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455253" w:rsidRDefault="00455253" w:rsidP="00455253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(ФГБОУ ВО «ЗабГУ»)</w:t>
      </w:r>
    </w:p>
    <w:p w:rsidR="001F637F" w:rsidRPr="00EC4E77" w:rsidRDefault="001F637F" w:rsidP="001F637F">
      <w:pPr>
        <w:rPr>
          <w:sz w:val="28"/>
          <w:szCs w:val="28"/>
        </w:rPr>
      </w:pPr>
    </w:p>
    <w:p w:rsidR="001F637F" w:rsidRPr="00EC4E77" w:rsidRDefault="001F637F" w:rsidP="003C78BE">
      <w:pPr>
        <w:rPr>
          <w:sz w:val="28"/>
          <w:szCs w:val="28"/>
        </w:rPr>
      </w:pPr>
      <w:r w:rsidRPr="00EC4E77">
        <w:rPr>
          <w:sz w:val="28"/>
          <w:szCs w:val="28"/>
        </w:rPr>
        <w:t>Факультет социологический</w:t>
      </w:r>
    </w:p>
    <w:p w:rsidR="001F637F" w:rsidRPr="00EC4E77" w:rsidRDefault="001F637F" w:rsidP="003C78BE">
      <w:pPr>
        <w:rPr>
          <w:sz w:val="28"/>
          <w:szCs w:val="28"/>
        </w:rPr>
      </w:pPr>
      <w:r w:rsidRPr="00EC4E77">
        <w:rPr>
          <w:sz w:val="28"/>
          <w:szCs w:val="28"/>
        </w:rPr>
        <w:t>Кафедра социологии</w:t>
      </w:r>
    </w:p>
    <w:p w:rsidR="001F637F" w:rsidRPr="00EC4E77" w:rsidRDefault="001F637F" w:rsidP="003C78BE">
      <w:pPr>
        <w:outlineLvl w:val="0"/>
        <w:rPr>
          <w:sz w:val="28"/>
          <w:szCs w:val="28"/>
        </w:rPr>
      </w:pP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F637F" w:rsidRPr="00EC4E77" w:rsidRDefault="001F637F" w:rsidP="001F637F">
      <w:pPr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>(</w:t>
      </w:r>
      <w:r w:rsidRPr="00920CCC">
        <w:rPr>
          <w:i/>
          <w:sz w:val="28"/>
          <w:szCs w:val="28"/>
          <w:u w:val="single"/>
        </w:rPr>
        <w:t>с полным сроком обучения</w:t>
      </w:r>
      <w:r w:rsidRPr="00EC4E77">
        <w:rPr>
          <w:i/>
          <w:sz w:val="28"/>
          <w:szCs w:val="28"/>
        </w:rPr>
        <w:t>, с ускоренным сроком обучения)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по дисциплине «</w:t>
      </w:r>
      <w:r w:rsidR="00E03DD5">
        <w:rPr>
          <w:sz w:val="28"/>
          <w:szCs w:val="28"/>
        </w:rPr>
        <w:t>Социология организаций</w:t>
      </w:r>
      <w:r w:rsidRPr="00EC4E77">
        <w:rPr>
          <w:sz w:val="28"/>
          <w:szCs w:val="28"/>
        </w:rPr>
        <w:t>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наименование дисциплины (модуля)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E03DD5" w:rsidRPr="00E03DD5" w:rsidRDefault="00E03DD5" w:rsidP="00E03DD5">
      <w:pPr>
        <w:jc w:val="center"/>
        <w:rPr>
          <w:sz w:val="28"/>
          <w:szCs w:val="28"/>
        </w:rPr>
      </w:pPr>
      <w:r w:rsidRPr="00E03DD5">
        <w:rPr>
          <w:sz w:val="28"/>
          <w:szCs w:val="28"/>
        </w:rPr>
        <w:t>для направления подготовки 39.0</w:t>
      </w:r>
      <w:r w:rsidR="003E54BE">
        <w:rPr>
          <w:sz w:val="28"/>
          <w:szCs w:val="28"/>
        </w:rPr>
        <w:t>3</w:t>
      </w:r>
      <w:r w:rsidRPr="00E03DD5">
        <w:rPr>
          <w:sz w:val="28"/>
          <w:szCs w:val="28"/>
        </w:rPr>
        <w:t>.01 Социология</w:t>
      </w:r>
    </w:p>
    <w:p w:rsidR="001F637F" w:rsidRDefault="003E54BE" w:rsidP="003E54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Профиль «Социология управления»</w:t>
      </w:r>
    </w:p>
    <w:p w:rsidR="003E54BE" w:rsidRDefault="003E54BE" w:rsidP="001F637F">
      <w:pPr>
        <w:ind w:firstLine="567"/>
        <w:rPr>
          <w:sz w:val="28"/>
          <w:szCs w:val="28"/>
        </w:rPr>
      </w:pPr>
    </w:p>
    <w:p w:rsidR="003E54BE" w:rsidRPr="00EC4E77" w:rsidRDefault="003E54BE" w:rsidP="001F637F">
      <w:pPr>
        <w:ind w:firstLine="567"/>
        <w:rPr>
          <w:sz w:val="28"/>
          <w:szCs w:val="28"/>
        </w:rPr>
      </w:pP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Общая трудоемкость дисциплины (модуля) –  </w:t>
      </w:r>
      <w:r w:rsidR="003C78BE">
        <w:rPr>
          <w:sz w:val="28"/>
          <w:szCs w:val="28"/>
        </w:rPr>
        <w:t>5</w:t>
      </w:r>
      <w:r w:rsidRPr="00EC4E77">
        <w:rPr>
          <w:sz w:val="28"/>
          <w:szCs w:val="28"/>
        </w:rPr>
        <w:t xml:space="preserve"> зачетны</w:t>
      </w:r>
      <w:r w:rsidR="003C78BE">
        <w:rPr>
          <w:sz w:val="28"/>
          <w:szCs w:val="28"/>
        </w:rPr>
        <w:t>х</w:t>
      </w:r>
      <w:r w:rsidRPr="00EC4E77">
        <w:rPr>
          <w:sz w:val="28"/>
          <w:szCs w:val="28"/>
        </w:rPr>
        <w:t xml:space="preserve"> единиц.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Форма текущего контроля в семестре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реферат</w:t>
      </w:r>
      <w:r w:rsidR="00920CCC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нет.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</w:t>
      </w:r>
      <w:r w:rsidR="00920CCC">
        <w:rPr>
          <w:sz w:val="28"/>
          <w:szCs w:val="28"/>
        </w:rPr>
        <w:t xml:space="preserve"> (</w:t>
      </w:r>
      <w:r w:rsidR="003C78BE">
        <w:rPr>
          <w:sz w:val="28"/>
          <w:szCs w:val="28"/>
        </w:rPr>
        <w:t>6</w:t>
      </w:r>
      <w:r w:rsidR="00920CCC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>.</w:t>
      </w: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br w:type="page"/>
      </w:r>
      <w:r w:rsidRPr="00EC4E77">
        <w:rPr>
          <w:b/>
          <w:sz w:val="28"/>
          <w:szCs w:val="28"/>
        </w:rPr>
        <w:lastRenderedPageBreak/>
        <w:t>Краткое содержание курса</w:t>
      </w:r>
    </w:p>
    <w:p w:rsidR="001F637F" w:rsidRPr="003F64AE" w:rsidRDefault="001F637F" w:rsidP="003F64AE">
      <w:pPr>
        <w:ind w:firstLine="709"/>
        <w:jc w:val="center"/>
        <w:rPr>
          <w:b/>
          <w:sz w:val="28"/>
          <w:szCs w:val="28"/>
        </w:rPr>
      </w:pPr>
      <w:r w:rsidRPr="003F64AE">
        <w:rPr>
          <w:b/>
          <w:sz w:val="28"/>
          <w:szCs w:val="28"/>
        </w:rPr>
        <w:t>Перечень изучаемых разделов, тем  дисциплины (модуля).</w:t>
      </w:r>
    </w:p>
    <w:p w:rsidR="00E03DD5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1. </w:t>
      </w:r>
      <w:r w:rsidR="00E03DD5" w:rsidRPr="00E03DD5">
        <w:rPr>
          <w:sz w:val="28"/>
          <w:szCs w:val="28"/>
        </w:rPr>
        <w:t>Основные теоретические направления в социологии организации</w:t>
      </w:r>
    </w:p>
    <w:p w:rsidR="00E03DD5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2. </w:t>
      </w:r>
      <w:r w:rsidR="00E03DD5" w:rsidRPr="00E03DD5">
        <w:rPr>
          <w:sz w:val="28"/>
          <w:szCs w:val="28"/>
        </w:rPr>
        <w:t>Организационная структура. Внутренняя и внешняя среда организации</w:t>
      </w:r>
    </w:p>
    <w:p w:rsidR="001F637F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3. </w:t>
      </w:r>
      <w:r w:rsidR="00E03DD5" w:rsidRPr="00E03DD5">
        <w:rPr>
          <w:sz w:val="28"/>
          <w:szCs w:val="28"/>
        </w:rPr>
        <w:t>Институциональное взаимодействие организационных и рыночных структур</w:t>
      </w:r>
    </w:p>
    <w:p w:rsidR="001F637F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4. </w:t>
      </w:r>
      <w:r w:rsidR="00E03DD5" w:rsidRPr="00E03DD5">
        <w:rPr>
          <w:sz w:val="28"/>
          <w:szCs w:val="28"/>
        </w:rPr>
        <w:t>Организационные изменения и организационное развитие</w:t>
      </w:r>
    </w:p>
    <w:p w:rsidR="001F637F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</w:t>
      </w:r>
      <w:r w:rsidR="00E03DD5">
        <w:rPr>
          <w:sz w:val="28"/>
          <w:szCs w:val="28"/>
        </w:rPr>
        <w:t>5</w:t>
      </w:r>
      <w:r w:rsidRPr="00E03DD5">
        <w:rPr>
          <w:sz w:val="28"/>
          <w:szCs w:val="28"/>
        </w:rPr>
        <w:t xml:space="preserve">. </w:t>
      </w:r>
      <w:r w:rsidR="00E03DD5" w:rsidRPr="00E03DD5">
        <w:rPr>
          <w:sz w:val="28"/>
          <w:szCs w:val="28"/>
        </w:rPr>
        <w:t>Организационная культура</w:t>
      </w:r>
    </w:p>
    <w:p w:rsidR="001F637F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</w:t>
      </w:r>
      <w:r w:rsidR="00E03DD5">
        <w:rPr>
          <w:sz w:val="28"/>
          <w:szCs w:val="28"/>
        </w:rPr>
        <w:t>6</w:t>
      </w:r>
      <w:r w:rsidRPr="00E03DD5">
        <w:rPr>
          <w:sz w:val="28"/>
          <w:szCs w:val="28"/>
        </w:rPr>
        <w:t xml:space="preserve">. </w:t>
      </w:r>
      <w:r w:rsidR="00E03DD5" w:rsidRPr="00E03DD5">
        <w:rPr>
          <w:sz w:val="28"/>
          <w:szCs w:val="28"/>
        </w:rPr>
        <w:t>Управление организацией и управление рисками в ней</w:t>
      </w:r>
    </w:p>
    <w:p w:rsidR="001F637F" w:rsidRPr="00EC4E77" w:rsidRDefault="001F637F" w:rsidP="001F637F">
      <w:pPr>
        <w:ind w:firstLine="1066"/>
        <w:rPr>
          <w:i/>
          <w:sz w:val="28"/>
          <w:szCs w:val="28"/>
        </w:rPr>
      </w:pPr>
    </w:p>
    <w:p w:rsidR="001F637F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6A3949" w:rsidRPr="00EC4E77" w:rsidRDefault="006A3949" w:rsidP="001F637F">
      <w:pPr>
        <w:jc w:val="center"/>
        <w:rPr>
          <w:b/>
          <w:sz w:val="28"/>
          <w:szCs w:val="28"/>
        </w:rPr>
      </w:pP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 xml:space="preserve">1. Написание реферата-доклада. </w:t>
      </w: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Темы для рефератов: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1. Категория «организация». Признаки, функции, механизмы функционирования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организаций.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2. Предметно-объектная сфера социологии организации. Место социологии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организации в структуре социологического знания.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3. Теория бюрократии М.Вебера и современные организационные системы.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4. Научная организация в концепции Ф.Тейлора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5. Система администрирования в организации А.Файоля.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6. Организация как управляемая система в тектологии А.А.Богданова.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7. Основные этапы развития социологии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8. Внешние и внутренние факторы динамики организаций. Эволюция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организационных систем.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9. Жизненные циклы организации. Теории цикличности организационных систем.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10. Виды инноваций. Социально-психологические проблемы инноваций.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11. Законы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12. Исторические типы экономики и организаций.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13. Виды организаций по целям и формам собственности.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14. Типы кризисных ситуация в организации и их социально-психологические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последствия.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15. Уровни планирования в организации. Миссия организации, ее задачи и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функции.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16. Типы стратегий и методы стратегического планирования в организации.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Функции социологии в стратегическом планировании.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17. Социологические методы оценки ресурсов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18. Критерии оценки эффективности организации. Социологические подходы к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оценке эффективности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19. Методы интеграции организации. Факторы, определяющие организационную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структуру.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lastRenderedPageBreak/>
        <w:t>20. Линейная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21. Функциональная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22. Девизионная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23. Матричная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24. Проектная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25. Линейно-функциональная организационная структура: достоинства и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26. Влияние организационной структуры на характер социальных взаимодействий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27. Задачи социологии в совершенствовании организационной структуры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28. Социология и менеджмент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29. Школы менеджмента и управленческие стили.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30. Формы адаптации организаций в условиях рыночной экономики.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31. Персонал организации, количественный и качественный анализ. Структура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персонала. Социологические аспекты изучения персонала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32. Социологические методы оценки персонала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33. Социологические методы анализа трудового поведения и характера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социальных взаимодействий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34. Классические теории мотивации и социологические подходы к выбору форм и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методов стимулирования персонала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35. Понятие «организационная культура». Уровни организационной культуры.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36. Типология организационных культур С.Ханди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37. Типология организационных культур Г.Хофшеде.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38. Типологии организационных культур Р.Акоффа и М.Бурке.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39. Критерии оценки уровня организационной культуры.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40. Роль социологии в формировании и поддержании организационной культуры.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41. Факторы, влияющие на имидж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42. Деловая репутация и пути ее формирования.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43. Имидж организации как экономические и социальный фактор.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44. Значение теории социального обмена для анализа формальных взаимодействий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45. Основные причины возникновения и пути решения конфликтов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46. Социологические методы диагностики конфликтов.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47. Типы поведения работников и менеджеров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48. Морально-психологический климат, критерии его оценки.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49. Деловая и профессиональная этика как основа взаимодействий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50. Функции социологов в организации. Специфика социологии в организации.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Профессиональные требования к социологу в организации.</w:t>
      </w:r>
    </w:p>
    <w:p w:rsidR="001F637F" w:rsidRPr="00EC4E77" w:rsidRDefault="001F637F" w:rsidP="003F64AE">
      <w:pPr>
        <w:tabs>
          <w:tab w:val="left" w:pos="1134"/>
        </w:tabs>
        <w:ind w:firstLine="142"/>
        <w:jc w:val="both"/>
        <w:rPr>
          <w:b/>
          <w:iCs/>
          <w:sz w:val="28"/>
          <w:szCs w:val="28"/>
        </w:rPr>
      </w:pPr>
    </w:p>
    <w:p w:rsidR="001F637F" w:rsidRPr="00EC4E77" w:rsidRDefault="001F637F" w:rsidP="003F64AE">
      <w:pPr>
        <w:ind w:firstLine="709"/>
        <w:jc w:val="center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lastRenderedPageBreak/>
        <w:t>Требования к реферату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iCs/>
          <w:sz w:val="28"/>
          <w:szCs w:val="28"/>
        </w:rPr>
        <w:t>Особое значение придается самостоятельности суждений, новым примерам, проработке книг и публикаций, выходящих за рамки приведенного списка литературы</w:t>
      </w:r>
      <w:r w:rsidRPr="00EC4E77">
        <w:rPr>
          <w:i/>
          <w:iCs/>
          <w:sz w:val="28"/>
          <w:szCs w:val="28"/>
        </w:rPr>
        <w:t>.</w:t>
      </w:r>
      <w:r w:rsidRPr="00EC4E77">
        <w:rPr>
          <w:sz w:val="28"/>
          <w:szCs w:val="28"/>
        </w:rPr>
        <w:t xml:space="preserve"> Реферат 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EC4E77">
        <w:rPr>
          <w:color w:val="000000"/>
          <w:sz w:val="28"/>
          <w:szCs w:val="28"/>
        </w:rPr>
        <w:t xml:space="preserve"> материал в письменном виде.</w:t>
      </w:r>
      <w:r w:rsidRPr="00EC4E7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Реферат примерно должен иметь следующую структуру: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1. Введение излагается на 2-3 страницах. Содержит обоснование проблематики и актуальности выбранной темы, определение цели и задач работы, небольшой обзор литературы, оценка степени изученности проблемы.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2. Основная часть имеет 2-3 параграфа,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3. Заключение занимает 1-2 страницы и содержит основные обобщённые выводы по всему реферату.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 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1F637F" w:rsidRPr="00D011C1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Критерии оценки: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3E54BE" w:rsidRDefault="003E54BE" w:rsidP="00920CCC">
      <w:pPr>
        <w:ind w:firstLine="709"/>
        <w:jc w:val="both"/>
        <w:rPr>
          <w:b/>
          <w:sz w:val="28"/>
          <w:szCs w:val="28"/>
        </w:rPr>
      </w:pPr>
    </w:p>
    <w:p w:rsidR="00920CCC" w:rsidRDefault="00920CCC" w:rsidP="00920CCC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EC4E77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</w:p>
    <w:p w:rsidR="00920CCC" w:rsidRDefault="00920CCC" w:rsidP="003F64A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1. Определение варианта реферата.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920CCC" w:rsidRPr="00972626" w:rsidTr="00EE5CBC">
        <w:tc>
          <w:tcPr>
            <w:tcW w:w="2093" w:type="dxa"/>
            <w:vMerge w:val="restart"/>
          </w:tcPr>
          <w:p w:rsidR="00920CCC" w:rsidRPr="00972626" w:rsidRDefault="00920CCC" w:rsidP="00EE5CBC">
            <w:pPr>
              <w:jc w:val="center"/>
            </w:pPr>
            <w:r w:rsidRPr="00972626"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920CCC" w:rsidRPr="00972626" w:rsidRDefault="00920CCC" w:rsidP="00EE5CBC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920CCC" w:rsidRPr="00972626" w:rsidTr="00EE5CBC">
        <w:tc>
          <w:tcPr>
            <w:tcW w:w="2093" w:type="dxa"/>
            <w:vMerge/>
          </w:tcPr>
          <w:p w:rsidR="00920CCC" w:rsidRPr="00972626" w:rsidRDefault="00920CCC" w:rsidP="00EE5CBC">
            <w:pPr>
              <w:jc w:val="center"/>
            </w:pP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0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А,Б,В,Г,Д,Е,Ж,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З,И,Й,К,Л,М,Н,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О,П,Р,С,Т,У,Ф,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28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Х,Ц,Ч,Ш,Щ,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27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Э,Ю,Я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26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25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5</w:t>
            </w:r>
          </w:p>
        </w:tc>
      </w:tr>
    </w:tbl>
    <w:p w:rsidR="001F637F" w:rsidRDefault="001F637F" w:rsidP="001F637F">
      <w:pPr>
        <w:jc w:val="center"/>
        <w:rPr>
          <w:b/>
          <w:sz w:val="28"/>
          <w:szCs w:val="28"/>
        </w:rPr>
      </w:pPr>
    </w:p>
    <w:p w:rsidR="00920CCC" w:rsidRDefault="00920CCC" w:rsidP="001F637F">
      <w:pPr>
        <w:jc w:val="center"/>
        <w:rPr>
          <w:b/>
          <w:sz w:val="28"/>
          <w:szCs w:val="28"/>
        </w:rPr>
      </w:pPr>
    </w:p>
    <w:p w:rsidR="001F637F" w:rsidRDefault="001F637F" w:rsidP="00920CCC">
      <w:pPr>
        <w:ind w:firstLine="709"/>
        <w:jc w:val="both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Форма промежуточного контроля</w:t>
      </w:r>
      <w:r w:rsidR="00920CCC">
        <w:rPr>
          <w:b/>
          <w:sz w:val="28"/>
          <w:szCs w:val="28"/>
        </w:rPr>
        <w:t xml:space="preserve"> – э</w:t>
      </w:r>
      <w:r>
        <w:rPr>
          <w:b/>
          <w:sz w:val="28"/>
          <w:szCs w:val="28"/>
        </w:rPr>
        <w:t>кзамен</w:t>
      </w:r>
      <w:r w:rsidR="00920CCC">
        <w:rPr>
          <w:b/>
          <w:sz w:val="28"/>
          <w:szCs w:val="28"/>
        </w:rPr>
        <w:t xml:space="preserve"> </w:t>
      </w:r>
    </w:p>
    <w:p w:rsidR="00E03DD5" w:rsidRDefault="00E03DD5" w:rsidP="00920CCC">
      <w:pPr>
        <w:ind w:firstLine="709"/>
        <w:jc w:val="both"/>
        <w:rPr>
          <w:b/>
          <w:sz w:val="28"/>
          <w:szCs w:val="28"/>
        </w:rPr>
      </w:pPr>
    </w:p>
    <w:p w:rsidR="006A3949" w:rsidRPr="006A3949" w:rsidRDefault="006A3949" w:rsidP="006A3949">
      <w:pPr>
        <w:ind w:firstLine="709"/>
        <w:jc w:val="both"/>
        <w:rPr>
          <w:b/>
          <w:sz w:val="28"/>
          <w:szCs w:val="28"/>
        </w:rPr>
      </w:pPr>
      <w:r w:rsidRPr="006A3949">
        <w:rPr>
          <w:b/>
          <w:sz w:val="28"/>
          <w:szCs w:val="28"/>
        </w:rPr>
        <w:t>Итоговый тест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1 . По цели организации делятся на: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формальные и неформальные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малые, средние, крупные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коммерческие и некоммерческие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2. Самой жесткой формой объединения организаций, при которой теряется их</w:t>
      </w:r>
      <w:r w:rsidR="00E12458" w:rsidRPr="00E12458">
        <w:rPr>
          <w:b/>
          <w:sz w:val="28"/>
          <w:szCs w:val="28"/>
        </w:rPr>
        <w:t xml:space="preserve"> </w:t>
      </w:r>
      <w:r w:rsidRPr="00E12458">
        <w:rPr>
          <w:b/>
          <w:sz w:val="28"/>
          <w:szCs w:val="28"/>
        </w:rPr>
        <w:t>производственная, юридическая и финансовая самостоятельность является: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синдикат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холдинг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трест (комбинат)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консорциум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Д) картель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3. Типами инноваций по содержанию являются: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радикальные, комбинированные и т.п.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внутриорганизационные, межорганизационные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технические, организационные, экономические и т.п.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промышленные, финансовые, научные, правовые и т.п.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4</w:t>
      </w:r>
      <w:r w:rsidR="00E12458" w:rsidRPr="00E12458">
        <w:rPr>
          <w:b/>
          <w:sz w:val="28"/>
          <w:szCs w:val="28"/>
        </w:rPr>
        <w:t>. Достоинствами_</w:t>
      </w:r>
      <w:r w:rsidRPr="00E12458">
        <w:rPr>
          <w:b/>
          <w:sz w:val="28"/>
          <w:szCs w:val="28"/>
        </w:rPr>
        <w:t>(впишите название данной организационной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структуры) организационной структуры являются: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единство и четкость руководства;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быстрота реакции на указания «сверху»;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личная ответственность руководителя за результаты работы;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концентрация прав и ответственности;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простота и прозрачность.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5. Основными недостатками_____________________(впишите название данной</w:t>
      </w:r>
      <w:r w:rsidR="00E12458" w:rsidRPr="00E12458">
        <w:rPr>
          <w:b/>
          <w:sz w:val="28"/>
          <w:szCs w:val="28"/>
        </w:rPr>
        <w:t xml:space="preserve"> </w:t>
      </w:r>
      <w:r w:rsidRPr="00E12458">
        <w:rPr>
          <w:b/>
          <w:sz w:val="28"/>
          <w:szCs w:val="28"/>
        </w:rPr>
        <w:t>организационной структуры) организационной структуры являются: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сложность;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отсутствие единоначалия;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недостаточность ответственности;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вероятность местничества и конфликтности.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lastRenderedPageBreak/>
        <w:t>6. Матричная организационная структура – это сочетание таких структур, как: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линейная и функциональная;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дивизионная и проектная;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функциональная и проектная;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дивизионная и функциональная.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7. Кому принадлежит следующая типология организационных культур: культура власти,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культура роли, культура задачи, культура личности?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Г.Хофштеде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Ф. Тейлор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С Ханди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М.Бурке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8. Какие 5 из перечисленных ниже критериев выбрал для анализа типов организационных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культур разных стран Г.Хофштеде?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стили управления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уровень коллективизма-индивидуализма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способность к риску – стремление избежать неопределенности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величину организации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Д) форму собственности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Е) дистанцию власти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Ж) долгосрочность ориентации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З) качественный состав персонала организации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И) мужественность-женственность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К) национальные традиции.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9. «Кадровое ядро» организации – это: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руководящее звено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состав постоянных работников организации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наиболее опытные и квалифицированные работники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наиболее авторитетные работники, носители корпоративной культуры</w:t>
      </w:r>
      <w:r w:rsidR="003434E1">
        <w:rPr>
          <w:sz w:val="28"/>
          <w:szCs w:val="28"/>
        </w:rPr>
        <w:t xml:space="preserve"> </w:t>
      </w:r>
      <w:r w:rsidRPr="006A3949">
        <w:rPr>
          <w:sz w:val="28"/>
          <w:szCs w:val="28"/>
        </w:rPr>
        <w:t>организации, определяющие ее «лицо».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10. Автором теории социального обмена, объясняющим поведение людей в организации,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является: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Т.Парсонс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Д. Г. Мид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Б.Ф.Скиннер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Ч.Х.Кули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11.Авторами теории трансактного анализа, предполагающей анализ</w:t>
      </w:r>
      <w:r w:rsid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внутриорганизационного поведения на основе взаимодействия социальных ролей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«родитель-ребенок-взрослый», являются: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Э.Берн, Т.Харрис, Д.Ждонджевилл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Ф.Хайдер и Ньюком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Д.Уотсон, Д.Хоманс, П.Блау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12. Морально-психологический климат трудового коллектива – это: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lastRenderedPageBreak/>
        <w:t>А) характеристика уровня конфликтности коллектива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совокупность правил и норм взаимодействия в организации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социально-психологические характеристики внутригрупповых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взаимодействий, оказывающие влияние на психологическое состояние и деловую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активность людей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степень сплоченности и взаимопонимания в коллективе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13. Задачами социологов в процессе подготовки и проведения аттестации в организации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являются (выберите 4 варианта ответа):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отбор персонала, подлежащего аттестации и подготовка приказа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сбор характеристик и персональных документов на аттестуемых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разработка предложений по процедуре (форме проведения) аттестации и</w:t>
      </w:r>
      <w:r w:rsidR="003434E1">
        <w:rPr>
          <w:sz w:val="28"/>
          <w:szCs w:val="28"/>
        </w:rPr>
        <w:t xml:space="preserve"> </w:t>
      </w:r>
      <w:r w:rsidRPr="006A3949">
        <w:rPr>
          <w:sz w:val="28"/>
          <w:szCs w:val="28"/>
        </w:rPr>
        <w:t>соответствующего выбранной форме инструментария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анализ первичной информации об аттестуемых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Д) проведение предварительных собеседований, тестирования и т.п.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Е) анализ результатов аттестации и разработка проекта рекомендаций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Ж) подготовка протоколов решений аттестационной комиссии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З) контроль за реализацией рекомендаций аттестационной комиссии.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14. Специфическими социологическими методами оценки внутриорганизационных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взаимодействий являются (выберите 2 варианта ответа):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социометрия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наблюдение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тестирование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интервью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Д) анкетирование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Е) анализ документов</w:t>
      </w:r>
    </w:p>
    <w:p w:rsidR="006A3949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15. Определите, кому из перечисленных авторов принадлежат суждения относительно основных причин социальных конфликтов.</w:t>
      </w:r>
    </w:p>
    <w:p w:rsidR="003434E1" w:rsidRPr="003434E1" w:rsidRDefault="003434E1" w:rsidP="006A3949">
      <w:pPr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3227"/>
        <w:gridCol w:w="5103"/>
      </w:tblGrid>
      <w:tr w:rsidR="006A3949" w:rsidRPr="006A3949" w:rsidTr="003434E1">
        <w:trPr>
          <w:jc w:val="center"/>
        </w:trPr>
        <w:tc>
          <w:tcPr>
            <w:tcW w:w="3227" w:type="dxa"/>
          </w:tcPr>
          <w:p w:rsidR="006A3949" w:rsidRPr="006A3949" w:rsidRDefault="006A3949" w:rsidP="006A3949">
            <w:pPr>
              <w:jc w:val="both"/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Автор</w:t>
            </w:r>
          </w:p>
        </w:tc>
        <w:tc>
          <w:tcPr>
            <w:tcW w:w="5103" w:type="dxa"/>
          </w:tcPr>
          <w:p w:rsidR="006A3949" w:rsidRPr="006A3949" w:rsidRDefault="006A3949" w:rsidP="003434E1">
            <w:pPr>
              <w:ind w:firstLine="709"/>
              <w:jc w:val="both"/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Причинами социальных конфликтов является…</w:t>
            </w:r>
          </w:p>
        </w:tc>
      </w:tr>
      <w:tr w:rsidR="006A3949" w:rsidRPr="006A3949" w:rsidTr="003434E1">
        <w:trPr>
          <w:jc w:val="center"/>
        </w:trPr>
        <w:tc>
          <w:tcPr>
            <w:tcW w:w="3227" w:type="dxa"/>
          </w:tcPr>
          <w:p w:rsidR="006A3949" w:rsidRPr="006A3949" w:rsidRDefault="006A3949" w:rsidP="006A3949">
            <w:pPr>
              <w:jc w:val="both"/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1. К.Маркс</w:t>
            </w:r>
          </w:p>
        </w:tc>
        <w:tc>
          <w:tcPr>
            <w:tcW w:w="5103" w:type="dxa"/>
          </w:tcPr>
          <w:p w:rsidR="006A3949" w:rsidRPr="006A3949" w:rsidRDefault="006A3949" w:rsidP="00E12458">
            <w:pPr>
              <w:jc w:val="both"/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А.…отсутствие равновесия в системе</w:t>
            </w:r>
          </w:p>
        </w:tc>
      </w:tr>
      <w:tr w:rsidR="006A3949" w:rsidRPr="006A3949" w:rsidTr="003434E1">
        <w:trPr>
          <w:jc w:val="center"/>
        </w:trPr>
        <w:tc>
          <w:tcPr>
            <w:tcW w:w="3227" w:type="dxa"/>
          </w:tcPr>
          <w:p w:rsidR="006A3949" w:rsidRPr="006A3949" w:rsidRDefault="006A3949" w:rsidP="006A3949">
            <w:pPr>
              <w:jc w:val="both"/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2. Г.Зиммель</w:t>
            </w:r>
          </w:p>
        </w:tc>
        <w:tc>
          <w:tcPr>
            <w:tcW w:w="5103" w:type="dxa"/>
          </w:tcPr>
          <w:p w:rsidR="006A3949" w:rsidRPr="006A3949" w:rsidRDefault="006A3949" w:rsidP="00E12458">
            <w:pPr>
              <w:jc w:val="both"/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В.…дефицит ресурсов и несправедливое их распределение</w:t>
            </w:r>
          </w:p>
        </w:tc>
      </w:tr>
      <w:tr w:rsidR="006A3949" w:rsidRPr="006A3949" w:rsidTr="003434E1">
        <w:trPr>
          <w:jc w:val="center"/>
        </w:trPr>
        <w:tc>
          <w:tcPr>
            <w:tcW w:w="3227" w:type="dxa"/>
          </w:tcPr>
          <w:p w:rsidR="006A3949" w:rsidRPr="006A3949" w:rsidRDefault="006A3949" w:rsidP="006A3949">
            <w:pPr>
              <w:jc w:val="both"/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3. Л.Козер</w:t>
            </w:r>
          </w:p>
        </w:tc>
        <w:tc>
          <w:tcPr>
            <w:tcW w:w="5103" w:type="dxa"/>
          </w:tcPr>
          <w:p w:rsidR="006A3949" w:rsidRPr="006A3949" w:rsidRDefault="006A3949" w:rsidP="00E12458">
            <w:pPr>
              <w:jc w:val="both"/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С.…столкновение интересов, проявление «инстинкта враждебности»</w:t>
            </w:r>
          </w:p>
        </w:tc>
      </w:tr>
    </w:tbl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</w:p>
    <w:p w:rsidR="00E03DD5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1_____________, 2________________, 3_______________.</w:t>
      </w:r>
    </w:p>
    <w:p w:rsidR="00E03DD5" w:rsidRPr="006A3949" w:rsidRDefault="00E03DD5" w:rsidP="00920CCC">
      <w:pPr>
        <w:ind w:firstLine="709"/>
        <w:jc w:val="both"/>
        <w:rPr>
          <w:sz w:val="28"/>
          <w:szCs w:val="28"/>
        </w:rPr>
      </w:pPr>
    </w:p>
    <w:p w:rsidR="00E03DD5" w:rsidRDefault="00E03DD5" w:rsidP="00920CCC">
      <w:pPr>
        <w:ind w:firstLine="709"/>
        <w:jc w:val="both"/>
        <w:rPr>
          <w:b/>
          <w:sz w:val="28"/>
          <w:szCs w:val="28"/>
        </w:rPr>
      </w:pPr>
    </w:p>
    <w:p w:rsidR="003F64AE" w:rsidRDefault="003F64AE" w:rsidP="00920CCC">
      <w:pPr>
        <w:ind w:firstLine="709"/>
        <w:jc w:val="both"/>
        <w:rPr>
          <w:b/>
          <w:sz w:val="28"/>
          <w:szCs w:val="28"/>
        </w:rPr>
      </w:pPr>
    </w:p>
    <w:p w:rsidR="003F64AE" w:rsidRDefault="003F64AE" w:rsidP="00920CCC">
      <w:pPr>
        <w:ind w:firstLine="709"/>
        <w:jc w:val="both"/>
        <w:rPr>
          <w:b/>
          <w:sz w:val="28"/>
          <w:szCs w:val="28"/>
        </w:rPr>
      </w:pPr>
    </w:p>
    <w:p w:rsidR="003F64AE" w:rsidRDefault="003F64AE" w:rsidP="00920CCC">
      <w:pPr>
        <w:ind w:firstLine="709"/>
        <w:jc w:val="both"/>
        <w:rPr>
          <w:b/>
          <w:sz w:val="28"/>
          <w:szCs w:val="28"/>
        </w:rPr>
      </w:pPr>
    </w:p>
    <w:p w:rsidR="003F64AE" w:rsidRDefault="003F64AE" w:rsidP="00920CCC">
      <w:pPr>
        <w:ind w:firstLine="709"/>
        <w:jc w:val="both"/>
        <w:rPr>
          <w:b/>
          <w:sz w:val="28"/>
          <w:szCs w:val="28"/>
        </w:rPr>
      </w:pPr>
    </w:p>
    <w:p w:rsidR="001F637F" w:rsidRDefault="001F637F" w:rsidP="001F637F">
      <w:pPr>
        <w:ind w:firstLine="709"/>
        <w:jc w:val="both"/>
        <w:rPr>
          <w:b/>
          <w:sz w:val="28"/>
          <w:szCs w:val="28"/>
        </w:rPr>
      </w:pPr>
    </w:p>
    <w:p w:rsidR="001F637F" w:rsidRPr="001F637F" w:rsidRDefault="001F637F" w:rsidP="001F637F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F64AE" w:rsidRDefault="003434E1" w:rsidP="003F64AE">
      <w:pPr>
        <w:tabs>
          <w:tab w:val="left" w:pos="426"/>
          <w:tab w:val="left" w:pos="993"/>
        </w:tabs>
        <w:ind w:left="360"/>
        <w:jc w:val="both"/>
        <w:outlineLvl w:val="1"/>
        <w:rPr>
          <w:sz w:val="28"/>
          <w:szCs w:val="28"/>
        </w:rPr>
      </w:pPr>
      <w:r w:rsidRPr="003F64AE">
        <w:rPr>
          <w:sz w:val="28"/>
          <w:szCs w:val="28"/>
        </w:rPr>
        <w:t xml:space="preserve">1. Социология. Основы общей теории: учеб. пособие / отв. ред. Г.В. Осипов, Л.Н. Москвичев. - 2-е изд., испр. и доп. – М. : Норма, 2009. - 912 с. </w:t>
      </w:r>
    </w:p>
    <w:p w:rsidR="003F64AE" w:rsidRDefault="003434E1" w:rsidP="003F64AE">
      <w:pPr>
        <w:tabs>
          <w:tab w:val="left" w:pos="426"/>
          <w:tab w:val="left" w:pos="993"/>
        </w:tabs>
        <w:ind w:left="360"/>
        <w:jc w:val="both"/>
        <w:outlineLvl w:val="1"/>
        <w:rPr>
          <w:sz w:val="28"/>
          <w:szCs w:val="28"/>
        </w:rPr>
      </w:pPr>
      <w:r w:rsidRPr="003F64AE">
        <w:rPr>
          <w:sz w:val="28"/>
          <w:szCs w:val="28"/>
        </w:rPr>
        <w:t xml:space="preserve">2. Теория организации: учебник / под ред. Г.В. Атаманчука. – М. : РАГС, 2007. - 456с. </w:t>
      </w:r>
    </w:p>
    <w:p w:rsidR="003F64AE" w:rsidRDefault="003434E1" w:rsidP="003F64AE">
      <w:pPr>
        <w:tabs>
          <w:tab w:val="left" w:pos="426"/>
          <w:tab w:val="left" w:pos="993"/>
        </w:tabs>
        <w:ind w:left="360"/>
        <w:jc w:val="both"/>
        <w:outlineLvl w:val="1"/>
        <w:rPr>
          <w:sz w:val="28"/>
          <w:szCs w:val="28"/>
        </w:rPr>
      </w:pPr>
      <w:r w:rsidRPr="003F64AE">
        <w:rPr>
          <w:sz w:val="28"/>
          <w:szCs w:val="28"/>
        </w:rPr>
        <w:t xml:space="preserve">3. Фролов, С.С. Социология организаций: учебник / С.С. Фролов. - Москва: Гардарики, 2001. – 384 с. </w:t>
      </w:r>
    </w:p>
    <w:p w:rsidR="003434E1" w:rsidRPr="003F64AE" w:rsidRDefault="003434E1" w:rsidP="003F64AE">
      <w:pPr>
        <w:tabs>
          <w:tab w:val="left" w:pos="426"/>
          <w:tab w:val="left" w:pos="993"/>
        </w:tabs>
        <w:ind w:left="360"/>
        <w:jc w:val="both"/>
        <w:outlineLvl w:val="1"/>
        <w:rPr>
          <w:sz w:val="28"/>
          <w:szCs w:val="28"/>
        </w:rPr>
      </w:pPr>
      <w:r w:rsidRPr="003F64AE">
        <w:rPr>
          <w:sz w:val="28"/>
          <w:szCs w:val="28"/>
        </w:rPr>
        <w:t>4. Пригожин, А.И. Современная социология организаций: учеб. / А. И. Пригожин. – М. : Интерпракс, 1995. - 296 с.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64AE" w:rsidRPr="003F64AE" w:rsidRDefault="003F64AE" w:rsidP="003F64AE">
      <w:pPr>
        <w:pStyle w:val="a3"/>
        <w:tabs>
          <w:tab w:val="left" w:pos="426"/>
          <w:tab w:val="left" w:pos="993"/>
        </w:tabs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F64AE">
        <w:rPr>
          <w:rFonts w:ascii="Times New Roman" w:hAnsi="Times New Roman"/>
          <w:b/>
          <w:sz w:val="28"/>
          <w:szCs w:val="28"/>
        </w:rPr>
        <w:t>Издания из ЭБС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>1. Барков, С.А. Социология организаций: Учебник / С.А. Барков, В.И. Зубков. - 2-е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4AE">
        <w:rPr>
          <w:rFonts w:ascii="Times New Roman" w:hAnsi="Times New Roman"/>
          <w:sz w:val="28"/>
          <w:szCs w:val="28"/>
        </w:rPr>
        <w:t>- М.: Издательство Юрайт, 2017. – 414 с.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64AE">
        <w:rPr>
          <w:rFonts w:ascii="Times New Roman" w:hAnsi="Times New Roman"/>
          <w:sz w:val="28"/>
          <w:szCs w:val="28"/>
        </w:rPr>
        <w:t xml:space="preserve">. Кузнецов, Ю.В. Теория организации: учебник и практикум / Ю.В. Кузнецов, Е.В. Мелякова. - 3-е изд. - М. : Издательство Юрайт, 2017.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64AE">
        <w:rPr>
          <w:rFonts w:ascii="Times New Roman" w:hAnsi="Times New Roman"/>
          <w:sz w:val="28"/>
          <w:szCs w:val="28"/>
        </w:rPr>
        <w:t xml:space="preserve">. Мардас, А.Н. Теория организации: учебное пособие / А.Н. Мардас, О.А. Гуляева. - 2-е изд. - М. : Издательство Юрайт, 2017. – 128 с.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64AE">
        <w:rPr>
          <w:rFonts w:ascii="Times New Roman" w:hAnsi="Times New Roman"/>
          <w:sz w:val="28"/>
          <w:szCs w:val="28"/>
        </w:rPr>
        <w:t xml:space="preserve">. Мизинцева, М.Ф. Оценка персонала: Учебник и практикум / М.Ф. Мизинцева, А.Р. Сардарян. - М.: Издательство Юрайт, 2017. – 378 с.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F64AE">
        <w:rPr>
          <w:rFonts w:ascii="Times New Roman" w:hAnsi="Times New Roman"/>
          <w:sz w:val="28"/>
          <w:szCs w:val="28"/>
        </w:rPr>
        <w:t xml:space="preserve">. Фролов,Ю.В. Теория организации и организационное поведение. Методология организации: Учебное пособие / Ю.В. Фролов. - 2-е изд. - М. : Издательство Юрайт, 2017. – 128 с.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64AE" w:rsidRP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64AE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 xml:space="preserve">Каждому магистранту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 xml:space="preserve">1 Официальный сайт Института социологии Российской академии наук </w:t>
      </w:r>
      <w:hyperlink r:id="rId8" w:history="1">
        <w:r w:rsidRPr="00ED0E84">
          <w:rPr>
            <w:rStyle w:val="a4"/>
            <w:rFonts w:ascii="Times New Roman" w:hAnsi="Times New Roman"/>
            <w:sz w:val="28"/>
            <w:szCs w:val="28"/>
          </w:rPr>
          <w:t>www.isras.ru</w:t>
        </w:r>
      </w:hyperlink>
      <w:r w:rsidRPr="003F64AE">
        <w:rPr>
          <w:rFonts w:ascii="Times New Roman" w:hAnsi="Times New Roman"/>
          <w:sz w:val="28"/>
          <w:szCs w:val="28"/>
        </w:rPr>
        <w:t xml:space="preserve">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 xml:space="preserve">2 Официальный сайт Института социально-политических исследований РАН </w:t>
      </w:r>
      <w:hyperlink r:id="rId9" w:history="1">
        <w:r w:rsidRPr="00ED0E84">
          <w:rPr>
            <w:rStyle w:val="a4"/>
            <w:rFonts w:ascii="Times New Roman" w:hAnsi="Times New Roman"/>
            <w:sz w:val="28"/>
            <w:szCs w:val="28"/>
          </w:rPr>
          <w:t>www.isprras.ru</w:t>
        </w:r>
      </w:hyperlink>
      <w:r w:rsidRPr="003F64AE">
        <w:rPr>
          <w:rFonts w:ascii="Times New Roman" w:hAnsi="Times New Roman"/>
          <w:sz w:val="28"/>
          <w:szCs w:val="28"/>
        </w:rPr>
        <w:t xml:space="preserve"> </w:t>
      </w:r>
    </w:p>
    <w:p w:rsidR="001F637F" w:rsidRPr="00EC4E77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>3 Официальный сайт международной социологической ассоциации www.isasociology.org</w:t>
      </w:r>
      <w:bookmarkStart w:id="0" w:name="_GoBack"/>
      <w:bookmarkEnd w:id="0"/>
    </w:p>
    <w:sectPr w:rsidR="001F637F" w:rsidRPr="00EC4E77" w:rsidSect="009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FB" w:rsidRDefault="005A54FB" w:rsidP="001F637F">
      <w:r>
        <w:separator/>
      </w:r>
    </w:p>
  </w:endnote>
  <w:endnote w:type="continuationSeparator" w:id="0">
    <w:p w:rsidR="005A54FB" w:rsidRDefault="005A54FB" w:rsidP="001F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FB" w:rsidRDefault="005A54FB" w:rsidP="001F637F">
      <w:r>
        <w:separator/>
      </w:r>
    </w:p>
  </w:footnote>
  <w:footnote w:type="continuationSeparator" w:id="0">
    <w:p w:rsidR="005A54FB" w:rsidRDefault="005A54FB" w:rsidP="001F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8C"/>
    <w:multiLevelType w:val="multilevel"/>
    <w:tmpl w:val="F63CE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6B6453"/>
    <w:multiLevelType w:val="multilevel"/>
    <w:tmpl w:val="2D766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86600F"/>
    <w:multiLevelType w:val="multilevel"/>
    <w:tmpl w:val="DC94B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CB0748"/>
    <w:multiLevelType w:val="multilevel"/>
    <w:tmpl w:val="E8243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CD35D3"/>
    <w:multiLevelType w:val="multilevel"/>
    <w:tmpl w:val="4EB8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E341A2C"/>
    <w:multiLevelType w:val="multilevel"/>
    <w:tmpl w:val="67185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E8A6569"/>
    <w:multiLevelType w:val="multilevel"/>
    <w:tmpl w:val="8E84E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EA21FFC"/>
    <w:multiLevelType w:val="multilevel"/>
    <w:tmpl w:val="68DE9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3D57570"/>
    <w:multiLevelType w:val="multilevel"/>
    <w:tmpl w:val="2558F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5AC29CE"/>
    <w:multiLevelType w:val="multilevel"/>
    <w:tmpl w:val="F7203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AEF69B1"/>
    <w:multiLevelType w:val="multilevel"/>
    <w:tmpl w:val="D3E0B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E607BD7"/>
    <w:multiLevelType w:val="multilevel"/>
    <w:tmpl w:val="60306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1EB83D0F"/>
    <w:multiLevelType w:val="multilevel"/>
    <w:tmpl w:val="71F08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4244539"/>
    <w:multiLevelType w:val="multilevel"/>
    <w:tmpl w:val="B17ED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97F26EB"/>
    <w:multiLevelType w:val="multilevel"/>
    <w:tmpl w:val="8B301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A8B44C6"/>
    <w:multiLevelType w:val="multilevel"/>
    <w:tmpl w:val="6BB0D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C573B64"/>
    <w:multiLevelType w:val="multilevel"/>
    <w:tmpl w:val="65E807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2CB5567C"/>
    <w:multiLevelType w:val="multilevel"/>
    <w:tmpl w:val="3C503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2E356F66"/>
    <w:multiLevelType w:val="multilevel"/>
    <w:tmpl w:val="B2084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2E3F609C"/>
    <w:multiLevelType w:val="multilevel"/>
    <w:tmpl w:val="09A69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E9A12F1"/>
    <w:multiLevelType w:val="multilevel"/>
    <w:tmpl w:val="DB52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F545859"/>
    <w:multiLevelType w:val="multilevel"/>
    <w:tmpl w:val="19AC2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130490A"/>
    <w:multiLevelType w:val="multilevel"/>
    <w:tmpl w:val="B41A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1890874"/>
    <w:multiLevelType w:val="multilevel"/>
    <w:tmpl w:val="D0F87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32F571F"/>
    <w:multiLevelType w:val="multilevel"/>
    <w:tmpl w:val="36FE0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35694C29"/>
    <w:multiLevelType w:val="multilevel"/>
    <w:tmpl w:val="2634D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3F125E9D"/>
    <w:multiLevelType w:val="multilevel"/>
    <w:tmpl w:val="F65A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4176C95"/>
    <w:multiLevelType w:val="multilevel"/>
    <w:tmpl w:val="9CC6F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45813084"/>
    <w:multiLevelType w:val="multilevel"/>
    <w:tmpl w:val="D48C9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684054B"/>
    <w:multiLevelType w:val="multilevel"/>
    <w:tmpl w:val="8D9C38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8E54123"/>
    <w:multiLevelType w:val="multilevel"/>
    <w:tmpl w:val="2DF44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4CBF7D43"/>
    <w:multiLevelType w:val="multilevel"/>
    <w:tmpl w:val="96B06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CF474CD"/>
    <w:multiLevelType w:val="hybridMultilevel"/>
    <w:tmpl w:val="5366D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088490D"/>
    <w:multiLevelType w:val="multilevel"/>
    <w:tmpl w:val="92B49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1295546"/>
    <w:multiLevelType w:val="multilevel"/>
    <w:tmpl w:val="462C8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5A500104"/>
    <w:multiLevelType w:val="multilevel"/>
    <w:tmpl w:val="442A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BAF187F"/>
    <w:multiLevelType w:val="multilevel"/>
    <w:tmpl w:val="F6E2D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5C1B4381"/>
    <w:multiLevelType w:val="multilevel"/>
    <w:tmpl w:val="ED849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038004F"/>
    <w:multiLevelType w:val="multilevel"/>
    <w:tmpl w:val="E89C65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1DA3B10"/>
    <w:multiLevelType w:val="multilevel"/>
    <w:tmpl w:val="3DDED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1F8276D"/>
    <w:multiLevelType w:val="multilevel"/>
    <w:tmpl w:val="5E80C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4305DEE"/>
    <w:multiLevelType w:val="multilevel"/>
    <w:tmpl w:val="8E7CC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653C6E89"/>
    <w:multiLevelType w:val="multilevel"/>
    <w:tmpl w:val="91C01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6EEB6EFB"/>
    <w:multiLevelType w:val="multilevel"/>
    <w:tmpl w:val="BAE20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710E67E1"/>
    <w:multiLevelType w:val="multilevel"/>
    <w:tmpl w:val="06147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2021158"/>
    <w:multiLevelType w:val="multilevel"/>
    <w:tmpl w:val="3A54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4900B9A"/>
    <w:multiLevelType w:val="multilevel"/>
    <w:tmpl w:val="7B9EC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6C66067"/>
    <w:multiLevelType w:val="multilevel"/>
    <w:tmpl w:val="29109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7DCA74F0"/>
    <w:multiLevelType w:val="multilevel"/>
    <w:tmpl w:val="B75A8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>
    <w:nsid w:val="7EB4117B"/>
    <w:multiLevelType w:val="multilevel"/>
    <w:tmpl w:val="91E8D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>
    <w:nsid w:val="7EF125E3"/>
    <w:multiLevelType w:val="hybridMultilevel"/>
    <w:tmpl w:val="7D4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012722"/>
    <w:multiLevelType w:val="multilevel"/>
    <w:tmpl w:val="E3CC9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32"/>
  </w:num>
  <w:num w:numId="3">
    <w:abstractNumId w:val="22"/>
  </w:num>
  <w:num w:numId="4">
    <w:abstractNumId w:val="7"/>
  </w:num>
  <w:num w:numId="5">
    <w:abstractNumId w:val="28"/>
  </w:num>
  <w:num w:numId="6">
    <w:abstractNumId w:val="24"/>
  </w:num>
  <w:num w:numId="7">
    <w:abstractNumId w:val="13"/>
  </w:num>
  <w:num w:numId="8">
    <w:abstractNumId w:val="46"/>
  </w:num>
  <w:num w:numId="9">
    <w:abstractNumId w:val="27"/>
  </w:num>
  <w:num w:numId="10">
    <w:abstractNumId w:val="11"/>
  </w:num>
  <w:num w:numId="11">
    <w:abstractNumId w:val="6"/>
  </w:num>
  <w:num w:numId="12">
    <w:abstractNumId w:val="51"/>
  </w:num>
  <w:num w:numId="13">
    <w:abstractNumId w:val="2"/>
  </w:num>
  <w:num w:numId="14">
    <w:abstractNumId w:val="15"/>
  </w:num>
  <w:num w:numId="15">
    <w:abstractNumId w:val="33"/>
  </w:num>
  <w:num w:numId="16">
    <w:abstractNumId w:val="9"/>
  </w:num>
  <w:num w:numId="17">
    <w:abstractNumId w:val="45"/>
  </w:num>
  <w:num w:numId="18">
    <w:abstractNumId w:val="25"/>
  </w:num>
  <w:num w:numId="19">
    <w:abstractNumId w:val="29"/>
  </w:num>
  <w:num w:numId="20">
    <w:abstractNumId w:val="0"/>
  </w:num>
  <w:num w:numId="21">
    <w:abstractNumId w:val="44"/>
  </w:num>
  <w:num w:numId="22">
    <w:abstractNumId w:val="36"/>
  </w:num>
  <w:num w:numId="23">
    <w:abstractNumId w:val="14"/>
  </w:num>
  <w:num w:numId="24">
    <w:abstractNumId w:val="49"/>
  </w:num>
  <w:num w:numId="25">
    <w:abstractNumId w:val="10"/>
  </w:num>
  <w:num w:numId="26">
    <w:abstractNumId w:val="8"/>
  </w:num>
  <w:num w:numId="27">
    <w:abstractNumId w:val="12"/>
  </w:num>
  <w:num w:numId="28">
    <w:abstractNumId w:val="40"/>
  </w:num>
  <w:num w:numId="29">
    <w:abstractNumId w:val="38"/>
  </w:num>
  <w:num w:numId="30">
    <w:abstractNumId w:val="30"/>
  </w:num>
  <w:num w:numId="31">
    <w:abstractNumId w:val="1"/>
  </w:num>
  <w:num w:numId="32">
    <w:abstractNumId w:val="41"/>
  </w:num>
  <w:num w:numId="33">
    <w:abstractNumId w:val="47"/>
  </w:num>
  <w:num w:numId="34">
    <w:abstractNumId w:val="42"/>
  </w:num>
  <w:num w:numId="35">
    <w:abstractNumId w:val="5"/>
  </w:num>
  <w:num w:numId="36">
    <w:abstractNumId w:val="23"/>
  </w:num>
  <w:num w:numId="37">
    <w:abstractNumId w:val="17"/>
  </w:num>
  <w:num w:numId="38">
    <w:abstractNumId w:val="43"/>
  </w:num>
  <w:num w:numId="39">
    <w:abstractNumId w:val="4"/>
  </w:num>
  <w:num w:numId="40">
    <w:abstractNumId w:val="19"/>
  </w:num>
  <w:num w:numId="41">
    <w:abstractNumId w:val="48"/>
  </w:num>
  <w:num w:numId="42">
    <w:abstractNumId w:val="35"/>
  </w:num>
  <w:num w:numId="43">
    <w:abstractNumId w:val="18"/>
  </w:num>
  <w:num w:numId="44">
    <w:abstractNumId w:val="21"/>
  </w:num>
  <w:num w:numId="45">
    <w:abstractNumId w:val="34"/>
  </w:num>
  <w:num w:numId="46">
    <w:abstractNumId w:val="26"/>
  </w:num>
  <w:num w:numId="47">
    <w:abstractNumId w:val="20"/>
  </w:num>
  <w:num w:numId="48">
    <w:abstractNumId w:val="31"/>
  </w:num>
  <w:num w:numId="49">
    <w:abstractNumId w:val="37"/>
  </w:num>
  <w:num w:numId="50">
    <w:abstractNumId w:val="39"/>
  </w:num>
  <w:num w:numId="51">
    <w:abstractNumId w:val="3"/>
  </w:num>
  <w:num w:numId="52">
    <w:abstractNumId w:val="5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7F"/>
    <w:rsid w:val="0002570E"/>
    <w:rsid w:val="00027744"/>
    <w:rsid w:val="00047DD2"/>
    <w:rsid w:val="00060AB5"/>
    <w:rsid w:val="00083A81"/>
    <w:rsid w:val="00090BDD"/>
    <w:rsid w:val="00144030"/>
    <w:rsid w:val="001F637F"/>
    <w:rsid w:val="0024379E"/>
    <w:rsid w:val="00255E33"/>
    <w:rsid w:val="002B0E3A"/>
    <w:rsid w:val="002F5715"/>
    <w:rsid w:val="003434E1"/>
    <w:rsid w:val="00364003"/>
    <w:rsid w:val="003C78BE"/>
    <w:rsid w:val="003E54BE"/>
    <w:rsid w:val="003F64AE"/>
    <w:rsid w:val="00455253"/>
    <w:rsid w:val="004733C8"/>
    <w:rsid w:val="00485FDD"/>
    <w:rsid w:val="00510C38"/>
    <w:rsid w:val="0055734B"/>
    <w:rsid w:val="005A54FB"/>
    <w:rsid w:val="00602DBF"/>
    <w:rsid w:val="00610E32"/>
    <w:rsid w:val="00620E3F"/>
    <w:rsid w:val="0062507E"/>
    <w:rsid w:val="00653147"/>
    <w:rsid w:val="006A3949"/>
    <w:rsid w:val="006C6D05"/>
    <w:rsid w:val="006F7080"/>
    <w:rsid w:val="0072103A"/>
    <w:rsid w:val="00920116"/>
    <w:rsid w:val="00920CCC"/>
    <w:rsid w:val="00952F56"/>
    <w:rsid w:val="00957076"/>
    <w:rsid w:val="0098291E"/>
    <w:rsid w:val="00B77772"/>
    <w:rsid w:val="00BC4399"/>
    <w:rsid w:val="00BD478D"/>
    <w:rsid w:val="00BD4DEE"/>
    <w:rsid w:val="00C24C45"/>
    <w:rsid w:val="00C619FC"/>
    <w:rsid w:val="00C81C54"/>
    <w:rsid w:val="00C82227"/>
    <w:rsid w:val="00C85C4A"/>
    <w:rsid w:val="00C95831"/>
    <w:rsid w:val="00CB75E9"/>
    <w:rsid w:val="00DA6B2A"/>
    <w:rsid w:val="00DF2796"/>
    <w:rsid w:val="00E03DD5"/>
    <w:rsid w:val="00E12458"/>
    <w:rsid w:val="00E44126"/>
    <w:rsid w:val="00E56463"/>
    <w:rsid w:val="00E81978"/>
    <w:rsid w:val="00EE281C"/>
    <w:rsid w:val="00F8257E"/>
    <w:rsid w:val="00FC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F637F"/>
    <w:rPr>
      <w:color w:val="0000FF"/>
      <w:u w:val="single"/>
    </w:rPr>
  </w:style>
  <w:style w:type="paragraph" w:styleId="a5">
    <w:name w:val="Block Text"/>
    <w:basedOn w:val="a"/>
    <w:rsid w:val="001F637F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1F63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F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F637F"/>
    <w:rPr>
      <w:vertAlign w:val="superscript"/>
    </w:rPr>
  </w:style>
  <w:style w:type="table" w:styleId="a9">
    <w:name w:val="Table Grid"/>
    <w:basedOn w:val="a1"/>
    <w:uiPriority w:val="59"/>
    <w:rsid w:val="006A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pr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2018-09-16T06:17:00Z</dcterms:created>
  <dcterms:modified xsi:type="dcterms:W3CDTF">2018-09-21T02:14:00Z</dcterms:modified>
</cp:coreProperties>
</file>