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3A" w:rsidRDefault="00745F3A" w:rsidP="00745F3A">
      <w:pPr>
        <w:ind w:hanging="284"/>
        <w:jc w:val="center"/>
        <w:outlineLvl w:val="0"/>
      </w:pPr>
      <w:bookmarkStart w:id="0" w:name="_GoBack"/>
      <w:r>
        <w:t>МИНИСТЕРСТВО НАУКИ И ВЫСШЕГО ОБРАЗОВАНИЯ РОССИЙСКОЙ ФЕДЕРАЦИИ</w:t>
      </w:r>
    </w:p>
    <w:p w:rsidR="00745F3A" w:rsidRDefault="00745F3A" w:rsidP="00745F3A">
      <w:pPr>
        <w:ind w:left="-993" w:firstLine="993"/>
        <w:jc w:val="center"/>
      </w:pPr>
      <w:r>
        <w:t>Федеральное государственное бюджетное образовательное учреждение</w:t>
      </w:r>
    </w:p>
    <w:p w:rsidR="00745F3A" w:rsidRDefault="00745F3A" w:rsidP="00745F3A">
      <w:pPr>
        <w:jc w:val="center"/>
      </w:pPr>
      <w:r>
        <w:t xml:space="preserve">высшего образования </w:t>
      </w:r>
    </w:p>
    <w:p w:rsidR="00745F3A" w:rsidRDefault="00745F3A" w:rsidP="00745F3A">
      <w:pPr>
        <w:jc w:val="center"/>
      </w:pPr>
      <w:r>
        <w:t>«Забайкальский государственный университет»</w:t>
      </w:r>
    </w:p>
    <w:p w:rsidR="00745F3A" w:rsidRDefault="00745F3A" w:rsidP="00745F3A">
      <w:pPr>
        <w:jc w:val="center"/>
        <w:outlineLvl w:val="0"/>
      </w:pPr>
      <w:r>
        <w:t>(ФГБОУ ВО «</w:t>
      </w:r>
      <w:proofErr w:type="spellStart"/>
      <w:r>
        <w:t>ЗабГУ</w:t>
      </w:r>
      <w:proofErr w:type="spellEnd"/>
      <w:r>
        <w:t>»)</w:t>
      </w:r>
    </w:p>
    <w:p w:rsidR="00745F3A" w:rsidRDefault="00745F3A" w:rsidP="00745F3A">
      <w:pPr>
        <w:spacing w:line="360" w:lineRule="auto"/>
        <w:jc w:val="center"/>
        <w:rPr>
          <w:sz w:val="28"/>
          <w:szCs w:val="28"/>
        </w:rPr>
      </w:pPr>
    </w:p>
    <w:p w:rsidR="00745F3A" w:rsidRDefault="00745F3A" w:rsidP="00745F3A">
      <w:pPr>
        <w:rPr>
          <w:sz w:val="28"/>
          <w:szCs w:val="28"/>
        </w:rPr>
      </w:pPr>
      <w:r>
        <w:rPr>
          <w:sz w:val="28"/>
          <w:szCs w:val="28"/>
        </w:rPr>
        <w:t>Факультет социологический</w:t>
      </w:r>
    </w:p>
    <w:p w:rsidR="00745F3A" w:rsidRDefault="00745F3A" w:rsidP="00745F3A">
      <w:r>
        <w:rPr>
          <w:sz w:val="28"/>
          <w:szCs w:val="28"/>
        </w:rPr>
        <w:t>Кафедра</w:t>
      </w:r>
      <w:r>
        <w:rPr>
          <w:sz w:val="32"/>
          <w:szCs w:val="28"/>
        </w:rPr>
        <w:t xml:space="preserve"> </w:t>
      </w:r>
      <w:r>
        <w:rPr>
          <w:sz w:val="28"/>
        </w:rPr>
        <w:t>социологии</w:t>
      </w:r>
    </w:p>
    <w:p w:rsidR="00745F3A" w:rsidRDefault="00745F3A" w:rsidP="00745F3A">
      <w:pPr>
        <w:jc w:val="center"/>
        <w:outlineLvl w:val="0"/>
      </w:pPr>
    </w:p>
    <w:p w:rsidR="00745F3A" w:rsidRDefault="00745F3A" w:rsidP="00745F3A">
      <w:pPr>
        <w:outlineLvl w:val="0"/>
        <w:rPr>
          <w:sz w:val="28"/>
          <w:szCs w:val="28"/>
        </w:rPr>
      </w:pPr>
    </w:p>
    <w:p w:rsidR="00745F3A" w:rsidRDefault="00745F3A" w:rsidP="00745F3A">
      <w:pPr>
        <w:tabs>
          <w:tab w:val="left" w:pos="3960"/>
        </w:tabs>
        <w:jc w:val="center"/>
        <w:outlineLvl w:val="0"/>
        <w:rPr>
          <w:b/>
          <w:spacing w:val="24"/>
          <w:sz w:val="28"/>
          <w:szCs w:val="28"/>
        </w:rPr>
      </w:pPr>
      <w:r>
        <w:rPr>
          <w:b/>
          <w:spacing w:val="24"/>
          <w:sz w:val="28"/>
          <w:szCs w:val="28"/>
        </w:rPr>
        <w:t>УЧЕБНЫЕ МАТЕРИАЛЫ</w:t>
      </w:r>
    </w:p>
    <w:p w:rsidR="00745F3A" w:rsidRDefault="00745F3A" w:rsidP="00745F3A">
      <w:pPr>
        <w:jc w:val="center"/>
        <w:outlineLvl w:val="0"/>
        <w:rPr>
          <w:sz w:val="28"/>
          <w:szCs w:val="28"/>
        </w:rPr>
      </w:pPr>
      <w:r>
        <w:rPr>
          <w:b/>
          <w:spacing w:val="24"/>
          <w:sz w:val="28"/>
          <w:szCs w:val="28"/>
        </w:rPr>
        <w:t>для студентов заочной формы обучения</w:t>
      </w:r>
    </w:p>
    <w:p w:rsidR="00745F3A" w:rsidRDefault="00745F3A" w:rsidP="00745F3A">
      <w:pPr>
        <w:jc w:val="center"/>
        <w:outlineLvl w:val="0"/>
        <w:rPr>
          <w:i/>
          <w:sz w:val="28"/>
          <w:szCs w:val="28"/>
        </w:rPr>
      </w:pPr>
      <w:r>
        <w:rPr>
          <w:i/>
          <w:sz w:val="28"/>
          <w:szCs w:val="28"/>
        </w:rPr>
        <w:t>(</w:t>
      </w:r>
      <w:r>
        <w:rPr>
          <w:i/>
          <w:sz w:val="28"/>
          <w:szCs w:val="28"/>
          <w:u w:val="single"/>
        </w:rPr>
        <w:t>с полным сроком обучения</w:t>
      </w:r>
      <w:r>
        <w:rPr>
          <w:i/>
          <w:sz w:val="28"/>
          <w:szCs w:val="28"/>
        </w:rPr>
        <w:t>, с ускоренным сроком обучения)</w:t>
      </w:r>
    </w:p>
    <w:p w:rsidR="00745F3A" w:rsidRDefault="00745F3A" w:rsidP="00745F3A">
      <w:pPr>
        <w:jc w:val="center"/>
        <w:outlineLvl w:val="0"/>
        <w:rPr>
          <w:sz w:val="28"/>
          <w:szCs w:val="28"/>
        </w:rPr>
      </w:pPr>
    </w:p>
    <w:p w:rsidR="00745F3A" w:rsidRDefault="00745F3A" w:rsidP="00745F3A">
      <w:pPr>
        <w:jc w:val="center"/>
        <w:rPr>
          <w:sz w:val="32"/>
          <w:szCs w:val="32"/>
        </w:rPr>
      </w:pPr>
      <w:r>
        <w:rPr>
          <w:sz w:val="32"/>
          <w:szCs w:val="32"/>
        </w:rPr>
        <w:t>по дисциплине «</w:t>
      </w:r>
      <w:r>
        <w:rPr>
          <w:sz w:val="32"/>
          <w:szCs w:val="32"/>
        </w:rPr>
        <w:t>Социология девиантного поведения</w:t>
      </w:r>
      <w:r>
        <w:rPr>
          <w:sz w:val="32"/>
          <w:szCs w:val="32"/>
        </w:rPr>
        <w:t>»</w:t>
      </w:r>
    </w:p>
    <w:p w:rsidR="00745F3A" w:rsidRDefault="00745F3A" w:rsidP="00745F3A">
      <w:pPr>
        <w:jc w:val="center"/>
        <w:rPr>
          <w:sz w:val="28"/>
          <w:szCs w:val="28"/>
          <w:vertAlign w:val="superscript"/>
        </w:rPr>
      </w:pPr>
      <w:r>
        <w:rPr>
          <w:sz w:val="28"/>
          <w:szCs w:val="28"/>
        </w:rPr>
        <w:t xml:space="preserve"> </w:t>
      </w:r>
      <w:r>
        <w:rPr>
          <w:sz w:val="28"/>
          <w:szCs w:val="28"/>
          <w:vertAlign w:val="superscript"/>
        </w:rPr>
        <w:t>наименование дисциплины (модуля)</w:t>
      </w:r>
    </w:p>
    <w:p w:rsidR="00745F3A" w:rsidRDefault="00745F3A" w:rsidP="00745F3A">
      <w:pPr>
        <w:jc w:val="center"/>
        <w:rPr>
          <w:sz w:val="28"/>
          <w:szCs w:val="28"/>
        </w:rPr>
      </w:pPr>
    </w:p>
    <w:p w:rsidR="00745F3A" w:rsidRDefault="00745F3A" w:rsidP="00745F3A">
      <w:pPr>
        <w:jc w:val="both"/>
        <w:outlineLvl w:val="0"/>
        <w:rPr>
          <w:sz w:val="28"/>
          <w:szCs w:val="28"/>
        </w:rPr>
      </w:pPr>
      <w:r>
        <w:rPr>
          <w:sz w:val="28"/>
          <w:szCs w:val="28"/>
        </w:rPr>
        <w:t>для направления подготовки (специальности) 39.03.01 Социология</w:t>
      </w:r>
    </w:p>
    <w:p w:rsidR="00745F3A" w:rsidRDefault="00745F3A" w:rsidP="00745F3A">
      <w:pPr>
        <w:jc w:val="center"/>
        <w:rPr>
          <w:sz w:val="28"/>
          <w:szCs w:val="28"/>
          <w:vertAlign w:val="superscript"/>
        </w:rPr>
      </w:pPr>
      <w:r>
        <w:rPr>
          <w:sz w:val="28"/>
          <w:szCs w:val="28"/>
          <w:vertAlign w:val="superscript"/>
        </w:rPr>
        <w:t>код и наименование направления подготовки (специальности)</w:t>
      </w:r>
    </w:p>
    <w:p w:rsidR="00745F3A" w:rsidRDefault="00745F3A" w:rsidP="00745F3A">
      <w:pPr>
        <w:jc w:val="both"/>
        <w:outlineLvl w:val="0"/>
        <w:rPr>
          <w:sz w:val="28"/>
          <w:szCs w:val="28"/>
        </w:rPr>
      </w:pPr>
    </w:p>
    <w:p w:rsidR="00745F3A" w:rsidRDefault="00745F3A" w:rsidP="00745F3A">
      <w:pPr>
        <w:ind w:firstLine="567"/>
        <w:rPr>
          <w:sz w:val="28"/>
          <w:szCs w:val="28"/>
        </w:rPr>
      </w:pPr>
    </w:p>
    <w:p w:rsidR="00745F3A" w:rsidRDefault="00745F3A" w:rsidP="00745F3A">
      <w:pPr>
        <w:ind w:firstLine="567"/>
        <w:rPr>
          <w:sz w:val="28"/>
        </w:rPr>
      </w:pPr>
      <w:r>
        <w:rPr>
          <w:sz w:val="28"/>
        </w:rPr>
        <w:t xml:space="preserve">Общая трудоемкость дисциплины (модуля) </w:t>
      </w:r>
    </w:p>
    <w:p w:rsidR="00745F3A" w:rsidRDefault="00745F3A" w:rsidP="00745F3A">
      <w:pPr>
        <w:ind w:firstLine="567"/>
        <w:rPr>
          <w:sz w:val="28"/>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134"/>
        <w:gridCol w:w="1134"/>
        <w:gridCol w:w="1134"/>
      </w:tblGrid>
      <w:tr w:rsidR="00745F3A" w:rsidTr="00745F3A">
        <w:tc>
          <w:tcPr>
            <w:tcW w:w="5071" w:type="dxa"/>
            <w:vMerge w:val="restart"/>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Виды занятий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Распределение по семестрам</w:t>
            </w:r>
          </w:p>
        </w:tc>
      </w:tr>
      <w:tr w:rsidR="00745F3A" w:rsidTr="00745F3A">
        <w:tc>
          <w:tcPr>
            <w:tcW w:w="5071" w:type="dxa"/>
            <w:vMerge/>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w:t>
            </w:r>
          </w:p>
          <w:p w:rsidR="00745F3A" w:rsidRDefault="00745F3A">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w:t>
            </w:r>
          </w:p>
          <w:p w:rsidR="00745F3A" w:rsidRDefault="00745F3A">
            <w:pPr>
              <w:spacing w:line="252" w:lineRule="auto"/>
              <w:jc w:val="center"/>
              <w:rPr>
                <w:lang w:eastAsia="en-US"/>
              </w:rPr>
            </w:pPr>
            <w:r>
              <w:rPr>
                <w:lang w:eastAsia="en-US"/>
              </w:rPr>
              <w:t>семестр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5</w:t>
            </w:r>
          </w:p>
          <w:p w:rsidR="00745F3A" w:rsidRDefault="00745F3A">
            <w:pPr>
              <w:spacing w:line="252" w:lineRule="auto"/>
              <w:jc w:val="center"/>
              <w:rPr>
                <w:lang w:eastAsia="en-US"/>
              </w:rPr>
            </w:pPr>
            <w:r>
              <w:rPr>
                <w:lang w:eastAsia="en-US"/>
              </w:rPr>
              <w:t>семестр</w:t>
            </w:r>
          </w:p>
        </w:tc>
      </w:tr>
      <w:tr w:rsidR="00745F3A" w:rsidTr="00745F3A">
        <w:tc>
          <w:tcPr>
            <w:tcW w:w="5071" w:type="dxa"/>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5F3A" w:rsidRDefault="00745F3A">
            <w:pPr>
              <w:spacing w:line="252" w:lineRule="auto"/>
              <w:jc w:val="center"/>
              <w:rPr>
                <w:lang w:eastAsia="en-US"/>
              </w:rPr>
            </w:pPr>
            <w:r>
              <w:rPr>
                <w:lang w:eastAsia="en-US"/>
              </w:rPr>
              <w:t>4</w:t>
            </w: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Общая трудоемкость</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Аудиторные занятия, в т. ч.:</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лекционные (ЛК)</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r>
              <w:rPr>
                <w:lang w:eastAsia="en-US"/>
              </w:rPr>
              <w:t>8</w:t>
            </w: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практические (семинарские) (ПЗ, СЗ)</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r>
              <w:rPr>
                <w:lang w:eastAsia="en-US"/>
              </w:rPr>
              <w:t>6</w:t>
            </w: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лабораторные (ЛР)</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r>
              <w:rPr>
                <w:lang w:eastAsia="en-US"/>
              </w:rPr>
              <w:t>-</w:t>
            </w: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Самостоятельная работа студентов (СРС)</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r>
              <w:rPr>
                <w:lang w:eastAsia="en-US"/>
              </w:rPr>
              <w:t>58</w:t>
            </w: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Форма текущего контроля в семестре*</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jc w:val="center"/>
              <w:rPr>
                <w:lang w:eastAsia="en-US"/>
              </w:rPr>
            </w:pPr>
            <w:r>
              <w:rPr>
                <w:lang w:eastAsia="en-US"/>
              </w:rPr>
              <w:t>зачет</w:t>
            </w:r>
          </w:p>
        </w:tc>
      </w:tr>
      <w:tr w:rsidR="00745F3A" w:rsidTr="00745F3A">
        <w:trPr>
          <w:trHeight w:val="340"/>
        </w:trPr>
        <w:tc>
          <w:tcPr>
            <w:tcW w:w="5071"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rPr>
                <w:lang w:eastAsia="en-US"/>
              </w:rPr>
            </w:pPr>
            <w:r>
              <w:rPr>
                <w:lang w:eastAsia="en-US"/>
              </w:rPr>
              <w:t>Курсовая работа (курсовой проект) (КР, КП)</w:t>
            </w:r>
          </w:p>
        </w:tc>
        <w:tc>
          <w:tcPr>
            <w:tcW w:w="1134" w:type="dxa"/>
            <w:tcBorders>
              <w:top w:val="single" w:sz="4" w:space="0" w:color="auto"/>
              <w:left w:val="single" w:sz="4" w:space="0" w:color="auto"/>
              <w:bottom w:val="single" w:sz="4" w:space="0" w:color="auto"/>
              <w:right w:val="single" w:sz="4" w:space="0" w:color="auto"/>
            </w:tcBorders>
            <w:vAlign w:val="bottom"/>
          </w:tcPr>
          <w:p w:rsidR="00745F3A" w:rsidRDefault="00745F3A">
            <w:pPr>
              <w:spacing w:line="252"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rPr>
                <w:lang w:eastAsia="en-US"/>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745F3A" w:rsidRDefault="00745F3A">
            <w:pPr>
              <w:spacing w:line="252" w:lineRule="auto"/>
              <w:jc w:val="center"/>
              <w:rPr>
                <w:lang w:eastAsia="en-US"/>
              </w:rPr>
            </w:pPr>
            <w:r>
              <w:rPr>
                <w:lang w:eastAsia="en-US"/>
              </w:rPr>
              <w:t>-</w:t>
            </w:r>
          </w:p>
        </w:tc>
      </w:tr>
    </w:tbl>
    <w:p w:rsidR="00745F3A" w:rsidRDefault="00745F3A" w:rsidP="00745F3A">
      <w:pPr>
        <w:spacing w:after="100" w:afterAutospacing="1" w:line="360" w:lineRule="auto"/>
        <w:jc w:val="center"/>
        <w:rPr>
          <w:b/>
          <w:sz w:val="32"/>
          <w:szCs w:val="32"/>
        </w:rPr>
      </w:pPr>
      <w:r>
        <w:rPr>
          <w:b/>
          <w:sz w:val="28"/>
          <w:szCs w:val="28"/>
        </w:rPr>
        <w:br w:type="page"/>
      </w:r>
      <w:r>
        <w:rPr>
          <w:b/>
          <w:sz w:val="32"/>
          <w:szCs w:val="32"/>
        </w:rPr>
        <w:lastRenderedPageBreak/>
        <w:t>Краткое содержание курса</w:t>
      </w:r>
    </w:p>
    <w:p w:rsidR="00745F3A" w:rsidRPr="00745F3A" w:rsidRDefault="00745F3A" w:rsidP="00745F3A">
      <w:pPr>
        <w:spacing w:after="100" w:afterAutospacing="1" w:line="360" w:lineRule="auto"/>
        <w:jc w:val="both"/>
        <w:rPr>
          <w:sz w:val="28"/>
        </w:rPr>
      </w:pPr>
      <w:r w:rsidRPr="00745F3A">
        <w:rPr>
          <w:sz w:val="28"/>
        </w:rPr>
        <w:t>Социология девиантного поведения как актуальное научное направление и учебная дисциплина</w:t>
      </w:r>
      <w:r>
        <w:rPr>
          <w:sz w:val="28"/>
        </w:rPr>
        <w:t xml:space="preserve">. </w:t>
      </w:r>
      <w:r w:rsidRPr="00745F3A">
        <w:rPr>
          <w:sz w:val="28"/>
        </w:rPr>
        <w:t>Виды девиантного поведения</w:t>
      </w:r>
      <w:r>
        <w:rPr>
          <w:sz w:val="28"/>
        </w:rPr>
        <w:t xml:space="preserve">. </w:t>
      </w:r>
      <w:r w:rsidRPr="00745F3A">
        <w:rPr>
          <w:sz w:val="28"/>
        </w:rPr>
        <w:t xml:space="preserve">Проблемы социального контроля над </w:t>
      </w:r>
      <w:proofErr w:type="spellStart"/>
      <w:r w:rsidRPr="00745F3A">
        <w:rPr>
          <w:sz w:val="28"/>
        </w:rPr>
        <w:t>девиантным</w:t>
      </w:r>
      <w:proofErr w:type="spellEnd"/>
      <w:r w:rsidRPr="00745F3A">
        <w:rPr>
          <w:sz w:val="28"/>
        </w:rPr>
        <w:t xml:space="preserve"> поведением</w:t>
      </w:r>
      <w:r>
        <w:rPr>
          <w:sz w:val="28"/>
        </w:rPr>
        <w:t xml:space="preserve">. </w:t>
      </w:r>
      <w:r w:rsidRPr="00745F3A">
        <w:rPr>
          <w:sz w:val="28"/>
        </w:rPr>
        <w:t>Социологический мониторинг девиантного поведения в обществе</w:t>
      </w:r>
      <w:r>
        <w:rPr>
          <w:sz w:val="28"/>
        </w:rPr>
        <w:t>.</w:t>
      </w:r>
    </w:p>
    <w:p w:rsidR="00745F3A" w:rsidRDefault="00745F3A" w:rsidP="00745F3A">
      <w:pPr>
        <w:spacing w:after="100" w:afterAutospacing="1" w:line="360" w:lineRule="auto"/>
        <w:jc w:val="center"/>
        <w:rPr>
          <w:b/>
          <w:sz w:val="32"/>
          <w:szCs w:val="32"/>
        </w:rPr>
      </w:pPr>
      <w:r>
        <w:rPr>
          <w:b/>
          <w:sz w:val="32"/>
          <w:szCs w:val="32"/>
        </w:rPr>
        <w:t xml:space="preserve">Форма текущего контроля </w:t>
      </w:r>
    </w:p>
    <w:p w:rsidR="00745F3A" w:rsidRDefault="00745F3A" w:rsidP="00745F3A">
      <w:pPr>
        <w:tabs>
          <w:tab w:val="left" w:pos="993"/>
        </w:tabs>
        <w:ind w:firstLine="709"/>
        <w:jc w:val="both"/>
        <w:rPr>
          <w:sz w:val="28"/>
        </w:rPr>
      </w:pPr>
      <w:r w:rsidRPr="00745F3A">
        <w:rPr>
          <w:sz w:val="28"/>
        </w:rPr>
        <w:t>Подготовка сообщений и докладов, подготовка электронной презентации по вопросам, повторение лекционного материала</w:t>
      </w:r>
      <w:r>
        <w:rPr>
          <w:sz w:val="28"/>
        </w:rPr>
        <w:t xml:space="preserve">. </w:t>
      </w:r>
      <w:r w:rsidRPr="00745F3A">
        <w:rPr>
          <w:sz w:val="28"/>
        </w:rPr>
        <w:t>Написание реферативного сообщения, повторение лекционного материала</w:t>
      </w:r>
      <w:r>
        <w:rPr>
          <w:sz w:val="28"/>
        </w:rPr>
        <w:t xml:space="preserve">. </w:t>
      </w:r>
    </w:p>
    <w:p w:rsidR="00745F3A" w:rsidRDefault="00745F3A" w:rsidP="00745F3A">
      <w:pPr>
        <w:tabs>
          <w:tab w:val="left" w:pos="993"/>
        </w:tabs>
        <w:ind w:firstLine="709"/>
        <w:jc w:val="center"/>
        <w:rPr>
          <w:sz w:val="28"/>
        </w:rPr>
      </w:pPr>
    </w:p>
    <w:p w:rsidR="00745F3A" w:rsidRDefault="00745F3A" w:rsidP="00745F3A">
      <w:pPr>
        <w:tabs>
          <w:tab w:val="left" w:pos="993"/>
        </w:tabs>
        <w:ind w:firstLine="709"/>
        <w:jc w:val="center"/>
        <w:rPr>
          <w:b/>
          <w:sz w:val="28"/>
        </w:rPr>
      </w:pPr>
      <w:r>
        <w:rPr>
          <w:b/>
          <w:sz w:val="28"/>
        </w:rPr>
        <w:t>Методические рекомендации по разработке конспекта лекции по социологии</w:t>
      </w:r>
    </w:p>
    <w:p w:rsidR="00745F3A" w:rsidRPr="00745F3A" w:rsidRDefault="00745F3A" w:rsidP="00745F3A">
      <w:pPr>
        <w:ind w:firstLine="709"/>
        <w:jc w:val="both"/>
        <w:rPr>
          <w:sz w:val="28"/>
        </w:rPr>
      </w:pPr>
      <w:r w:rsidRPr="00745F3A">
        <w:rPr>
          <w:sz w:val="28"/>
        </w:rPr>
        <w:t>Методические рекомендации по подготовке сообщения (доклада).</w:t>
      </w:r>
    </w:p>
    <w:p w:rsidR="00745F3A" w:rsidRPr="00745F3A" w:rsidRDefault="00745F3A" w:rsidP="00745F3A">
      <w:pPr>
        <w:ind w:firstLine="709"/>
        <w:jc w:val="both"/>
        <w:rPr>
          <w:sz w:val="28"/>
        </w:rPr>
      </w:pPr>
      <w:r w:rsidRPr="00745F3A">
        <w:rPr>
          <w:sz w:val="28"/>
        </w:rPr>
        <w:t>При подготовке сообщения (доклада) целесообразно воспользоваться следующими рекомендациями:</w:t>
      </w:r>
    </w:p>
    <w:p w:rsidR="00745F3A" w:rsidRPr="00745F3A" w:rsidRDefault="00745F3A" w:rsidP="00745F3A">
      <w:pPr>
        <w:ind w:firstLine="709"/>
        <w:jc w:val="both"/>
        <w:rPr>
          <w:sz w:val="28"/>
        </w:rPr>
      </w:pPr>
      <w:r w:rsidRPr="00745F3A">
        <w:rPr>
          <w:sz w:val="28"/>
        </w:rPr>
        <w:t>1.</w:t>
      </w:r>
      <w:r w:rsidRPr="00745F3A">
        <w:rPr>
          <w:sz w:val="28"/>
        </w:rPr>
        <w:tab/>
        <w:t>Уясните для себя суть темы, которая вам предложена.</w:t>
      </w:r>
    </w:p>
    <w:p w:rsidR="00745F3A" w:rsidRPr="00745F3A" w:rsidRDefault="00745F3A" w:rsidP="00745F3A">
      <w:pPr>
        <w:ind w:firstLine="709"/>
        <w:jc w:val="both"/>
        <w:rPr>
          <w:sz w:val="28"/>
        </w:rPr>
      </w:pPr>
      <w:r w:rsidRPr="00745F3A">
        <w:rPr>
          <w:sz w:val="28"/>
        </w:rPr>
        <w:t>2.</w:t>
      </w:r>
      <w:r w:rsidRPr="00745F3A">
        <w:rPr>
          <w:sz w:val="28"/>
        </w:rPr>
        <w:tab/>
        <w:t>Подберите необходимую литературу (старайтесь пользоваться несколькими источниками для более полного получения информации).</w:t>
      </w:r>
    </w:p>
    <w:p w:rsidR="00745F3A" w:rsidRPr="00745F3A" w:rsidRDefault="00745F3A" w:rsidP="00745F3A">
      <w:pPr>
        <w:ind w:firstLine="709"/>
        <w:jc w:val="both"/>
        <w:rPr>
          <w:sz w:val="28"/>
        </w:rPr>
      </w:pPr>
      <w:r w:rsidRPr="00745F3A">
        <w:rPr>
          <w:sz w:val="28"/>
        </w:rPr>
        <w:t>3.</w:t>
      </w:r>
      <w:r w:rsidRPr="00745F3A">
        <w:rPr>
          <w:sz w:val="28"/>
        </w:rPr>
        <w:tab/>
        <w:t>Тщательно изучите материал учебника по данной теме, чтобы легче ориентироваться в необходимой вам литературе и не сделать элементарных ошибок.</w:t>
      </w:r>
    </w:p>
    <w:p w:rsidR="00745F3A" w:rsidRPr="00745F3A" w:rsidRDefault="00745F3A" w:rsidP="00745F3A">
      <w:pPr>
        <w:ind w:firstLine="709"/>
        <w:jc w:val="both"/>
        <w:rPr>
          <w:sz w:val="28"/>
        </w:rPr>
      </w:pPr>
      <w:r w:rsidRPr="00745F3A">
        <w:rPr>
          <w:sz w:val="28"/>
        </w:rPr>
        <w:t>4.</w:t>
      </w:r>
      <w:r w:rsidRPr="00745F3A">
        <w:rPr>
          <w:sz w:val="28"/>
        </w:rPr>
        <w:tab/>
        <w:t>Изучите подобранный материал (по возможности работайте карандашом, выделяя самое главное по ходу чтения).</w:t>
      </w:r>
    </w:p>
    <w:p w:rsidR="00745F3A" w:rsidRPr="00745F3A" w:rsidRDefault="00745F3A" w:rsidP="00745F3A">
      <w:pPr>
        <w:ind w:firstLine="709"/>
        <w:jc w:val="both"/>
        <w:rPr>
          <w:sz w:val="28"/>
        </w:rPr>
      </w:pPr>
      <w:r w:rsidRPr="00745F3A">
        <w:rPr>
          <w:sz w:val="28"/>
        </w:rPr>
        <w:t>5.</w:t>
      </w:r>
      <w:r w:rsidRPr="00745F3A">
        <w:rPr>
          <w:sz w:val="28"/>
        </w:rPr>
        <w:tab/>
        <w:t>Составьте план сообщения (доклада).</w:t>
      </w:r>
    </w:p>
    <w:p w:rsidR="00745F3A" w:rsidRPr="00745F3A" w:rsidRDefault="00745F3A" w:rsidP="00745F3A">
      <w:pPr>
        <w:ind w:firstLine="709"/>
        <w:jc w:val="both"/>
        <w:rPr>
          <w:sz w:val="28"/>
        </w:rPr>
      </w:pPr>
      <w:r w:rsidRPr="00745F3A">
        <w:rPr>
          <w:sz w:val="28"/>
        </w:rPr>
        <w:t>6.</w:t>
      </w:r>
      <w:r w:rsidRPr="00745F3A">
        <w:rPr>
          <w:sz w:val="28"/>
        </w:rPr>
        <w:tab/>
        <w:t>Напишите текст сообщения (доклада).</w:t>
      </w:r>
    </w:p>
    <w:p w:rsidR="00745F3A" w:rsidRPr="00745F3A" w:rsidRDefault="00745F3A" w:rsidP="00745F3A">
      <w:pPr>
        <w:ind w:firstLine="709"/>
        <w:jc w:val="both"/>
        <w:rPr>
          <w:sz w:val="28"/>
        </w:rPr>
      </w:pPr>
      <w:r w:rsidRPr="00745F3A">
        <w:rPr>
          <w:sz w:val="28"/>
        </w:rPr>
        <w:t>7.</w:t>
      </w:r>
      <w:r w:rsidRPr="00745F3A">
        <w:rPr>
          <w:sz w:val="28"/>
        </w:rPr>
        <w:tab/>
        <w:t>Выбирайте только интересную и понятную информацию. Не используйте неясные для вас термины и специальные выражения.</w:t>
      </w:r>
    </w:p>
    <w:p w:rsidR="00745F3A" w:rsidRPr="00745F3A" w:rsidRDefault="00745F3A" w:rsidP="00745F3A">
      <w:pPr>
        <w:ind w:firstLine="709"/>
        <w:jc w:val="both"/>
        <w:rPr>
          <w:sz w:val="28"/>
        </w:rPr>
      </w:pPr>
      <w:r w:rsidRPr="00745F3A">
        <w:rPr>
          <w:sz w:val="28"/>
        </w:rPr>
        <w:t>8.</w:t>
      </w:r>
      <w:r w:rsidRPr="00745F3A">
        <w:rPr>
          <w:sz w:val="28"/>
        </w:rPr>
        <w:tab/>
        <w:t>Не делайте сообщение очень громоздким.</w:t>
      </w:r>
    </w:p>
    <w:p w:rsidR="00745F3A" w:rsidRPr="00745F3A" w:rsidRDefault="00745F3A" w:rsidP="00745F3A">
      <w:pPr>
        <w:ind w:firstLine="709"/>
        <w:jc w:val="both"/>
        <w:rPr>
          <w:sz w:val="28"/>
        </w:rPr>
      </w:pPr>
      <w:r w:rsidRPr="00745F3A">
        <w:rPr>
          <w:sz w:val="28"/>
        </w:rPr>
        <w:t>9.</w:t>
      </w:r>
      <w:r w:rsidRPr="00745F3A">
        <w:rPr>
          <w:sz w:val="28"/>
        </w:rPr>
        <w:tab/>
        <w:t>При оформлении доклада используйте только необходимые, относящиеся к теме рисунки и схемы.</w:t>
      </w:r>
    </w:p>
    <w:p w:rsidR="00745F3A" w:rsidRPr="00745F3A" w:rsidRDefault="00745F3A" w:rsidP="00745F3A">
      <w:pPr>
        <w:ind w:firstLine="709"/>
        <w:jc w:val="both"/>
        <w:rPr>
          <w:sz w:val="28"/>
        </w:rPr>
      </w:pPr>
      <w:r w:rsidRPr="00745F3A">
        <w:rPr>
          <w:sz w:val="28"/>
        </w:rPr>
        <w:t>10.</w:t>
      </w:r>
      <w:r w:rsidRPr="00745F3A">
        <w:rPr>
          <w:sz w:val="28"/>
        </w:rPr>
        <w:tab/>
      </w:r>
      <w:proofErr w:type="gramStart"/>
      <w:r w:rsidRPr="00745F3A">
        <w:rPr>
          <w:sz w:val="28"/>
        </w:rPr>
        <w:t>В</w:t>
      </w:r>
      <w:proofErr w:type="gramEnd"/>
      <w:r w:rsidRPr="00745F3A">
        <w:rPr>
          <w:sz w:val="28"/>
        </w:rPr>
        <w:t xml:space="preserve"> конце сообщения (доклада) составьте список литературы, которой вы пользовались при подготовке.</w:t>
      </w:r>
    </w:p>
    <w:p w:rsidR="00745F3A" w:rsidRPr="00745F3A" w:rsidRDefault="00745F3A" w:rsidP="00745F3A">
      <w:pPr>
        <w:ind w:firstLine="709"/>
        <w:jc w:val="both"/>
        <w:rPr>
          <w:sz w:val="28"/>
        </w:rPr>
      </w:pPr>
      <w:r w:rsidRPr="00745F3A">
        <w:rPr>
          <w:sz w:val="28"/>
        </w:rPr>
        <w:t>11.</w:t>
      </w:r>
      <w:r w:rsidRPr="00745F3A">
        <w:rPr>
          <w:sz w:val="28"/>
        </w:rPr>
        <w:tab/>
        <w:t>Прочитайте написанный текст заранее и постарайтесь его пересказать, выбирая самое основное.</w:t>
      </w:r>
    </w:p>
    <w:p w:rsidR="00745F3A" w:rsidRPr="00745F3A" w:rsidRDefault="00745F3A" w:rsidP="00745F3A">
      <w:pPr>
        <w:ind w:firstLine="709"/>
        <w:jc w:val="both"/>
        <w:rPr>
          <w:sz w:val="28"/>
        </w:rPr>
      </w:pPr>
      <w:r w:rsidRPr="00745F3A">
        <w:rPr>
          <w:sz w:val="28"/>
        </w:rPr>
        <w:t>12.</w:t>
      </w:r>
      <w:r w:rsidRPr="00745F3A">
        <w:rPr>
          <w:sz w:val="28"/>
        </w:rPr>
        <w:tab/>
        <w:t>Говорите громко, отчётливо и не торопитесь. В особо важных местах делайте паузу или меняйте интонацию – это облегчит её восприятие для слушателей.</w:t>
      </w:r>
    </w:p>
    <w:p w:rsidR="00745F3A" w:rsidRPr="00745F3A" w:rsidRDefault="00745F3A" w:rsidP="00745F3A">
      <w:pPr>
        <w:ind w:firstLine="709"/>
        <w:jc w:val="both"/>
        <w:rPr>
          <w:sz w:val="28"/>
        </w:rPr>
      </w:pPr>
      <w:r w:rsidRPr="00745F3A">
        <w:rPr>
          <w:sz w:val="28"/>
        </w:rPr>
        <w:lastRenderedPageBreak/>
        <w:t>Помните! 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745F3A" w:rsidRPr="00745F3A" w:rsidRDefault="00745F3A" w:rsidP="00745F3A">
      <w:pPr>
        <w:ind w:firstLine="709"/>
        <w:jc w:val="both"/>
        <w:rPr>
          <w:sz w:val="28"/>
        </w:rPr>
      </w:pPr>
      <w:r w:rsidRPr="00745F3A">
        <w:rPr>
          <w:sz w:val="28"/>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745F3A" w:rsidRPr="00745F3A" w:rsidRDefault="00745F3A" w:rsidP="00745F3A">
      <w:pPr>
        <w:ind w:firstLine="709"/>
        <w:jc w:val="both"/>
        <w:rPr>
          <w:sz w:val="28"/>
        </w:rPr>
      </w:pPr>
      <w:r w:rsidRPr="00745F3A">
        <w:rPr>
          <w:sz w:val="28"/>
        </w:rPr>
        <w:t xml:space="preserve">Работу по подготовке устного выступления можно разделить на два основных этапа: </w:t>
      </w:r>
      <w:proofErr w:type="spellStart"/>
      <w:r w:rsidRPr="00745F3A">
        <w:rPr>
          <w:sz w:val="28"/>
        </w:rPr>
        <w:t>докоммуникативный</w:t>
      </w:r>
      <w:proofErr w:type="spellEnd"/>
      <w:r w:rsidRPr="00745F3A">
        <w:rPr>
          <w:sz w:val="28"/>
        </w:rPr>
        <w:t xml:space="preserve"> этап (подготовка выступления) и коммуникативный этап (взаимодействие с аудиторией).</w:t>
      </w:r>
    </w:p>
    <w:p w:rsidR="00745F3A" w:rsidRPr="00745F3A" w:rsidRDefault="00745F3A" w:rsidP="00745F3A">
      <w:pPr>
        <w:ind w:firstLine="709"/>
        <w:jc w:val="both"/>
        <w:rPr>
          <w:sz w:val="28"/>
        </w:rPr>
      </w:pPr>
      <w:r w:rsidRPr="00745F3A">
        <w:rPr>
          <w:sz w:val="28"/>
        </w:rPr>
        <w:t>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745F3A" w:rsidRPr="00745F3A" w:rsidRDefault="00745F3A" w:rsidP="00745F3A">
      <w:pPr>
        <w:ind w:firstLine="709"/>
        <w:jc w:val="both"/>
        <w:rPr>
          <w:sz w:val="28"/>
        </w:rPr>
      </w:pPr>
      <w:r w:rsidRPr="00745F3A">
        <w:rPr>
          <w:sz w:val="28"/>
        </w:rPr>
        <w:t>Само выступление должно состоять из трех частей – вступления (10-15% общего времени), основной части (60-70%) и заключения (20-25%).</w:t>
      </w:r>
    </w:p>
    <w:p w:rsidR="00745F3A" w:rsidRPr="00745F3A" w:rsidRDefault="00745F3A" w:rsidP="00745F3A">
      <w:pPr>
        <w:ind w:firstLine="709"/>
        <w:jc w:val="both"/>
        <w:rPr>
          <w:sz w:val="28"/>
        </w:rPr>
      </w:pPr>
      <w:r w:rsidRPr="00745F3A">
        <w:rPr>
          <w:sz w:val="28"/>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745F3A" w:rsidRPr="00745F3A" w:rsidRDefault="00745F3A" w:rsidP="00745F3A">
      <w:pPr>
        <w:ind w:firstLine="709"/>
        <w:jc w:val="both"/>
        <w:rPr>
          <w:sz w:val="28"/>
        </w:rPr>
      </w:pPr>
      <w:r w:rsidRPr="00745F3A">
        <w:rPr>
          <w:sz w:val="28"/>
        </w:rPr>
        <w:t>Требования к основному тезису выступления: фраза должна утверждать главную мысль и соответствовать цели выступления; суждение должно быть кратким, ясным, легко удерживаться в кратковременной памяти; мысль должна пониматься однозначно, не заключать в себе противоречия.</w:t>
      </w:r>
    </w:p>
    <w:p w:rsidR="00745F3A" w:rsidRPr="00745F3A" w:rsidRDefault="00745F3A" w:rsidP="00745F3A">
      <w:pPr>
        <w:ind w:firstLine="709"/>
        <w:jc w:val="both"/>
        <w:rPr>
          <w:sz w:val="28"/>
        </w:rPr>
      </w:pPr>
      <w:r w:rsidRPr="00745F3A">
        <w:rPr>
          <w:sz w:val="28"/>
        </w:rPr>
        <w:t>План развития основной части должен быть ясным. Должно быть отобрано оптимальное количество фактов и необходимых примеров.</w:t>
      </w:r>
    </w:p>
    <w:p w:rsidR="00745F3A" w:rsidRPr="00745F3A" w:rsidRDefault="00745F3A" w:rsidP="00745F3A">
      <w:pPr>
        <w:ind w:firstLine="709"/>
        <w:jc w:val="both"/>
        <w:rPr>
          <w:sz w:val="28"/>
        </w:rPr>
      </w:pPr>
      <w:r w:rsidRPr="00745F3A">
        <w:rPr>
          <w:sz w:val="28"/>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745F3A" w:rsidRPr="00745F3A" w:rsidRDefault="00745F3A" w:rsidP="00745F3A">
      <w:pPr>
        <w:ind w:firstLine="709"/>
        <w:jc w:val="both"/>
        <w:rPr>
          <w:sz w:val="28"/>
        </w:rPr>
      </w:pPr>
    </w:p>
    <w:p w:rsidR="00745F3A" w:rsidRPr="00745F3A" w:rsidRDefault="00745F3A" w:rsidP="00745F3A">
      <w:pPr>
        <w:ind w:firstLine="709"/>
        <w:jc w:val="both"/>
        <w:rPr>
          <w:sz w:val="28"/>
        </w:rPr>
      </w:pPr>
      <w:r w:rsidRPr="00745F3A">
        <w:rPr>
          <w:sz w:val="28"/>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w:t>
      </w:r>
      <w:r w:rsidRPr="00745F3A">
        <w:rPr>
          <w:sz w:val="28"/>
        </w:rPr>
        <w:lastRenderedPageBreak/>
        <w:t xml:space="preserve">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745F3A">
        <w:rPr>
          <w:sz w:val="28"/>
        </w:rPr>
        <w:t>скомканность</w:t>
      </w:r>
      <w:proofErr w:type="spellEnd"/>
      <w:r w:rsidRPr="00745F3A">
        <w:rPr>
          <w:sz w:val="28"/>
        </w:rPr>
        <w:t xml:space="preserve"> основных положений, заключения).</w:t>
      </w:r>
    </w:p>
    <w:p w:rsidR="00745F3A" w:rsidRPr="00745F3A" w:rsidRDefault="00745F3A" w:rsidP="00745F3A">
      <w:pPr>
        <w:ind w:firstLine="709"/>
        <w:jc w:val="both"/>
        <w:rPr>
          <w:sz w:val="28"/>
        </w:rPr>
      </w:pPr>
      <w:r w:rsidRPr="00745F3A">
        <w:rPr>
          <w:sz w:val="28"/>
        </w:rPr>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w:t>
      </w:r>
    </w:p>
    <w:p w:rsidR="00745F3A" w:rsidRPr="00745F3A" w:rsidRDefault="00745F3A" w:rsidP="00745F3A">
      <w:pPr>
        <w:ind w:firstLine="709"/>
        <w:jc w:val="both"/>
        <w:rPr>
          <w:sz w:val="28"/>
        </w:rPr>
      </w:pPr>
      <w:r w:rsidRPr="00745F3A">
        <w:rPr>
          <w:sz w:val="28"/>
        </w:rPr>
        <w:t>Подготовка сообщения – 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745F3A" w:rsidRPr="00745F3A" w:rsidRDefault="00745F3A" w:rsidP="00745F3A">
      <w:pPr>
        <w:ind w:firstLine="709"/>
        <w:jc w:val="both"/>
        <w:rPr>
          <w:sz w:val="28"/>
        </w:rPr>
      </w:pPr>
      <w:r w:rsidRPr="00745F3A">
        <w:rPr>
          <w:sz w:val="28"/>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Регламент времени на озвучивание сообщения – до 5 мин.</w:t>
      </w:r>
    </w:p>
    <w:p w:rsidR="00745F3A" w:rsidRPr="00745F3A" w:rsidRDefault="00745F3A" w:rsidP="00745F3A">
      <w:pPr>
        <w:ind w:firstLine="709"/>
        <w:jc w:val="both"/>
        <w:rPr>
          <w:sz w:val="28"/>
        </w:rPr>
      </w:pPr>
      <w:r w:rsidRPr="00745F3A">
        <w:rPr>
          <w:sz w:val="28"/>
        </w:rPr>
        <w:t>Роль преподавателя:</w:t>
      </w:r>
    </w:p>
    <w:p w:rsidR="00745F3A" w:rsidRPr="00745F3A" w:rsidRDefault="00745F3A" w:rsidP="00745F3A">
      <w:pPr>
        <w:ind w:firstLine="709"/>
        <w:jc w:val="both"/>
        <w:rPr>
          <w:sz w:val="28"/>
        </w:rPr>
      </w:pPr>
      <w:r w:rsidRPr="00745F3A">
        <w:rPr>
          <w:sz w:val="28"/>
        </w:rPr>
        <w:t></w:t>
      </w:r>
      <w:r w:rsidRPr="00745F3A">
        <w:rPr>
          <w:sz w:val="28"/>
        </w:rPr>
        <w:tab/>
        <w:t>определить тему и цель сообщения;</w:t>
      </w:r>
    </w:p>
    <w:p w:rsidR="00745F3A" w:rsidRPr="00745F3A" w:rsidRDefault="00745F3A" w:rsidP="00745F3A">
      <w:pPr>
        <w:ind w:firstLine="709"/>
        <w:jc w:val="both"/>
        <w:rPr>
          <w:sz w:val="28"/>
        </w:rPr>
      </w:pPr>
      <w:r w:rsidRPr="00745F3A">
        <w:rPr>
          <w:sz w:val="28"/>
        </w:rPr>
        <w:t></w:t>
      </w:r>
      <w:r w:rsidRPr="00745F3A">
        <w:rPr>
          <w:sz w:val="28"/>
        </w:rPr>
        <w:tab/>
        <w:t>определить место и сроки подготовки сообщения;</w:t>
      </w:r>
    </w:p>
    <w:p w:rsidR="00745F3A" w:rsidRPr="00745F3A" w:rsidRDefault="00745F3A" w:rsidP="00745F3A">
      <w:pPr>
        <w:ind w:firstLine="709"/>
        <w:jc w:val="both"/>
        <w:rPr>
          <w:sz w:val="28"/>
        </w:rPr>
      </w:pPr>
      <w:r w:rsidRPr="00745F3A">
        <w:rPr>
          <w:sz w:val="28"/>
        </w:rPr>
        <w:t></w:t>
      </w:r>
      <w:r w:rsidRPr="00745F3A">
        <w:rPr>
          <w:sz w:val="28"/>
        </w:rPr>
        <w:tab/>
        <w:t>оказать консультативную помощь при формировании структуры сообщения;</w:t>
      </w:r>
    </w:p>
    <w:p w:rsidR="00745F3A" w:rsidRPr="00745F3A" w:rsidRDefault="00745F3A" w:rsidP="00745F3A">
      <w:pPr>
        <w:ind w:firstLine="709"/>
        <w:jc w:val="both"/>
        <w:rPr>
          <w:sz w:val="28"/>
        </w:rPr>
      </w:pPr>
      <w:r w:rsidRPr="00745F3A">
        <w:rPr>
          <w:sz w:val="28"/>
        </w:rPr>
        <w:t></w:t>
      </w:r>
      <w:r w:rsidRPr="00745F3A">
        <w:rPr>
          <w:sz w:val="28"/>
        </w:rPr>
        <w:tab/>
        <w:t xml:space="preserve">рекомендовать базовую и дополнительную литературу по теме сообщения; </w:t>
      </w:r>
    </w:p>
    <w:p w:rsidR="00745F3A" w:rsidRPr="00745F3A" w:rsidRDefault="00745F3A" w:rsidP="00745F3A">
      <w:pPr>
        <w:ind w:firstLine="709"/>
        <w:jc w:val="both"/>
        <w:rPr>
          <w:sz w:val="28"/>
        </w:rPr>
      </w:pPr>
      <w:r w:rsidRPr="00745F3A">
        <w:rPr>
          <w:sz w:val="28"/>
        </w:rPr>
        <w:t></w:t>
      </w:r>
      <w:r w:rsidRPr="00745F3A">
        <w:rPr>
          <w:sz w:val="28"/>
        </w:rPr>
        <w:tab/>
        <w:t xml:space="preserve">оценить сообщение в контексте занятия. </w:t>
      </w:r>
    </w:p>
    <w:p w:rsidR="00745F3A" w:rsidRPr="00745F3A" w:rsidRDefault="00745F3A" w:rsidP="00745F3A">
      <w:pPr>
        <w:ind w:firstLine="709"/>
        <w:jc w:val="both"/>
        <w:rPr>
          <w:sz w:val="28"/>
        </w:rPr>
      </w:pPr>
      <w:r w:rsidRPr="00745F3A">
        <w:rPr>
          <w:sz w:val="28"/>
        </w:rPr>
        <w:t>Роль студента:</w:t>
      </w:r>
    </w:p>
    <w:p w:rsidR="00745F3A" w:rsidRPr="00745F3A" w:rsidRDefault="00745F3A" w:rsidP="00745F3A">
      <w:pPr>
        <w:ind w:firstLine="709"/>
        <w:jc w:val="both"/>
        <w:rPr>
          <w:sz w:val="28"/>
        </w:rPr>
      </w:pPr>
      <w:r w:rsidRPr="00745F3A">
        <w:rPr>
          <w:sz w:val="28"/>
        </w:rPr>
        <w:t></w:t>
      </w:r>
      <w:r w:rsidRPr="00745F3A">
        <w:rPr>
          <w:sz w:val="28"/>
        </w:rPr>
        <w:tab/>
        <w:t>собрать и изучить литературу по теме;</w:t>
      </w:r>
    </w:p>
    <w:p w:rsidR="00745F3A" w:rsidRPr="00745F3A" w:rsidRDefault="00745F3A" w:rsidP="00745F3A">
      <w:pPr>
        <w:ind w:firstLine="709"/>
        <w:jc w:val="both"/>
        <w:rPr>
          <w:sz w:val="28"/>
        </w:rPr>
      </w:pPr>
      <w:r w:rsidRPr="00745F3A">
        <w:rPr>
          <w:sz w:val="28"/>
        </w:rPr>
        <w:t></w:t>
      </w:r>
      <w:r w:rsidRPr="00745F3A">
        <w:rPr>
          <w:sz w:val="28"/>
        </w:rPr>
        <w:tab/>
        <w:t xml:space="preserve">составить план или графическую структуру сообщения; </w:t>
      </w:r>
    </w:p>
    <w:p w:rsidR="00745F3A" w:rsidRPr="00745F3A" w:rsidRDefault="00745F3A" w:rsidP="00745F3A">
      <w:pPr>
        <w:ind w:firstLine="709"/>
        <w:jc w:val="both"/>
        <w:rPr>
          <w:sz w:val="28"/>
        </w:rPr>
      </w:pPr>
      <w:r w:rsidRPr="00745F3A">
        <w:rPr>
          <w:sz w:val="28"/>
        </w:rPr>
        <w:t></w:t>
      </w:r>
      <w:r w:rsidRPr="00745F3A">
        <w:rPr>
          <w:sz w:val="28"/>
        </w:rPr>
        <w:tab/>
        <w:t>выделить основные понятия;</w:t>
      </w:r>
    </w:p>
    <w:p w:rsidR="00745F3A" w:rsidRPr="00745F3A" w:rsidRDefault="00745F3A" w:rsidP="00745F3A">
      <w:pPr>
        <w:ind w:firstLine="709"/>
        <w:jc w:val="both"/>
        <w:rPr>
          <w:sz w:val="28"/>
        </w:rPr>
      </w:pPr>
      <w:r w:rsidRPr="00745F3A">
        <w:rPr>
          <w:sz w:val="28"/>
        </w:rPr>
        <w:t></w:t>
      </w:r>
      <w:r w:rsidRPr="00745F3A">
        <w:rPr>
          <w:sz w:val="28"/>
        </w:rPr>
        <w:tab/>
        <w:t>ввести в текст дополнительные данные, характеризующие объект изучения;</w:t>
      </w:r>
    </w:p>
    <w:p w:rsidR="00745F3A" w:rsidRPr="00745F3A" w:rsidRDefault="00745F3A" w:rsidP="00745F3A">
      <w:pPr>
        <w:ind w:firstLine="709"/>
        <w:jc w:val="both"/>
        <w:rPr>
          <w:sz w:val="28"/>
        </w:rPr>
      </w:pPr>
      <w:r w:rsidRPr="00745F3A">
        <w:rPr>
          <w:sz w:val="28"/>
        </w:rPr>
        <w:t></w:t>
      </w:r>
      <w:r w:rsidRPr="00745F3A">
        <w:rPr>
          <w:sz w:val="28"/>
        </w:rPr>
        <w:tab/>
        <w:t>оформить текст письменно;</w:t>
      </w:r>
    </w:p>
    <w:p w:rsidR="00745F3A" w:rsidRPr="00745F3A" w:rsidRDefault="00745F3A" w:rsidP="00745F3A">
      <w:pPr>
        <w:ind w:firstLine="709"/>
        <w:jc w:val="both"/>
        <w:rPr>
          <w:sz w:val="28"/>
        </w:rPr>
      </w:pPr>
      <w:r w:rsidRPr="00745F3A">
        <w:rPr>
          <w:sz w:val="28"/>
        </w:rPr>
        <w:t></w:t>
      </w:r>
      <w:r w:rsidRPr="00745F3A">
        <w:rPr>
          <w:sz w:val="28"/>
        </w:rPr>
        <w:tab/>
        <w:t>сдать на контроль преподавателю и озвучить в установленный срок.</w:t>
      </w:r>
    </w:p>
    <w:p w:rsidR="00745F3A" w:rsidRPr="00745F3A" w:rsidRDefault="00745F3A" w:rsidP="00745F3A">
      <w:pPr>
        <w:ind w:firstLine="709"/>
        <w:jc w:val="both"/>
        <w:rPr>
          <w:sz w:val="28"/>
        </w:rPr>
      </w:pPr>
      <w:r w:rsidRPr="00745F3A">
        <w:rPr>
          <w:sz w:val="28"/>
        </w:rPr>
        <w:lastRenderedPageBreak/>
        <w:t>Критерии оценки:</w:t>
      </w:r>
    </w:p>
    <w:p w:rsidR="00745F3A" w:rsidRPr="00745F3A" w:rsidRDefault="00745F3A" w:rsidP="00745F3A">
      <w:pPr>
        <w:ind w:firstLine="709"/>
        <w:jc w:val="both"/>
        <w:rPr>
          <w:sz w:val="28"/>
        </w:rPr>
      </w:pPr>
      <w:r w:rsidRPr="00745F3A">
        <w:rPr>
          <w:sz w:val="28"/>
        </w:rPr>
        <w:t></w:t>
      </w:r>
      <w:r w:rsidRPr="00745F3A">
        <w:rPr>
          <w:sz w:val="28"/>
        </w:rPr>
        <w:tab/>
        <w:t>понимание проблемы, стремление разъяснить ее суть с научных позиций;</w:t>
      </w:r>
    </w:p>
    <w:p w:rsidR="00745F3A" w:rsidRPr="00745F3A" w:rsidRDefault="00745F3A" w:rsidP="00745F3A">
      <w:pPr>
        <w:ind w:firstLine="709"/>
        <w:jc w:val="both"/>
        <w:rPr>
          <w:sz w:val="28"/>
        </w:rPr>
      </w:pPr>
      <w:r w:rsidRPr="00745F3A">
        <w:rPr>
          <w:sz w:val="28"/>
        </w:rPr>
        <w:t></w:t>
      </w:r>
      <w:r w:rsidRPr="00745F3A">
        <w:rPr>
          <w:sz w:val="28"/>
        </w:rPr>
        <w:tab/>
        <w:t>соответствие содержания теме;</w:t>
      </w:r>
    </w:p>
    <w:p w:rsidR="00745F3A" w:rsidRPr="00745F3A" w:rsidRDefault="00745F3A" w:rsidP="00745F3A">
      <w:pPr>
        <w:ind w:firstLine="709"/>
        <w:jc w:val="both"/>
        <w:rPr>
          <w:sz w:val="28"/>
        </w:rPr>
      </w:pPr>
      <w:r w:rsidRPr="00745F3A">
        <w:rPr>
          <w:sz w:val="28"/>
        </w:rPr>
        <w:t></w:t>
      </w:r>
      <w:r w:rsidRPr="00745F3A">
        <w:rPr>
          <w:sz w:val="28"/>
        </w:rPr>
        <w:tab/>
        <w:t>глубина проработки материала;</w:t>
      </w:r>
    </w:p>
    <w:p w:rsidR="00745F3A" w:rsidRPr="00745F3A" w:rsidRDefault="00745F3A" w:rsidP="00745F3A">
      <w:pPr>
        <w:ind w:firstLine="709"/>
        <w:jc w:val="both"/>
        <w:rPr>
          <w:sz w:val="28"/>
        </w:rPr>
      </w:pPr>
      <w:r w:rsidRPr="00745F3A">
        <w:rPr>
          <w:sz w:val="28"/>
        </w:rPr>
        <w:t></w:t>
      </w:r>
      <w:r w:rsidRPr="00745F3A">
        <w:rPr>
          <w:sz w:val="28"/>
        </w:rPr>
        <w:tab/>
        <w:t>грамотность и полнота использования источников; наличие элементов наглядности.</w:t>
      </w:r>
    </w:p>
    <w:p w:rsidR="00745F3A" w:rsidRPr="00745F3A" w:rsidRDefault="00745F3A" w:rsidP="00745F3A">
      <w:pPr>
        <w:ind w:firstLine="709"/>
        <w:jc w:val="both"/>
        <w:rPr>
          <w:sz w:val="28"/>
        </w:rPr>
      </w:pPr>
      <w:r w:rsidRPr="00745F3A">
        <w:rPr>
          <w:sz w:val="28"/>
        </w:rPr>
        <w:t>Объем сообщения – 1-2 страниц текста, оформленного в соответствии с указанными ниже требованиями.</w:t>
      </w:r>
    </w:p>
    <w:p w:rsidR="00745F3A" w:rsidRPr="00745F3A" w:rsidRDefault="00745F3A" w:rsidP="00745F3A">
      <w:pPr>
        <w:ind w:firstLine="709"/>
        <w:jc w:val="both"/>
        <w:rPr>
          <w:sz w:val="28"/>
        </w:rPr>
      </w:pPr>
      <w:r w:rsidRPr="00745F3A">
        <w:rPr>
          <w:sz w:val="28"/>
        </w:rPr>
        <w:t>Этапы работы над сообщением.</w:t>
      </w:r>
    </w:p>
    <w:p w:rsidR="00745F3A" w:rsidRPr="00745F3A" w:rsidRDefault="00745F3A" w:rsidP="00745F3A">
      <w:pPr>
        <w:ind w:firstLine="709"/>
        <w:jc w:val="both"/>
        <w:rPr>
          <w:sz w:val="28"/>
        </w:rPr>
      </w:pPr>
      <w:r w:rsidRPr="00745F3A">
        <w:rPr>
          <w:sz w:val="28"/>
        </w:rPr>
        <w:t>1.</w:t>
      </w:r>
      <w:r w:rsidRPr="00745F3A">
        <w:rPr>
          <w:sz w:val="28"/>
        </w:rPr>
        <w:tab/>
        <w:t>Подбор и изучение основных источников по теме, указанных в данных рекомендациях.</w:t>
      </w:r>
    </w:p>
    <w:p w:rsidR="00745F3A" w:rsidRPr="00745F3A" w:rsidRDefault="00745F3A" w:rsidP="00745F3A">
      <w:pPr>
        <w:ind w:firstLine="709"/>
        <w:jc w:val="both"/>
        <w:rPr>
          <w:sz w:val="28"/>
        </w:rPr>
      </w:pPr>
      <w:r w:rsidRPr="00745F3A">
        <w:rPr>
          <w:sz w:val="28"/>
        </w:rPr>
        <w:t>2.</w:t>
      </w:r>
      <w:r w:rsidRPr="00745F3A">
        <w:rPr>
          <w:sz w:val="28"/>
        </w:rPr>
        <w:tab/>
        <w:t>Составление списка используемой литературы.</w:t>
      </w:r>
    </w:p>
    <w:p w:rsidR="00745F3A" w:rsidRPr="00745F3A" w:rsidRDefault="00745F3A" w:rsidP="00745F3A">
      <w:pPr>
        <w:ind w:firstLine="709"/>
        <w:jc w:val="both"/>
        <w:rPr>
          <w:sz w:val="28"/>
        </w:rPr>
      </w:pPr>
      <w:r w:rsidRPr="00745F3A">
        <w:rPr>
          <w:sz w:val="28"/>
        </w:rPr>
        <w:t>3.</w:t>
      </w:r>
      <w:r w:rsidRPr="00745F3A">
        <w:rPr>
          <w:sz w:val="28"/>
        </w:rPr>
        <w:tab/>
        <w:t>Обработка и систематизация информации.</w:t>
      </w:r>
    </w:p>
    <w:p w:rsidR="00745F3A" w:rsidRPr="00745F3A" w:rsidRDefault="00745F3A" w:rsidP="00745F3A">
      <w:pPr>
        <w:ind w:firstLine="709"/>
        <w:jc w:val="both"/>
        <w:rPr>
          <w:sz w:val="28"/>
        </w:rPr>
      </w:pPr>
      <w:r w:rsidRPr="00745F3A">
        <w:rPr>
          <w:sz w:val="28"/>
        </w:rPr>
        <w:t>4.</w:t>
      </w:r>
      <w:r w:rsidRPr="00745F3A">
        <w:rPr>
          <w:sz w:val="28"/>
        </w:rPr>
        <w:tab/>
        <w:t>Написание сообщения.</w:t>
      </w:r>
    </w:p>
    <w:p w:rsidR="00745F3A" w:rsidRPr="00745F3A" w:rsidRDefault="00745F3A" w:rsidP="00745F3A">
      <w:pPr>
        <w:ind w:firstLine="709"/>
        <w:jc w:val="both"/>
        <w:rPr>
          <w:sz w:val="28"/>
        </w:rPr>
      </w:pPr>
      <w:r w:rsidRPr="00745F3A">
        <w:rPr>
          <w:sz w:val="28"/>
        </w:rPr>
        <w:t>5.</w:t>
      </w:r>
      <w:r w:rsidRPr="00745F3A">
        <w:rPr>
          <w:sz w:val="28"/>
        </w:rPr>
        <w:tab/>
        <w:t>Публичное выступление и защита сообщения.</w:t>
      </w:r>
    </w:p>
    <w:p w:rsidR="00745F3A" w:rsidRPr="00745F3A" w:rsidRDefault="00745F3A" w:rsidP="00745F3A">
      <w:pPr>
        <w:ind w:firstLine="709"/>
        <w:jc w:val="both"/>
        <w:rPr>
          <w:sz w:val="28"/>
        </w:rPr>
      </w:pPr>
      <w:r w:rsidRPr="00745F3A">
        <w:rPr>
          <w:sz w:val="28"/>
        </w:rPr>
        <w:t>Доклад – это публичное сообщение, представляющее собой развёрнутое изложение определённой темы.</w:t>
      </w:r>
    </w:p>
    <w:p w:rsidR="00745F3A" w:rsidRPr="00745F3A" w:rsidRDefault="00745F3A" w:rsidP="00745F3A">
      <w:pPr>
        <w:ind w:firstLine="709"/>
        <w:jc w:val="both"/>
        <w:rPr>
          <w:sz w:val="28"/>
        </w:rPr>
      </w:pPr>
      <w:r w:rsidRPr="00745F3A">
        <w:rPr>
          <w:sz w:val="28"/>
        </w:rPr>
        <w:t>Этапы подготовки доклада:</w:t>
      </w:r>
    </w:p>
    <w:p w:rsidR="00745F3A" w:rsidRPr="00745F3A" w:rsidRDefault="00745F3A" w:rsidP="00745F3A">
      <w:pPr>
        <w:ind w:firstLine="709"/>
        <w:jc w:val="both"/>
        <w:rPr>
          <w:sz w:val="28"/>
        </w:rPr>
      </w:pPr>
      <w:r w:rsidRPr="00745F3A">
        <w:rPr>
          <w:sz w:val="28"/>
        </w:rPr>
        <w:t>1.</w:t>
      </w:r>
      <w:r w:rsidRPr="00745F3A">
        <w:rPr>
          <w:sz w:val="28"/>
        </w:rPr>
        <w:tab/>
        <w:t>Определение цели доклада.</w:t>
      </w:r>
    </w:p>
    <w:p w:rsidR="00745F3A" w:rsidRPr="00745F3A" w:rsidRDefault="00745F3A" w:rsidP="00745F3A">
      <w:pPr>
        <w:ind w:firstLine="709"/>
        <w:jc w:val="both"/>
        <w:rPr>
          <w:sz w:val="28"/>
        </w:rPr>
      </w:pPr>
      <w:r w:rsidRPr="00745F3A">
        <w:rPr>
          <w:sz w:val="28"/>
        </w:rPr>
        <w:t>2.</w:t>
      </w:r>
      <w:r w:rsidRPr="00745F3A">
        <w:rPr>
          <w:sz w:val="28"/>
        </w:rPr>
        <w:tab/>
        <w:t>Подбор необходимого материала, определяющего содержание доклада.</w:t>
      </w:r>
    </w:p>
    <w:p w:rsidR="00745F3A" w:rsidRPr="00745F3A" w:rsidRDefault="00745F3A" w:rsidP="00745F3A">
      <w:pPr>
        <w:ind w:firstLine="709"/>
        <w:jc w:val="both"/>
        <w:rPr>
          <w:sz w:val="28"/>
        </w:rPr>
      </w:pPr>
      <w:r w:rsidRPr="00745F3A">
        <w:rPr>
          <w:sz w:val="28"/>
        </w:rPr>
        <w:t>3.</w:t>
      </w:r>
      <w:r w:rsidRPr="00745F3A">
        <w:rPr>
          <w:sz w:val="28"/>
        </w:rPr>
        <w:tab/>
        <w:t>Составление плана доклада, распределение собранного материала в необходимой логической последовательности.</w:t>
      </w:r>
    </w:p>
    <w:p w:rsidR="00745F3A" w:rsidRPr="00745F3A" w:rsidRDefault="00745F3A" w:rsidP="00745F3A">
      <w:pPr>
        <w:ind w:firstLine="709"/>
        <w:jc w:val="both"/>
        <w:rPr>
          <w:sz w:val="28"/>
        </w:rPr>
      </w:pPr>
      <w:r w:rsidRPr="00745F3A">
        <w:rPr>
          <w:sz w:val="28"/>
        </w:rPr>
        <w:t>4.</w:t>
      </w:r>
      <w:r w:rsidRPr="00745F3A">
        <w:rPr>
          <w:sz w:val="28"/>
        </w:rPr>
        <w:tab/>
        <w:t>Общее знакомство с литературой и выделение среди источников главного.</w:t>
      </w:r>
    </w:p>
    <w:p w:rsidR="00745F3A" w:rsidRPr="00745F3A" w:rsidRDefault="00745F3A" w:rsidP="00745F3A">
      <w:pPr>
        <w:ind w:firstLine="709"/>
        <w:jc w:val="both"/>
        <w:rPr>
          <w:sz w:val="28"/>
        </w:rPr>
      </w:pPr>
      <w:r w:rsidRPr="00745F3A">
        <w:rPr>
          <w:sz w:val="28"/>
        </w:rPr>
        <w:t>5.</w:t>
      </w:r>
      <w:r w:rsidRPr="00745F3A">
        <w:rPr>
          <w:sz w:val="28"/>
        </w:rPr>
        <w:tab/>
        <w:t>Уточнение плана, отбор материала к каждому пункту плана.</w:t>
      </w:r>
    </w:p>
    <w:p w:rsidR="00745F3A" w:rsidRPr="00745F3A" w:rsidRDefault="00745F3A" w:rsidP="00745F3A">
      <w:pPr>
        <w:ind w:firstLine="709"/>
        <w:jc w:val="both"/>
        <w:rPr>
          <w:sz w:val="28"/>
        </w:rPr>
      </w:pPr>
      <w:r w:rsidRPr="00745F3A">
        <w:rPr>
          <w:sz w:val="28"/>
        </w:rPr>
        <w:t>6.</w:t>
      </w:r>
      <w:r w:rsidRPr="00745F3A">
        <w:rPr>
          <w:sz w:val="28"/>
        </w:rPr>
        <w:tab/>
        <w:t>Композиционное оформление доклада.</w:t>
      </w:r>
    </w:p>
    <w:p w:rsidR="00745F3A" w:rsidRPr="00745F3A" w:rsidRDefault="00745F3A" w:rsidP="00745F3A">
      <w:pPr>
        <w:ind w:firstLine="709"/>
        <w:jc w:val="both"/>
        <w:rPr>
          <w:sz w:val="28"/>
        </w:rPr>
      </w:pPr>
      <w:r w:rsidRPr="00745F3A">
        <w:rPr>
          <w:sz w:val="28"/>
        </w:rPr>
        <w:t>7.</w:t>
      </w:r>
      <w:r w:rsidRPr="00745F3A">
        <w:rPr>
          <w:sz w:val="28"/>
        </w:rPr>
        <w:tab/>
        <w:t>Заучивание, запоминание текста доклада, подготовки тезисов выступления.</w:t>
      </w:r>
    </w:p>
    <w:p w:rsidR="00745F3A" w:rsidRPr="00745F3A" w:rsidRDefault="00745F3A" w:rsidP="00745F3A">
      <w:pPr>
        <w:ind w:firstLine="709"/>
        <w:jc w:val="both"/>
        <w:rPr>
          <w:sz w:val="28"/>
        </w:rPr>
      </w:pPr>
      <w:r w:rsidRPr="00745F3A">
        <w:rPr>
          <w:sz w:val="28"/>
        </w:rPr>
        <w:t>8.</w:t>
      </w:r>
      <w:r w:rsidRPr="00745F3A">
        <w:rPr>
          <w:sz w:val="28"/>
        </w:rPr>
        <w:tab/>
        <w:t>Выступление с докладом.</w:t>
      </w:r>
    </w:p>
    <w:p w:rsidR="00745F3A" w:rsidRPr="00745F3A" w:rsidRDefault="00745F3A" w:rsidP="00745F3A">
      <w:pPr>
        <w:ind w:firstLine="709"/>
        <w:jc w:val="both"/>
        <w:rPr>
          <w:sz w:val="28"/>
        </w:rPr>
      </w:pPr>
      <w:r w:rsidRPr="00745F3A">
        <w:rPr>
          <w:sz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заключение.</w:t>
      </w:r>
    </w:p>
    <w:p w:rsidR="00745F3A" w:rsidRPr="00745F3A" w:rsidRDefault="00745F3A" w:rsidP="00745F3A">
      <w:pPr>
        <w:ind w:firstLine="709"/>
        <w:jc w:val="both"/>
        <w:rPr>
          <w:sz w:val="28"/>
        </w:rPr>
      </w:pPr>
      <w:r w:rsidRPr="00745F3A">
        <w:rPr>
          <w:sz w:val="28"/>
        </w:rPr>
        <w:t xml:space="preserve">Вступление помогает обеспечить успех выступления по любой тематике. Вступление должно содержать: название доклада; сообщение основной идеи; современную оценку предмета изложения; краткое перечисление рассматриваемых вопросов; интересную для слушателей форму изложения; акцентирование оригинальности подхода. </w:t>
      </w:r>
    </w:p>
    <w:p w:rsidR="00745F3A" w:rsidRPr="00745F3A" w:rsidRDefault="00745F3A" w:rsidP="00745F3A">
      <w:pPr>
        <w:ind w:firstLine="709"/>
        <w:jc w:val="both"/>
        <w:rPr>
          <w:sz w:val="28"/>
        </w:rPr>
      </w:pPr>
      <w:r w:rsidRPr="00745F3A">
        <w:rPr>
          <w:sz w:val="28"/>
        </w:rPr>
        <w:t>Выступление состоит из следующих частей:</w:t>
      </w:r>
    </w:p>
    <w:p w:rsidR="00745F3A" w:rsidRPr="00745F3A" w:rsidRDefault="00745F3A" w:rsidP="00745F3A">
      <w:pPr>
        <w:ind w:firstLine="709"/>
        <w:jc w:val="both"/>
        <w:rPr>
          <w:sz w:val="28"/>
        </w:rPr>
      </w:pPr>
      <w:r w:rsidRPr="00745F3A">
        <w:rPr>
          <w:sz w:val="28"/>
        </w:rPr>
        <w:t xml:space="preserve">Основная часть, в которой выступающий должен раскрыть суть темы, обычно строится по принципу отчёта. Задача основной части: представить </w:t>
      </w:r>
      <w:r w:rsidRPr="00745F3A">
        <w:rPr>
          <w:sz w:val="28"/>
        </w:rPr>
        <w:lastRenderedPageBreak/>
        <w:t xml:space="preserve">достаточно данных для того, чтобы слушатели заинтересовались темой и захотели ознакомиться с материалами. </w:t>
      </w:r>
    </w:p>
    <w:p w:rsidR="00745F3A" w:rsidRPr="00745F3A" w:rsidRDefault="00745F3A" w:rsidP="00745F3A">
      <w:pPr>
        <w:ind w:firstLine="709"/>
        <w:jc w:val="both"/>
        <w:rPr>
          <w:sz w:val="28"/>
        </w:rPr>
      </w:pPr>
      <w:r w:rsidRPr="00745F3A">
        <w:rPr>
          <w:sz w:val="28"/>
        </w:rPr>
        <w:t>Заключение - это чёткое обобщение и краткие выводы по излагаемой теме.</w:t>
      </w:r>
    </w:p>
    <w:p w:rsidR="00745F3A" w:rsidRPr="00745F3A" w:rsidRDefault="00745F3A" w:rsidP="00745F3A">
      <w:pPr>
        <w:ind w:firstLine="709"/>
        <w:jc w:val="both"/>
        <w:rPr>
          <w:sz w:val="28"/>
        </w:rPr>
      </w:pPr>
    </w:p>
    <w:p w:rsidR="00745F3A" w:rsidRPr="00745F3A" w:rsidRDefault="00745F3A" w:rsidP="00745F3A">
      <w:pPr>
        <w:ind w:firstLine="709"/>
        <w:jc w:val="both"/>
        <w:rPr>
          <w:sz w:val="28"/>
        </w:rPr>
      </w:pPr>
      <w:r w:rsidRPr="00745F3A">
        <w:rPr>
          <w:sz w:val="28"/>
        </w:rPr>
        <w:t xml:space="preserve">Методические рекомендации по подготовке электронной презентации в </w:t>
      </w:r>
      <w:proofErr w:type="spellStart"/>
      <w:r w:rsidRPr="00745F3A">
        <w:rPr>
          <w:sz w:val="28"/>
        </w:rPr>
        <w:t>Power</w:t>
      </w:r>
      <w:proofErr w:type="spellEnd"/>
      <w:r w:rsidRPr="00745F3A">
        <w:rPr>
          <w:sz w:val="28"/>
        </w:rPr>
        <w:t xml:space="preserve"> </w:t>
      </w:r>
      <w:proofErr w:type="spellStart"/>
      <w:r w:rsidRPr="00745F3A">
        <w:rPr>
          <w:sz w:val="28"/>
        </w:rPr>
        <w:t>Point</w:t>
      </w:r>
      <w:proofErr w:type="spellEnd"/>
      <w:r w:rsidRPr="00745F3A">
        <w:rPr>
          <w:sz w:val="28"/>
        </w:rPr>
        <w:t>.</w:t>
      </w:r>
    </w:p>
    <w:p w:rsidR="00745F3A" w:rsidRPr="00745F3A" w:rsidRDefault="00745F3A" w:rsidP="00745F3A">
      <w:pPr>
        <w:ind w:firstLine="709"/>
        <w:jc w:val="both"/>
        <w:rPr>
          <w:sz w:val="28"/>
        </w:rPr>
      </w:pPr>
      <w:r w:rsidRPr="00745F3A">
        <w:rPr>
          <w:sz w:val="28"/>
        </w:rPr>
        <w:t>Появление компьютера и мультимедийного проектора позволило перейти к подготовке и показу иллюстративного материала в виде презентации, которая сочетает все необходимые моменты по организации качественного сопровождения выступления докладчика, включая звук, видео и анимацию.</w:t>
      </w:r>
    </w:p>
    <w:p w:rsidR="00745F3A" w:rsidRPr="00745F3A" w:rsidRDefault="00745F3A" w:rsidP="00745F3A">
      <w:pPr>
        <w:ind w:firstLine="709"/>
        <w:jc w:val="both"/>
        <w:rPr>
          <w:sz w:val="28"/>
        </w:rPr>
      </w:pPr>
      <w:r w:rsidRPr="00745F3A">
        <w:rPr>
          <w:sz w:val="28"/>
        </w:rPr>
        <w:t xml:space="preserve">Презентация или «слайд-фильм», подготовленная в </w:t>
      </w:r>
      <w:proofErr w:type="spellStart"/>
      <w:r w:rsidRPr="00745F3A">
        <w:rPr>
          <w:sz w:val="28"/>
        </w:rPr>
        <w:t>Power</w:t>
      </w:r>
      <w:proofErr w:type="spellEnd"/>
      <w:r w:rsidRPr="00745F3A">
        <w:rPr>
          <w:sz w:val="28"/>
        </w:rPr>
        <w:t xml:space="preserve"> </w:t>
      </w:r>
      <w:proofErr w:type="spellStart"/>
      <w:r w:rsidRPr="00745F3A">
        <w:rPr>
          <w:sz w:val="28"/>
        </w:rPr>
        <w:t>Point</w:t>
      </w:r>
      <w:proofErr w:type="spellEnd"/>
      <w:r w:rsidRPr="00745F3A">
        <w:rPr>
          <w:sz w:val="28"/>
        </w:rPr>
        <w:t>, представляет собой последовательность слайдов, которые могут содержать план и основные положения выступления, все необходимые таблицы, диаграммы, схемы, рисунки, входящие в демонстрационный материал. При необходимости в презентацию можно вставить видеоэффекты и звук.</w:t>
      </w:r>
    </w:p>
    <w:p w:rsidR="00745F3A" w:rsidRPr="00745F3A" w:rsidRDefault="00745F3A" w:rsidP="00745F3A">
      <w:pPr>
        <w:ind w:firstLine="709"/>
        <w:jc w:val="both"/>
        <w:rPr>
          <w:sz w:val="28"/>
        </w:rPr>
      </w:pPr>
      <w:r w:rsidRPr="00745F3A">
        <w:rPr>
          <w:sz w:val="28"/>
        </w:rPr>
        <w:t>Преимущества электронной презентации:</w:t>
      </w:r>
    </w:p>
    <w:p w:rsidR="00745F3A" w:rsidRPr="00745F3A" w:rsidRDefault="00745F3A" w:rsidP="00745F3A">
      <w:pPr>
        <w:ind w:firstLine="709"/>
        <w:jc w:val="both"/>
        <w:rPr>
          <w:sz w:val="28"/>
        </w:rPr>
      </w:pPr>
      <w:r w:rsidRPr="00745F3A">
        <w:rPr>
          <w:sz w:val="28"/>
        </w:rPr>
        <w:t></w:t>
      </w:r>
      <w:r w:rsidRPr="00745F3A">
        <w:rPr>
          <w:sz w:val="28"/>
        </w:rPr>
        <w:tab/>
        <w:t>позволяет адаптироваться под особенности обучающихся, изменить скорость подачи материала;</w:t>
      </w:r>
    </w:p>
    <w:p w:rsidR="00745F3A" w:rsidRPr="00745F3A" w:rsidRDefault="00745F3A" w:rsidP="00745F3A">
      <w:pPr>
        <w:ind w:firstLine="709"/>
        <w:jc w:val="both"/>
        <w:rPr>
          <w:sz w:val="28"/>
        </w:rPr>
      </w:pPr>
      <w:r w:rsidRPr="00745F3A">
        <w:rPr>
          <w:sz w:val="28"/>
        </w:rPr>
        <w:t></w:t>
      </w:r>
      <w:r w:rsidRPr="00745F3A">
        <w:rPr>
          <w:sz w:val="28"/>
        </w:rPr>
        <w:tab/>
        <w:t>позволяет уменьшить непроизводительные затраты живого труда;</w:t>
      </w:r>
    </w:p>
    <w:p w:rsidR="00745F3A" w:rsidRPr="00745F3A" w:rsidRDefault="00745F3A" w:rsidP="00745F3A">
      <w:pPr>
        <w:ind w:firstLine="709"/>
        <w:jc w:val="both"/>
        <w:rPr>
          <w:sz w:val="28"/>
        </w:rPr>
      </w:pPr>
      <w:r w:rsidRPr="00745F3A">
        <w:rPr>
          <w:sz w:val="28"/>
        </w:rPr>
        <w:t></w:t>
      </w:r>
      <w:r w:rsidRPr="00745F3A">
        <w:rPr>
          <w:sz w:val="28"/>
        </w:rPr>
        <w:tab/>
        <w:t>повышает мотивацию учения;</w:t>
      </w:r>
    </w:p>
    <w:p w:rsidR="00745F3A" w:rsidRPr="00745F3A" w:rsidRDefault="00745F3A" w:rsidP="00745F3A">
      <w:pPr>
        <w:ind w:firstLine="709"/>
        <w:jc w:val="both"/>
        <w:rPr>
          <w:sz w:val="28"/>
        </w:rPr>
      </w:pPr>
      <w:r w:rsidRPr="00745F3A">
        <w:rPr>
          <w:sz w:val="28"/>
        </w:rPr>
        <w:t></w:t>
      </w:r>
      <w:r w:rsidRPr="00745F3A">
        <w:rPr>
          <w:sz w:val="28"/>
        </w:rPr>
        <w:tab/>
        <w:t>обеспечивает наглядность, которая способствует комплексному восприятию и лучшему запоминанию материала;</w:t>
      </w:r>
    </w:p>
    <w:p w:rsidR="00745F3A" w:rsidRPr="00745F3A" w:rsidRDefault="00745F3A" w:rsidP="00745F3A">
      <w:pPr>
        <w:ind w:firstLine="709"/>
        <w:jc w:val="both"/>
        <w:rPr>
          <w:sz w:val="28"/>
        </w:rPr>
      </w:pPr>
      <w:r w:rsidRPr="00745F3A">
        <w:rPr>
          <w:sz w:val="28"/>
        </w:rPr>
        <w:t></w:t>
      </w:r>
      <w:r w:rsidRPr="00745F3A">
        <w:rPr>
          <w:sz w:val="28"/>
        </w:rPr>
        <w:tab/>
        <w:t xml:space="preserve">демонстрация динамичных процессов; </w:t>
      </w:r>
    </w:p>
    <w:p w:rsidR="00745F3A" w:rsidRPr="00745F3A" w:rsidRDefault="00745F3A" w:rsidP="00745F3A">
      <w:pPr>
        <w:ind w:firstLine="709"/>
        <w:jc w:val="both"/>
        <w:rPr>
          <w:sz w:val="28"/>
        </w:rPr>
      </w:pPr>
      <w:r w:rsidRPr="00745F3A">
        <w:rPr>
          <w:sz w:val="28"/>
        </w:rPr>
        <w:t></w:t>
      </w:r>
      <w:r w:rsidRPr="00745F3A">
        <w:rPr>
          <w:sz w:val="28"/>
        </w:rPr>
        <w:tab/>
        <w:t xml:space="preserve">позволяет проиграть аудиофайлы – излагаемый материал подкрепляется зрительными </w:t>
      </w:r>
      <w:proofErr w:type="gramStart"/>
      <w:r w:rsidRPr="00745F3A">
        <w:rPr>
          <w:sz w:val="28"/>
        </w:rPr>
        <w:t>образами  и</w:t>
      </w:r>
      <w:proofErr w:type="gramEnd"/>
      <w:r w:rsidRPr="00745F3A">
        <w:rPr>
          <w:sz w:val="28"/>
        </w:rPr>
        <w:t xml:space="preserve">  воспринимается  на  уровне  ощущений;</w:t>
      </w:r>
    </w:p>
    <w:p w:rsidR="00745F3A" w:rsidRPr="00745F3A" w:rsidRDefault="00745F3A" w:rsidP="00745F3A">
      <w:pPr>
        <w:ind w:firstLine="709"/>
        <w:jc w:val="both"/>
        <w:rPr>
          <w:sz w:val="28"/>
        </w:rPr>
      </w:pPr>
      <w:r w:rsidRPr="00745F3A">
        <w:rPr>
          <w:sz w:val="28"/>
        </w:rPr>
        <w:t></w:t>
      </w:r>
      <w:r w:rsidRPr="00745F3A">
        <w:rPr>
          <w:sz w:val="28"/>
        </w:rPr>
        <w:tab/>
      </w:r>
      <w:proofErr w:type="gramStart"/>
      <w:r w:rsidRPr="00745F3A">
        <w:rPr>
          <w:sz w:val="28"/>
        </w:rPr>
        <w:t>информация  закрепляется</w:t>
      </w:r>
      <w:proofErr w:type="gramEnd"/>
      <w:r w:rsidRPr="00745F3A">
        <w:rPr>
          <w:sz w:val="28"/>
        </w:rPr>
        <w:t xml:space="preserve"> подсознательно на уровне интуиции;</w:t>
      </w:r>
    </w:p>
    <w:p w:rsidR="00745F3A" w:rsidRPr="00745F3A" w:rsidRDefault="00745F3A" w:rsidP="00745F3A">
      <w:pPr>
        <w:ind w:firstLine="709"/>
        <w:jc w:val="both"/>
        <w:rPr>
          <w:sz w:val="28"/>
        </w:rPr>
      </w:pPr>
      <w:r w:rsidRPr="00745F3A">
        <w:rPr>
          <w:sz w:val="28"/>
        </w:rPr>
        <w:t></w:t>
      </w:r>
      <w:r w:rsidRPr="00745F3A">
        <w:rPr>
          <w:sz w:val="28"/>
        </w:rPr>
        <w:tab/>
        <w:t>быстрота и удобство использования.</w:t>
      </w:r>
    </w:p>
    <w:p w:rsidR="00745F3A" w:rsidRPr="00745F3A" w:rsidRDefault="00745F3A" w:rsidP="00745F3A">
      <w:pPr>
        <w:ind w:firstLine="709"/>
        <w:jc w:val="both"/>
        <w:rPr>
          <w:sz w:val="28"/>
        </w:rPr>
      </w:pPr>
      <w:r w:rsidRPr="00745F3A">
        <w:rPr>
          <w:sz w:val="28"/>
        </w:rPr>
        <w:t>Перед созданием презентации на компьютере важно определить: назначение презентации, ее тему – следует самому понять то, о чем вы собираетесь рассказывать; примерное количество слайдов - слайдов не должно быть много, иначе они будут слишком быстро меняться, и времени для записи у слушателей не останется; как представить информацию наиболее удачным образом; содержание слайдов; графическое оформление каждого слайда.</w:t>
      </w:r>
    </w:p>
    <w:p w:rsidR="00745F3A" w:rsidRPr="00745F3A" w:rsidRDefault="00745F3A" w:rsidP="00745F3A">
      <w:pPr>
        <w:ind w:firstLine="709"/>
        <w:jc w:val="both"/>
        <w:rPr>
          <w:sz w:val="28"/>
        </w:rPr>
      </w:pPr>
      <w:r w:rsidRPr="00745F3A">
        <w:rPr>
          <w:sz w:val="28"/>
        </w:rPr>
        <w:t>Этапы создания презентации:</w:t>
      </w:r>
    </w:p>
    <w:p w:rsidR="00745F3A" w:rsidRPr="00745F3A" w:rsidRDefault="00745F3A" w:rsidP="00745F3A">
      <w:pPr>
        <w:ind w:firstLine="709"/>
        <w:jc w:val="both"/>
        <w:rPr>
          <w:sz w:val="28"/>
        </w:rPr>
      </w:pPr>
      <w:r w:rsidRPr="00745F3A">
        <w:rPr>
          <w:sz w:val="28"/>
        </w:rPr>
        <w:t>1.</w:t>
      </w:r>
      <w:r w:rsidRPr="00745F3A">
        <w:rPr>
          <w:sz w:val="28"/>
        </w:rPr>
        <w:tab/>
        <w:t>Планирование презентации - определение целей, изучение аудитории, формирование структуры и логики подачи материала.</w:t>
      </w:r>
    </w:p>
    <w:p w:rsidR="00745F3A" w:rsidRPr="00745F3A" w:rsidRDefault="00745F3A" w:rsidP="00745F3A">
      <w:pPr>
        <w:ind w:firstLine="709"/>
        <w:jc w:val="both"/>
        <w:rPr>
          <w:sz w:val="28"/>
        </w:rPr>
      </w:pPr>
      <w:r w:rsidRPr="00745F3A">
        <w:rPr>
          <w:sz w:val="28"/>
        </w:rPr>
        <w:t>2.</w:t>
      </w:r>
      <w:r w:rsidRPr="00745F3A">
        <w:rPr>
          <w:sz w:val="28"/>
        </w:rPr>
        <w:tab/>
        <w:t>Составление сценария - логика, содержание.</w:t>
      </w:r>
    </w:p>
    <w:p w:rsidR="00745F3A" w:rsidRPr="00745F3A" w:rsidRDefault="00745F3A" w:rsidP="00745F3A">
      <w:pPr>
        <w:ind w:firstLine="709"/>
        <w:jc w:val="both"/>
        <w:rPr>
          <w:sz w:val="28"/>
        </w:rPr>
      </w:pPr>
      <w:r w:rsidRPr="00745F3A">
        <w:rPr>
          <w:sz w:val="28"/>
        </w:rPr>
        <w:t>3. Разработка дизайна презентации – определение соотношения текстовой и графической информации.</w:t>
      </w:r>
    </w:p>
    <w:p w:rsidR="00745F3A" w:rsidRPr="00745F3A" w:rsidRDefault="00745F3A" w:rsidP="00745F3A">
      <w:pPr>
        <w:ind w:firstLine="709"/>
        <w:jc w:val="both"/>
        <w:rPr>
          <w:sz w:val="28"/>
        </w:rPr>
      </w:pPr>
      <w:r w:rsidRPr="00745F3A">
        <w:rPr>
          <w:sz w:val="28"/>
        </w:rPr>
        <w:t>4.</w:t>
      </w:r>
      <w:r w:rsidRPr="00745F3A">
        <w:rPr>
          <w:sz w:val="28"/>
        </w:rPr>
        <w:tab/>
        <w:t xml:space="preserve">Проверка и отладка презентации. </w:t>
      </w:r>
    </w:p>
    <w:p w:rsidR="00745F3A" w:rsidRPr="00745F3A" w:rsidRDefault="00745F3A" w:rsidP="00745F3A">
      <w:pPr>
        <w:ind w:firstLine="709"/>
        <w:jc w:val="both"/>
        <w:rPr>
          <w:sz w:val="28"/>
        </w:rPr>
      </w:pPr>
      <w:r w:rsidRPr="00745F3A">
        <w:rPr>
          <w:sz w:val="28"/>
        </w:rPr>
        <w:t>Требования к оформлению презентаций.</w:t>
      </w:r>
    </w:p>
    <w:p w:rsidR="00745F3A" w:rsidRPr="00745F3A" w:rsidRDefault="00745F3A" w:rsidP="00745F3A">
      <w:pPr>
        <w:ind w:firstLine="709"/>
        <w:jc w:val="both"/>
        <w:rPr>
          <w:sz w:val="28"/>
        </w:rPr>
      </w:pPr>
      <w:r w:rsidRPr="00745F3A">
        <w:rPr>
          <w:sz w:val="28"/>
        </w:rPr>
        <w:lastRenderedPageBreak/>
        <w:t>1.</w:t>
      </w:r>
      <w:r w:rsidRPr="00745F3A">
        <w:rPr>
          <w:sz w:val="28"/>
        </w:rPr>
        <w:tab/>
        <w:t>Требования к содержанию информации: заголовки должны привлекать внимание аудитории; слова и предложения – короткие; временная форма глаголов – одинаковая; минимум предлогов, наречий, прилагательных.</w:t>
      </w:r>
    </w:p>
    <w:p w:rsidR="00745F3A" w:rsidRPr="00745F3A" w:rsidRDefault="00745F3A" w:rsidP="00745F3A">
      <w:pPr>
        <w:ind w:firstLine="709"/>
        <w:jc w:val="both"/>
        <w:rPr>
          <w:sz w:val="28"/>
        </w:rPr>
      </w:pPr>
      <w:r w:rsidRPr="00745F3A">
        <w:rPr>
          <w:sz w:val="28"/>
        </w:rPr>
        <w:t>2.</w:t>
      </w:r>
      <w:r w:rsidRPr="00745F3A">
        <w:rPr>
          <w:sz w:val="28"/>
        </w:rPr>
        <w:tab/>
        <w:t>Требования к расположению информации: горизонтальное расположение информации; наиболее важная информация в центре экрана; комментарии к картинке располагать внизу.</w:t>
      </w:r>
    </w:p>
    <w:p w:rsidR="00745F3A" w:rsidRPr="00745F3A" w:rsidRDefault="00745F3A" w:rsidP="00745F3A">
      <w:pPr>
        <w:ind w:firstLine="709"/>
        <w:jc w:val="both"/>
        <w:rPr>
          <w:sz w:val="28"/>
        </w:rPr>
      </w:pPr>
      <w:r w:rsidRPr="00745F3A">
        <w:rPr>
          <w:sz w:val="28"/>
        </w:rPr>
        <w:t>3.</w:t>
      </w:r>
      <w:r w:rsidRPr="00745F3A">
        <w:rPr>
          <w:sz w:val="28"/>
        </w:rPr>
        <w:tab/>
        <w:t xml:space="preserve">Требования к шрифтам: размер заголовка не менее 24 пунктов, остальной информации не менее 18 пунктов; не более двух - трех типов шрифтов в одной презентации; для выделения информации использовать начертание: полужирный шрифт, курсив или подчеркивание. Необходимо использовать так называемые рубленые шрифты (например, различные варианты </w:t>
      </w:r>
      <w:proofErr w:type="spellStart"/>
      <w:r w:rsidRPr="00745F3A">
        <w:rPr>
          <w:sz w:val="28"/>
        </w:rPr>
        <w:t>Arial</w:t>
      </w:r>
      <w:proofErr w:type="spellEnd"/>
      <w:r w:rsidRPr="00745F3A">
        <w:rPr>
          <w:sz w:val="28"/>
        </w:rPr>
        <w:t xml:space="preserve"> или </w:t>
      </w:r>
      <w:proofErr w:type="spellStart"/>
      <w:r w:rsidRPr="00745F3A">
        <w:rPr>
          <w:sz w:val="28"/>
        </w:rPr>
        <w:t>Tahoma</w:t>
      </w:r>
      <w:proofErr w:type="spellEnd"/>
      <w:r w:rsidRPr="00745F3A">
        <w:rPr>
          <w:sz w:val="28"/>
        </w:rPr>
        <w:t>),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745F3A" w:rsidRPr="00745F3A" w:rsidRDefault="00745F3A" w:rsidP="00745F3A">
      <w:pPr>
        <w:ind w:firstLine="709"/>
        <w:jc w:val="both"/>
        <w:rPr>
          <w:sz w:val="28"/>
        </w:rPr>
      </w:pPr>
      <w:r w:rsidRPr="00745F3A">
        <w:rPr>
          <w:sz w:val="28"/>
        </w:rPr>
        <w:t>Стоит учитывать, что на 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w:t>
      </w:r>
    </w:p>
    <w:p w:rsidR="00745F3A" w:rsidRPr="00745F3A" w:rsidRDefault="00745F3A" w:rsidP="00745F3A">
      <w:pPr>
        <w:ind w:firstLine="709"/>
        <w:jc w:val="both"/>
        <w:rPr>
          <w:sz w:val="28"/>
        </w:rPr>
      </w:pPr>
      <w:r w:rsidRPr="00745F3A">
        <w:rPr>
          <w:sz w:val="28"/>
        </w:rPr>
        <w:t>4.</w:t>
      </w:r>
      <w:r w:rsidRPr="00745F3A">
        <w:rPr>
          <w:sz w:val="28"/>
        </w:rPr>
        <w:tab/>
        <w:t>Способы выделения информации. рамки, границы, заливка; различный цвет шрифта, ячейки, блока; рисунки, диаграммы, стрелки, схемы для иллюстрации наиболее важных фактов. Важно подобрать правильное сочетание цветов для фона и шрифта. Они должны контрастировать, например, фон – светлый, а шрифт – темный, или наоборот. Первый вариант предпочтительнее, так как текст читается лучше. Черный текст – белый фон не всегда можно назвать удачным сочетанием для презентаций, так как при этом в глазах часто начинает рябить (особенно если шрифт мелкий), а, кроме того, иногда не достигается тот визуальный эффект, который необходим для эффективного восприятия материала. Использование фотографий в качестве фона также не всегда удачно, из-за трудностей с подбором шрифта. В этом случае надо либо использовать более-менее однотонные иногда чуть размытые фотографии, либо располагать текст не на самой фотографии, а на цветной подложке. Иногда целесообразно использование «тематического» фона: сочетание цветов, несущие смысловую нагрузку и т. п. (например, в лекции по сахарам (курс по биохимии) в качестве фона можно использовать поверхность отсканированных кусочков сахара-рафинада).</w:t>
      </w:r>
    </w:p>
    <w:p w:rsidR="00745F3A" w:rsidRPr="00745F3A" w:rsidRDefault="00745F3A" w:rsidP="00745F3A">
      <w:pPr>
        <w:ind w:firstLine="709"/>
        <w:jc w:val="both"/>
        <w:rPr>
          <w:sz w:val="28"/>
        </w:rPr>
      </w:pPr>
      <w:r w:rsidRPr="00745F3A">
        <w:rPr>
          <w:sz w:val="28"/>
        </w:rPr>
        <w:t>5.</w:t>
      </w:r>
      <w:r w:rsidRPr="00745F3A">
        <w:rPr>
          <w:sz w:val="28"/>
        </w:rPr>
        <w:tab/>
        <w:t xml:space="preserve">Объем информации и требования к содержанию: на одном слайде не более трех фактов, выводов, определений; ключевые пункты отражаются по одному на каждом отдельном слайде. Слайды не надо перегружать ни текстом, ни картинками. Лучше избегать дословного «перепечатывания» текста лекции на слайды – слайды, перегруженные текстом, вообще не </w:t>
      </w:r>
      <w:r w:rsidRPr="00745F3A">
        <w:rPr>
          <w:sz w:val="28"/>
        </w:rPr>
        <w:lastRenderedPageBreak/>
        <w:t>смотрятся. Лучше не располагать на одном слайде более 2 – 3 рисунков, так как иначе внимание слушателей будет рассеиваться.</w:t>
      </w:r>
    </w:p>
    <w:p w:rsidR="00745F3A" w:rsidRPr="00745F3A" w:rsidRDefault="00745F3A" w:rsidP="00745F3A">
      <w:pPr>
        <w:ind w:firstLine="709"/>
        <w:jc w:val="both"/>
        <w:rPr>
          <w:sz w:val="28"/>
        </w:rPr>
      </w:pPr>
      <w:r w:rsidRPr="00745F3A">
        <w:rPr>
          <w:sz w:val="28"/>
        </w:rPr>
        <w:t>Не стоит вставлять в презентации большие таблицы: они трудны для восприятия — лучше заменять их графиками, построенными на основе этих таблиц. Если все же таблицу показать необходимо, то лучше оставить как можно меньше строк и столбцов, привести только самые необходимые данные. Это также позволит сохранить необходимый размер шрифта, чтобы учебная таблица не превратилась в таблицу медицинскую для проверки зрения. При той легкости, с которой презентации позволяют показывать иллюстративный материал, конечно же, хочется продемонстрировать как можно больше картинок. Однако не стоит злоупотреблять этим.</w:t>
      </w:r>
    </w:p>
    <w:p w:rsidR="00745F3A" w:rsidRPr="00745F3A" w:rsidRDefault="00745F3A" w:rsidP="00745F3A">
      <w:pPr>
        <w:ind w:firstLine="709"/>
        <w:jc w:val="both"/>
        <w:rPr>
          <w:sz w:val="28"/>
        </w:rPr>
      </w:pPr>
      <w:r w:rsidRPr="00745F3A">
        <w:rPr>
          <w:sz w:val="28"/>
        </w:rPr>
        <w:t>Скорее всего, не все слайды презентации будут предназначены для запоминания. Тогда стоит использовать различное оформление (шрифты, цвета, специальные значки, подписи) слайдов только для просмотра и слайдов для запоминания. Это облегчит восприятие материала, так как слушателям часто трудно понять, что надо делать в данный момент: стоит ли слушать лектора или перерисовывать изображение со слайда. Презентация должна дополнять, иллюстрировать то, о чем идет речь на занятии. При этом она как не должна становиться главной частью занятия, так и не должна полностью дублировать материал занятия. Идеальным вариантом является такое сочетание текста и презентации, когда слушатель, упустив какую-то зрительную информацию, мог бы восполнить ее из того, что говорит лектор, и наоборот увидеть на демонстрируемых слайдах то, что он прослушал.</w:t>
      </w:r>
    </w:p>
    <w:p w:rsidR="00745F3A" w:rsidRPr="00745F3A" w:rsidRDefault="00745F3A" w:rsidP="00745F3A">
      <w:pPr>
        <w:ind w:firstLine="709"/>
        <w:jc w:val="both"/>
        <w:rPr>
          <w:sz w:val="28"/>
        </w:rPr>
      </w:pPr>
      <w:r w:rsidRPr="00745F3A">
        <w:rPr>
          <w:sz w:val="28"/>
        </w:rPr>
        <w:t>В презентации не стоит использовать музыкальное сопровождение, если конечно оно не несет смысловую нагрузку, так как музыка будет сильно отвлекать и рассеивать внимание – трудно одновременно слушать лектора и музыку.</w:t>
      </w:r>
    </w:p>
    <w:p w:rsidR="00745F3A" w:rsidRPr="00745F3A" w:rsidRDefault="00745F3A" w:rsidP="00745F3A">
      <w:pPr>
        <w:ind w:firstLine="709"/>
        <w:jc w:val="both"/>
        <w:rPr>
          <w:sz w:val="28"/>
        </w:rPr>
      </w:pPr>
      <w:r w:rsidRPr="00745F3A">
        <w:rPr>
          <w:sz w:val="28"/>
        </w:rPr>
        <w:t xml:space="preserve">В принципе, тоже относится и к анимационным эффектам: они не должны использоваться как самоцель. Не стоит думать, что чем больше различных эффектов – тем лучше. Чаще всего неудобочитаемые быстро появляющиеся и сразу исчезающие надписи не вызывают ничего кроме раздражения. Анимация допустима либо для создания определенного настроения или атмосферы презентации (в этом случае анимация тем более должна быть сдержанна и хорошо продумана), либо для демонстрации динамичных процессов, изобразить которые иначе просто </w:t>
      </w:r>
      <w:proofErr w:type="gramStart"/>
      <w:r w:rsidRPr="00745F3A">
        <w:rPr>
          <w:sz w:val="28"/>
        </w:rPr>
        <w:t>не возможно</w:t>
      </w:r>
      <w:proofErr w:type="gramEnd"/>
      <w:r w:rsidRPr="00745F3A">
        <w:rPr>
          <w:sz w:val="28"/>
        </w:rPr>
        <w:t xml:space="preserve"> (например, для поэтапного вывода на экран рисунка).</w:t>
      </w:r>
    </w:p>
    <w:p w:rsidR="00745F3A" w:rsidRPr="00745F3A" w:rsidRDefault="00745F3A" w:rsidP="00745F3A">
      <w:pPr>
        <w:ind w:firstLine="709"/>
        <w:jc w:val="both"/>
        <w:rPr>
          <w:sz w:val="28"/>
        </w:rPr>
      </w:pPr>
      <w:r w:rsidRPr="00745F3A">
        <w:rPr>
          <w:sz w:val="28"/>
        </w:rPr>
        <w:t xml:space="preserve">Если презентация предназначена только для показа (не для печати), то целесообразно «сжимать» картинки до экранного разрешения (76 точек на дюйм), а также использовать рисунки в формате </w:t>
      </w:r>
      <w:proofErr w:type="spellStart"/>
      <w:r w:rsidRPr="00745F3A">
        <w:rPr>
          <w:sz w:val="28"/>
        </w:rPr>
        <w:t>джипег</w:t>
      </w:r>
      <w:proofErr w:type="spellEnd"/>
      <w:r w:rsidRPr="00745F3A">
        <w:rPr>
          <w:sz w:val="28"/>
        </w:rPr>
        <w:t xml:space="preserve"> (расширение "</w:t>
      </w:r>
      <w:proofErr w:type="spellStart"/>
      <w:r w:rsidRPr="00745F3A">
        <w:rPr>
          <w:sz w:val="28"/>
        </w:rPr>
        <w:t>jpg</w:t>
      </w:r>
      <w:proofErr w:type="spellEnd"/>
      <w:r w:rsidRPr="00745F3A">
        <w:rPr>
          <w:sz w:val="28"/>
        </w:rPr>
        <w:t>"). Это уменьшит объем презентации и значительно ускорит и упростит работу.</w:t>
      </w:r>
    </w:p>
    <w:p w:rsidR="00745F3A" w:rsidRPr="00745F3A" w:rsidRDefault="00745F3A" w:rsidP="00745F3A">
      <w:pPr>
        <w:ind w:firstLine="709"/>
        <w:jc w:val="both"/>
        <w:rPr>
          <w:sz w:val="28"/>
        </w:rPr>
      </w:pPr>
      <w:r w:rsidRPr="00745F3A">
        <w:rPr>
          <w:sz w:val="28"/>
        </w:rPr>
        <w:t>При подготовке мультимедийных презентации докладчик может использовать возможности Интернет. При создании презентации следует находить как можно больше точек соприкосновения презентуемого материала и «внешних» информационных потоков. Это позволяет сделать презентацию более интересной, актуальной и захватывающей.</w:t>
      </w:r>
    </w:p>
    <w:p w:rsidR="00745F3A" w:rsidRPr="00745F3A" w:rsidRDefault="00745F3A" w:rsidP="00745F3A">
      <w:pPr>
        <w:ind w:firstLine="709"/>
        <w:jc w:val="both"/>
        <w:rPr>
          <w:sz w:val="28"/>
        </w:rPr>
      </w:pPr>
    </w:p>
    <w:p w:rsidR="00745F3A" w:rsidRPr="00745F3A" w:rsidRDefault="00745F3A" w:rsidP="00745F3A">
      <w:pPr>
        <w:ind w:firstLine="709"/>
        <w:jc w:val="both"/>
        <w:rPr>
          <w:sz w:val="28"/>
        </w:rPr>
      </w:pPr>
      <w:r w:rsidRPr="00745F3A">
        <w:rPr>
          <w:sz w:val="28"/>
        </w:rPr>
        <w:t>Помните! Гибкость – одна из основ успешной презентации. Будьте готовы внести изменения по ходу презентации в ответ на реакцию слушателей. Современные программные и технические средства позволяют легко изменять содержание презентации и хранить большие объемы информации.</w:t>
      </w:r>
    </w:p>
    <w:p w:rsidR="00745F3A" w:rsidRPr="00745F3A" w:rsidRDefault="00745F3A" w:rsidP="00745F3A">
      <w:pPr>
        <w:ind w:firstLine="709"/>
        <w:jc w:val="both"/>
        <w:rPr>
          <w:sz w:val="28"/>
        </w:rPr>
      </w:pPr>
    </w:p>
    <w:p w:rsidR="00745F3A" w:rsidRPr="00745F3A" w:rsidRDefault="00745F3A" w:rsidP="00745F3A">
      <w:pPr>
        <w:ind w:firstLine="709"/>
        <w:jc w:val="both"/>
        <w:rPr>
          <w:sz w:val="28"/>
        </w:rPr>
      </w:pPr>
      <w:r w:rsidRPr="00745F3A">
        <w:rPr>
          <w:sz w:val="28"/>
        </w:rPr>
        <w:t>Методические рекомендации по подготовке и написанию эссе</w:t>
      </w:r>
    </w:p>
    <w:p w:rsidR="00745F3A" w:rsidRPr="00745F3A" w:rsidRDefault="00745F3A" w:rsidP="00745F3A">
      <w:pPr>
        <w:ind w:firstLine="709"/>
        <w:jc w:val="both"/>
        <w:rPr>
          <w:sz w:val="28"/>
        </w:rPr>
      </w:pPr>
      <w:proofErr w:type="gramStart"/>
      <w:r w:rsidRPr="00745F3A">
        <w:rPr>
          <w:sz w:val="28"/>
        </w:rPr>
        <w:t>Эссе  студента</w:t>
      </w:r>
      <w:proofErr w:type="gramEnd"/>
      <w:r w:rsidRPr="00745F3A">
        <w:rPr>
          <w:sz w:val="28"/>
        </w:rPr>
        <w:t xml:space="preserve">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Эссе позволяет студенту </w:t>
      </w:r>
      <w:proofErr w:type="gramStart"/>
      <w:r w:rsidRPr="00745F3A">
        <w:rPr>
          <w:sz w:val="28"/>
        </w:rPr>
        <w:t>научиться  четко</w:t>
      </w:r>
      <w:proofErr w:type="gramEnd"/>
      <w:r w:rsidRPr="00745F3A">
        <w:rPr>
          <w:sz w:val="28"/>
        </w:rPr>
        <w:t xml:space="preserve">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745F3A" w:rsidRPr="00745F3A" w:rsidRDefault="00745F3A" w:rsidP="00745F3A">
      <w:pPr>
        <w:ind w:firstLine="709"/>
        <w:jc w:val="both"/>
        <w:rPr>
          <w:sz w:val="28"/>
        </w:rPr>
      </w:pPr>
      <w:r w:rsidRPr="00745F3A">
        <w:rPr>
          <w:sz w:val="28"/>
        </w:rPr>
        <w:t>Структура эссе:</w:t>
      </w:r>
    </w:p>
    <w:p w:rsidR="00745F3A" w:rsidRPr="00745F3A" w:rsidRDefault="00745F3A" w:rsidP="00745F3A">
      <w:pPr>
        <w:ind w:firstLine="709"/>
        <w:jc w:val="both"/>
        <w:rPr>
          <w:sz w:val="28"/>
        </w:rPr>
      </w:pPr>
      <w:r w:rsidRPr="00745F3A">
        <w:rPr>
          <w:sz w:val="28"/>
        </w:rPr>
        <w:t>1.</w:t>
      </w:r>
      <w:r w:rsidRPr="00745F3A">
        <w:rPr>
          <w:sz w:val="28"/>
        </w:rPr>
        <w:tab/>
        <w:t>Введение (суть и обоснование темы, краткие определения ключевых терминов).</w:t>
      </w:r>
    </w:p>
    <w:p w:rsidR="00745F3A" w:rsidRPr="00745F3A" w:rsidRDefault="00745F3A" w:rsidP="00745F3A">
      <w:pPr>
        <w:ind w:firstLine="709"/>
        <w:jc w:val="both"/>
        <w:rPr>
          <w:sz w:val="28"/>
        </w:rPr>
      </w:pPr>
      <w:r w:rsidRPr="00745F3A">
        <w:rPr>
          <w:sz w:val="28"/>
        </w:rPr>
        <w:t>2.</w:t>
      </w:r>
      <w:r w:rsidRPr="00745F3A">
        <w:rPr>
          <w:sz w:val="28"/>
        </w:rPr>
        <w:tab/>
        <w:t>Основная часть (аргументированное раскрытие темы на основе собранного материала).</w:t>
      </w:r>
    </w:p>
    <w:p w:rsidR="00745F3A" w:rsidRPr="00745F3A" w:rsidRDefault="00745F3A" w:rsidP="00745F3A">
      <w:pPr>
        <w:ind w:firstLine="709"/>
        <w:jc w:val="both"/>
        <w:rPr>
          <w:sz w:val="28"/>
        </w:rPr>
      </w:pPr>
      <w:r w:rsidRPr="00745F3A">
        <w:rPr>
          <w:sz w:val="28"/>
        </w:rPr>
        <w:t>3.</w:t>
      </w:r>
      <w:r w:rsidRPr="00745F3A">
        <w:rPr>
          <w:sz w:val="28"/>
        </w:rPr>
        <w:tab/>
        <w:t>Заключение (обобщения и выводы).</w:t>
      </w:r>
    </w:p>
    <w:p w:rsidR="00745F3A" w:rsidRPr="00745F3A" w:rsidRDefault="00745F3A" w:rsidP="00745F3A">
      <w:pPr>
        <w:ind w:firstLine="709"/>
        <w:jc w:val="both"/>
        <w:rPr>
          <w:sz w:val="28"/>
        </w:rPr>
      </w:pPr>
      <w:r w:rsidRPr="00745F3A">
        <w:rPr>
          <w:sz w:val="28"/>
        </w:rPr>
        <w:t>Основные требования к написанию эссе:</w:t>
      </w:r>
    </w:p>
    <w:p w:rsidR="00745F3A" w:rsidRPr="00745F3A" w:rsidRDefault="00745F3A" w:rsidP="00745F3A">
      <w:pPr>
        <w:ind w:firstLine="709"/>
        <w:jc w:val="both"/>
        <w:rPr>
          <w:sz w:val="28"/>
        </w:rPr>
      </w:pPr>
      <w:r w:rsidRPr="00745F3A">
        <w:rPr>
          <w:sz w:val="28"/>
        </w:rPr>
        <w:t>1.</w:t>
      </w:r>
      <w:r w:rsidRPr="00745F3A">
        <w:rPr>
          <w:sz w:val="28"/>
        </w:rPr>
        <w:tab/>
        <w:t>Обозначение круга понятий и теорий, необходимых для ответа на вопрос.</w:t>
      </w:r>
    </w:p>
    <w:p w:rsidR="00745F3A" w:rsidRPr="00745F3A" w:rsidRDefault="00745F3A" w:rsidP="00745F3A">
      <w:pPr>
        <w:ind w:firstLine="709"/>
        <w:jc w:val="both"/>
        <w:rPr>
          <w:sz w:val="28"/>
        </w:rPr>
      </w:pPr>
      <w:r w:rsidRPr="00745F3A">
        <w:rPr>
          <w:sz w:val="28"/>
        </w:rPr>
        <w:t>2.</w:t>
      </w:r>
      <w:r w:rsidRPr="00745F3A">
        <w:rPr>
          <w:sz w:val="28"/>
        </w:rPr>
        <w:tab/>
        <w:t>Понимание и правильное использование терминов и понятий.</w:t>
      </w:r>
    </w:p>
    <w:p w:rsidR="00745F3A" w:rsidRPr="00745F3A" w:rsidRDefault="00745F3A" w:rsidP="00745F3A">
      <w:pPr>
        <w:ind w:firstLine="709"/>
        <w:jc w:val="both"/>
        <w:rPr>
          <w:sz w:val="28"/>
        </w:rPr>
      </w:pPr>
      <w:r w:rsidRPr="00745F3A">
        <w:rPr>
          <w:sz w:val="28"/>
        </w:rPr>
        <w:t>3.</w:t>
      </w:r>
      <w:r w:rsidRPr="00745F3A">
        <w:rPr>
          <w:sz w:val="28"/>
        </w:rPr>
        <w:tab/>
        <w:t>Использование основных категорий анализа.</w:t>
      </w:r>
    </w:p>
    <w:p w:rsidR="00745F3A" w:rsidRPr="00745F3A" w:rsidRDefault="00745F3A" w:rsidP="00745F3A">
      <w:pPr>
        <w:ind w:firstLine="709"/>
        <w:jc w:val="both"/>
        <w:rPr>
          <w:sz w:val="28"/>
        </w:rPr>
      </w:pPr>
      <w:r w:rsidRPr="00745F3A">
        <w:rPr>
          <w:sz w:val="28"/>
        </w:rPr>
        <w:t>4.</w:t>
      </w:r>
      <w:r w:rsidRPr="00745F3A">
        <w:rPr>
          <w:sz w:val="28"/>
        </w:rPr>
        <w:tab/>
        <w:t>Выделение причинно-следственных связей.</w:t>
      </w:r>
    </w:p>
    <w:p w:rsidR="00745F3A" w:rsidRPr="00745F3A" w:rsidRDefault="00745F3A" w:rsidP="00745F3A">
      <w:pPr>
        <w:ind w:firstLine="709"/>
        <w:jc w:val="both"/>
        <w:rPr>
          <w:sz w:val="28"/>
        </w:rPr>
      </w:pPr>
      <w:r w:rsidRPr="00745F3A">
        <w:rPr>
          <w:sz w:val="28"/>
        </w:rPr>
        <w:t>5.</w:t>
      </w:r>
      <w:r w:rsidRPr="00745F3A">
        <w:rPr>
          <w:sz w:val="28"/>
        </w:rPr>
        <w:tab/>
        <w:t>Применение аппарата сравнительных характеристик.</w:t>
      </w:r>
    </w:p>
    <w:p w:rsidR="00745F3A" w:rsidRPr="00745F3A" w:rsidRDefault="00745F3A" w:rsidP="00745F3A">
      <w:pPr>
        <w:ind w:firstLine="709"/>
        <w:jc w:val="both"/>
        <w:rPr>
          <w:sz w:val="28"/>
        </w:rPr>
      </w:pPr>
      <w:r w:rsidRPr="00745F3A">
        <w:rPr>
          <w:sz w:val="28"/>
        </w:rPr>
        <w:t>6.</w:t>
      </w:r>
      <w:r w:rsidRPr="00745F3A">
        <w:rPr>
          <w:sz w:val="28"/>
        </w:rPr>
        <w:tab/>
        <w:t>Аргументация основных положений эссе.</w:t>
      </w:r>
    </w:p>
    <w:p w:rsidR="00745F3A" w:rsidRPr="00745F3A" w:rsidRDefault="00745F3A" w:rsidP="00745F3A">
      <w:pPr>
        <w:ind w:firstLine="709"/>
        <w:jc w:val="both"/>
        <w:rPr>
          <w:sz w:val="28"/>
        </w:rPr>
      </w:pPr>
      <w:r w:rsidRPr="00745F3A">
        <w:rPr>
          <w:sz w:val="28"/>
        </w:rPr>
        <w:t>7.</w:t>
      </w:r>
      <w:r w:rsidRPr="00745F3A">
        <w:rPr>
          <w:sz w:val="28"/>
        </w:rPr>
        <w:tab/>
        <w:t>Наличие промежуточных и конечных выводов.</w:t>
      </w:r>
    </w:p>
    <w:p w:rsidR="00745F3A" w:rsidRPr="00745F3A" w:rsidRDefault="00745F3A" w:rsidP="00745F3A">
      <w:pPr>
        <w:ind w:firstLine="709"/>
        <w:jc w:val="both"/>
        <w:rPr>
          <w:sz w:val="28"/>
        </w:rPr>
      </w:pPr>
      <w:r w:rsidRPr="00745F3A">
        <w:rPr>
          <w:sz w:val="28"/>
        </w:rPr>
        <w:t>8.</w:t>
      </w:r>
      <w:r w:rsidRPr="00745F3A">
        <w:rPr>
          <w:sz w:val="28"/>
        </w:rPr>
        <w:tab/>
        <w:t>Личная субъективная оценка по данной проблеме.</w:t>
      </w:r>
    </w:p>
    <w:p w:rsidR="00745F3A" w:rsidRPr="00745F3A" w:rsidRDefault="00745F3A" w:rsidP="00745F3A">
      <w:pPr>
        <w:ind w:firstLine="709"/>
        <w:jc w:val="both"/>
        <w:rPr>
          <w:sz w:val="28"/>
        </w:rPr>
      </w:pPr>
      <w:r w:rsidRPr="00745F3A">
        <w:rPr>
          <w:sz w:val="28"/>
        </w:rPr>
        <w:t>Критерии оценивания содержания эссе.</w:t>
      </w:r>
    </w:p>
    <w:p w:rsidR="00745F3A" w:rsidRPr="00745F3A" w:rsidRDefault="00745F3A" w:rsidP="00745F3A">
      <w:pPr>
        <w:ind w:firstLine="709"/>
        <w:jc w:val="both"/>
        <w:rPr>
          <w:sz w:val="28"/>
        </w:rPr>
      </w:pPr>
      <w:r w:rsidRPr="00745F3A">
        <w:rPr>
          <w:sz w:val="28"/>
        </w:rPr>
        <w:t>При оценивании работы учитывается следующее: работа должна быть авторской, то есть не должна частично или полностью использовать работы других авторов; понимание бакалавром проблемы, содержащейся в выбранном им афоризме; соответствие эссе теме; личностный характер восприятия проблемы и ее осмысление (эссе должно содержать личное мнение бакалавра по проблеме); аргументация своей точки зрения с опорой на факты общественной жизни и личный социальный опыт; внутреннее смысловое единство, согласованность ключевых тезисов и утверждений, непротиворечивость личностных суждений;  эссе должно быть изложено простым, общедоступным языком с соблюдением языковых норм; объем эссе не более 3 печатной страницы.</w:t>
      </w:r>
    </w:p>
    <w:p w:rsidR="00745F3A" w:rsidRPr="00745F3A" w:rsidRDefault="00745F3A" w:rsidP="00745F3A">
      <w:pPr>
        <w:ind w:firstLine="709"/>
        <w:jc w:val="both"/>
        <w:rPr>
          <w:sz w:val="28"/>
        </w:rPr>
      </w:pPr>
      <w:r w:rsidRPr="00745F3A">
        <w:rPr>
          <w:sz w:val="28"/>
        </w:rPr>
        <w:t>Методические рекомендации по составлению конспекта.</w:t>
      </w:r>
    </w:p>
    <w:p w:rsidR="00745F3A" w:rsidRPr="00745F3A" w:rsidRDefault="00745F3A" w:rsidP="00745F3A">
      <w:pPr>
        <w:ind w:firstLine="709"/>
        <w:jc w:val="both"/>
        <w:rPr>
          <w:sz w:val="28"/>
        </w:rPr>
      </w:pPr>
      <w:r w:rsidRPr="00745F3A">
        <w:rPr>
          <w:sz w:val="28"/>
        </w:rPr>
        <w:lastRenderedPageBreak/>
        <w:t>Конспект – это жанр работы с другим литературным источником. Цель – зафиксировать, переработать тот или иной научный текст.</w:t>
      </w:r>
    </w:p>
    <w:p w:rsidR="00745F3A" w:rsidRPr="00745F3A" w:rsidRDefault="00745F3A" w:rsidP="00745F3A">
      <w:pPr>
        <w:ind w:firstLine="709"/>
        <w:jc w:val="both"/>
        <w:rPr>
          <w:sz w:val="28"/>
        </w:rPr>
      </w:pPr>
      <w:r w:rsidRPr="00745F3A">
        <w:rPr>
          <w:sz w:val="28"/>
        </w:rPr>
        <w:t>Конспект представляет собой деловые выписки из текста источника. При этом конспект – это не полное переписывание чужого текста. Обычно при написании конспекта сначала прочитывается текст-источник, в нем выделяются основные положения, подбираются примеры, идет перекомпоновка материала, а уже затем оформляется текст конспекта. Конспект может быть полным, когда работа идет со всем текстом источника или неполным, когда интерес представляет один или несколько вопросов, затронутых в источнике.</w:t>
      </w:r>
    </w:p>
    <w:p w:rsidR="00745F3A" w:rsidRPr="00745F3A" w:rsidRDefault="00745F3A" w:rsidP="00745F3A">
      <w:pPr>
        <w:ind w:firstLine="709"/>
        <w:jc w:val="both"/>
        <w:rPr>
          <w:sz w:val="28"/>
        </w:rPr>
      </w:pPr>
      <w:r w:rsidRPr="00745F3A">
        <w:rPr>
          <w:sz w:val="28"/>
        </w:rPr>
        <w:t>Конспект представляет собой последовательное изложение статьи, книги, лекции. Его основу составляют тезисы, выписки, цитаты. При конспектировании воспроизводят не только мысли, изложенные в оригинале, но и связь между ними. В конспекте отражается не только то, о чем говорится в работе, но и то, что утверждается и то, как это доказывается.</w:t>
      </w:r>
    </w:p>
    <w:p w:rsidR="00745F3A" w:rsidRPr="00745F3A" w:rsidRDefault="00745F3A" w:rsidP="00745F3A">
      <w:pPr>
        <w:ind w:firstLine="709"/>
        <w:jc w:val="both"/>
        <w:rPr>
          <w:sz w:val="28"/>
        </w:rPr>
      </w:pPr>
      <w:r w:rsidRPr="00745F3A">
        <w:rPr>
          <w:sz w:val="28"/>
        </w:rPr>
        <w:t>Существуют разнообразные виды и способы конспектирования. Одним из наиболее распространенных видов конспекта является текстуальный конспект, который представляет собой последовательную запись текста книги или статьи. Такой конспект точно представляет логику материала и содержит максимум информации.</w:t>
      </w:r>
    </w:p>
    <w:p w:rsidR="00745F3A" w:rsidRPr="00745F3A" w:rsidRDefault="00745F3A" w:rsidP="00745F3A">
      <w:pPr>
        <w:ind w:firstLine="709"/>
        <w:jc w:val="both"/>
        <w:rPr>
          <w:sz w:val="28"/>
        </w:rPr>
      </w:pPr>
      <w:r w:rsidRPr="00745F3A">
        <w:rPr>
          <w:sz w:val="28"/>
        </w:rPr>
        <w:t>Общую последовательность действий при составлении текстуального конспекта можно определить таким образом:</w:t>
      </w:r>
    </w:p>
    <w:p w:rsidR="00745F3A" w:rsidRPr="00745F3A" w:rsidRDefault="00745F3A" w:rsidP="00745F3A">
      <w:pPr>
        <w:ind w:firstLine="709"/>
        <w:jc w:val="both"/>
        <w:rPr>
          <w:sz w:val="28"/>
        </w:rPr>
      </w:pPr>
      <w:r w:rsidRPr="00745F3A">
        <w:rPr>
          <w:sz w:val="28"/>
        </w:rPr>
        <w:t>1.</w:t>
      </w:r>
      <w:r w:rsidRPr="00745F3A">
        <w:rPr>
          <w:sz w:val="28"/>
        </w:rPr>
        <w:tab/>
        <w:t>Уяснить цели и задачи конспектирования.</w:t>
      </w:r>
    </w:p>
    <w:p w:rsidR="00745F3A" w:rsidRPr="00745F3A" w:rsidRDefault="00745F3A" w:rsidP="00745F3A">
      <w:pPr>
        <w:ind w:firstLine="709"/>
        <w:jc w:val="both"/>
        <w:rPr>
          <w:sz w:val="28"/>
        </w:rPr>
      </w:pPr>
      <w:r w:rsidRPr="00745F3A">
        <w:rPr>
          <w:sz w:val="28"/>
        </w:rPr>
        <w:t>2.</w:t>
      </w:r>
      <w:r w:rsidRPr="00745F3A">
        <w:rPr>
          <w:sz w:val="28"/>
        </w:rPr>
        <w:tab/>
        <w:t>Ознакомиться с произведением в целом: прочитать предисловие, введение, оглавление, выделить информационно значимые места.</w:t>
      </w:r>
    </w:p>
    <w:p w:rsidR="00745F3A" w:rsidRPr="00745F3A" w:rsidRDefault="00745F3A" w:rsidP="00745F3A">
      <w:pPr>
        <w:ind w:firstLine="709"/>
        <w:jc w:val="both"/>
        <w:rPr>
          <w:sz w:val="28"/>
        </w:rPr>
      </w:pPr>
      <w:r w:rsidRPr="00745F3A">
        <w:rPr>
          <w:sz w:val="28"/>
        </w:rPr>
        <w:t>3.</w:t>
      </w:r>
      <w:r w:rsidRPr="00745F3A">
        <w:rPr>
          <w:sz w:val="28"/>
        </w:rPr>
        <w:tab/>
        <w:t>Внимательно прочитать текст параграфа, главы или всего текста и выделить информационно значимые места.</w:t>
      </w:r>
    </w:p>
    <w:p w:rsidR="00745F3A" w:rsidRPr="00745F3A" w:rsidRDefault="00745F3A" w:rsidP="00745F3A">
      <w:pPr>
        <w:ind w:firstLine="709"/>
        <w:jc w:val="both"/>
        <w:rPr>
          <w:sz w:val="28"/>
        </w:rPr>
      </w:pPr>
      <w:r w:rsidRPr="00745F3A">
        <w:rPr>
          <w:sz w:val="28"/>
        </w:rPr>
        <w:t>4.</w:t>
      </w:r>
      <w:r w:rsidRPr="00745F3A">
        <w:rPr>
          <w:sz w:val="28"/>
        </w:rPr>
        <w:tab/>
        <w:t>Составить конспект, для этого:</w:t>
      </w:r>
    </w:p>
    <w:p w:rsidR="00745F3A" w:rsidRPr="00745F3A" w:rsidRDefault="00745F3A" w:rsidP="00745F3A">
      <w:pPr>
        <w:ind w:firstLine="709"/>
        <w:jc w:val="both"/>
        <w:rPr>
          <w:sz w:val="28"/>
        </w:rPr>
      </w:pPr>
      <w:r w:rsidRPr="00745F3A">
        <w:rPr>
          <w:sz w:val="28"/>
        </w:rPr>
        <w:t>-</w:t>
      </w:r>
      <w:r w:rsidRPr="00745F3A">
        <w:rPr>
          <w:sz w:val="28"/>
        </w:rPr>
        <w:tab/>
        <w:t>сделать библиографическое описание конспектируемого источника;</w:t>
      </w:r>
    </w:p>
    <w:p w:rsidR="00745F3A" w:rsidRPr="00745F3A" w:rsidRDefault="00745F3A" w:rsidP="00745F3A">
      <w:pPr>
        <w:ind w:firstLine="709"/>
        <w:jc w:val="both"/>
        <w:rPr>
          <w:sz w:val="28"/>
        </w:rPr>
      </w:pPr>
      <w:r w:rsidRPr="00745F3A">
        <w:rPr>
          <w:sz w:val="28"/>
        </w:rPr>
        <w:t>-</w:t>
      </w:r>
      <w:r w:rsidRPr="00745F3A">
        <w:rPr>
          <w:sz w:val="28"/>
        </w:rPr>
        <w:tab/>
        <w:t>последовательно выделить в тексте тезисы и записать их с последующей аргументацией;</w:t>
      </w:r>
    </w:p>
    <w:p w:rsidR="00745F3A" w:rsidRPr="00745F3A" w:rsidRDefault="00745F3A" w:rsidP="00745F3A">
      <w:pPr>
        <w:ind w:firstLine="709"/>
        <w:jc w:val="both"/>
        <w:rPr>
          <w:sz w:val="28"/>
        </w:rPr>
      </w:pPr>
      <w:r w:rsidRPr="00745F3A">
        <w:rPr>
          <w:sz w:val="28"/>
        </w:rPr>
        <w:t>-</w:t>
      </w:r>
      <w:r w:rsidRPr="00745F3A">
        <w:rPr>
          <w:sz w:val="28"/>
        </w:rPr>
        <w:tab/>
        <w:t>написать краткое резюме – обобщить текст конспекта, выделить основное содержание проработанного материала, дать ему оценку.</w:t>
      </w:r>
    </w:p>
    <w:p w:rsidR="00745F3A" w:rsidRPr="00745F3A" w:rsidRDefault="00745F3A" w:rsidP="00745F3A">
      <w:pPr>
        <w:ind w:firstLine="709"/>
        <w:jc w:val="both"/>
        <w:rPr>
          <w:sz w:val="28"/>
        </w:rPr>
      </w:pPr>
      <w:r w:rsidRPr="00745F3A">
        <w:rPr>
          <w:sz w:val="28"/>
        </w:rPr>
        <w:t>Конспекты могут быть плановыми, которые пишутся на основе составленного плана статьи или книги. Каждому вопросу плана соответствует определенная часть конспекта. Удобно в этом случае пользоваться вопросным планом. В левой части страницы вы ставите проблемы, затронутые в книге, в виде вопросов, а в правой части страницы даете на них ответы.</w:t>
      </w:r>
    </w:p>
    <w:p w:rsidR="00745F3A" w:rsidRPr="00745F3A" w:rsidRDefault="00745F3A" w:rsidP="00745F3A">
      <w:pPr>
        <w:ind w:firstLine="709"/>
        <w:jc w:val="both"/>
        <w:rPr>
          <w:sz w:val="28"/>
        </w:rPr>
      </w:pPr>
      <w:r w:rsidRPr="00745F3A">
        <w:rPr>
          <w:sz w:val="28"/>
        </w:rPr>
        <w:t>При любом виде конспектирования нужно помнить, что текст нужно делить, для этого используются подзаголовки, абзацные отступы, пробельные строки. Все это улучшает читаемость конспекта, организует запись. При составлении конспекта надо пользоваться оформительскими средствами:</w:t>
      </w:r>
    </w:p>
    <w:p w:rsidR="00745F3A" w:rsidRPr="00745F3A" w:rsidRDefault="00745F3A" w:rsidP="00745F3A">
      <w:pPr>
        <w:ind w:firstLine="709"/>
        <w:jc w:val="both"/>
        <w:rPr>
          <w:sz w:val="28"/>
        </w:rPr>
      </w:pPr>
      <w:r w:rsidRPr="00745F3A">
        <w:rPr>
          <w:sz w:val="28"/>
        </w:rPr>
        <w:t xml:space="preserve">1. Делать в тексте конспекта подчеркивания, а на полях тетради </w:t>
      </w:r>
      <w:proofErr w:type="spellStart"/>
      <w:r w:rsidRPr="00745F3A">
        <w:rPr>
          <w:sz w:val="28"/>
        </w:rPr>
        <w:t>отчёркивания</w:t>
      </w:r>
      <w:proofErr w:type="spellEnd"/>
      <w:r w:rsidRPr="00745F3A">
        <w:rPr>
          <w:sz w:val="28"/>
        </w:rPr>
        <w:t>, например, вертикальные, диагональные и др.</w:t>
      </w:r>
    </w:p>
    <w:p w:rsidR="00745F3A" w:rsidRPr="00745F3A" w:rsidRDefault="00745F3A" w:rsidP="00745F3A">
      <w:pPr>
        <w:ind w:firstLine="709"/>
        <w:jc w:val="both"/>
        <w:rPr>
          <w:sz w:val="28"/>
        </w:rPr>
      </w:pPr>
      <w:r w:rsidRPr="00745F3A">
        <w:rPr>
          <w:sz w:val="28"/>
        </w:rPr>
        <w:lastRenderedPageBreak/>
        <w:t>2. Заключать в рамки законы, правила, определения и т.п.</w:t>
      </w:r>
    </w:p>
    <w:p w:rsidR="00745F3A" w:rsidRPr="00745F3A" w:rsidRDefault="00745F3A" w:rsidP="00745F3A">
      <w:pPr>
        <w:ind w:firstLine="709"/>
        <w:jc w:val="both"/>
        <w:rPr>
          <w:sz w:val="28"/>
        </w:rPr>
      </w:pPr>
      <w:r w:rsidRPr="00745F3A">
        <w:rPr>
          <w:sz w:val="28"/>
        </w:rPr>
        <w:t>3. Пользоваться при записи чернилами разных цветов.</w:t>
      </w:r>
    </w:p>
    <w:p w:rsidR="00745F3A" w:rsidRPr="00745F3A" w:rsidRDefault="00745F3A" w:rsidP="00745F3A">
      <w:pPr>
        <w:ind w:firstLine="709"/>
        <w:jc w:val="both"/>
        <w:rPr>
          <w:sz w:val="28"/>
        </w:rPr>
      </w:pPr>
      <w:r w:rsidRPr="00745F3A">
        <w:rPr>
          <w:sz w:val="28"/>
        </w:rPr>
        <w:t>4. Страницы тетради для конспектов можно пронумеровать и сделать оглавление. В этом случае вы быстро сможете найти нужную информацию.</w:t>
      </w:r>
    </w:p>
    <w:p w:rsidR="00745F3A" w:rsidRPr="00745F3A" w:rsidRDefault="00745F3A" w:rsidP="00745F3A">
      <w:pPr>
        <w:ind w:firstLine="709"/>
        <w:jc w:val="both"/>
        <w:rPr>
          <w:sz w:val="28"/>
        </w:rPr>
      </w:pPr>
      <w:r w:rsidRPr="00745F3A">
        <w:rPr>
          <w:sz w:val="28"/>
        </w:rPr>
        <w:t>Пошаговая инструкция для составления конспекта:</w:t>
      </w:r>
    </w:p>
    <w:p w:rsidR="00745F3A" w:rsidRPr="00745F3A" w:rsidRDefault="00745F3A" w:rsidP="00745F3A">
      <w:pPr>
        <w:ind w:firstLine="709"/>
        <w:jc w:val="both"/>
        <w:rPr>
          <w:sz w:val="28"/>
        </w:rPr>
      </w:pPr>
      <w:r w:rsidRPr="00745F3A">
        <w:rPr>
          <w:sz w:val="28"/>
        </w:rPr>
        <w:t>1. Внимательно прочитайте текст. Уточните в справочной литературе непонятные слова. При записи не забудьте вынести справочные данные на поля конспекта; 2. Выделите главное, составьте план;</w:t>
      </w:r>
    </w:p>
    <w:p w:rsidR="00745F3A" w:rsidRPr="00745F3A" w:rsidRDefault="00745F3A" w:rsidP="00745F3A">
      <w:pPr>
        <w:ind w:firstLine="709"/>
        <w:jc w:val="both"/>
        <w:rPr>
          <w:sz w:val="28"/>
        </w:rPr>
      </w:pPr>
      <w:r w:rsidRPr="00745F3A">
        <w:rPr>
          <w:sz w:val="28"/>
        </w:rPr>
        <w:t>3. Кратко сформулируйте основные положения текста, отметьте аргументацию автора;</w:t>
      </w:r>
    </w:p>
    <w:p w:rsidR="00745F3A" w:rsidRPr="00745F3A" w:rsidRDefault="00745F3A" w:rsidP="00745F3A">
      <w:pPr>
        <w:ind w:firstLine="709"/>
        <w:jc w:val="both"/>
        <w:rPr>
          <w:sz w:val="28"/>
        </w:rPr>
      </w:pPr>
      <w:r w:rsidRPr="00745F3A">
        <w:rPr>
          <w:sz w:val="28"/>
        </w:rPr>
        <w:t>4. 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45F3A" w:rsidRDefault="00745F3A" w:rsidP="00745F3A">
      <w:pPr>
        <w:ind w:firstLine="709"/>
        <w:jc w:val="both"/>
        <w:rPr>
          <w:b/>
          <w:sz w:val="32"/>
          <w:szCs w:val="32"/>
        </w:rPr>
      </w:pPr>
      <w:r w:rsidRPr="00745F3A">
        <w:rPr>
          <w:sz w:val="28"/>
        </w:rPr>
        <w:t>5. Грамотно записывайте цитаты. Цитируя, учитывайте лаконичность, значимость мысли.</w:t>
      </w:r>
    </w:p>
    <w:p w:rsidR="00745F3A" w:rsidRDefault="00745F3A" w:rsidP="00745F3A">
      <w:pPr>
        <w:ind w:firstLine="709"/>
        <w:jc w:val="center"/>
        <w:rPr>
          <w:b/>
          <w:sz w:val="32"/>
          <w:szCs w:val="32"/>
        </w:rPr>
      </w:pPr>
      <w:r>
        <w:rPr>
          <w:b/>
          <w:sz w:val="32"/>
          <w:szCs w:val="32"/>
        </w:rPr>
        <w:t>Учебно-методическое и информационное обеспечение дисциплины</w:t>
      </w:r>
    </w:p>
    <w:p w:rsidR="00745F3A" w:rsidRDefault="00745F3A" w:rsidP="00745F3A">
      <w:pPr>
        <w:pStyle w:val="ConsPlusNormal"/>
        <w:tabs>
          <w:tab w:val="left" w:pos="366"/>
        </w:tabs>
        <w:ind w:firstLine="709"/>
        <w:jc w:val="both"/>
        <w:rPr>
          <w:rFonts w:ascii="Times New Roman" w:hAnsi="Times New Roman" w:cs="Times New Roman"/>
          <w:color w:val="000000"/>
          <w:lang w:eastAsia="ru-RU"/>
        </w:rPr>
      </w:pPr>
      <w:r>
        <w:rPr>
          <w:rFonts w:ascii="Times New Roman" w:hAnsi="Times New Roman"/>
          <w:b/>
          <w:sz w:val="28"/>
          <w:szCs w:val="28"/>
        </w:rPr>
        <w:t>Основная литература</w:t>
      </w:r>
      <w:r>
        <w:rPr>
          <w:rFonts w:ascii="Times New Roman" w:hAnsi="Times New Roman" w:cs="Times New Roman"/>
          <w:color w:val="000000"/>
          <w:lang w:eastAsia="ru-RU"/>
        </w:rPr>
        <w:t xml:space="preserve"> </w:t>
      </w:r>
    </w:p>
    <w:p w:rsidR="00745F3A" w:rsidRPr="00745F3A" w:rsidRDefault="00745F3A" w:rsidP="00745F3A">
      <w:pPr>
        <w:pStyle w:val="a3"/>
        <w:tabs>
          <w:tab w:val="left" w:pos="426"/>
        </w:tabs>
        <w:ind w:left="709"/>
        <w:outlineLvl w:val="1"/>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1.</w:t>
      </w:r>
      <w:r w:rsidRPr="00745F3A">
        <w:rPr>
          <w:rFonts w:ascii="Times New Roman" w:eastAsia="Calibri" w:hAnsi="Times New Roman"/>
          <w:color w:val="000000"/>
          <w:sz w:val="28"/>
          <w:szCs w:val="28"/>
          <w:shd w:val="clear" w:color="auto" w:fill="FFFFFF"/>
        </w:rPr>
        <w:tab/>
        <w:t xml:space="preserve">Самыгин, П.С. </w:t>
      </w:r>
      <w:proofErr w:type="spellStart"/>
      <w:r w:rsidRPr="00745F3A">
        <w:rPr>
          <w:rFonts w:ascii="Times New Roman" w:eastAsia="Calibri" w:hAnsi="Times New Roman"/>
          <w:color w:val="000000"/>
          <w:sz w:val="28"/>
          <w:szCs w:val="28"/>
          <w:shd w:val="clear" w:color="auto" w:fill="FFFFFF"/>
        </w:rPr>
        <w:t>Девиантное</w:t>
      </w:r>
      <w:proofErr w:type="spellEnd"/>
      <w:r w:rsidRPr="00745F3A">
        <w:rPr>
          <w:rFonts w:ascii="Times New Roman" w:eastAsia="Calibri" w:hAnsi="Times New Roman"/>
          <w:color w:val="000000"/>
          <w:sz w:val="28"/>
          <w:szCs w:val="28"/>
          <w:shd w:val="clear" w:color="auto" w:fill="FFFFFF"/>
        </w:rPr>
        <w:t xml:space="preserve"> поведение </w:t>
      </w:r>
      <w:proofErr w:type="gramStart"/>
      <w:r w:rsidRPr="00745F3A">
        <w:rPr>
          <w:rFonts w:ascii="Times New Roman" w:eastAsia="Calibri" w:hAnsi="Times New Roman"/>
          <w:color w:val="000000"/>
          <w:sz w:val="28"/>
          <w:szCs w:val="28"/>
          <w:shd w:val="clear" w:color="auto" w:fill="FFFFFF"/>
        </w:rPr>
        <w:t>молодежи :</w:t>
      </w:r>
      <w:proofErr w:type="gramEnd"/>
      <w:r w:rsidRPr="00745F3A">
        <w:rPr>
          <w:rFonts w:ascii="Times New Roman" w:eastAsia="Calibri" w:hAnsi="Times New Roman"/>
          <w:color w:val="000000"/>
          <w:sz w:val="28"/>
          <w:szCs w:val="28"/>
          <w:shd w:val="clear" w:color="auto" w:fill="FFFFFF"/>
        </w:rPr>
        <w:t xml:space="preserve"> учеб. пособие / П.С. Самыгин. – Ростов н/</w:t>
      </w:r>
      <w:proofErr w:type="gramStart"/>
      <w:r w:rsidRPr="00745F3A">
        <w:rPr>
          <w:rFonts w:ascii="Times New Roman" w:eastAsia="Calibri" w:hAnsi="Times New Roman"/>
          <w:color w:val="000000"/>
          <w:sz w:val="28"/>
          <w:szCs w:val="28"/>
          <w:shd w:val="clear" w:color="auto" w:fill="FFFFFF"/>
        </w:rPr>
        <w:t>Д. :</w:t>
      </w:r>
      <w:proofErr w:type="gramEnd"/>
      <w:r w:rsidRPr="00745F3A">
        <w:rPr>
          <w:rFonts w:ascii="Times New Roman" w:eastAsia="Calibri" w:hAnsi="Times New Roman"/>
          <w:color w:val="000000"/>
          <w:sz w:val="28"/>
          <w:szCs w:val="28"/>
          <w:shd w:val="clear" w:color="auto" w:fill="FFFFFF"/>
        </w:rPr>
        <w:t xml:space="preserve"> Феникс, 2006. – 440 с.</w:t>
      </w:r>
    </w:p>
    <w:p w:rsidR="00745F3A" w:rsidRPr="00745F3A" w:rsidRDefault="00745F3A" w:rsidP="00745F3A">
      <w:pPr>
        <w:pStyle w:val="a3"/>
        <w:tabs>
          <w:tab w:val="left" w:pos="426"/>
        </w:tabs>
        <w:ind w:left="709"/>
        <w:outlineLvl w:val="1"/>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2.</w:t>
      </w:r>
      <w:r w:rsidRPr="00745F3A">
        <w:rPr>
          <w:rFonts w:ascii="Times New Roman" w:eastAsia="Calibri" w:hAnsi="Times New Roman"/>
          <w:color w:val="000000"/>
          <w:sz w:val="28"/>
          <w:szCs w:val="28"/>
          <w:shd w:val="clear" w:color="auto" w:fill="FFFFFF"/>
        </w:rPr>
        <w:tab/>
        <w:t xml:space="preserve">Чистякова, М.В. Профилактика девиантного поведения </w:t>
      </w:r>
      <w:proofErr w:type="gramStart"/>
      <w:r w:rsidRPr="00745F3A">
        <w:rPr>
          <w:rFonts w:ascii="Times New Roman" w:eastAsia="Calibri" w:hAnsi="Times New Roman"/>
          <w:color w:val="000000"/>
          <w:sz w:val="28"/>
          <w:szCs w:val="28"/>
          <w:shd w:val="clear" w:color="auto" w:fill="FFFFFF"/>
        </w:rPr>
        <w:t>молодежи :</w:t>
      </w:r>
      <w:proofErr w:type="gramEnd"/>
      <w:r w:rsidRPr="00745F3A">
        <w:rPr>
          <w:rFonts w:ascii="Times New Roman" w:eastAsia="Calibri" w:hAnsi="Times New Roman"/>
          <w:color w:val="000000"/>
          <w:sz w:val="28"/>
          <w:szCs w:val="28"/>
          <w:shd w:val="clear" w:color="auto" w:fill="FFFFFF"/>
        </w:rPr>
        <w:t xml:space="preserve"> учеб. пособие / М.В. Чистякова, С.Т. </w:t>
      </w:r>
      <w:proofErr w:type="spellStart"/>
      <w:r w:rsidRPr="00745F3A">
        <w:rPr>
          <w:rFonts w:ascii="Times New Roman" w:eastAsia="Calibri" w:hAnsi="Times New Roman"/>
          <w:color w:val="000000"/>
          <w:sz w:val="28"/>
          <w:szCs w:val="28"/>
          <w:shd w:val="clear" w:color="auto" w:fill="FFFFFF"/>
        </w:rPr>
        <w:t>Кохан</w:t>
      </w:r>
      <w:proofErr w:type="spellEnd"/>
      <w:r w:rsidRPr="00745F3A">
        <w:rPr>
          <w:rFonts w:ascii="Times New Roman" w:eastAsia="Calibri" w:hAnsi="Times New Roman"/>
          <w:color w:val="000000"/>
          <w:sz w:val="28"/>
          <w:szCs w:val="28"/>
          <w:shd w:val="clear" w:color="auto" w:fill="FFFFFF"/>
        </w:rPr>
        <w:t xml:space="preserve">, А.А. Русанова. – </w:t>
      </w:r>
      <w:proofErr w:type="gramStart"/>
      <w:r w:rsidRPr="00745F3A">
        <w:rPr>
          <w:rFonts w:ascii="Times New Roman" w:eastAsia="Calibri" w:hAnsi="Times New Roman"/>
          <w:color w:val="000000"/>
          <w:sz w:val="28"/>
          <w:szCs w:val="28"/>
          <w:shd w:val="clear" w:color="auto" w:fill="FFFFFF"/>
        </w:rPr>
        <w:t>Чита :</w:t>
      </w:r>
      <w:proofErr w:type="gramEnd"/>
      <w:r w:rsidRPr="00745F3A">
        <w:rPr>
          <w:rFonts w:ascii="Times New Roman" w:eastAsia="Calibri" w:hAnsi="Times New Roman"/>
          <w:color w:val="000000"/>
          <w:sz w:val="28"/>
          <w:szCs w:val="28"/>
          <w:shd w:val="clear" w:color="auto" w:fill="FFFFFF"/>
        </w:rPr>
        <w:t xml:space="preserve"> </w:t>
      </w:r>
      <w:proofErr w:type="spellStart"/>
      <w:r w:rsidRPr="00745F3A">
        <w:rPr>
          <w:rFonts w:ascii="Times New Roman" w:eastAsia="Calibri" w:hAnsi="Times New Roman"/>
          <w:color w:val="000000"/>
          <w:sz w:val="28"/>
          <w:szCs w:val="28"/>
          <w:shd w:val="clear" w:color="auto" w:fill="FFFFFF"/>
        </w:rPr>
        <w:t>ЧитГУ</w:t>
      </w:r>
      <w:proofErr w:type="spellEnd"/>
      <w:r w:rsidRPr="00745F3A">
        <w:rPr>
          <w:rFonts w:ascii="Times New Roman" w:eastAsia="Calibri" w:hAnsi="Times New Roman"/>
          <w:color w:val="000000"/>
          <w:sz w:val="28"/>
          <w:szCs w:val="28"/>
          <w:shd w:val="clear" w:color="auto" w:fill="FFFFFF"/>
        </w:rPr>
        <w:t>, 2010. – 219 с.</w:t>
      </w:r>
    </w:p>
    <w:p w:rsidR="00745F3A" w:rsidRDefault="00745F3A" w:rsidP="00745F3A">
      <w:pPr>
        <w:pStyle w:val="a3"/>
        <w:tabs>
          <w:tab w:val="left" w:pos="426"/>
        </w:tabs>
        <w:ind w:left="709"/>
        <w:outlineLvl w:val="1"/>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3.</w:t>
      </w:r>
      <w:r w:rsidRPr="00745F3A">
        <w:rPr>
          <w:rFonts w:ascii="Times New Roman" w:eastAsia="Calibri" w:hAnsi="Times New Roman"/>
          <w:color w:val="000000"/>
          <w:sz w:val="28"/>
          <w:szCs w:val="28"/>
          <w:shd w:val="clear" w:color="auto" w:fill="FFFFFF"/>
        </w:rPr>
        <w:tab/>
        <w:t xml:space="preserve">Шнейдер, Л.Б. </w:t>
      </w:r>
      <w:proofErr w:type="spellStart"/>
      <w:r w:rsidRPr="00745F3A">
        <w:rPr>
          <w:rFonts w:ascii="Times New Roman" w:eastAsia="Calibri" w:hAnsi="Times New Roman"/>
          <w:color w:val="000000"/>
          <w:sz w:val="28"/>
          <w:szCs w:val="28"/>
          <w:shd w:val="clear" w:color="auto" w:fill="FFFFFF"/>
        </w:rPr>
        <w:t>Девиантное</w:t>
      </w:r>
      <w:proofErr w:type="spellEnd"/>
      <w:r w:rsidRPr="00745F3A">
        <w:rPr>
          <w:rFonts w:ascii="Times New Roman" w:eastAsia="Calibri" w:hAnsi="Times New Roman"/>
          <w:color w:val="000000"/>
          <w:sz w:val="28"/>
          <w:szCs w:val="28"/>
          <w:shd w:val="clear" w:color="auto" w:fill="FFFFFF"/>
        </w:rPr>
        <w:t xml:space="preserve"> поведение детей и подростков / Л.Б. Шнейдер. – 2-е изд. – </w:t>
      </w:r>
      <w:proofErr w:type="gramStart"/>
      <w:r w:rsidRPr="00745F3A">
        <w:rPr>
          <w:rFonts w:ascii="Times New Roman" w:eastAsia="Calibri" w:hAnsi="Times New Roman"/>
          <w:color w:val="000000"/>
          <w:sz w:val="28"/>
          <w:szCs w:val="28"/>
          <w:shd w:val="clear" w:color="auto" w:fill="FFFFFF"/>
        </w:rPr>
        <w:t>М. :</w:t>
      </w:r>
      <w:proofErr w:type="gramEnd"/>
      <w:r w:rsidRPr="00745F3A">
        <w:rPr>
          <w:rFonts w:ascii="Times New Roman" w:eastAsia="Calibri" w:hAnsi="Times New Roman"/>
          <w:color w:val="000000"/>
          <w:sz w:val="28"/>
          <w:szCs w:val="28"/>
          <w:shd w:val="clear" w:color="auto" w:fill="FFFFFF"/>
        </w:rPr>
        <w:t xml:space="preserve"> Академический Проект : Гаудеамус, 2007. – 336 с.</w:t>
      </w:r>
    </w:p>
    <w:p w:rsidR="00745F3A" w:rsidRPr="00745F3A" w:rsidRDefault="00745F3A" w:rsidP="00745F3A">
      <w:pPr>
        <w:pStyle w:val="a3"/>
        <w:tabs>
          <w:tab w:val="left" w:pos="426"/>
        </w:tabs>
        <w:ind w:left="709"/>
        <w:outlineLvl w:val="1"/>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1.</w:t>
      </w:r>
      <w:r w:rsidRPr="00745F3A">
        <w:rPr>
          <w:rFonts w:ascii="Times New Roman" w:eastAsia="Calibri" w:hAnsi="Times New Roman"/>
          <w:color w:val="000000"/>
          <w:sz w:val="28"/>
          <w:szCs w:val="28"/>
          <w:shd w:val="clear" w:color="auto" w:fill="FFFFFF"/>
        </w:rPr>
        <w:tab/>
      </w:r>
      <w:proofErr w:type="spellStart"/>
      <w:r w:rsidRPr="00745F3A">
        <w:rPr>
          <w:rFonts w:ascii="Times New Roman" w:eastAsia="Calibri" w:hAnsi="Times New Roman"/>
          <w:color w:val="000000"/>
          <w:sz w:val="28"/>
          <w:szCs w:val="28"/>
          <w:shd w:val="clear" w:color="auto" w:fill="FFFFFF"/>
        </w:rPr>
        <w:t>Клейберг</w:t>
      </w:r>
      <w:proofErr w:type="spellEnd"/>
      <w:r w:rsidRPr="00745F3A">
        <w:rPr>
          <w:rFonts w:ascii="Times New Roman" w:eastAsia="Calibri" w:hAnsi="Times New Roman"/>
          <w:color w:val="000000"/>
          <w:sz w:val="28"/>
          <w:szCs w:val="28"/>
          <w:shd w:val="clear" w:color="auto" w:fill="FFFFFF"/>
        </w:rPr>
        <w:t xml:space="preserve">, Ю.А. Психология девиантного </w:t>
      </w:r>
      <w:proofErr w:type="gramStart"/>
      <w:r w:rsidRPr="00745F3A">
        <w:rPr>
          <w:rFonts w:ascii="Times New Roman" w:eastAsia="Calibri" w:hAnsi="Times New Roman"/>
          <w:color w:val="000000"/>
          <w:sz w:val="28"/>
          <w:szCs w:val="28"/>
          <w:shd w:val="clear" w:color="auto" w:fill="FFFFFF"/>
        </w:rPr>
        <w:t>поведения :</w:t>
      </w:r>
      <w:proofErr w:type="gramEnd"/>
      <w:r w:rsidRPr="00745F3A">
        <w:rPr>
          <w:rFonts w:ascii="Times New Roman" w:eastAsia="Calibri" w:hAnsi="Times New Roman"/>
          <w:color w:val="000000"/>
          <w:sz w:val="28"/>
          <w:szCs w:val="28"/>
          <w:shd w:val="clear" w:color="auto" w:fill="FFFFFF"/>
        </w:rPr>
        <w:t xml:space="preserve"> учебник и практикум для вузов / Ю.А. </w:t>
      </w:r>
      <w:proofErr w:type="spellStart"/>
      <w:r w:rsidRPr="00745F3A">
        <w:rPr>
          <w:rFonts w:ascii="Times New Roman" w:eastAsia="Calibri" w:hAnsi="Times New Roman"/>
          <w:color w:val="000000"/>
          <w:sz w:val="28"/>
          <w:szCs w:val="28"/>
          <w:shd w:val="clear" w:color="auto" w:fill="FFFFFF"/>
        </w:rPr>
        <w:t>Клейберг</w:t>
      </w:r>
      <w:proofErr w:type="spellEnd"/>
      <w:r w:rsidRPr="00745F3A">
        <w:rPr>
          <w:rFonts w:ascii="Times New Roman" w:eastAsia="Calibri" w:hAnsi="Times New Roman"/>
          <w:color w:val="000000"/>
          <w:sz w:val="28"/>
          <w:szCs w:val="28"/>
          <w:shd w:val="clear" w:color="auto" w:fill="FFFFFF"/>
        </w:rPr>
        <w:t xml:space="preserve">. – 5-е изд., </w:t>
      </w:r>
      <w:proofErr w:type="spellStart"/>
      <w:r w:rsidRPr="00745F3A">
        <w:rPr>
          <w:rFonts w:ascii="Times New Roman" w:eastAsia="Calibri" w:hAnsi="Times New Roman"/>
          <w:color w:val="000000"/>
          <w:sz w:val="28"/>
          <w:szCs w:val="28"/>
          <w:shd w:val="clear" w:color="auto" w:fill="FFFFFF"/>
        </w:rPr>
        <w:t>перераб</w:t>
      </w:r>
      <w:proofErr w:type="spellEnd"/>
      <w:r w:rsidRPr="00745F3A">
        <w:rPr>
          <w:rFonts w:ascii="Times New Roman" w:eastAsia="Calibri" w:hAnsi="Times New Roman"/>
          <w:color w:val="000000"/>
          <w:sz w:val="28"/>
          <w:szCs w:val="28"/>
          <w:shd w:val="clear" w:color="auto" w:fill="FFFFFF"/>
        </w:rPr>
        <w:t xml:space="preserve">. и доп. – </w:t>
      </w:r>
      <w:proofErr w:type="gramStart"/>
      <w:r w:rsidRPr="00745F3A">
        <w:rPr>
          <w:rFonts w:ascii="Times New Roman" w:eastAsia="Calibri" w:hAnsi="Times New Roman"/>
          <w:color w:val="000000"/>
          <w:sz w:val="28"/>
          <w:szCs w:val="28"/>
          <w:shd w:val="clear" w:color="auto" w:fill="FFFFFF"/>
        </w:rPr>
        <w:t>М. :</w:t>
      </w:r>
      <w:proofErr w:type="gramEnd"/>
      <w:r w:rsidRPr="00745F3A">
        <w:rPr>
          <w:rFonts w:ascii="Times New Roman" w:eastAsia="Calibri" w:hAnsi="Times New Roman"/>
          <w:color w:val="000000"/>
          <w:sz w:val="28"/>
          <w:szCs w:val="28"/>
          <w:shd w:val="clear" w:color="auto" w:fill="FFFFFF"/>
        </w:rPr>
        <w:t xml:space="preserve"> Издательство </w:t>
      </w:r>
      <w:proofErr w:type="spellStart"/>
      <w:r w:rsidRPr="00745F3A">
        <w:rPr>
          <w:rFonts w:ascii="Times New Roman" w:eastAsia="Calibri" w:hAnsi="Times New Roman"/>
          <w:color w:val="000000"/>
          <w:sz w:val="28"/>
          <w:szCs w:val="28"/>
          <w:shd w:val="clear" w:color="auto" w:fill="FFFFFF"/>
        </w:rPr>
        <w:t>Юрайт</w:t>
      </w:r>
      <w:proofErr w:type="spellEnd"/>
      <w:r w:rsidRPr="00745F3A">
        <w:rPr>
          <w:rFonts w:ascii="Times New Roman" w:eastAsia="Calibri" w:hAnsi="Times New Roman"/>
          <w:color w:val="000000"/>
          <w:sz w:val="28"/>
          <w:szCs w:val="28"/>
          <w:shd w:val="clear" w:color="auto" w:fill="FFFFFF"/>
        </w:rPr>
        <w:t>, 2017. – 290 с.</w:t>
      </w:r>
    </w:p>
    <w:p w:rsidR="00745F3A" w:rsidRDefault="00745F3A" w:rsidP="00745F3A">
      <w:pPr>
        <w:pStyle w:val="a3"/>
        <w:tabs>
          <w:tab w:val="left" w:pos="426"/>
        </w:tabs>
        <w:ind w:left="709"/>
        <w:outlineLvl w:val="1"/>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2.</w:t>
      </w:r>
      <w:r w:rsidRPr="00745F3A">
        <w:rPr>
          <w:rFonts w:ascii="Times New Roman" w:eastAsia="Calibri" w:hAnsi="Times New Roman"/>
          <w:color w:val="000000"/>
          <w:sz w:val="28"/>
          <w:szCs w:val="28"/>
          <w:shd w:val="clear" w:color="auto" w:fill="FFFFFF"/>
        </w:rPr>
        <w:tab/>
        <w:t xml:space="preserve">Колесникова, Г.И. </w:t>
      </w:r>
      <w:proofErr w:type="spellStart"/>
      <w:proofErr w:type="gramStart"/>
      <w:r w:rsidRPr="00745F3A">
        <w:rPr>
          <w:rFonts w:ascii="Times New Roman" w:eastAsia="Calibri" w:hAnsi="Times New Roman"/>
          <w:color w:val="000000"/>
          <w:sz w:val="28"/>
          <w:szCs w:val="28"/>
          <w:shd w:val="clear" w:color="auto" w:fill="FFFFFF"/>
        </w:rPr>
        <w:t>Девиантология</w:t>
      </w:r>
      <w:proofErr w:type="spellEnd"/>
      <w:r w:rsidRPr="00745F3A">
        <w:rPr>
          <w:rFonts w:ascii="Times New Roman" w:eastAsia="Calibri" w:hAnsi="Times New Roman"/>
          <w:color w:val="000000"/>
          <w:sz w:val="28"/>
          <w:szCs w:val="28"/>
          <w:shd w:val="clear" w:color="auto" w:fill="FFFFFF"/>
        </w:rPr>
        <w:t xml:space="preserve"> :</w:t>
      </w:r>
      <w:proofErr w:type="gramEnd"/>
      <w:r w:rsidRPr="00745F3A">
        <w:rPr>
          <w:rFonts w:ascii="Times New Roman" w:eastAsia="Calibri" w:hAnsi="Times New Roman"/>
          <w:color w:val="000000"/>
          <w:sz w:val="28"/>
          <w:szCs w:val="28"/>
          <w:shd w:val="clear" w:color="auto" w:fill="FFFFFF"/>
        </w:rPr>
        <w:t xml:space="preserve"> учебник и практикум для академического </w:t>
      </w:r>
      <w:proofErr w:type="spellStart"/>
      <w:r w:rsidRPr="00745F3A">
        <w:rPr>
          <w:rFonts w:ascii="Times New Roman" w:eastAsia="Calibri" w:hAnsi="Times New Roman"/>
          <w:color w:val="000000"/>
          <w:sz w:val="28"/>
          <w:szCs w:val="28"/>
          <w:shd w:val="clear" w:color="auto" w:fill="FFFFFF"/>
        </w:rPr>
        <w:t>бакалавриата</w:t>
      </w:r>
      <w:proofErr w:type="spellEnd"/>
      <w:r w:rsidRPr="00745F3A">
        <w:rPr>
          <w:rFonts w:ascii="Times New Roman" w:eastAsia="Calibri" w:hAnsi="Times New Roman"/>
          <w:color w:val="000000"/>
          <w:sz w:val="28"/>
          <w:szCs w:val="28"/>
          <w:shd w:val="clear" w:color="auto" w:fill="FFFFFF"/>
        </w:rPr>
        <w:t xml:space="preserve"> / Г.И. Колесникова. – 2-е изд., </w:t>
      </w:r>
      <w:proofErr w:type="spellStart"/>
      <w:r w:rsidRPr="00745F3A">
        <w:rPr>
          <w:rFonts w:ascii="Times New Roman" w:eastAsia="Calibri" w:hAnsi="Times New Roman"/>
          <w:color w:val="000000"/>
          <w:sz w:val="28"/>
          <w:szCs w:val="28"/>
          <w:shd w:val="clear" w:color="auto" w:fill="FFFFFF"/>
        </w:rPr>
        <w:t>перераб</w:t>
      </w:r>
      <w:proofErr w:type="spellEnd"/>
      <w:r w:rsidRPr="00745F3A">
        <w:rPr>
          <w:rFonts w:ascii="Times New Roman" w:eastAsia="Calibri" w:hAnsi="Times New Roman"/>
          <w:color w:val="000000"/>
          <w:sz w:val="28"/>
          <w:szCs w:val="28"/>
          <w:shd w:val="clear" w:color="auto" w:fill="FFFFFF"/>
        </w:rPr>
        <w:t xml:space="preserve">. и доп. – </w:t>
      </w:r>
      <w:proofErr w:type="gramStart"/>
      <w:r w:rsidRPr="00745F3A">
        <w:rPr>
          <w:rFonts w:ascii="Times New Roman" w:eastAsia="Calibri" w:hAnsi="Times New Roman"/>
          <w:color w:val="000000"/>
          <w:sz w:val="28"/>
          <w:szCs w:val="28"/>
          <w:shd w:val="clear" w:color="auto" w:fill="FFFFFF"/>
        </w:rPr>
        <w:t>М. :</w:t>
      </w:r>
      <w:proofErr w:type="gramEnd"/>
      <w:r w:rsidRPr="00745F3A">
        <w:rPr>
          <w:rFonts w:ascii="Times New Roman" w:eastAsia="Calibri" w:hAnsi="Times New Roman"/>
          <w:color w:val="000000"/>
          <w:sz w:val="28"/>
          <w:szCs w:val="28"/>
          <w:shd w:val="clear" w:color="auto" w:fill="FFFFFF"/>
        </w:rPr>
        <w:t xml:space="preserve"> Издательство </w:t>
      </w:r>
      <w:proofErr w:type="spellStart"/>
      <w:r w:rsidRPr="00745F3A">
        <w:rPr>
          <w:rFonts w:ascii="Times New Roman" w:eastAsia="Calibri" w:hAnsi="Times New Roman"/>
          <w:color w:val="000000"/>
          <w:sz w:val="28"/>
          <w:szCs w:val="28"/>
          <w:shd w:val="clear" w:color="auto" w:fill="FFFFFF"/>
        </w:rPr>
        <w:t>Юрайт</w:t>
      </w:r>
      <w:proofErr w:type="spellEnd"/>
      <w:r w:rsidRPr="00745F3A">
        <w:rPr>
          <w:rFonts w:ascii="Times New Roman" w:eastAsia="Calibri" w:hAnsi="Times New Roman"/>
          <w:color w:val="000000"/>
          <w:sz w:val="28"/>
          <w:szCs w:val="28"/>
          <w:shd w:val="clear" w:color="auto" w:fill="FFFFFF"/>
        </w:rPr>
        <w:t>, 2017. – 230 с.</w:t>
      </w:r>
    </w:p>
    <w:p w:rsidR="00745F3A" w:rsidRDefault="00745F3A" w:rsidP="00745F3A">
      <w:pPr>
        <w:pStyle w:val="a3"/>
        <w:tabs>
          <w:tab w:val="left" w:pos="426"/>
        </w:tabs>
        <w:spacing w:after="0"/>
        <w:ind w:left="709"/>
        <w:outlineLvl w:val="1"/>
        <w:rPr>
          <w:rFonts w:ascii="Times New Roman" w:hAnsi="Times New Roman"/>
          <w:b/>
          <w:sz w:val="28"/>
          <w:szCs w:val="28"/>
        </w:rPr>
      </w:pPr>
      <w:r>
        <w:rPr>
          <w:rFonts w:ascii="Times New Roman" w:hAnsi="Times New Roman"/>
          <w:b/>
          <w:sz w:val="28"/>
          <w:szCs w:val="28"/>
        </w:rPr>
        <w:t xml:space="preserve">Дополнительная литература </w:t>
      </w:r>
    </w:p>
    <w:p w:rsidR="00745F3A" w:rsidRPr="00745F3A" w:rsidRDefault="00745F3A" w:rsidP="00745F3A">
      <w:pPr>
        <w:pStyle w:val="a3"/>
        <w:ind w:left="1128"/>
        <w:jc w:val="both"/>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1.</w:t>
      </w:r>
      <w:r w:rsidRPr="00745F3A">
        <w:rPr>
          <w:rFonts w:ascii="Times New Roman" w:eastAsia="Calibri" w:hAnsi="Times New Roman"/>
          <w:color w:val="000000"/>
          <w:sz w:val="28"/>
          <w:szCs w:val="28"/>
          <w:shd w:val="clear" w:color="auto" w:fill="FFFFFF"/>
        </w:rPr>
        <w:tab/>
      </w:r>
      <w:proofErr w:type="spellStart"/>
      <w:r w:rsidRPr="00745F3A">
        <w:rPr>
          <w:rFonts w:ascii="Times New Roman" w:eastAsia="Calibri" w:hAnsi="Times New Roman"/>
          <w:color w:val="000000"/>
          <w:sz w:val="28"/>
          <w:szCs w:val="28"/>
          <w:shd w:val="clear" w:color="auto" w:fill="FFFFFF"/>
        </w:rPr>
        <w:t>Змановская</w:t>
      </w:r>
      <w:proofErr w:type="spellEnd"/>
      <w:r w:rsidRPr="00745F3A">
        <w:rPr>
          <w:rFonts w:ascii="Times New Roman" w:eastAsia="Calibri" w:hAnsi="Times New Roman"/>
          <w:color w:val="000000"/>
          <w:sz w:val="28"/>
          <w:szCs w:val="28"/>
          <w:shd w:val="clear" w:color="auto" w:fill="FFFFFF"/>
        </w:rPr>
        <w:t xml:space="preserve">, Е.В. </w:t>
      </w:r>
      <w:proofErr w:type="spellStart"/>
      <w:r w:rsidRPr="00745F3A">
        <w:rPr>
          <w:rFonts w:ascii="Times New Roman" w:eastAsia="Calibri" w:hAnsi="Times New Roman"/>
          <w:color w:val="000000"/>
          <w:sz w:val="28"/>
          <w:szCs w:val="28"/>
          <w:shd w:val="clear" w:color="auto" w:fill="FFFFFF"/>
        </w:rPr>
        <w:t>Девиантное</w:t>
      </w:r>
      <w:proofErr w:type="spellEnd"/>
      <w:r w:rsidRPr="00745F3A">
        <w:rPr>
          <w:rFonts w:ascii="Times New Roman" w:eastAsia="Calibri" w:hAnsi="Times New Roman"/>
          <w:color w:val="000000"/>
          <w:sz w:val="28"/>
          <w:szCs w:val="28"/>
          <w:shd w:val="clear" w:color="auto" w:fill="FFFFFF"/>
        </w:rPr>
        <w:t xml:space="preserve"> поведение личности и </w:t>
      </w:r>
      <w:proofErr w:type="gramStart"/>
      <w:r w:rsidRPr="00745F3A">
        <w:rPr>
          <w:rFonts w:ascii="Times New Roman" w:eastAsia="Calibri" w:hAnsi="Times New Roman"/>
          <w:color w:val="000000"/>
          <w:sz w:val="28"/>
          <w:szCs w:val="28"/>
          <w:shd w:val="clear" w:color="auto" w:fill="FFFFFF"/>
        </w:rPr>
        <w:t>группы :</w:t>
      </w:r>
      <w:proofErr w:type="gramEnd"/>
      <w:r w:rsidRPr="00745F3A">
        <w:rPr>
          <w:rFonts w:ascii="Times New Roman" w:eastAsia="Calibri" w:hAnsi="Times New Roman"/>
          <w:color w:val="000000"/>
          <w:sz w:val="28"/>
          <w:szCs w:val="28"/>
          <w:shd w:val="clear" w:color="auto" w:fill="FFFFFF"/>
        </w:rPr>
        <w:t xml:space="preserve"> учеб. пособие / Е.В. </w:t>
      </w:r>
      <w:proofErr w:type="spellStart"/>
      <w:r w:rsidRPr="00745F3A">
        <w:rPr>
          <w:rFonts w:ascii="Times New Roman" w:eastAsia="Calibri" w:hAnsi="Times New Roman"/>
          <w:color w:val="000000"/>
          <w:sz w:val="28"/>
          <w:szCs w:val="28"/>
          <w:shd w:val="clear" w:color="auto" w:fill="FFFFFF"/>
        </w:rPr>
        <w:t>Змановская</w:t>
      </w:r>
      <w:proofErr w:type="spellEnd"/>
      <w:r w:rsidRPr="00745F3A">
        <w:rPr>
          <w:rFonts w:ascii="Times New Roman" w:eastAsia="Calibri" w:hAnsi="Times New Roman"/>
          <w:color w:val="000000"/>
          <w:sz w:val="28"/>
          <w:szCs w:val="28"/>
          <w:shd w:val="clear" w:color="auto" w:fill="FFFFFF"/>
        </w:rPr>
        <w:t>, В.Ю. Рыбников. – СПб</w:t>
      </w:r>
      <w:proofErr w:type="gramStart"/>
      <w:r w:rsidRPr="00745F3A">
        <w:rPr>
          <w:rFonts w:ascii="Times New Roman" w:eastAsia="Calibri" w:hAnsi="Times New Roman"/>
          <w:color w:val="000000"/>
          <w:sz w:val="28"/>
          <w:szCs w:val="28"/>
          <w:shd w:val="clear" w:color="auto" w:fill="FFFFFF"/>
        </w:rPr>
        <w:t>. :</w:t>
      </w:r>
      <w:proofErr w:type="gramEnd"/>
      <w:r w:rsidRPr="00745F3A">
        <w:rPr>
          <w:rFonts w:ascii="Times New Roman" w:eastAsia="Calibri" w:hAnsi="Times New Roman"/>
          <w:color w:val="000000"/>
          <w:sz w:val="28"/>
          <w:szCs w:val="28"/>
          <w:shd w:val="clear" w:color="auto" w:fill="FFFFFF"/>
        </w:rPr>
        <w:t xml:space="preserve"> Питер , 2012. – 351 с.</w:t>
      </w:r>
    </w:p>
    <w:p w:rsidR="00745F3A" w:rsidRPr="00745F3A" w:rsidRDefault="00745F3A" w:rsidP="00745F3A">
      <w:pPr>
        <w:pStyle w:val="a3"/>
        <w:ind w:left="1128"/>
        <w:jc w:val="both"/>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2.</w:t>
      </w:r>
      <w:r w:rsidRPr="00745F3A">
        <w:rPr>
          <w:rFonts w:ascii="Times New Roman" w:eastAsia="Calibri" w:hAnsi="Times New Roman"/>
          <w:color w:val="000000"/>
          <w:sz w:val="28"/>
          <w:szCs w:val="28"/>
          <w:shd w:val="clear" w:color="auto" w:fill="FFFFFF"/>
        </w:rPr>
        <w:tab/>
      </w:r>
      <w:proofErr w:type="spellStart"/>
      <w:r w:rsidRPr="00745F3A">
        <w:rPr>
          <w:rFonts w:ascii="Times New Roman" w:eastAsia="Calibri" w:hAnsi="Times New Roman"/>
          <w:color w:val="000000"/>
          <w:sz w:val="28"/>
          <w:szCs w:val="28"/>
          <w:shd w:val="clear" w:color="auto" w:fill="FFFFFF"/>
        </w:rPr>
        <w:t>Клейберг</w:t>
      </w:r>
      <w:proofErr w:type="spellEnd"/>
      <w:r w:rsidRPr="00745F3A">
        <w:rPr>
          <w:rFonts w:ascii="Times New Roman" w:eastAsia="Calibri" w:hAnsi="Times New Roman"/>
          <w:color w:val="000000"/>
          <w:sz w:val="28"/>
          <w:szCs w:val="28"/>
          <w:shd w:val="clear" w:color="auto" w:fill="FFFFFF"/>
        </w:rPr>
        <w:t xml:space="preserve">, Ю.А. </w:t>
      </w:r>
      <w:proofErr w:type="spellStart"/>
      <w:r w:rsidRPr="00745F3A">
        <w:rPr>
          <w:rFonts w:ascii="Times New Roman" w:eastAsia="Calibri" w:hAnsi="Times New Roman"/>
          <w:color w:val="000000"/>
          <w:sz w:val="28"/>
          <w:szCs w:val="28"/>
          <w:shd w:val="clear" w:color="auto" w:fill="FFFFFF"/>
        </w:rPr>
        <w:t>Девиантное</w:t>
      </w:r>
      <w:proofErr w:type="spellEnd"/>
      <w:r w:rsidRPr="00745F3A">
        <w:rPr>
          <w:rFonts w:ascii="Times New Roman" w:eastAsia="Calibri" w:hAnsi="Times New Roman"/>
          <w:color w:val="000000"/>
          <w:sz w:val="28"/>
          <w:szCs w:val="28"/>
          <w:shd w:val="clear" w:color="auto" w:fill="FFFFFF"/>
        </w:rPr>
        <w:t xml:space="preserve"> поведение в вопросах и </w:t>
      </w:r>
      <w:proofErr w:type="gramStart"/>
      <w:r w:rsidRPr="00745F3A">
        <w:rPr>
          <w:rFonts w:ascii="Times New Roman" w:eastAsia="Calibri" w:hAnsi="Times New Roman"/>
          <w:color w:val="000000"/>
          <w:sz w:val="28"/>
          <w:szCs w:val="28"/>
          <w:shd w:val="clear" w:color="auto" w:fill="FFFFFF"/>
        </w:rPr>
        <w:t>ответах :</w:t>
      </w:r>
      <w:proofErr w:type="gramEnd"/>
      <w:r w:rsidRPr="00745F3A">
        <w:rPr>
          <w:rFonts w:ascii="Times New Roman" w:eastAsia="Calibri" w:hAnsi="Times New Roman"/>
          <w:color w:val="000000"/>
          <w:sz w:val="28"/>
          <w:szCs w:val="28"/>
          <w:shd w:val="clear" w:color="auto" w:fill="FFFFFF"/>
        </w:rPr>
        <w:t xml:space="preserve"> учеб. пособие / Ю.А. </w:t>
      </w:r>
      <w:proofErr w:type="spellStart"/>
      <w:r w:rsidRPr="00745F3A">
        <w:rPr>
          <w:rFonts w:ascii="Times New Roman" w:eastAsia="Calibri" w:hAnsi="Times New Roman"/>
          <w:color w:val="000000"/>
          <w:sz w:val="28"/>
          <w:szCs w:val="28"/>
          <w:shd w:val="clear" w:color="auto" w:fill="FFFFFF"/>
        </w:rPr>
        <w:t>Клейберг</w:t>
      </w:r>
      <w:proofErr w:type="spellEnd"/>
      <w:r w:rsidRPr="00745F3A">
        <w:rPr>
          <w:rFonts w:ascii="Times New Roman" w:eastAsia="Calibri" w:hAnsi="Times New Roman"/>
          <w:color w:val="000000"/>
          <w:sz w:val="28"/>
          <w:szCs w:val="28"/>
          <w:shd w:val="clear" w:color="auto" w:fill="FFFFFF"/>
        </w:rPr>
        <w:t xml:space="preserve">. – 2-е изд., стер. – </w:t>
      </w:r>
      <w:proofErr w:type="gramStart"/>
      <w:r w:rsidRPr="00745F3A">
        <w:rPr>
          <w:rFonts w:ascii="Times New Roman" w:eastAsia="Calibri" w:hAnsi="Times New Roman"/>
          <w:color w:val="000000"/>
          <w:sz w:val="28"/>
          <w:szCs w:val="28"/>
          <w:shd w:val="clear" w:color="auto" w:fill="FFFFFF"/>
        </w:rPr>
        <w:t>М. :</w:t>
      </w:r>
      <w:proofErr w:type="gramEnd"/>
      <w:r w:rsidRPr="00745F3A">
        <w:rPr>
          <w:rFonts w:ascii="Times New Roman" w:eastAsia="Calibri" w:hAnsi="Times New Roman"/>
          <w:color w:val="000000"/>
          <w:sz w:val="28"/>
          <w:szCs w:val="28"/>
          <w:shd w:val="clear" w:color="auto" w:fill="FFFFFF"/>
        </w:rPr>
        <w:t xml:space="preserve"> НОУ ВПО МПСИ, 2008. – 304 с.</w:t>
      </w:r>
    </w:p>
    <w:p w:rsidR="00745F3A" w:rsidRDefault="00745F3A" w:rsidP="00745F3A">
      <w:pPr>
        <w:pStyle w:val="a3"/>
        <w:ind w:left="1128"/>
        <w:jc w:val="both"/>
        <w:rPr>
          <w:rFonts w:ascii="Times New Roman" w:eastAsia="Calibri" w:hAnsi="Times New Roman"/>
          <w:color w:val="000000"/>
          <w:sz w:val="28"/>
          <w:szCs w:val="28"/>
          <w:shd w:val="clear" w:color="auto" w:fill="FFFFFF"/>
        </w:rPr>
      </w:pPr>
      <w:r w:rsidRPr="00745F3A">
        <w:rPr>
          <w:rFonts w:ascii="Times New Roman" w:eastAsia="Calibri" w:hAnsi="Times New Roman"/>
          <w:color w:val="000000"/>
          <w:sz w:val="28"/>
          <w:szCs w:val="28"/>
          <w:shd w:val="clear" w:color="auto" w:fill="FFFFFF"/>
        </w:rPr>
        <w:t>3.</w:t>
      </w:r>
      <w:r w:rsidRPr="00745F3A">
        <w:rPr>
          <w:rFonts w:ascii="Times New Roman" w:eastAsia="Calibri" w:hAnsi="Times New Roman"/>
          <w:color w:val="000000"/>
          <w:sz w:val="28"/>
          <w:szCs w:val="28"/>
          <w:shd w:val="clear" w:color="auto" w:fill="FFFFFF"/>
        </w:rPr>
        <w:tab/>
      </w:r>
      <w:proofErr w:type="spellStart"/>
      <w:r w:rsidRPr="00745F3A">
        <w:rPr>
          <w:rFonts w:ascii="Times New Roman" w:eastAsia="Calibri" w:hAnsi="Times New Roman"/>
          <w:color w:val="000000"/>
          <w:sz w:val="28"/>
          <w:szCs w:val="28"/>
          <w:shd w:val="clear" w:color="auto" w:fill="FFFFFF"/>
        </w:rPr>
        <w:t>Шереги</w:t>
      </w:r>
      <w:proofErr w:type="spellEnd"/>
      <w:r w:rsidRPr="00745F3A">
        <w:rPr>
          <w:rFonts w:ascii="Times New Roman" w:eastAsia="Calibri" w:hAnsi="Times New Roman"/>
          <w:color w:val="000000"/>
          <w:sz w:val="28"/>
          <w:szCs w:val="28"/>
          <w:shd w:val="clear" w:color="auto" w:fill="FFFFFF"/>
        </w:rPr>
        <w:t xml:space="preserve">, Ф.Э. Социология девиации: прикладные исследования / Ф.Э. </w:t>
      </w:r>
      <w:proofErr w:type="spellStart"/>
      <w:r w:rsidRPr="00745F3A">
        <w:rPr>
          <w:rFonts w:ascii="Times New Roman" w:eastAsia="Calibri" w:hAnsi="Times New Roman"/>
          <w:color w:val="000000"/>
          <w:sz w:val="28"/>
          <w:szCs w:val="28"/>
          <w:shd w:val="clear" w:color="auto" w:fill="FFFFFF"/>
        </w:rPr>
        <w:t>Шереги</w:t>
      </w:r>
      <w:proofErr w:type="spellEnd"/>
      <w:r w:rsidRPr="00745F3A">
        <w:rPr>
          <w:rFonts w:ascii="Times New Roman" w:eastAsia="Calibri" w:hAnsi="Times New Roman"/>
          <w:color w:val="000000"/>
          <w:sz w:val="28"/>
          <w:szCs w:val="28"/>
          <w:shd w:val="clear" w:color="auto" w:fill="FFFFFF"/>
        </w:rPr>
        <w:t xml:space="preserve">. – </w:t>
      </w:r>
      <w:proofErr w:type="gramStart"/>
      <w:r w:rsidRPr="00745F3A">
        <w:rPr>
          <w:rFonts w:ascii="Times New Roman" w:eastAsia="Calibri" w:hAnsi="Times New Roman"/>
          <w:color w:val="000000"/>
          <w:sz w:val="28"/>
          <w:szCs w:val="28"/>
          <w:shd w:val="clear" w:color="auto" w:fill="FFFFFF"/>
        </w:rPr>
        <w:t>М. :</w:t>
      </w:r>
      <w:proofErr w:type="gramEnd"/>
      <w:r w:rsidRPr="00745F3A">
        <w:rPr>
          <w:rFonts w:ascii="Times New Roman" w:eastAsia="Calibri" w:hAnsi="Times New Roman"/>
          <w:color w:val="000000"/>
          <w:sz w:val="28"/>
          <w:szCs w:val="28"/>
          <w:shd w:val="clear" w:color="auto" w:fill="FFFFFF"/>
        </w:rPr>
        <w:t xml:space="preserve"> ЦСП, 2004. – 344 с.</w:t>
      </w:r>
    </w:p>
    <w:p w:rsidR="00745F3A" w:rsidRDefault="00745F3A" w:rsidP="00745F3A">
      <w:pPr>
        <w:pStyle w:val="a3"/>
        <w:tabs>
          <w:tab w:val="left" w:pos="426"/>
        </w:tabs>
        <w:spacing w:after="0"/>
        <w:ind w:left="709"/>
        <w:jc w:val="both"/>
        <w:outlineLvl w:val="1"/>
        <w:rPr>
          <w:rFonts w:ascii="Times New Roman" w:hAnsi="Times New Roman"/>
          <w:b/>
          <w:sz w:val="28"/>
          <w:szCs w:val="28"/>
        </w:rPr>
      </w:pPr>
      <w:r>
        <w:rPr>
          <w:rFonts w:ascii="Times New Roman" w:hAnsi="Times New Roman"/>
          <w:b/>
          <w:sz w:val="28"/>
          <w:szCs w:val="28"/>
        </w:rPr>
        <w:lastRenderedPageBreak/>
        <w:t xml:space="preserve">Базы данных, информационно-справочные и поисковые системы* </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Каждому студенту предоставляется возможность индивидуального дистанционного доступа из любой точки, в которой имеется Интернет, к информационно -справочным и поисковым системам, электронно-библиотечным системам, с которыми у вуза заключен договор (ЭБС «Троицкий мост»; ЭБС «Лань»; ЭБС «</w:t>
      </w:r>
      <w:proofErr w:type="spellStart"/>
      <w:r w:rsidRPr="00745F3A">
        <w:rPr>
          <w:rFonts w:eastAsia="Calibri"/>
          <w:color w:val="000000"/>
          <w:sz w:val="28"/>
          <w:szCs w:val="28"/>
          <w:shd w:val="clear" w:color="auto" w:fill="FFFFFF"/>
        </w:rPr>
        <w:t>Юрайт</w:t>
      </w:r>
      <w:proofErr w:type="spellEnd"/>
      <w:r w:rsidRPr="00745F3A">
        <w:rPr>
          <w:rFonts w:eastAsia="Calibri"/>
          <w:color w:val="000000"/>
          <w:sz w:val="28"/>
          <w:szCs w:val="28"/>
          <w:shd w:val="clear" w:color="auto" w:fill="FFFFFF"/>
        </w:rPr>
        <w:t xml:space="preserve">»; ЭБС «Консультант студента»; «Электронно-библиотечная система </w:t>
      </w:r>
      <w:proofErr w:type="spellStart"/>
      <w:r w:rsidRPr="00745F3A">
        <w:rPr>
          <w:rFonts w:eastAsia="Calibri"/>
          <w:color w:val="000000"/>
          <w:sz w:val="28"/>
          <w:szCs w:val="28"/>
          <w:shd w:val="clear" w:color="auto" w:fill="FFFFFF"/>
        </w:rPr>
        <w:t>elibrary</w:t>
      </w:r>
      <w:proofErr w:type="spellEnd"/>
      <w:r w:rsidRPr="00745F3A">
        <w:rPr>
          <w:rFonts w:eastAsia="Calibri"/>
          <w:color w:val="000000"/>
          <w:sz w:val="28"/>
          <w:szCs w:val="28"/>
          <w:shd w:val="clear" w:color="auto" w:fill="FFFFFF"/>
        </w:rPr>
        <w:t>»; «Электронная библиотека диссертаций РГБ»).</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Также при подготовке к занятиям обучающиеся могут пользоваться следующими электронными ресурсами:</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1.</w:t>
      </w:r>
      <w:r w:rsidRPr="00745F3A">
        <w:rPr>
          <w:rFonts w:eastAsia="Calibri"/>
          <w:color w:val="000000"/>
          <w:sz w:val="28"/>
          <w:szCs w:val="28"/>
          <w:shd w:val="clear" w:color="auto" w:fill="FFFFFF"/>
        </w:rPr>
        <w:tab/>
        <w:t>Официальный сайт Института социологии Российской академии наук: www.isras.ru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2.</w:t>
      </w:r>
      <w:r w:rsidRPr="00745F3A">
        <w:rPr>
          <w:rFonts w:eastAsia="Calibri"/>
          <w:color w:val="000000"/>
          <w:sz w:val="28"/>
          <w:szCs w:val="28"/>
          <w:shd w:val="clear" w:color="auto" w:fill="FFFFFF"/>
        </w:rPr>
        <w:tab/>
        <w:t>Официальный сайт Института социально-политических исследований РАН: www.isprras.ru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3.</w:t>
      </w:r>
      <w:r w:rsidRPr="00745F3A">
        <w:rPr>
          <w:rFonts w:eastAsia="Calibri"/>
          <w:color w:val="000000"/>
          <w:sz w:val="28"/>
          <w:szCs w:val="28"/>
          <w:shd w:val="clear" w:color="auto" w:fill="FFFFFF"/>
        </w:rPr>
        <w:tab/>
        <w:t>Официальный сайт международной социологической ассоциации: www.isa-sociology.org</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4.</w:t>
      </w:r>
      <w:r w:rsidRPr="00745F3A">
        <w:rPr>
          <w:rFonts w:eastAsia="Calibri"/>
          <w:color w:val="000000"/>
          <w:sz w:val="28"/>
          <w:szCs w:val="28"/>
          <w:shd w:val="clear" w:color="auto" w:fill="FFFFFF"/>
        </w:rPr>
        <w:tab/>
        <w:t>Официальный сайт всероссийского центра изучения общественного мнения: www.wciom.ru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5.</w:t>
      </w:r>
      <w:r w:rsidRPr="00745F3A">
        <w:rPr>
          <w:rFonts w:eastAsia="Calibri"/>
          <w:color w:val="000000"/>
          <w:sz w:val="28"/>
          <w:szCs w:val="28"/>
          <w:shd w:val="clear" w:color="auto" w:fill="FFFFFF"/>
        </w:rPr>
        <w:tab/>
        <w:t>Официальный сайт Аналитического цента Юрия Левады «Левада-центр»: www.levada.ru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6.</w:t>
      </w:r>
      <w:r w:rsidRPr="00745F3A">
        <w:rPr>
          <w:rFonts w:eastAsia="Calibri"/>
          <w:color w:val="000000"/>
          <w:sz w:val="28"/>
          <w:szCs w:val="28"/>
          <w:shd w:val="clear" w:color="auto" w:fill="FFFFFF"/>
        </w:rPr>
        <w:tab/>
        <w:t>Официальный сайт Фонда «Общественное мнение»: www.fom.ru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7.</w:t>
      </w:r>
      <w:r w:rsidRPr="00745F3A">
        <w:rPr>
          <w:rFonts w:eastAsia="Calibri"/>
          <w:color w:val="000000"/>
          <w:sz w:val="28"/>
          <w:szCs w:val="28"/>
          <w:shd w:val="clear" w:color="auto" w:fill="FFFFFF"/>
        </w:rPr>
        <w:tab/>
        <w:t>Официальный сайт факультета социологии Российского государственного социального университета: www.socio.rgsu.net</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8.</w:t>
      </w:r>
      <w:r w:rsidRPr="00745F3A">
        <w:rPr>
          <w:rFonts w:eastAsia="Calibri"/>
          <w:color w:val="000000"/>
          <w:sz w:val="28"/>
          <w:szCs w:val="28"/>
          <w:shd w:val="clear" w:color="auto" w:fill="FFFFFF"/>
        </w:rPr>
        <w:tab/>
        <w:t>Институт научной информации по общественным наукам: http://www.inion.ru/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9.</w:t>
      </w:r>
      <w:r w:rsidRPr="00745F3A">
        <w:rPr>
          <w:rFonts w:eastAsia="Calibri"/>
          <w:color w:val="000000"/>
          <w:sz w:val="28"/>
          <w:szCs w:val="28"/>
          <w:shd w:val="clear" w:color="auto" w:fill="FFFFFF"/>
        </w:rPr>
        <w:tab/>
        <w:t>Журнал «Социологические исследования» (</w:t>
      </w:r>
      <w:proofErr w:type="spellStart"/>
      <w:r w:rsidRPr="00745F3A">
        <w:rPr>
          <w:rFonts w:eastAsia="Calibri"/>
          <w:color w:val="000000"/>
          <w:sz w:val="28"/>
          <w:szCs w:val="28"/>
          <w:shd w:val="clear" w:color="auto" w:fill="FFFFFF"/>
        </w:rPr>
        <w:t>Социс</w:t>
      </w:r>
      <w:proofErr w:type="spellEnd"/>
      <w:r w:rsidRPr="00745F3A">
        <w:rPr>
          <w:rFonts w:eastAsia="Calibri"/>
          <w:color w:val="000000"/>
          <w:sz w:val="28"/>
          <w:szCs w:val="28"/>
          <w:shd w:val="clear" w:color="auto" w:fill="FFFFFF"/>
        </w:rPr>
        <w:t xml:space="preserve">): http://www.isras.rssi.ru/R_SocIs.htm </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10.</w:t>
      </w:r>
      <w:r w:rsidRPr="00745F3A">
        <w:rPr>
          <w:rFonts w:eastAsia="Calibri"/>
          <w:color w:val="000000"/>
          <w:sz w:val="28"/>
          <w:szCs w:val="28"/>
          <w:shd w:val="clear" w:color="auto" w:fill="FFFFFF"/>
        </w:rPr>
        <w:tab/>
        <w:t>Журнал «Социология: 4М»: http://www.isras.ru/4M.html</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11.</w:t>
      </w:r>
      <w:r w:rsidRPr="00745F3A">
        <w:rPr>
          <w:rFonts w:eastAsia="Calibri"/>
          <w:color w:val="000000"/>
          <w:sz w:val="28"/>
          <w:szCs w:val="28"/>
          <w:shd w:val="clear" w:color="auto" w:fill="FFFFFF"/>
        </w:rPr>
        <w:tab/>
        <w:t>«Социологический журнал»: http://www.isras.ru/Sociologicalmagazine.html</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12.</w:t>
      </w:r>
      <w:r w:rsidRPr="00745F3A">
        <w:rPr>
          <w:rFonts w:eastAsia="Calibri"/>
          <w:color w:val="000000"/>
          <w:sz w:val="28"/>
          <w:szCs w:val="28"/>
          <w:shd w:val="clear" w:color="auto" w:fill="FFFFFF"/>
        </w:rPr>
        <w:tab/>
        <w:t>Президентская библиотека: http://www.prlib.ru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13.</w:t>
      </w:r>
      <w:r w:rsidRPr="00745F3A">
        <w:rPr>
          <w:rFonts w:eastAsia="Calibri"/>
          <w:color w:val="000000"/>
          <w:sz w:val="28"/>
          <w:szCs w:val="28"/>
          <w:shd w:val="clear" w:color="auto" w:fill="FFFFFF"/>
        </w:rPr>
        <w:tab/>
        <w:t>Национальная электронная библиотека: http://www.rusneb.ru</w:t>
      </w:r>
    </w:p>
    <w:p w:rsidR="00745F3A" w:rsidRPr="00745F3A" w:rsidRDefault="00745F3A" w:rsidP="00745F3A">
      <w:pPr>
        <w:rPr>
          <w:rFonts w:eastAsia="Calibri"/>
          <w:color w:val="000000"/>
          <w:sz w:val="28"/>
          <w:szCs w:val="28"/>
          <w:shd w:val="clear" w:color="auto" w:fill="FFFFFF"/>
        </w:rPr>
      </w:pPr>
      <w:r w:rsidRPr="00745F3A">
        <w:rPr>
          <w:rFonts w:eastAsia="Calibri"/>
          <w:color w:val="000000"/>
          <w:sz w:val="28"/>
          <w:szCs w:val="28"/>
          <w:shd w:val="clear" w:color="auto" w:fill="FFFFFF"/>
        </w:rPr>
        <w:t>14.</w:t>
      </w:r>
      <w:r w:rsidRPr="00745F3A">
        <w:rPr>
          <w:rFonts w:eastAsia="Calibri"/>
          <w:color w:val="000000"/>
          <w:sz w:val="28"/>
          <w:szCs w:val="28"/>
          <w:shd w:val="clear" w:color="auto" w:fill="FFFFFF"/>
        </w:rPr>
        <w:tab/>
        <w:t>Федеральный образовательный портал по экономике, социологии и менеджменту: www.ecsocman.edu.ru</w:t>
      </w:r>
    </w:p>
    <w:p w:rsidR="00B42775" w:rsidRDefault="00745F3A" w:rsidP="00745F3A">
      <w:r w:rsidRPr="00745F3A">
        <w:rPr>
          <w:rFonts w:eastAsia="Calibri"/>
          <w:color w:val="000000"/>
          <w:sz w:val="28"/>
          <w:szCs w:val="28"/>
          <w:shd w:val="clear" w:color="auto" w:fill="FFFFFF"/>
        </w:rPr>
        <w:t>15.</w:t>
      </w:r>
      <w:r w:rsidRPr="00745F3A">
        <w:rPr>
          <w:rFonts w:eastAsia="Calibri"/>
          <w:color w:val="000000"/>
          <w:sz w:val="28"/>
          <w:szCs w:val="28"/>
          <w:shd w:val="clear" w:color="auto" w:fill="FFFFFF"/>
        </w:rPr>
        <w:tab/>
        <w:t xml:space="preserve">Учебники, монографии по социологии: socioline.ru  </w:t>
      </w:r>
      <w:bookmarkEnd w:id="0"/>
    </w:p>
    <w:sectPr w:rsidR="00B42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DD"/>
    <w:rsid w:val="001240DD"/>
    <w:rsid w:val="00745F3A"/>
    <w:rsid w:val="00B4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964C"/>
  <w15:chartTrackingRefBased/>
  <w15:docId w15:val="{D6319C9B-E212-4527-AF22-29517D58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F3A"/>
    <w:pPr>
      <w:spacing w:after="200" w:line="276" w:lineRule="auto"/>
      <w:ind w:left="720"/>
      <w:contextualSpacing/>
    </w:pPr>
    <w:rPr>
      <w:rFonts w:ascii="Calibri" w:hAnsi="Calibri"/>
      <w:sz w:val="22"/>
      <w:szCs w:val="22"/>
    </w:rPr>
  </w:style>
  <w:style w:type="paragraph" w:customStyle="1" w:styleId="ConsPlusNormal">
    <w:name w:val="ConsPlusNormal"/>
    <w:rsid w:val="00745F3A"/>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9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4023</Words>
  <Characters>22933</Characters>
  <Application>Microsoft Office Word</Application>
  <DocSecurity>0</DocSecurity>
  <Lines>191</Lines>
  <Paragraphs>53</Paragraphs>
  <ScaleCrop>false</ScaleCrop>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2022-09-12T01:52:00Z</dcterms:created>
  <dcterms:modified xsi:type="dcterms:W3CDTF">2022-09-12T01:56:00Z</dcterms:modified>
</cp:coreProperties>
</file>