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04" w:rsidRDefault="00715704" w:rsidP="00715704">
      <w:pPr>
        <w:jc w:val="right"/>
        <w:outlineLvl w:val="0"/>
        <w:rPr>
          <w:b/>
        </w:rPr>
      </w:pPr>
    </w:p>
    <w:p w:rsidR="00715704" w:rsidRPr="009E169B" w:rsidRDefault="00715704" w:rsidP="00715704">
      <w:pPr>
        <w:ind w:firstLine="284"/>
        <w:jc w:val="center"/>
        <w:outlineLvl w:val="0"/>
      </w:pPr>
      <w:r w:rsidRPr="009E169B">
        <w:t xml:space="preserve">МИНИСТЕРСТВО </w:t>
      </w:r>
      <w:r w:rsidR="00043A5E" w:rsidRPr="009E169B">
        <w:t>НАУКИ</w:t>
      </w:r>
      <w:r w:rsidR="00043A5E" w:rsidRPr="00043A5E">
        <w:t xml:space="preserve"> </w:t>
      </w:r>
      <w:r w:rsidR="00043A5E" w:rsidRPr="009E169B">
        <w:t>И</w:t>
      </w:r>
      <w:r w:rsidR="00043A5E">
        <w:t xml:space="preserve"> ВЫСШЕГО</w:t>
      </w:r>
      <w:r w:rsidR="00043A5E" w:rsidRPr="009E169B">
        <w:t xml:space="preserve"> </w:t>
      </w:r>
      <w:r w:rsidRPr="009E169B">
        <w:t>ОБРАЗОВАНИЯ РОССИЙСКОЙ ФЕДЕРАЦИИ</w:t>
      </w:r>
    </w:p>
    <w:p w:rsidR="00715704" w:rsidRPr="009E169B" w:rsidRDefault="00715704" w:rsidP="00715704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715704" w:rsidRPr="009E169B" w:rsidRDefault="00715704" w:rsidP="00715704">
      <w:pPr>
        <w:ind w:firstLine="284"/>
        <w:jc w:val="center"/>
      </w:pPr>
      <w:r w:rsidRPr="009E169B">
        <w:t xml:space="preserve">высшего образования </w:t>
      </w:r>
    </w:p>
    <w:p w:rsidR="00715704" w:rsidRPr="009E169B" w:rsidRDefault="00715704" w:rsidP="00715704">
      <w:pPr>
        <w:ind w:firstLine="284"/>
        <w:jc w:val="center"/>
      </w:pPr>
      <w:r w:rsidRPr="009E169B">
        <w:t>«Забайкальский государственный университет»</w:t>
      </w:r>
    </w:p>
    <w:p w:rsidR="00715704" w:rsidRDefault="00715704" w:rsidP="00715704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715704" w:rsidRDefault="00715704" w:rsidP="00715704">
      <w:pPr>
        <w:ind w:firstLine="284"/>
        <w:jc w:val="center"/>
        <w:outlineLvl w:val="0"/>
      </w:pPr>
    </w:p>
    <w:p w:rsidR="00715704" w:rsidRPr="00EF5738" w:rsidRDefault="00715704" w:rsidP="00715704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715704" w:rsidRPr="00155169" w:rsidRDefault="00715704" w:rsidP="00715704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715704" w:rsidRDefault="00715704" w:rsidP="00715704">
      <w:pPr>
        <w:ind w:firstLine="284"/>
        <w:jc w:val="center"/>
        <w:outlineLvl w:val="0"/>
      </w:pPr>
    </w:p>
    <w:p w:rsidR="00715704" w:rsidRDefault="00715704" w:rsidP="00715704">
      <w:pPr>
        <w:ind w:firstLine="284"/>
        <w:jc w:val="center"/>
        <w:outlineLvl w:val="0"/>
        <w:rPr>
          <w:szCs w:val="28"/>
        </w:rPr>
      </w:pPr>
    </w:p>
    <w:p w:rsidR="00715704" w:rsidRPr="00015B89" w:rsidRDefault="00715704" w:rsidP="00715704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15704" w:rsidRDefault="00715704" w:rsidP="00715704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715704" w:rsidRPr="0080415A" w:rsidRDefault="00715704" w:rsidP="00715704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715704" w:rsidRPr="00652513" w:rsidRDefault="00715704" w:rsidP="00715704">
      <w:pPr>
        <w:ind w:firstLine="284"/>
        <w:jc w:val="center"/>
        <w:outlineLvl w:val="0"/>
        <w:rPr>
          <w:i/>
          <w:szCs w:val="28"/>
        </w:rPr>
      </w:pPr>
    </w:p>
    <w:p w:rsidR="00715704" w:rsidRDefault="00715704" w:rsidP="00715704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«Теория вероятностей»</w:t>
      </w:r>
    </w:p>
    <w:p w:rsidR="00715704" w:rsidRDefault="00715704" w:rsidP="00715704">
      <w:pPr>
        <w:ind w:firstLine="284"/>
        <w:jc w:val="center"/>
        <w:rPr>
          <w:sz w:val="32"/>
          <w:szCs w:val="32"/>
        </w:rPr>
      </w:pPr>
    </w:p>
    <w:p w:rsidR="00715704" w:rsidRPr="00652513" w:rsidRDefault="00715704" w:rsidP="00715704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08.03.</w:t>
      </w:r>
      <w:r w:rsidRPr="00652513">
        <w:rPr>
          <w:szCs w:val="28"/>
        </w:rPr>
        <w:t>01 - Строительство</w:t>
      </w:r>
    </w:p>
    <w:p w:rsidR="00715704" w:rsidRDefault="00715704" w:rsidP="00715704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  <w:r w:rsidRPr="00652513">
        <w:rPr>
          <w:szCs w:val="28"/>
        </w:rPr>
        <w:t>Профиль (специализация): Промышленное и гражданское строительство</w:t>
      </w:r>
    </w:p>
    <w:p w:rsidR="00715704" w:rsidRDefault="00715704" w:rsidP="00715704">
      <w:pPr>
        <w:spacing w:line="360" w:lineRule="auto"/>
        <w:ind w:firstLine="284"/>
        <w:rPr>
          <w:szCs w:val="28"/>
        </w:rPr>
      </w:pPr>
      <w:bookmarkStart w:id="0" w:name="_GoBack"/>
      <w:bookmarkEnd w:id="0"/>
    </w:p>
    <w:p w:rsidR="00715704" w:rsidRDefault="00715704" w:rsidP="00715704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>
        <w:rPr>
          <w:szCs w:val="28"/>
        </w:rPr>
        <w:softHyphen/>
        <w:t xml:space="preserve"> 108 часа </w:t>
      </w:r>
    </w:p>
    <w:p w:rsidR="00715704" w:rsidRDefault="00715704" w:rsidP="00715704">
      <w:pPr>
        <w:spacing w:line="360" w:lineRule="auto"/>
        <w:ind w:firstLine="284"/>
        <w:rPr>
          <w:szCs w:val="28"/>
        </w:rPr>
      </w:pPr>
    </w:p>
    <w:p w:rsidR="00715704" w:rsidRDefault="00715704" w:rsidP="00715704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715704" w:rsidRDefault="00715704" w:rsidP="00715704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715704" w:rsidRDefault="00715704" w:rsidP="00715704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 -  в третьем семестре  экзамен.</w:t>
      </w:r>
    </w:p>
    <w:p w:rsidR="00715704" w:rsidRDefault="00715704" w:rsidP="00715704">
      <w:pPr>
        <w:spacing w:after="100" w:afterAutospacing="1" w:line="360" w:lineRule="auto"/>
        <w:ind w:firstLine="284"/>
        <w:rPr>
          <w:szCs w:val="28"/>
        </w:rPr>
      </w:pPr>
    </w:p>
    <w:p w:rsidR="00715704" w:rsidRDefault="00715704" w:rsidP="00715704">
      <w:pPr>
        <w:spacing w:after="100" w:afterAutospacing="1" w:line="360" w:lineRule="auto"/>
        <w:ind w:firstLine="284"/>
        <w:rPr>
          <w:szCs w:val="28"/>
        </w:rPr>
      </w:pPr>
    </w:p>
    <w:p w:rsidR="00715704" w:rsidRDefault="00715704" w:rsidP="00715704">
      <w:pPr>
        <w:spacing w:after="100" w:afterAutospacing="1" w:line="360" w:lineRule="auto"/>
        <w:ind w:firstLine="284"/>
        <w:rPr>
          <w:szCs w:val="28"/>
        </w:rPr>
      </w:pPr>
    </w:p>
    <w:p w:rsidR="00715704" w:rsidRDefault="00043A5E" w:rsidP="00715704">
      <w:pPr>
        <w:ind w:firstLine="284"/>
        <w:jc w:val="center"/>
        <w:rPr>
          <w:szCs w:val="28"/>
        </w:rPr>
      </w:pPr>
      <w:r>
        <w:rPr>
          <w:szCs w:val="28"/>
        </w:rPr>
        <w:t>Чита 2018</w:t>
      </w:r>
      <w:r w:rsidR="00715704">
        <w:rPr>
          <w:szCs w:val="28"/>
        </w:rPr>
        <w:t xml:space="preserve"> г</w:t>
      </w:r>
    </w:p>
    <w:p w:rsidR="00715704" w:rsidRDefault="00715704" w:rsidP="00715704">
      <w:pPr>
        <w:spacing w:after="100" w:afterAutospacing="1" w:line="360" w:lineRule="auto"/>
        <w:ind w:firstLine="284"/>
        <w:jc w:val="center"/>
        <w:rPr>
          <w:szCs w:val="28"/>
        </w:rPr>
      </w:pPr>
      <w:r>
        <w:rPr>
          <w:szCs w:val="28"/>
        </w:rPr>
        <w:t xml:space="preserve"> </w:t>
      </w:r>
    </w:p>
    <w:p w:rsidR="00715704" w:rsidRDefault="00715704" w:rsidP="00715704">
      <w:pPr>
        <w:spacing w:after="100" w:afterAutospacing="1" w:line="360" w:lineRule="auto"/>
        <w:jc w:val="center"/>
        <w:rPr>
          <w:szCs w:val="28"/>
        </w:rPr>
      </w:pPr>
    </w:p>
    <w:p w:rsidR="00715704" w:rsidRDefault="00715704" w:rsidP="0071570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>
        <w:rPr>
          <w:b/>
          <w:sz w:val="32"/>
          <w:szCs w:val="32"/>
        </w:rPr>
        <w:t xml:space="preserve"> дисциплины третьего семестра</w:t>
      </w:r>
    </w:p>
    <w:p w:rsidR="00715704" w:rsidRDefault="00715704" w:rsidP="00715704">
      <w:pPr>
        <w:spacing w:line="360" w:lineRule="auto"/>
        <w:rPr>
          <w:szCs w:val="28"/>
        </w:rPr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>
        <w:t>Основные теоремы теории вероятностей.</w:t>
      </w:r>
    </w:p>
    <w:p w:rsidR="00715704" w:rsidRDefault="00715704" w:rsidP="00715704">
      <w:pPr>
        <w:spacing w:line="360" w:lineRule="auto"/>
        <w:rPr>
          <w:szCs w:val="28"/>
        </w:rPr>
      </w:pPr>
      <w:r>
        <w:t>Тема</w:t>
      </w:r>
      <w:proofErr w:type="gramStart"/>
      <w:r>
        <w:t>2</w:t>
      </w:r>
      <w:proofErr w:type="gramEnd"/>
      <w:r>
        <w:t xml:space="preserve">.Законы распределения </w:t>
      </w:r>
      <w:r w:rsidR="00476780">
        <w:t>случайных величин.</w:t>
      </w:r>
    </w:p>
    <w:p w:rsidR="00715704" w:rsidRDefault="00715704" w:rsidP="00715704">
      <w:pPr>
        <w:spacing w:line="360" w:lineRule="auto"/>
      </w:pPr>
      <w:r>
        <w:t>Тема3.</w:t>
      </w:r>
      <w:r w:rsidRPr="008E530A">
        <w:t xml:space="preserve"> </w:t>
      </w:r>
      <w:r w:rsidR="00476780">
        <w:t>Основные понятия математической статистики</w:t>
      </w:r>
      <w:r>
        <w:t>.</w:t>
      </w:r>
    </w:p>
    <w:p w:rsidR="00715704" w:rsidRDefault="00715704" w:rsidP="00715704">
      <w:pPr>
        <w:spacing w:line="360" w:lineRule="auto"/>
        <w:jc w:val="center"/>
        <w:rPr>
          <w:szCs w:val="28"/>
        </w:rPr>
      </w:pPr>
    </w:p>
    <w:p w:rsidR="00715704" w:rsidRDefault="00715704" w:rsidP="0071570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715704" w:rsidRDefault="00715704" w:rsidP="00715704">
      <w:pPr>
        <w:spacing w:line="360" w:lineRule="auto"/>
        <w:jc w:val="center"/>
        <w:rPr>
          <w:b/>
          <w:sz w:val="32"/>
          <w:szCs w:val="32"/>
        </w:rPr>
      </w:pPr>
    </w:p>
    <w:p w:rsidR="00715704" w:rsidRDefault="00476780" w:rsidP="0071570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3</w:t>
      </w:r>
      <w:r w:rsidR="00715704">
        <w:rPr>
          <w:b/>
          <w:szCs w:val="28"/>
        </w:rPr>
        <w:t>.</w:t>
      </w:r>
    </w:p>
    <w:p w:rsidR="00715704" w:rsidRDefault="00715704" w:rsidP="00715704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715704" w:rsidRDefault="00715704" w:rsidP="00715704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715704" w:rsidRPr="00ED7876" w:rsidRDefault="00715704" w:rsidP="00715704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715704" w:rsidRPr="00ED7876" w:rsidRDefault="00715704" w:rsidP="00715704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715704" w:rsidRPr="00ED7876" w:rsidRDefault="00715704" w:rsidP="00715704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715704" w:rsidRPr="00ED7876" w:rsidRDefault="00715704" w:rsidP="00715704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715704" w:rsidRPr="00ED7876" w:rsidRDefault="00715704" w:rsidP="00715704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715704" w:rsidRPr="00ED7876" w:rsidRDefault="007249AD" w:rsidP="00715704">
      <w:pPr>
        <w:jc w:val="both"/>
      </w:pPr>
      <w:r>
        <w:t>Номера  задач: 221-230; 231-240;  241-250; 561-570.</w:t>
      </w:r>
    </w:p>
    <w:p w:rsidR="00476780" w:rsidRDefault="00476780" w:rsidP="00476780">
      <w:pPr>
        <w:pStyle w:val="a3"/>
        <w:keepNext/>
        <w:keepLines/>
        <w:spacing w:line="360" w:lineRule="auto"/>
      </w:pPr>
    </w:p>
    <w:p w:rsidR="00476780" w:rsidRDefault="00476780" w:rsidP="00476780">
      <w:pPr>
        <w:spacing w:line="360" w:lineRule="auto"/>
        <w:jc w:val="center"/>
        <w:rPr>
          <w:b/>
          <w:szCs w:val="28"/>
        </w:rPr>
      </w:pPr>
      <w:r w:rsidRPr="00B51E99">
        <w:rPr>
          <w:b/>
          <w:szCs w:val="28"/>
        </w:rPr>
        <w:t>Задание 1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1. </w:t>
      </w:r>
      <w:r w:rsidRPr="00975C8F">
        <w:t xml:space="preserve">Три стрелка выстрелили по зверю, который после этого оказался убитым одной пулей. Определить вероятность того, что зверь был убит каждым </w:t>
      </w:r>
      <w:r w:rsidRPr="00975C8F">
        <w:lastRenderedPageBreak/>
        <w:t>охотником, если вероятности попадания для них соответственно равны 0,2;0,4;0,6.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 o:ole="">
            <v:imagedata r:id="rId7" o:title=""/>
          </v:shape>
          <o:OLEObject Type="Embed" ProgID="Equation.DSMT4" ShapeID="_x0000_i1025" DrawAspect="Content" ObjectID="_1601188643" r:id="rId8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026" type="#_x0000_t75" style="width:8.25pt;height:12.75pt" o:ole="">
            <v:imagedata r:id="rId7" o:title=""/>
          </v:shape>
          <o:OLEObject Type="Embed" ProgID="Equation.DSMT4" ShapeID="_x0000_i1026" DrawAspect="Content" ObjectID="_1601188644" r:id="rId9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 w:rsidRPr="00975C8F">
        <w:t>по</w:t>
      </w:r>
      <w:proofErr w:type="gramEnd"/>
      <w:r w:rsidRPr="00975C8F">
        <w:t xml:space="preserve"> номером 5. 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lastRenderedPageBreak/>
        <w:t>23</w:t>
      </w:r>
      <w:r w:rsidRPr="00975C8F">
        <w:rPr>
          <w:b/>
        </w:rPr>
        <w:t xml:space="preserve">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476780" w:rsidRPr="00B51E99" w:rsidRDefault="00476780" w:rsidP="00476780">
      <w:pPr>
        <w:tabs>
          <w:tab w:val="left" w:pos="3500"/>
        </w:tabs>
        <w:spacing w:line="360" w:lineRule="auto"/>
        <w:jc w:val="center"/>
        <w:rPr>
          <w:b/>
        </w:rPr>
      </w:pPr>
      <w:r>
        <w:rPr>
          <w:b/>
        </w:rPr>
        <w:t>Задание 2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 w:rsidRPr="00975C8F">
        <w:t xml:space="preserve"> В партии из </w:t>
      </w:r>
      <w:r w:rsidRPr="00975C8F">
        <w:rPr>
          <w:position w:val="-6"/>
        </w:rPr>
        <w:object w:dxaOrig="300" w:dyaOrig="300">
          <v:shape id="_x0000_i1027" type="#_x0000_t75" style="width:15pt;height:15pt" o:ole="">
            <v:imagedata r:id="rId10" o:title=""/>
          </v:shape>
          <o:OLEObject Type="Embed" ProgID="Equation.DSMT4" ShapeID="_x0000_i1027" DrawAspect="Content" ObjectID="_1601188645" r:id="rId11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028" type="#_x0000_t75" style="width:11.25pt;height:12pt" o:ole="">
            <v:imagedata r:id="rId12" o:title=""/>
          </v:shape>
          <o:OLEObject Type="Embed" ProgID="Equation.DSMT4" ShapeID="_x0000_i1028" DrawAspect="Content" ObjectID="_1601188646" r:id="rId13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029" type="#_x0000_t75" style="width:15.75pt;height:14.25pt" o:ole="">
            <v:imagedata r:id="rId14" o:title=""/>
          </v:shape>
          <o:OLEObject Type="Embed" ProgID="Equation.DSMT4" ShapeID="_x0000_i1029" DrawAspect="Content" ObjectID="_1601188647" r:id="rId15"/>
        </w:object>
      </w:r>
      <w:r w:rsidRPr="00975C8F">
        <w:t xml:space="preserve"> - числа нестандартных изделий среди двух отобранных.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0" type="#_x0000_t75" style="width:87.75pt;height:18pt" o:ole="">
            <v:imagedata r:id="rId16" o:title=""/>
          </v:shape>
          <o:OLEObject Type="Embed" ProgID="Equation.DSMT4" ShapeID="_x0000_i1030" DrawAspect="Content" ObjectID="_1601188648" r:id="rId17"/>
        </w:object>
      </w:r>
      <w:r w:rsidRPr="00975C8F">
        <w:t xml:space="preserve">            </w:t>
      </w:r>
      <w:r>
        <w:rPr>
          <w:b/>
        </w:rPr>
        <w:t>23</w:t>
      </w:r>
      <w:r w:rsidRPr="00975C8F">
        <w:rPr>
          <w:b/>
        </w:rPr>
        <w:t>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031" type="#_x0000_t75" style="width:90pt;height:18pt" o:ole="">
            <v:imagedata r:id="rId18" o:title=""/>
          </v:shape>
          <o:OLEObject Type="Embed" ProgID="Equation.DSMT4" ShapeID="_x0000_i1031" DrawAspect="Content" ObjectID="_1601188649" r:id="rId19"/>
        </w:object>
      </w:r>
    </w:p>
    <w:p w:rsidR="00476780" w:rsidRPr="00975C8F" w:rsidRDefault="00476780" w:rsidP="00476780">
      <w:pPr>
        <w:tabs>
          <w:tab w:val="left" w:pos="298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2" type="#_x0000_t75" style="width:87.75pt;height:18pt" o:ole="">
            <v:imagedata r:id="rId20" o:title=""/>
          </v:shape>
          <o:OLEObject Type="Embed" ProgID="Equation.DSMT4" ShapeID="_x0000_i1032" DrawAspect="Content" ObjectID="_1601188650" r:id="rId21"/>
        </w:object>
      </w:r>
      <w:r w:rsidRPr="00975C8F">
        <w:tab/>
      </w:r>
      <w:r>
        <w:rPr>
          <w:b/>
        </w:rPr>
        <w:t>23</w:t>
      </w:r>
      <w:r w:rsidRPr="00975C8F">
        <w:rPr>
          <w:b/>
        </w:rPr>
        <w:t>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3" type="#_x0000_t75" style="width:87.75pt;height:18pt" o:ole="">
            <v:imagedata r:id="rId22" o:title=""/>
          </v:shape>
          <o:OLEObject Type="Embed" ProgID="Equation.DSMT4" ShapeID="_x0000_i1033" DrawAspect="Content" ObjectID="_1601188651" r:id="rId23"/>
        </w:objec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4" type="#_x0000_t75" style="width:87.75pt;height:18pt" o:ole="">
            <v:imagedata r:id="rId24" o:title=""/>
          </v:shape>
          <o:OLEObject Type="Embed" ProgID="Equation.DSMT4" ShapeID="_x0000_i1034" DrawAspect="Content" ObjectID="_1601188652" r:id="rId25"/>
        </w:object>
      </w:r>
      <w:r w:rsidRPr="00975C8F">
        <w:t xml:space="preserve">            </w:t>
      </w:r>
      <w:r>
        <w:rPr>
          <w:b/>
        </w:rPr>
        <w:t>23</w:t>
      </w:r>
      <w:r w:rsidRPr="00975C8F">
        <w:rPr>
          <w:b/>
        </w:rPr>
        <w:t>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035" type="#_x0000_t75" style="width:90pt;height:18pt" o:ole="">
            <v:imagedata r:id="rId26" o:title=""/>
          </v:shape>
          <o:OLEObject Type="Embed" ProgID="Equation.DSMT4" ShapeID="_x0000_i1035" DrawAspect="Content" ObjectID="_1601188653" r:id="rId27"/>
        </w:object>
      </w:r>
    </w:p>
    <w:p w:rsidR="00476780" w:rsidRPr="00975C8F" w:rsidRDefault="00476780" w:rsidP="00476780">
      <w:pPr>
        <w:tabs>
          <w:tab w:val="left" w:pos="304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036" type="#_x0000_t75" style="width:90pt;height:18pt" o:ole="">
            <v:imagedata r:id="rId28" o:title=""/>
          </v:shape>
          <o:OLEObject Type="Embed" ProgID="Equation.DSMT4" ShapeID="_x0000_i1036" DrawAspect="Content" ObjectID="_1601188654" r:id="rId29"/>
        </w:object>
      </w:r>
      <w:r w:rsidRPr="00975C8F">
        <w:t xml:space="preserve">           </w:t>
      </w:r>
      <w:r>
        <w:rPr>
          <w:b/>
        </w:rPr>
        <w:t>23</w:t>
      </w:r>
      <w:r w:rsidRPr="00975C8F">
        <w:rPr>
          <w:b/>
        </w:rPr>
        <w:t>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037" type="#_x0000_t75" style="width:89.25pt;height:18pt" o:ole="">
            <v:imagedata r:id="rId30" o:title=""/>
          </v:shape>
          <o:OLEObject Type="Embed" ProgID="Equation.DSMT4" ShapeID="_x0000_i1037" DrawAspect="Content" ObjectID="_1601188655" r:id="rId31"/>
        </w:object>
      </w:r>
    </w:p>
    <w:p w:rsidR="00476780" w:rsidRPr="00975C8F" w:rsidRDefault="00476780" w:rsidP="00476780">
      <w:pPr>
        <w:tabs>
          <w:tab w:val="left" w:pos="304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8" type="#_x0000_t75" style="width:87.75pt;height:18pt" o:ole="">
            <v:imagedata r:id="rId32" o:title=""/>
          </v:shape>
          <o:OLEObject Type="Embed" ProgID="Equation.DSMT4" ShapeID="_x0000_i1038" DrawAspect="Content" ObjectID="_1601188656" r:id="rId33"/>
        </w:object>
      </w:r>
      <w:r w:rsidRPr="00975C8F">
        <w:t xml:space="preserve">            </w:t>
      </w:r>
      <w:r>
        <w:rPr>
          <w:b/>
        </w:rPr>
        <w:t>24</w:t>
      </w:r>
      <w:r w:rsidRPr="00975C8F">
        <w:rPr>
          <w:b/>
        </w:rPr>
        <w:t>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9" type="#_x0000_t75" style="width:87.75pt;height:18pt" o:ole="">
            <v:imagedata r:id="rId34" o:title=""/>
          </v:shape>
          <o:OLEObject Type="Embed" ProgID="Equation.DSMT4" ShapeID="_x0000_i1039" DrawAspect="Content" ObjectID="_1601188657" r:id="rId35"/>
        </w:object>
      </w:r>
    </w:p>
    <w:p w:rsidR="00476780" w:rsidRPr="00975C8F" w:rsidRDefault="00476780" w:rsidP="00476780">
      <w:pPr>
        <w:tabs>
          <w:tab w:val="left" w:pos="3040"/>
        </w:tabs>
        <w:spacing w:line="360" w:lineRule="auto"/>
        <w:jc w:val="both"/>
      </w:pPr>
    </w:p>
    <w:p w:rsidR="00476780" w:rsidRPr="00B51E99" w:rsidRDefault="00476780" w:rsidP="00476780">
      <w:pPr>
        <w:tabs>
          <w:tab w:val="left" w:pos="3040"/>
        </w:tabs>
        <w:spacing w:line="360" w:lineRule="auto"/>
        <w:jc w:val="center"/>
        <w:rPr>
          <w:b/>
        </w:rPr>
      </w:pPr>
      <w:r>
        <w:rPr>
          <w:b/>
        </w:rPr>
        <w:t>Задание 3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 w:rsidRPr="00975C8F">
        <w:t xml:space="preserve"> Дан дифференциальный закон распределения непрерывной случайной величины</w:t>
      </w:r>
      <w:proofErr w:type="gramStart"/>
      <w:r w:rsidRPr="00975C8F">
        <w:t xml:space="preserve"> </w:t>
      </w:r>
      <w:r w:rsidRPr="00975C8F">
        <w:rPr>
          <w:position w:val="-6"/>
        </w:rPr>
        <w:object w:dxaOrig="360" w:dyaOrig="300">
          <v:shape id="_x0000_i1040" type="#_x0000_t75" style="width:18pt;height:15pt" o:ole="">
            <v:imagedata r:id="rId36" o:title=""/>
          </v:shape>
          <o:OLEObject Type="Embed" ProgID="Equation.DSMT4" ShapeID="_x0000_i1040" DrawAspect="Content" ObjectID="_1601188658" r:id="rId37"/>
        </w:object>
      </w:r>
      <w:r w:rsidRPr="00975C8F">
        <w:t xml:space="preserve"> Н</w:t>
      </w:r>
      <w:proofErr w:type="gramEnd"/>
      <w:r w:rsidRPr="00975C8F">
        <w:t>айти неизвестный параметр</w:t>
      </w:r>
      <w:r w:rsidRPr="00975C8F">
        <w:rPr>
          <w:position w:val="-6"/>
        </w:rPr>
        <w:object w:dxaOrig="220" w:dyaOrig="240">
          <v:shape id="_x0000_i1041" type="#_x0000_t75" style="width:11.25pt;height:12pt" o:ole="">
            <v:imagedata r:id="rId38" o:title=""/>
          </v:shape>
          <o:OLEObject Type="Embed" ProgID="Equation.DSMT4" ShapeID="_x0000_i1041" DrawAspect="Content" ObjectID="_1601188659" r:id="rId39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476780" w:rsidRDefault="00476780" w:rsidP="00476780">
      <w:pPr>
        <w:tabs>
          <w:tab w:val="left" w:pos="3500"/>
        </w:tabs>
        <w:spacing w:line="360" w:lineRule="auto"/>
        <w:jc w:val="both"/>
      </w:pP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t>24</w:t>
      </w:r>
      <w:r w:rsidRPr="00975C8F">
        <w:rPr>
          <w:b/>
        </w:rPr>
        <w:t xml:space="preserve">1. </w:t>
      </w:r>
      <w:r w:rsidRPr="00975C8F">
        <w:rPr>
          <w:b/>
          <w:position w:val="-68"/>
        </w:rPr>
        <w:object w:dxaOrig="3420" w:dyaOrig="1500">
          <v:shape id="_x0000_i1042" type="#_x0000_t75" style="width:171pt;height:75pt" o:ole="">
            <v:imagedata r:id="rId40" o:title=""/>
          </v:shape>
          <o:OLEObject Type="Embed" ProgID="Equation.DSMT4" ShapeID="_x0000_i1042" DrawAspect="Content" ObjectID="_1601188660" r:id="rId41"/>
        </w:object>
      </w:r>
      <w:r>
        <w:rPr>
          <w:b/>
        </w:rPr>
        <w:t xml:space="preserve">      24</w:t>
      </w:r>
      <w:r w:rsidRPr="00975C8F">
        <w:rPr>
          <w:b/>
        </w:rPr>
        <w:t xml:space="preserve">6. </w:t>
      </w:r>
      <w:r w:rsidRPr="00975C8F">
        <w:rPr>
          <w:b/>
          <w:position w:val="-68"/>
        </w:rPr>
        <w:object w:dxaOrig="3800" w:dyaOrig="1500">
          <v:shape id="_x0000_i1043" type="#_x0000_t75" style="width:189.75pt;height:75pt" o:ole="">
            <v:imagedata r:id="rId42" o:title=""/>
          </v:shape>
          <o:OLEObject Type="Embed" ProgID="Equation.DSMT4" ShapeID="_x0000_i1043" DrawAspect="Content" ObjectID="_1601188661" r:id="rId43"/>
        </w:objec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  <w:rPr>
          <w:b/>
        </w:rPr>
      </w:pP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lastRenderedPageBreak/>
        <w:t>24</w:t>
      </w:r>
      <w:r w:rsidRPr="00975C8F">
        <w:rPr>
          <w:b/>
        </w:rPr>
        <w:t xml:space="preserve">2. </w:t>
      </w:r>
      <w:r w:rsidRPr="00975C8F">
        <w:rPr>
          <w:b/>
          <w:position w:val="-36"/>
        </w:rPr>
        <w:object w:dxaOrig="3720" w:dyaOrig="859">
          <v:shape id="_x0000_i1044" type="#_x0000_t75" style="width:186pt;height:42.75pt" o:ole="">
            <v:imagedata r:id="rId44" o:title=""/>
          </v:shape>
          <o:OLEObject Type="Embed" ProgID="Equation.DSMT4" ShapeID="_x0000_i1044" DrawAspect="Content" ObjectID="_1601188662" r:id="rId45"/>
        </w:object>
      </w:r>
      <w:r>
        <w:rPr>
          <w:b/>
        </w:rPr>
        <w:t xml:space="preserve">    24</w:t>
      </w:r>
      <w:r w:rsidRPr="00975C8F">
        <w:rPr>
          <w:b/>
        </w:rPr>
        <w:t xml:space="preserve">7. </w:t>
      </w:r>
      <w:r w:rsidRPr="00975C8F">
        <w:rPr>
          <w:b/>
          <w:position w:val="-68"/>
        </w:rPr>
        <w:object w:dxaOrig="3720" w:dyaOrig="1500">
          <v:shape id="_x0000_i1045" type="#_x0000_t75" style="width:186pt;height:75pt" o:ole="">
            <v:imagedata r:id="rId46" o:title=""/>
          </v:shape>
          <o:OLEObject Type="Embed" ProgID="Equation.DSMT4" ShapeID="_x0000_i1045" DrawAspect="Content" ObjectID="_1601188663" r:id="rId47"/>
        </w:objec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t>24</w:t>
      </w:r>
      <w:r w:rsidRPr="00975C8F">
        <w:rPr>
          <w:b/>
        </w:rPr>
        <w:t xml:space="preserve">3. </w:t>
      </w:r>
      <w:r w:rsidRPr="00975C8F">
        <w:rPr>
          <w:b/>
          <w:position w:val="-36"/>
        </w:rPr>
        <w:object w:dxaOrig="3540" w:dyaOrig="859">
          <v:shape id="_x0000_i1046" type="#_x0000_t75" style="width:177pt;height:42.75pt" o:ole="">
            <v:imagedata r:id="rId48" o:title=""/>
          </v:shape>
          <o:OLEObject Type="Embed" ProgID="Equation.DSMT4" ShapeID="_x0000_i1046" DrawAspect="Content" ObjectID="_1601188664" r:id="rId49"/>
        </w:object>
      </w:r>
      <w:r>
        <w:rPr>
          <w:b/>
        </w:rPr>
        <w:t xml:space="preserve">    24</w:t>
      </w:r>
      <w:r w:rsidRPr="00975C8F">
        <w:rPr>
          <w:b/>
        </w:rPr>
        <w:t xml:space="preserve">8. </w:t>
      </w:r>
      <w:r w:rsidRPr="00975C8F">
        <w:rPr>
          <w:b/>
          <w:position w:val="-68"/>
        </w:rPr>
        <w:object w:dxaOrig="3640" w:dyaOrig="1500">
          <v:shape id="_x0000_i1047" type="#_x0000_t75" style="width:182.25pt;height:75pt" o:ole="">
            <v:imagedata r:id="rId50" o:title=""/>
          </v:shape>
          <o:OLEObject Type="Embed" ProgID="Equation.DSMT4" ShapeID="_x0000_i1047" DrawAspect="Content" ObjectID="_1601188665" r:id="rId51"/>
        </w:objec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t>24</w:t>
      </w:r>
      <w:r w:rsidRPr="00975C8F">
        <w:rPr>
          <w:b/>
        </w:rPr>
        <w:t xml:space="preserve">4. </w:t>
      </w:r>
      <w:r w:rsidRPr="00975C8F">
        <w:rPr>
          <w:b/>
          <w:position w:val="-42"/>
        </w:rPr>
        <w:object w:dxaOrig="3900" w:dyaOrig="980">
          <v:shape id="_x0000_i1048" type="#_x0000_t75" style="width:195pt;height:48.75pt" o:ole="">
            <v:imagedata r:id="rId52" o:title=""/>
          </v:shape>
          <o:OLEObject Type="Embed" ProgID="Equation.DSMT4" ShapeID="_x0000_i1048" DrawAspect="Content" ObjectID="_1601188666" r:id="rId53"/>
        </w:object>
      </w:r>
      <w:r>
        <w:rPr>
          <w:b/>
        </w:rPr>
        <w:t xml:space="preserve">   24</w:t>
      </w:r>
      <w:r w:rsidRPr="00975C8F">
        <w:rPr>
          <w:b/>
        </w:rPr>
        <w:t xml:space="preserve">9. </w:t>
      </w:r>
      <w:r w:rsidRPr="00975C8F">
        <w:rPr>
          <w:b/>
          <w:position w:val="-46"/>
        </w:rPr>
        <w:object w:dxaOrig="3640" w:dyaOrig="1060">
          <v:shape id="_x0000_i1049" type="#_x0000_t75" style="width:182.25pt;height:53.25pt" o:ole="">
            <v:imagedata r:id="rId54" o:title=""/>
          </v:shape>
          <o:OLEObject Type="Embed" ProgID="Equation.DSMT4" ShapeID="_x0000_i1049" DrawAspect="Content" ObjectID="_1601188667" r:id="rId55"/>
        </w:object>
      </w:r>
    </w:p>
    <w:p w:rsidR="00476780" w:rsidRDefault="00476780" w:rsidP="00476780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t>24</w:t>
      </w:r>
      <w:r w:rsidRPr="00975C8F">
        <w:rPr>
          <w:b/>
        </w:rPr>
        <w:t xml:space="preserve">5. </w:t>
      </w:r>
      <w:r w:rsidRPr="00975C8F">
        <w:rPr>
          <w:b/>
          <w:position w:val="-38"/>
        </w:rPr>
        <w:object w:dxaOrig="3760" w:dyaOrig="900">
          <v:shape id="_x0000_i1050" type="#_x0000_t75" style="width:188.25pt;height:45pt" o:ole="">
            <v:imagedata r:id="rId56" o:title=""/>
          </v:shape>
          <o:OLEObject Type="Embed" ProgID="Equation.DSMT4" ShapeID="_x0000_i1050" DrawAspect="Content" ObjectID="_1601188668" r:id="rId57"/>
        </w:object>
      </w:r>
      <w:r>
        <w:rPr>
          <w:b/>
        </w:rPr>
        <w:t xml:space="preserve">     25</w:t>
      </w:r>
      <w:r w:rsidRPr="00975C8F">
        <w:rPr>
          <w:b/>
        </w:rPr>
        <w:t xml:space="preserve">0. </w:t>
      </w:r>
      <w:r w:rsidR="009F0DEE" w:rsidRPr="00975C8F">
        <w:rPr>
          <w:b/>
          <w:position w:val="-38"/>
        </w:rPr>
        <w:object w:dxaOrig="3739" w:dyaOrig="900">
          <v:shape id="_x0000_i1051" type="#_x0000_t75" style="width:186.75pt;height:45pt" o:ole="">
            <v:imagedata r:id="rId58" o:title=""/>
          </v:shape>
          <o:OLEObject Type="Embed" ProgID="Equation.DSMT4" ShapeID="_x0000_i1051" DrawAspect="Content" ObjectID="_1601188669" r:id="rId59"/>
        </w:object>
      </w:r>
    </w:p>
    <w:p w:rsidR="00476780" w:rsidRPr="00AD1763" w:rsidRDefault="00476780" w:rsidP="00476780">
      <w:pPr>
        <w:tabs>
          <w:tab w:val="left" w:pos="3500"/>
        </w:tabs>
        <w:spacing w:line="360" w:lineRule="auto"/>
        <w:jc w:val="center"/>
        <w:rPr>
          <w:b/>
        </w:rPr>
      </w:pPr>
      <w:r w:rsidRPr="0038105E">
        <w:rPr>
          <w:b/>
        </w:rPr>
        <w:t>Задание</w:t>
      </w:r>
      <w:r>
        <w:rPr>
          <w:b/>
        </w:rPr>
        <w:t xml:space="preserve"> 4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476780" w:rsidRPr="009F0DEE" w:rsidRDefault="00476780" w:rsidP="00476780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proofErr w:type="gramStart"/>
      <w:r w:rsidRPr="00975C8F">
        <w:rPr>
          <w:b/>
        </w:rPr>
        <w:t xml:space="preserve"> </w:t>
      </w:r>
      <w:r w:rsidR="009F0DEE">
        <w:rPr>
          <w:b/>
        </w:rPr>
        <w:t>:</w:t>
      </w:r>
      <w:proofErr w:type="gramEnd"/>
      <w:r w:rsidR="009F0DEE">
        <w:rPr>
          <w:b/>
        </w:rPr>
        <w:t xml:space="preserve"> </w:t>
      </w:r>
      <w:r w:rsidR="009F0DEE" w:rsidRPr="009F0DEE">
        <w:t>моду,</w:t>
      </w:r>
      <w:r w:rsidR="009F0DEE">
        <w:rPr>
          <w:b/>
        </w:rPr>
        <w:t xml:space="preserve"> </w:t>
      </w:r>
      <w:r w:rsidR="009F0DEE" w:rsidRPr="009F0DEE">
        <w:t>медиану,  математическое ожидание, дисперсию, среднее</w:t>
      </w:r>
      <w:r w:rsidR="007249AD">
        <w:t xml:space="preserve"> </w:t>
      </w:r>
      <w:r w:rsidR="009F0DEE" w:rsidRPr="009F0DEE">
        <w:t xml:space="preserve"> </w:t>
      </w:r>
      <w:proofErr w:type="spellStart"/>
      <w:r w:rsidR="009F0DEE" w:rsidRPr="009F0DEE">
        <w:t>квадратическое</w:t>
      </w:r>
      <w:proofErr w:type="spellEnd"/>
      <w:r w:rsidR="009F0DEE" w:rsidRPr="009F0DEE">
        <w:t xml:space="preserve"> отклонение;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052" type="#_x0000_t75" style="width:18.75pt;height:18.75pt" o:ole="">
            <v:imagedata r:id="rId60" o:title=""/>
          </v:shape>
          <o:OLEObject Type="Embed" ProgID="Equation.DSMT4" ShapeID="_x0000_i1052" DrawAspect="Content" ObjectID="_1601188670" r:id="rId61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476780" w:rsidRDefault="00476780" w:rsidP="00476780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053" type="#_x0000_t75" style="width:45.75pt;height:17.25pt" o:ole="">
            <v:imagedata r:id="rId62" o:title=""/>
          </v:shape>
          <o:OLEObject Type="Embed" ProgID="Equation.DSMT4" ShapeID="_x0000_i1053" DrawAspect="Content" ObjectID="_1601188671" r:id="rId63"/>
        </w:object>
      </w:r>
    </w:p>
    <w:p w:rsidR="00476780" w:rsidRDefault="00476780" w:rsidP="00476780">
      <w:pPr>
        <w:tabs>
          <w:tab w:val="left" w:pos="3500"/>
        </w:tabs>
        <w:spacing w:line="360" w:lineRule="auto"/>
        <w:jc w:val="both"/>
      </w:pPr>
    </w:p>
    <w:p w:rsidR="00C71642" w:rsidRDefault="00C71642" w:rsidP="00476780">
      <w:pPr>
        <w:tabs>
          <w:tab w:val="left" w:pos="3500"/>
        </w:tabs>
        <w:spacing w:line="360" w:lineRule="auto"/>
        <w:jc w:val="both"/>
      </w:pPr>
    </w:p>
    <w:p w:rsidR="00C71642" w:rsidRDefault="00C71642" w:rsidP="00476780">
      <w:pPr>
        <w:tabs>
          <w:tab w:val="left" w:pos="3500"/>
        </w:tabs>
        <w:spacing w:line="360" w:lineRule="auto"/>
        <w:jc w:val="both"/>
      </w:pPr>
    </w:p>
    <w:p w:rsidR="00C71642" w:rsidRDefault="00C71642" w:rsidP="00476780">
      <w:pPr>
        <w:tabs>
          <w:tab w:val="left" w:pos="3500"/>
        </w:tabs>
        <w:spacing w:line="360" w:lineRule="auto"/>
        <w:jc w:val="both"/>
      </w:pPr>
    </w:p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lastRenderedPageBreak/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15,2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</w:tr>
      <w:tr w:rsidR="00476780" w:rsidRPr="00C84986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</w:tr>
    </w:tbl>
    <w:p w:rsidR="00476780" w:rsidRDefault="00476780" w:rsidP="00476780">
      <w:pPr>
        <w:tabs>
          <w:tab w:val="left" w:pos="3500"/>
        </w:tabs>
        <w:spacing w:line="360" w:lineRule="auto"/>
        <w:rPr>
          <w:b/>
        </w:rPr>
      </w:pPr>
    </w:p>
    <w:p w:rsidR="00476780" w:rsidRDefault="00476780" w:rsidP="00476780">
      <w:pPr>
        <w:tabs>
          <w:tab w:val="left" w:pos="3500"/>
        </w:tabs>
        <w:spacing w:line="360" w:lineRule="auto"/>
        <w:rPr>
          <w:b/>
        </w:rPr>
      </w:pPr>
      <w:r>
        <w:rPr>
          <w:b/>
        </w:rPr>
        <w:t>562.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17,3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16,4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20,7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19,6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14.0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16,9</w:t>
            </w:r>
          </w:p>
        </w:tc>
      </w:tr>
      <w:tr w:rsidR="00476780" w:rsidRPr="00C84986" w:rsidTr="00476780">
        <w:tc>
          <w:tcPr>
            <w:tcW w:w="958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</w:tr>
    </w:tbl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</w:p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190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235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lastRenderedPageBreak/>
              <w:t>193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185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204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191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201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199</w:t>
            </w:r>
          </w:p>
        </w:tc>
      </w:tr>
    </w:tbl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</w:p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8,8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11,2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8,4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7,2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2,4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9,2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10,3</w:t>
            </w:r>
          </w:p>
        </w:tc>
      </w:tr>
    </w:tbl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</w:p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3,0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9,0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2,0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3,3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7,1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0,9</w:t>
            </w:r>
          </w:p>
        </w:tc>
      </w:tr>
      <w:tr w:rsidR="00476780" w:rsidRPr="00C84986" w:rsidTr="00476780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lastRenderedPageBreak/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</w:tr>
    </w:tbl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</w:p>
    <w:p w:rsidR="00476780" w:rsidRPr="00975C8F" w:rsidRDefault="00476780" w:rsidP="00476780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</w:tr>
    </w:tbl>
    <w:p w:rsidR="00476780" w:rsidRPr="00975C8F" w:rsidRDefault="00476780" w:rsidP="00476780">
      <w:pPr>
        <w:spacing w:line="360" w:lineRule="auto"/>
      </w:pPr>
    </w:p>
    <w:p w:rsidR="00476780" w:rsidRPr="00975C8F" w:rsidRDefault="00476780" w:rsidP="00476780">
      <w:pPr>
        <w:spacing w:line="360" w:lineRule="auto"/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30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53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42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39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51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</w:tr>
    </w:tbl>
    <w:p w:rsidR="00476780" w:rsidRPr="00975C8F" w:rsidRDefault="00476780" w:rsidP="00476780">
      <w:pPr>
        <w:spacing w:line="360" w:lineRule="auto"/>
        <w:rPr>
          <w:b/>
        </w:rPr>
      </w:pPr>
    </w:p>
    <w:p w:rsidR="00476780" w:rsidRPr="00975C8F" w:rsidRDefault="00476780" w:rsidP="00476780">
      <w:pPr>
        <w:spacing w:line="360" w:lineRule="auto"/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32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lastRenderedPageBreak/>
              <w:t>38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50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47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38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50</w:t>
            </w:r>
          </w:p>
        </w:tc>
      </w:tr>
    </w:tbl>
    <w:p w:rsidR="00476780" w:rsidRPr="00975C8F" w:rsidRDefault="00476780" w:rsidP="00476780">
      <w:pPr>
        <w:spacing w:line="360" w:lineRule="auto"/>
      </w:pPr>
    </w:p>
    <w:p w:rsidR="00476780" w:rsidRPr="00975C8F" w:rsidRDefault="00476780" w:rsidP="00476780">
      <w:pPr>
        <w:spacing w:line="360" w:lineRule="auto"/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67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62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79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91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72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99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97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93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72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98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63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</w:t>
            </w:r>
          </w:p>
        </w:tc>
      </w:tr>
    </w:tbl>
    <w:p w:rsidR="00476780" w:rsidRPr="00975C8F" w:rsidRDefault="00476780" w:rsidP="00476780">
      <w:pPr>
        <w:spacing w:line="360" w:lineRule="auto"/>
        <w:rPr>
          <w:b/>
        </w:rPr>
      </w:pPr>
    </w:p>
    <w:p w:rsidR="00476780" w:rsidRPr="00975C8F" w:rsidRDefault="00476780" w:rsidP="00476780">
      <w:pPr>
        <w:spacing w:line="360" w:lineRule="auto"/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68,7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80,7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70,6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80,6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70,0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80,5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59,3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lastRenderedPageBreak/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74,8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70,9</w:t>
            </w:r>
          </w:p>
        </w:tc>
      </w:tr>
      <w:tr w:rsidR="00476780" w:rsidRPr="00975C8F" w:rsidTr="00476780"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76780" w:rsidRPr="00975C8F" w:rsidRDefault="00476780" w:rsidP="00476780">
            <w:pPr>
              <w:spacing w:line="360" w:lineRule="auto"/>
              <w:jc w:val="center"/>
            </w:pPr>
            <w:r w:rsidRPr="00975C8F">
              <w:t>62,9</w:t>
            </w:r>
          </w:p>
        </w:tc>
      </w:tr>
    </w:tbl>
    <w:p w:rsidR="00476780" w:rsidRPr="00975C8F" w:rsidRDefault="00476780" w:rsidP="00476780">
      <w:pPr>
        <w:spacing w:line="360" w:lineRule="auto"/>
        <w:rPr>
          <w:b/>
        </w:rPr>
      </w:pPr>
    </w:p>
    <w:p w:rsidR="00476780" w:rsidRPr="00B51E99" w:rsidRDefault="00476780" w:rsidP="00476780">
      <w:pPr>
        <w:spacing w:line="360" w:lineRule="auto"/>
        <w:jc w:val="center"/>
        <w:rPr>
          <w:b/>
          <w:szCs w:val="28"/>
        </w:rPr>
      </w:pPr>
    </w:p>
    <w:p w:rsidR="00476780" w:rsidRDefault="00476780" w:rsidP="00476780">
      <w:pPr>
        <w:spacing w:line="360" w:lineRule="auto"/>
        <w:jc w:val="center"/>
        <w:rPr>
          <w:b/>
        </w:rPr>
      </w:pPr>
      <w:r>
        <w:rPr>
          <w:b/>
        </w:rPr>
        <w:t>Критерии оценивания контрольных работ</w:t>
      </w:r>
    </w:p>
    <w:p w:rsidR="00476780" w:rsidRDefault="00476780" w:rsidP="00476780">
      <w:pPr>
        <w:spacing w:line="360" w:lineRule="auto"/>
        <w:ind w:firstLine="567"/>
        <w:jc w:val="both"/>
        <w:rPr>
          <w:i/>
        </w:rPr>
      </w:pPr>
      <w:r>
        <w:t>После получения прорецензированной работы, как не зачтенной, так и зачтенной, студент должен исправить все отмеченные рецензентом ошибки и недочеты и выполнить все рекомендации рецензента.</w:t>
      </w:r>
    </w:p>
    <w:p w:rsidR="00476780" w:rsidRDefault="00476780" w:rsidP="00476780">
      <w:pPr>
        <w:spacing w:line="360" w:lineRule="auto"/>
        <w:jc w:val="both"/>
      </w:pPr>
      <w:r>
        <w:t xml:space="preserve">        Если рецензент предлагает внести в решения задач те или иные исправления и или дополнения и прислать их для повторной проверки, то это следует сделать в короткий срок.</w:t>
      </w:r>
    </w:p>
    <w:p w:rsidR="00476780" w:rsidRDefault="00476780" w:rsidP="00476780">
      <w:pPr>
        <w:spacing w:line="360" w:lineRule="auto"/>
        <w:jc w:val="both"/>
      </w:pPr>
      <w:r>
        <w:t xml:space="preserve">       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</w:p>
    <w:p w:rsidR="00476780" w:rsidRDefault="007249AD" w:rsidP="007249AD">
      <w:pPr>
        <w:spacing w:line="360" w:lineRule="auto"/>
        <w:jc w:val="center"/>
        <w:rPr>
          <w:b/>
        </w:rPr>
      </w:pPr>
      <w:r w:rsidRPr="007249AD">
        <w:rPr>
          <w:b/>
        </w:rPr>
        <w:t>Форма промежуточного контроля</w:t>
      </w:r>
    </w:p>
    <w:p w:rsidR="007249AD" w:rsidRPr="007249AD" w:rsidRDefault="007249AD" w:rsidP="007249AD">
      <w:pPr>
        <w:spacing w:line="360" w:lineRule="auto"/>
        <w:rPr>
          <w:b/>
        </w:rPr>
      </w:pPr>
      <w:r>
        <w:rPr>
          <w:b/>
        </w:rPr>
        <w:t>Экзамен</w:t>
      </w:r>
    </w:p>
    <w:p w:rsidR="00476780" w:rsidRDefault="00476780" w:rsidP="00476780">
      <w:pPr>
        <w:spacing w:line="360" w:lineRule="auto"/>
        <w:jc w:val="center"/>
        <w:rPr>
          <w:b/>
        </w:rPr>
      </w:pPr>
      <w:r>
        <w:rPr>
          <w:b/>
        </w:rPr>
        <w:t xml:space="preserve">Вопросы </w:t>
      </w:r>
      <w:r w:rsidR="007249AD">
        <w:rPr>
          <w:b/>
        </w:rPr>
        <w:t xml:space="preserve"> к экзамену</w:t>
      </w:r>
    </w:p>
    <w:p w:rsidR="00CD0A16" w:rsidRDefault="00CD0A16" w:rsidP="00476780">
      <w:pPr>
        <w:spacing w:line="360" w:lineRule="auto"/>
        <w:jc w:val="center"/>
        <w:rPr>
          <w:b/>
        </w:rPr>
      </w:pPr>
    </w:p>
    <w:p w:rsidR="00CD0A16" w:rsidRPr="003C6F2F" w:rsidRDefault="00CD0A16" w:rsidP="00CD0A16">
      <w:pPr>
        <w:tabs>
          <w:tab w:val="left" w:pos="3500"/>
        </w:tabs>
        <w:spacing w:line="360" w:lineRule="auto"/>
        <w:jc w:val="both"/>
      </w:pPr>
      <w:r>
        <w:t>1.</w:t>
      </w:r>
      <w:r w:rsidRPr="003C6F2F">
        <w:t>Классическое, статистическое и геометрическое определения вероятностей. Аксиомы теории вероятностей.</w:t>
      </w:r>
    </w:p>
    <w:p w:rsidR="00CD0A16" w:rsidRPr="003C6F2F" w:rsidRDefault="00CD0A16" w:rsidP="00CD0A16">
      <w:pPr>
        <w:tabs>
          <w:tab w:val="left" w:pos="3500"/>
        </w:tabs>
        <w:spacing w:line="360" w:lineRule="auto"/>
        <w:jc w:val="both"/>
      </w:pPr>
      <w:r>
        <w:t>2.</w:t>
      </w:r>
      <w:r w:rsidRPr="003C6F2F">
        <w:t>Элементы комбинаторики.</w:t>
      </w:r>
    </w:p>
    <w:p w:rsidR="00CD0A16" w:rsidRPr="003C6F2F" w:rsidRDefault="00CD0A16" w:rsidP="00CD0A16">
      <w:pPr>
        <w:tabs>
          <w:tab w:val="left" w:pos="3500"/>
        </w:tabs>
        <w:spacing w:line="360" w:lineRule="auto"/>
        <w:jc w:val="both"/>
      </w:pPr>
      <w:r>
        <w:t>3.</w:t>
      </w:r>
      <w:r w:rsidRPr="003C6F2F">
        <w:t>Теоремы сложения и умножения вероятностей. Вероятность наступления хотя бы одного события.</w:t>
      </w:r>
    </w:p>
    <w:p w:rsidR="00CD0A16" w:rsidRPr="003C6F2F" w:rsidRDefault="00CD0A16" w:rsidP="00CD0A16">
      <w:pPr>
        <w:tabs>
          <w:tab w:val="left" w:pos="3500"/>
        </w:tabs>
        <w:spacing w:line="360" w:lineRule="auto"/>
        <w:jc w:val="both"/>
      </w:pPr>
      <w:r>
        <w:t>4.</w:t>
      </w:r>
      <w:r w:rsidRPr="003C6F2F">
        <w:t>Формула полной вероятности. Формула Байеса.</w:t>
      </w:r>
    </w:p>
    <w:p w:rsidR="00CD0A16" w:rsidRPr="003C6F2F" w:rsidRDefault="00CD0A16" w:rsidP="00CD0A16">
      <w:pPr>
        <w:tabs>
          <w:tab w:val="left" w:pos="3500"/>
        </w:tabs>
        <w:spacing w:line="360" w:lineRule="auto"/>
        <w:jc w:val="both"/>
      </w:pPr>
      <w:r>
        <w:t>5.</w:t>
      </w:r>
      <w:r w:rsidRPr="003C6F2F">
        <w:t>Повторение испытаний. Формула Бернулли.</w:t>
      </w:r>
      <w:proofErr w:type="gramStart"/>
      <w:r w:rsidRPr="00CD0A16">
        <w:t xml:space="preserve"> </w:t>
      </w:r>
      <w:r w:rsidRPr="003C6F2F">
        <w:t>.</w:t>
      </w:r>
      <w:proofErr w:type="gramEnd"/>
      <w:r w:rsidRPr="003C6F2F">
        <w:t xml:space="preserve"> Формулы Лапласа и Пуассона</w:t>
      </w:r>
      <w:r>
        <w:t>.</w:t>
      </w:r>
    </w:p>
    <w:p w:rsidR="00CD0A16" w:rsidRPr="003C6F2F" w:rsidRDefault="00CD0A16" w:rsidP="00CD0A16">
      <w:pPr>
        <w:tabs>
          <w:tab w:val="left" w:pos="3500"/>
        </w:tabs>
        <w:spacing w:line="360" w:lineRule="auto"/>
        <w:jc w:val="both"/>
      </w:pPr>
      <w:r>
        <w:t xml:space="preserve">6. Дискретная и непрерывная случайные </w:t>
      </w:r>
      <w:proofErr w:type="spellStart"/>
      <w:r>
        <w:t>величины</w:t>
      </w:r>
      <w:proofErr w:type="gramStart"/>
      <w:r>
        <w:t>.</w:t>
      </w:r>
      <w:r w:rsidRPr="003C6F2F">
        <w:t>Ч</w:t>
      </w:r>
      <w:proofErr w:type="gramEnd"/>
      <w:r w:rsidRPr="003C6F2F">
        <w:t>исловые</w:t>
      </w:r>
      <w:proofErr w:type="spellEnd"/>
      <w:r w:rsidRPr="003C6F2F">
        <w:t xml:space="preserve"> характеристики случайной величины.</w:t>
      </w:r>
    </w:p>
    <w:p w:rsidR="00476780" w:rsidRPr="00975C8F" w:rsidRDefault="00476780" w:rsidP="00476780">
      <w:pPr>
        <w:tabs>
          <w:tab w:val="left" w:pos="3500"/>
        </w:tabs>
        <w:spacing w:line="360" w:lineRule="auto"/>
        <w:jc w:val="both"/>
        <w:rPr>
          <w:b/>
        </w:rPr>
      </w:pPr>
    </w:p>
    <w:p w:rsidR="00476780" w:rsidRDefault="00476780" w:rsidP="00476780">
      <w:pPr>
        <w:tabs>
          <w:tab w:val="left" w:pos="3500"/>
        </w:tabs>
        <w:spacing w:line="360" w:lineRule="auto"/>
        <w:jc w:val="center"/>
        <w:rPr>
          <w:b/>
        </w:rPr>
      </w:pPr>
    </w:p>
    <w:p w:rsidR="00476780" w:rsidRPr="00975C8F" w:rsidRDefault="00EF0955" w:rsidP="00476780">
      <w:pPr>
        <w:tabs>
          <w:tab w:val="left" w:pos="3500"/>
        </w:tabs>
        <w:spacing w:line="360" w:lineRule="auto"/>
        <w:jc w:val="center"/>
        <w:rPr>
          <w:b/>
        </w:rPr>
      </w:pPr>
      <w:r>
        <w:rPr>
          <w:b/>
        </w:rPr>
        <w:t xml:space="preserve">Основная </w:t>
      </w:r>
      <w:r w:rsidR="00476780">
        <w:rPr>
          <w:b/>
        </w:rPr>
        <w:t xml:space="preserve"> литература</w:t>
      </w:r>
    </w:p>
    <w:p w:rsidR="00EF0955" w:rsidRPr="00EF0955" w:rsidRDefault="00EF0955" w:rsidP="00EF0955">
      <w:pPr>
        <w:rPr>
          <w:b/>
          <w:sz w:val="32"/>
          <w:szCs w:val="32"/>
        </w:rPr>
      </w:pPr>
    </w:p>
    <w:p w:rsidR="00EF0955" w:rsidRPr="00EF0955" w:rsidRDefault="00EF0955" w:rsidP="00EF095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F0955">
        <w:rPr>
          <w:rFonts w:ascii="Times New Roman" w:hAnsi="Times New Roman"/>
          <w:sz w:val="28"/>
          <w:szCs w:val="28"/>
        </w:rPr>
        <w:t>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В.Е., Руководство к решению задач по теории вероятностей и математической статистике: </w:t>
      </w:r>
      <w:proofErr w:type="spellStart"/>
      <w:r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0955">
        <w:rPr>
          <w:rFonts w:ascii="Times New Roman" w:hAnsi="Times New Roman"/>
          <w:sz w:val="28"/>
          <w:szCs w:val="28"/>
        </w:rPr>
        <w:t>В.Е.Гмурман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EF0955">
        <w:rPr>
          <w:rFonts w:ascii="Times New Roman" w:hAnsi="Times New Roman"/>
          <w:sz w:val="28"/>
          <w:szCs w:val="28"/>
        </w:rPr>
        <w:t>Высш.шк</w:t>
      </w:r>
      <w:proofErr w:type="spellEnd"/>
      <w:r w:rsidRPr="00EF0955">
        <w:rPr>
          <w:rFonts w:ascii="Times New Roman" w:hAnsi="Times New Roman"/>
          <w:sz w:val="28"/>
          <w:szCs w:val="28"/>
        </w:rPr>
        <w:t>., 2002 . – 406 с.</w:t>
      </w:r>
    </w:p>
    <w:p w:rsidR="00EF0955" w:rsidRDefault="00EF0955" w:rsidP="00EF095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F0955">
        <w:rPr>
          <w:rFonts w:ascii="Times New Roman" w:hAnsi="Times New Roman"/>
          <w:sz w:val="28"/>
          <w:szCs w:val="28"/>
        </w:rPr>
        <w:t>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В.Е. Теория вероятностей и математическая статистика: </w:t>
      </w:r>
      <w:proofErr w:type="spellStart"/>
      <w:r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 для вузов/ </w:t>
      </w:r>
      <w:proofErr w:type="spellStart"/>
      <w:r w:rsidRPr="00EF0955">
        <w:rPr>
          <w:rFonts w:ascii="Times New Roman" w:hAnsi="Times New Roman"/>
          <w:sz w:val="28"/>
          <w:szCs w:val="28"/>
        </w:rPr>
        <w:t>В.Е.Гмурман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EF0955">
        <w:rPr>
          <w:rFonts w:ascii="Times New Roman" w:hAnsi="Times New Roman"/>
          <w:sz w:val="28"/>
          <w:szCs w:val="28"/>
        </w:rPr>
        <w:t>Высш.шк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., 2002 . – 479 с.  </w:t>
      </w:r>
    </w:p>
    <w:p w:rsidR="00EF0955" w:rsidRDefault="00EF0955" w:rsidP="00EF095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EF0955">
        <w:rPr>
          <w:rFonts w:ascii="Times New Roman" w:hAnsi="Times New Roman"/>
          <w:sz w:val="28"/>
          <w:szCs w:val="28"/>
        </w:rPr>
        <w:t>Вентцель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Е.С. Теория вероятностей/ </w:t>
      </w:r>
      <w:proofErr w:type="spellStart"/>
      <w:r w:rsidRPr="00EF0955">
        <w:rPr>
          <w:rFonts w:ascii="Times New Roman" w:hAnsi="Times New Roman"/>
          <w:sz w:val="28"/>
          <w:szCs w:val="28"/>
        </w:rPr>
        <w:t>Е.С.Вентцель</w:t>
      </w:r>
      <w:proofErr w:type="spellEnd"/>
      <w:r w:rsidRPr="00EF0955">
        <w:rPr>
          <w:rFonts w:ascii="Times New Roman" w:hAnsi="Times New Roman"/>
          <w:sz w:val="28"/>
          <w:szCs w:val="28"/>
        </w:rPr>
        <w:t>. -  М.: Высшая школа, 2002.</w:t>
      </w:r>
    </w:p>
    <w:p w:rsidR="00E922CA" w:rsidRPr="00E922CA" w:rsidRDefault="00E922CA" w:rsidP="00E922CA">
      <w:pPr>
        <w:rPr>
          <w:szCs w:val="28"/>
        </w:rPr>
      </w:pPr>
    </w:p>
    <w:p w:rsidR="00EF0955" w:rsidRPr="00E922CA" w:rsidRDefault="00C30D6B" w:rsidP="00E922CA">
      <w:pPr>
        <w:pStyle w:val="a5"/>
        <w:tabs>
          <w:tab w:val="left" w:pos="3500"/>
        </w:tabs>
        <w:spacing w:line="360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Pr="00C30D6B">
        <w:rPr>
          <w:b/>
          <w:sz w:val="28"/>
          <w:szCs w:val="28"/>
        </w:rPr>
        <w:t xml:space="preserve">  литература</w:t>
      </w:r>
    </w:p>
    <w:p w:rsidR="00C30D6B" w:rsidRPr="00EF0955" w:rsidRDefault="00C30D6B" w:rsidP="00EF0955">
      <w:pPr>
        <w:rPr>
          <w:szCs w:val="28"/>
        </w:rPr>
      </w:pPr>
    </w:p>
    <w:p w:rsidR="00EF0955" w:rsidRPr="00EF0955" w:rsidRDefault="00C30D6B" w:rsidP="00C30D6B">
      <w:pPr>
        <w:pStyle w:val="a5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0955" w:rsidRPr="00EF0955">
        <w:rPr>
          <w:rFonts w:ascii="Times New Roman" w:hAnsi="Times New Roman"/>
          <w:sz w:val="28"/>
          <w:szCs w:val="28"/>
        </w:rPr>
        <w:t xml:space="preserve">Лихолетов, И.И.  Руководство к решению задач по высшей математике с основами математической статистики и теории вероятностей: </w:t>
      </w:r>
      <w:proofErr w:type="spellStart"/>
      <w:r w:rsidR="00EF0955"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="00EF0955"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="00EF0955"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="00EF0955" w:rsidRPr="00EF0955">
        <w:rPr>
          <w:rFonts w:ascii="Times New Roman" w:hAnsi="Times New Roman"/>
          <w:sz w:val="28"/>
          <w:szCs w:val="28"/>
        </w:rPr>
        <w:t xml:space="preserve"> для вузов/</w:t>
      </w:r>
      <w:proofErr w:type="spellStart"/>
      <w:r w:rsidR="00EF0955" w:rsidRPr="00EF0955">
        <w:rPr>
          <w:rFonts w:ascii="Times New Roman" w:hAnsi="Times New Roman"/>
          <w:sz w:val="28"/>
          <w:szCs w:val="28"/>
        </w:rPr>
        <w:t>И.И.Лихолетов</w:t>
      </w:r>
      <w:proofErr w:type="spellEnd"/>
      <w:r w:rsidR="00EF0955" w:rsidRPr="00EF09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0955" w:rsidRPr="00EF0955">
        <w:rPr>
          <w:rFonts w:ascii="Times New Roman" w:hAnsi="Times New Roman"/>
          <w:sz w:val="28"/>
          <w:szCs w:val="28"/>
        </w:rPr>
        <w:t>И.П.Мацкевич</w:t>
      </w:r>
      <w:proofErr w:type="spellEnd"/>
      <w:r w:rsidR="00EF0955" w:rsidRPr="00EF0955">
        <w:rPr>
          <w:rFonts w:ascii="Times New Roman" w:hAnsi="Times New Roman"/>
          <w:sz w:val="28"/>
          <w:szCs w:val="28"/>
        </w:rPr>
        <w:t>.-Минск: Высшая школа, 1966.</w:t>
      </w:r>
    </w:p>
    <w:p w:rsidR="00EF0955" w:rsidRDefault="00E922CA" w:rsidP="00C30D6B">
      <w:pPr>
        <w:rPr>
          <w:szCs w:val="28"/>
        </w:rPr>
      </w:pPr>
      <w:r>
        <w:rPr>
          <w:szCs w:val="28"/>
        </w:rPr>
        <w:t xml:space="preserve">       </w:t>
      </w:r>
      <w:r w:rsidR="00C30D6B">
        <w:rPr>
          <w:szCs w:val="28"/>
        </w:rPr>
        <w:t>5.</w:t>
      </w:r>
      <w:r w:rsidR="00EF0955" w:rsidRPr="00C30D6B">
        <w:rPr>
          <w:szCs w:val="28"/>
        </w:rPr>
        <w:t xml:space="preserve"> Бородин, А.Н. Элементарный курс теории вероятностей и </w:t>
      </w:r>
      <w:r w:rsidR="00751206">
        <w:rPr>
          <w:szCs w:val="28"/>
        </w:rPr>
        <w:t xml:space="preserve">      </w:t>
      </w:r>
      <w:r w:rsidR="00EF0955" w:rsidRPr="00C30D6B">
        <w:rPr>
          <w:szCs w:val="28"/>
        </w:rPr>
        <w:t xml:space="preserve">математической статистики: </w:t>
      </w:r>
      <w:proofErr w:type="spellStart"/>
      <w:r w:rsidR="00EF0955" w:rsidRPr="00C30D6B">
        <w:rPr>
          <w:szCs w:val="28"/>
        </w:rPr>
        <w:t>учеб</w:t>
      </w:r>
      <w:proofErr w:type="gramStart"/>
      <w:r w:rsidR="00EF0955" w:rsidRPr="00C30D6B">
        <w:rPr>
          <w:szCs w:val="28"/>
        </w:rPr>
        <w:t>.п</w:t>
      </w:r>
      <w:proofErr w:type="gramEnd"/>
      <w:r w:rsidR="00EF0955" w:rsidRPr="00C30D6B">
        <w:rPr>
          <w:szCs w:val="28"/>
        </w:rPr>
        <w:t>особие</w:t>
      </w:r>
      <w:proofErr w:type="spellEnd"/>
      <w:r w:rsidR="00EF0955" w:rsidRPr="00C30D6B">
        <w:rPr>
          <w:szCs w:val="28"/>
        </w:rPr>
        <w:t>/</w:t>
      </w:r>
      <w:proofErr w:type="spellStart"/>
      <w:r w:rsidR="00EF0955" w:rsidRPr="00C30D6B">
        <w:rPr>
          <w:szCs w:val="28"/>
        </w:rPr>
        <w:t>А.Н.Бородин</w:t>
      </w:r>
      <w:proofErr w:type="spellEnd"/>
      <w:r w:rsidR="00EF0955" w:rsidRPr="00C30D6B">
        <w:rPr>
          <w:szCs w:val="28"/>
        </w:rPr>
        <w:t xml:space="preserve">.- </w:t>
      </w:r>
      <w:proofErr w:type="gramStart"/>
      <w:r w:rsidR="00EF0955" w:rsidRPr="00C30D6B">
        <w:rPr>
          <w:szCs w:val="28"/>
        </w:rPr>
        <w:t>С-П</w:t>
      </w:r>
      <w:proofErr w:type="gramEnd"/>
      <w:r w:rsidR="00EF0955" w:rsidRPr="00C30D6B">
        <w:rPr>
          <w:szCs w:val="28"/>
        </w:rPr>
        <w:t>.: Лань, 1998.</w:t>
      </w:r>
    </w:p>
    <w:p w:rsidR="00E922CA" w:rsidRPr="00C30D6B" w:rsidRDefault="00E922CA" w:rsidP="00C30D6B">
      <w:pPr>
        <w:rPr>
          <w:szCs w:val="28"/>
        </w:rPr>
      </w:pPr>
    </w:p>
    <w:p w:rsidR="00EF0955" w:rsidRPr="00C30D6B" w:rsidRDefault="00751206" w:rsidP="00751206">
      <w:pPr>
        <w:pStyle w:val="a5"/>
        <w:ind w:left="426" w:firstLine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F0955" w:rsidRPr="00C30D6B">
        <w:rPr>
          <w:rFonts w:ascii="Times New Roman" w:hAnsi="Times New Roman"/>
          <w:sz w:val="28"/>
          <w:szCs w:val="28"/>
        </w:rPr>
        <w:t xml:space="preserve">Венецкий, И.Г., Теория вероятностей и математическая статистика: </w:t>
      </w:r>
      <w:proofErr w:type="spellStart"/>
      <w:r w:rsidR="00EF0955" w:rsidRPr="00C30D6B">
        <w:rPr>
          <w:rFonts w:ascii="Times New Roman" w:hAnsi="Times New Roman"/>
          <w:sz w:val="28"/>
          <w:szCs w:val="28"/>
        </w:rPr>
        <w:t>учеб</w:t>
      </w:r>
      <w:proofErr w:type="gramStart"/>
      <w:r w:rsidR="00EF0955" w:rsidRPr="00C30D6B">
        <w:rPr>
          <w:rFonts w:ascii="Times New Roman" w:hAnsi="Times New Roman"/>
          <w:sz w:val="28"/>
          <w:szCs w:val="28"/>
        </w:rPr>
        <w:t>.п</w:t>
      </w:r>
      <w:proofErr w:type="gramEnd"/>
      <w:r w:rsidR="00EF0955" w:rsidRPr="00C30D6B">
        <w:rPr>
          <w:rFonts w:ascii="Times New Roman" w:hAnsi="Times New Roman"/>
          <w:sz w:val="28"/>
          <w:szCs w:val="28"/>
        </w:rPr>
        <w:t>особие</w:t>
      </w:r>
      <w:proofErr w:type="spellEnd"/>
      <w:r w:rsidR="00EF0955" w:rsidRPr="00C30D6B">
        <w:rPr>
          <w:rFonts w:ascii="Times New Roman" w:hAnsi="Times New Roman"/>
          <w:sz w:val="28"/>
          <w:szCs w:val="28"/>
        </w:rPr>
        <w:t xml:space="preserve"> для вузов/ </w:t>
      </w:r>
      <w:proofErr w:type="spellStart"/>
      <w:r w:rsidR="00EF0955" w:rsidRPr="00C30D6B">
        <w:rPr>
          <w:rFonts w:ascii="Times New Roman" w:hAnsi="Times New Roman"/>
          <w:sz w:val="28"/>
          <w:szCs w:val="28"/>
        </w:rPr>
        <w:t>И.Г.Венецкий</w:t>
      </w:r>
      <w:proofErr w:type="spellEnd"/>
      <w:r w:rsidR="00EF0955" w:rsidRPr="00C30D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0955" w:rsidRPr="00C30D6B">
        <w:rPr>
          <w:rFonts w:ascii="Times New Roman" w:hAnsi="Times New Roman"/>
          <w:sz w:val="28"/>
          <w:szCs w:val="28"/>
        </w:rPr>
        <w:t>Г.С.Кильдишев</w:t>
      </w:r>
      <w:proofErr w:type="spellEnd"/>
      <w:r w:rsidR="00EF0955" w:rsidRPr="00C30D6B">
        <w:rPr>
          <w:rFonts w:ascii="Times New Roman" w:hAnsi="Times New Roman"/>
          <w:sz w:val="28"/>
          <w:szCs w:val="28"/>
        </w:rPr>
        <w:t>.- М.: Статистика, 1975.</w:t>
      </w:r>
    </w:p>
    <w:p w:rsidR="00476780" w:rsidRPr="000323CB" w:rsidRDefault="00476780" w:rsidP="00476780">
      <w:pPr>
        <w:pStyle w:val="a5"/>
        <w:spacing w:after="0" w:line="360" w:lineRule="auto"/>
        <w:ind w:left="0"/>
        <w:jc w:val="both"/>
        <w:rPr>
          <w:rFonts w:ascii="Times New Roman" w:hAnsi="Times New Roman"/>
          <w:u w:val="single"/>
        </w:rPr>
      </w:pPr>
    </w:p>
    <w:p w:rsidR="00476780" w:rsidRPr="003C6F2F" w:rsidRDefault="00476780" w:rsidP="00751206">
      <w:pPr>
        <w:spacing w:line="360" w:lineRule="auto"/>
        <w:ind w:left="2124" w:hanging="2124"/>
        <w:jc w:val="both"/>
        <w:rPr>
          <w:szCs w:val="28"/>
        </w:rPr>
      </w:pPr>
      <w:r w:rsidRPr="00FC0E77">
        <w:rPr>
          <w:szCs w:val="28"/>
        </w:rPr>
        <w:t xml:space="preserve">Ведущий преподаватель   </w:t>
      </w:r>
      <w:r>
        <w:rPr>
          <w:szCs w:val="28"/>
        </w:rPr>
        <w:t xml:space="preserve">                                            </w:t>
      </w:r>
      <w:r w:rsidR="00751206">
        <w:rPr>
          <w:szCs w:val="28"/>
        </w:rPr>
        <w:t>Колесова</w:t>
      </w:r>
      <w:proofErr w:type="gramStart"/>
      <w:r w:rsidR="00751206">
        <w:rPr>
          <w:szCs w:val="28"/>
        </w:rPr>
        <w:t xml:space="preserve"> </w:t>
      </w:r>
      <w:r>
        <w:rPr>
          <w:szCs w:val="28"/>
        </w:rPr>
        <w:t>.</w:t>
      </w:r>
      <w:proofErr w:type="gramEnd"/>
      <w:r w:rsidR="00A00DC6">
        <w:rPr>
          <w:szCs w:val="28"/>
        </w:rPr>
        <w:t>Т. И.</w:t>
      </w:r>
    </w:p>
    <w:p w:rsidR="00476780" w:rsidRPr="00FC0E77" w:rsidRDefault="00476780" w:rsidP="00476780">
      <w:pPr>
        <w:spacing w:line="360" w:lineRule="auto"/>
        <w:jc w:val="both"/>
        <w:rPr>
          <w:szCs w:val="28"/>
        </w:rPr>
      </w:pPr>
      <w:r w:rsidRPr="00FC0E77">
        <w:rPr>
          <w:szCs w:val="28"/>
        </w:rPr>
        <w:t>Зав</w:t>
      </w:r>
      <w:r>
        <w:rPr>
          <w:szCs w:val="28"/>
        </w:rPr>
        <w:t>едующий</w:t>
      </w:r>
      <w:r w:rsidRPr="00FC0E77">
        <w:rPr>
          <w:szCs w:val="28"/>
        </w:rPr>
        <w:t xml:space="preserve"> кафедрой </w:t>
      </w: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476780" w:rsidRPr="00DE1292" w:rsidRDefault="00476780" w:rsidP="00476780">
      <w:pPr>
        <w:spacing w:line="360" w:lineRule="auto"/>
      </w:pPr>
    </w:p>
    <w:p w:rsidR="001F5A69" w:rsidRDefault="001F5A69"/>
    <w:sectPr w:rsidR="001F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22DD21E6"/>
    <w:multiLevelType w:val="hybridMultilevel"/>
    <w:tmpl w:val="5F4C6DAE"/>
    <w:lvl w:ilvl="0" w:tplc="C97635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7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0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4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9"/>
  </w:num>
  <w:num w:numId="23">
    <w:abstractNumId w:val="12"/>
  </w:num>
  <w:num w:numId="24">
    <w:abstractNumId w:val="13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04"/>
    <w:rsid w:val="00043A5E"/>
    <w:rsid w:val="001F5A69"/>
    <w:rsid w:val="00306A0C"/>
    <w:rsid w:val="00476780"/>
    <w:rsid w:val="0059244A"/>
    <w:rsid w:val="00715704"/>
    <w:rsid w:val="007249AD"/>
    <w:rsid w:val="00751206"/>
    <w:rsid w:val="009F0DEE"/>
    <w:rsid w:val="00A00DC6"/>
    <w:rsid w:val="00C30D6B"/>
    <w:rsid w:val="00C71642"/>
    <w:rsid w:val="00CD0A16"/>
    <w:rsid w:val="00E922CA"/>
    <w:rsid w:val="00E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7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78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6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78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678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678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76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76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767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476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47678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47678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476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476780"/>
    <w:pPr>
      <w:jc w:val="center"/>
    </w:pPr>
    <w:rPr>
      <w:b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476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76780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476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476780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nhideWhenUsed/>
    <w:rsid w:val="004767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678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476780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4767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47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7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78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6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78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678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678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76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76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767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476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47678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47678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476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476780"/>
    <w:pPr>
      <w:jc w:val="center"/>
    </w:pPr>
    <w:rPr>
      <w:b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476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76780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476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476780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nhideWhenUsed/>
    <w:rsid w:val="004767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678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476780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4767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47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052A-30AF-490F-B9BC-DEDB96EB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Степанова Ирина Анатольевна</cp:lastModifiedBy>
  <cp:revision>6</cp:revision>
  <dcterms:created xsi:type="dcterms:W3CDTF">2017-11-16T01:14:00Z</dcterms:created>
  <dcterms:modified xsi:type="dcterms:W3CDTF">2018-10-16T00:51:00Z</dcterms:modified>
</cp:coreProperties>
</file>