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12" w:rsidRDefault="00D87744" w:rsidP="00D87744">
      <w:pPr>
        <w:jc w:val="center"/>
        <w:outlineLvl w:val="0"/>
      </w:pPr>
      <w:r w:rsidRPr="002C30C8">
        <w:t xml:space="preserve">МИНИСТЕРСТВО </w:t>
      </w:r>
      <w:r w:rsidR="00170512" w:rsidRPr="002C30C8">
        <w:t>НАУКИ</w:t>
      </w:r>
      <w:r w:rsidR="00170512" w:rsidRPr="002C30C8">
        <w:t xml:space="preserve"> </w:t>
      </w:r>
      <w:r w:rsidR="00170512" w:rsidRPr="002C30C8">
        <w:t xml:space="preserve">И </w:t>
      </w:r>
      <w:r w:rsidR="00170512">
        <w:t xml:space="preserve">ВЫСШЕГО </w:t>
      </w:r>
      <w:r w:rsidRPr="002C30C8">
        <w:t>ОБРАЗОВАНИЯ</w:t>
      </w:r>
    </w:p>
    <w:p w:rsidR="00D87744" w:rsidRPr="002C30C8" w:rsidRDefault="00D87744" w:rsidP="00D87744">
      <w:pPr>
        <w:jc w:val="center"/>
        <w:outlineLvl w:val="0"/>
      </w:pPr>
      <w:bookmarkStart w:id="0" w:name="_GoBack"/>
      <w:bookmarkEnd w:id="0"/>
      <w:r w:rsidRPr="002C30C8">
        <w:t xml:space="preserve"> РОССИЙСКОЙ ФЕДЕРАЦИИ</w:t>
      </w:r>
    </w:p>
    <w:p w:rsidR="00D87744" w:rsidRPr="002C30C8" w:rsidRDefault="00D87744" w:rsidP="00D87744">
      <w:pPr>
        <w:jc w:val="center"/>
        <w:rPr>
          <w:sz w:val="28"/>
          <w:szCs w:val="28"/>
        </w:rPr>
      </w:pPr>
      <w:r w:rsidRPr="002C30C8">
        <w:rPr>
          <w:sz w:val="28"/>
          <w:szCs w:val="28"/>
        </w:rPr>
        <w:t>Федеральное государственное бюджетное образовательное учреждение</w:t>
      </w:r>
    </w:p>
    <w:p w:rsidR="00D87744" w:rsidRPr="002C30C8" w:rsidRDefault="00D87744" w:rsidP="00D87744">
      <w:pPr>
        <w:jc w:val="center"/>
        <w:rPr>
          <w:sz w:val="28"/>
          <w:szCs w:val="28"/>
        </w:rPr>
      </w:pPr>
      <w:r w:rsidRPr="002C30C8">
        <w:rPr>
          <w:sz w:val="28"/>
          <w:szCs w:val="28"/>
        </w:rPr>
        <w:t xml:space="preserve">высшего образования </w:t>
      </w:r>
    </w:p>
    <w:p w:rsidR="00D87744" w:rsidRPr="002C30C8" w:rsidRDefault="00D87744" w:rsidP="00D87744">
      <w:pPr>
        <w:jc w:val="center"/>
        <w:rPr>
          <w:sz w:val="28"/>
          <w:szCs w:val="28"/>
        </w:rPr>
      </w:pPr>
      <w:r w:rsidRPr="002C30C8">
        <w:rPr>
          <w:sz w:val="28"/>
          <w:szCs w:val="28"/>
        </w:rPr>
        <w:t>«Забайкальский государственный университет»</w:t>
      </w:r>
    </w:p>
    <w:p w:rsidR="00D87744" w:rsidRPr="002C30C8" w:rsidRDefault="00D87744" w:rsidP="00D87744">
      <w:pPr>
        <w:jc w:val="center"/>
        <w:outlineLvl w:val="0"/>
        <w:rPr>
          <w:sz w:val="28"/>
          <w:szCs w:val="28"/>
        </w:rPr>
      </w:pPr>
      <w:r w:rsidRPr="002C30C8">
        <w:rPr>
          <w:sz w:val="28"/>
          <w:szCs w:val="28"/>
        </w:rPr>
        <w:t>(ФГБОУ ВО «ЗабГУ»)</w:t>
      </w:r>
    </w:p>
    <w:p w:rsidR="00D87744" w:rsidRDefault="00D87744" w:rsidP="00D87744">
      <w:pPr>
        <w:spacing w:line="360" w:lineRule="auto"/>
        <w:rPr>
          <w:sz w:val="28"/>
          <w:szCs w:val="28"/>
        </w:rPr>
      </w:pPr>
    </w:p>
    <w:p w:rsidR="00D87744" w:rsidRDefault="00D87744" w:rsidP="00D87744">
      <w:pPr>
        <w:spacing w:line="360" w:lineRule="auto"/>
        <w:rPr>
          <w:sz w:val="28"/>
          <w:szCs w:val="28"/>
        </w:rPr>
      </w:pPr>
      <w:r w:rsidRPr="002C30C8">
        <w:rPr>
          <w:sz w:val="28"/>
          <w:szCs w:val="28"/>
        </w:rPr>
        <w:t xml:space="preserve">Факультет </w:t>
      </w:r>
      <w:r>
        <w:rPr>
          <w:sz w:val="28"/>
          <w:szCs w:val="28"/>
        </w:rPr>
        <w:t>строительства и экологии</w:t>
      </w:r>
    </w:p>
    <w:p w:rsidR="00D87744" w:rsidRDefault="00D87744" w:rsidP="00D87744">
      <w:pPr>
        <w:spacing w:line="360" w:lineRule="auto"/>
        <w:rPr>
          <w:sz w:val="28"/>
          <w:szCs w:val="28"/>
        </w:rPr>
      </w:pPr>
      <w:r w:rsidRPr="002C30C8">
        <w:rPr>
          <w:sz w:val="28"/>
          <w:szCs w:val="28"/>
        </w:rPr>
        <w:t xml:space="preserve">Кафедра </w:t>
      </w:r>
      <w:r>
        <w:rPr>
          <w:sz w:val="28"/>
          <w:szCs w:val="28"/>
        </w:rPr>
        <w:t>строительства</w:t>
      </w:r>
    </w:p>
    <w:p w:rsidR="00D87744" w:rsidRPr="002C30C8" w:rsidRDefault="00D87744" w:rsidP="00D87744">
      <w:pPr>
        <w:jc w:val="center"/>
        <w:outlineLvl w:val="0"/>
        <w:rPr>
          <w:sz w:val="28"/>
          <w:szCs w:val="28"/>
        </w:rPr>
      </w:pPr>
    </w:p>
    <w:p w:rsidR="00D87744" w:rsidRPr="002C30C8" w:rsidRDefault="00D87744" w:rsidP="00D87744">
      <w:pPr>
        <w:tabs>
          <w:tab w:val="left" w:pos="3960"/>
        </w:tabs>
        <w:jc w:val="center"/>
        <w:outlineLvl w:val="0"/>
        <w:rPr>
          <w:b/>
          <w:spacing w:val="24"/>
          <w:sz w:val="28"/>
          <w:szCs w:val="28"/>
        </w:rPr>
      </w:pPr>
      <w:r w:rsidRPr="002C30C8">
        <w:rPr>
          <w:b/>
          <w:spacing w:val="24"/>
          <w:sz w:val="28"/>
          <w:szCs w:val="28"/>
        </w:rPr>
        <w:t>УЧЕБНЫЕ МАТЕРИАЛЫ</w:t>
      </w:r>
    </w:p>
    <w:p w:rsidR="00D87744" w:rsidRPr="002C30C8" w:rsidRDefault="00D87744" w:rsidP="00D87744">
      <w:pPr>
        <w:jc w:val="center"/>
        <w:outlineLvl w:val="0"/>
        <w:rPr>
          <w:sz w:val="28"/>
          <w:szCs w:val="28"/>
        </w:rPr>
      </w:pPr>
      <w:r w:rsidRPr="002C30C8">
        <w:rPr>
          <w:b/>
          <w:spacing w:val="24"/>
          <w:sz w:val="28"/>
          <w:szCs w:val="28"/>
        </w:rPr>
        <w:t>для студентов заочной формы обучения</w:t>
      </w:r>
    </w:p>
    <w:p w:rsidR="00D87744" w:rsidRPr="002C30C8" w:rsidRDefault="00CB15FD" w:rsidP="00D87744">
      <w:pPr>
        <w:jc w:val="center"/>
        <w:rPr>
          <w:sz w:val="28"/>
          <w:szCs w:val="28"/>
        </w:rPr>
      </w:pPr>
      <w:r>
        <w:rPr>
          <w:i/>
          <w:sz w:val="28"/>
          <w:szCs w:val="28"/>
        </w:rPr>
        <w:t>(</w:t>
      </w:r>
      <w:r w:rsidRPr="002C30C8">
        <w:rPr>
          <w:i/>
          <w:sz w:val="28"/>
          <w:szCs w:val="28"/>
        </w:rPr>
        <w:t xml:space="preserve">с полным сроком обучения, с </w:t>
      </w:r>
      <w:r>
        <w:rPr>
          <w:i/>
          <w:sz w:val="28"/>
          <w:szCs w:val="28"/>
        </w:rPr>
        <w:t>ускоренным</w:t>
      </w:r>
      <w:r w:rsidRPr="002C30C8">
        <w:rPr>
          <w:i/>
          <w:sz w:val="28"/>
          <w:szCs w:val="28"/>
        </w:rPr>
        <w:t xml:space="preserve"> сроком обучения</w:t>
      </w:r>
      <w:r>
        <w:rPr>
          <w:i/>
          <w:sz w:val="28"/>
          <w:szCs w:val="28"/>
        </w:rPr>
        <w:t>)</w:t>
      </w:r>
    </w:p>
    <w:p w:rsidR="00D87744" w:rsidRPr="002C30C8" w:rsidRDefault="00D87744" w:rsidP="00D87744">
      <w:pPr>
        <w:jc w:val="center"/>
        <w:rPr>
          <w:sz w:val="28"/>
          <w:szCs w:val="28"/>
        </w:rPr>
      </w:pPr>
    </w:p>
    <w:p w:rsidR="00D87744" w:rsidRPr="002C30C8" w:rsidRDefault="00D87744" w:rsidP="00E21A5E">
      <w:pPr>
        <w:jc w:val="center"/>
        <w:rPr>
          <w:sz w:val="28"/>
          <w:szCs w:val="28"/>
        </w:rPr>
      </w:pPr>
      <w:r w:rsidRPr="002C30C8">
        <w:rPr>
          <w:sz w:val="28"/>
          <w:szCs w:val="28"/>
        </w:rPr>
        <w:t>по дисциплине «</w:t>
      </w:r>
      <w:r w:rsidR="00E03E7C">
        <w:rPr>
          <w:sz w:val="32"/>
          <w:szCs w:val="32"/>
        </w:rPr>
        <w:t>Реконструкция зданий и</w:t>
      </w:r>
      <w:r w:rsidR="00511242">
        <w:rPr>
          <w:sz w:val="32"/>
          <w:szCs w:val="32"/>
        </w:rPr>
        <w:t xml:space="preserve"> </w:t>
      </w:r>
      <w:r w:rsidR="00E03E7C">
        <w:rPr>
          <w:sz w:val="32"/>
          <w:szCs w:val="32"/>
        </w:rPr>
        <w:t>сооружений</w:t>
      </w:r>
      <w:r w:rsidRPr="002C30C8">
        <w:rPr>
          <w:sz w:val="28"/>
          <w:szCs w:val="28"/>
        </w:rPr>
        <w:t>»</w:t>
      </w:r>
    </w:p>
    <w:p w:rsidR="00D87744" w:rsidRPr="002C30C8" w:rsidRDefault="00D87744" w:rsidP="00D87744">
      <w:pPr>
        <w:jc w:val="center"/>
        <w:rPr>
          <w:sz w:val="28"/>
          <w:szCs w:val="28"/>
        </w:rPr>
      </w:pPr>
    </w:p>
    <w:p w:rsidR="00D87744" w:rsidRPr="0048555A" w:rsidRDefault="00D87744" w:rsidP="00D87744">
      <w:pPr>
        <w:spacing w:before="240"/>
        <w:jc w:val="center"/>
        <w:rPr>
          <w:i/>
          <w:sz w:val="16"/>
          <w:szCs w:val="16"/>
        </w:rPr>
      </w:pPr>
      <w:r w:rsidRPr="009C47FD">
        <w:t>Для направления</w:t>
      </w:r>
      <w:r w:rsidRPr="00D63A4A">
        <w:t xml:space="preserve"> </w:t>
      </w:r>
      <w:r>
        <w:t xml:space="preserve">подготовки </w:t>
      </w:r>
      <w:r w:rsidRPr="00D63A4A">
        <w:t>08.0</w:t>
      </w:r>
      <w:r w:rsidR="00636C83">
        <w:t>3</w:t>
      </w:r>
      <w:r w:rsidRPr="00D63A4A">
        <w:t>.01 Строительство</w:t>
      </w:r>
    </w:p>
    <w:p w:rsidR="00D87744" w:rsidRPr="002C30C8" w:rsidRDefault="00D87744" w:rsidP="00D87744">
      <w:pPr>
        <w:jc w:val="both"/>
        <w:outlineLvl w:val="0"/>
        <w:rPr>
          <w:sz w:val="28"/>
          <w:szCs w:val="28"/>
        </w:rPr>
      </w:pPr>
    </w:p>
    <w:p w:rsidR="00C9237C" w:rsidRPr="00E91763" w:rsidRDefault="00C9237C" w:rsidP="00C9237C">
      <w:pPr>
        <w:jc w:val="center"/>
        <w:rPr>
          <w:sz w:val="28"/>
          <w:szCs w:val="28"/>
        </w:rPr>
      </w:pPr>
      <w:r w:rsidRPr="00FA379A">
        <w:rPr>
          <w:sz w:val="28"/>
          <w:szCs w:val="28"/>
        </w:rPr>
        <w:t>Профиль «</w:t>
      </w:r>
      <w:r w:rsidR="00350491">
        <w:rPr>
          <w:sz w:val="28"/>
          <w:szCs w:val="28"/>
        </w:rPr>
        <w:t>Промышленное и гражданское строительство</w:t>
      </w:r>
      <w:r w:rsidRPr="00E91763">
        <w:rPr>
          <w:sz w:val="28"/>
          <w:szCs w:val="28"/>
        </w:rPr>
        <w:t>»</w:t>
      </w:r>
    </w:p>
    <w:p w:rsidR="00D87744" w:rsidRDefault="00D87744" w:rsidP="00D87744">
      <w:pPr>
        <w:spacing w:line="360" w:lineRule="auto"/>
        <w:ind w:firstLine="567"/>
        <w:rPr>
          <w:sz w:val="28"/>
          <w:szCs w:val="28"/>
        </w:rPr>
      </w:pPr>
    </w:p>
    <w:p w:rsidR="00D87744" w:rsidRPr="002C30C8" w:rsidRDefault="00D87744" w:rsidP="00D87744">
      <w:pPr>
        <w:spacing w:line="360" w:lineRule="auto"/>
        <w:ind w:firstLine="567"/>
        <w:rPr>
          <w:sz w:val="28"/>
          <w:szCs w:val="28"/>
        </w:rPr>
      </w:pPr>
      <w:r w:rsidRPr="002C30C8">
        <w:rPr>
          <w:sz w:val="28"/>
          <w:szCs w:val="28"/>
        </w:rPr>
        <w:t xml:space="preserve">Общая трудоемкость дисциплины –  </w:t>
      </w:r>
      <w:r w:rsidR="00E03E7C">
        <w:rPr>
          <w:sz w:val="28"/>
          <w:szCs w:val="28"/>
        </w:rPr>
        <w:t>72 часа, 2</w:t>
      </w:r>
      <w:r>
        <w:t xml:space="preserve"> </w:t>
      </w:r>
      <w:r w:rsidRPr="002C30C8">
        <w:rPr>
          <w:sz w:val="28"/>
          <w:szCs w:val="28"/>
        </w:rPr>
        <w:t xml:space="preserve"> зачетных единиц.</w:t>
      </w:r>
    </w:p>
    <w:p w:rsidR="00D87744" w:rsidRPr="002C30C8" w:rsidRDefault="00D87744" w:rsidP="00D87744">
      <w:pPr>
        <w:spacing w:line="360" w:lineRule="auto"/>
        <w:ind w:firstLine="567"/>
        <w:rPr>
          <w:sz w:val="28"/>
          <w:szCs w:val="28"/>
        </w:rPr>
      </w:pPr>
      <w:r w:rsidRPr="002C30C8">
        <w:rPr>
          <w:sz w:val="28"/>
          <w:szCs w:val="28"/>
        </w:rPr>
        <w:t xml:space="preserve">Форма текущего контроля </w:t>
      </w:r>
      <w:r>
        <w:rPr>
          <w:sz w:val="28"/>
          <w:szCs w:val="28"/>
        </w:rPr>
        <w:t>в семестре – контрольная работа</w:t>
      </w:r>
    </w:p>
    <w:p w:rsidR="00D87744" w:rsidRPr="002C30C8" w:rsidRDefault="00D87744" w:rsidP="00D87744">
      <w:pPr>
        <w:spacing w:line="360" w:lineRule="auto"/>
        <w:ind w:firstLine="567"/>
        <w:rPr>
          <w:sz w:val="28"/>
          <w:szCs w:val="28"/>
        </w:rPr>
      </w:pPr>
      <w:r w:rsidRPr="002C30C8">
        <w:rPr>
          <w:sz w:val="28"/>
          <w:szCs w:val="28"/>
        </w:rPr>
        <w:t>Курсовая работа (к</w:t>
      </w:r>
      <w:r>
        <w:rPr>
          <w:sz w:val="28"/>
          <w:szCs w:val="28"/>
        </w:rPr>
        <w:t>урсовой проект) (</w:t>
      </w:r>
      <w:proofErr w:type="gramStart"/>
      <w:r>
        <w:rPr>
          <w:sz w:val="28"/>
          <w:szCs w:val="28"/>
        </w:rPr>
        <w:t>КР</w:t>
      </w:r>
      <w:proofErr w:type="gramEnd"/>
      <w:r>
        <w:rPr>
          <w:sz w:val="28"/>
          <w:szCs w:val="28"/>
        </w:rPr>
        <w:t xml:space="preserve">, КП) – </w:t>
      </w:r>
      <w:r w:rsidRPr="002C30C8">
        <w:rPr>
          <w:sz w:val="28"/>
          <w:szCs w:val="28"/>
        </w:rPr>
        <w:t>нет.</w:t>
      </w:r>
    </w:p>
    <w:p w:rsidR="00D87744" w:rsidRPr="002C30C8" w:rsidRDefault="00D87744" w:rsidP="00D87744">
      <w:pPr>
        <w:spacing w:line="360" w:lineRule="auto"/>
        <w:ind w:firstLine="567"/>
        <w:rPr>
          <w:sz w:val="28"/>
          <w:szCs w:val="28"/>
        </w:rPr>
      </w:pPr>
      <w:r w:rsidRPr="002C30C8">
        <w:rPr>
          <w:sz w:val="28"/>
          <w:szCs w:val="28"/>
        </w:rPr>
        <w:t>Форма промежуточного контроля в семестре – зачет</w:t>
      </w:r>
    </w:p>
    <w:p w:rsidR="00D87744" w:rsidRPr="002C30C8" w:rsidRDefault="00D87744" w:rsidP="00E03E7C">
      <w:pPr>
        <w:spacing w:line="360" w:lineRule="auto"/>
        <w:jc w:val="center"/>
        <w:rPr>
          <w:b/>
          <w:sz w:val="28"/>
          <w:szCs w:val="28"/>
        </w:rPr>
      </w:pPr>
      <w:r w:rsidRPr="002C30C8">
        <w:rPr>
          <w:b/>
          <w:sz w:val="28"/>
          <w:szCs w:val="28"/>
        </w:rPr>
        <w:br w:type="page"/>
      </w:r>
      <w:r w:rsidRPr="002C30C8">
        <w:rPr>
          <w:b/>
          <w:sz w:val="28"/>
          <w:szCs w:val="28"/>
        </w:rPr>
        <w:lastRenderedPageBreak/>
        <w:t>Краткое содержание курса</w:t>
      </w:r>
    </w:p>
    <w:p w:rsidR="00E03E7C" w:rsidRPr="00E03E7C" w:rsidRDefault="00E03E7C" w:rsidP="00E03E7C">
      <w:pPr>
        <w:jc w:val="both"/>
        <w:rPr>
          <w:b/>
        </w:rPr>
      </w:pPr>
      <w:r w:rsidRPr="00E03E7C">
        <w:rPr>
          <w:b/>
        </w:rPr>
        <w:tab/>
        <w:t>Тема 1 Реконструкция жилых зданий</w:t>
      </w:r>
    </w:p>
    <w:p w:rsidR="00E03E7C" w:rsidRPr="00E03E7C" w:rsidRDefault="00E03E7C" w:rsidP="00E03E7C">
      <w:pPr>
        <w:ind w:firstLine="708"/>
        <w:jc w:val="both"/>
        <w:rPr>
          <w:b/>
        </w:rPr>
      </w:pPr>
      <w:r w:rsidRPr="00E03E7C">
        <w:t xml:space="preserve">Классификация зданий по первоначальному назначению и периоду постройки. Социальная, архитектурно-планировочная, экономическая актуальность реконструкции жилищного фонда. Оценка возможности и целесообразности реконструкции жилых зданий. Характеристика домов первых массовых серий. Достоинства и недостатки, особенности. Подпрограмма «Реконструкция домов первых массовых серий» ГЦП «Жилище». Конструктивные системы зданий первых массовых серий. Три типа модернизации и реконструкции зданий. Основные приемы. Категории пристроек объемов к существующим зданиям. Общие сведения. Типы надстроек. Надстройки без изменения конструктивной схемы. Надстройки с изменением конструктивной схемы. </w:t>
      </w:r>
      <w:proofErr w:type="spellStart"/>
      <w:r w:rsidRPr="00E03E7C">
        <w:t>Ненагружающие</w:t>
      </w:r>
      <w:proofErr w:type="spellEnd"/>
      <w:r w:rsidRPr="00E03E7C">
        <w:t xml:space="preserve"> надстройки. Эффективность мансард при реконструкции. Конструктивные решения. Материалы, применяемые для мансард.</w:t>
      </w:r>
    </w:p>
    <w:p w:rsidR="00E03E7C" w:rsidRPr="00E03E7C" w:rsidRDefault="00E03E7C" w:rsidP="00E03E7C">
      <w:pPr>
        <w:jc w:val="both"/>
        <w:rPr>
          <w:b/>
        </w:rPr>
      </w:pPr>
      <w:r w:rsidRPr="00E03E7C">
        <w:rPr>
          <w:b/>
        </w:rPr>
        <w:tab/>
        <w:t>Тема 2 Градостроительная реконструкция</w:t>
      </w:r>
    </w:p>
    <w:p w:rsidR="00E03E7C" w:rsidRPr="00E03E7C" w:rsidRDefault="00E03E7C" w:rsidP="00E03E7C">
      <w:pPr>
        <w:ind w:firstLine="708"/>
        <w:jc w:val="both"/>
      </w:pPr>
      <w:r w:rsidRPr="00E03E7C">
        <w:t xml:space="preserve">Основные понятия в области градостроительной реконструкции. Задачи и объемы реконструкции при современной методике интенсивного градостроительства; принципы градостроительной, архитектурной и технической реконструкции районов и зданий исторической застройки, включая частичное перепрофилирование, измерение плотности застройки, благоустройство. Формы градостроительной реконструкции. Методы мобилизации и </w:t>
      </w:r>
      <w:proofErr w:type="gramStart"/>
      <w:r w:rsidRPr="00E03E7C">
        <w:t>реконструкции</w:t>
      </w:r>
      <w:proofErr w:type="gramEnd"/>
      <w:r w:rsidRPr="00E03E7C">
        <w:t xml:space="preserve"> градостроительных объемно-планировочных и технических решений. Решение градостроительных, социальных, технических, экономических проблем реконструкции. </w:t>
      </w:r>
    </w:p>
    <w:p w:rsidR="00E03E7C" w:rsidRPr="00E03E7C" w:rsidRDefault="00E03E7C" w:rsidP="00E03E7C">
      <w:pPr>
        <w:ind w:firstLine="708"/>
        <w:jc w:val="both"/>
        <w:rPr>
          <w:b/>
        </w:rPr>
      </w:pPr>
      <w:r w:rsidRPr="00E03E7C">
        <w:rPr>
          <w:b/>
        </w:rPr>
        <w:t>Тема 3 Реконструкция общественных зданий</w:t>
      </w:r>
    </w:p>
    <w:p w:rsidR="00E03E7C" w:rsidRPr="00E03E7C" w:rsidRDefault="00E03E7C" w:rsidP="00E03E7C">
      <w:pPr>
        <w:ind w:firstLine="708"/>
        <w:jc w:val="both"/>
        <w:rPr>
          <w:b/>
        </w:rPr>
      </w:pPr>
      <w:r w:rsidRPr="00E03E7C">
        <w:t>Выбор характера использования здания после реконструкции. Конструктивные и планировочные решения. Расширение зданий. Примеры удачных проектных решений по реконструкции зданий общественного назначения.</w:t>
      </w:r>
    </w:p>
    <w:p w:rsidR="00E03E7C" w:rsidRPr="00E03E7C" w:rsidRDefault="00E03E7C" w:rsidP="00E03E7C">
      <w:pPr>
        <w:jc w:val="both"/>
        <w:rPr>
          <w:b/>
        </w:rPr>
      </w:pPr>
      <w:r w:rsidRPr="00E03E7C">
        <w:rPr>
          <w:b/>
        </w:rPr>
        <w:tab/>
        <w:t>Тема 3 Реконструкция промышленных зданий</w:t>
      </w:r>
    </w:p>
    <w:p w:rsidR="00E03E7C" w:rsidRPr="00E03E7C" w:rsidRDefault="00E03E7C" w:rsidP="00E03E7C">
      <w:pPr>
        <w:ind w:firstLine="357"/>
        <w:jc w:val="both"/>
        <w:rPr>
          <w:b/>
        </w:rPr>
      </w:pPr>
      <w:r w:rsidRPr="00E03E7C">
        <w:t xml:space="preserve">Основные предпосылки реконструкции промышленных зданий Классификационные группы реконструкции производственных зданий. Классификация архитектурно-строительных структур по периодам строительства.  Их характеристика. Классификация по степени механизации строительно-монтажных работ, по материалу основных несущих конструкций,  по степени реконструкции. Основные задачи реконструкции производственных зданий. Основные факторы, влияющие на формирование архитектурных решений. Проблемы, возникающие при проведении работ по реконструкции. Увеличение высоты существующего здания. Расширение шага колонн. Увеличение пролета. Возведение нового перекрытия над </w:t>
      </w:r>
      <w:proofErr w:type="gramStart"/>
      <w:r w:rsidRPr="00E03E7C">
        <w:t>существующим</w:t>
      </w:r>
      <w:proofErr w:type="gramEnd"/>
      <w:r w:rsidRPr="00E03E7C">
        <w:t>. Изменение конструктивной схемы. Надстройка без усиления и с усилением существующего здания. Надстройки с устройством для надстройки самостоятельного фундамента. Пристройки к зданиям или встройки. Устройство диафрагм жесткости. Установка полураскосов и подкосов между колоннами. Установка рам из металлических профилей. Установка стоек и гибких крестовых связей.</w:t>
      </w:r>
    </w:p>
    <w:p w:rsidR="00D87744" w:rsidRPr="002C30C8" w:rsidRDefault="00D87744" w:rsidP="00B9015F">
      <w:pPr>
        <w:pStyle w:val="a9"/>
        <w:spacing w:before="120"/>
        <w:ind w:left="0" w:right="0" w:firstLine="709"/>
        <w:jc w:val="center"/>
        <w:rPr>
          <w:b/>
          <w:sz w:val="28"/>
          <w:szCs w:val="28"/>
        </w:rPr>
      </w:pPr>
      <w:r w:rsidRPr="00511242">
        <w:rPr>
          <w:b/>
          <w:sz w:val="28"/>
          <w:szCs w:val="28"/>
        </w:rPr>
        <w:t xml:space="preserve">Семестр </w:t>
      </w:r>
      <w:r w:rsidR="008053EE" w:rsidRPr="00511242">
        <w:rPr>
          <w:b/>
          <w:sz w:val="28"/>
          <w:szCs w:val="28"/>
        </w:rPr>
        <w:t>9</w:t>
      </w:r>
    </w:p>
    <w:p w:rsidR="00D87744" w:rsidRPr="00B9015F" w:rsidRDefault="00D87744" w:rsidP="00B9015F">
      <w:pPr>
        <w:jc w:val="center"/>
        <w:rPr>
          <w:b/>
        </w:rPr>
      </w:pPr>
      <w:r w:rsidRPr="00B9015F">
        <w:rPr>
          <w:b/>
        </w:rPr>
        <w:t xml:space="preserve">Форма текущего контроля </w:t>
      </w:r>
    </w:p>
    <w:p w:rsidR="007B1055" w:rsidRPr="00B9015F" w:rsidRDefault="00D87744" w:rsidP="00B9015F">
      <w:pPr>
        <w:spacing w:line="360" w:lineRule="auto"/>
        <w:rPr>
          <w:b/>
        </w:rPr>
      </w:pPr>
      <w:r w:rsidRPr="00B9015F">
        <w:rPr>
          <w:b/>
        </w:rPr>
        <w:t>Контрольная работа № 1.</w:t>
      </w:r>
    </w:p>
    <w:p w:rsidR="00E03E7C" w:rsidRPr="00E03E7C" w:rsidRDefault="00E03E7C" w:rsidP="00E03E7C">
      <w:pPr>
        <w:ind w:firstLine="709"/>
        <w:jc w:val="both"/>
      </w:pPr>
      <w:r w:rsidRPr="00E03E7C">
        <w:t>В контрольной работе для подготовки к экзамену выполнить конспекты общих теоретических вопросов:</w:t>
      </w:r>
    </w:p>
    <w:p w:rsidR="00E03E7C" w:rsidRPr="00E03E7C" w:rsidRDefault="00E03E7C" w:rsidP="00E03E7C">
      <w:pPr>
        <w:numPr>
          <w:ilvl w:val="0"/>
          <w:numId w:val="29"/>
        </w:numPr>
        <w:ind w:left="142" w:firstLine="642"/>
        <w:jc w:val="both"/>
      </w:pPr>
      <w:proofErr w:type="gramStart"/>
      <w:r w:rsidRPr="00E03E7C">
        <w:t>Физический износ (в конспекте дать определение, описать методы его нахождения ВСН 53-86(р).</w:t>
      </w:r>
      <w:proofErr w:type="gramEnd"/>
      <w:r w:rsidRPr="00E03E7C">
        <w:t xml:space="preserve"> </w:t>
      </w:r>
      <w:proofErr w:type="gramStart"/>
      <w:r w:rsidRPr="00E03E7C">
        <w:t>Правила оценки физического износа жилых зданий, пояснить от каких факторов зависит величина физического износа, как устраняется);</w:t>
      </w:r>
      <w:proofErr w:type="gramEnd"/>
    </w:p>
    <w:p w:rsidR="00E03E7C" w:rsidRPr="00E03E7C" w:rsidRDefault="00E03E7C" w:rsidP="00E03E7C">
      <w:pPr>
        <w:numPr>
          <w:ilvl w:val="0"/>
          <w:numId w:val="29"/>
        </w:numPr>
        <w:ind w:left="142" w:firstLine="642"/>
        <w:jc w:val="both"/>
      </w:pPr>
      <w:r w:rsidRPr="00E03E7C">
        <w:lastRenderedPageBreak/>
        <w:t>Моральный износ (в конспекте дать определение, описать методы его нахождения, пояснить от каких факторов зависит величина морального износа, как устраняется, что наступает раньше физический или моральный износ);</w:t>
      </w:r>
    </w:p>
    <w:p w:rsidR="00E03E7C" w:rsidRPr="00E03E7C" w:rsidRDefault="00E03E7C" w:rsidP="00E03E7C">
      <w:pPr>
        <w:numPr>
          <w:ilvl w:val="0"/>
          <w:numId w:val="29"/>
        </w:numPr>
        <w:ind w:left="142" w:firstLine="642"/>
        <w:jc w:val="both"/>
      </w:pPr>
      <w:r w:rsidRPr="00E03E7C">
        <w:t>Приемы реконструкции жилых зданий (изложение вопроса должно сопровождаться рисунками);</w:t>
      </w:r>
    </w:p>
    <w:p w:rsidR="00E03E7C" w:rsidRPr="00E03E7C" w:rsidRDefault="00E03E7C" w:rsidP="00E03E7C">
      <w:pPr>
        <w:numPr>
          <w:ilvl w:val="0"/>
          <w:numId w:val="29"/>
        </w:numPr>
        <w:ind w:left="142" w:firstLine="642"/>
        <w:jc w:val="both"/>
      </w:pPr>
      <w:r w:rsidRPr="00E03E7C">
        <w:t xml:space="preserve">Правила признания помещений, жилых зданий </w:t>
      </w:r>
      <w:proofErr w:type="gramStart"/>
      <w:r w:rsidRPr="00E03E7C">
        <w:t>непригодными</w:t>
      </w:r>
      <w:proofErr w:type="gramEnd"/>
      <w:r w:rsidRPr="00E03E7C">
        <w:t xml:space="preserve"> для проживания, ветхими или аварийными.</w:t>
      </w:r>
    </w:p>
    <w:p w:rsidR="00E03E7C" w:rsidRPr="00E03E7C" w:rsidRDefault="00E03E7C" w:rsidP="00E03E7C">
      <w:pPr>
        <w:ind w:left="784"/>
        <w:jc w:val="both"/>
      </w:pPr>
      <w:r w:rsidRPr="00E03E7C">
        <w:t>Выполнить следующие практические задания:</w:t>
      </w:r>
    </w:p>
    <w:p w:rsidR="00E03E7C" w:rsidRPr="00E03E7C" w:rsidRDefault="00E03E7C" w:rsidP="00E03E7C">
      <w:pPr>
        <w:numPr>
          <w:ilvl w:val="0"/>
          <w:numId w:val="30"/>
        </w:numPr>
        <w:jc w:val="both"/>
      </w:pPr>
      <w:r w:rsidRPr="00E03E7C">
        <w:t>Определить физический износ своей квартиры (дома);</w:t>
      </w:r>
    </w:p>
    <w:p w:rsidR="00E03E7C" w:rsidRPr="00E03E7C" w:rsidRDefault="00E03E7C" w:rsidP="00E03E7C">
      <w:pPr>
        <w:numPr>
          <w:ilvl w:val="0"/>
          <w:numId w:val="30"/>
        </w:numPr>
        <w:ind w:left="0" w:firstLine="784"/>
        <w:jc w:val="both"/>
      </w:pPr>
      <w:r w:rsidRPr="00E03E7C">
        <w:t>Привести варианты реконструкции своей квартиры или дома (при разработке вариантов использовать знания теории по реконструкции жилых зданий).</w:t>
      </w:r>
    </w:p>
    <w:p w:rsidR="00D87744" w:rsidRPr="00B9015F" w:rsidRDefault="00D87744" w:rsidP="007B1055">
      <w:pPr>
        <w:jc w:val="center"/>
        <w:rPr>
          <w:b/>
        </w:rPr>
      </w:pPr>
      <w:r w:rsidRPr="00B9015F">
        <w:rPr>
          <w:b/>
        </w:rPr>
        <w:t xml:space="preserve">Форма промежуточного контроля  </w:t>
      </w:r>
    </w:p>
    <w:p w:rsidR="00927E26" w:rsidRPr="006C7FED" w:rsidRDefault="00927E26" w:rsidP="00927E26">
      <w:pPr>
        <w:tabs>
          <w:tab w:val="left" w:pos="284"/>
        </w:tabs>
        <w:jc w:val="both"/>
      </w:pPr>
      <w:r w:rsidRPr="006C7FED">
        <w:t>Вопросы к зачету:</w:t>
      </w:r>
    </w:p>
    <w:p w:rsidR="00E03E7C" w:rsidRPr="00E03E7C" w:rsidRDefault="00E03E7C" w:rsidP="00E03E7C">
      <w:pPr>
        <w:numPr>
          <w:ilvl w:val="0"/>
          <w:numId w:val="31"/>
        </w:numPr>
      </w:pPr>
      <w:r w:rsidRPr="00E03E7C">
        <w:t xml:space="preserve">Причины дефектов и повреждений конструкций зданий и сооружений. </w:t>
      </w:r>
    </w:p>
    <w:p w:rsidR="00E03E7C" w:rsidRPr="00E03E7C" w:rsidRDefault="00E03E7C" w:rsidP="00E03E7C">
      <w:pPr>
        <w:numPr>
          <w:ilvl w:val="0"/>
          <w:numId w:val="31"/>
        </w:numPr>
      </w:pPr>
      <w:r w:rsidRPr="00E03E7C">
        <w:t>Физический износ зданий.</w:t>
      </w:r>
    </w:p>
    <w:p w:rsidR="00E03E7C" w:rsidRPr="00E03E7C" w:rsidRDefault="00E03E7C" w:rsidP="00E03E7C">
      <w:pPr>
        <w:numPr>
          <w:ilvl w:val="0"/>
          <w:numId w:val="31"/>
        </w:numPr>
      </w:pPr>
      <w:r w:rsidRPr="00E03E7C">
        <w:t>Моральный износ зданий.</w:t>
      </w:r>
    </w:p>
    <w:p w:rsidR="00E03E7C" w:rsidRPr="00E03E7C" w:rsidRDefault="00E03E7C" w:rsidP="00E03E7C">
      <w:pPr>
        <w:numPr>
          <w:ilvl w:val="0"/>
          <w:numId w:val="31"/>
        </w:numPr>
      </w:pPr>
      <w:r w:rsidRPr="00E03E7C">
        <w:t xml:space="preserve">Отнесение зданий к </w:t>
      </w:r>
      <w:proofErr w:type="gramStart"/>
      <w:r w:rsidRPr="00E03E7C">
        <w:t>ветхим</w:t>
      </w:r>
      <w:proofErr w:type="gramEnd"/>
      <w:r w:rsidRPr="00E03E7C">
        <w:t xml:space="preserve"> и аварийным.</w:t>
      </w:r>
    </w:p>
    <w:p w:rsidR="00E03E7C" w:rsidRPr="00E03E7C" w:rsidRDefault="00E03E7C" w:rsidP="00E03E7C">
      <w:pPr>
        <w:numPr>
          <w:ilvl w:val="0"/>
          <w:numId w:val="31"/>
        </w:numPr>
      </w:pPr>
      <w:r w:rsidRPr="00E03E7C">
        <w:t xml:space="preserve">Методика обследования. </w:t>
      </w:r>
    </w:p>
    <w:p w:rsidR="00E03E7C" w:rsidRPr="00E03E7C" w:rsidRDefault="00E03E7C" w:rsidP="00E03E7C">
      <w:pPr>
        <w:numPr>
          <w:ilvl w:val="0"/>
          <w:numId w:val="31"/>
        </w:numPr>
      </w:pPr>
      <w:r w:rsidRPr="00E03E7C">
        <w:t>Измерения при обследовании.</w:t>
      </w:r>
    </w:p>
    <w:p w:rsidR="00E03E7C" w:rsidRPr="00E03E7C" w:rsidRDefault="00E03E7C" w:rsidP="00E03E7C">
      <w:pPr>
        <w:numPr>
          <w:ilvl w:val="0"/>
          <w:numId w:val="31"/>
        </w:numPr>
      </w:pPr>
      <w:r w:rsidRPr="00E03E7C">
        <w:t>Неразрушающие методы оценки свойств материалов.</w:t>
      </w:r>
    </w:p>
    <w:p w:rsidR="00E03E7C" w:rsidRPr="00E03E7C" w:rsidRDefault="00E03E7C" w:rsidP="00E03E7C">
      <w:pPr>
        <w:numPr>
          <w:ilvl w:val="0"/>
          <w:numId w:val="31"/>
        </w:numPr>
      </w:pPr>
      <w:r w:rsidRPr="00E03E7C">
        <w:t>Обмерные работы.</w:t>
      </w:r>
    </w:p>
    <w:p w:rsidR="00E03E7C" w:rsidRPr="00E03E7C" w:rsidRDefault="00E03E7C" w:rsidP="00E03E7C">
      <w:pPr>
        <w:numPr>
          <w:ilvl w:val="0"/>
          <w:numId w:val="31"/>
        </w:numPr>
      </w:pPr>
      <w:r w:rsidRPr="00E03E7C">
        <w:t>Дефекты каменных стен и способы устранения.</w:t>
      </w:r>
    </w:p>
    <w:p w:rsidR="00E03E7C" w:rsidRPr="00E03E7C" w:rsidRDefault="00E03E7C" w:rsidP="00E03E7C">
      <w:pPr>
        <w:numPr>
          <w:ilvl w:val="0"/>
          <w:numId w:val="31"/>
        </w:numPr>
      </w:pPr>
      <w:r w:rsidRPr="00E03E7C">
        <w:t>Дефекты крыш, способы устранения.</w:t>
      </w:r>
    </w:p>
    <w:p w:rsidR="00E03E7C" w:rsidRPr="00E03E7C" w:rsidRDefault="00E03E7C" w:rsidP="00E03E7C">
      <w:pPr>
        <w:numPr>
          <w:ilvl w:val="0"/>
          <w:numId w:val="31"/>
        </w:numPr>
      </w:pPr>
      <w:r w:rsidRPr="00E03E7C">
        <w:t>Дефекты панельных стен, способы устранения.</w:t>
      </w:r>
    </w:p>
    <w:p w:rsidR="00E03E7C" w:rsidRPr="00E03E7C" w:rsidRDefault="00E03E7C" w:rsidP="00E03E7C">
      <w:pPr>
        <w:numPr>
          <w:ilvl w:val="0"/>
          <w:numId w:val="31"/>
        </w:numPr>
      </w:pPr>
      <w:r w:rsidRPr="00E03E7C">
        <w:t>Способы устранения несущих конструкций.</w:t>
      </w:r>
    </w:p>
    <w:p w:rsidR="00E03E7C" w:rsidRPr="00E03E7C" w:rsidRDefault="00E03E7C" w:rsidP="00E03E7C">
      <w:pPr>
        <w:numPr>
          <w:ilvl w:val="0"/>
          <w:numId w:val="31"/>
        </w:numPr>
      </w:pPr>
      <w:r w:rsidRPr="00E03E7C">
        <w:t>Промерзание стен зданий, способы устранения.</w:t>
      </w:r>
    </w:p>
    <w:p w:rsidR="00E03E7C" w:rsidRPr="00E03E7C" w:rsidRDefault="00E03E7C" w:rsidP="00E03E7C">
      <w:pPr>
        <w:numPr>
          <w:ilvl w:val="0"/>
          <w:numId w:val="31"/>
        </w:numPr>
      </w:pPr>
      <w:r w:rsidRPr="00E03E7C">
        <w:t>Актуальность реконструкции жилых зданий.</w:t>
      </w:r>
    </w:p>
    <w:p w:rsidR="00E03E7C" w:rsidRPr="00E03E7C" w:rsidRDefault="00E03E7C" w:rsidP="00E03E7C">
      <w:pPr>
        <w:numPr>
          <w:ilvl w:val="0"/>
          <w:numId w:val="31"/>
        </w:numPr>
      </w:pPr>
      <w:r w:rsidRPr="00E03E7C">
        <w:t>Типы реконструкций жилых зданий.</w:t>
      </w:r>
    </w:p>
    <w:p w:rsidR="00E03E7C" w:rsidRPr="00E03E7C" w:rsidRDefault="00E03E7C" w:rsidP="00E03E7C">
      <w:pPr>
        <w:numPr>
          <w:ilvl w:val="0"/>
          <w:numId w:val="31"/>
        </w:numPr>
      </w:pPr>
      <w:r w:rsidRPr="00E03E7C">
        <w:t xml:space="preserve">Надстройка </w:t>
      </w:r>
      <w:proofErr w:type="gramStart"/>
      <w:r w:rsidRPr="00E03E7C">
        <w:t>здании</w:t>
      </w:r>
      <w:proofErr w:type="gramEnd"/>
      <w:r w:rsidRPr="00E03E7C">
        <w:t>.</w:t>
      </w:r>
    </w:p>
    <w:p w:rsidR="00E03E7C" w:rsidRPr="00E03E7C" w:rsidRDefault="00E03E7C" w:rsidP="00E03E7C">
      <w:pPr>
        <w:numPr>
          <w:ilvl w:val="0"/>
          <w:numId w:val="31"/>
        </w:numPr>
      </w:pPr>
      <w:r w:rsidRPr="00E03E7C">
        <w:t>й Мансарды.</w:t>
      </w:r>
    </w:p>
    <w:p w:rsidR="00E03E7C" w:rsidRPr="00E03E7C" w:rsidRDefault="00E03E7C" w:rsidP="00E03E7C">
      <w:pPr>
        <w:numPr>
          <w:ilvl w:val="0"/>
          <w:numId w:val="31"/>
        </w:numPr>
      </w:pPr>
      <w:r w:rsidRPr="00E03E7C">
        <w:t>Улучшение внешнего вида зданий.</w:t>
      </w:r>
    </w:p>
    <w:p w:rsidR="00E03E7C" w:rsidRPr="00E03E7C" w:rsidRDefault="00E03E7C" w:rsidP="00E03E7C">
      <w:pPr>
        <w:numPr>
          <w:ilvl w:val="0"/>
          <w:numId w:val="31"/>
        </w:numPr>
      </w:pPr>
      <w:r w:rsidRPr="00E03E7C">
        <w:t>Реконструкция зданий по теплозащите.</w:t>
      </w:r>
    </w:p>
    <w:p w:rsidR="00E03E7C" w:rsidRPr="00E03E7C" w:rsidRDefault="00E03E7C" w:rsidP="00E03E7C">
      <w:pPr>
        <w:numPr>
          <w:ilvl w:val="0"/>
          <w:numId w:val="31"/>
        </w:numPr>
      </w:pPr>
      <w:r w:rsidRPr="00E03E7C">
        <w:t>Признаки современного градостроительства.</w:t>
      </w:r>
    </w:p>
    <w:p w:rsidR="00E03E7C" w:rsidRPr="00E03E7C" w:rsidRDefault="00E03E7C" w:rsidP="00E03E7C">
      <w:pPr>
        <w:numPr>
          <w:ilvl w:val="0"/>
          <w:numId w:val="31"/>
        </w:numPr>
      </w:pPr>
      <w:r w:rsidRPr="00E03E7C">
        <w:t>Направления градостроительной реконструкции.</w:t>
      </w:r>
    </w:p>
    <w:p w:rsidR="00E03E7C" w:rsidRPr="00E03E7C" w:rsidRDefault="00E03E7C" w:rsidP="00E03E7C">
      <w:pPr>
        <w:numPr>
          <w:ilvl w:val="0"/>
          <w:numId w:val="31"/>
        </w:numPr>
      </w:pPr>
      <w:r w:rsidRPr="00E03E7C">
        <w:t>Необходимость градостроительной реконструкции.</w:t>
      </w:r>
    </w:p>
    <w:p w:rsidR="00E03E7C" w:rsidRPr="00E03E7C" w:rsidRDefault="00E03E7C" w:rsidP="00E03E7C">
      <w:pPr>
        <w:numPr>
          <w:ilvl w:val="0"/>
          <w:numId w:val="31"/>
        </w:numPr>
      </w:pPr>
      <w:r w:rsidRPr="00E03E7C">
        <w:t>Реконструкция исторической части городов.</w:t>
      </w:r>
    </w:p>
    <w:p w:rsidR="00E03E7C" w:rsidRPr="00E03E7C" w:rsidRDefault="00E03E7C" w:rsidP="00E03E7C">
      <w:pPr>
        <w:numPr>
          <w:ilvl w:val="0"/>
          <w:numId w:val="31"/>
        </w:numPr>
      </w:pPr>
      <w:r w:rsidRPr="00E03E7C">
        <w:t>Использование подземного пространства при реконструкции городской застройки.</w:t>
      </w:r>
    </w:p>
    <w:p w:rsidR="00E03E7C" w:rsidRPr="00E03E7C" w:rsidRDefault="00E03E7C" w:rsidP="00E03E7C">
      <w:pPr>
        <w:numPr>
          <w:ilvl w:val="0"/>
          <w:numId w:val="31"/>
        </w:numPr>
      </w:pPr>
      <w:r w:rsidRPr="00E03E7C">
        <w:t>Реконструкция общественных зданий.</w:t>
      </w:r>
    </w:p>
    <w:p w:rsidR="00E03E7C" w:rsidRPr="00E03E7C" w:rsidRDefault="00E03E7C" w:rsidP="00E03E7C">
      <w:pPr>
        <w:numPr>
          <w:ilvl w:val="0"/>
          <w:numId w:val="31"/>
        </w:numPr>
      </w:pPr>
      <w:r w:rsidRPr="00E03E7C">
        <w:t>Передвижение и подъем зданий.</w:t>
      </w:r>
    </w:p>
    <w:p w:rsidR="00E03E7C" w:rsidRPr="00E03E7C" w:rsidRDefault="00E03E7C" w:rsidP="00E03E7C">
      <w:pPr>
        <w:numPr>
          <w:ilvl w:val="0"/>
          <w:numId w:val="31"/>
        </w:numPr>
      </w:pPr>
      <w:r w:rsidRPr="00E03E7C">
        <w:t>Озеленение и благоустройство при реконструкции городской застройки.</w:t>
      </w:r>
    </w:p>
    <w:p w:rsidR="00E03E7C" w:rsidRPr="00E03E7C" w:rsidRDefault="00E03E7C" w:rsidP="00E03E7C">
      <w:pPr>
        <w:numPr>
          <w:ilvl w:val="0"/>
          <w:numId w:val="31"/>
        </w:numPr>
      </w:pPr>
      <w:r w:rsidRPr="00E03E7C">
        <w:t>Переустройство одноэтажных производственных зданий.</w:t>
      </w:r>
    </w:p>
    <w:p w:rsidR="007B1055" w:rsidRPr="00B9015F" w:rsidRDefault="00D87744" w:rsidP="007B1055">
      <w:pPr>
        <w:spacing w:before="100" w:beforeAutospacing="1" w:after="100" w:afterAutospacing="1"/>
        <w:ind w:firstLine="709"/>
        <w:jc w:val="both"/>
        <w:rPr>
          <w:b/>
        </w:rPr>
      </w:pPr>
      <w:r w:rsidRPr="00B9015F">
        <w:rPr>
          <w:b/>
        </w:rPr>
        <w:t xml:space="preserve">Оформление письменной работы </w:t>
      </w:r>
    </w:p>
    <w:p w:rsidR="00D87744" w:rsidRPr="00B9015F" w:rsidRDefault="007B1055" w:rsidP="007B1055">
      <w:pPr>
        <w:spacing w:before="100" w:beforeAutospacing="1" w:after="100" w:afterAutospacing="1"/>
        <w:ind w:firstLine="709"/>
        <w:jc w:val="both"/>
      </w:pPr>
      <w:r w:rsidRPr="00B9015F">
        <w:t>Работа выполняется</w:t>
      </w:r>
      <w:r w:rsidRPr="00B9015F">
        <w:rPr>
          <w:b/>
        </w:rPr>
        <w:t xml:space="preserve"> </w:t>
      </w:r>
      <w:r w:rsidR="00D87744" w:rsidRPr="00B9015F">
        <w:rPr>
          <w:b/>
        </w:rPr>
        <w:t xml:space="preserve">согласно МИ 4.2-5/47-01-2013 </w:t>
      </w:r>
      <w:hyperlink r:id="rId8" w:tgtFrame="_blank" w:history="1">
        <w:r w:rsidR="00D87744" w:rsidRPr="00B9015F">
          <w:rPr>
            <w:rStyle w:val="a8"/>
            <w:color w:val="auto"/>
            <w:u w:val="none"/>
          </w:rPr>
          <w:t>Общие требования к построению и оформлению учебной текстовой документации</w:t>
        </w:r>
      </w:hyperlink>
    </w:p>
    <w:p w:rsidR="00D87744" w:rsidRDefault="00D87744" w:rsidP="00D87744">
      <w:pPr>
        <w:spacing w:after="100" w:afterAutospacing="1" w:line="360" w:lineRule="auto"/>
        <w:ind w:right="-284" w:hanging="426"/>
        <w:jc w:val="center"/>
        <w:rPr>
          <w:b/>
          <w:sz w:val="28"/>
          <w:szCs w:val="28"/>
        </w:rPr>
      </w:pPr>
      <w:r w:rsidRPr="002C30C8">
        <w:rPr>
          <w:b/>
          <w:sz w:val="28"/>
          <w:szCs w:val="28"/>
        </w:rPr>
        <w:t>Учебно-методическое и информационное обеспечение дисциплины</w:t>
      </w:r>
    </w:p>
    <w:p w:rsidR="00B9015F" w:rsidRPr="00C563DE" w:rsidRDefault="00B9015F" w:rsidP="00B9015F">
      <w:pPr>
        <w:pStyle w:val="a6"/>
        <w:numPr>
          <w:ilvl w:val="1"/>
          <w:numId w:val="18"/>
        </w:numPr>
        <w:tabs>
          <w:tab w:val="left" w:pos="426"/>
        </w:tabs>
        <w:spacing w:after="0"/>
        <w:ind w:left="0" w:firstLine="709"/>
        <w:outlineLvl w:val="1"/>
        <w:rPr>
          <w:rFonts w:ascii="Times New Roman" w:hAnsi="Times New Roman"/>
          <w:b/>
          <w:sz w:val="24"/>
          <w:szCs w:val="24"/>
        </w:rPr>
      </w:pPr>
      <w:r w:rsidRPr="00C563DE">
        <w:rPr>
          <w:rFonts w:ascii="Times New Roman" w:hAnsi="Times New Roman"/>
          <w:b/>
          <w:sz w:val="24"/>
          <w:szCs w:val="24"/>
        </w:rPr>
        <w:t>Основная литература</w:t>
      </w:r>
    </w:p>
    <w:p w:rsidR="00E03E7C" w:rsidRPr="00E03E7C" w:rsidRDefault="00E03E7C" w:rsidP="00E03E7C">
      <w:pPr>
        <w:ind w:firstLine="709"/>
        <w:jc w:val="both"/>
      </w:pPr>
      <w:r w:rsidRPr="00E03E7C">
        <w:rPr>
          <w:bCs/>
        </w:rPr>
        <w:lastRenderedPageBreak/>
        <w:t xml:space="preserve">1. Мершеева М. Б. </w:t>
      </w:r>
      <w:r w:rsidRPr="00E03E7C">
        <w:t>Обследование, испытание и реконструкция зданий городской застройки : учеб</w:t>
      </w:r>
      <w:proofErr w:type="gramStart"/>
      <w:r w:rsidRPr="00E03E7C">
        <w:t>.</w:t>
      </w:r>
      <w:proofErr w:type="gramEnd"/>
      <w:r w:rsidRPr="00E03E7C">
        <w:t xml:space="preserve"> </w:t>
      </w:r>
      <w:proofErr w:type="gramStart"/>
      <w:r w:rsidRPr="00E03E7C">
        <w:t>п</w:t>
      </w:r>
      <w:proofErr w:type="gramEnd"/>
      <w:r w:rsidRPr="00E03E7C">
        <w:t xml:space="preserve">особие / Мершеева М. Б., Чечель М. В. - Чита : </w:t>
      </w:r>
      <w:proofErr w:type="spellStart"/>
      <w:r w:rsidRPr="00E03E7C">
        <w:t>ЧитГУ</w:t>
      </w:r>
      <w:proofErr w:type="spellEnd"/>
      <w:r w:rsidRPr="00E03E7C">
        <w:t>, 2010. - 131с.</w:t>
      </w:r>
    </w:p>
    <w:p w:rsidR="00E03E7C" w:rsidRPr="00AE19AE" w:rsidRDefault="00E03E7C" w:rsidP="00E03E7C">
      <w:pPr>
        <w:pStyle w:val="a6"/>
        <w:ind w:left="0" w:firstLine="709"/>
        <w:jc w:val="both"/>
        <w:rPr>
          <w:rFonts w:ascii="Times New Roman" w:hAnsi="Times New Roman"/>
          <w:sz w:val="24"/>
          <w:szCs w:val="24"/>
        </w:rPr>
      </w:pPr>
      <w:r w:rsidRPr="00AE19AE">
        <w:rPr>
          <w:rFonts w:ascii="Times New Roman" w:hAnsi="Times New Roman"/>
          <w:bCs/>
          <w:sz w:val="24"/>
          <w:szCs w:val="24"/>
        </w:rPr>
        <w:t>2. Федоров В.В.</w:t>
      </w:r>
      <w:r w:rsidRPr="00AE19AE">
        <w:rPr>
          <w:rFonts w:ascii="Times New Roman" w:hAnsi="Times New Roman"/>
          <w:sz w:val="24"/>
          <w:szCs w:val="24"/>
        </w:rPr>
        <w:t>Реконструкция зданий, сооружений и городской застройки : учеб</w:t>
      </w:r>
      <w:proofErr w:type="gramStart"/>
      <w:r w:rsidRPr="00AE19AE">
        <w:rPr>
          <w:rFonts w:ascii="Times New Roman" w:hAnsi="Times New Roman"/>
          <w:sz w:val="24"/>
          <w:szCs w:val="24"/>
        </w:rPr>
        <w:t>.</w:t>
      </w:r>
      <w:proofErr w:type="gramEnd"/>
      <w:r w:rsidRPr="00AE19AE">
        <w:rPr>
          <w:rFonts w:ascii="Times New Roman" w:hAnsi="Times New Roman"/>
          <w:sz w:val="24"/>
          <w:szCs w:val="24"/>
        </w:rPr>
        <w:t xml:space="preserve"> </w:t>
      </w:r>
      <w:proofErr w:type="gramStart"/>
      <w:r w:rsidRPr="00AE19AE">
        <w:rPr>
          <w:rFonts w:ascii="Times New Roman" w:hAnsi="Times New Roman"/>
          <w:sz w:val="24"/>
          <w:szCs w:val="24"/>
        </w:rPr>
        <w:t>п</w:t>
      </w:r>
      <w:proofErr w:type="gramEnd"/>
      <w:r w:rsidRPr="00AE19AE">
        <w:rPr>
          <w:rFonts w:ascii="Times New Roman" w:hAnsi="Times New Roman"/>
          <w:sz w:val="24"/>
          <w:szCs w:val="24"/>
        </w:rPr>
        <w:t>особие / В. В. Федоров, Н. Н. Федорова, Ю. В. Сухарев. - М.</w:t>
      </w:r>
      <w:proofErr w:type="gramStart"/>
      <w:r w:rsidRPr="00AE19AE">
        <w:rPr>
          <w:rFonts w:ascii="Times New Roman" w:hAnsi="Times New Roman"/>
          <w:sz w:val="24"/>
          <w:szCs w:val="24"/>
        </w:rPr>
        <w:t xml:space="preserve"> :</w:t>
      </w:r>
      <w:proofErr w:type="gramEnd"/>
      <w:r w:rsidRPr="00AE19AE">
        <w:rPr>
          <w:rFonts w:ascii="Times New Roman" w:hAnsi="Times New Roman"/>
          <w:sz w:val="24"/>
          <w:szCs w:val="24"/>
        </w:rPr>
        <w:t xml:space="preserve"> Инфра-М, 2008. - 224с.</w:t>
      </w:r>
    </w:p>
    <w:p w:rsidR="00E03E7C" w:rsidRPr="00AE19AE" w:rsidRDefault="00E03E7C" w:rsidP="00E03E7C">
      <w:pPr>
        <w:pStyle w:val="a6"/>
        <w:ind w:left="0" w:firstLine="709"/>
        <w:jc w:val="both"/>
        <w:rPr>
          <w:rFonts w:ascii="Times New Roman" w:hAnsi="Times New Roman"/>
          <w:sz w:val="24"/>
          <w:szCs w:val="24"/>
        </w:rPr>
      </w:pPr>
      <w:r w:rsidRPr="00AE19AE">
        <w:rPr>
          <w:rFonts w:ascii="Times New Roman" w:hAnsi="Times New Roman"/>
          <w:bCs/>
          <w:sz w:val="24"/>
          <w:szCs w:val="24"/>
        </w:rPr>
        <w:t>3. Мершеева М. Б.</w:t>
      </w:r>
      <w:r w:rsidRPr="00AE19AE">
        <w:rPr>
          <w:rFonts w:ascii="Times New Roman" w:hAnsi="Times New Roman"/>
          <w:sz w:val="24"/>
          <w:szCs w:val="24"/>
        </w:rPr>
        <w:t>Реконструкция зданий и сооружений</w:t>
      </w:r>
      <w:proofErr w:type="gramStart"/>
      <w:r w:rsidRPr="00AE19AE">
        <w:rPr>
          <w:rFonts w:ascii="Times New Roman" w:hAnsi="Times New Roman"/>
          <w:sz w:val="24"/>
          <w:szCs w:val="24"/>
        </w:rPr>
        <w:t xml:space="preserve"> :</w:t>
      </w:r>
      <w:proofErr w:type="gramEnd"/>
      <w:r w:rsidRPr="00AE19AE">
        <w:rPr>
          <w:rFonts w:ascii="Times New Roman" w:hAnsi="Times New Roman"/>
          <w:sz w:val="24"/>
          <w:szCs w:val="24"/>
        </w:rPr>
        <w:t xml:space="preserve"> Конспект лекций / Мершеева М. Б., Чечель М. В. - Чита</w:t>
      </w:r>
      <w:proofErr w:type="gramStart"/>
      <w:r w:rsidRPr="00AE19AE">
        <w:rPr>
          <w:rFonts w:ascii="Times New Roman" w:hAnsi="Times New Roman"/>
          <w:sz w:val="24"/>
          <w:szCs w:val="24"/>
        </w:rPr>
        <w:t xml:space="preserve"> :</w:t>
      </w:r>
      <w:proofErr w:type="gramEnd"/>
      <w:r w:rsidRPr="00AE19AE">
        <w:rPr>
          <w:rFonts w:ascii="Times New Roman" w:hAnsi="Times New Roman"/>
          <w:sz w:val="24"/>
          <w:szCs w:val="24"/>
        </w:rPr>
        <w:t xml:space="preserve"> </w:t>
      </w:r>
      <w:proofErr w:type="spellStart"/>
      <w:r w:rsidRPr="00AE19AE">
        <w:rPr>
          <w:rFonts w:ascii="Times New Roman" w:hAnsi="Times New Roman"/>
          <w:sz w:val="24"/>
          <w:szCs w:val="24"/>
        </w:rPr>
        <w:t>ЧитГУ</w:t>
      </w:r>
      <w:proofErr w:type="spellEnd"/>
      <w:r w:rsidRPr="00AE19AE">
        <w:rPr>
          <w:rFonts w:ascii="Times New Roman" w:hAnsi="Times New Roman"/>
          <w:sz w:val="24"/>
          <w:szCs w:val="24"/>
        </w:rPr>
        <w:t>, 2006. - 96с.</w:t>
      </w:r>
    </w:p>
    <w:p w:rsidR="00E03E7C" w:rsidRPr="00AE19AE" w:rsidRDefault="00E03E7C" w:rsidP="00E03E7C">
      <w:pPr>
        <w:pStyle w:val="a6"/>
        <w:spacing w:after="0"/>
        <w:ind w:left="0" w:firstLine="709"/>
        <w:jc w:val="both"/>
        <w:rPr>
          <w:rFonts w:ascii="Times New Roman" w:hAnsi="Times New Roman"/>
          <w:sz w:val="24"/>
          <w:szCs w:val="24"/>
        </w:rPr>
      </w:pPr>
      <w:r w:rsidRPr="00AE19AE">
        <w:rPr>
          <w:rFonts w:ascii="Times New Roman" w:hAnsi="Times New Roman"/>
          <w:bCs/>
          <w:sz w:val="24"/>
          <w:szCs w:val="24"/>
        </w:rPr>
        <w:t xml:space="preserve">4. Габриель </w:t>
      </w:r>
      <w:proofErr w:type="spellStart"/>
      <w:r w:rsidRPr="00AE19AE">
        <w:rPr>
          <w:rFonts w:ascii="Times New Roman" w:hAnsi="Times New Roman"/>
          <w:bCs/>
          <w:sz w:val="24"/>
          <w:szCs w:val="24"/>
        </w:rPr>
        <w:t>Инго</w:t>
      </w:r>
      <w:proofErr w:type="spellEnd"/>
      <w:r w:rsidRPr="00AE19AE">
        <w:rPr>
          <w:rFonts w:ascii="Times New Roman" w:hAnsi="Times New Roman"/>
          <w:bCs/>
          <w:sz w:val="24"/>
          <w:szCs w:val="24"/>
        </w:rPr>
        <w:t>.</w:t>
      </w:r>
      <w:r>
        <w:rPr>
          <w:rFonts w:ascii="Times New Roman" w:hAnsi="Times New Roman"/>
          <w:bCs/>
          <w:sz w:val="24"/>
          <w:szCs w:val="24"/>
        </w:rPr>
        <w:t xml:space="preserve"> </w:t>
      </w:r>
      <w:r w:rsidRPr="00AE19AE">
        <w:rPr>
          <w:rFonts w:ascii="Times New Roman" w:hAnsi="Times New Roman"/>
          <w:sz w:val="24"/>
          <w:szCs w:val="24"/>
        </w:rPr>
        <w:t xml:space="preserve">Реконструкция зданий по стандартам </w:t>
      </w:r>
      <w:proofErr w:type="spellStart"/>
      <w:r w:rsidRPr="00AE19AE">
        <w:rPr>
          <w:rFonts w:ascii="Times New Roman" w:hAnsi="Times New Roman"/>
          <w:sz w:val="24"/>
          <w:szCs w:val="24"/>
        </w:rPr>
        <w:t>энергоэффективного</w:t>
      </w:r>
      <w:proofErr w:type="spellEnd"/>
      <w:r w:rsidRPr="00AE19AE">
        <w:rPr>
          <w:rFonts w:ascii="Times New Roman" w:hAnsi="Times New Roman"/>
          <w:sz w:val="24"/>
          <w:szCs w:val="24"/>
        </w:rPr>
        <w:t xml:space="preserve"> дома / Габриель </w:t>
      </w:r>
      <w:proofErr w:type="spellStart"/>
      <w:r w:rsidRPr="00AE19AE">
        <w:rPr>
          <w:rFonts w:ascii="Times New Roman" w:hAnsi="Times New Roman"/>
          <w:sz w:val="24"/>
          <w:szCs w:val="24"/>
        </w:rPr>
        <w:t>Инго</w:t>
      </w:r>
      <w:proofErr w:type="spellEnd"/>
      <w:r w:rsidRPr="00AE19AE">
        <w:rPr>
          <w:rFonts w:ascii="Times New Roman" w:hAnsi="Times New Roman"/>
          <w:sz w:val="24"/>
          <w:szCs w:val="24"/>
        </w:rPr>
        <w:t xml:space="preserve">, </w:t>
      </w:r>
      <w:proofErr w:type="spellStart"/>
      <w:r w:rsidRPr="00AE19AE">
        <w:rPr>
          <w:rFonts w:ascii="Times New Roman" w:hAnsi="Times New Roman"/>
          <w:sz w:val="24"/>
          <w:szCs w:val="24"/>
        </w:rPr>
        <w:t>Ладенер</w:t>
      </w:r>
      <w:proofErr w:type="spellEnd"/>
      <w:r w:rsidRPr="00AE19AE">
        <w:rPr>
          <w:rFonts w:ascii="Times New Roman" w:hAnsi="Times New Roman"/>
          <w:sz w:val="24"/>
          <w:szCs w:val="24"/>
        </w:rPr>
        <w:t xml:space="preserve"> Хайнц. - Санкт Петербург</w:t>
      </w:r>
      <w:proofErr w:type="gramStart"/>
      <w:r w:rsidRPr="00AE19AE">
        <w:rPr>
          <w:rFonts w:ascii="Times New Roman" w:hAnsi="Times New Roman"/>
          <w:sz w:val="24"/>
          <w:szCs w:val="24"/>
        </w:rPr>
        <w:t xml:space="preserve"> :</w:t>
      </w:r>
      <w:proofErr w:type="gramEnd"/>
      <w:r w:rsidRPr="00AE19AE">
        <w:rPr>
          <w:rFonts w:ascii="Times New Roman" w:hAnsi="Times New Roman"/>
          <w:sz w:val="24"/>
          <w:szCs w:val="24"/>
        </w:rPr>
        <w:t xml:space="preserve"> БХВ-Петербург, 2011. - 480с.</w:t>
      </w:r>
    </w:p>
    <w:p w:rsidR="00E03E7C" w:rsidRPr="00E03E7C" w:rsidRDefault="00E03E7C" w:rsidP="00E03E7C">
      <w:pPr>
        <w:ind w:firstLine="709"/>
        <w:jc w:val="both"/>
      </w:pPr>
      <w:r w:rsidRPr="00E03E7C">
        <w:rPr>
          <w:bCs/>
        </w:rPr>
        <w:t xml:space="preserve">5. </w:t>
      </w:r>
      <w:proofErr w:type="spellStart"/>
      <w:r w:rsidRPr="00E03E7C">
        <w:rPr>
          <w:bCs/>
        </w:rPr>
        <w:t>Болгов</w:t>
      </w:r>
      <w:proofErr w:type="spellEnd"/>
      <w:r w:rsidRPr="00E03E7C">
        <w:rPr>
          <w:bCs/>
        </w:rPr>
        <w:t xml:space="preserve"> И. В. </w:t>
      </w:r>
      <w:r w:rsidRPr="00E03E7C">
        <w:t>Техническая эксплуатация зданий и инженерного оборудования жилищно-коммунального хозяйства : учеб</w:t>
      </w:r>
      <w:proofErr w:type="gramStart"/>
      <w:r w:rsidRPr="00E03E7C">
        <w:t>.</w:t>
      </w:r>
      <w:proofErr w:type="gramEnd"/>
      <w:r w:rsidRPr="00E03E7C">
        <w:t xml:space="preserve"> </w:t>
      </w:r>
      <w:proofErr w:type="gramStart"/>
      <w:r w:rsidRPr="00E03E7C">
        <w:t>п</w:t>
      </w:r>
      <w:proofErr w:type="gramEnd"/>
      <w:r w:rsidRPr="00E03E7C">
        <w:t xml:space="preserve">особие / </w:t>
      </w:r>
      <w:proofErr w:type="spellStart"/>
      <w:r w:rsidRPr="00E03E7C">
        <w:t>Болгов</w:t>
      </w:r>
      <w:proofErr w:type="spellEnd"/>
      <w:r w:rsidRPr="00E03E7C">
        <w:t xml:space="preserve"> И. В., </w:t>
      </w:r>
      <w:proofErr w:type="spellStart"/>
      <w:r w:rsidRPr="00E03E7C">
        <w:t>Агарков</w:t>
      </w:r>
      <w:proofErr w:type="spellEnd"/>
      <w:r w:rsidRPr="00E03E7C">
        <w:t xml:space="preserve"> А. П. - М. : Академия, 2009. - 208с.</w:t>
      </w:r>
    </w:p>
    <w:p w:rsidR="00B9015F" w:rsidRPr="00C563DE" w:rsidRDefault="00B9015F" w:rsidP="00B9015F">
      <w:pPr>
        <w:pStyle w:val="a6"/>
        <w:numPr>
          <w:ilvl w:val="1"/>
          <w:numId w:val="18"/>
        </w:numPr>
        <w:tabs>
          <w:tab w:val="left" w:pos="426"/>
        </w:tabs>
        <w:spacing w:after="240"/>
        <w:ind w:left="0" w:firstLine="709"/>
        <w:outlineLvl w:val="1"/>
        <w:rPr>
          <w:rFonts w:ascii="Times New Roman" w:hAnsi="Times New Roman"/>
          <w:b/>
          <w:sz w:val="24"/>
          <w:szCs w:val="24"/>
        </w:rPr>
      </w:pPr>
      <w:r w:rsidRPr="00C563DE">
        <w:rPr>
          <w:rFonts w:ascii="Times New Roman" w:hAnsi="Times New Roman"/>
          <w:b/>
          <w:sz w:val="24"/>
          <w:szCs w:val="24"/>
        </w:rPr>
        <w:t xml:space="preserve"> Дополнительная литература </w:t>
      </w:r>
    </w:p>
    <w:p w:rsidR="00E03E7C" w:rsidRPr="00AE19AE" w:rsidRDefault="00E03E7C" w:rsidP="00E03E7C">
      <w:pPr>
        <w:pStyle w:val="a6"/>
        <w:numPr>
          <w:ilvl w:val="0"/>
          <w:numId w:val="18"/>
        </w:numPr>
        <w:tabs>
          <w:tab w:val="left" w:pos="993"/>
        </w:tabs>
        <w:autoSpaceDE w:val="0"/>
        <w:autoSpaceDN w:val="0"/>
        <w:adjustRightInd w:val="0"/>
        <w:spacing w:after="0" w:line="240" w:lineRule="auto"/>
        <w:ind w:left="0" w:firstLine="709"/>
        <w:rPr>
          <w:rFonts w:ascii="Times New Roman" w:hAnsi="Times New Roman"/>
          <w:color w:val="000000"/>
          <w:sz w:val="24"/>
          <w:szCs w:val="24"/>
        </w:rPr>
      </w:pPr>
      <w:r w:rsidRPr="00AE19AE">
        <w:rPr>
          <w:rFonts w:ascii="Times New Roman" w:hAnsi="Times New Roman"/>
          <w:color w:val="000000"/>
          <w:sz w:val="24"/>
          <w:szCs w:val="24"/>
        </w:rPr>
        <w:t xml:space="preserve">ГОСТ 31937-2011 "Здания и сооружения. Правила обследования и мониторинга технического состояния". </w:t>
      </w:r>
    </w:p>
    <w:p w:rsidR="00E03E7C" w:rsidRPr="00AE19AE" w:rsidRDefault="00E03E7C" w:rsidP="00E03E7C">
      <w:pPr>
        <w:pStyle w:val="a6"/>
        <w:numPr>
          <w:ilvl w:val="0"/>
          <w:numId w:val="18"/>
        </w:numPr>
        <w:tabs>
          <w:tab w:val="left" w:pos="993"/>
        </w:tabs>
        <w:spacing w:after="0" w:line="240" w:lineRule="auto"/>
        <w:ind w:left="0" w:firstLine="709"/>
        <w:jc w:val="both"/>
        <w:rPr>
          <w:rFonts w:ascii="Times New Roman" w:hAnsi="Times New Roman"/>
          <w:sz w:val="24"/>
          <w:szCs w:val="24"/>
        </w:rPr>
      </w:pPr>
      <w:r w:rsidRPr="00AE19AE">
        <w:rPr>
          <w:rFonts w:ascii="Times New Roman" w:hAnsi="Times New Roman"/>
          <w:sz w:val="24"/>
          <w:szCs w:val="24"/>
        </w:rPr>
        <w:t>СП 13-102-2003 Правила обследования несущих строительных конструкций зданий и сооружений. – М.: Госстрой России ФГУП ЦПП, 2003. – 26 с.</w:t>
      </w:r>
    </w:p>
    <w:p w:rsidR="00E03E7C" w:rsidRPr="00AE19AE" w:rsidRDefault="00E03E7C" w:rsidP="00E03E7C">
      <w:pPr>
        <w:numPr>
          <w:ilvl w:val="0"/>
          <w:numId w:val="18"/>
        </w:numPr>
        <w:tabs>
          <w:tab w:val="left" w:pos="993"/>
        </w:tabs>
        <w:ind w:left="0" w:firstLine="709"/>
        <w:jc w:val="both"/>
      </w:pPr>
      <w:r w:rsidRPr="00AE19AE">
        <w:t xml:space="preserve">Реконструкция промышленных предприятий. В 2т. Т 1/В.Д. </w:t>
      </w:r>
      <w:proofErr w:type="spellStart"/>
      <w:r w:rsidRPr="00AE19AE">
        <w:t>Топчий</w:t>
      </w:r>
      <w:proofErr w:type="spellEnd"/>
      <w:r w:rsidRPr="00AE19AE">
        <w:t xml:space="preserve">, </w:t>
      </w:r>
      <w:proofErr w:type="spellStart"/>
      <w:r w:rsidRPr="00AE19AE">
        <w:t>Р.а</w:t>
      </w:r>
      <w:proofErr w:type="spellEnd"/>
      <w:r w:rsidRPr="00AE19AE">
        <w:t xml:space="preserve">. Гребенник, В.Г. Клименко и др.; под ред. В.Д. </w:t>
      </w:r>
      <w:proofErr w:type="spellStart"/>
      <w:r w:rsidRPr="00AE19AE">
        <w:t>Топчий</w:t>
      </w:r>
      <w:proofErr w:type="spellEnd"/>
      <w:r w:rsidRPr="00AE19AE">
        <w:t xml:space="preserve">, Р.А. Гребенника. – М.: </w:t>
      </w:r>
      <w:proofErr w:type="spellStart"/>
      <w:r w:rsidRPr="00AE19AE">
        <w:t>Стройиздат</w:t>
      </w:r>
      <w:proofErr w:type="spellEnd"/>
      <w:r w:rsidRPr="00AE19AE">
        <w:t xml:space="preserve">, 1990. – 591 с. </w:t>
      </w:r>
    </w:p>
    <w:p w:rsidR="00E03E7C" w:rsidRPr="00AE19AE" w:rsidRDefault="00E03E7C" w:rsidP="00E03E7C">
      <w:pPr>
        <w:pStyle w:val="a6"/>
        <w:numPr>
          <w:ilvl w:val="0"/>
          <w:numId w:val="18"/>
        </w:numPr>
        <w:tabs>
          <w:tab w:val="left" w:pos="993"/>
        </w:tabs>
        <w:spacing w:after="0" w:line="240" w:lineRule="auto"/>
        <w:ind w:left="0" w:firstLine="709"/>
        <w:jc w:val="both"/>
        <w:rPr>
          <w:rFonts w:ascii="Times New Roman" w:hAnsi="Times New Roman"/>
          <w:sz w:val="24"/>
          <w:szCs w:val="24"/>
        </w:rPr>
      </w:pPr>
      <w:r w:rsidRPr="00AE19AE">
        <w:rPr>
          <w:rFonts w:ascii="Times New Roman" w:hAnsi="Times New Roman"/>
          <w:sz w:val="24"/>
          <w:szCs w:val="24"/>
        </w:rPr>
        <w:t xml:space="preserve">Корневицкая Н.Г. Неразрушающие методы контроля качества железобетонных конструкций /Н.Г. Корневицкая. М.: </w:t>
      </w:r>
      <w:proofErr w:type="spellStart"/>
      <w:r w:rsidRPr="00AE19AE">
        <w:rPr>
          <w:rFonts w:ascii="Times New Roman" w:hAnsi="Times New Roman"/>
          <w:sz w:val="24"/>
          <w:szCs w:val="24"/>
        </w:rPr>
        <w:t>Высш</w:t>
      </w:r>
      <w:proofErr w:type="spellEnd"/>
      <w:r w:rsidRPr="00AE19AE">
        <w:rPr>
          <w:rFonts w:ascii="Times New Roman" w:hAnsi="Times New Roman"/>
          <w:sz w:val="24"/>
          <w:szCs w:val="24"/>
        </w:rPr>
        <w:t xml:space="preserve">. </w:t>
      </w:r>
      <w:proofErr w:type="spellStart"/>
      <w:r w:rsidRPr="00AE19AE">
        <w:rPr>
          <w:rFonts w:ascii="Times New Roman" w:hAnsi="Times New Roman"/>
          <w:sz w:val="24"/>
          <w:szCs w:val="24"/>
        </w:rPr>
        <w:t>шк</w:t>
      </w:r>
      <w:proofErr w:type="spellEnd"/>
      <w:r w:rsidRPr="00AE19AE">
        <w:rPr>
          <w:rFonts w:ascii="Times New Roman" w:hAnsi="Times New Roman"/>
          <w:sz w:val="24"/>
          <w:szCs w:val="24"/>
        </w:rPr>
        <w:t xml:space="preserve">., 1979. – 79 с. </w:t>
      </w:r>
    </w:p>
    <w:p w:rsidR="00E03E7C" w:rsidRPr="00AE19AE" w:rsidRDefault="00E03E7C" w:rsidP="00E03E7C">
      <w:pPr>
        <w:pStyle w:val="a6"/>
        <w:numPr>
          <w:ilvl w:val="0"/>
          <w:numId w:val="18"/>
        </w:numPr>
        <w:tabs>
          <w:tab w:val="left" w:pos="993"/>
        </w:tabs>
        <w:spacing w:after="0" w:line="240" w:lineRule="auto"/>
        <w:ind w:left="0" w:firstLine="709"/>
        <w:jc w:val="both"/>
        <w:rPr>
          <w:rFonts w:ascii="Times New Roman" w:hAnsi="Times New Roman"/>
          <w:sz w:val="24"/>
          <w:szCs w:val="24"/>
        </w:rPr>
      </w:pPr>
      <w:r w:rsidRPr="00AE19AE">
        <w:rPr>
          <w:rFonts w:ascii="Times New Roman" w:hAnsi="Times New Roman"/>
          <w:sz w:val="24"/>
          <w:szCs w:val="24"/>
        </w:rPr>
        <w:t xml:space="preserve">Лужин О.В. Обследование и испытание сооружений: </w:t>
      </w:r>
      <w:proofErr w:type="spellStart"/>
      <w:r w:rsidRPr="00AE19AE">
        <w:rPr>
          <w:rFonts w:ascii="Times New Roman" w:hAnsi="Times New Roman"/>
          <w:sz w:val="24"/>
          <w:szCs w:val="24"/>
        </w:rPr>
        <w:t>учеб</w:t>
      </w:r>
      <w:proofErr w:type="gramStart"/>
      <w:r w:rsidRPr="00AE19AE">
        <w:rPr>
          <w:rFonts w:ascii="Times New Roman" w:hAnsi="Times New Roman"/>
          <w:sz w:val="24"/>
          <w:szCs w:val="24"/>
        </w:rPr>
        <w:t>.д</w:t>
      </w:r>
      <w:proofErr w:type="gramEnd"/>
      <w:r w:rsidRPr="00AE19AE">
        <w:rPr>
          <w:rFonts w:ascii="Times New Roman" w:hAnsi="Times New Roman"/>
          <w:sz w:val="24"/>
          <w:szCs w:val="24"/>
        </w:rPr>
        <w:t>ля</w:t>
      </w:r>
      <w:proofErr w:type="spellEnd"/>
      <w:r w:rsidRPr="00AE19AE">
        <w:rPr>
          <w:rFonts w:ascii="Times New Roman" w:hAnsi="Times New Roman"/>
          <w:sz w:val="24"/>
          <w:szCs w:val="24"/>
        </w:rPr>
        <w:t xml:space="preserve"> вузов/ О.В. Лужин. – М.: </w:t>
      </w:r>
      <w:proofErr w:type="spellStart"/>
      <w:r w:rsidRPr="00AE19AE">
        <w:rPr>
          <w:rFonts w:ascii="Times New Roman" w:hAnsi="Times New Roman"/>
          <w:sz w:val="24"/>
          <w:szCs w:val="24"/>
        </w:rPr>
        <w:t>Стройиздат</w:t>
      </w:r>
      <w:proofErr w:type="spellEnd"/>
      <w:r w:rsidRPr="00AE19AE">
        <w:rPr>
          <w:rFonts w:ascii="Times New Roman" w:hAnsi="Times New Roman"/>
          <w:sz w:val="24"/>
          <w:szCs w:val="24"/>
        </w:rPr>
        <w:t>, 1985.- 264 с.</w:t>
      </w:r>
    </w:p>
    <w:p w:rsidR="00E03E7C" w:rsidRPr="00AE19AE" w:rsidRDefault="00E03E7C" w:rsidP="00E03E7C">
      <w:pPr>
        <w:pStyle w:val="a6"/>
        <w:numPr>
          <w:ilvl w:val="0"/>
          <w:numId w:val="18"/>
        </w:numPr>
        <w:tabs>
          <w:tab w:val="left" w:pos="993"/>
        </w:tabs>
        <w:spacing w:after="0" w:line="240" w:lineRule="auto"/>
        <w:ind w:left="0" w:firstLine="709"/>
        <w:jc w:val="both"/>
        <w:rPr>
          <w:rFonts w:ascii="Times New Roman" w:hAnsi="Times New Roman"/>
          <w:sz w:val="24"/>
          <w:szCs w:val="24"/>
        </w:rPr>
      </w:pPr>
      <w:r w:rsidRPr="00AE19AE">
        <w:rPr>
          <w:rFonts w:ascii="Times New Roman" w:hAnsi="Times New Roman"/>
          <w:sz w:val="24"/>
          <w:szCs w:val="24"/>
        </w:rPr>
        <w:t xml:space="preserve">Золотухин Ю.Д. Испытание строительных конструкций: </w:t>
      </w:r>
      <w:proofErr w:type="spellStart"/>
      <w:r w:rsidRPr="00AE19AE">
        <w:rPr>
          <w:rFonts w:ascii="Times New Roman" w:hAnsi="Times New Roman"/>
          <w:sz w:val="24"/>
          <w:szCs w:val="24"/>
        </w:rPr>
        <w:t>учеб</w:t>
      </w:r>
      <w:proofErr w:type="gramStart"/>
      <w:r w:rsidRPr="00AE19AE">
        <w:rPr>
          <w:rFonts w:ascii="Times New Roman" w:hAnsi="Times New Roman"/>
          <w:sz w:val="24"/>
          <w:szCs w:val="24"/>
        </w:rPr>
        <w:t>.п</w:t>
      </w:r>
      <w:proofErr w:type="gramEnd"/>
      <w:r w:rsidRPr="00AE19AE">
        <w:rPr>
          <w:rFonts w:ascii="Times New Roman" w:hAnsi="Times New Roman"/>
          <w:sz w:val="24"/>
          <w:szCs w:val="24"/>
        </w:rPr>
        <w:t>особие</w:t>
      </w:r>
      <w:proofErr w:type="spellEnd"/>
      <w:r w:rsidRPr="00AE19AE">
        <w:rPr>
          <w:rFonts w:ascii="Times New Roman" w:hAnsi="Times New Roman"/>
          <w:sz w:val="24"/>
          <w:szCs w:val="24"/>
        </w:rPr>
        <w:t xml:space="preserve"> для вузов / Ю.Д. Золотухин. – Минск: </w:t>
      </w:r>
      <w:proofErr w:type="spellStart"/>
      <w:r w:rsidRPr="00AE19AE">
        <w:rPr>
          <w:rFonts w:ascii="Times New Roman" w:hAnsi="Times New Roman"/>
          <w:sz w:val="24"/>
          <w:szCs w:val="24"/>
        </w:rPr>
        <w:t>Высш</w:t>
      </w:r>
      <w:proofErr w:type="spellEnd"/>
      <w:r w:rsidRPr="00AE19AE">
        <w:rPr>
          <w:rFonts w:ascii="Times New Roman" w:hAnsi="Times New Roman"/>
          <w:sz w:val="24"/>
          <w:szCs w:val="24"/>
        </w:rPr>
        <w:t xml:space="preserve">. </w:t>
      </w:r>
      <w:proofErr w:type="spellStart"/>
      <w:r w:rsidRPr="00AE19AE">
        <w:rPr>
          <w:rFonts w:ascii="Times New Roman" w:hAnsi="Times New Roman"/>
          <w:sz w:val="24"/>
          <w:szCs w:val="24"/>
        </w:rPr>
        <w:t>шк</w:t>
      </w:r>
      <w:proofErr w:type="spellEnd"/>
      <w:r w:rsidRPr="00AE19AE">
        <w:rPr>
          <w:rFonts w:ascii="Times New Roman" w:hAnsi="Times New Roman"/>
          <w:sz w:val="24"/>
          <w:szCs w:val="24"/>
        </w:rPr>
        <w:t>., 1983.-207 с.</w:t>
      </w:r>
    </w:p>
    <w:p w:rsidR="00E03E7C" w:rsidRPr="00AE19AE" w:rsidRDefault="00E03E7C" w:rsidP="00E03E7C">
      <w:pPr>
        <w:pStyle w:val="a6"/>
        <w:numPr>
          <w:ilvl w:val="0"/>
          <w:numId w:val="18"/>
        </w:numPr>
        <w:tabs>
          <w:tab w:val="left" w:pos="993"/>
        </w:tabs>
        <w:spacing w:after="0" w:line="240" w:lineRule="auto"/>
        <w:ind w:left="0" w:firstLine="709"/>
        <w:jc w:val="both"/>
        <w:rPr>
          <w:rFonts w:ascii="Times New Roman" w:hAnsi="Times New Roman"/>
          <w:sz w:val="24"/>
          <w:szCs w:val="24"/>
        </w:rPr>
      </w:pPr>
      <w:proofErr w:type="spellStart"/>
      <w:r w:rsidRPr="00AE19AE">
        <w:rPr>
          <w:rFonts w:ascii="Times New Roman" w:hAnsi="Times New Roman"/>
          <w:sz w:val="24"/>
          <w:szCs w:val="24"/>
        </w:rPr>
        <w:t>Долидзе</w:t>
      </w:r>
      <w:proofErr w:type="spellEnd"/>
      <w:r w:rsidRPr="00AE19AE">
        <w:rPr>
          <w:rFonts w:ascii="Times New Roman" w:hAnsi="Times New Roman"/>
          <w:sz w:val="24"/>
          <w:szCs w:val="24"/>
        </w:rPr>
        <w:t xml:space="preserve"> Д.Е. Испытание сооружений и конструкций / </w:t>
      </w:r>
      <w:proofErr w:type="spellStart"/>
      <w:r w:rsidRPr="00AE19AE">
        <w:rPr>
          <w:rFonts w:ascii="Times New Roman" w:hAnsi="Times New Roman"/>
          <w:sz w:val="24"/>
          <w:szCs w:val="24"/>
        </w:rPr>
        <w:t>Д.Е.Долидзе</w:t>
      </w:r>
      <w:proofErr w:type="spellEnd"/>
      <w:r w:rsidRPr="00AE19AE">
        <w:rPr>
          <w:rFonts w:ascii="Times New Roman" w:hAnsi="Times New Roman"/>
          <w:sz w:val="24"/>
          <w:szCs w:val="24"/>
        </w:rPr>
        <w:t xml:space="preserve">. - М.: </w:t>
      </w:r>
      <w:proofErr w:type="spellStart"/>
      <w:r w:rsidRPr="00AE19AE">
        <w:rPr>
          <w:rFonts w:ascii="Times New Roman" w:hAnsi="Times New Roman"/>
          <w:sz w:val="24"/>
          <w:szCs w:val="24"/>
        </w:rPr>
        <w:t>Высш</w:t>
      </w:r>
      <w:proofErr w:type="spellEnd"/>
      <w:r w:rsidRPr="00AE19AE">
        <w:rPr>
          <w:rFonts w:ascii="Times New Roman" w:hAnsi="Times New Roman"/>
          <w:sz w:val="24"/>
          <w:szCs w:val="24"/>
        </w:rPr>
        <w:t xml:space="preserve">. </w:t>
      </w:r>
      <w:proofErr w:type="spellStart"/>
      <w:r w:rsidRPr="00AE19AE">
        <w:rPr>
          <w:rFonts w:ascii="Times New Roman" w:hAnsi="Times New Roman"/>
          <w:sz w:val="24"/>
          <w:szCs w:val="24"/>
        </w:rPr>
        <w:t>шк</w:t>
      </w:r>
      <w:proofErr w:type="spellEnd"/>
      <w:r w:rsidRPr="00AE19AE">
        <w:rPr>
          <w:rFonts w:ascii="Times New Roman" w:hAnsi="Times New Roman"/>
          <w:sz w:val="24"/>
          <w:szCs w:val="24"/>
        </w:rPr>
        <w:t>., 1975.- 252 с.</w:t>
      </w:r>
    </w:p>
    <w:p w:rsidR="00E03E7C" w:rsidRPr="00AE19AE" w:rsidRDefault="00E03E7C" w:rsidP="00E03E7C">
      <w:pPr>
        <w:numPr>
          <w:ilvl w:val="0"/>
          <w:numId w:val="18"/>
        </w:numPr>
        <w:tabs>
          <w:tab w:val="left" w:pos="993"/>
        </w:tabs>
        <w:ind w:left="0" w:firstLine="709"/>
        <w:jc w:val="both"/>
      </w:pPr>
      <w:r w:rsidRPr="00AE19AE">
        <w:t>Рекомендации по усилению каменных конструкций зданий и со-</w:t>
      </w:r>
      <w:proofErr w:type="spellStart"/>
      <w:r w:rsidRPr="00AE19AE">
        <w:t>оружений</w:t>
      </w:r>
      <w:proofErr w:type="spellEnd"/>
      <w:r w:rsidRPr="00AE19AE">
        <w:t xml:space="preserve"> /ЦНИИСК им. Кучеренко. </w:t>
      </w:r>
      <w:proofErr w:type="gramStart"/>
      <w:r w:rsidRPr="00AE19AE">
        <w:t>–М</w:t>
      </w:r>
      <w:proofErr w:type="gramEnd"/>
      <w:r w:rsidRPr="00AE19AE">
        <w:t>., 1985</w:t>
      </w:r>
    </w:p>
    <w:p w:rsidR="00E03E7C" w:rsidRPr="00AE19AE" w:rsidRDefault="00E03E7C" w:rsidP="00E03E7C">
      <w:pPr>
        <w:numPr>
          <w:ilvl w:val="0"/>
          <w:numId w:val="18"/>
        </w:numPr>
        <w:shd w:val="clear" w:color="auto" w:fill="FFFFFF"/>
        <w:tabs>
          <w:tab w:val="left" w:pos="993"/>
        </w:tabs>
        <w:ind w:left="0" w:firstLine="709"/>
        <w:jc w:val="both"/>
        <w:rPr>
          <w:bCs/>
          <w:caps/>
        </w:rPr>
      </w:pPr>
      <w:r w:rsidRPr="00AE19AE">
        <w:rPr>
          <w:bCs/>
        </w:rPr>
        <w:t xml:space="preserve">МДС 13-20.2004.Комплексная методика по обследованию и </w:t>
      </w:r>
      <w:proofErr w:type="spellStart"/>
      <w:r w:rsidRPr="00AE19AE">
        <w:rPr>
          <w:bCs/>
        </w:rPr>
        <w:t>энергоаудиту</w:t>
      </w:r>
      <w:proofErr w:type="spellEnd"/>
      <w:r w:rsidRPr="00AE19AE">
        <w:rPr>
          <w:bCs/>
        </w:rPr>
        <w:t xml:space="preserve"> реконструируемых зданий. Пособие по проектированию</w:t>
      </w:r>
      <w:r w:rsidRPr="00AE19AE">
        <w:rPr>
          <w:bCs/>
          <w:caps/>
        </w:rPr>
        <w:t xml:space="preserve">. – М.: ЦНИИПромзданий, 2004. </w:t>
      </w:r>
      <w:r w:rsidRPr="00AE19AE">
        <w:rPr>
          <w:bCs/>
          <w:color w:val="000000"/>
        </w:rPr>
        <w:t>– 201 с.</w:t>
      </w:r>
    </w:p>
    <w:p w:rsidR="00E03E7C" w:rsidRPr="00AE19AE" w:rsidRDefault="00E03E7C" w:rsidP="00E03E7C">
      <w:pPr>
        <w:numPr>
          <w:ilvl w:val="0"/>
          <w:numId w:val="18"/>
        </w:numPr>
        <w:tabs>
          <w:tab w:val="left" w:pos="1134"/>
        </w:tabs>
        <w:ind w:left="0" w:firstLine="709"/>
        <w:jc w:val="both"/>
        <w:rPr>
          <w:bCs/>
          <w:color w:val="000000"/>
        </w:rPr>
      </w:pPr>
      <w:r w:rsidRPr="00AE19AE">
        <w:rPr>
          <w:bCs/>
        </w:rPr>
        <w:t>Пособие по обследованию строительных конструкций зданий. – М.: ЦНИИПРОМЗДАНИЙ, 1997.</w:t>
      </w:r>
      <w:r w:rsidRPr="00AE19AE">
        <w:rPr>
          <w:bCs/>
          <w:color w:val="000000"/>
        </w:rPr>
        <w:t xml:space="preserve"> –165 с.</w:t>
      </w:r>
    </w:p>
    <w:p w:rsidR="00E03E7C" w:rsidRPr="00AE19AE" w:rsidRDefault="00E03E7C" w:rsidP="00E03E7C">
      <w:pPr>
        <w:pStyle w:val="a6"/>
        <w:tabs>
          <w:tab w:val="left" w:pos="0"/>
          <w:tab w:val="left" w:pos="284"/>
          <w:tab w:val="left" w:pos="1134"/>
        </w:tabs>
        <w:spacing w:after="0" w:line="240" w:lineRule="auto"/>
        <w:ind w:left="0" w:firstLine="709"/>
        <w:contextualSpacing w:val="0"/>
        <w:outlineLvl w:val="0"/>
        <w:rPr>
          <w:rFonts w:ascii="Times New Roman" w:hAnsi="Times New Roman"/>
          <w:sz w:val="24"/>
          <w:szCs w:val="24"/>
        </w:rPr>
      </w:pPr>
      <w:r w:rsidRPr="00AE19AE">
        <w:rPr>
          <w:rFonts w:ascii="Times New Roman" w:hAnsi="Times New Roman"/>
          <w:sz w:val="24"/>
          <w:szCs w:val="24"/>
        </w:rPr>
        <w:t xml:space="preserve">11. Реконструкция зданий и сооружений: учеб. пособие для строит. специальностей вузов /А.Л. Шагин [и др.]; под ред. А.Л. Шагина.  </w:t>
      </w:r>
      <w:proofErr w:type="gramStart"/>
      <w:r w:rsidRPr="00AE19AE">
        <w:rPr>
          <w:rFonts w:ascii="Times New Roman" w:hAnsi="Times New Roman"/>
          <w:sz w:val="24"/>
          <w:szCs w:val="24"/>
        </w:rPr>
        <w:t>–М</w:t>
      </w:r>
      <w:proofErr w:type="gramEnd"/>
      <w:r w:rsidRPr="00AE19AE">
        <w:rPr>
          <w:rFonts w:ascii="Times New Roman" w:hAnsi="Times New Roman"/>
          <w:sz w:val="24"/>
          <w:szCs w:val="24"/>
        </w:rPr>
        <w:t xml:space="preserve">.: </w:t>
      </w:r>
      <w:proofErr w:type="spellStart"/>
      <w:r w:rsidRPr="00AE19AE">
        <w:rPr>
          <w:rFonts w:ascii="Times New Roman" w:hAnsi="Times New Roman"/>
          <w:sz w:val="24"/>
          <w:szCs w:val="24"/>
        </w:rPr>
        <w:t>Высш</w:t>
      </w:r>
      <w:proofErr w:type="spellEnd"/>
      <w:r w:rsidRPr="00AE19AE">
        <w:rPr>
          <w:rFonts w:ascii="Times New Roman" w:hAnsi="Times New Roman"/>
          <w:sz w:val="24"/>
          <w:szCs w:val="24"/>
        </w:rPr>
        <w:t xml:space="preserve">. </w:t>
      </w:r>
      <w:proofErr w:type="spellStart"/>
      <w:r w:rsidRPr="00AE19AE">
        <w:rPr>
          <w:rFonts w:ascii="Times New Roman" w:hAnsi="Times New Roman"/>
          <w:sz w:val="24"/>
          <w:szCs w:val="24"/>
        </w:rPr>
        <w:t>шк</w:t>
      </w:r>
      <w:proofErr w:type="spellEnd"/>
      <w:r w:rsidRPr="00AE19AE">
        <w:rPr>
          <w:rFonts w:ascii="Times New Roman" w:hAnsi="Times New Roman"/>
          <w:sz w:val="24"/>
          <w:szCs w:val="24"/>
        </w:rPr>
        <w:t>., 1991.– 352 с.:</w:t>
      </w:r>
    </w:p>
    <w:p w:rsidR="00E03E7C" w:rsidRPr="00AE19AE" w:rsidRDefault="00E03E7C" w:rsidP="00E03E7C">
      <w:pPr>
        <w:pStyle w:val="a6"/>
        <w:tabs>
          <w:tab w:val="left" w:pos="0"/>
          <w:tab w:val="left" w:pos="993"/>
        </w:tabs>
        <w:spacing w:after="0" w:line="240" w:lineRule="auto"/>
        <w:ind w:left="0" w:firstLine="709"/>
        <w:jc w:val="both"/>
        <w:rPr>
          <w:rFonts w:ascii="Times New Roman" w:hAnsi="Times New Roman"/>
          <w:sz w:val="24"/>
          <w:szCs w:val="24"/>
        </w:rPr>
      </w:pPr>
      <w:r w:rsidRPr="00AE19AE">
        <w:rPr>
          <w:rFonts w:ascii="Times New Roman" w:hAnsi="Times New Roman"/>
          <w:sz w:val="24"/>
          <w:szCs w:val="24"/>
        </w:rPr>
        <w:t>12. Техническая эксплуатация жилых зданий: учеб</w:t>
      </w:r>
      <w:proofErr w:type="gramStart"/>
      <w:r w:rsidRPr="00AE19AE">
        <w:rPr>
          <w:rFonts w:ascii="Times New Roman" w:hAnsi="Times New Roman"/>
          <w:sz w:val="24"/>
          <w:szCs w:val="24"/>
        </w:rPr>
        <w:t>.</w:t>
      </w:r>
      <w:proofErr w:type="gramEnd"/>
      <w:r w:rsidRPr="00AE19AE">
        <w:rPr>
          <w:rFonts w:ascii="Times New Roman" w:hAnsi="Times New Roman"/>
          <w:sz w:val="24"/>
          <w:szCs w:val="24"/>
        </w:rPr>
        <w:t xml:space="preserve"> </w:t>
      </w:r>
      <w:proofErr w:type="gramStart"/>
      <w:r w:rsidRPr="00AE19AE">
        <w:rPr>
          <w:rFonts w:ascii="Times New Roman" w:hAnsi="Times New Roman"/>
          <w:sz w:val="24"/>
          <w:szCs w:val="24"/>
        </w:rPr>
        <w:t>д</w:t>
      </w:r>
      <w:proofErr w:type="gramEnd"/>
      <w:r w:rsidRPr="00AE19AE">
        <w:rPr>
          <w:rFonts w:ascii="Times New Roman" w:hAnsi="Times New Roman"/>
          <w:sz w:val="24"/>
          <w:szCs w:val="24"/>
        </w:rPr>
        <w:t xml:space="preserve">ля строит. вузов /С.Н. </w:t>
      </w:r>
      <w:proofErr w:type="spellStart"/>
      <w:r w:rsidRPr="00AE19AE">
        <w:rPr>
          <w:rFonts w:ascii="Times New Roman" w:hAnsi="Times New Roman"/>
          <w:sz w:val="24"/>
          <w:szCs w:val="24"/>
        </w:rPr>
        <w:t>Нотенко</w:t>
      </w:r>
      <w:proofErr w:type="spellEnd"/>
      <w:r w:rsidRPr="00AE19AE">
        <w:rPr>
          <w:rFonts w:ascii="Times New Roman" w:hAnsi="Times New Roman"/>
          <w:sz w:val="24"/>
          <w:szCs w:val="24"/>
        </w:rPr>
        <w:t xml:space="preserve"> [и др.]; под ред. А.м. </w:t>
      </w:r>
      <w:proofErr w:type="spellStart"/>
      <w:r w:rsidRPr="00AE19AE">
        <w:rPr>
          <w:rFonts w:ascii="Times New Roman" w:hAnsi="Times New Roman"/>
          <w:sz w:val="24"/>
          <w:szCs w:val="24"/>
        </w:rPr>
        <w:t>Стражникова</w:t>
      </w:r>
      <w:proofErr w:type="spellEnd"/>
      <w:r w:rsidRPr="00AE19AE">
        <w:rPr>
          <w:rFonts w:ascii="Times New Roman" w:hAnsi="Times New Roman"/>
          <w:sz w:val="24"/>
          <w:szCs w:val="24"/>
        </w:rPr>
        <w:t xml:space="preserve">. – М.: </w:t>
      </w:r>
      <w:proofErr w:type="spellStart"/>
      <w:r w:rsidRPr="00AE19AE">
        <w:rPr>
          <w:rFonts w:ascii="Times New Roman" w:hAnsi="Times New Roman"/>
          <w:sz w:val="24"/>
          <w:szCs w:val="24"/>
        </w:rPr>
        <w:t>Высш</w:t>
      </w:r>
      <w:proofErr w:type="spellEnd"/>
      <w:r w:rsidRPr="00AE19AE">
        <w:rPr>
          <w:rFonts w:ascii="Times New Roman" w:hAnsi="Times New Roman"/>
          <w:sz w:val="24"/>
          <w:szCs w:val="24"/>
        </w:rPr>
        <w:t xml:space="preserve">. </w:t>
      </w:r>
      <w:proofErr w:type="spellStart"/>
      <w:r w:rsidRPr="00AE19AE">
        <w:rPr>
          <w:rFonts w:ascii="Times New Roman" w:hAnsi="Times New Roman"/>
          <w:sz w:val="24"/>
          <w:szCs w:val="24"/>
        </w:rPr>
        <w:t>шк</w:t>
      </w:r>
      <w:proofErr w:type="spellEnd"/>
      <w:r w:rsidRPr="00AE19AE">
        <w:rPr>
          <w:rFonts w:ascii="Times New Roman" w:hAnsi="Times New Roman"/>
          <w:sz w:val="24"/>
          <w:szCs w:val="24"/>
        </w:rPr>
        <w:t>., 2000. – 429 с</w:t>
      </w:r>
    </w:p>
    <w:p w:rsidR="00E03E7C" w:rsidRPr="002C4673" w:rsidRDefault="00E03E7C" w:rsidP="00E03E7C">
      <w:pPr>
        <w:autoSpaceDE w:val="0"/>
        <w:autoSpaceDN w:val="0"/>
        <w:adjustRightInd w:val="0"/>
        <w:ind w:firstLine="709"/>
      </w:pPr>
      <w:r>
        <w:rPr>
          <w:bCs/>
        </w:rPr>
        <w:t xml:space="preserve">13. </w:t>
      </w:r>
      <w:r w:rsidRPr="002C4673">
        <w:rPr>
          <w:bCs/>
        </w:rPr>
        <w:t xml:space="preserve">Профессиональный стандарт 16.011 специалист по эксплуатации и обслуживанию многоквартирного дома, утвержден </w:t>
      </w:r>
      <w:r w:rsidRPr="002C4673">
        <w:t>приказом Минтруда России от 11.04.2014 N 238н</w:t>
      </w:r>
    </w:p>
    <w:p w:rsidR="00E03E7C" w:rsidRPr="002C4673" w:rsidRDefault="00E03E7C" w:rsidP="00E03E7C">
      <w:pPr>
        <w:autoSpaceDE w:val="0"/>
        <w:autoSpaceDN w:val="0"/>
        <w:adjustRightInd w:val="0"/>
        <w:ind w:firstLine="708"/>
        <w:rPr>
          <w:b/>
        </w:rPr>
      </w:pPr>
      <w:r>
        <w:rPr>
          <w:bCs/>
        </w:rPr>
        <w:t xml:space="preserve">14. </w:t>
      </w:r>
      <w:r w:rsidRPr="002C4673">
        <w:rPr>
          <w:bCs/>
        </w:rPr>
        <w:t xml:space="preserve">Профессиональный стандарт 16.009 </w:t>
      </w:r>
      <w:r w:rsidRPr="002C4673">
        <w:t>Специалист по управлению жилищным фондом</w:t>
      </w:r>
      <w:r w:rsidRPr="002C4673">
        <w:rPr>
          <w:bCs/>
        </w:rPr>
        <w:t xml:space="preserve">, утвержден </w:t>
      </w:r>
      <w:r w:rsidRPr="002C4673">
        <w:t xml:space="preserve">приказом Минтруда России </w:t>
      </w:r>
      <w:r w:rsidRPr="002C4673">
        <w:rPr>
          <w:color w:val="000000"/>
        </w:rPr>
        <w:t>«11» апреля 2014 г. № 233н</w:t>
      </w:r>
    </w:p>
    <w:p w:rsidR="00E03E7C" w:rsidRPr="0061081D" w:rsidRDefault="00E03E7C" w:rsidP="00E03E7C">
      <w:pPr>
        <w:ind w:firstLine="708"/>
        <w:jc w:val="both"/>
        <w:rPr>
          <w:b/>
        </w:rPr>
      </w:pPr>
      <w:r>
        <w:rPr>
          <w:bCs/>
        </w:rPr>
        <w:t xml:space="preserve">15. </w:t>
      </w:r>
      <w:r w:rsidRPr="0061081D">
        <w:rPr>
          <w:bCs/>
        </w:rPr>
        <w:t xml:space="preserve">Профессиональный стандарт 16.0018 </w:t>
      </w:r>
      <w:r w:rsidRPr="0061081D">
        <w:rPr>
          <w:bCs/>
          <w:color w:val="000000"/>
        </w:rPr>
        <w:t>Специалист</w:t>
      </w:r>
      <w:r>
        <w:rPr>
          <w:bCs/>
          <w:color w:val="000000"/>
        </w:rPr>
        <w:t xml:space="preserve"> </w:t>
      </w:r>
      <w:r w:rsidRPr="0061081D">
        <w:rPr>
          <w:bCs/>
          <w:color w:val="000000"/>
        </w:rPr>
        <w:t>по управлению многоквартирным домом</w:t>
      </w:r>
      <w:r w:rsidRPr="0061081D">
        <w:rPr>
          <w:color w:val="000000"/>
        </w:rPr>
        <w:t xml:space="preserve">  «11» апреля 2014 г. № 236н</w:t>
      </w:r>
    </w:p>
    <w:p w:rsidR="00B9015F" w:rsidRPr="00C563DE" w:rsidRDefault="00B9015F" w:rsidP="00B9015F">
      <w:pPr>
        <w:pStyle w:val="u"/>
        <w:ind w:firstLine="709"/>
        <w:rPr>
          <w:kern w:val="1"/>
          <w:lang w:eastAsia="ar-SA"/>
        </w:rPr>
      </w:pPr>
      <w:r w:rsidRPr="00C563DE">
        <w:t>Электронный ресурс:</w:t>
      </w:r>
      <w:r w:rsidRPr="00C563DE">
        <w:rPr>
          <w:kern w:val="1"/>
          <w:lang w:eastAsia="ar-SA"/>
        </w:rPr>
        <w:t xml:space="preserve"> http://www.norm-load.ru/  (свободный доступ).</w:t>
      </w:r>
    </w:p>
    <w:p w:rsidR="00B9015F" w:rsidRPr="00C563DE" w:rsidRDefault="00B9015F" w:rsidP="00B9015F">
      <w:pPr>
        <w:pStyle w:val="Default"/>
        <w:tabs>
          <w:tab w:val="left" w:pos="1276"/>
        </w:tabs>
        <w:ind w:firstLine="709"/>
        <w:rPr>
          <w:kern w:val="1"/>
          <w:lang w:eastAsia="ar-SA"/>
        </w:rPr>
      </w:pPr>
      <w:r w:rsidRPr="00C563DE">
        <w:rPr>
          <w:kern w:val="1"/>
          <w:lang w:eastAsia="ar-SA"/>
        </w:rPr>
        <w:t xml:space="preserve">Ознакомиться с документами можно на электронном ресурсе </w:t>
      </w:r>
      <w:hyperlink r:id="rId9" w:history="1">
        <w:r w:rsidRPr="00C563DE">
          <w:t>http://www.gosthelp.ru/</w:t>
        </w:r>
      </w:hyperlink>
      <w:r w:rsidRPr="00C563DE">
        <w:t xml:space="preserve"> </w:t>
      </w:r>
      <w:r w:rsidRPr="00C563DE">
        <w:rPr>
          <w:kern w:val="1"/>
          <w:lang w:eastAsia="ar-SA"/>
        </w:rPr>
        <w:t>/ (</w:t>
      </w:r>
      <w:r w:rsidRPr="00C563DE">
        <w:rPr>
          <w:color w:val="auto"/>
          <w:kern w:val="1"/>
          <w:lang w:eastAsia="ar-SA"/>
        </w:rPr>
        <w:t>свободный</w:t>
      </w:r>
      <w:r w:rsidRPr="00C563DE">
        <w:rPr>
          <w:kern w:val="1"/>
          <w:lang w:eastAsia="ar-SA"/>
        </w:rPr>
        <w:t xml:space="preserve"> доступ).</w:t>
      </w:r>
    </w:p>
    <w:p w:rsidR="00B9015F" w:rsidRPr="00B9015F" w:rsidRDefault="00B9015F" w:rsidP="00B9015F">
      <w:pPr>
        <w:tabs>
          <w:tab w:val="left" w:pos="426"/>
        </w:tabs>
        <w:ind w:left="1174"/>
        <w:outlineLvl w:val="1"/>
        <w:rPr>
          <w:b/>
        </w:rPr>
      </w:pPr>
      <w:r>
        <w:rPr>
          <w:b/>
        </w:rPr>
        <w:t>1.3.</w:t>
      </w:r>
      <w:r w:rsidRPr="00B9015F">
        <w:rPr>
          <w:b/>
        </w:rPr>
        <w:t xml:space="preserve"> Собственные учебные пособия</w:t>
      </w:r>
    </w:p>
    <w:p w:rsidR="00E03E7C" w:rsidRPr="00AE19AE" w:rsidRDefault="00E03E7C" w:rsidP="00E03E7C">
      <w:pPr>
        <w:pStyle w:val="a6"/>
        <w:ind w:left="0" w:firstLine="709"/>
        <w:jc w:val="both"/>
        <w:rPr>
          <w:rFonts w:ascii="Times New Roman" w:hAnsi="Times New Roman"/>
          <w:sz w:val="24"/>
          <w:szCs w:val="24"/>
        </w:rPr>
      </w:pPr>
      <w:r w:rsidRPr="00AE19AE">
        <w:rPr>
          <w:rFonts w:ascii="Times New Roman" w:hAnsi="Times New Roman"/>
          <w:sz w:val="24"/>
          <w:szCs w:val="24"/>
        </w:rPr>
        <w:t>1.</w:t>
      </w:r>
      <w:r w:rsidRPr="00AE19AE">
        <w:rPr>
          <w:rFonts w:ascii="Times New Roman" w:hAnsi="Times New Roman"/>
          <w:bCs/>
          <w:sz w:val="24"/>
          <w:szCs w:val="24"/>
        </w:rPr>
        <w:t xml:space="preserve"> Мершеева М. Б. </w:t>
      </w:r>
      <w:r w:rsidRPr="00AE19AE">
        <w:rPr>
          <w:rFonts w:ascii="Times New Roman" w:hAnsi="Times New Roman"/>
          <w:sz w:val="24"/>
          <w:szCs w:val="24"/>
        </w:rPr>
        <w:t>Обследование, испытание и реконструкция зданий городской застройки : учеб</w:t>
      </w:r>
      <w:proofErr w:type="gramStart"/>
      <w:r w:rsidRPr="00AE19AE">
        <w:rPr>
          <w:rFonts w:ascii="Times New Roman" w:hAnsi="Times New Roman"/>
          <w:sz w:val="24"/>
          <w:szCs w:val="24"/>
        </w:rPr>
        <w:t>.</w:t>
      </w:r>
      <w:proofErr w:type="gramEnd"/>
      <w:r w:rsidRPr="00AE19AE">
        <w:rPr>
          <w:rFonts w:ascii="Times New Roman" w:hAnsi="Times New Roman"/>
          <w:sz w:val="24"/>
          <w:szCs w:val="24"/>
        </w:rPr>
        <w:t xml:space="preserve"> </w:t>
      </w:r>
      <w:proofErr w:type="gramStart"/>
      <w:r w:rsidRPr="00AE19AE">
        <w:rPr>
          <w:rFonts w:ascii="Times New Roman" w:hAnsi="Times New Roman"/>
          <w:sz w:val="24"/>
          <w:szCs w:val="24"/>
        </w:rPr>
        <w:t>п</w:t>
      </w:r>
      <w:proofErr w:type="gramEnd"/>
      <w:r w:rsidRPr="00AE19AE">
        <w:rPr>
          <w:rFonts w:ascii="Times New Roman" w:hAnsi="Times New Roman"/>
          <w:sz w:val="24"/>
          <w:szCs w:val="24"/>
        </w:rPr>
        <w:t xml:space="preserve">особие / Мершеева М. Б., Чечель М. В. - Чита : </w:t>
      </w:r>
      <w:proofErr w:type="spellStart"/>
      <w:r w:rsidRPr="00AE19AE">
        <w:rPr>
          <w:rFonts w:ascii="Times New Roman" w:hAnsi="Times New Roman"/>
          <w:sz w:val="24"/>
          <w:szCs w:val="24"/>
        </w:rPr>
        <w:t>ЧитГУ</w:t>
      </w:r>
      <w:proofErr w:type="spellEnd"/>
      <w:r w:rsidRPr="00AE19AE">
        <w:rPr>
          <w:rFonts w:ascii="Times New Roman" w:hAnsi="Times New Roman"/>
          <w:sz w:val="24"/>
          <w:szCs w:val="24"/>
        </w:rPr>
        <w:t>, 2010. - 131с.</w:t>
      </w:r>
    </w:p>
    <w:p w:rsidR="00E03E7C" w:rsidRPr="00AE19AE" w:rsidRDefault="00E03E7C" w:rsidP="00E03E7C">
      <w:pPr>
        <w:pStyle w:val="a6"/>
        <w:spacing w:before="240" w:after="0"/>
        <w:ind w:left="0" w:firstLine="709"/>
        <w:jc w:val="both"/>
        <w:rPr>
          <w:rFonts w:ascii="Times New Roman" w:hAnsi="Times New Roman"/>
          <w:sz w:val="24"/>
          <w:szCs w:val="24"/>
        </w:rPr>
      </w:pPr>
      <w:r w:rsidRPr="00AE19AE">
        <w:rPr>
          <w:rFonts w:ascii="Times New Roman" w:hAnsi="Times New Roman"/>
          <w:sz w:val="24"/>
          <w:szCs w:val="24"/>
        </w:rPr>
        <w:lastRenderedPageBreak/>
        <w:t xml:space="preserve">2 </w:t>
      </w:r>
      <w:r w:rsidRPr="00AE19AE">
        <w:rPr>
          <w:rFonts w:ascii="Times New Roman" w:hAnsi="Times New Roman"/>
          <w:bCs/>
          <w:sz w:val="24"/>
          <w:szCs w:val="24"/>
        </w:rPr>
        <w:t xml:space="preserve">Мершеева М. Б. </w:t>
      </w:r>
      <w:r w:rsidRPr="00AE19AE">
        <w:rPr>
          <w:rFonts w:ascii="Times New Roman" w:hAnsi="Times New Roman"/>
          <w:sz w:val="24"/>
          <w:szCs w:val="24"/>
        </w:rPr>
        <w:t>Реконструкция зданий и сооружений</w:t>
      </w:r>
      <w:proofErr w:type="gramStart"/>
      <w:r w:rsidRPr="00AE19AE">
        <w:rPr>
          <w:rFonts w:ascii="Times New Roman" w:hAnsi="Times New Roman"/>
          <w:sz w:val="24"/>
          <w:szCs w:val="24"/>
        </w:rPr>
        <w:t xml:space="preserve"> :</w:t>
      </w:r>
      <w:proofErr w:type="gramEnd"/>
      <w:r w:rsidRPr="00AE19AE">
        <w:rPr>
          <w:rFonts w:ascii="Times New Roman" w:hAnsi="Times New Roman"/>
          <w:sz w:val="24"/>
          <w:szCs w:val="24"/>
        </w:rPr>
        <w:t xml:space="preserve"> Конспект лекций / Мершеева М. Б., Чечель М. В. - Чита</w:t>
      </w:r>
      <w:proofErr w:type="gramStart"/>
      <w:r w:rsidRPr="00AE19AE">
        <w:rPr>
          <w:rFonts w:ascii="Times New Roman" w:hAnsi="Times New Roman"/>
          <w:sz w:val="24"/>
          <w:szCs w:val="24"/>
        </w:rPr>
        <w:t xml:space="preserve"> :</w:t>
      </w:r>
      <w:proofErr w:type="gramEnd"/>
      <w:r w:rsidRPr="00AE19AE">
        <w:rPr>
          <w:rFonts w:ascii="Times New Roman" w:hAnsi="Times New Roman"/>
          <w:sz w:val="24"/>
          <w:szCs w:val="24"/>
        </w:rPr>
        <w:t xml:space="preserve"> </w:t>
      </w:r>
      <w:proofErr w:type="spellStart"/>
      <w:r w:rsidRPr="00AE19AE">
        <w:rPr>
          <w:rFonts w:ascii="Times New Roman" w:hAnsi="Times New Roman"/>
          <w:sz w:val="24"/>
          <w:szCs w:val="24"/>
        </w:rPr>
        <w:t>ЧитГУ</w:t>
      </w:r>
      <w:proofErr w:type="spellEnd"/>
      <w:r w:rsidRPr="00AE19AE">
        <w:rPr>
          <w:rFonts w:ascii="Times New Roman" w:hAnsi="Times New Roman"/>
          <w:sz w:val="24"/>
          <w:szCs w:val="24"/>
        </w:rPr>
        <w:t>, 2006. - 96с.</w:t>
      </w:r>
    </w:p>
    <w:p w:rsidR="00B9015F" w:rsidRPr="00C563DE" w:rsidRDefault="00B9015F" w:rsidP="00B9015F">
      <w:pPr>
        <w:pStyle w:val="a6"/>
        <w:rPr>
          <w:rFonts w:ascii="Times New Roman" w:hAnsi="Times New Roman"/>
          <w:b/>
          <w:sz w:val="24"/>
          <w:szCs w:val="24"/>
        </w:rPr>
      </w:pPr>
    </w:p>
    <w:p w:rsidR="00B9015F" w:rsidRPr="002C6658" w:rsidRDefault="002C6658" w:rsidP="002C6658">
      <w:pPr>
        <w:tabs>
          <w:tab w:val="left" w:pos="426"/>
        </w:tabs>
        <w:ind w:left="426" w:firstLine="283"/>
        <w:jc w:val="both"/>
        <w:outlineLvl w:val="1"/>
        <w:rPr>
          <w:b/>
        </w:rPr>
      </w:pPr>
      <w:r>
        <w:rPr>
          <w:b/>
        </w:rPr>
        <w:t>1.4.</w:t>
      </w:r>
      <w:r w:rsidR="00B9015F" w:rsidRPr="002C6658">
        <w:rPr>
          <w:b/>
        </w:rPr>
        <w:t xml:space="preserve"> Базы данных, информационно-справочные и поисковые системы* </w:t>
      </w:r>
    </w:p>
    <w:p w:rsidR="00B9015F" w:rsidRPr="00E03E7C" w:rsidRDefault="00730EAD" w:rsidP="00B9015F">
      <w:pPr>
        <w:pStyle w:val="a6"/>
        <w:numPr>
          <w:ilvl w:val="0"/>
          <w:numId w:val="19"/>
        </w:numPr>
        <w:tabs>
          <w:tab w:val="left" w:pos="993"/>
        </w:tabs>
        <w:spacing w:after="0"/>
        <w:ind w:left="0" w:firstLine="709"/>
        <w:jc w:val="both"/>
        <w:outlineLvl w:val="1"/>
        <w:rPr>
          <w:rFonts w:ascii="Times New Roman" w:hAnsi="Times New Roman"/>
          <w:sz w:val="24"/>
          <w:szCs w:val="24"/>
        </w:rPr>
      </w:pPr>
      <w:hyperlink r:id="rId10" w:history="1">
        <w:proofErr w:type="gramStart"/>
        <w:r w:rsidR="00B9015F" w:rsidRPr="00E03E7C">
          <w:rPr>
            <w:rStyle w:val="a8"/>
            <w:rFonts w:ascii="Times New Roman" w:hAnsi="Times New Roman"/>
            <w:b/>
            <w:sz w:val="24"/>
            <w:szCs w:val="24"/>
          </w:rPr>
          <w:t>http://www.norm-load.ru</w:t>
        </w:r>
      </w:hyperlink>
      <w:r w:rsidR="00B9015F" w:rsidRPr="00E03E7C">
        <w:rPr>
          <w:rFonts w:ascii="Times New Roman" w:hAnsi="Times New Roman"/>
          <w:b/>
          <w:sz w:val="24"/>
          <w:szCs w:val="24"/>
        </w:rPr>
        <w:t xml:space="preserve"> </w:t>
      </w:r>
      <w:r w:rsidR="00B9015F" w:rsidRPr="00E03E7C">
        <w:rPr>
          <w:rFonts w:ascii="Times New Roman" w:hAnsi="Times New Roman"/>
          <w:sz w:val="24"/>
          <w:szCs w:val="24"/>
        </w:rPr>
        <w:t>База данных нормативных документов для строительства бесплатная).</w:t>
      </w:r>
      <w:proofErr w:type="gramEnd"/>
    </w:p>
    <w:p w:rsidR="00B9015F" w:rsidRPr="00E03E7C" w:rsidRDefault="00730EAD" w:rsidP="00B9015F">
      <w:pPr>
        <w:pStyle w:val="a6"/>
        <w:numPr>
          <w:ilvl w:val="0"/>
          <w:numId w:val="19"/>
        </w:numPr>
        <w:tabs>
          <w:tab w:val="left" w:pos="993"/>
        </w:tabs>
        <w:spacing w:after="0"/>
        <w:ind w:left="0" w:firstLine="709"/>
        <w:jc w:val="both"/>
        <w:outlineLvl w:val="1"/>
        <w:rPr>
          <w:rFonts w:ascii="Times New Roman" w:hAnsi="Times New Roman"/>
          <w:b/>
          <w:sz w:val="24"/>
          <w:szCs w:val="24"/>
        </w:rPr>
      </w:pPr>
      <w:hyperlink r:id="rId11" w:history="1">
        <w:r w:rsidR="00B9015F" w:rsidRPr="00E03E7C">
          <w:rPr>
            <w:rStyle w:val="a8"/>
            <w:rFonts w:ascii="Times New Roman" w:hAnsi="Times New Roman"/>
            <w:b/>
            <w:sz w:val="24"/>
            <w:szCs w:val="24"/>
          </w:rPr>
          <w:t>http://gostrf.com</w:t>
        </w:r>
      </w:hyperlink>
      <w:r w:rsidR="00B9015F" w:rsidRPr="00E03E7C">
        <w:rPr>
          <w:rFonts w:ascii="Times New Roman" w:hAnsi="Times New Roman"/>
          <w:b/>
          <w:sz w:val="24"/>
          <w:szCs w:val="24"/>
        </w:rPr>
        <w:t xml:space="preserve"> </w:t>
      </w:r>
      <w:r w:rsidR="00B9015F" w:rsidRPr="00E03E7C">
        <w:rPr>
          <w:rFonts w:ascii="Times New Roman" w:hAnsi="Times New Roman"/>
          <w:sz w:val="24"/>
          <w:szCs w:val="24"/>
        </w:rPr>
        <w:t>Бесплатная информационно-справочная система онлайн доступа к полному собранию технических нормативно-правовых актов РФ.</w:t>
      </w:r>
    </w:p>
    <w:p w:rsidR="00B9015F" w:rsidRPr="00E03E7C" w:rsidRDefault="00730EAD" w:rsidP="00B9015F">
      <w:pPr>
        <w:pStyle w:val="a6"/>
        <w:numPr>
          <w:ilvl w:val="0"/>
          <w:numId w:val="19"/>
        </w:numPr>
        <w:tabs>
          <w:tab w:val="left" w:pos="993"/>
        </w:tabs>
        <w:spacing w:after="0"/>
        <w:ind w:left="0" w:firstLine="709"/>
        <w:jc w:val="both"/>
        <w:outlineLvl w:val="1"/>
        <w:rPr>
          <w:rFonts w:ascii="Times New Roman" w:hAnsi="Times New Roman"/>
          <w:sz w:val="24"/>
          <w:szCs w:val="24"/>
        </w:rPr>
      </w:pPr>
      <w:hyperlink r:id="rId12" w:history="1">
        <w:r w:rsidR="00B9015F" w:rsidRPr="00E03E7C">
          <w:rPr>
            <w:rStyle w:val="a8"/>
            <w:rFonts w:ascii="Times New Roman" w:hAnsi="Times New Roman"/>
            <w:b/>
            <w:sz w:val="24"/>
            <w:szCs w:val="24"/>
          </w:rPr>
          <w:t>http://docs.cntd.ru</w:t>
        </w:r>
      </w:hyperlink>
      <w:r w:rsidR="00B9015F" w:rsidRPr="00E03E7C">
        <w:rPr>
          <w:rFonts w:ascii="Times New Roman" w:hAnsi="Times New Roman"/>
          <w:b/>
          <w:sz w:val="24"/>
          <w:szCs w:val="24"/>
        </w:rPr>
        <w:t xml:space="preserve"> </w:t>
      </w:r>
      <w:r w:rsidR="00B9015F" w:rsidRPr="00E03E7C">
        <w:rPr>
          <w:rFonts w:ascii="Times New Roman" w:hAnsi="Times New Roman"/>
          <w:sz w:val="24"/>
          <w:szCs w:val="24"/>
        </w:rPr>
        <w:t>Техноэксперт. Электронный фонд правовой и нормативно-технической документации.</w:t>
      </w:r>
    </w:p>
    <w:p w:rsidR="00B9015F" w:rsidRPr="00E03E7C" w:rsidRDefault="00730EAD" w:rsidP="00B9015F">
      <w:pPr>
        <w:pStyle w:val="a6"/>
        <w:numPr>
          <w:ilvl w:val="0"/>
          <w:numId w:val="19"/>
        </w:numPr>
        <w:tabs>
          <w:tab w:val="left" w:pos="993"/>
        </w:tabs>
        <w:spacing w:after="0"/>
        <w:ind w:left="0" w:firstLine="709"/>
        <w:jc w:val="both"/>
        <w:outlineLvl w:val="1"/>
        <w:rPr>
          <w:rFonts w:ascii="Times New Roman" w:hAnsi="Times New Roman"/>
          <w:sz w:val="24"/>
          <w:szCs w:val="24"/>
        </w:rPr>
      </w:pPr>
      <w:hyperlink r:id="rId13" w:history="1">
        <w:r w:rsidR="00B9015F" w:rsidRPr="00E03E7C">
          <w:rPr>
            <w:rStyle w:val="a8"/>
            <w:rFonts w:ascii="Times New Roman" w:hAnsi="Times New Roman"/>
            <w:sz w:val="24"/>
            <w:szCs w:val="24"/>
          </w:rPr>
          <w:t>http://ais.by</w:t>
        </w:r>
      </w:hyperlink>
      <w:r w:rsidR="00B9015F" w:rsidRPr="00E03E7C">
        <w:rPr>
          <w:rFonts w:ascii="Times New Roman" w:hAnsi="Times New Roman"/>
          <w:sz w:val="24"/>
          <w:szCs w:val="24"/>
        </w:rPr>
        <w:t xml:space="preserve"> Архитектурно-строительный портал.</w:t>
      </w:r>
    </w:p>
    <w:p w:rsidR="002C6658" w:rsidRDefault="002C6658" w:rsidP="00D87744">
      <w:pPr>
        <w:jc w:val="both"/>
        <w:rPr>
          <w:sz w:val="28"/>
          <w:szCs w:val="28"/>
        </w:rPr>
      </w:pPr>
    </w:p>
    <w:p w:rsidR="00D87744" w:rsidRDefault="00D87744" w:rsidP="00D87744">
      <w:pPr>
        <w:jc w:val="both"/>
        <w:rPr>
          <w:sz w:val="28"/>
          <w:szCs w:val="28"/>
        </w:rPr>
      </w:pPr>
      <w:r>
        <w:rPr>
          <w:sz w:val="28"/>
          <w:szCs w:val="28"/>
        </w:rPr>
        <w:t>П</w:t>
      </w:r>
      <w:r w:rsidRPr="002C30C8">
        <w:rPr>
          <w:sz w:val="28"/>
          <w:szCs w:val="28"/>
        </w:rPr>
        <w:t xml:space="preserve">реподаватель </w:t>
      </w:r>
      <w:r>
        <w:rPr>
          <w:sz w:val="28"/>
          <w:szCs w:val="28"/>
        </w:rPr>
        <w:t xml:space="preserve">___________ </w:t>
      </w:r>
      <w:r w:rsidR="00237FEE">
        <w:rPr>
          <w:sz w:val="28"/>
          <w:szCs w:val="28"/>
        </w:rPr>
        <w:t xml:space="preserve"> Мершеева М.Б.</w:t>
      </w:r>
    </w:p>
    <w:p w:rsidR="00D87744" w:rsidRPr="00374343" w:rsidRDefault="00D87744" w:rsidP="00D87744">
      <w:pPr>
        <w:ind w:left="2832" w:hanging="564"/>
        <w:jc w:val="both"/>
        <w:rPr>
          <w:sz w:val="28"/>
          <w:szCs w:val="28"/>
          <w:vertAlign w:val="superscript"/>
        </w:rPr>
      </w:pPr>
      <w:r>
        <w:rPr>
          <w:sz w:val="28"/>
          <w:szCs w:val="28"/>
          <w:vertAlign w:val="superscript"/>
        </w:rPr>
        <w:t>подпись</w:t>
      </w:r>
    </w:p>
    <w:p w:rsidR="00D87744" w:rsidRPr="002C30C8" w:rsidRDefault="00D87744" w:rsidP="00D87744">
      <w:pPr>
        <w:spacing w:line="360" w:lineRule="auto"/>
        <w:jc w:val="both"/>
        <w:rPr>
          <w:sz w:val="28"/>
          <w:szCs w:val="28"/>
        </w:rPr>
      </w:pPr>
    </w:p>
    <w:p w:rsidR="00237FEE" w:rsidRDefault="00D87744" w:rsidP="00237FEE">
      <w:pPr>
        <w:jc w:val="both"/>
        <w:rPr>
          <w:sz w:val="28"/>
          <w:szCs w:val="28"/>
        </w:rPr>
      </w:pPr>
      <w:r w:rsidRPr="002C30C8">
        <w:rPr>
          <w:sz w:val="28"/>
          <w:szCs w:val="28"/>
        </w:rPr>
        <w:t xml:space="preserve">Заведующий кафедрой </w:t>
      </w:r>
      <w:r>
        <w:rPr>
          <w:sz w:val="28"/>
          <w:szCs w:val="28"/>
        </w:rPr>
        <w:t xml:space="preserve">___________ </w:t>
      </w:r>
      <w:r w:rsidR="00237FEE">
        <w:rPr>
          <w:sz w:val="28"/>
          <w:szCs w:val="28"/>
        </w:rPr>
        <w:t>Мершеева М.Б.</w:t>
      </w:r>
    </w:p>
    <w:p w:rsidR="00147A21" w:rsidRPr="00237FEE" w:rsidRDefault="00D87744" w:rsidP="00237FEE">
      <w:pPr>
        <w:jc w:val="both"/>
        <w:rPr>
          <w:sz w:val="28"/>
          <w:szCs w:val="28"/>
          <w:vertAlign w:val="superscript"/>
        </w:rPr>
      </w:pPr>
      <w:r>
        <w:rPr>
          <w:sz w:val="28"/>
          <w:szCs w:val="28"/>
          <w:vertAlign w:val="superscript"/>
        </w:rPr>
        <w:t>подпись</w:t>
      </w:r>
    </w:p>
    <w:sectPr w:rsidR="00147A21" w:rsidRPr="00237FEE" w:rsidSect="00D87744">
      <w:footerReference w:type="even" r:id="rId1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EAD" w:rsidRDefault="00730EAD" w:rsidP="00D87744">
      <w:r>
        <w:separator/>
      </w:r>
    </w:p>
  </w:endnote>
  <w:endnote w:type="continuationSeparator" w:id="0">
    <w:p w:rsidR="00730EAD" w:rsidRDefault="00730EAD" w:rsidP="00D8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43" w:rsidRDefault="003B1271" w:rsidP="00D10290">
    <w:pPr>
      <w:pStyle w:val="a3"/>
      <w:framePr w:wrap="around" w:vAnchor="text" w:hAnchor="margin" w:xAlign="center" w:y="1"/>
      <w:rPr>
        <w:rStyle w:val="a5"/>
      </w:rPr>
    </w:pPr>
    <w:r>
      <w:rPr>
        <w:rStyle w:val="a5"/>
      </w:rPr>
      <w:fldChar w:fldCharType="begin"/>
    </w:r>
    <w:r w:rsidR="00237FEE">
      <w:rPr>
        <w:rStyle w:val="a5"/>
      </w:rPr>
      <w:instrText xml:space="preserve">PAGE  </w:instrText>
    </w:r>
    <w:r>
      <w:rPr>
        <w:rStyle w:val="a5"/>
      </w:rPr>
      <w:fldChar w:fldCharType="end"/>
    </w:r>
  </w:p>
  <w:p w:rsidR="00374343" w:rsidRDefault="00730EA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43" w:rsidRDefault="003B1271" w:rsidP="00D10290">
    <w:pPr>
      <w:pStyle w:val="a3"/>
      <w:framePr w:wrap="around" w:vAnchor="text" w:hAnchor="margin" w:xAlign="center" w:y="1"/>
      <w:rPr>
        <w:rStyle w:val="a5"/>
      </w:rPr>
    </w:pPr>
    <w:r>
      <w:rPr>
        <w:rStyle w:val="a5"/>
      </w:rPr>
      <w:fldChar w:fldCharType="begin"/>
    </w:r>
    <w:r w:rsidR="00237FEE">
      <w:rPr>
        <w:rStyle w:val="a5"/>
      </w:rPr>
      <w:instrText xml:space="preserve">PAGE  </w:instrText>
    </w:r>
    <w:r>
      <w:rPr>
        <w:rStyle w:val="a5"/>
      </w:rPr>
      <w:fldChar w:fldCharType="separate"/>
    </w:r>
    <w:r w:rsidR="00170512">
      <w:rPr>
        <w:rStyle w:val="a5"/>
        <w:noProof/>
      </w:rPr>
      <w:t>5</w:t>
    </w:r>
    <w:r>
      <w:rPr>
        <w:rStyle w:val="a5"/>
      </w:rPr>
      <w:fldChar w:fldCharType="end"/>
    </w:r>
  </w:p>
  <w:p w:rsidR="00374343" w:rsidRDefault="00730EA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EAD" w:rsidRDefault="00730EAD" w:rsidP="00D87744">
      <w:r>
        <w:separator/>
      </w:r>
    </w:p>
  </w:footnote>
  <w:footnote w:type="continuationSeparator" w:id="0">
    <w:p w:rsidR="00730EAD" w:rsidRDefault="00730EAD" w:rsidP="00D87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159"/>
    <w:multiLevelType w:val="multilevel"/>
    <w:tmpl w:val="7B72417A"/>
    <w:lvl w:ilvl="0">
      <w:start w:val="7"/>
      <w:numFmt w:val="decimal"/>
      <w:lvlText w:val="%1."/>
      <w:lvlJc w:val="left"/>
      <w:pPr>
        <w:ind w:left="360" w:hanging="360"/>
      </w:pPr>
      <w:rPr>
        <w:rFonts w:hint="default"/>
      </w:rPr>
    </w:lvl>
    <w:lvl w:ilvl="1">
      <w:start w:val="3"/>
      <w:numFmt w:val="decimal"/>
      <w:lvlText w:val="%1.%2."/>
      <w:lvlJc w:val="left"/>
      <w:pPr>
        <w:ind w:left="1534" w:hanging="360"/>
      </w:pPr>
      <w:rPr>
        <w:rFonts w:hint="default"/>
      </w:rPr>
    </w:lvl>
    <w:lvl w:ilvl="2">
      <w:start w:val="1"/>
      <w:numFmt w:val="decimal"/>
      <w:lvlText w:val="%1.%2.%3."/>
      <w:lvlJc w:val="left"/>
      <w:pPr>
        <w:ind w:left="3068" w:hanging="720"/>
      </w:pPr>
      <w:rPr>
        <w:rFonts w:hint="default"/>
      </w:rPr>
    </w:lvl>
    <w:lvl w:ilvl="3">
      <w:start w:val="1"/>
      <w:numFmt w:val="decimal"/>
      <w:lvlText w:val="%1.%2.%3.%4."/>
      <w:lvlJc w:val="left"/>
      <w:pPr>
        <w:ind w:left="4242" w:hanging="720"/>
      </w:pPr>
      <w:rPr>
        <w:rFonts w:hint="default"/>
      </w:rPr>
    </w:lvl>
    <w:lvl w:ilvl="4">
      <w:start w:val="1"/>
      <w:numFmt w:val="decimal"/>
      <w:lvlText w:val="%1.%2.%3.%4.%5."/>
      <w:lvlJc w:val="left"/>
      <w:pPr>
        <w:ind w:left="5776" w:hanging="1080"/>
      </w:pPr>
      <w:rPr>
        <w:rFonts w:hint="default"/>
      </w:rPr>
    </w:lvl>
    <w:lvl w:ilvl="5">
      <w:start w:val="1"/>
      <w:numFmt w:val="decimal"/>
      <w:lvlText w:val="%1.%2.%3.%4.%5.%6."/>
      <w:lvlJc w:val="left"/>
      <w:pPr>
        <w:ind w:left="6950" w:hanging="1080"/>
      </w:pPr>
      <w:rPr>
        <w:rFonts w:hint="default"/>
      </w:rPr>
    </w:lvl>
    <w:lvl w:ilvl="6">
      <w:start w:val="1"/>
      <w:numFmt w:val="decimal"/>
      <w:lvlText w:val="%1.%2.%3.%4.%5.%6.%7."/>
      <w:lvlJc w:val="left"/>
      <w:pPr>
        <w:ind w:left="8484" w:hanging="1440"/>
      </w:pPr>
      <w:rPr>
        <w:rFonts w:hint="default"/>
      </w:rPr>
    </w:lvl>
    <w:lvl w:ilvl="7">
      <w:start w:val="1"/>
      <w:numFmt w:val="decimal"/>
      <w:lvlText w:val="%1.%2.%3.%4.%5.%6.%7.%8."/>
      <w:lvlJc w:val="left"/>
      <w:pPr>
        <w:ind w:left="9658" w:hanging="1440"/>
      </w:pPr>
      <w:rPr>
        <w:rFonts w:hint="default"/>
      </w:rPr>
    </w:lvl>
    <w:lvl w:ilvl="8">
      <w:start w:val="1"/>
      <w:numFmt w:val="decimal"/>
      <w:lvlText w:val="%1.%2.%3.%4.%5.%6.%7.%8.%9."/>
      <w:lvlJc w:val="left"/>
      <w:pPr>
        <w:ind w:left="11192" w:hanging="1800"/>
      </w:pPr>
      <w:rPr>
        <w:rFonts w:hint="default"/>
      </w:rPr>
    </w:lvl>
  </w:abstractNum>
  <w:abstractNum w:abstractNumId="1">
    <w:nsid w:val="04893D57"/>
    <w:multiLevelType w:val="hybridMultilevel"/>
    <w:tmpl w:val="2A823ED2"/>
    <w:lvl w:ilvl="0" w:tplc="7A4E5E76">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AD086D"/>
    <w:multiLevelType w:val="hybridMultilevel"/>
    <w:tmpl w:val="25EC1E10"/>
    <w:lvl w:ilvl="0" w:tplc="4A8080C2">
      <w:start w:val="7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547E7F"/>
    <w:multiLevelType w:val="hybridMultilevel"/>
    <w:tmpl w:val="A0183132"/>
    <w:lvl w:ilvl="0" w:tplc="E9E80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0B4EAA"/>
    <w:multiLevelType w:val="hybridMultilevel"/>
    <w:tmpl w:val="0B74C3C8"/>
    <w:lvl w:ilvl="0" w:tplc="B8B0E37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E2B497B"/>
    <w:multiLevelType w:val="hybridMultilevel"/>
    <w:tmpl w:val="EB5497D6"/>
    <w:lvl w:ilvl="0" w:tplc="5E7E72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F5014B9"/>
    <w:multiLevelType w:val="hybridMultilevel"/>
    <w:tmpl w:val="A91035DC"/>
    <w:lvl w:ilvl="0" w:tplc="2E025656">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376DF7"/>
    <w:multiLevelType w:val="hybridMultilevel"/>
    <w:tmpl w:val="646C0A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EE69BA"/>
    <w:multiLevelType w:val="multilevel"/>
    <w:tmpl w:val="A69884E8"/>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2361069C"/>
    <w:multiLevelType w:val="hybridMultilevel"/>
    <w:tmpl w:val="A6907614"/>
    <w:lvl w:ilvl="0" w:tplc="15F6F228">
      <w:start w:val="1"/>
      <w:numFmt w:val="decimal"/>
      <w:lvlText w:val="%1."/>
      <w:lvlJc w:val="left"/>
      <w:pPr>
        <w:ind w:left="814" w:hanging="360"/>
      </w:pPr>
      <w:rPr>
        <w:rFonts w:cs="Times New Roman" w:hint="default"/>
      </w:rPr>
    </w:lvl>
    <w:lvl w:ilvl="1" w:tplc="04190019">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10">
    <w:nsid w:val="24F3471D"/>
    <w:multiLevelType w:val="multilevel"/>
    <w:tmpl w:val="F768F470"/>
    <w:lvl w:ilvl="0">
      <w:start w:val="1"/>
      <w:numFmt w:val="decimal"/>
      <w:pStyle w:val="1"/>
      <w:suff w:val="space"/>
      <w:lvlText w:val="%1. "/>
      <w:lvlJc w:val="left"/>
      <w:pPr>
        <w:ind w:left="540"/>
      </w:pPr>
      <w:rPr>
        <w:rFonts w:cs="Times New Roman" w:hint="default"/>
      </w:rPr>
    </w:lvl>
    <w:lvl w:ilvl="1">
      <w:start w:val="1"/>
      <w:numFmt w:val="decimal"/>
      <w:pStyle w:val="2"/>
      <w:suff w:val="space"/>
      <w:lvlText w:val="%1.%2."/>
      <w:lvlJc w:val="left"/>
      <w:pPr>
        <w:ind w:left="360"/>
      </w:pPr>
      <w:rPr>
        <w:rFonts w:cs="Times New Roman" w:hint="default"/>
      </w:rPr>
    </w:lvl>
    <w:lvl w:ilvl="2">
      <w:start w:val="1"/>
      <w:numFmt w:val="decimal"/>
      <w:pStyle w:val="3"/>
      <w:lvlText w:val="%1.%2.%3"/>
      <w:lvlJc w:val="left"/>
      <w:pPr>
        <w:tabs>
          <w:tab w:val="num" w:pos="1260"/>
        </w:tabs>
        <w:ind w:left="1260" w:hanging="720"/>
      </w:pPr>
      <w:rPr>
        <w:rFonts w:ascii="Times New Roman" w:hAnsi="Times New Roman" w:cs="Times New Roman" w:hint="default"/>
        <w:b/>
      </w:rPr>
    </w:lvl>
    <w:lvl w:ilvl="3">
      <w:start w:val="1"/>
      <w:numFmt w:val="decimal"/>
      <w:pStyle w:val="4"/>
      <w:lvlText w:val="%1.%2.%3.%4"/>
      <w:lvlJc w:val="left"/>
      <w:pPr>
        <w:tabs>
          <w:tab w:val="num" w:pos="2508"/>
        </w:tabs>
        <w:ind w:left="2508" w:hanging="864"/>
      </w:pPr>
      <w:rPr>
        <w:rFonts w:cs="Times New Roman" w:hint="default"/>
      </w:rPr>
    </w:lvl>
    <w:lvl w:ilvl="4">
      <w:start w:val="1"/>
      <w:numFmt w:val="decimal"/>
      <w:pStyle w:val="5"/>
      <w:lvlText w:val="%1.%2.%3.%4.%5"/>
      <w:lvlJc w:val="left"/>
      <w:pPr>
        <w:tabs>
          <w:tab w:val="num" w:pos="2652"/>
        </w:tabs>
        <w:ind w:left="2652" w:hanging="1008"/>
      </w:pPr>
      <w:rPr>
        <w:rFonts w:cs="Times New Roman" w:hint="default"/>
      </w:rPr>
    </w:lvl>
    <w:lvl w:ilvl="5">
      <w:start w:val="1"/>
      <w:numFmt w:val="decimal"/>
      <w:pStyle w:val="6"/>
      <w:lvlText w:val="%1.%2.%3.%4.%5.%6"/>
      <w:lvlJc w:val="left"/>
      <w:pPr>
        <w:tabs>
          <w:tab w:val="num" w:pos="2796"/>
        </w:tabs>
        <w:ind w:left="2796" w:hanging="1152"/>
      </w:pPr>
      <w:rPr>
        <w:rFonts w:cs="Times New Roman" w:hint="default"/>
      </w:rPr>
    </w:lvl>
    <w:lvl w:ilvl="6">
      <w:start w:val="1"/>
      <w:numFmt w:val="decimal"/>
      <w:pStyle w:val="7"/>
      <w:lvlText w:val="%1.%2.%3.%4.%5.%6.%7"/>
      <w:lvlJc w:val="left"/>
      <w:pPr>
        <w:tabs>
          <w:tab w:val="num" w:pos="2940"/>
        </w:tabs>
        <w:ind w:left="2940" w:hanging="1296"/>
      </w:pPr>
      <w:rPr>
        <w:rFonts w:cs="Times New Roman" w:hint="default"/>
      </w:rPr>
    </w:lvl>
    <w:lvl w:ilvl="7">
      <w:start w:val="1"/>
      <w:numFmt w:val="decimal"/>
      <w:pStyle w:val="8"/>
      <w:lvlText w:val="%1.%2.%3.%4.%5.%6.%7.%8"/>
      <w:lvlJc w:val="left"/>
      <w:pPr>
        <w:tabs>
          <w:tab w:val="num" w:pos="3084"/>
        </w:tabs>
        <w:ind w:left="3084" w:hanging="1440"/>
      </w:pPr>
      <w:rPr>
        <w:rFonts w:cs="Times New Roman" w:hint="default"/>
      </w:rPr>
    </w:lvl>
    <w:lvl w:ilvl="8">
      <w:start w:val="1"/>
      <w:numFmt w:val="decimal"/>
      <w:pStyle w:val="9"/>
      <w:lvlText w:val="%1.%2.%3.%4.%5.%6.%7.%8.%9"/>
      <w:lvlJc w:val="left"/>
      <w:pPr>
        <w:tabs>
          <w:tab w:val="num" w:pos="3228"/>
        </w:tabs>
        <w:ind w:left="3228" w:hanging="1584"/>
      </w:pPr>
      <w:rPr>
        <w:rFonts w:cs="Times New Roman" w:hint="default"/>
      </w:rPr>
    </w:lvl>
  </w:abstractNum>
  <w:abstractNum w:abstractNumId="11">
    <w:nsid w:val="26A7161D"/>
    <w:multiLevelType w:val="hybridMultilevel"/>
    <w:tmpl w:val="C73CD2C8"/>
    <w:lvl w:ilvl="0" w:tplc="C7245DB0">
      <w:start w:val="1"/>
      <w:numFmt w:val="decimal"/>
      <w:lvlText w:val="%1."/>
      <w:lvlJc w:val="left"/>
      <w:pPr>
        <w:ind w:left="814" w:hanging="360"/>
      </w:pPr>
      <w:rPr>
        <w:rFonts w:hint="default"/>
      </w:rPr>
    </w:lvl>
    <w:lvl w:ilvl="1" w:tplc="04190019">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2">
    <w:nsid w:val="27406CAA"/>
    <w:multiLevelType w:val="multilevel"/>
    <w:tmpl w:val="36B8BD88"/>
    <w:lvl w:ilvl="0">
      <w:start w:val="1"/>
      <w:numFmt w:val="decimal"/>
      <w:lvlText w:val="%1."/>
      <w:lvlJc w:val="left"/>
      <w:pPr>
        <w:ind w:left="340" w:firstLine="114"/>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13">
    <w:nsid w:val="2C905A9E"/>
    <w:multiLevelType w:val="hybridMultilevel"/>
    <w:tmpl w:val="C526E9DE"/>
    <w:lvl w:ilvl="0" w:tplc="F2289438">
      <w:start w:val="3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DE7229"/>
    <w:multiLevelType w:val="hybridMultilevel"/>
    <w:tmpl w:val="40382FDE"/>
    <w:lvl w:ilvl="0" w:tplc="FBAE008C">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15">
    <w:nsid w:val="30F14CBD"/>
    <w:multiLevelType w:val="hybridMultilevel"/>
    <w:tmpl w:val="FC1A19D2"/>
    <w:lvl w:ilvl="0" w:tplc="F080FFC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6">
    <w:nsid w:val="329C4D9C"/>
    <w:multiLevelType w:val="hybridMultilevel"/>
    <w:tmpl w:val="009257DC"/>
    <w:lvl w:ilvl="0" w:tplc="1EA89ABE">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7">
    <w:nsid w:val="48CD1880"/>
    <w:multiLevelType w:val="hybridMultilevel"/>
    <w:tmpl w:val="858A894A"/>
    <w:lvl w:ilvl="0" w:tplc="6E74B9E2">
      <w:start w:val="1"/>
      <w:numFmt w:val="decimal"/>
      <w:lvlText w:val="%1."/>
      <w:lvlJc w:val="left"/>
      <w:pPr>
        <w:ind w:left="814" w:hanging="360"/>
      </w:pPr>
      <w:rPr>
        <w:rFonts w:cs="Times New Roman" w:hint="default"/>
      </w:rPr>
    </w:lvl>
    <w:lvl w:ilvl="1" w:tplc="04190019">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18">
    <w:nsid w:val="4CB4634B"/>
    <w:multiLevelType w:val="hybridMultilevel"/>
    <w:tmpl w:val="5A1667AA"/>
    <w:lvl w:ilvl="0" w:tplc="1A466FB2">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A1703C"/>
    <w:multiLevelType w:val="hybridMultilevel"/>
    <w:tmpl w:val="946C7E7C"/>
    <w:lvl w:ilvl="0" w:tplc="0564151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EF0C75"/>
    <w:multiLevelType w:val="hybridMultilevel"/>
    <w:tmpl w:val="7FA0A9B0"/>
    <w:lvl w:ilvl="0" w:tplc="94F031F2">
      <w:start w:val="2"/>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5C64B73"/>
    <w:multiLevelType w:val="multilevel"/>
    <w:tmpl w:val="9D0C46E2"/>
    <w:lvl w:ilvl="0">
      <w:start w:val="7"/>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5FAE5927"/>
    <w:multiLevelType w:val="hybridMultilevel"/>
    <w:tmpl w:val="F73419DE"/>
    <w:lvl w:ilvl="0" w:tplc="694E475C">
      <w:start w:val="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7E65B6"/>
    <w:multiLevelType w:val="hybridMultilevel"/>
    <w:tmpl w:val="22EC3D12"/>
    <w:lvl w:ilvl="0" w:tplc="66E023F0">
      <w:start w:val="7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A77E0F"/>
    <w:multiLevelType w:val="hybridMultilevel"/>
    <w:tmpl w:val="49C8FC00"/>
    <w:lvl w:ilvl="0" w:tplc="A35EFBAA">
      <w:start w:val="2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4D263E1"/>
    <w:multiLevelType w:val="hybridMultilevel"/>
    <w:tmpl w:val="0A4C4FA2"/>
    <w:lvl w:ilvl="0" w:tplc="682CE768">
      <w:start w:val="1"/>
      <w:numFmt w:val="decimal"/>
      <w:lvlText w:val="%1."/>
      <w:lvlJc w:val="left"/>
      <w:pPr>
        <w:ind w:left="780" w:hanging="360"/>
      </w:pPr>
      <w:rPr>
        <w:rFonts w:cs="Times New Roman"/>
        <w:b w:val="0"/>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3054"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26">
    <w:nsid w:val="74E2666D"/>
    <w:multiLevelType w:val="hybridMultilevel"/>
    <w:tmpl w:val="2FF09710"/>
    <w:lvl w:ilvl="0" w:tplc="EDA0ADE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7154022"/>
    <w:multiLevelType w:val="hybridMultilevel"/>
    <w:tmpl w:val="6AAA8FEE"/>
    <w:lvl w:ilvl="0" w:tplc="7EB440F6">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78896456"/>
    <w:multiLevelType w:val="hybridMultilevel"/>
    <w:tmpl w:val="A58C698A"/>
    <w:lvl w:ilvl="0" w:tplc="325A290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75795A"/>
    <w:multiLevelType w:val="hybridMultilevel"/>
    <w:tmpl w:val="D2C680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6"/>
  </w:num>
  <w:num w:numId="3">
    <w:abstractNumId w:val="18"/>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8"/>
  </w:num>
  <w:num w:numId="7">
    <w:abstractNumId w:val="7"/>
  </w:num>
  <w:num w:numId="8">
    <w:abstractNumId w:val="21"/>
  </w:num>
  <w:num w:numId="9">
    <w:abstractNumId w:val="20"/>
  </w:num>
  <w:num w:numId="10">
    <w:abstractNumId w:val="27"/>
  </w:num>
  <w:num w:numId="11">
    <w:abstractNumId w:val="10"/>
  </w:num>
  <w:num w:numId="12">
    <w:abstractNumId w:val="4"/>
  </w:num>
  <w:num w:numId="13">
    <w:abstractNumId w:val="1"/>
  </w:num>
  <w:num w:numId="14">
    <w:abstractNumId w:val="24"/>
  </w:num>
  <w:num w:numId="15">
    <w:abstractNumId w:val="13"/>
  </w:num>
  <w:num w:numId="16">
    <w:abstractNumId w:val="2"/>
  </w:num>
  <w:num w:numId="17">
    <w:abstractNumId w:val="5"/>
  </w:num>
  <w:num w:numId="18">
    <w:abstractNumId w:val="12"/>
  </w:num>
  <w:num w:numId="19">
    <w:abstractNumId w:val="25"/>
  </w:num>
  <w:num w:numId="20">
    <w:abstractNumId w:val="11"/>
  </w:num>
  <w:num w:numId="21">
    <w:abstractNumId w:val="0"/>
  </w:num>
  <w:num w:numId="22">
    <w:abstractNumId w:val="22"/>
  </w:num>
  <w:num w:numId="23">
    <w:abstractNumId w:val="23"/>
  </w:num>
  <w:num w:numId="24">
    <w:abstractNumId w:val="19"/>
  </w:num>
  <w:num w:numId="25">
    <w:abstractNumId w:val="3"/>
  </w:num>
  <w:num w:numId="26">
    <w:abstractNumId w:val="17"/>
  </w:num>
  <w:num w:numId="27">
    <w:abstractNumId w:val="9"/>
  </w:num>
  <w:num w:numId="28">
    <w:abstractNumId w:val="14"/>
  </w:num>
  <w:num w:numId="29">
    <w:abstractNumId w:val="16"/>
  </w:num>
  <w:num w:numId="30">
    <w:abstractNumId w:val="1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4514"/>
    <w:rsid w:val="00147A21"/>
    <w:rsid w:val="00170512"/>
    <w:rsid w:val="00237FEE"/>
    <w:rsid w:val="002C6658"/>
    <w:rsid w:val="002F1A10"/>
    <w:rsid w:val="00350491"/>
    <w:rsid w:val="00365EBB"/>
    <w:rsid w:val="003913FD"/>
    <w:rsid w:val="003B1271"/>
    <w:rsid w:val="00511242"/>
    <w:rsid w:val="005E4514"/>
    <w:rsid w:val="00636C83"/>
    <w:rsid w:val="00730EAD"/>
    <w:rsid w:val="00734CB4"/>
    <w:rsid w:val="007B1055"/>
    <w:rsid w:val="008053EE"/>
    <w:rsid w:val="00876010"/>
    <w:rsid w:val="00927E26"/>
    <w:rsid w:val="00B9015F"/>
    <w:rsid w:val="00BD3DEB"/>
    <w:rsid w:val="00C9237C"/>
    <w:rsid w:val="00CB15FD"/>
    <w:rsid w:val="00D87744"/>
    <w:rsid w:val="00E03E7C"/>
    <w:rsid w:val="00E21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7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65EBB"/>
    <w:pPr>
      <w:keepNext/>
      <w:numPr>
        <w:numId w:val="11"/>
      </w:numPr>
      <w:spacing w:before="240" w:after="60"/>
      <w:jc w:val="center"/>
      <w:outlineLvl w:val="0"/>
    </w:pPr>
    <w:rPr>
      <w:b/>
      <w:kern w:val="28"/>
      <w:sz w:val="28"/>
      <w:szCs w:val="22"/>
    </w:rPr>
  </w:style>
  <w:style w:type="paragraph" w:styleId="2">
    <w:name w:val="heading 2"/>
    <w:basedOn w:val="a"/>
    <w:next w:val="a"/>
    <w:link w:val="20"/>
    <w:uiPriority w:val="99"/>
    <w:qFormat/>
    <w:rsid w:val="00365EBB"/>
    <w:pPr>
      <w:keepNext/>
      <w:numPr>
        <w:ilvl w:val="1"/>
        <w:numId w:val="11"/>
      </w:numPr>
      <w:spacing w:before="240" w:after="60"/>
      <w:jc w:val="center"/>
      <w:outlineLvl w:val="1"/>
    </w:pPr>
    <w:rPr>
      <w:sz w:val="22"/>
      <w:szCs w:val="22"/>
    </w:rPr>
  </w:style>
  <w:style w:type="paragraph" w:styleId="3">
    <w:name w:val="heading 3"/>
    <w:basedOn w:val="2"/>
    <w:next w:val="a"/>
    <w:link w:val="30"/>
    <w:uiPriority w:val="99"/>
    <w:qFormat/>
    <w:rsid w:val="00365EBB"/>
    <w:pPr>
      <w:numPr>
        <w:ilvl w:val="2"/>
      </w:numPr>
      <w:outlineLvl w:val="2"/>
    </w:pPr>
    <w:rPr>
      <w:b/>
      <w:szCs w:val="28"/>
    </w:rPr>
  </w:style>
  <w:style w:type="paragraph" w:styleId="4">
    <w:name w:val="heading 4"/>
    <w:basedOn w:val="a"/>
    <w:next w:val="a"/>
    <w:link w:val="40"/>
    <w:uiPriority w:val="99"/>
    <w:qFormat/>
    <w:rsid w:val="00365EBB"/>
    <w:pPr>
      <w:keepNext/>
      <w:numPr>
        <w:ilvl w:val="3"/>
        <w:numId w:val="11"/>
      </w:numPr>
      <w:spacing w:before="240" w:after="60"/>
      <w:jc w:val="center"/>
      <w:outlineLvl w:val="3"/>
    </w:pPr>
    <w:rPr>
      <w:rFonts w:ascii="Arial" w:hAnsi="Arial"/>
      <w:b/>
      <w:sz w:val="22"/>
      <w:szCs w:val="20"/>
    </w:rPr>
  </w:style>
  <w:style w:type="paragraph" w:styleId="5">
    <w:name w:val="heading 5"/>
    <w:basedOn w:val="a"/>
    <w:next w:val="a"/>
    <w:link w:val="50"/>
    <w:uiPriority w:val="99"/>
    <w:qFormat/>
    <w:rsid w:val="00365EBB"/>
    <w:pPr>
      <w:numPr>
        <w:ilvl w:val="4"/>
        <w:numId w:val="11"/>
      </w:numPr>
      <w:spacing w:before="240" w:after="60"/>
      <w:jc w:val="center"/>
      <w:outlineLvl w:val="4"/>
    </w:pPr>
    <w:rPr>
      <w:rFonts w:ascii="Arial" w:hAnsi="Arial"/>
      <w:sz w:val="22"/>
      <w:szCs w:val="20"/>
    </w:rPr>
  </w:style>
  <w:style w:type="paragraph" w:styleId="6">
    <w:name w:val="heading 6"/>
    <w:basedOn w:val="a"/>
    <w:next w:val="a"/>
    <w:link w:val="60"/>
    <w:uiPriority w:val="99"/>
    <w:qFormat/>
    <w:rsid w:val="00365EBB"/>
    <w:pPr>
      <w:numPr>
        <w:ilvl w:val="5"/>
        <w:numId w:val="11"/>
      </w:numPr>
      <w:spacing w:before="240" w:after="60"/>
      <w:jc w:val="center"/>
      <w:outlineLvl w:val="5"/>
    </w:pPr>
    <w:rPr>
      <w:i/>
      <w:sz w:val="22"/>
      <w:szCs w:val="20"/>
    </w:rPr>
  </w:style>
  <w:style w:type="paragraph" w:styleId="7">
    <w:name w:val="heading 7"/>
    <w:basedOn w:val="a"/>
    <w:next w:val="a"/>
    <w:link w:val="70"/>
    <w:uiPriority w:val="99"/>
    <w:qFormat/>
    <w:rsid w:val="00365EBB"/>
    <w:pPr>
      <w:keepNext/>
      <w:numPr>
        <w:ilvl w:val="6"/>
        <w:numId w:val="11"/>
      </w:numPr>
      <w:spacing w:line="360" w:lineRule="auto"/>
      <w:jc w:val="center"/>
      <w:outlineLvl w:val="6"/>
    </w:pPr>
    <w:rPr>
      <w:rFonts w:ascii="Arial" w:hAnsi="Arial"/>
      <w:b/>
      <w:sz w:val="28"/>
      <w:szCs w:val="20"/>
    </w:rPr>
  </w:style>
  <w:style w:type="paragraph" w:styleId="8">
    <w:name w:val="heading 8"/>
    <w:basedOn w:val="a"/>
    <w:next w:val="a"/>
    <w:link w:val="80"/>
    <w:uiPriority w:val="99"/>
    <w:qFormat/>
    <w:rsid w:val="00365EBB"/>
    <w:pPr>
      <w:numPr>
        <w:ilvl w:val="7"/>
        <w:numId w:val="11"/>
      </w:numPr>
      <w:spacing w:before="240" w:after="60"/>
      <w:jc w:val="center"/>
      <w:outlineLvl w:val="7"/>
    </w:pPr>
    <w:rPr>
      <w:rFonts w:ascii="Arial" w:hAnsi="Arial"/>
      <w:i/>
      <w:sz w:val="20"/>
      <w:szCs w:val="20"/>
    </w:rPr>
  </w:style>
  <w:style w:type="paragraph" w:styleId="9">
    <w:name w:val="heading 9"/>
    <w:basedOn w:val="a"/>
    <w:next w:val="a"/>
    <w:link w:val="90"/>
    <w:uiPriority w:val="99"/>
    <w:qFormat/>
    <w:rsid w:val="00365EBB"/>
    <w:pPr>
      <w:numPr>
        <w:ilvl w:val="8"/>
        <w:numId w:val="11"/>
      </w:numPr>
      <w:spacing w:before="240" w:after="60"/>
      <w:jc w:val="center"/>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87744"/>
    <w:pPr>
      <w:tabs>
        <w:tab w:val="center" w:pos="4677"/>
        <w:tab w:val="right" w:pos="9355"/>
      </w:tabs>
    </w:pPr>
  </w:style>
  <w:style w:type="character" w:customStyle="1" w:styleId="a4">
    <w:name w:val="Нижний колонтитул Знак"/>
    <w:basedOn w:val="a0"/>
    <w:link w:val="a3"/>
    <w:rsid w:val="00D87744"/>
    <w:rPr>
      <w:rFonts w:ascii="Times New Roman" w:eastAsia="Times New Roman" w:hAnsi="Times New Roman" w:cs="Times New Roman"/>
      <w:sz w:val="24"/>
      <w:szCs w:val="24"/>
      <w:lang w:eastAsia="ru-RU"/>
    </w:rPr>
  </w:style>
  <w:style w:type="character" w:styleId="a5">
    <w:name w:val="page number"/>
    <w:basedOn w:val="a0"/>
    <w:rsid w:val="00D87744"/>
  </w:style>
  <w:style w:type="paragraph" w:styleId="a6">
    <w:name w:val="List Paragraph"/>
    <w:basedOn w:val="a"/>
    <w:link w:val="a7"/>
    <w:uiPriority w:val="34"/>
    <w:qFormat/>
    <w:rsid w:val="00D87744"/>
    <w:pPr>
      <w:spacing w:after="200" w:line="276" w:lineRule="auto"/>
      <w:ind w:left="720"/>
      <w:contextualSpacing/>
    </w:pPr>
    <w:rPr>
      <w:rFonts w:ascii="Calibri" w:hAnsi="Calibri"/>
      <w:sz w:val="22"/>
      <w:szCs w:val="22"/>
    </w:rPr>
  </w:style>
  <w:style w:type="character" w:styleId="a8">
    <w:name w:val="Hyperlink"/>
    <w:rsid w:val="00D87744"/>
    <w:rPr>
      <w:color w:val="0000FF"/>
      <w:u w:val="single"/>
    </w:rPr>
  </w:style>
  <w:style w:type="paragraph" w:styleId="a9">
    <w:name w:val="Block Text"/>
    <w:basedOn w:val="a"/>
    <w:rsid w:val="00D87744"/>
    <w:pPr>
      <w:ind w:left="6237" w:right="284"/>
    </w:pPr>
    <w:rPr>
      <w:szCs w:val="20"/>
    </w:rPr>
  </w:style>
  <w:style w:type="paragraph" w:styleId="aa">
    <w:name w:val="footnote text"/>
    <w:basedOn w:val="a"/>
    <w:link w:val="ab"/>
    <w:rsid w:val="00D87744"/>
    <w:rPr>
      <w:sz w:val="20"/>
      <w:szCs w:val="20"/>
    </w:rPr>
  </w:style>
  <w:style w:type="character" w:customStyle="1" w:styleId="ab">
    <w:name w:val="Текст сноски Знак"/>
    <w:basedOn w:val="a0"/>
    <w:link w:val="aa"/>
    <w:rsid w:val="00D87744"/>
    <w:rPr>
      <w:rFonts w:ascii="Times New Roman" w:eastAsia="Times New Roman" w:hAnsi="Times New Roman" w:cs="Times New Roman"/>
      <w:sz w:val="20"/>
      <w:szCs w:val="20"/>
      <w:lang w:eastAsia="ru-RU"/>
    </w:rPr>
  </w:style>
  <w:style w:type="character" w:styleId="ac">
    <w:name w:val="footnote reference"/>
    <w:basedOn w:val="a0"/>
    <w:rsid w:val="00D87744"/>
    <w:rPr>
      <w:vertAlign w:val="superscript"/>
    </w:rPr>
  </w:style>
  <w:style w:type="character" w:customStyle="1" w:styleId="a7">
    <w:name w:val="Абзац списка Знак"/>
    <w:link w:val="a6"/>
    <w:uiPriority w:val="34"/>
    <w:locked/>
    <w:rsid w:val="007B1055"/>
    <w:rPr>
      <w:rFonts w:ascii="Calibri" w:eastAsia="Times New Roman" w:hAnsi="Calibri" w:cs="Times New Roman"/>
      <w:lang w:eastAsia="ru-RU"/>
    </w:rPr>
  </w:style>
  <w:style w:type="character" w:customStyle="1" w:styleId="10">
    <w:name w:val="Заголовок 1 Знак"/>
    <w:basedOn w:val="a0"/>
    <w:link w:val="1"/>
    <w:uiPriority w:val="99"/>
    <w:rsid w:val="00365EBB"/>
    <w:rPr>
      <w:rFonts w:ascii="Times New Roman" w:eastAsia="Times New Roman" w:hAnsi="Times New Roman" w:cs="Times New Roman"/>
      <w:b/>
      <w:kern w:val="28"/>
      <w:sz w:val="28"/>
      <w:lang w:eastAsia="ru-RU"/>
    </w:rPr>
  </w:style>
  <w:style w:type="character" w:customStyle="1" w:styleId="20">
    <w:name w:val="Заголовок 2 Знак"/>
    <w:basedOn w:val="a0"/>
    <w:link w:val="2"/>
    <w:uiPriority w:val="99"/>
    <w:rsid w:val="00365EBB"/>
    <w:rPr>
      <w:rFonts w:ascii="Times New Roman" w:eastAsia="Times New Roman" w:hAnsi="Times New Roman" w:cs="Times New Roman"/>
      <w:lang w:eastAsia="ru-RU"/>
    </w:rPr>
  </w:style>
  <w:style w:type="character" w:customStyle="1" w:styleId="30">
    <w:name w:val="Заголовок 3 Знак"/>
    <w:basedOn w:val="a0"/>
    <w:link w:val="3"/>
    <w:uiPriority w:val="99"/>
    <w:rsid w:val="00365EBB"/>
    <w:rPr>
      <w:rFonts w:ascii="Times New Roman" w:eastAsia="Times New Roman" w:hAnsi="Times New Roman" w:cs="Times New Roman"/>
      <w:b/>
      <w:szCs w:val="28"/>
      <w:lang w:eastAsia="ru-RU"/>
    </w:rPr>
  </w:style>
  <w:style w:type="character" w:customStyle="1" w:styleId="40">
    <w:name w:val="Заголовок 4 Знак"/>
    <w:basedOn w:val="a0"/>
    <w:link w:val="4"/>
    <w:uiPriority w:val="99"/>
    <w:rsid w:val="00365EBB"/>
    <w:rPr>
      <w:rFonts w:ascii="Arial" w:eastAsia="Times New Roman" w:hAnsi="Arial" w:cs="Times New Roman"/>
      <w:b/>
      <w:szCs w:val="20"/>
      <w:lang w:eastAsia="ru-RU"/>
    </w:rPr>
  </w:style>
  <w:style w:type="character" w:customStyle="1" w:styleId="50">
    <w:name w:val="Заголовок 5 Знак"/>
    <w:basedOn w:val="a0"/>
    <w:link w:val="5"/>
    <w:uiPriority w:val="99"/>
    <w:rsid w:val="00365EBB"/>
    <w:rPr>
      <w:rFonts w:ascii="Arial" w:eastAsia="Times New Roman" w:hAnsi="Arial" w:cs="Times New Roman"/>
      <w:szCs w:val="20"/>
      <w:lang w:eastAsia="ru-RU"/>
    </w:rPr>
  </w:style>
  <w:style w:type="character" w:customStyle="1" w:styleId="60">
    <w:name w:val="Заголовок 6 Знак"/>
    <w:basedOn w:val="a0"/>
    <w:link w:val="6"/>
    <w:uiPriority w:val="99"/>
    <w:rsid w:val="00365EBB"/>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365EBB"/>
    <w:rPr>
      <w:rFonts w:ascii="Arial" w:eastAsia="Times New Roman" w:hAnsi="Arial" w:cs="Times New Roman"/>
      <w:b/>
      <w:sz w:val="28"/>
      <w:szCs w:val="20"/>
      <w:lang w:eastAsia="ru-RU"/>
    </w:rPr>
  </w:style>
  <w:style w:type="character" w:customStyle="1" w:styleId="80">
    <w:name w:val="Заголовок 8 Знак"/>
    <w:basedOn w:val="a0"/>
    <w:link w:val="8"/>
    <w:uiPriority w:val="99"/>
    <w:rsid w:val="00365EBB"/>
    <w:rPr>
      <w:rFonts w:ascii="Arial" w:eastAsia="Times New Roman" w:hAnsi="Arial" w:cs="Times New Roman"/>
      <w:i/>
      <w:sz w:val="20"/>
      <w:szCs w:val="20"/>
      <w:lang w:eastAsia="ru-RU"/>
    </w:rPr>
  </w:style>
  <w:style w:type="character" w:customStyle="1" w:styleId="90">
    <w:name w:val="Заголовок 9 Знак"/>
    <w:basedOn w:val="a0"/>
    <w:link w:val="9"/>
    <w:uiPriority w:val="99"/>
    <w:rsid w:val="00365EBB"/>
    <w:rPr>
      <w:rFonts w:ascii="Arial" w:eastAsia="Times New Roman" w:hAnsi="Arial" w:cs="Times New Roman"/>
      <w:b/>
      <w:i/>
      <w:sz w:val="18"/>
      <w:szCs w:val="20"/>
      <w:lang w:eastAsia="ru-RU"/>
    </w:rPr>
  </w:style>
  <w:style w:type="character" w:styleId="ad">
    <w:name w:val="Strong"/>
    <w:basedOn w:val="a0"/>
    <w:uiPriority w:val="99"/>
    <w:qFormat/>
    <w:rsid w:val="00365EBB"/>
    <w:rPr>
      <w:rFonts w:cs="Times New Roman"/>
      <w:b/>
      <w:bCs/>
      <w:color w:val="FF0000"/>
    </w:rPr>
  </w:style>
  <w:style w:type="paragraph" w:customStyle="1" w:styleId="Default">
    <w:name w:val="Default"/>
    <w:uiPriority w:val="99"/>
    <w:rsid w:val="00B901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u">
    <w:name w:val="u"/>
    <w:basedOn w:val="a"/>
    <w:uiPriority w:val="99"/>
    <w:rsid w:val="00B9015F"/>
    <w:pPr>
      <w:ind w:firstLine="39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7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65EBB"/>
    <w:pPr>
      <w:keepNext/>
      <w:numPr>
        <w:numId w:val="11"/>
      </w:numPr>
      <w:spacing w:before="240" w:after="60"/>
      <w:jc w:val="center"/>
      <w:outlineLvl w:val="0"/>
    </w:pPr>
    <w:rPr>
      <w:b/>
      <w:kern w:val="28"/>
      <w:sz w:val="28"/>
      <w:szCs w:val="22"/>
    </w:rPr>
  </w:style>
  <w:style w:type="paragraph" w:styleId="2">
    <w:name w:val="heading 2"/>
    <w:basedOn w:val="a"/>
    <w:next w:val="a"/>
    <w:link w:val="20"/>
    <w:uiPriority w:val="99"/>
    <w:qFormat/>
    <w:rsid w:val="00365EBB"/>
    <w:pPr>
      <w:keepNext/>
      <w:numPr>
        <w:ilvl w:val="1"/>
        <w:numId w:val="11"/>
      </w:numPr>
      <w:spacing w:before="240" w:after="60"/>
      <w:jc w:val="center"/>
      <w:outlineLvl w:val="1"/>
    </w:pPr>
    <w:rPr>
      <w:sz w:val="22"/>
      <w:szCs w:val="22"/>
    </w:rPr>
  </w:style>
  <w:style w:type="paragraph" w:styleId="3">
    <w:name w:val="heading 3"/>
    <w:basedOn w:val="2"/>
    <w:next w:val="a"/>
    <w:link w:val="30"/>
    <w:uiPriority w:val="99"/>
    <w:qFormat/>
    <w:rsid w:val="00365EBB"/>
    <w:pPr>
      <w:numPr>
        <w:ilvl w:val="2"/>
      </w:numPr>
      <w:outlineLvl w:val="2"/>
    </w:pPr>
    <w:rPr>
      <w:b/>
      <w:szCs w:val="28"/>
    </w:rPr>
  </w:style>
  <w:style w:type="paragraph" w:styleId="4">
    <w:name w:val="heading 4"/>
    <w:basedOn w:val="a"/>
    <w:next w:val="a"/>
    <w:link w:val="40"/>
    <w:uiPriority w:val="99"/>
    <w:qFormat/>
    <w:rsid w:val="00365EBB"/>
    <w:pPr>
      <w:keepNext/>
      <w:numPr>
        <w:ilvl w:val="3"/>
        <w:numId w:val="11"/>
      </w:numPr>
      <w:spacing w:before="240" w:after="60"/>
      <w:jc w:val="center"/>
      <w:outlineLvl w:val="3"/>
    </w:pPr>
    <w:rPr>
      <w:rFonts w:ascii="Arial" w:hAnsi="Arial"/>
      <w:b/>
      <w:sz w:val="22"/>
      <w:szCs w:val="20"/>
    </w:rPr>
  </w:style>
  <w:style w:type="paragraph" w:styleId="5">
    <w:name w:val="heading 5"/>
    <w:basedOn w:val="a"/>
    <w:next w:val="a"/>
    <w:link w:val="50"/>
    <w:uiPriority w:val="99"/>
    <w:qFormat/>
    <w:rsid w:val="00365EBB"/>
    <w:pPr>
      <w:numPr>
        <w:ilvl w:val="4"/>
        <w:numId w:val="11"/>
      </w:numPr>
      <w:spacing w:before="240" w:after="60"/>
      <w:jc w:val="center"/>
      <w:outlineLvl w:val="4"/>
    </w:pPr>
    <w:rPr>
      <w:rFonts w:ascii="Arial" w:hAnsi="Arial"/>
      <w:sz w:val="22"/>
      <w:szCs w:val="20"/>
    </w:rPr>
  </w:style>
  <w:style w:type="paragraph" w:styleId="6">
    <w:name w:val="heading 6"/>
    <w:basedOn w:val="a"/>
    <w:next w:val="a"/>
    <w:link w:val="60"/>
    <w:uiPriority w:val="99"/>
    <w:qFormat/>
    <w:rsid w:val="00365EBB"/>
    <w:pPr>
      <w:numPr>
        <w:ilvl w:val="5"/>
        <w:numId w:val="11"/>
      </w:numPr>
      <w:spacing w:before="240" w:after="60"/>
      <w:jc w:val="center"/>
      <w:outlineLvl w:val="5"/>
    </w:pPr>
    <w:rPr>
      <w:i/>
      <w:sz w:val="22"/>
      <w:szCs w:val="20"/>
    </w:rPr>
  </w:style>
  <w:style w:type="paragraph" w:styleId="7">
    <w:name w:val="heading 7"/>
    <w:basedOn w:val="a"/>
    <w:next w:val="a"/>
    <w:link w:val="70"/>
    <w:uiPriority w:val="99"/>
    <w:qFormat/>
    <w:rsid w:val="00365EBB"/>
    <w:pPr>
      <w:keepNext/>
      <w:numPr>
        <w:ilvl w:val="6"/>
        <w:numId w:val="11"/>
      </w:numPr>
      <w:spacing w:line="360" w:lineRule="auto"/>
      <w:jc w:val="center"/>
      <w:outlineLvl w:val="6"/>
    </w:pPr>
    <w:rPr>
      <w:rFonts w:ascii="Arial" w:hAnsi="Arial"/>
      <w:b/>
      <w:sz w:val="28"/>
      <w:szCs w:val="20"/>
    </w:rPr>
  </w:style>
  <w:style w:type="paragraph" w:styleId="8">
    <w:name w:val="heading 8"/>
    <w:basedOn w:val="a"/>
    <w:next w:val="a"/>
    <w:link w:val="80"/>
    <w:uiPriority w:val="99"/>
    <w:qFormat/>
    <w:rsid w:val="00365EBB"/>
    <w:pPr>
      <w:numPr>
        <w:ilvl w:val="7"/>
        <w:numId w:val="11"/>
      </w:numPr>
      <w:spacing w:before="240" w:after="60"/>
      <w:jc w:val="center"/>
      <w:outlineLvl w:val="7"/>
    </w:pPr>
    <w:rPr>
      <w:rFonts w:ascii="Arial" w:hAnsi="Arial"/>
      <w:i/>
      <w:sz w:val="20"/>
      <w:szCs w:val="20"/>
    </w:rPr>
  </w:style>
  <w:style w:type="paragraph" w:styleId="9">
    <w:name w:val="heading 9"/>
    <w:basedOn w:val="a"/>
    <w:next w:val="a"/>
    <w:link w:val="90"/>
    <w:uiPriority w:val="99"/>
    <w:qFormat/>
    <w:rsid w:val="00365EBB"/>
    <w:pPr>
      <w:numPr>
        <w:ilvl w:val="8"/>
        <w:numId w:val="11"/>
      </w:numPr>
      <w:spacing w:before="240" w:after="60"/>
      <w:jc w:val="center"/>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87744"/>
    <w:pPr>
      <w:tabs>
        <w:tab w:val="center" w:pos="4677"/>
        <w:tab w:val="right" w:pos="9355"/>
      </w:tabs>
    </w:pPr>
  </w:style>
  <w:style w:type="character" w:customStyle="1" w:styleId="a4">
    <w:name w:val="Нижний колонтитул Знак"/>
    <w:basedOn w:val="a0"/>
    <w:link w:val="a3"/>
    <w:rsid w:val="00D87744"/>
    <w:rPr>
      <w:rFonts w:ascii="Times New Roman" w:eastAsia="Times New Roman" w:hAnsi="Times New Roman" w:cs="Times New Roman"/>
      <w:sz w:val="24"/>
      <w:szCs w:val="24"/>
      <w:lang w:eastAsia="ru-RU"/>
    </w:rPr>
  </w:style>
  <w:style w:type="character" w:styleId="a5">
    <w:name w:val="page number"/>
    <w:basedOn w:val="a0"/>
    <w:rsid w:val="00D87744"/>
  </w:style>
  <w:style w:type="paragraph" w:styleId="a6">
    <w:name w:val="List Paragraph"/>
    <w:basedOn w:val="a"/>
    <w:link w:val="a7"/>
    <w:uiPriority w:val="34"/>
    <w:qFormat/>
    <w:rsid w:val="00D87744"/>
    <w:pPr>
      <w:spacing w:after="200" w:line="276" w:lineRule="auto"/>
      <w:ind w:left="720"/>
      <w:contextualSpacing/>
    </w:pPr>
    <w:rPr>
      <w:rFonts w:ascii="Calibri" w:hAnsi="Calibri"/>
      <w:sz w:val="22"/>
      <w:szCs w:val="22"/>
    </w:rPr>
  </w:style>
  <w:style w:type="character" w:styleId="a8">
    <w:name w:val="Hyperlink"/>
    <w:rsid w:val="00D87744"/>
    <w:rPr>
      <w:color w:val="0000FF"/>
      <w:u w:val="single"/>
    </w:rPr>
  </w:style>
  <w:style w:type="paragraph" w:styleId="a9">
    <w:name w:val="Block Text"/>
    <w:basedOn w:val="a"/>
    <w:rsid w:val="00D87744"/>
    <w:pPr>
      <w:ind w:left="6237" w:right="284"/>
    </w:pPr>
    <w:rPr>
      <w:szCs w:val="20"/>
    </w:rPr>
  </w:style>
  <w:style w:type="paragraph" w:styleId="aa">
    <w:name w:val="footnote text"/>
    <w:basedOn w:val="a"/>
    <w:link w:val="ab"/>
    <w:rsid w:val="00D87744"/>
    <w:rPr>
      <w:sz w:val="20"/>
      <w:szCs w:val="20"/>
    </w:rPr>
  </w:style>
  <w:style w:type="character" w:customStyle="1" w:styleId="ab">
    <w:name w:val="Текст сноски Знак"/>
    <w:basedOn w:val="a0"/>
    <w:link w:val="aa"/>
    <w:rsid w:val="00D87744"/>
    <w:rPr>
      <w:rFonts w:ascii="Times New Roman" w:eastAsia="Times New Roman" w:hAnsi="Times New Roman" w:cs="Times New Roman"/>
      <w:sz w:val="20"/>
      <w:szCs w:val="20"/>
      <w:lang w:eastAsia="ru-RU"/>
    </w:rPr>
  </w:style>
  <w:style w:type="character" w:styleId="ac">
    <w:name w:val="footnote reference"/>
    <w:basedOn w:val="a0"/>
    <w:rsid w:val="00D87744"/>
    <w:rPr>
      <w:vertAlign w:val="superscript"/>
    </w:rPr>
  </w:style>
  <w:style w:type="character" w:customStyle="1" w:styleId="a7">
    <w:name w:val="Абзац списка Знак"/>
    <w:link w:val="a6"/>
    <w:uiPriority w:val="34"/>
    <w:locked/>
    <w:rsid w:val="007B1055"/>
    <w:rPr>
      <w:rFonts w:ascii="Calibri" w:eastAsia="Times New Roman" w:hAnsi="Calibri" w:cs="Times New Roman"/>
      <w:lang w:eastAsia="ru-RU"/>
    </w:rPr>
  </w:style>
  <w:style w:type="character" w:customStyle="1" w:styleId="10">
    <w:name w:val="Заголовок 1 Знак"/>
    <w:basedOn w:val="a0"/>
    <w:link w:val="1"/>
    <w:uiPriority w:val="99"/>
    <w:rsid w:val="00365EBB"/>
    <w:rPr>
      <w:rFonts w:ascii="Times New Roman" w:eastAsia="Times New Roman" w:hAnsi="Times New Roman" w:cs="Times New Roman"/>
      <w:b/>
      <w:kern w:val="28"/>
      <w:sz w:val="28"/>
      <w:lang w:eastAsia="ru-RU"/>
    </w:rPr>
  </w:style>
  <w:style w:type="character" w:customStyle="1" w:styleId="20">
    <w:name w:val="Заголовок 2 Знак"/>
    <w:basedOn w:val="a0"/>
    <w:link w:val="2"/>
    <w:uiPriority w:val="99"/>
    <w:rsid w:val="00365EBB"/>
    <w:rPr>
      <w:rFonts w:ascii="Times New Roman" w:eastAsia="Times New Roman" w:hAnsi="Times New Roman" w:cs="Times New Roman"/>
      <w:lang w:eastAsia="ru-RU"/>
    </w:rPr>
  </w:style>
  <w:style w:type="character" w:customStyle="1" w:styleId="30">
    <w:name w:val="Заголовок 3 Знак"/>
    <w:basedOn w:val="a0"/>
    <w:link w:val="3"/>
    <w:uiPriority w:val="99"/>
    <w:rsid w:val="00365EBB"/>
    <w:rPr>
      <w:rFonts w:ascii="Times New Roman" w:eastAsia="Times New Roman" w:hAnsi="Times New Roman" w:cs="Times New Roman"/>
      <w:b/>
      <w:szCs w:val="28"/>
      <w:lang w:eastAsia="ru-RU"/>
    </w:rPr>
  </w:style>
  <w:style w:type="character" w:customStyle="1" w:styleId="40">
    <w:name w:val="Заголовок 4 Знак"/>
    <w:basedOn w:val="a0"/>
    <w:link w:val="4"/>
    <w:uiPriority w:val="99"/>
    <w:rsid w:val="00365EBB"/>
    <w:rPr>
      <w:rFonts w:ascii="Arial" w:eastAsia="Times New Roman" w:hAnsi="Arial" w:cs="Times New Roman"/>
      <w:b/>
      <w:szCs w:val="20"/>
      <w:lang w:eastAsia="ru-RU"/>
    </w:rPr>
  </w:style>
  <w:style w:type="character" w:customStyle="1" w:styleId="50">
    <w:name w:val="Заголовок 5 Знак"/>
    <w:basedOn w:val="a0"/>
    <w:link w:val="5"/>
    <w:uiPriority w:val="99"/>
    <w:rsid w:val="00365EBB"/>
    <w:rPr>
      <w:rFonts w:ascii="Arial" w:eastAsia="Times New Roman" w:hAnsi="Arial" w:cs="Times New Roman"/>
      <w:szCs w:val="20"/>
      <w:lang w:eastAsia="ru-RU"/>
    </w:rPr>
  </w:style>
  <w:style w:type="character" w:customStyle="1" w:styleId="60">
    <w:name w:val="Заголовок 6 Знак"/>
    <w:basedOn w:val="a0"/>
    <w:link w:val="6"/>
    <w:uiPriority w:val="99"/>
    <w:rsid w:val="00365EBB"/>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365EBB"/>
    <w:rPr>
      <w:rFonts w:ascii="Arial" w:eastAsia="Times New Roman" w:hAnsi="Arial" w:cs="Times New Roman"/>
      <w:b/>
      <w:sz w:val="28"/>
      <w:szCs w:val="20"/>
      <w:lang w:eastAsia="ru-RU"/>
    </w:rPr>
  </w:style>
  <w:style w:type="character" w:customStyle="1" w:styleId="80">
    <w:name w:val="Заголовок 8 Знак"/>
    <w:basedOn w:val="a0"/>
    <w:link w:val="8"/>
    <w:uiPriority w:val="99"/>
    <w:rsid w:val="00365EBB"/>
    <w:rPr>
      <w:rFonts w:ascii="Arial" w:eastAsia="Times New Roman" w:hAnsi="Arial" w:cs="Times New Roman"/>
      <w:i/>
      <w:sz w:val="20"/>
      <w:szCs w:val="20"/>
      <w:lang w:eastAsia="ru-RU"/>
    </w:rPr>
  </w:style>
  <w:style w:type="character" w:customStyle="1" w:styleId="90">
    <w:name w:val="Заголовок 9 Знак"/>
    <w:basedOn w:val="a0"/>
    <w:link w:val="9"/>
    <w:uiPriority w:val="99"/>
    <w:rsid w:val="00365EBB"/>
    <w:rPr>
      <w:rFonts w:ascii="Arial" w:eastAsia="Times New Roman" w:hAnsi="Arial" w:cs="Times New Roman"/>
      <w:b/>
      <w:i/>
      <w:sz w:val="18"/>
      <w:szCs w:val="20"/>
      <w:lang w:eastAsia="ru-RU"/>
    </w:rPr>
  </w:style>
  <w:style w:type="character" w:styleId="ad">
    <w:name w:val="Strong"/>
    <w:basedOn w:val="a0"/>
    <w:uiPriority w:val="99"/>
    <w:qFormat/>
    <w:rsid w:val="00365EBB"/>
    <w:rPr>
      <w:rFonts w:cs="Times New Roman"/>
      <w:b/>
      <w:bCs/>
      <w:color w:val="FF0000"/>
    </w:rPr>
  </w:style>
  <w:style w:type="paragraph" w:customStyle="1" w:styleId="Default">
    <w:name w:val="Default"/>
    <w:uiPriority w:val="99"/>
    <w:rsid w:val="00B901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u">
    <w:name w:val="u"/>
    <w:basedOn w:val="a"/>
    <w:uiPriority w:val="99"/>
    <w:rsid w:val="00B9015F"/>
    <w:pPr>
      <w:ind w:firstLine="39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46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13" Type="http://schemas.openxmlformats.org/officeDocument/2006/relationships/hyperlink" Target="http://ais.b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strf.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orm-load.ru" TargetMode="External"/><Relationship Id="rId4" Type="http://schemas.openxmlformats.org/officeDocument/2006/relationships/settings" Target="settings.xml"/><Relationship Id="rId9" Type="http://schemas.openxmlformats.org/officeDocument/2006/relationships/hyperlink" Target="http://www.gosthelp.ru/text/PolozhenieObshhiepolozhen.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1515</Words>
  <Characters>8641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Степанова Ирина Анатольевна</cp:lastModifiedBy>
  <cp:revision>4</cp:revision>
  <dcterms:created xsi:type="dcterms:W3CDTF">2016-12-12T00:45:00Z</dcterms:created>
  <dcterms:modified xsi:type="dcterms:W3CDTF">2018-10-18T23:48:00Z</dcterms:modified>
</cp:coreProperties>
</file>