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6E" w:rsidRDefault="00866B6E">
      <w:pPr>
        <w:pStyle w:val="a6"/>
      </w:pPr>
      <w:r>
        <w:rPr>
          <w:sz w:val="24"/>
          <w:szCs w:val="24"/>
        </w:rPr>
        <w:t xml:space="preserve">МИНИСТЕРСТВО </w:t>
      </w:r>
      <w:r w:rsidR="000239A6">
        <w:rPr>
          <w:sz w:val="24"/>
          <w:szCs w:val="24"/>
        </w:rPr>
        <w:t>НАУКИ</w:t>
      </w:r>
      <w:r w:rsidR="000239A6">
        <w:rPr>
          <w:sz w:val="24"/>
          <w:szCs w:val="24"/>
        </w:rPr>
        <w:t xml:space="preserve"> </w:t>
      </w:r>
      <w:r w:rsidR="000239A6">
        <w:rPr>
          <w:sz w:val="24"/>
          <w:szCs w:val="24"/>
        </w:rPr>
        <w:t>И</w:t>
      </w:r>
      <w:r w:rsidR="000239A6">
        <w:rPr>
          <w:sz w:val="24"/>
          <w:szCs w:val="24"/>
        </w:rPr>
        <w:t xml:space="preserve"> ВЫСШЕГО </w:t>
      </w:r>
      <w:bookmarkStart w:id="0" w:name="_GoBack"/>
      <w:bookmarkEnd w:id="0"/>
      <w:r>
        <w:rPr>
          <w:sz w:val="24"/>
          <w:szCs w:val="24"/>
        </w:rPr>
        <w:t>ОБРАЗОВАНИЯ РОССИЙСКОЙ ФЕДЕРАЦИИ</w:t>
      </w:r>
    </w:p>
    <w:p w:rsidR="00866B6E" w:rsidRDefault="00866B6E">
      <w:pPr>
        <w:pStyle w:val="a6"/>
      </w:pPr>
      <w:r>
        <w:t>Федеральное государственное бюджетное образовательное учреждение</w:t>
      </w:r>
    </w:p>
    <w:p w:rsidR="00866B6E" w:rsidRDefault="00866B6E">
      <w:pPr>
        <w:pStyle w:val="a6"/>
      </w:pPr>
      <w:r>
        <w:t xml:space="preserve">высшего  образования </w:t>
      </w:r>
    </w:p>
    <w:p w:rsidR="00866B6E" w:rsidRDefault="00866B6E">
      <w:pPr>
        <w:pStyle w:val="a6"/>
      </w:pPr>
      <w:r>
        <w:t>«Забайкальский государственный университет»</w:t>
      </w:r>
    </w:p>
    <w:p w:rsidR="00866B6E" w:rsidRDefault="00866B6E">
      <w:pPr>
        <w:pStyle w:val="a6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866B6E" w:rsidRDefault="00866B6E">
      <w:pPr>
        <w:pStyle w:val="a6"/>
        <w:spacing w:line="360" w:lineRule="auto"/>
        <w:jc w:val="left"/>
      </w:pPr>
      <w:r>
        <w:t xml:space="preserve">Факультет  </w:t>
      </w:r>
      <w:r>
        <w:rPr>
          <w:u w:val="single"/>
        </w:rPr>
        <w:t>строительства и экологии</w:t>
      </w:r>
    </w:p>
    <w:p w:rsidR="00866B6E" w:rsidRDefault="00866B6E">
      <w:pPr>
        <w:pStyle w:val="a6"/>
        <w:spacing w:line="360" w:lineRule="auto"/>
        <w:jc w:val="left"/>
      </w:pPr>
      <w:r>
        <w:t xml:space="preserve">Кафедра  </w:t>
      </w:r>
      <w:r>
        <w:rPr>
          <w:u w:val="single"/>
        </w:rPr>
        <w:t>строительства</w:t>
      </w:r>
    </w:p>
    <w:p w:rsidR="00866B6E" w:rsidRDefault="00866B6E">
      <w:pPr>
        <w:pStyle w:val="a6"/>
      </w:pPr>
      <w:r>
        <w:t> </w:t>
      </w:r>
    </w:p>
    <w:p w:rsidR="00866B6E" w:rsidRDefault="00866B6E">
      <w:pPr>
        <w:pStyle w:val="a6"/>
        <w:rPr>
          <w:b/>
          <w:spacing w:val="24"/>
        </w:rPr>
      </w:pPr>
      <w:r>
        <w:t> </w:t>
      </w:r>
      <w:r>
        <w:rPr>
          <w:b/>
          <w:spacing w:val="24"/>
          <w:sz w:val="40"/>
        </w:rPr>
        <w:t xml:space="preserve">УЧЕБНЫЕ МАТЕРИАЛЫ </w:t>
      </w:r>
    </w:p>
    <w:p w:rsidR="00866B6E" w:rsidRDefault="00866B6E">
      <w:pPr>
        <w:pStyle w:val="a6"/>
        <w:rPr>
          <w:i/>
          <w:szCs w:val="28"/>
        </w:rPr>
      </w:pPr>
      <w:r>
        <w:rPr>
          <w:b/>
          <w:spacing w:val="24"/>
        </w:rPr>
        <w:t>для студентов заочной формы обучения</w:t>
      </w:r>
    </w:p>
    <w:p w:rsidR="00866B6E" w:rsidRDefault="00866B6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(с ускоренным сроком обучения)</w:t>
      </w:r>
    </w:p>
    <w:p w:rsidR="00866B6E" w:rsidRDefault="00866B6E">
      <w:pPr>
        <w:jc w:val="center"/>
        <w:rPr>
          <w:sz w:val="28"/>
          <w:szCs w:val="28"/>
        </w:rPr>
      </w:pPr>
    </w:p>
    <w:p w:rsidR="00866B6E" w:rsidRDefault="00866B6E">
      <w:pPr>
        <w:pStyle w:val="a6"/>
        <w:rPr>
          <w:sz w:val="32"/>
          <w:u w:val="single"/>
        </w:rPr>
      </w:pPr>
      <w:r>
        <w:t> </w:t>
      </w:r>
    </w:p>
    <w:p w:rsidR="00866B6E" w:rsidRDefault="00866B6E">
      <w:pPr>
        <w:pStyle w:val="a6"/>
      </w:pPr>
      <w:r>
        <w:rPr>
          <w:sz w:val="32"/>
          <w:u w:val="single"/>
        </w:rPr>
        <w:t>по дисциплине «Физика среды и ограждающих конструкций»</w:t>
      </w:r>
      <w:r>
        <w:t xml:space="preserve">                                                                                                  </w:t>
      </w:r>
      <w:r>
        <w:rPr>
          <w:position w:val="16"/>
          <w:sz w:val="18"/>
          <w:szCs w:val="18"/>
        </w:rPr>
        <w:t>наименование дисциплины (модуля)</w:t>
      </w:r>
    </w:p>
    <w:p w:rsidR="00866B6E" w:rsidRDefault="00866B6E">
      <w:pPr>
        <w:pStyle w:val="a6"/>
      </w:pPr>
      <w:r>
        <w:t> </w:t>
      </w:r>
    </w:p>
    <w:p w:rsidR="00866B6E" w:rsidRDefault="00866B6E">
      <w:pPr>
        <w:pStyle w:val="a6"/>
        <w:jc w:val="both"/>
        <w:rPr>
          <w:position w:val="16"/>
          <w:sz w:val="18"/>
          <w:szCs w:val="18"/>
        </w:rPr>
      </w:pPr>
      <w:r>
        <w:t xml:space="preserve">для направления подготовки (специальности) </w:t>
      </w:r>
      <w:r>
        <w:rPr>
          <w:u w:val="single"/>
        </w:rPr>
        <w:t>08.03.01 Строительство</w:t>
      </w:r>
    </w:p>
    <w:p w:rsidR="00866B6E" w:rsidRDefault="00866B6E">
      <w:pPr>
        <w:pStyle w:val="a6"/>
      </w:pPr>
      <w:r>
        <w:rPr>
          <w:position w:val="16"/>
          <w:sz w:val="18"/>
          <w:szCs w:val="18"/>
        </w:rPr>
        <w:t>код и наименование направления подготовки (специальности)</w:t>
      </w:r>
    </w:p>
    <w:p w:rsidR="00866B6E" w:rsidRDefault="00866B6E">
      <w:pPr>
        <w:pStyle w:val="a6"/>
        <w:jc w:val="both"/>
      </w:pPr>
      <w:r>
        <w:t> </w:t>
      </w:r>
    </w:p>
    <w:p w:rsidR="00866B6E" w:rsidRDefault="00866B6E">
      <w:pPr>
        <w:pStyle w:val="a6"/>
        <w:spacing w:line="360" w:lineRule="auto"/>
        <w:ind w:firstLine="567"/>
        <w:jc w:val="left"/>
      </w:pPr>
      <w:r>
        <w:t> Общая трудоемкость дисциплины (модуля)</w:t>
      </w:r>
      <w:proofErr w:type="gramStart"/>
      <w:r>
        <w:t xml:space="preserve"> :</w:t>
      </w:r>
      <w:proofErr w:type="gramEnd"/>
      <w:r>
        <w:t xml:space="preserve"> 3 зачетных единицы</w:t>
      </w:r>
    </w:p>
    <w:p w:rsidR="00866B6E" w:rsidRDefault="00866B6E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Форма текущего контроля в семестре – контрольная работа.</w:t>
      </w:r>
    </w:p>
    <w:p w:rsidR="00866B6E" w:rsidRDefault="00866B6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нет.</w:t>
      </w:r>
    </w:p>
    <w:p w:rsidR="00866B6E" w:rsidRDefault="00866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Форма промежуточного контроля в семестре – зачет </w:t>
      </w:r>
    </w:p>
    <w:p w:rsidR="00866B6E" w:rsidRDefault="00866B6E">
      <w:pPr>
        <w:jc w:val="center"/>
        <w:rPr>
          <w:sz w:val="28"/>
          <w:szCs w:val="28"/>
        </w:rPr>
      </w:pPr>
    </w:p>
    <w:p w:rsidR="00866B6E" w:rsidRDefault="00866B6E">
      <w:pPr>
        <w:jc w:val="center"/>
        <w:rPr>
          <w:sz w:val="28"/>
          <w:szCs w:val="28"/>
        </w:rPr>
      </w:pPr>
    </w:p>
    <w:p w:rsidR="00866B6E" w:rsidRDefault="00866B6E">
      <w:pPr>
        <w:jc w:val="center"/>
        <w:rPr>
          <w:sz w:val="28"/>
          <w:szCs w:val="28"/>
        </w:rPr>
      </w:pPr>
    </w:p>
    <w:p w:rsidR="00866B6E" w:rsidRDefault="00866B6E">
      <w:pPr>
        <w:jc w:val="center"/>
        <w:rPr>
          <w:sz w:val="28"/>
          <w:szCs w:val="28"/>
        </w:rPr>
      </w:pPr>
    </w:p>
    <w:p w:rsidR="00866B6E" w:rsidRDefault="00866B6E">
      <w:pPr>
        <w:jc w:val="center"/>
        <w:rPr>
          <w:sz w:val="28"/>
          <w:szCs w:val="28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jc w:val="right"/>
        <w:rPr>
          <w:b/>
          <w:sz w:val="32"/>
          <w:szCs w:val="32"/>
        </w:rPr>
      </w:pPr>
    </w:p>
    <w:p w:rsidR="00866B6E" w:rsidRDefault="00866B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1D0F81" w:rsidRDefault="00866B6E">
      <w:pPr>
        <w:spacing w:line="360" w:lineRule="auto"/>
        <w:ind w:left="1429" w:hanging="1429"/>
        <w:jc w:val="both"/>
        <w:rPr>
          <w:spacing w:val="-6"/>
          <w:sz w:val="28"/>
          <w:szCs w:val="28"/>
        </w:rPr>
      </w:pPr>
      <w:r w:rsidRPr="001D0F81">
        <w:rPr>
          <w:b/>
          <w:sz w:val="28"/>
          <w:szCs w:val="28"/>
        </w:rPr>
        <w:t>Тема 1.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Условия комфортности. Микроклимат помещений</w:t>
      </w:r>
      <w:r w:rsidR="001D0F81">
        <w:rPr>
          <w:spacing w:val="-6"/>
          <w:sz w:val="28"/>
          <w:szCs w:val="28"/>
        </w:rPr>
        <w:t>.</w:t>
      </w:r>
    </w:p>
    <w:p w:rsidR="001D0F81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 w:rsidRPr="001D0F81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Теплопередача. Факторы влияния на теплозащиту.</w:t>
      </w:r>
    </w:p>
    <w:p w:rsidR="001D0F81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 w:rsidRPr="001D0F81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Температурные поля. Приведенное сопротивление теплопередаче</w:t>
      </w:r>
      <w:r w:rsidR="001D0F81">
        <w:rPr>
          <w:sz w:val="28"/>
          <w:szCs w:val="28"/>
        </w:rPr>
        <w:t>.</w:t>
      </w:r>
    </w:p>
    <w:p w:rsidR="001D0F81" w:rsidRDefault="00866B6E">
      <w:pPr>
        <w:spacing w:line="360" w:lineRule="auto"/>
        <w:ind w:left="1429" w:hanging="1429"/>
        <w:jc w:val="both"/>
        <w:rPr>
          <w:b/>
          <w:sz w:val="28"/>
          <w:szCs w:val="28"/>
        </w:rPr>
      </w:pPr>
      <w:r w:rsidRPr="001D0F81">
        <w:rPr>
          <w:b/>
          <w:sz w:val="28"/>
          <w:szCs w:val="28"/>
        </w:rPr>
        <w:t>Тема 4.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Теплозащита, нормы проектирования. Поэлементный подход. Метод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энергетического баланса.</w:t>
      </w:r>
    </w:p>
    <w:p w:rsidR="001D0F81" w:rsidRDefault="00866B6E">
      <w:pPr>
        <w:spacing w:line="360" w:lineRule="auto"/>
        <w:ind w:left="1429" w:hanging="1429"/>
        <w:jc w:val="both"/>
        <w:rPr>
          <w:b/>
          <w:sz w:val="28"/>
          <w:szCs w:val="28"/>
        </w:rPr>
      </w:pPr>
      <w:r w:rsidRPr="001D0F81">
        <w:rPr>
          <w:b/>
          <w:sz w:val="28"/>
          <w:szCs w:val="28"/>
        </w:rPr>
        <w:t>Тема 5.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Влажность. Влияние влажности на теплозащиту и долговечность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конструкций зданий и сооружений.</w:t>
      </w:r>
    </w:p>
    <w:p w:rsidR="001D0F81" w:rsidRDefault="00866B6E">
      <w:pPr>
        <w:spacing w:line="360" w:lineRule="auto"/>
        <w:ind w:left="1429" w:hanging="1429"/>
        <w:jc w:val="both"/>
        <w:rPr>
          <w:b/>
          <w:sz w:val="28"/>
          <w:szCs w:val="28"/>
        </w:rPr>
      </w:pPr>
      <w:r w:rsidRPr="001D0F81">
        <w:rPr>
          <w:b/>
          <w:sz w:val="28"/>
          <w:szCs w:val="28"/>
        </w:rPr>
        <w:t>Тема 6.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Звук, шумы, акустика.</w:t>
      </w:r>
    </w:p>
    <w:p w:rsidR="001D0F81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 w:rsidRPr="001D0F81"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Звукоизоляция. Расчет и проектирование.</w:t>
      </w:r>
    </w:p>
    <w:p w:rsidR="001D0F81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 w:rsidRPr="001D0F81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светотехника. Особенности конструкций</w:t>
      </w:r>
    </w:p>
    <w:p w:rsidR="00866B6E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светопрозрачных</w:t>
      </w:r>
      <w:proofErr w:type="spellEnd"/>
      <w:r>
        <w:rPr>
          <w:sz w:val="28"/>
          <w:szCs w:val="28"/>
        </w:rPr>
        <w:t xml:space="preserve"> заполнений.</w:t>
      </w:r>
    </w:p>
    <w:p w:rsidR="001D0F81" w:rsidRDefault="00866B6E">
      <w:pPr>
        <w:spacing w:line="360" w:lineRule="auto"/>
        <w:ind w:left="1429" w:hanging="1429"/>
        <w:jc w:val="both"/>
        <w:rPr>
          <w:sz w:val="28"/>
          <w:szCs w:val="28"/>
        </w:rPr>
      </w:pPr>
      <w:r w:rsidRPr="001D0F81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</w:p>
    <w:p w:rsidR="00866B6E" w:rsidRDefault="00866B6E">
      <w:pPr>
        <w:spacing w:line="360" w:lineRule="auto"/>
        <w:ind w:left="1429" w:hanging="1429"/>
        <w:jc w:val="both"/>
        <w:rPr>
          <w:b/>
          <w:sz w:val="32"/>
          <w:szCs w:val="32"/>
        </w:rPr>
      </w:pPr>
      <w:r>
        <w:rPr>
          <w:sz w:val="28"/>
          <w:szCs w:val="28"/>
        </w:rPr>
        <w:t>Расчет и проектирование освещения.</w:t>
      </w: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866B6E" w:rsidRDefault="00866B6E" w:rsidP="001D0F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Темы контрольных работ</w:t>
      </w:r>
    </w:p>
    <w:p w:rsidR="00866B6E" w:rsidRDefault="00866B6E" w:rsidP="001D0F8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выбираются по последней цифре номера зачетной книжки</w:t>
      </w:r>
    </w:p>
    <w:p w:rsidR="00866B6E" w:rsidRDefault="00866B6E" w:rsidP="001D0F81">
      <w:pPr>
        <w:spacing w:line="360" w:lineRule="auto"/>
        <w:jc w:val="center"/>
        <w:rPr>
          <w:b/>
          <w:sz w:val="28"/>
          <w:szCs w:val="28"/>
        </w:rPr>
      </w:pP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1</w:t>
      </w:r>
    </w:p>
    <w:p w:rsidR="00866B6E" w:rsidRDefault="00866B6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Комфортность в помещении.</w:t>
      </w:r>
    </w:p>
    <w:p w:rsidR="001D0F81" w:rsidRPr="001D0F81" w:rsidRDefault="00866B6E" w:rsidP="001D0F8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Нормированное сопротивление теплопередаче наружных ограждающих конструкций.</w:t>
      </w:r>
    </w:p>
    <w:p w:rsidR="00866B6E" w:rsidRPr="001D0F81" w:rsidRDefault="001D0F81" w:rsidP="001D0F8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lastRenderedPageBreak/>
        <w:t xml:space="preserve"> </w:t>
      </w:r>
      <w:r w:rsidR="00866B6E" w:rsidRPr="001D0F81">
        <w:rPr>
          <w:sz w:val="28"/>
          <w:szCs w:val="28"/>
        </w:rPr>
        <w:t>Причины появления влаги в наружных ограждающих конструкциях.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2</w:t>
      </w:r>
    </w:p>
    <w:p w:rsidR="00866B6E" w:rsidRDefault="00866B6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Теплотехнические особенности углов наружных стен</w:t>
      </w:r>
    </w:p>
    <w:p w:rsidR="001D0F81" w:rsidRPr="001D0F81" w:rsidRDefault="00866B6E" w:rsidP="001D0F8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Освещение помещений.</w:t>
      </w:r>
    </w:p>
    <w:p w:rsidR="00866B6E" w:rsidRPr="001D0F81" w:rsidRDefault="001D0F81" w:rsidP="001D0F8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 xml:space="preserve"> </w:t>
      </w:r>
      <w:r w:rsidR="00866B6E" w:rsidRPr="001D0F81">
        <w:rPr>
          <w:sz w:val="28"/>
          <w:szCs w:val="28"/>
        </w:rPr>
        <w:t>Проблемы звукоизоляции жилых помещений.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3</w:t>
      </w:r>
    </w:p>
    <w:p w:rsidR="00866B6E" w:rsidRDefault="00866B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звукоизоляции зданий.</w:t>
      </w:r>
    </w:p>
    <w:p w:rsidR="001D0F81" w:rsidRPr="001D0F81" w:rsidRDefault="00866B6E" w:rsidP="001D0F8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Конденсация влаги на поверхности ограждения.</w:t>
      </w:r>
    </w:p>
    <w:p w:rsidR="00866B6E" w:rsidRPr="001D0F81" w:rsidRDefault="00866B6E" w:rsidP="001D0F8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>Влияние солнечной радиации на организм человека.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4</w:t>
      </w:r>
    </w:p>
    <w:p w:rsidR="00866B6E" w:rsidRDefault="00866B6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Акустическое проектирование</w:t>
      </w:r>
    </w:p>
    <w:p w:rsidR="001D0F81" w:rsidRPr="001D0F81" w:rsidRDefault="00866B6E" w:rsidP="001D0F8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Мероприятия, предотвращающие конденсацию влаги на поверхности ограждения.</w:t>
      </w:r>
    </w:p>
    <w:p w:rsidR="00866B6E" w:rsidRPr="001D0F81" w:rsidRDefault="00866B6E" w:rsidP="001D0F8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>Термическое сопротивление конструкций.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5</w:t>
      </w:r>
    </w:p>
    <w:p w:rsidR="00866B6E" w:rsidRDefault="00866B6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Методы решения задач по инсоляции</w:t>
      </w:r>
    </w:p>
    <w:p w:rsidR="001D0F81" w:rsidRPr="001D0F81" w:rsidRDefault="00866B6E" w:rsidP="001D0F8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Звукопоглощающие конструкции и экраны.</w:t>
      </w:r>
    </w:p>
    <w:p w:rsidR="00866B6E" w:rsidRPr="001D0F81" w:rsidRDefault="001D0F81" w:rsidP="001D0F8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  <w:lang w:val="en-US"/>
        </w:rPr>
        <w:t xml:space="preserve"> </w:t>
      </w:r>
      <w:r w:rsidR="00866B6E" w:rsidRPr="001D0F81">
        <w:rPr>
          <w:sz w:val="28"/>
          <w:szCs w:val="28"/>
        </w:rPr>
        <w:t>Теплоусвоение.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6</w:t>
      </w:r>
    </w:p>
    <w:p w:rsidR="00866B6E" w:rsidRDefault="00866B6E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Теплотехнические особенности наружных ограждающих конструкций с оконными проемами.</w:t>
      </w:r>
    </w:p>
    <w:p w:rsidR="001D0F81" w:rsidRPr="001D0F81" w:rsidRDefault="00866B6E" w:rsidP="001D0F8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Паропроницаемость</w:t>
      </w:r>
      <w:proofErr w:type="spellEnd"/>
      <w:r>
        <w:rPr>
          <w:sz w:val="28"/>
          <w:szCs w:val="28"/>
        </w:rPr>
        <w:t>.</w:t>
      </w:r>
    </w:p>
    <w:p w:rsidR="00866B6E" w:rsidRPr="001D0F81" w:rsidRDefault="001D0F81" w:rsidP="001D0F8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 xml:space="preserve"> </w:t>
      </w:r>
      <w:r w:rsidR="00866B6E" w:rsidRPr="001D0F81">
        <w:rPr>
          <w:sz w:val="28"/>
          <w:szCs w:val="28"/>
        </w:rPr>
        <w:t>Солнцезащитные устройства для различных типов архитектурных объектов.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7</w:t>
      </w:r>
    </w:p>
    <w:p w:rsidR="00866B6E" w:rsidRDefault="00866B6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Нормирование уровня шума.</w:t>
      </w:r>
    </w:p>
    <w:p w:rsidR="001D0F81" w:rsidRPr="001D0F81" w:rsidRDefault="00866B6E" w:rsidP="001D0F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Тепловое излучение.</w:t>
      </w:r>
    </w:p>
    <w:p w:rsidR="00866B6E" w:rsidRPr="001D0F81" w:rsidRDefault="001D0F81" w:rsidP="001D0F8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 xml:space="preserve"> </w:t>
      </w:r>
      <w:r w:rsidR="00866B6E" w:rsidRPr="001D0F81">
        <w:rPr>
          <w:sz w:val="28"/>
          <w:szCs w:val="28"/>
        </w:rPr>
        <w:t>Приборы для измерения влажности помещений.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7</w:t>
      </w:r>
    </w:p>
    <w:p w:rsidR="00866B6E" w:rsidRDefault="00866B6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Санитарно-гигиенические требования к инсоляции.</w:t>
      </w:r>
    </w:p>
    <w:p w:rsidR="001D0F81" w:rsidRPr="001D0F81" w:rsidRDefault="00866B6E" w:rsidP="001D0F8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Проектирование естественной освещенности помещений</w:t>
      </w:r>
    </w:p>
    <w:p w:rsidR="00866B6E" w:rsidRPr="001D0F81" w:rsidRDefault="001D0F81" w:rsidP="001D0F8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 xml:space="preserve"> </w:t>
      </w:r>
      <w:r w:rsidR="00866B6E" w:rsidRPr="001D0F81">
        <w:rPr>
          <w:sz w:val="28"/>
          <w:szCs w:val="28"/>
        </w:rPr>
        <w:t>Конвективный теплообмен.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8</w:t>
      </w:r>
    </w:p>
    <w:p w:rsidR="00866B6E" w:rsidRDefault="00866B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теплопередач.</w:t>
      </w:r>
    </w:p>
    <w:p w:rsidR="00866B6E" w:rsidRDefault="00866B6E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требования к инсоляции.</w:t>
      </w:r>
    </w:p>
    <w:p w:rsidR="00866B6E" w:rsidRDefault="001D0F81" w:rsidP="001D0F81">
      <w:pPr>
        <w:spacing w:after="28" w:line="360" w:lineRule="auto"/>
        <w:ind w:left="720"/>
        <w:rPr>
          <w:b/>
          <w:sz w:val="28"/>
          <w:szCs w:val="28"/>
        </w:rPr>
      </w:pPr>
      <w:r w:rsidRPr="001D0F81">
        <w:rPr>
          <w:sz w:val="28"/>
          <w:szCs w:val="28"/>
        </w:rPr>
        <w:t xml:space="preserve">3. </w:t>
      </w:r>
      <w:r w:rsidR="00866B6E">
        <w:rPr>
          <w:sz w:val="28"/>
          <w:szCs w:val="28"/>
        </w:rPr>
        <w:t>Выбор уровня рабочей поверхности и расчетной точки при расчете коэффициента естественной освещённости помещений различного функционального назначения.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9</w:t>
      </w:r>
    </w:p>
    <w:p w:rsidR="00866B6E" w:rsidRDefault="00866B6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Совмещенное освещение.</w:t>
      </w:r>
    </w:p>
    <w:p w:rsidR="001D0F81" w:rsidRPr="001D0F81" w:rsidRDefault="00866B6E" w:rsidP="001D0F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Влияние влажности на теплотехнические свойства материалов.</w:t>
      </w:r>
    </w:p>
    <w:p w:rsidR="00866B6E" w:rsidRPr="001D0F81" w:rsidRDefault="001D0F81" w:rsidP="001D0F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1D0F81">
        <w:rPr>
          <w:sz w:val="28"/>
          <w:szCs w:val="28"/>
        </w:rPr>
        <w:t xml:space="preserve"> </w:t>
      </w:r>
      <w:r w:rsidR="00866B6E" w:rsidRPr="001D0F81">
        <w:rPr>
          <w:sz w:val="28"/>
          <w:szCs w:val="28"/>
        </w:rPr>
        <w:t>Акустическое проектирование.</w:t>
      </w:r>
    </w:p>
    <w:p w:rsidR="00866B6E" w:rsidRDefault="00866B6E">
      <w:pPr>
        <w:spacing w:after="28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№ 10</w:t>
      </w:r>
    </w:p>
    <w:p w:rsidR="00866B6E" w:rsidRDefault="00866B6E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Приборы для измерения влажности.</w:t>
      </w:r>
    </w:p>
    <w:p w:rsidR="00866B6E" w:rsidRDefault="00866B6E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Лучистый теплообмен.</w:t>
      </w:r>
    </w:p>
    <w:p w:rsidR="00866B6E" w:rsidRDefault="00866B6E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по инсоляции объектов с помощью «солнечных транспортиров».</w:t>
      </w: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</w:p>
    <w:p w:rsidR="00866B6E" w:rsidRDefault="00866B6E">
      <w:pPr>
        <w:spacing w:after="28" w:line="360" w:lineRule="auto"/>
        <w:jc w:val="center"/>
        <w:rPr>
          <w:sz w:val="28"/>
          <w:szCs w:val="28"/>
        </w:rPr>
      </w:pPr>
    </w:p>
    <w:p w:rsidR="00866B6E" w:rsidRDefault="00866B6E">
      <w:pPr>
        <w:spacing w:after="28"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866B6E" w:rsidRDefault="001D0F81" w:rsidP="001D0F81">
      <w:pPr>
        <w:spacing w:before="28" w:after="28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к з</w:t>
      </w:r>
      <w:r w:rsidR="00866B6E">
        <w:rPr>
          <w:b/>
          <w:sz w:val="28"/>
          <w:szCs w:val="28"/>
        </w:rPr>
        <w:t>ачет</w:t>
      </w:r>
      <w:r>
        <w:rPr>
          <w:b/>
          <w:sz w:val="28"/>
          <w:szCs w:val="28"/>
        </w:rPr>
        <w:t>у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теплопередачи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Теплопроводность ограждающих конструкций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Теплотехнические свойства строительных материалов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Тепловой поток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Приведенное сопротивление теплопередаче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Абсолютная и относительная влажность воздуха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Эксплуатационный режим помещения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Измерение влажности воздуха в помещении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весовой влажности при определении теплопроводности материалов ограждающих конструкций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психрометров (гигрометров)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Двухмерные температурные поля однослойных конструкций ограждения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шумов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звукоизоляции внутри помещений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звукоизоляции зданий от наружного шума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Акустика (общие понятия)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Реверберация (общие понятия)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Звукоизоляционные материалы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Конструктивные приемы снижения шума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Освещенность (общие понятия)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Естественная освещенность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Искусственная освещенность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 коэффициенте естественной освещенности (КЕО)</w:t>
      </w:r>
    </w:p>
    <w:p w:rsidR="00866B6E" w:rsidRDefault="00866B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Инсоляция (общие понятия)</w:t>
      </w:r>
    </w:p>
    <w:p w:rsidR="001D0F81" w:rsidRPr="001D0F81" w:rsidRDefault="00866B6E" w:rsidP="001D0F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Нормирование освещенности. </w:t>
      </w:r>
    </w:p>
    <w:p w:rsidR="00866B6E" w:rsidRPr="001D0F81" w:rsidRDefault="001D0F81" w:rsidP="001D0F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0F81">
        <w:rPr>
          <w:sz w:val="28"/>
          <w:szCs w:val="28"/>
        </w:rPr>
        <w:t xml:space="preserve"> </w:t>
      </w:r>
      <w:r w:rsidR="00866B6E" w:rsidRPr="001D0F81">
        <w:rPr>
          <w:sz w:val="28"/>
          <w:szCs w:val="28"/>
        </w:rPr>
        <w:t>Виды искусственного освещения</w:t>
      </w:r>
    </w:p>
    <w:p w:rsidR="001D0F81" w:rsidRPr="002943D2" w:rsidRDefault="001D0F81" w:rsidP="001D0F81">
      <w:pPr>
        <w:spacing w:before="100" w:beforeAutospacing="1" w:after="238"/>
        <w:jc w:val="center"/>
        <w:rPr>
          <w:sz w:val="28"/>
          <w:szCs w:val="28"/>
          <w:lang w:eastAsia="ru-RU"/>
        </w:rPr>
      </w:pPr>
      <w:r w:rsidRPr="00B274D3">
        <w:rPr>
          <w:b/>
          <w:bCs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1D0F81" w:rsidRPr="00BD058A" w:rsidRDefault="001D0F81" w:rsidP="001D0F81">
      <w:pPr>
        <w:pStyle w:val="13"/>
        <w:tabs>
          <w:tab w:val="left" w:pos="284"/>
        </w:tabs>
        <w:spacing w:before="360" w:after="12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58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D0F81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bCs/>
          <w:sz w:val="28"/>
          <w:szCs w:val="28"/>
          <w:lang w:val="ru-RU"/>
        </w:rPr>
      </w:pPr>
      <w:proofErr w:type="spellStart"/>
      <w:r w:rsidRPr="00BD058A">
        <w:rPr>
          <w:sz w:val="28"/>
          <w:szCs w:val="28"/>
          <w:lang w:val="ru-RU"/>
        </w:rPr>
        <w:t>Блази</w:t>
      </w:r>
      <w:proofErr w:type="spellEnd"/>
      <w:r w:rsidRPr="00BD058A">
        <w:rPr>
          <w:sz w:val="28"/>
          <w:szCs w:val="28"/>
          <w:lang w:val="ru-RU"/>
        </w:rPr>
        <w:t xml:space="preserve"> В. Справочник проектировщика. Строительная физика – М.: </w:t>
      </w:r>
      <w:proofErr w:type="spellStart"/>
      <w:r w:rsidRPr="00BD058A">
        <w:rPr>
          <w:sz w:val="28"/>
          <w:szCs w:val="28"/>
          <w:lang w:val="ru-RU"/>
        </w:rPr>
        <w:t>Техносфера</w:t>
      </w:r>
      <w:proofErr w:type="spellEnd"/>
      <w:r w:rsidRPr="00BD058A">
        <w:rPr>
          <w:sz w:val="28"/>
          <w:szCs w:val="28"/>
          <w:lang w:val="ru-RU"/>
        </w:rPr>
        <w:t>, 2005.- 535с</w:t>
      </w:r>
      <w:r w:rsidRPr="00BD058A">
        <w:rPr>
          <w:bCs/>
          <w:sz w:val="28"/>
          <w:szCs w:val="28"/>
          <w:lang w:val="ru-RU"/>
        </w:rPr>
        <w:t xml:space="preserve"> </w:t>
      </w:r>
    </w:p>
    <w:p w:rsidR="001D0F81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BD058A">
        <w:rPr>
          <w:bCs/>
          <w:sz w:val="28"/>
          <w:szCs w:val="28"/>
          <w:lang w:val="ru-RU"/>
        </w:rPr>
        <w:lastRenderedPageBreak/>
        <w:t xml:space="preserve">Благовещенский Ф. А. </w:t>
      </w:r>
      <w:r w:rsidRPr="00BD058A">
        <w:rPr>
          <w:sz w:val="28"/>
          <w:szCs w:val="28"/>
          <w:lang w:val="ru-RU"/>
        </w:rPr>
        <w:t>Архитектурные конструкции</w:t>
      </w:r>
      <w:proofErr w:type="gramStart"/>
      <w:r w:rsidRPr="00BD058A">
        <w:rPr>
          <w:sz w:val="28"/>
          <w:szCs w:val="28"/>
          <w:lang w:val="ru-RU"/>
        </w:rPr>
        <w:t xml:space="preserve"> :</w:t>
      </w:r>
      <w:proofErr w:type="gramEnd"/>
      <w:r w:rsidRPr="00BD058A">
        <w:rPr>
          <w:sz w:val="28"/>
          <w:szCs w:val="28"/>
          <w:lang w:val="ru-RU"/>
        </w:rPr>
        <w:t xml:space="preserve"> учебник / Благовещенский Ф. А., Букина Е. Ф. - Москва : Архитектура-С, 2011. - 232 с. </w:t>
      </w:r>
    </w:p>
    <w:p w:rsidR="001D0F81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BD058A">
        <w:rPr>
          <w:bCs/>
          <w:sz w:val="28"/>
          <w:szCs w:val="28"/>
          <w:lang w:val="ru-RU"/>
        </w:rPr>
        <w:t xml:space="preserve">Кузьмина Т. </w:t>
      </w:r>
      <w:proofErr w:type="spellStart"/>
      <w:r w:rsidRPr="00BD058A">
        <w:rPr>
          <w:bCs/>
          <w:sz w:val="28"/>
          <w:szCs w:val="28"/>
          <w:lang w:val="ru-RU"/>
        </w:rPr>
        <w:t>В.</w:t>
      </w:r>
      <w:r w:rsidRPr="00BD058A">
        <w:rPr>
          <w:sz w:val="28"/>
          <w:szCs w:val="28"/>
          <w:lang w:val="ru-RU"/>
        </w:rPr>
        <w:t>Теплофизика</w:t>
      </w:r>
      <w:proofErr w:type="spellEnd"/>
      <w:r w:rsidRPr="00BD058A">
        <w:rPr>
          <w:sz w:val="28"/>
          <w:szCs w:val="28"/>
          <w:lang w:val="ru-RU"/>
        </w:rPr>
        <w:t xml:space="preserve"> : учеб</w:t>
      </w:r>
      <w:proofErr w:type="gramStart"/>
      <w:r w:rsidRPr="00BD058A">
        <w:rPr>
          <w:sz w:val="28"/>
          <w:szCs w:val="28"/>
          <w:lang w:val="ru-RU"/>
        </w:rPr>
        <w:t>.</w:t>
      </w:r>
      <w:proofErr w:type="gramEnd"/>
      <w:r w:rsidRPr="00BD058A">
        <w:rPr>
          <w:sz w:val="28"/>
          <w:szCs w:val="28"/>
          <w:lang w:val="ru-RU"/>
        </w:rPr>
        <w:t xml:space="preserve"> </w:t>
      </w:r>
      <w:proofErr w:type="gramStart"/>
      <w:r w:rsidRPr="00BD058A">
        <w:rPr>
          <w:sz w:val="28"/>
          <w:szCs w:val="28"/>
          <w:lang w:val="ru-RU"/>
        </w:rPr>
        <w:t>п</w:t>
      </w:r>
      <w:proofErr w:type="gramEnd"/>
      <w:r w:rsidRPr="00BD058A">
        <w:rPr>
          <w:sz w:val="28"/>
          <w:szCs w:val="28"/>
          <w:lang w:val="ru-RU"/>
        </w:rPr>
        <w:t xml:space="preserve">особие / Кузьмина Т.В., Белкин С. Ю., Дружинин А. П. - Чита : </w:t>
      </w:r>
      <w:proofErr w:type="spellStart"/>
      <w:r w:rsidRPr="00BD058A">
        <w:rPr>
          <w:sz w:val="28"/>
          <w:szCs w:val="28"/>
          <w:lang w:val="ru-RU"/>
        </w:rPr>
        <w:t>ЗабГУ</w:t>
      </w:r>
      <w:proofErr w:type="spellEnd"/>
      <w:r w:rsidRPr="00BD058A">
        <w:rPr>
          <w:sz w:val="28"/>
          <w:szCs w:val="28"/>
          <w:lang w:val="ru-RU"/>
        </w:rPr>
        <w:t>, 2012. - 107 с.</w:t>
      </w:r>
      <w:r>
        <w:rPr>
          <w:sz w:val="28"/>
          <w:szCs w:val="28"/>
          <w:lang w:val="ru-RU"/>
        </w:rPr>
        <w:t xml:space="preserve"> </w:t>
      </w:r>
    </w:p>
    <w:p w:rsidR="001D0F81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BD058A">
        <w:rPr>
          <w:bCs/>
          <w:sz w:val="28"/>
          <w:szCs w:val="28"/>
          <w:lang w:val="ru-RU"/>
        </w:rPr>
        <w:t>Кнудсен</w:t>
      </w:r>
      <w:proofErr w:type="spellEnd"/>
      <w:r w:rsidRPr="00BD058A">
        <w:rPr>
          <w:bCs/>
          <w:sz w:val="28"/>
          <w:szCs w:val="28"/>
          <w:lang w:val="ru-RU"/>
        </w:rPr>
        <w:t xml:space="preserve"> В. </w:t>
      </w:r>
      <w:proofErr w:type="spellStart"/>
      <w:r w:rsidRPr="00BD058A">
        <w:rPr>
          <w:bCs/>
          <w:sz w:val="28"/>
          <w:szCs w:val="28"/>
          <w:lang w:val="ru-RU"/>
        </w:rPr>
        <w:t>О.</w:t>
      </w:r>
      <w:r w:rsidRPr="00BD058A">
        <w:rPr>
          <w:sz w:val="28"/>
          <w:szCs w:val="28"/>
          <w:lang w:val="ru-RU"/>
        </w:rPr>
        <w:t>Архитектурная</w:t>
      </w:r>
      <w:proofErr w:type="spellEnd"/>
      <w:r w:rsidRPr="00BD058A">
        <w:rPr>
          <w:sz w:val="28"/>
          <w:szCs w:val="28"/>
          <w:lang w:val="ru-RU"/>
        </w:rPr>
        <w:t xml:space="preserve"> акустика / </w:t>
      </w:r>
      <w:proofErr w:type="spellStart"/>
      <w:r w:rsidRPr="00BD058A">
        <w:rPr>
          <w:sz w:val="28"/>
          <w:szCs w:val="28"/>
          <w:lang w:val="ru-RU"/>
        </w:rPr>
        <w:t>Кнудсен</w:t>
      </w:r>
      <w:proofErr w:type="spellEnd"/>
      <w:r w:rsidRPr="00BD058A">
        <w:rPr>
          <w:sz w:val="28"/>
          <w:szCs w:val="28"/>
          <w:lang w:val="ru-RU"/>
        </w:rPr>
        <w:t xml:space="preserve"> Верн Оливер</w:t>
      </w:r>
      <w:proofErr w:type="gramStart"/>
      <w:r w:rsidRPr="00BD058A">
        <w:rPr>
          <w:sz w:val="28"/>
          <w:szCs w:val="28"/>
          <w:lang w:val="ru-RU"/>
        </w:rPr>
        <w:t xml:space="preserve"> ;</w:t>
      </w:r>
      <w:proofErr w:type="gramEnd"/>
      <w:r w:rsidRPr="00BD058A">
        <w:rPr>
          <w:sz w:val="28"/>
          <w:szCs w:val="28"/>
          <w:lang w:val="ru-RU"/>
        </w:rPr>
        <w:t xml:space="preserve"> под ред. Е.А. </w:t>
      </w:r>
      <w:proofErr w:type="spellStart"/>
      <w:r w:rsidRPr="00BD058A">
        <w:rPr>
          <w:sz w:val="28"/>
          <w:szCs w:val="28"/>
          <w:lang w:val="ru-RU"/>
        </w:rPr>
        <w:t>Копиловича</w:t>
      </w:r>
      <w:proofErr w:type="spellEnd"/>
      <w:r w:rsidRPr="00BD058A">
        <w:rPr>
          <w:sz w:val="28"/>
          <w:szCs w:val="28"/>
          <w:lang w:val="ru-RU"/>
        </w:rPr>
        <w:t xml:space="preserve">, Л.Д. </w:t>
      </w:r>
      <w:proofErr w:type="spellStart"/>
      <w:r w:rsidRPr="00BD058A">
        <w:rPr>
          <w:sz w:val="28"/>
          <w:szCs w:val="28"/>
          <w:lang w:val="ru-RU"/>
        </w:rPr>
        <w:t>Брызжева</w:t>
      </w:r>
      <w:proofErr w:type="spellEnd"/>
      <w:r w:rsidRPr="00BD058A">
        <w:rPr>
          <w:sz w:val="28"/>
          <w:szCs w:val="28"/>
          <w:lang w:val="ru-RU"/>
        </w:rPr>
        <w:t>. - 5-е изд. - Москва : ЛКИ, 2010. - 520с.</w:t>
      </w:r>
      <w:r>
        <w:rPr>
          <w:sz w:val="28"/>
          <w:szCs w:val="28"/>
          <w:lang w:val="ru-RU"/>
        </w:rPr>
        <w:t xml:space="preserve"> </w:t>
      </w:r>
    </w:p>
    <w:p w:rsidR="001D0F81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BD058A">
        <w:rPr>
          <w:bCs/>
          <w:sz w:val="28"/>
          <w:szCs w:val="28"/>
          <w:lang w:val="ru-RU"/>
        </w:rPr>
        <w:t>Дятков</w:t>
      </w:r>
      <w:proofErr w:type="spellEnd"/>
      <w:r w:rsidRPr="00BD058A">
        <w:rPr>
          <w:bCs/>
          <w:sz w:val="28"/>
          <w:szCs w:val="28"/>
          <w:lang w:val="ru-RU"/>
        </w:rPr>
        <w:t xml:space="preserve"> С. В. </w:t>
      </w:r>
      <w:r w:rsidRPr="00BD058A">
        <w:rPr>
          <w:sz w:val="28"/>
          <w:szCs w:val="28"/>
          <w:lang w:val="ru-RU"/>
        </w:rPr>
        <w:t>Архитектура промышленных зданий</w:t>
      </w:r>
      <w:proofErr w:type="gramStart"/>
      <w:r w:rsidRPr="00BD058A">
        <w:rPr>
          <w:sz w:val="28"/>
          <w:szCs w:val="28"/>
          <w:lang w:val="ru-RU"/>
        </w:rPr>
        <w:t xml:space="preserve"> :</w:t>
      </w:r>
      <w:proofErr w:type="gramEnd"/>
      <w:r w:rsidRPr="00BD058A">
        <w:rPr>
          <w:sz w:val="28"/>
          <w:szCs w:val="28"/>
          <w:lang w:val="ru-RU"/>
        </w:rPr>
        <w:t xml:space="preserve"> учебник / </w:t>
      </w:r>
      <w:proofErr w:type="spellStart"/>
      <w:r w:rsidRPr="00BD058A">
        <w:rPr>
          <w:sz w:val="28"/>
          <w:szCs w:val="28"/>
          <w:lang w:val="ru-RU"/>
        </w:rPr>
        <w:t>Дятков</w:t>
      </w:r>
      <w:proofErr w:type="spellEnd"/>
      <w:r w:rsidRPr="00BD058A">
        <w:rPr>
          <w:sz w:val="28"/>
          <w:szCs w:val="28"/>
          <w:lang w:val="ru-RU"/>
        </w:rPr>
        <w:t xml:space="preserve"> С.В., Михеев А.П. - 4-е изд., перераб. и доп. - М. : Издательство Ассоциации строительных вузов, 2008. - 560с.</w:t>
      </w:r>
    </w:p>
    <w:p w:rsidR="001D0F81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362A23">
        <w:rPr>
          <w:bCs/>
          <w:sz w:val="28"/>
          <w:szCs w:val="28"/>
          <w:lang w:val="ru-RU"/>
        </w:rPr>
        <w:t xml:space="preserve">Богословский В. Н. </w:t>
      </w:r>
      <w:r w:rsidRPr="00362A23">
        <w:rPr>
          <w:sz w:val="28"/>
          <w:szCs w:val="28"/>
          <w:lang w:val="ru-RU"/>
        </w:rPr>
        <w:t>Строительная теплофизика (теплофизические основы отопления, вентиляции и кондиционирования воздуха) : учебник / Богословский В. Н. - 3-е изд. - СПб</w:t>
      </w:r>
      <w:proofErr w:type="gramStart"/>
      <w:r w:rsidRPr="00362A23">
        <w:rPr>
          <w:sz w:val="28"/>
          <w:szCs w:val="28"/>
          <w:lang w:val="ru-RU"/>
        </w:rPr>
        <w:t xml:space="preserve">. : </w:t>
      </w:r>
      <w:proofErr w:type="gramEnd"/>
      <w:r w:rsidRPr="00362A23">
        <w:rPr>
          <w:sz w:val="28"/>
          <w:szCs w:val="28"/>
          <w:lang w:val="ru-RU"/>
        </w:rPr>
        <w:t xml:space="preserve">АВОК Северо-Запад, 2006. - 399с.      </w:t>
      </w:r>
    </w:p>
    <w:p w:rsidR="001D0F81" w:rsidRPr="00362A23" w:rsidRDefault="001D0F81" w:rsidP="001D0F81">
      <w:pPr>
        <w:pStyle w:val="a9"/>
        <w:numPr>
          <w:ilvl w:val="0"/>
          <w:numId w:val="14"/>
        </w:numPr>
        <w:tabs>
          <w:tab w:val="left" w:pos="993"/>
        </w:tabs>
        <w:ind w:left="357" w:hanging="357"/>
        <w:contextualSpacing w:val="0"/>
        <w:jc w:val="both"/>
        <w:rPr>
          <w:sz w:val="28"/>
          <w:szCs w:val="28"/>
          <w:lang w:val="ru-RU"/>
        </w:rPr>
      </w:pPr>
      <w:r w:rsidRPr="00362A23">
        <w:rPr>
          <w:sz w:val="28"/>
          <w:szCs w:val="28"/>
          <w:lang w:val="ru-RU"/>
        </w:rPr>
        <w:t>Фокин К.Ф. Строительная теплотехника ограждающих частей зда</w:t>
      </w:r>
      <w:r>
        <w:rPr>
          <w:sz w:val="28"/>
          <w:szCs w:val="28"/>
          <w:lang w:val="ru-RU"/>
        </w:rPr>
        <w:t>ни</w:t>
      </w:r>
      <w:proofErr w:type="gramStart"/>
      <w:r>
        <w:rPr>
          <w:sz w:val="28"/>
          <w:szCs w:val="28"/>
          <w:lang w:val="ru-RU"/>
        </w:rPr>
        <w:t>й–</w:t>
      </w:r>
      <w:proofErr w:type="gramEnd"/>
      <w:r>
        <w:rPr>
          <w:sz w:val="28"/>
          <w:szCs w:val="28"/>
          <w:lang w:val="ru-RU"/>
        </w:rPr>
        <w:t xml:space="preserve"> М.:</w:t>
      </w:r>
      <w:r w:rsidRPr="00362A23">
        <w:rPr>
          <w:sz w:val="28"/>
          <w:szCs w:val="28"/>
          <w:lang w:val="ru-RU"/>
        </w:rPr>
        <w:t>АВОК-ПРЕСС, 2006. – 256с.</w:t>
      </w:r>
    </w:p>
    <w:p w:rsidR="001D0F81" w:rsidRPr="00BD058A" w:rsidRDefault="001D0F81" w:rsidP="001D0F81">
      <w:pPr>
        <w:pStyle w:val="13"/>
        <w:tabs>
          <w:tab w:val="left" w:pos="284"/>
        </w:tabs>
        <w:spacing w:before="360" w:after="12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58A">
        <w:rPr>
          <w:rFonts w:ascii="Times New Roman" w:hAnsi="Times New Roman"/>
          <w:b/>
          <w:sz w:val="28"/>
          <w:szCs w:val="28"/>
        </w:rPr>
        <w:t xml:space="preserve"> Дополнительная литература, программное обеспечение и Интернет-ресурсы:</w:t>
      </w:r>
    </w:p>
    <w:p w:rsidR="001D0F81" w:rsidRPr="00362A23" w:rsidRDefault="001D0F81" w:rsidP="001D0F81">
      <w:pPr>
        <w:pStyle w:val="a9"/>
        <w:numPr>
          <w:ilvl w:val="0"/>
          <w:numId w:val="15"/>
        </w:numPr>
        <w:tabs>
          <w:tab w:val="left" w:pos="993"/>
        </w:tabs>
        <w:ind w:left="0" w:firstLine="357"/>
        <w:contextualSpacing w:val="0"/>
        <w:jc w:val="both"/>
        <w:rPr>
          <w:sz w:val="28"/>
          <w:szCs w:val="28"/>
          <w:lang w:val="ru-RU"/>
        </w:rPr>
      </w:pPr>
      <w:r w:rsidRPr="002943D2">
        <w:rPr>
          <w:bCs/>
          <w:sz w:val="28"/>
          <w:szCs w:val="28"/>
          <w:lang w:val="ru-RU"/>
        </w:rPr>
        <w:t>Справочник строителя. Строительная техника, конструкции и технологии</w:t>
      </w:r>
      <w:proofErr w:type="gramStart"/>
      <w:r w:rsidRPr="002943D2">
        <w:rPr>
          <w:sz w:val="28"/>
          <w:szCs w:val="28"/>
          <w:lang w:val="ru-RU"/>
        </w:rPr>
        <w:t xml:space="preserve"> :</w:t>
      </w:r>
      <w:proofErr w:type="gramEnd"/>
      <w:r w:rsidRPr="002943D2">
        <w:rPr>
          <w:sz w:val="28"/>
          <w:szCs w:val="28"/>
          <w:lang w:val="ru-RU"/>
        </w:rPr>
        <w:t xml:space="preserve"> В 2т. Т.2 / под ред. Х. Нестле. - М</w:t>
      </w:r>
      <w:proofErr w:type="gramStart"/>
      <w:r w:rsidRPr="002943D2">
        <w:rPr>
          <w:sz w:val="28"/>
          <w:szCs w:val="28"/>
          <w:lang w:val="ru-RU"/>
        </w:rPr>
        <w:t xml:space="preserve"> :</w:t>
      </w:r>
      <w:proofErr w:type="gramEnd"/>
      <w:r w:rsidRPr="002943D2">
        <w:rPr>
          <w:sz w:val="28"/>
          <w:szCs w:val="28"/>
          <w:lang w:val="ru-RU"/>
        </w:rPr>
        <w:t xml:space="preserve"> </w:t>
      </w:r>
      <w:proofErr w:type="spellStart"/>
      <w:r w:rsidRPr="002943D2">
        <w:rPr>
          <w:sz w:val="28"/>
          <w:szCs w:val="28"/>
          <w:lang w:val="ru-RU"/>
        </w:rPr>
        <w:t>Техносфера</w:t>
      </w:r>
      <w:proofErr w:type="spellEnd"/>
      <w:r w:rsidRPr="002943D2">
        <w:rPr>
          <w:sz w:val="28"/>
          <w:szCs w:val="28"/>
          <w:lang w:val="ru-RU"/>
        </w:rPr>
        <w:t xml:space="preserve">, 2007. </w:t>
      </w:r>
      <w:r w:rsidRPr="00362A23">
        <w:rPr>
          <w:sz w:val="28"/>
          <w:szCs w:val="28"/>
        </w:rPr>
        <w:t>- 344с.</w:t>
      </w:r>
    </w:p>
    <w:p w:rsidR="001D0F81" w:rsidRPr="001D0F81" w:rsidRDefault="001D0F81" w:rsidP="001D0F81">
      <w:pPr>
        <w:pStyle w:val="a9"/>
        <w:numPr>
          <w:ilvl w:val="0"/>
          <w:numId w:val="15"/>
        </w:numPr>
        <w:tabs>
          <w:tab w:val="left" w:pos="993"/>
        </w:tabs>
        <w:ind w:left="0" w:firstLine="357"/>
        <w:contextualSpacing w:val="0"/>
        <w:jc w:val="both"/>
        <w:rPr>
          <w:sz w:val="28"/>
          <w:szCs w:val="28"/>
          <w:lang w:val="ru-RU"/>
        </w:rPr>
      </w:pPr>
      <w:r w:rsidRPr="001D0F81">
        <w:rPr>
          <w:sz w:val="28"/>
          <w:szCs w:val="28"/>
          <w:lang w:val="ru-RU"/>
        </w:rPr>
        <w:t xml:space="preserve"> </w:t>
      </w:r>
      <w:r w:rsidRPr="00362A23">
        <w:rPr>
          <w:sz w:val="28"/>
          <w:szCs w:val="28"/>
          <w:lang w:val="ru-RU"/>
        </w:rPr>
        <w:t xml:space="preserve">Богословский В.Н. Тепловой режим здания. – М.: </w:t>
      </w:r>
      <w:proofErr w:type="spellStart"/>
      <w:r w:rsidRPr="00362A23">
        <w:rPr>
          <w:sz w:val="28"/>
          <w:szCs w:val="28"/>
          <w:lang w:val="ru-RU"/>
        </w:rPr>
        <w:t>Стройиздат</w:t>
      </w:r>
      <w:proofErr w:type="spellEnd"/>
      <w:r w:rsidRPr="00362A23">
        <w:rPr>
          <w:sz w:val="28"/>
          <w:szCs w:val="28"/>
          <w:lang w:val="ru-RU"/>
        </w:rPr>
        <w:t xml:space="preserve">, 1979. – 248с. </w:t>
      </w:r>
    </w:p>
    <w:p w:rsidR="001D0F81" w:rsidRPr="00362A23" w:rsidRDefault="001D0F81" w:rsidP="001D0F81">
      <w:pPr>
        <w:pStyle w:val="a9"/>
        <w:numPr>
          <w:ilvl w:val="0"/>
          <w:numId w:val="15"/>
        </w:numPr>
        <w:tabs>
          <w:tab w:val="left" w:pos="993"/>
        </w:tabs>
        <w:ind w:left="0" w:firstLine="357"/>
        <w:contextualSpacing w:val="0"/>
        <w:jc w:val="both"/>
        <w:rPr>
          <w:bCs/>
          <w:sz w:val="28"/>
          <w:szCs w:val="28"/>
          <w:lang w:val="ru-RU"/>
        </w:rPr>
      </w:pPr>
      <w:r w:rsidRPr="001D0F81">
        <w:rPr>
          <w:sz w:val="28"/>
          <w:szCs w:val="28"/>
          <w:lang w:val="ru-RU"/>
        </w:rPr>
        <w:t xml:space="preserve">        </w:t>
      </w:r>
      <w:proofErr w:type="spellStart"/>
      <w:r w:rsidRPr="001D0F81">
        <w:rPr>
          <w:sz w:val="28"/>
          <w:szCs w:val="28"/>
          <w:lang w:val="ru-RU"/>
        </w:rPr>
        <w:t>Майнерт</w:t>
      </w:r>
      <w:proofErr w:type="spellEnd"/>
      <w:r w:rsidRPr="001D0F81">
        <w:rPr>
          <w:sz w:val="28"/>
          <w:szCs w:val="28"/>
          <w:lang w:val="ru-RU"/>
        </w:rPr>
        <w:t xml:space="preserve"> З. Теплозащита жилых зданий. – М.: </w:t>
      </w:r>
      <w:proofErr w:type="spellStart"/>
      <w:r w:rsidRPr="001D0F81">
        <w:rPr>
          <w:sz w:val="28"/>
          <w:szCs w:val="28"/>
          <w:lang w:val="ru-RU"/>
        </w:rPr>
        <w:t>Стройиздат</w:t>
      </w:r>
      <w:proofErr w:type="spellEnd"/>
      <w:r w:rsidRPr="001D0F81">
        <w:rPr>
          <w:sz w:val="28"/>
          <w:szCs w:val="28"/>
          <w:lang w:val="ru-RU"/>
        </w:rPr>
        <w:t>, 1985. – 206с</w:t>
      </w:r>
      <w:r w:rsidRPr="001D0F81">
        <w:rPr>
          <w:lang w:val="ru-RU"/>
        </w:rPr>
        <w:t>.</w:t>
      </w:r>
    </w:p>
    <w:p w:rsidR="001D0F81" w:rsidRPr="001D0F81" w:rsidRDefault="001D0F81" w:rsidP="001D0F81">
      <w:pPr>
        <w:pStyle w:val="a9"/>
        <w:numPr>
          <w:ilvl w:val="0"/>
          <w:numId w:val="15"/>
        </w:numPr>
        <w:tabs>
          <w:tab w:val="left" w:pos="993"/>
        </w:tabs>
        <w:ind w:left="0" w:firstLine="357"/>
        <w:contextualSpacing w:val="0"/>
        <w:jc w:val="both"/>
        <w:rPr>
          <w:rStyle w:val="ecattext"/>
          <w:bCs/>
          <w:sz w:val="28"/>
          <w:szCs w:val="28"/>
          <w:lang w:val="ru-RU"/>
        </w:rPr>
      </w:pPr>
      <w:r w:rsidRPr="001D0F81">
        <w:rPr>
          <w:lang w:val="ru-RU"/>
        </w:rPr>
        <w:t xml:space="preserve">      </w:t>
      </w:r>
      <w:r w:rsidRPr="00BD058A">
        <w:rPr>
          <w:rStyle w:val="ecattext"/>
          <w:bCs/>
          <w:sz w:val="28"/>
          <w:szCs w:val="28"/>
          <w:lang w:val="ru-RU"/>
        </w:rPr>
        <w:t xml:space="preserve">СНиП 23-02-2003. Тепловая защита зданий. Актуализированная версия: свод правил СП 50.13330.2012 </w:t>
      </w:r>
      <w:hyperlink r:id="rId8" w:history="1">
        <w:r w:rsidRPr="00BD058A">
          <w:rPr>
            <w:rStyle w:val="aa"/>
            <w:bCs/>
            <w:sz w:val="28"/>
            <w:szCs w:val="28"/>
            <w:lang w:val="ru-RU"/>
          </w:rPr>
          <w:t>http://files.stroyinf.ru</w:t>
        </w:r>
      </w:hyperlink>
      <w:r w:rsidRPr="00BD058A">
        <w:rPr>
          <w:rStyle w:val="ecattext"/>
          <w:bCs/>
          <w:sz w:val="28"/>
          <w:szCs w:val="28"/>
          <w:lang w:val="ru-RU"/>
        </w:rPr>
        <w:t xml:space="preserve"> </w:t>
      </w:r>
    </w:p>
    <w:p w:rsidR="001D0F81" w:rsidRPr="000239A6" w:rsidRDefault="001D0F81" w:rsidP="001D0F81">
      <w:pPr>
        <w:pStyle w:val="a9"/>
        <w:tabs>
          <w:tab w:val="left" w:pos="993"/>
        </w:tabs>
        <w:contextualSpacing w:val="0"/>
        <w:jc w:val="both"/>
        <w:rPr>
          <w:rStyle w:val="ecattext"/>
          <w:bCs/>
          <w:sz w:val="28"/>
          <w:szCs w:val="28"/>
          <w:lang w:val="ru-RU"/>
        </w:rPr>
      </w:pPr>
    </w:p>
    <w:p w:rsidR="001D0F81" w:rsidRPr="001D0F81" w:rsidRDefault="001D0F81" w:rsidP="001D0F81">
      <w:pPr>
        <w:pStyle w:val="a9"/>
        <w:tabs>
          <w:tab w:val="left" w:pos="993"/>
        </w:tabs>
        <w:contextualSpacing w:val="0"/>
        <w:jc w:val="both"/>
        <w:rPr>
          <w:rStyle w:val="ecattext"/>
          <w:bCs/>
          <w:sz w:val="28"/>
          <w:szCs w:val="28"/>
          <w:lang w:val="ru-RU"/>
        </w:rPr>
      </w:pPr>
    </w:p>
    <w:p w:rsidR="001D0F81" w:rsidRPr="00BD058A" w:rsidRDefault="001D0F81" w:rsidP="001D0F81">
      <w:pPr>
        <w:pStyle w:val="a9"/>
        <w:tabs>
          <w:tab w:val="left" w:pos="993"/>
        </w:tabs>
        <w:ind w:left="357"/>
        <w:contextualSpacing w:val="0"/>
        <w:jc w:val="both"/>
        <w:rPr>
          <w:rStyle w:val="ecattext"/>
          <w:bCs/>
          <w:sz w:val="28"/>
          <w:szCs w:val="28"/>
          <w:lang w:val="ru-RU"/>
        </w:rPr>
      </w:pPr>
    </w:p>
    <w:p w:rsidR="00866B6E" w:rsidRDefault="00866B6E">
      <w:pPr>
        <w:spacing w:line="360" w:lineRule="auto"/>
        <w:jc w:val="both"/>
      </w:pPr>
      <w:r>
        <w:rPr>
          <w:sz w:val="28"/>
          <w:szCs w:val="28"/>
        </w:rPr>
        <w:t xml:space="preserve">Ведущий преподаватель             </w:t>
      </w:r>
      <w:r w:rsidR="001D0F81" w:rsidRPr="001D0F8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Ерохина Н.С.                    </w:t>
      </w:r>
    </w:p>
    <w:p w:rsidR="00866B6E" w:rsidRDefault="00866B6E">
      <w:pPr>
        <w:spacing w:line="360" w:lineRule="auto"/>
        <w:jc w:val="both"/>
      </w:pPr>
    </w:p>
    <w:p w:rsidR="00866B6E" w:rsidRDefault="00866B6E">
      <w:pPr>
        <w:spacing w:line="360" w:lineRule="auto"/>
      </w:pPr>
    </w:p>
    <w:p w:rsidR="00866B6E" w:rsidRDefault="00866B6E"/>
    <w:sectPr w:rsidR="00866B6E">
      <w:footerReference w:type="even" r:id="rId9"/>
      <w:footerReference w:type="default" r:id="rId10"/>
      <w:pgSz w:w="11906" w:h="16838"/>
      <w:pgMar w:top="1134" w:right="850" w:bottom="1134" w:left="1701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29" w:rsidRDefault="00420C29">
      <w:pPr>
        <w:spacing w:line="240" w:lineRule="auto"/>
      </w:pPr>
      <w:r>
        <w:separator/>
      </w:r>
    </w:p>
  </w:endnote>
  <w:endnote w:type="continuationSeparator" w:id="0">
    <w:p w:rsidR="00420C29" w:rsidRDefault="00420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E" w:rsidRDefault="00420C2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0239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E" w:rsidRDefault="00420C29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0239A6">
      <w:rPr>
        <w:noProof/>
      </w:rPr>
      <w:t>1</w:t>
    </w:r>
    <w:r>
      <w:rPr>
        <w:noProof/>
      </w:rPr>
      <w:fldChar w:fldCharType="end"/>
    </w:r>
  </w:p>
  <w:p w:rsidR="00866B6E" w:rsidRDefault="00866B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29" w:rsidRDefault="00420C29">
      <w:pPr>
        <w:spacing w:line="240" w:lineRule="auto"/>
      </w:pPr>
      <w:r>
        <w:separator/>
      </w:r>
    </w:p>
  </w:footnote>
  <w:footnote w:type="continuationSeparator" w:id="0">
    <w:p w:rsidR="00420C29" w:rsidRDefault="00420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14729F2"/>
    <w:multiLevelType w:val="hybridMultilevel"/>
    <w:tmpl w:val="31ACF268"/>
    <w:lvl w:ilvl="0" w:tplc="6C848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350742"/>
    <w:multiLevelType w:val="hybridMultilevel"/>
    <w:tmpl w:val="EBF25E34"/>
    <w:lvl w:ilvl="0" w:tplc="764EEF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D0F81"/>
    <w:rsid w:val="000239A6"/>
    <w:rsid w:val="001D0F81"/>
    <w:rsid w:val="00420C29"/>
    <w:rsid w:val="00462DF6"/>
    <w:rsid w:val="00866B6E"/>
    <w:rsid w:val="008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омер страницы1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99"/>
    <w:qFormat/>
    <w:rsid w:val="001D0F81"/>
    <w:pPr>
      <w:suppressAutoHyphens w:val="0"/>
      <w:spacing w:line="240" w:lineRule="auto"/>
      <w:ind w:left="720"/>
      <w:contextualSpacing/>
    </w:pPr>
    <w:rPr>
      <w:kern w:val="0"/>
      <w:lang w:val="en-US" w:eastAsia="en-US"/>
    </w:rPr>
  </w:style>
  <w:style w:type="character" w:styleId="aa">
    <w:name w:val="Hyperlink"/>
    <w:uiPriority w:val="99"/>
    <w:rsid w:val="001D0F81"/>
    <w:rPr>
      <w:rFonts w:cs="Times New Roman"/>
      <w:color w:val="0000FF"/>
      <w:u w:val="single"/>
    </w:rPr>
  </w:style>
  <w:style w:type="character" w:customStyle="1" w:styleId="ecattext">
    <w:name w:val="ecattext"/>
    <w:uiPriority w:val="99"/>
    <w:rsid w:val="001D0F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Links>
    <vt:vector size="6" baseType="variant">
      <vt:variant>
        <vt:i4>2031693</vt:i4>
      </vt:variant>
      <vt:variant>
        <vt:i4>0</vt:i4>
      </vt:variant>
      <vt:variant>
        <vt:i4>0</vt:i4>
      </vt:variant>
      <vt:variant>
        <vt:i4>5</vt:i4>
      </vt:variant>
      <vt:variant>
        <vt:lpwstr>http://files.stroyinf.ru/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Мершеева Марина Борисовна</dc:creator>
  <cp:keywords/>
  <cp:lastModifiedBy>Степанова Ирина Анатольевна</cp:lastModifiedBy>
  <cp:revision>3</cp:revision>
  <cp:lastPrinted>1900-12-31T15:00:00Z</cp:lastPrinted>
  <dcterms:created xsi:type="dcterms:W3CDTF">2017-01-25T00:10:00Z</dcterms:created>
  <dcterms:modified xsi:type="dcterms:W3CDTF">2018-10-18T23:41:00Z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