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D1" w:rsidRPr="008336BC" w:rsidRDefault="002B0BD1" w:rsidP="002B0BD1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Российской Федерации                                                                      Федеральное государственное бюджетное образовательное учреждение                                  Высшего образования                                                                                                                 «ЗАБАЙКАЛЬСКИЙ ГОСУДАРСТВЕННЫЙ УНИВЕРСИТЕТ»                                                                          (ФГБОУ ВО «ЗАБГУ»)                                                                                                                                                                                                                                                                       Кафедра </w:t>
      </w:r>
    </w:p>
    <w:p w:rsidR="003F444D" w:rsidRPr="003F444D" w:rsidRDefault="003F444D" w:rsidP="003F44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444D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3F444D" w:rsidRPr="003F444D" w:rsidRDefault="003F444D" w:rsidP="003F4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44D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3F444D" w:rsidRPr="003F444D" w:rsidRDefault="003F444D" w:rsidP="003F4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44D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3F444D" w:rsidRPr="003F444D" w:rsidRDefault="003F444D" w:rsidP="003F4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44D">
        <w:rPr>
          <w:rFonts w:ascii="Times New Roman" w:hAnsi="Times New Roman" w:cs="Times New Roman"/>
          <w:sz w:val="24"/>
          <w:szCs w:val="24"/>
        </w:rPr>
        <w:t>«Забайкальский государственный университет»</w:t>
      </w:r>
    </w:p>
    <w:p w:rsidR="003F444D" w:rsidRPr="003F444D" w:rsidRDefault="003F444D" w:rsidP="003F44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F444D">
        <w:rPr>
          <w:rFonts w:ascii="Times New Roman" w:hAnsi="Times New Roman" w:cs="Times New Roman"/>
          <w:sz w:val="24"/>
          <w:szCs w:val="24"/>
        </w:rPr>
        <w:t>(ФГБОУ ВО «</w:t>
      </w:r>
      <w:proofErr w:type="spellStart"/>
      <w:r w:rsidRPr="003F444D">
        <w:rPr>
          <w:rFonts w:ascii="Times New Roman" w:hAnsi="Times New Roman" w:cs="Times New Roman"/>
          <w:sz w:val="24"/>
          <w:szCs w:val="24"/>
        </w:rPr>
        <w:t>ЗабГУ</w:t>
      </w:r>
      <w:proofErr w:type="spellEnd"/>
      <w:r w:rsidRPr="003F444D">
        <w:rPr>
          <w:rFonts w:ascii="Times New Roman" w:hAnsi="Times New Roman" w:cs="Times New Roman"/>
          <w:sz w:val="24"/>
          <w:szCs w:val="24"/>
        </w:rPr>
        <w:t>»)</w:t>
      </w:r>
    </w:p>
    <w:p w:rsidR="003F444D" w:rsidRPr="003F444D" w:rsidRDefault="003F444D" w:rsidP="003F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4D">
        <w:rPr>
          <w:rFonts w:ascii="Times New Roman" w:hAnsi="Times New Roman" w:cs="Times New Roman"/>
          <w:sz w:val="24"/>
          <w:szCs w:val="24"/>
        </w:rPr>
        <w:t xml:space="preserve">Факультет </w:t>
      </w:r>
      <w:r w:rsidRPr="003F444D">
        <w:rPr>
          <w:rFonts w:ascii="Times New Roman" w:hAnsi="Times New Roman" w:cs="Times New Roman"/>
          <w:sz w:val="28"/>
          <w:szCs w:val="28"/>
          <w:u w:val="single"/>
        </w:rPr>
        <w:t>Энергетический факультет</w:t>
      </w:r>
      <w:r w:rsidRPr="003F4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44D" w:rsidRPr="003F444D" w:rsidRDefault="003F444D" w:rsidP="003F4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44D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3F444D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3F444D">
        <w:rPr>
          <w:rFonts w:ascii="Times New Roman" w:hAnsi="Times New Roman" w:cs="Times New Roman"/>
          <w:sz w:val="28"/>
          <w:szCs w:val="28"/>
          <w:u w:val="single"/>
        </w:rPr>
        <w:t>«Электроэнергетики и электротехники»</w:t>
      </w:r>
      <w:r w:rsidRPr="003F444D">
        <w:rPr>
          <w:rFonts w:ascii="Times New Roman" w:hAnsi="Times New Roman" w:cs="Times New Roman"/>
          <w:sz w:val="24"/>
          <w:szCs w:val="24"/>
        </w:rPr>
        <w:t>____ __________</w:t>
      </w:r>
    </w:p>
    <w:p w:rsidR="003F444D" w:rsidRDefault="003F444D" w:rsidP="003F444D">
      <w:pPr>
        <w:jc w:val="center"/>
        <w:outlineLvl w:val="0"/>
      </w:pPr>
    </w:p>
    <w:p w:rsidR="002B0BD1" w:rsidRPr="008336BC" w:rsidRDefault="002B0BD1" w:rsidP="002B0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BD1" w:rsidRPr="008336BC" w:rsidRDefault="002B0BD1" w:rsidP="002B0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444D" w:rsidRPr="003F444D" w:rsidRDefault="003F444D" w:rsidP="003F44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3F444D">
        <w:rPr>
          <w:rFonts w:ascii="Times New Roman" w:hAnsi="Times New Roman" w:cs="Times New Roman"/>
          <w:b/>
          <w:spacing w:val="24"/>
          <w:sz w:val="28"/>
          <w:szCs w:val="28"/>
        </w:rPr>
        <w:t xml:space="preserve">УЧЕБНЫЕ МАТЕРИАЛЫ </w:t>
      </w:r>
    </w:p>
    <w:p w:rsidR="003F444D" w:rsidRPr="003F444D" w:rsidRDefault="003F444D" w:rsidP="003F44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студентов заочной </w:t>
      </w:r>
      <w:r w:rsidRPr="003F444D">
        <w:rPr>
          <w:rFonts w:ascii="Times New Roman" w:hAnsi="Times New Roman" w:cs="Times New Roman"/>
          <w:b/>
          <w:sz w:val="28"/>
          <w:szCs w:val="28"/>
        </w:rPr>
        <w:t>ускоренной</w:t>
      </w:r>
      <w:r w:rsidRPr="003F444D">
        <w:rPr>
          <w:rFonts w:ascii="Times New Roman" w:hAnsi="Times New Roman" w:cs="Times New Roman"/>
          <w:b/>
          <w:spacing w:val="24"/>
          <w:sz w:val="28"/>
          <w:szCs w:val="28"/>
        </w:rPr>
        <w:t xml:space="preserve"> формы обучения</w:t>
      </w:r>
    </w:p>
    <w:p w:rsidR="003F444D" w:rsidRPr="003F444D" w:rsidRDefault="003F444D" w:rsidP="003F444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444D" w:rsidRPr="003F444D" w:rsidRDefault="003F444D" w:rsidP="003F4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444D">
        <w:rPr>
          <w:rFonts w:ascii="Times New Roman" w:hAnsi="Times New Roman" w:cs="Times New Roman"/>
          <w:sz w:val="28"/>
          <w:szCs w:val="28"/>
        </w:rPr>
        <w:t>по ____</w:t>
      </w:r>
      <w:r w:rsidRPr="003F444D">
        <w:rPr>
          <w:rFonts w:ascii="Times New Roman" w:hAnsi="Times New Roman" w:cs="Times New Roman"/>
          <w:sz w:val="28"/>
          <w:szCs w:val="28"/>
          <w:u w:val="single"/>
        </w:rPr>
        <w:t>“Электроснабжение с основами электротехники”</w:t>
      </w:r>
      <w:r w:rsidRPr="003F444D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Pr="003F444D">
        <w:rPr>
          <w:rFonts w:ascii="Times New Roman" w:hAnsi="Times New Roman" w:cs="Times New Roman"/>
          <w:sz w:val="28"/>
          <w:szCs w:val="28"/>
          <w:vertAlign w:val="superscript"/>
        </w:rPr>
        <w:t>наименование дисциплины (модуля)</w:t>
      </w:r>
    </w:p>
    <w:p w:rsidR="003F444D" w:rsidRPr="003F444D" w:rsidRDefault="003F444D" w:rsidP="003F4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44D" w:rsidRPr="003F444D" w:rsidRDefault="003F444D" w:rsidP="003F44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для направления подготовки (специальности) __</w:t>
      </w:r>
      <w:r w:rsidRPr="003F444D">
        <w:t xml:space="preserve"> </w:t>
      </w:r>
      <w:r w:rsidRPr="003F444D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3F444D">
        <w:rPr>
          <w:rFonts w:ascii="Times New Roman" w:hAnsi="Times New Roman" w:cs="Times New Roman"/>
          <w:sz w:val="28"/>
          <w:szCs w:val="28"/>
          <w:u w:val="single"/>
        </w:rPr>
        <w:t>Т(</w:t>
      </w:r>
      <w:proofErr w:type="spellStart"/>
      <w:proofErr w:type="gramEnd"/>
      <w:r w:rsidRPr="003F444D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spellEnd"/>
      <w:r w:rsidRPr="003F444D">
        <w:rPr>
          <w:rFonts w:ascii="Times New Roman" w:hAnsi="Times New Roman" w:cs="Times New Roman"/>
          <w:sz w:val="28"/>
          <w:szCs w:val="28"/>
          <w:u w:val="single"/>
        </w:rPr>
        <w:t>)с-17</w:t>
      </w:r>
      <w:r w:rsidRPr="003F444D">
        <w:rPr>
          <w:rFonts w:ascii="Times New Roman" w:hAnsi="Times New Roman" w:cs="Times New Roman"/>
          <w:sz w:val="28"/>
          <w:szCs w:val="28"/>
        </w:rPr>
        <w:t>____________</w:t>
      </w:r>
    </w:p>
    <w:p w:rsidR="003F444D" w:rsidRPr="003F444D" w:rsidRDefault="003F444D" w:rsidP="003F444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444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3F444D" w:rsidRPr="003F444D" w:rsidRDefault="003F444D" w:rsidP="003F44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F444D">
        <w:rPr>
          <w:rFonts w:ascii="Times New Roman" w:hAnsi="Times New Roman" w:cs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EE0E72" w:rsidRPr="008336BC" w:rsidRDefault="00EE0E72" w:rsidP="002B0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E72" w:rsidRPr="008336BC" w:rsidRDefault="00EE0E72" w:rsidP="002B0B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0E72" w:rsidRPr="008336BC" w:rsidRDefault="00EE0E72" w:rsidP="002B0BD1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Общая трудоемкость:4 зачетные единицы.</w:t>
      </w:r>
    </w:p>
    <w:p w:rsidR="00EE0E72" w:rsidRPr="008336BC" w:rsidRDefault="00EE0E72" w:rsidP="002B0BD1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Форма текущего контроля в семестре: реферат, индивидуальные типовые задания, тестирование.</w:t>
      </w:r>
    </w:p>
    <w:p w:rsidR="00EE0E72" w:rsidRPr="008336BC" w:rsidRDefault="00EE0E72" w:rsidP="002B0BD1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 xml:space="preserve">Курсовая работа: нет. </w:t>
      </w:r>
    </w:p>
    <w:p w:rsidR="00EE0E72" w:rsidRPr="008336BC" w:rsidRDefault="00EE0E72" w:rsidP="002B0BD1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Форма промежуточного контроля в семестре: зачет.</w:t>
      </w:r>
    </w:p>
    <w:p w:rsidR="00EE0E72" w:rsidRPr="008336BC" w:rsidRDefault="00EE0E72" w:rsidP="002B0BD1">
      <w:pPr>
        <w:rPr>
          <w:rFonts w:ascii="Times New Roman" w:hAnsi="Times New Roman" w:cs="Times New Roman"/>
          <w:sz w:val="28"/>
          <w:szCs w:val="28"/>
        </w:rPr>
      </w:pPr>
    </w:p>
    <w:p w:rsidR="00EE0E72" w:rsidRPr="008336BC" w:rsidRDefault="00EE0E72" w:rsidP="002B0BD1">
      <w:pPr>
        <w:rPr>
          <w:rFonts w:ascii="Times New Roman" w:hAnsi="Times New Roman" w:cs="Times New Roman"/>
          <w:sz w:val="28"/>
          <w:szCs w:val="28"/>
        </w:rPr>
      </w:pPr>
    </w:p>
    <w:p w:rsidR="00EE0E72" w:rsidRPr="008336BC" w:rsidRDefault="00EE0E72" w:rsidP="002B0BD1">
      <w:pPr>
        <w:rPr>
          <w:rFonts w:ascii="Times New Roman" w:hAnsi="Times New Roman" w:cs="Times New Roman"/>
          <w:sz w:val="28"/>
          <w:szCs w:val="28"/>
        </w:rPr>
      </w:pPr>
    </w:p>
    <w:p w:rsidR="002B0BD1" w:rsidRPr="008336BC" w:rsidRDefault="00EE0E72" w:rsidP="00EE0E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BC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EE0E72" w:rsidRPr="008336BC" w:rsidRDefault="00EE0E72" w:rsidP="00EE0E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Перечень изучаемых тем дисциплины</w:t>
      </w:r>
    </w:p>
    <w:p w:rsidR="00EE0E72" w:rsidRPr="008336BC" w:rsidRDefault="00EE0E72" w:rsidP="00EE0E72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b/>
          <w:sz w:val="28"/>
          <w:szCs w:val="28"/>
        </w:rPr>
        <w:t>Тема 1</w:t>
      </w:r>
      <w:r w:rsidRPr="008336BC">
        <w:rPr>
          <w:rFonts w:ascii="Times New Roman" w:hAnsi="Times New Roman" w:cs="Times New Roman"/>
          <w:sz w:val="28"/>
          <w:szCs w:val="28"/>
        </w:rPr>
        <w:t>. Введение в предмет. Системы электроснабжения как совокупность тепло и гидростанций, систем передачи и распределения электроэнергии.</w:t>
      </w:r>
    </w:p>
    <w:p w:rsidR="00EE0E72" w:rsidRPr="008336BC" w:rsidRDefault="00EE0E72" w:rsidP="00EE0E72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b/>
          <w:sz w:val="28"/>
          <w:szCs w:val="28"/>
        </w:rPr>
        <w:t>Тема 2</w:t>
      </w:r>
      <w:r w:rsidRPr="008336BC">
        <w:rPr>
          <w:rFonts w:ascii="Times New Roman" w:hAnsi="Times New Roman" w:cs="Times New Roman"/>
          <w:sz w:val="28"/>
          <w:szCs w:val="28"/>
        </w:rPr>
        <w:t>. Электротехнические устройства: Генераторы, двигатели, трансформаторы, фильтры.</w:t>
      </w:r>
    </w:p>
    <w:p w:rsidR="00EE0E72" w:rsidRPr="008336BC" w:rsidRDefault="00EE0E72" w:rsidP="00EE0E72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8336BC">
        <w:rPr>
          <w:rFonts w:ascii="Times New Roman" w:hAnsi="Times New Roman" w:cs="Times New Roman"/>
          <w:sz w:val="28"/>
          <w:szCs w:val="28"/>
        </w:rPr>
        <w:t>Электрические сети городов и предприятий, электрические нагрузки.</w:t>
      </w:r>
    </w:p>
    <w:p w:rsidR="00EE0E72" w:rsidRPr="008336BC" w:rsidRDefault="00EE0E72" w:rsidP="00EE0E72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b/>
          <w:sz w:val="28"/>
          <w:szCs w:val="28"/>
        </w:rPr>
        <w:t>Тема 4.</w:t>
      </w:r>
      <w:r w:rsidRPr="008336BC">
        <w:rPr>
          <w:rFonts w:ascii="Times New Roman" w:hAnsi="Times New Roman" w:cs="Times New Roman"/>
          <w:sz w:val="28"/>
          <w:szCs w:val="28"/>
        </w:rPr>
        <w:t xml:space="preserve">Выбор числа и мощности трансформаторов, напряжений, сечений проводов и кабелей, места расположения питающих подстанций и схем электроснабжения предприятий. Выбор режима </w:t>
      </w:r>
      <w:proofErr w:type="spellStart"/>
      <w:r w:rsidRPr="008336BC"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 w:rsidRPr="008336BC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="0075144E" w:rsidRPr="008336BC">
        <w:rPr>
          <w:rFonts w:ascii="Times New Roman" w:hAnsi="Times New Roman" w:cs="Times New Roman"/>
          <w:sz w:val="28"/>
          <w:szCs w:val="28"/>
        </w:rPr>
        <w:t xml:space="preserve">технических установок, заземления и </w:t>
      </w:r>
      <w:proofErr w:type="spellStart"/>
      <w:r w:rsidR="0075144E" w:rsidRPr="008336BC">
        <w:rPr>
          <w:rFonts w:ascii="Times New Roman" w:hAnsi="Times New Roman" w:cs="Times New Roman"/>
          <w:sz w:val="28"/>
          <w:szCs w:val="28"/>
        </w:rPr>
        <w:t>электрокоррозии</w:t>
      </w:r>
      <w:proofErr w:type="spellEnd"/>
      <w:r w:rsidR="0075144E" w:rsidRPr="008336BC">
        <w:rPr>
          <w:rFonts w:ascii="Times New Roman" w:hAnsi="Times New Roman" w:cs="Times New Roman"/>
          <w:sz w:val="28"/>
          <w:szCs w:val="28"/>
        </w:rPr>
        <w:t>.</w:t>
      </w:r>
    </w:p>
    <w:p w:rsidR="0075144E" w:rsidRPr="008336BC" w:rsidRDefault="0075144E" w:rsidP="00EE0E72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b/>
          <w:sz w:val="28"/>
          <w:szCs w:val="28"/>
        </w:rPr>
        <w:t>Тема 5.</w:t>
      </w:r>
      <w:r w:rsidRPr="008336BC">
        <w:rPr>
          <w:rFonts w:ascii="Times New Roman" w:hAnsi="Times New Roman" w:cs="Times New Roman"/>
          <w:sz w:val="28"/>
          <w:szCs w:val="28"/>
        </w:rPr>
        <w:t xml:space="preserve"> Компенсация реактивной мощности, экономия электрической энергии.</w:t>
      </w:r>
    </w:p>
    <w:p w:rsidR="0075144E" w:rsidRPr="008336BC" w:rsidRDefault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br w:type="page"/>
      </w:r>
    </w:p>
    <w:p w:rsidR="0075144E" w:rsidRPr="008336BC" w:rsidRDefault="0075144E" w:rsidP="00751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36BC">
        <w:rPr>
          <w:rFonts w:ascii="Times New Roman" w:hAnsi="Times New Roman" w:cs="Times New Roman"/>
          <w:b/>
          <w:sz w:val="28"/>
          <w:szCs w:val="28"/>
        </w:rPr>
        <w:lastRenderedPageBreak/>
        <w:t>Семестр 4</w:t>
      </w:r>
    </w:p>
    <w:p w:rsidR="0075144E" w:rsidRPr="008336BC" w:rsidRDefault="0075144E" w:rsidP="00751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Форма текущего контроля.</w:t>
      </w:r>
    </w:p>
    <w:p w:rsidR="0075144E" w:rsidRPr="008336BC" w:rsidRDefault="0075144E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 xml:space="preserve">Реферат, раскрывающий определенную тему. Вариант реферата выбирается по последней цифре номера зачетной книжки. Реферат выполняется объемом 15-20 листов, на титульный лист наклеивается типовая этикетка с указанием ФИО, группы, номера варианта реферата и т.д. Реферат отдается для регистрации методисту кафедры “Э и </w:t>
      </w:r>
      <w:proofErr w:type="spellStart"/>
      <w:r w:rsidRPr="008336BC">
        <w:rPr>
          <w:rFonts w:ascii="Times New Roman" w:hAnsi="Times New Roman" w:cs="Times New Roman"/>
          <w:sz w:val="28"/>
          <w:szCs w:val="28"/>
        </w:rPr>
        <w:t>Эт</w:t>
      </w:r>
      <w:proofErr w:type="spellEnd"/>
      <w:proofErr w:type="gramStart"/>
      <w:r w:rsidRPr="008336BC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8336BC">
        <w:rPr>
          <w:rFonts w:ascii="Times New Roman" w:hAnsi="Times New Roman" w:cs="Times New Roman"/>
          <w:sz w:val="28"/>
          <w:szCs w:val="28"/>
        </w:rPr>
        <w:t xml:space="preserve">Э203 </w:t>
      </w:r>
      <w:proofErr w:type="spellStart"/>
      <w:r w:rsidRPr="008336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336BC">
        <w:rPr>
          <w:rFonts w:ascii="Times New Roman" w:hAnsi="Times New Roman" w:cs="Times New Roman"/>
          <w:sz w:val="28"/>
          <w:szCs w:val="28"/>
        </w:rPr>
        <w:t>.) перед сессией. Консультации проводятся по расписанию преподавател</w:t>
      </w:r>
      <w:proofErr w:type="gramStart"/>
      <w:r w:rsidRPr="008336B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8336B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8336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36BC">
        <w:rPr>
          <w:rFonts w:ascii="Times New Roman" w:hAnsi="Times New Roman" w:cs="Times New Roman"/>
          <w:sz w:val="28"/>
          <w:szCs w:val="28"/>
        </w:rPr>
        <w:t>Э209).</w:t>
      </w:r>
      <w:proofErr w:type="gramEnd"/>
    </w:p>
    <w:p w:rsidR="0075144E" w:rsidRPr="008336BC" w:rsidRDefault="0075144E" w:rsidP="0075144E">
      <w:pPr>
        <w:rPr>
          <w:rFonts w:ascii="Times New Roman" w:hAnsi="Times New Roman" w:cs="Times New Roman"/>
          <w:sz w:val="28"/>
          <w:szCs w:val="28"/>
        </w:rPr>
      </w:pPr>
    </w:p>
    <w:p w:rsidR="0075144E" w:rsidRPr="008336BC" w:rsidRDefault="0075144E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1.Электрические машины. Генераторы и двигатели.</w:t>
      </w:r>
    </w:p>
    <w:p w:rsidR="0075144E" w:rsidRPr="008336BC" w:rsidRDefault="0075144E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2.Трансформаторы и автотрансформаторы</w:t>
      </w:r>
    </w:p>
    <w:p w:rsidR="0075144E" w:rsidRPr="008336BC" w:rsidRDefault="0075144E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3.Многофазные, трехфазные и однофазные цепи и сети.</w:t>
      </w:r>
    </w:p>
    <w:p w:rsidR="0075144E" w:rsidRPr="008336BC" w:rsidRDefault="0075144E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 xml:space="preserve">Вариант 4. Электрические нагрузки. Рекомендации по выбору метода определения расчётных нагрузок. </w:t>
      </w:r>
    </w:p>
    <w:p w:rsidR="0075144E" w:rsidRPr="008336BC" w:rsidRDefault="0075144E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5. Электрические сети для освещения помещений и оборудования. Выбор сечений элементов сетей, защита электрических сетей.</w:t>
      </w:r>
    </w:p>
    <w:p w:rsidR="0075144E" w:rsidRPr="008336BC" w:rsidRDefault="0075144E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6. Режим коротких замыканий при высоки</w:t>
      </w:r>
      <w:proofErr w:type="gramStart"/>
      <w:r w:rsidRPr="008336BC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8336BC">
        <w:rPr>
          <w:rFonts w:ascii="Times New Roman" w:hAnsi="Times New Roman" w:cs="Times New Roman"/>
          <w:sz w:val="28"/>
          <w:szCs w:val="28"/>
        </w:rPr>
        <w:t>свыше 1000в) и низких (менее 1000в) напря</w:t>
      </w:r>
      <w:r w:rsidR="00DF2561" w:rsidRPr="008336BC">
        <w:rPr>
          <w:rFonts w:ascii="Times New Roman" w:hAnsi="Times New Roman" w:cs="Times New Roman"/>
          <w:sz w:val="28"/>
          <w:szCs w:val="28"/>
        </w:rPr>
        <w:t>жениях.</w:t>
      </w:r>
    </w:p>
    <w:p w:rsidR="00DF2561" w:rsidRPr="008336BC" w:rsidRDefault="00DF2561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7. Качество электрической энергии. Отклонение и размах колебаний частоты. Отклонение напряжения.</w:t>
      </w:r>
    </w:p>
    <w:p w:rsidR="00DF2561" w:rsidRPr="008336BC" w:rsidRDefault="00DF2561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8. Нелинейные режимы в системах электроснабжения.</w:t>
      </w:r>
    </w:p>
    <w:p w:rsidR="00DF2561" w:rsidRPr="008336BC" w:rsidRDefault="00DF2561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9. Выбор числа и мощности силовых трансформаторов.</w:t>
      </w:r>
    </w:p>
    <w:p w:rsidR="00DF2561" w:rsidRPr="008336BC" w:rsidRDefault="00DF2561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10. Приближенное определение напряжения при равномерно распределенной нагрузке.</w:t>
      </w:r>
    </w:p>
    <w:p w:rsidR="00DF2561" w:rsidRPr="008336BC" w:rsidRDefault="00DF2561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11. Выбор сечения и жил кабелей.</w:t>
      </w:r>
    </w:p>
    <w:p w:rsidR="00DF2561" w:rsidRPr="008336BC" w:rsidRDefault="00DF2561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12. Нагрузки: картограмм, разброс, центр, разложение показателя разброса нагрузок на составляющие.</w:t>
      </w:r>
    </w:p>
    <w:p w:rsidR="00DF2561" w:rsidRPr="00573FD7" w:rsidRDefault="00DF2561" w:rsidP="0075144E">
      <w:pPr>
        <w:rPr>
          <w:rFonts w:ascii="Times New Roman" w:hAnsi="Times New Roman" w:cs="Times New Roman"/>
          <w:sz w:val="28"/>
          <w:szCs w:val="28"/>
        </w:rPr>
      </w:pPr>
      <w:r w:rsidRPr="008336BC">
        <w:rPr>
          <w:rFonts w:ascii="Times New Roman" w:hAnsi="Times New Roman" w:cs="Times New Roman"/>
          <w:sz w:val="28"/>
          <w:szCs w:val="28"/>
        </w:rPr>
        <w:t>Вариант 13. Выбор места расположения источника питания, число источников, показатель сетки распределения нагрузок.</w:t>
      </w:r>
    </w:p>
    <w:p w:rsidR="008336BC" w:rsidRPr="00573FD7" w:rsidRDefault="008336BC" w:rsidP="0075144E">
      <w:pPr>
        <w:rPr>
          <w:rFonts w:ascii="Times New Roman" w:hAnsi="Times New Roman" w:cs="Times New Roman"/>
          <w:sz w:val="28"/>
          <w:szCs w:val="28"/>
        </w:rPr>
      </w:pPr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шинопровод</w:t>
      </w:r>
      <w:proofErr w:type="spellEnd"/>
      <w:r>
        <w:rPr>
          <w:rFonts w:ascii="Times New Roman" w:hAnsi="Times New Roman" w:cs="Times New Roman"/>
          <w:sz w:val="28"/>
          <w:szCs w:val="28"/>
        </w:rPr>
        <w:t>: определение активного и реактивного сопротивления, потери мощности и напряжения, выбор сечения, проверка сечения по термической и электродинамической стойкости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реактивной мощности, способы уменьшения потребления реактивной мощности приемников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Размещение, выбор и расчет мощности компенсирующих устройств, регулирование мощности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реактивной мощности при наличии вентильных преобразователей, выбор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фильтрокомпенсирующих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синхронизированных асинхронных двигателей для компенсации для компенсации реактивной мощности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Заземление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установок, выбор режима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нейтралей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Заземляющие устройства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требования, расчёт,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электрокоррозия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подземных сооружений блуждающими токами ;</w:t>
      </w:r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Электробаланс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определение потерь электрической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эненргии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Вариант 22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Экономия энергии в трансформаторах, линиях, шинах, трехфазных цепях за счет применения повышенных напряжений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перегрузки элементов систем электроснабжения предприятий.</w:t>
      </w:r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36BC" w:rsidRDefault="008336BC" w:rsidP="008336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промежуточного контроля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зачёт.</w:t>
      </w:r>
    </w:p>
    <w:p w:rsidR="008336BC" w:rsidRDefault="008336BC" w:rsidP="008336B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примерных вопросов для подготовки к зачету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Характеристики электрических сетей. Активные и реактивные сопротивления.  Активная, реактивная и полная мощности.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Трехфазные цепи. Соединения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звезда, треугольник, зигзаг. Соотношение токов и напряжений.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Приемники электроэнергии и их характеристики.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расчётной нагрузки по установленной мощности, по удельной нагрузке на единицу площади, по удельному расходу электроэнергии.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освещения, требования к системам их электроснабжения, защита, выбор сечения проводов.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Режимы короткого замыкания в сетях до 1Кв. и в высоковольтных сетях, расчет токов в установках постоянного тока.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энергии, отклонения и размах частоты и напряжения.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Несинусоидальные режимы в системах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элетроснабжения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несимметрия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напряжений.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Трансформаторы и автотрансформаторы.</w:t>
      </w:r>
    </w:p>
    <w:p w:rsidR="008336BC" w:rsidRPr="00D12758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758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D12758">
        <w:rPr>
          <w:rFonts w:ascii="Times New Roman" w:hAnsi="Times New Roman" w:cs="Times New Roman"/>
          <w:sz w:val="28"/>
          <w:szCs w:val="28"/>
        </w:rPr>
        <w:t>трехобмоточных</w:t>
      </w:r>
      <w:proofErr w:type="spellEnd"/>
      <w:r w:rsidRPr="00D12758">
        <w:rPr>
          <w:rFonts w:ascii="Times New Roman" w:hAnsi="Times New Roman" w:cs="Times New Roman"/>
          <w:sz w:val="28"/>
          <w:szCs w:val="28"/>
        </w:rPr>
        <w:t xml:space="preserve"> трансформаторов и трансформаторов с расщепленной обмоткой низкого напряжения.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Выбор сечений жил кабелей и проводов воздушных линий по нагреву расчётным током и током короткого замыкания.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шинопроводы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электросныбжения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реактивной мощности, способы уменьшения ее потребления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Компенсация реактивной мощности при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потребителей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синхронизированных асинхронных двигателей для компенсации реактивных мощностей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режима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установок, заземление,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электрокоррозия</w:t>
      </w:r>
      <w:proofErr w:type="spellEnd"/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Электробаланс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определение потерь энергии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Внешнее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качества энергии на ее перерасход</w:t>
      </w:r>
    </w:p>
    <w:p w:rsidR="008336BC" w:rsidRDefault="008336BC" w:rsidP="008336B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2758">
        <w:rPr>
          <w:rFonts w:ascii="Times New Roman" w:hAnsi="Times New Roman" w:cs="Times New Roman"/>
          <w:sz w:val="28"/>
          <w:szCs w:val="28"/>
        </w:rPr>
        <w:t>Допустимые перегрузки элементов систем снабжения предприяти</w:t>
      </w:r>
      <w:proofErr w:type="gramStart"/>
      <w:r w:rsidRPr="00D1275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D12758">
        <w:rPr>
          <w:rFonts w:ascii="Times New Roman" w:hAnsi="Times New Roman" w:cs="Times New Roman"/>
          <w:sz w:val="28"/>
          <w:szCs w:val="28"/>
        </w:rPr>
        <w:t>генераторы, аппараты, ВЛ)</w:t>
      </w:r>
    </w:p>
    <w:p w:rsidR="0063079E" w:rsidRPr="0063079E" w:rsidRDefault="0063079E" w:rsidP="0063079E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3079E"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</w:p>
    <w:p w:rsidR="0063079E" w:rsidRPr="0063079E" w:rsidRDefault="0063079E" w:rsidP="0063079E">
      <w:pPr>
        <w:spacing w:before="100" w:beforeAutospacing="1" w:after="100" w:afterAutospacing="1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5" w:tgtFrame="_blank" w:history="1">
        <w:r w:rsidRPr="0063079E">
          <w:rPr>
            <w:rStyle w:val="a4"/>
            <w:rFonts w:ascii="Times New Roman" w:hAnsi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8336BC" w:rsidRDefault="008336BC" w:rsidP="008336B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Учебно-методическое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обеспечении дисциплины</w:t>
      </w:r>
    </w:p>
    <w:p w:rsidR="008336BC" w:rsidRPr="0063079E" w:rsidRDefault="008336BC" w:rsidP="008336BC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63079E">
        <w:rPr>
          <w:rFonts w:ascii="Times New Roman" w:hAnsi="Times New Roman" w:cs="Times New Roman"/>
          <w:b/>
          <w:sz w:val="28"/>
          <w:szCs w:val="28"/>
        </w:rPr>
        <w:t>Основная литература</w:t>
      </w:r>
      <w:r w:rsidR="00573FD7" w:rsidRPr="0063079E">
        <w:rPr>
          <w:rFonts w:ascii="Times New Roman" w:hAnsi="Times New Roman" w:cs="Times New Roman"/>
          <w:b/>
          <w:sz w:val="28"/>
          <w:szCs w:val="28"/>
        </w:rPr>
        <w:t>:</w:t>
      </w:r>
    </w:p>
    <w:p w:rsidR="00C43A01" w:rsidRPr="0063079E" w:rsidRDefault="00C43A01" w:rsidP="0063079E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Кудрин, Борис Иванович.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Системы электроснабжения : учеб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Кудрин Борис Иванович. - Москва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2011. - 352 с. - (Высшее профессиональное образование). - ISBN 978-5-7695-6789-6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508-20.</w:t>
      </w:r>
    </w:p>
    <w:p w:rsidR="00C43A01" w:rsidRPr="0063079E" w:rsidRDefault="00C43A01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079E"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Иванов, Иван Иванович.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Электротехника : учеб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Иванов Иван Иванович, Соловьев Герман Иванович. - 5-е изд., стер. - Санкт-Петербург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Лань, 2008. - 496 с.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 - 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(Учебники для вузов.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литература).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ISBN 978-5-8114-0523-7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460-00.</w:t>
      </w:r>
    </w:p>
    <w:p w:rsidR="00C43A01" w:rsidRPr="0063079E" w:rsidRDefault="00C43A01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079E"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Князевский, Б.А.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Электроснабжение промышленных предприятий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Б. А.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Князевский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Б. Ю. Липкин. - 3-е изд.,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Москва :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1986. - 400 с.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 - 1-30.</w:t>
      </w:r>
    </w:p>
    <w:p w:rsidR="00C43A01" w:rsidRPr="0063079E" w:rsidRDefault="00C43A01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079E"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Кудрин, Борис Иванович.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Электроснабжение промышленных предприятий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для студентов вузов / Кудрин Борис Иванович. - Москва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Интермет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Инжиниринг, 2007. - 672с.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 - ISBN 5-89594-135-4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845-00.</w:t>
      </w:r>
    </w:p>
    <w:p w:rsidR="00C43A01" w:rsidRPr="0063079E" w:rsidRDefault="00C43A01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3079E"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Данилов, Илья Александрович.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Общая электротехника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пособие для бакалавров / Данилов Илья Александрович; Данилов И.А. - 2-е изд. -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Computer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data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Издательство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2014. - 673. - 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(Бакалавр.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Академический курс).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ISBN 978-5-9916-2809-9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1000.00.</w:t>
      </w:r>
    </w:p>
    <w:p w:rsidR="00573FD7" w:rsidRPr="0063079E" w:rsidRDefault="00573FD7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3FD7" w:rsidRPr="0063079E" w:rsidRDefault="00573FD7" w:rsidP="00C43A0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Дополнительная литература:</w:t>
      </w:r>
    </w:p>
    <w:p w:rsidR="00C43A01" w:rsidRPr="0063079E" w:rsidRDefault="00C43A01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079E"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Евдокимов, Ф.Е.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Общая электротехника / Ф. Е. Евдокимов. - 2-е изд., стер. - Москва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1990. - 352 с.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 - ISBN 5-06-001537-8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1686-00.</w:t>
      </w:r>
    </w:p>
    <w:p w:rsidR="00C43A01" w:rsidRPr="0063079E" w:rsidRDefault="00C43A01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3079E"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Федоров, Анатолий Анатольевич.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Электроснабжение промышленных предприятий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Федоров Анатолий Анатольевич,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Ристхейн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Эндель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Михкелевич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Москва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Энергия, 1981. - 360 с.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 - 1-20.</w:t>
      </w:r>
    </w:p>
    <w:p w:rsidR="00C43A01" w:rsidRPr="0063079E" w:rsidRDefault="00C43A01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3079E"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Липкин, Борис Юльевич.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Электроснабжение промышленных предприятий и установок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учебник / Липкин Борис Юльевич. - 4-е изд.,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доп. - Москва :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</w:t>
      </w:r>
      <w:proofErr w:type="spell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1990. - 366с.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ил. - 1-10.</w:t>
      </w:r>
    </w:p>
    <w:p w:rsidR="00C43A01" w:rsidRPr="0063079E" w:rsidRDefault="00C43A01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079E"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Конюхова, Елена Александровна.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Электроснабжение объектов : учеб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особие / Конюхова Елена Александровна. - 8-е изд., стер. - Москва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Академия, 2012. - 320 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(Среднее профессиональное образование). - ISBN 978-5-7695-8867-9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462-00.</w:t>
      </w:r>
    </w:p>
    <w:p w:rsidR="00C43A01" w:rsidRPr="0063079E" w:rsidRDefault="00C43A01" w:rsidP="00C43A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3079E"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07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 устройства электроустановок</w:t>
      </w:r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- 7-е изд. - Санкт-Петербург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ДЕАН, 2008. - 704с. - (Безопасность труда России). - ISBN 978-5-93630-649-5</w:t>
      </w:r>
      <w:proofErr w:type="gramStart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3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425-00.</w:t>
      </w:r>
    </w:p>
    <w:p w:rsidR="00C43A01" w:rsidRPr="00C43A01" w:rsidRDefault="00C43A01" w:rsidP="008336B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36BC" w:rsidRDefault="008336BC" w:rsidP="008336B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36BC" w:rsidRDefault="008336BC" w:rsidP="008336B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________________________________ Благовещенский В.С.</w:t>
      </w:r>
    </w:p>
    <w:p w:rsidR="008336BC" w:rsidRDefault="008336BC" w:rsidP="008336B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ЭиЭТ_____________________Дэйс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Д.А.</w:t>
      </w:r>
    </w:p>
    <w:p w:rsidR="008336BC" w:rsidRPr="00D12758" w:rsidRDefault="008336BC" w:rsidP="008336B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8336BC" w:rsidRPr="008336BC" w:rsidRDefault="008336BC" w:rsidP="0075144E">
      <w:pPr>
        <w:rPr>
          <w:rFonts w:ascii="Times New Roman" w:hAnsi="Times New Roman" w:cs="Times New Roman"/>
          <w:sz w:val="28"/>
          <w:szCs w:val="28"/>
        </w:rPr>
      </w:pPr>
    </w:p>
    <w:sectPr w:rsidR="008336BC" w:rsidRPr="008336BC" w:rsidSect="009B7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C7D08"/>
    <w:multiLevelType w:val="hybridMultilevel"/>
    <w:tmpl w:val="B3008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C313F"/>
    <w:multiLevelType w:val="hybridMultilevel"/>
    <w:tmpl w:val="C930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B0BD1"/>
    <w:rsid w:val="000B592D"/>
    <w:rsid w:val="00184F18"/>
    <w:rsid w:val="002B0BD1"/>
    <w:rsid w:val="003F444D"/>
    <w:rsid w:val="00573FD7"/>
    <w:rsid w:val="0063079E"/>
    <w:rsid w:val="0075144E"/>
    <w:rsid w:val="008336BC"/>
    <w:rsid w:val="009B7963"/>
    <w:rsid w:val="00C43A01"/>
    <w:rsid w:val="00DF2561"/>
    <w:rsid w:val="00EE0E72"/>
    <w:rsid w:val="00F9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6BC"/>
    <w:pPr>
      <w:ind w:left="720"/>
      <w:contextualSpacing/>
    </w:pPr>
  </w:style>
  <w:style w:type="character" w:styleId="a4">
    <w:name w:val="Hyperlink"/>
    <w:basedOn w:val="a0"/>
    <w:uiPriority w:val="99"/>
    <w:rsid w:val="0063079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natasha</cp:lastModifiedBy>
  <cp:revision>5</cp:revision>
  <dcterms:created xsi:type="dcterms:W3CDTF">2018-12-13T01:14:00Z</dcterms:created>
  <dcterms:modified xsi:type="dcterms:W3CDTF">2018-12-13T05:20:00Z</dcterms:modified>
</cp:coreProperties>
</file>