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F2" w:rsidRDefault="00561AF2" w:rsidP="00561AF2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:rsidR="00561AF2" w:rsidRDefault="00561AF2" w:rsidP="00561AF2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561AF2" w:rsidRDefault="00561AF2" w:rsidP="00561AF2">
      <w:pPr>
        <w:jc w:val="center"/>
      </w:pPr>
      <w:r>
        <w:t>высшего образования</w:t>
      </w:r>
    </w:p>
    <w:p w:rsidR="00561AF2" w:rsidRDefault="00561AF2" w:rsidP="00561AF2">
      <w:pPr>
        <w:jc w:val="center"/>
      </w:pPr>
      <w:r>
        <w:t>«Забайкальский государственный университет»</w:t>
      </w:r>
    </w:p>
    <w:p w:rsidR="00561AF2" w:rsidRDefault="00561AF2" w:rsidP="00561AF2">
      <w:pPr>
        <w:spacing w:line="360" w:lineRule="auto"/>
        <w:jc w:val="center"/>
      </w:pPr>
      <w:r>
        <w:t>(ФГБОУ ВО «ЗабГУ»)</w:t>
      </w:r>
    </w:p>
    <w:p w:rsidR="00561AF2" w:rsidRDefault="00561AF2" w:rsidP="00561AF2">
      <w:pPr>
        <w:spacing w:line="360" w:lineRule="auto"/>
      </w:pPr>
      <w:r>
        <w:t>Факультет строительства и экологии</w:t>
      </w:r>
    </w:p>
    <w:p w:rsidR="00561AF2" w:rsidRDefault="00561AF2" w:rsidP="00561AF2">
      <w:pPr>
        <w:spacing w:line="360" w:lineRule="auto"/>
      </w:pPr>
      <w:r>
        <w:t>Кафедра строительства</w:t>
      </w:r>
    </w:p>
    <w:p w:rsidR="00561AF2" w:rsidRDefault="00561AF2" w:rsidP="00561AF2">
      <w:pPr>
        <w:spacing w:line="360" w:lineRule="auto"/>
        <w:ind w:left="5103" w:hanging="425"/>
        <w:rPr>
          <w:spacing w:val="26"/>
        </w:rPr>
      </w:pPr>
    </w:p>
    <w:p w:rsidR="00561AF2" w:rsidRDefault="00561AF2" w:rsidP="00561AF2">
      <w:pPr>
        <w:ind w:left="5103" w:hanging="425"/>
        <w:rPr>
          <w:spacing w:val="26"/>
        </w:rPr>
      </w:pPr>
      <w:r>
        <w:rPr>
          <w:spacing w:val="26"/>
        </w:rPr>
        <w:t>УТВЕРЖДАЮ</w:t>
      </w:r>
    </w:p>
    <w:p w:rsidR="00561AF2" w:rsidRDefault="00561AF2" w:rsidP="00561AF2">
      <w:pPr>
        <w:ind w:left="5103" w:right="-284" w:hanging="425"/>
      </w:pPr>
      <w:r>
        <w:t xml:space="preserve">Декан факультета </w:t>
      </w:r>
    </w:p>
    <w:p w:rsidR="00561AF2" w:rsidRDefault="00561AF2" w:rsidP="00561AF2">
      <w:pPr>
        <w:ind w:left="4678"/>
      </w:pPr>
      <w:r>
        <w:t>________________________ Калугин А.В.</w:t>
      </w:r>
    </w:p>
    <w:p w:rsidR="00561AF2" w:rsidRDefault="00561AF2" w:rsidP="00561AF2">
      <w:pPr>
        <w:ind w:left="4678"/>
        <w:jc w:val="center"/>
        <w:rPr>
          <w:vertAlign w:val="superscript"/>
        </w:rPr>
      </w:pPr>
      <w:r>
        <w:rPr>
          <w:vertAlign w:val="superscript"/>
        </w:rPr>
        <w:t>(подпись, ФИО)</w:t>
      </w:r>
    </w:p>
    <w:p w:rsidR="00561AF2" w:rsidRDefault="00561AF2" w:rsidP="00561AF2">
      <w:pPr>
        <w:ind w:left="4678"/>
      </w:pPr>
      <w:r>
        <w:t>«____»___________________20____г.</w:t>
      </w:r>
    </w:p>
    <w:p w:rsidR="00411737" w:rsidRDefault="00411737" w:rsidP="007D44EC">
      <w:pPr>
        <w:jc w:val="center"/>
        <w:outlineLvl w:val="0"/>
        <w:rPr>
          <w:b/>
          <w:spacing w:val="24"/>
          <w:sz w:val="40"/>
          <w:szCs w:val="40"/>
        </w:rPr>
      </w:pPr>
    </w:p>
    <w:p w:rsidR="00553AC8" w:rsidRPr="00871B57" w:rsidRDefault="00553AC8" w:rsidP="007D44EC">
      <w:pPr>
        <w:jc w:val="center"/>
        <w:outlineLvl w:val="0"/>
        <w:rPr>
          <w:b/>
          <w:spacing w:val="24"/>
          <w:sz w:val="40"/>
          <w:szCs w:val="40"/>
        </w:rPr>
      </w:pPr>
      <w:r w:rsidRPr="00871B57">
        <w:rPr>
          <w:b/>
          <w:spacing w:val="24"/>
          <w:sz w:val="40"/>
          <w:szCs w:val="40"/>
        </w:rPr>
        <w:t xml:space="preserve">УЧЕБНЫЕ МАТЕРИАЛЫ </w:t>
      </w:r>
    </w:p>
    <w:p w:rsidR="00553AC8" w:rsidRPr="00871B57" w:rsidRDefault="00553AC8" w:rsidP="007D44EC">
      <w:pPr>
        <w:jc w:val="center"/>
        <w:outlineLvl w:val="0"/>
        <w:rPr>
          <w:sz w:val="28"/>
          <w:szCs w:val="28"/>
        </w:rPr>
      </w:pPr>
      <w:r w:rsidRPr="00871B57">
        <w:rPr>
          <w:b/>
          <w:spacing w:val="24"/>
          <w:sz w:val="28"/>
          <w:szCs w:val="28"/>
        </w:rPr>
        <w:t>для студентов заочной формы обучения</w:t>
      </w:r>
    </w:p>
    <w:p w:rsidR="00553AC8" w:rsidRPr="00871B57" w:rsidRDefault="00553AC8" w:rsidP="007D44EC">
      <w:pPr>
        <w:jc w:val="center"/>
        <w:outlineLvl w:val="0"/>
        <w:rPr>
          <w:sz w:val="28"/>
          <w:szCs w:val="28"/>
        </w:rPr>
      </w:pPr>
    </w:p>
    <w:p w:rsidR="00553AC8" w:rsidRPr="00871B57" w:rsidRDefault="00553AC8" w:rsidP="007D44EC">
      <w:pPr>
        <w:jc w:val="center"/>
        <w:rPr>
          <w:sz w:val="28"/>
          <w:szCs w:val="28"/>
        </w:rPr>
      </w:pPr>
      <w:r w:rsidRPr="00871B57">
        <w:rPr>
          <w:sz w:val="32"/>
          <w:szCs w:val="32"/>
        </w:rPr>
        <w:t xml:space="preserve">по </w:t>
      </w:r>
      <w:r w:rsidR="00EB0AD9" w:rsidRPr="00871B57">
        <w:rPr>
          <w:sz w:val="32"/>
          <w:szCs w:val="32"/>
        </w:rPr>
        <w:t>дисциплине «</w:t>
      </w:r>
      <w:r w:rsidR="009C4D37">
        <w:rPr>
          <w:sz w:val="28"/>
          <w:szCs w:val="28"/>
        </w:rPr>
        <w:t>Проектирование зданий и сооружений с учетом условий Забайкальского края</w:t>
      </w:r>
      <w:r w:rsidR="00EB0AD9" w:rsidRPr="00871B57">
        <w:rPr>
          <w:sz w:val="28"/>
          <w:szCs w:val="28"/>
        </w:rPr>
        <w:t>»</w:t>
      </w:r>
      <w:r w:rsidRPr="00871B57">
        <w:rPr>
          <w:sz w:val="28"/>
          <w:szCs w:val="28"/>
        </w:rPr>
        <w:t xml:space="preserve"> </w:t>
      </w:r>
    </w:p>
    <w:p w:rsidR="00EB0AD9" w:rsidRPr="00871B57" w:rsidRDefault="00EB0AD9" w:rsidP="007D44EC">
      <w:pPr>
        <w:jc w:val="center"/>
        <w:rPr>
          <w:sz w:val="28"/>
          <w:szCs w:val="28"/>
        </w:rPr>
      </w:pPr>
    </w:p>
    <w:p w:rsidR="00553AC8" w:rsidRPr="00871B57" w:rsidRDefault="00553AC8" w:rsidP="007D44EC">
      <w:pPr>
        <w:jc w:val="center"/>
        <w:outlineLvl w:val="0"/>
        <w:rPr>
          <w:sz w:val="28"/>
          <w:szCs w:val="28"/>
        </w:rPr>
      </w:pPr>
      <w:r w:rsidRPr="00871B57">
        <w:rPr>
          <w:sz w:val="28"/>
          <w:szCs w:val="28"/>
        </w:rPr>
        <w:t xml:space="preserve">для направления подготовки </w:t>
      </w:r>
      <w:r w:rsidR="00C51352" w:rsidRPr="00871B57">
        <w:rPr>
          <w:sz w:val="28"/>
          <w:szCs w:val="28"/>
        </w:rPr>
        <w:t xml:space="preserve">08.03.01. </w:t>
      </w:r>
      <w:r w:rsidRPr="00871B57">
        <w:rPr>
          <w:sz w:val="28"/>
          <w:szCs w:val="28"/>
        </w:rPr>
        <w:t>Строительство</w:t>
      </w:r>
    </w:p>
    <w:p w:rsidR="00E735AC" w:rsidRPr="00871B57" w:rsidRDefault="00E735AC" w:rsidP="007D44EC">
      <w:pPr>
        <w:jc w:val="center"/>
        <w:outlineLvl w:val="0"/>
        <w:rPr>
          <w:sz w:val="28"/>
          <w:szCs w:val="28"/>
          <w:vertAlign w:val="superscript"/>
        </w:rPr>
      </w:pPr>
    </w:p>
    <w:p w:rsidR="00F479BD" w:rsidRPr="00871B57" w:rsidRDefault="00E735AC" w:rsidP="007D44EC">
      <w:pPr>
        <w:jc w:val="center"/>
        <w:rPr>
          <w:sz w:val="28"/>
          <w:szCs w:val="28"/>
        </w:rPr>
      </w:pPr>
      <w:r w:rsidRPr="00871B57">
        <w:rPr>
          <w:sz w:val="28"/>
          <w:szCs w:val="28"/>
        </w:rPr>
        <w:t>п</w:t>
      </w:r>
      <w:r w:rsidR="00F479BD" w:rsidRPr="00871B57">
        <w:rPr>
          <w:sz w:val="28"/>
          <w:szCs w:val="28"/>
        </w:rPr>
        <w:t>рофиль Промышленное и гражданское строительство</w:t>
      </w:r>
    </w:p>
    <w:p w:rsidR="00F479BD" w:rsidRPr="00871B57" w:rsidRDefault="00F479BD" w:rsidP="007D44EC">
      <w:pPr>
        <w:jc w:val="center"/>
        <w:rPr>
          <w:sz w:val="28"/>
          <w:szCs w:val="28"/>
          <w:vertAlign w:val="superscript"/>
        </w:rPr>
      </w:pPr>
    </w:p>
    <w:p w:rsidR="00F479BD" w:rsidRPr="00871B57" w:rsidRDefault="00F479BD" w:rsidP="007D44EC">
      <w:pPr>
        <w:ind w:firstLine="709"/>
        <w:jc w:val="both"/>
        <w:outlineLvl w:val="0"/>
        <w:rPr>
          <w:sz w:val="28"/>
          <w:szCs w:val="28"/>
        </w:rPr>
      </w:pPr>
    </w:p>
    <w:p w:rsidR="00553AC8" w:rsidRPr="00871B57" w:rsidRDefault="00553AC8" w:rsidP="007D44EC">
      <w:pPr>
        <w:jc w:val="both"/>
        <w:outlineLvl w:val="0"/>
        <w:rPr>
          <w:sz w:val="28"/>
          <w:szCs w:val="28"/>
        </w:rPr>
      </w:pPr>
    </w:p>
    <w:p w:rsidR="00553AC8" w:rsidRPr="00871B57" w:rsidRDefault="00553AC8" w:rsidP="007D44EC">
      <w:pPr>
        <w:ind w:firstLine="567"/>
        <w:rPr>
          <w:sz w:val="28"/>
          <w:szCs w:val="28"/>
        </w:rPr>
      </w:pPr>
      <w:r w:rsidRPr="00871B57">
        <w:rPr>
          <w:sz w:val="28"/>
          <w:szCs w:val="28"/>
        </w:rPr>
        <w:t xml:space="preserve">Общая трудоемкость дисциплины (модуля) </w:t>
      </w:r>
    </w:p>
    <w:p w:rsidR="00553AC8" w:rsidRPr="00871B57" w:rsidRDefault="00553AC8" w:rsidP="007D44EC">
      <w:pPr>
        <w:ind w:firstLine="540"/>
        <w:jc w:val="center"/>
        <w:rPr>
          <w:b/>
        </w:rPr>
      </w:pPr>
    </w:p>
    <w:tbl>
      <w:tblPr>
        <w:tblStyle w:val="ae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7"/>
        <w:gridCol w:w="2412"/>
        <w:gridCol w:w="1985"/>
      </w:tblGrid>
      <w:tr w:rsidR="009C4D37" w:rsidTr="009C4D37"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Виды занятий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Распределение по семестрам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Всего часов</w:t>
            </w:r>
          </w:p>
        </w:tc>
      </w:tr>
      <w:tr w:rsidR="009C4D37" w:rsidTr="009C4D37"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37" w:rsidRDefault="009C4D37">
            <w:pPr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семестр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37" w:rsidRDefault="009C4D37">
            <w:pPr>
              <w:rPr>
                <w:rFonts w:cs="Times New Roman"/>
              </w:rPr>
            </w:pPr>
          </w:p>
        </w:tc>
      </w:tr>
      <w:tr w:rsidR="009C4D37" w:rsidTr="009C4D37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9C4D37" w:rsidTr="009C4D37">
        <w:trPr>
          <w:trHeight w:val="34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Общая трудоемкость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</w:tr>
      <w:tr w:rsidR="009C4D37" w:rsidTr="009C4D37">
        <w:trPr>
          <w:trHeight w:val="34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Аудиторные занятия, в </w:t>
            </w:r>
            <w:proofErr w:type="spellStart"/>
            <w:r>
              <w:rPr>
                <w:rFonts w:cs="Times New Roman"/>
              </w:rPr>
              <w:t>т.ч</w:t>
            </w:r>
            <w:proofErr w:type="spellEnd"/>
            <w:r>
              <w:rPr>
                <w:rFonts w:cs="Times New Roman"/>
              </w:rPr>
              <w:t>.: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9C4D37" w:rsidTr="009C4D37">
        <w:trPr>
          <w:trHeight w:val="34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лекционные (ЛК)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9C4D37" w:rsidTr="009C4D37">
        <w:trPr>
          <w:trHeight w:val="34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практические (семинарские) (ПЗ, СЗ)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9C4D37" w:rsidTr="009C4D37">
        <w:trPr>
          <w:trHeight w:val="34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лабораторные (ЛР)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9C4D37" w:rsidTr="009C4D37">
        <w:trPr>
          <w:trHeight w:val="34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rPr>
                <w:rFonts w:cs="Times New Roman"/>
              </w:rPr>
            </w:pPr>
            <w:r>
              <w:rPr>
                <w:rFonts w:cs="Times New Roman"/>
              </w:rPr>
              <w:t>Самостоятельная работа студентов (СРС)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</w:tr>
      <w:tr w:rsidR="009C4D37" w:rsidTr="009C4D37">
        <w:trPr>
          <w:trHeight w:val="34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Форма промежуточной аттестации в семестре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9C4D37" w:rsidTr="009C4D37">
        <w:trPr>
          <w:trHeight w:val="340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rPr>
                <w:rFonts w:cs="Times New Roman"/>
              </w:rPr>
            </w:pPr>
            <w:r>
              <w:rPr>
                <w:rFonts w:cs="Times New Roman"/>
              </w:rPr>
              <w:t>Курсовая работа (курсовой проект) (КР, КП)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D37" w:rsidRDefault="009C4D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EB0AD9" w:rsidRPr="00871B57" w:rsidRDefault="00EB0AD9" w:rsidP="007D44EC">
      <w:pPr>
        <w:spacing w:after="100" w:afterAutospacing="1"/>
        <w:jc w:val="center"/>
        <w:rPr>
          <w:b/>
          <w:sz w:val="32"/>
          <w:szCs w:val="32"/>
        </w:rPr>
      </w:pPr>
    </w:p>
    <w:p w:rsidR="00553AC8" w:rsidRPr="00871B57" w:rsidRDefault="00EB0AD9" w:rsidP="007D44EC">
      <w:pPr>
        <w:spacing w:after="100" w:afterAutospacing="1"/>
        <w:jc w:val="center"/>
        <w:rPr>
          <w:b/>
          <w:sz w:val="32"/>
          <w:szCs w:val="32"/>
        </w:rPr>
      </w:pPr>
      <w:r w:rsidRPr="00871B57">
        <w:rPr>
          <w:b/>
          <w:sz w:val="32"/>
          <w:szCs w:val="32"/>
        </w:rPr>
        <w:br w:type="page"/>
      </w:r>
      <w:r w:rsidR="00553AC8" w:rsidRPr="00871B57">
        <w:rPr>
          <w:b/>
          <w:sz w:val="32"/>
          <w:szCs w:val="32"/>
        </w:rPr>
        <w:lastRenderedPageBreak/>
        <w:t>Краткое содержание курса</w:t>
      </w:r>
    </w:p>
    <w:p w:rsidR="00553AC8" w:rsidRPr="00871B57" w:rsidRDefault="00553AC8" w:rsidP="007D44EC">
      <w:pPr>
        <w:ind w:firstLine="709"/>
        <w:rPr>
          <w:sz w:val="28"/>
          <w:szCs w:val="28"/>
        </w:rPr>
      </w:pPr>
      <w:r w:rsidRPr="00871B57">
        <w:rPr>
          <w:sz w:val="28"/>
          <w:szCs w:val="28"/>
        </w:rPr>
        <w:t>Перечень изучаемых тем</w:t>
      </w:r>
      <w:r w:rsidR="00D32179" w:rsidRPr="00871B57">
        <w:rPr>
          <w:sz w:val="28"/>
          <w:szCs w:val="28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292DF8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DF8" w:rsidRPr="00292DF8" w:rsidRDefault="00292DF8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292DF8">
              <w:rPr>
                <w:b/>
                <w:sz w:val="28"/>
                <w:szCs w:val="28"/>
              </w:rPr>
              <w:t xml:space="preserve">Раздел 1. </w:t>
            </w:r>
            <w:r w:rsidR="009C4D37" w:rsidRPr="009C4D37">
              <w:rPr>
                <w:b/>
                <w:sz w:val="28"/>
                <w:szCs w:val="28"/>
              </w:rPr>
              <w:t>Природно-климатическая характеристика Забайкальского края</w:t>
            </w:r>
          </w:p>
        </w:tc>
      </w:tr>
      <w:tr w:rsidR="00D32179" w:rsidRPr="009C4D37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C4D37" w:rsidRDefault="009C4D37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C4D37">
              <w:rPr>
                <w:sz w:val="28"/>
                <w:szCs w:val="28"/>
              </w:rPr>
              <w:t>Природно-климатическая характеристика Забайкальского края. Краткая характеристика инженерно-геокриологических условий Забайкалья</w:t>
            </w:r>
          </w:p>
        </w:tc>
      </w:tr>
      <w:tr w:rsidR="00292DF8" w:rsidRPr="009C4D37" w:rsidTr="007D44EC">
        <w:trPr>
          <w:trHeight w:val="63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DF8" w:rsidRPr="009C4D37" w:rsidRDefault="00292DF8" w:rsidP="007D44EC">
            <w:pPr>
              <w:ind w:firstLine="426"/>
              <w:rPr>
                <w:b/>
                <w:sz w:val="28"/>
                <w:szCs w:val="28"/>
              </w:rPr>
            </w:pPr>
            <w:r w:rsidRPr="009C4D37">
              <w:rPr>
                <w:b/>
                <w:sz w:val="28"/>
                <w:szCs w:val="28"/>
              </w:rPr>
              <w:t xml:space="preserve">Раздел 2. </w:t>
            </w:r>
            <w:r w:rsidR="009C4D37" w:rsidRPr="009C4D37">
              <w:rPr>
                <w:b/>
                <w:sz w:val="28"/>
                <w:szCs w:val="28"/>
              </w:rPr>
              <w:t>Основные положения проектирования оснований и фундаментов на многолетнемерзлых грунтах</w:t>
            </w:r>
          </w:p>
        </w:tc>
      </w:tr>
      <w:tr w:rsidR="00D32179" w:rsidRPr="009C4D37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C4D37" w:rsidRDefault="009C4D37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C4D37">
              <w:rPr>
                <w:sz w:val="28"/>
                <w:szCs w:val="28"/>
              </w:rPr>
              <w:t>Факторы, влияющие на проектирование конструкций в суровых условиях.</w:t>
            </w:r>
          </w:p>
        </w:tc>
      </w:tr>
      <w:tr w:rsidR="00D32179" w:rsidRPr="009C4D37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C4D37" w:rsidRDefault="009C4D37" w:rsidP="007D44EC">
            <w:pPr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 w:rsidRPr="009C4D37">
              <w:rPr>
                <w:sz w:val="28"/>
                <w:szCs w:val="28"/>
              </w:rPr>
              <w:t>Принципы проектирования сооружений на многолетнемерзлых грунтах. Устройство оснований и фундаментов при использовании многолетнемерзлых грунтов по принципу I. Устройство оснований и фундаментов при использовании многолетнемерзлых грунтов по принципу II. Основные положения проектирования зданий и сооружений на пучинистых грунтах.</w:t>
            </w:r>
          </w:p>
        </w:tc>
      </w:tr>
      <w:tr w:rsidR="00D32179" w:rsidRPr="009C4D37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C4D37" w:rsidRDefault="009C4D37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C4D37">
              <w:rPr>
                <w:sz w:val="28"/>
                <w:szCs w:val="28"/>
              </w:rPr>
              <w:t>Принципы проектирования сооружений на многолетнемерзлых грунтах. Устройство оснований и фундаментов при использовании многолетнемерзлых грунтов по принципу I. Устройство оснований и фундаментов при использовании многолетнемерзлых грунтов по принципу II. Основные положения проектирования зданий и сооружений на пучинистых грунтах.</w:t>
            </w:r>
          </w:p>
        </w:tc>
      </w:tr>
      <w:tr w:rsidR="009C4D37" w:rsidRPr="009C4D37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D37" w:rsidRPr="009C4D37" w:rsidRDefault="009C4D37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C4D37">
              <w:rPr>
                <w:b/>
                <w:sz w:val="28"/>
                <w:szCs w:val="28"/>
              </w:rPr>
              <w:t xml:space="preserve">. </w:t>
            </w:r>
            <w:r w:rsidRPr="009C4D37">
              <w:rPr>
                <w:sz w:val="28"/>
                <w:szCs w:val="28"/>
              </w:rPr>
              <w:t>Особенности проектирования сооружений на просадочных и набухающих грунтах.</w:t>
            </w:r>
          </w:p>
        </w:tc>
      </w:tr>
      <w:tr w:rsidR="00292DF8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DF8" w:rsidRPr="00292DF8" w:rsidRDefault="00292DF8" w:rsidP="009C4D37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292DF8">
              <w:rPr>
                <w:b/>
                <w:sz w:val="28"/>
                <w:szCs w:val="28"/>
              </w:rPr>
              <w:t>Раздел 3</w:t>
            </w:r>
            <w:r w:rsidR="009C4D37">
              <w:rPr>
                <w:b/>
                <w:sz w:val="28"/>
                <w:szCs w:val="28"/>
              </w:rPr>
              <w:t xml:space="preserve">. </w:t>
            </w:r>
            <w:r w:rsidR="009C4D37" w:rsidRPr="009C4D37">
              <w:rPr>
                <w:b/>
                <w:sz w:val="28"/>
                <w:szCs w:val="28"/>
              </w:rPr>
              <w:t>Пучинистые грунты Забайкалья и их учет при проектировании зданий.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C4D37" w:rsidRDefault="009C4D37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C4D37">
              <w:rPr>
                <w:sz w:val="28"/>
                <w:szCs w:val="28"/>
              </w:rPr>
              <w:t>Понятие морозного пучения грунтов и его значение для проектирования и строительства. Процесс морозного пучения грунтов и факторы влияния на пучение грунтов. Классификация грунтов по пучинистости</w:t>
            </w:r>
            <w:r w:rsidR="001C3004" w:rsidRPr="009C4D37">
              <w:rPr>
                <w:sz w:val="28"/>
                <w:szCs w:val="28"/>
              </w:rPr>
              <w:t>.</w:t>
            </w:r>
          </w:p>
        </w:tc>
      </w:tr>
      <w:tr w:rsidR="00BC3711" w:rsidRPr="009C4D37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711" w:rsidRPr="009C4D37" w:rsidRDefault="00BC3711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9C4D37">
              <w:rPr>
                <w:b/>
                <w:sz w:val="28"/>
                <w:szCs w:val="28"/>
              </w:rPr>
              <w:t xml:space="preserve">Раздел 4. </w:t>
            </w:r>
            <w:r w:rsidR="009C4D37" w:rsidRPr="009C4D37">
              <w:rPr>
                <w:b/>
                <w:sz w:val="28"/>
                <w:szCs w:val="28"/>
              </w:rPr>
              <w:t>Конструктивные мероприятия для обеспечения надежности оснований и фундаментов зданий и сооружений.</w:t>
            </w:r>
          </w:p>
        </w:tc>
      </w:tr>
      <w:tr w:rsidR="00D32179" w:rsidRPr="009C4D37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C4D37" w:rsidRDefault="009C4D37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C4D37">
              <w:rPr>
                <w:sz w:val="28"/>
                <w:szCs w:val="28"/>
              </w:rPr>
              <w:t>Конструкции фундаментов в зависимости от принципа проектирования сооружений на многолетнемерзлых грунтах. Конструктивные мероприятия по защите фундаментов от действия сил морозного пучения</w:t>
            </w:r>
          </w:p>
        </w:tc>
      </w:tr>
    </w:tbl>
    <w:p w:rsidR="009C4D37" w:rsidRDefault="009C4D37" w:rsidP="007D44EC">
      <w:pPr>
        <w:jc w:val="both"/>
      </w:pPr>
    </w:p>
    <w:p w:rsidR="009C4D37" w:rsidRDefault="009C4D37">
      <w:r>
        <w:br w:type="page"/>
      </w:r>
    </w:p>
    <w:p w:rsidR="006D5791" w:rsidRPr="00946F28" w:rsidRDefault="006D5791" w:rsidP="004D53B7">
      <w:pPr>
        <w:spacing w:before="240" w:after="240"/>
        <w:jc w:val="center"/>
        <w:rPr>
          <w:b/>
          <w:sz w:val="32"/>
          <w:szCs w:val="32"/>
        </w:rPr>
      </w:pPr>
      <w:r w:rsidRPr="00946F28">
        <w:rPr>
          <w:b/>
          <w:sz w:val="32"/>
          <w:szCs w:val="32"/>
        </w:rPr>
        <w:lastRenderedPageBreak/>
        <w:t xml:space="preserve">Форма текущего контроля </w:t>
      </w:r>
    </w:p>
    <w:p w:rsidR="00254BB1" w:rsidRDefault="00254BB1" w:rsidP="00254B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4D37">
        <w:rPr>
          <w:sz w:val="28"/>
          <w:szCs w:val="28"/>
        </w:rPr>
        <w:t>9</w:t>
      </w:r>
      <w:r>
        <w:rPr>
          <w:sz w:val="28"/>
          <w:szCs w:val="28"/>
        </w:rPr>
        <w:t xml:space="preserve">-ом семестре формой текущего контроля является выполнение контрольной работы, формой </w:t>
      </w:r>
      <w:r w:rsidR="009C4D37">
        <w:rPr>
          <w:sz w:val="28"/>
          <w:szCs w:val="28"/>
        </w:rPr>
        <w:t>промежуточно</w:t>
      </w:r>
      <w:r>
        <w:rPr>
          <w:sz w:val="28"/>
          <w:szCs w:val="28"/>
        </w:rPr>
        <w:t xml:space="preserve">го контроля является </w:t>
      </w:r>
      <w:r w:rsidR="009C4D37">
        <w:rPr>
          <w:sz w:val="28"/>
          <w:szCs w:val="28"/>
        </w:rPr>
        <w:t>зачет.</w:t>
      </w:r>
      <w:r w:rsidRPr="00946F28">
        <w:rPr>
          <w:b/>
          <w:sz w:val="28"/>
          <w:szCs w:val="28"/>
        </w:rPr>
        <w:t xml:space="preserve"> </w:t>
      </w:r>
    </w:p>
    <w:p w:rsidR="006D5791" w:rsidRPr="00946F28" w:rsidRDefault="006D5791" w:rsidP="00254BB1">
      <w:pPr>
        <w:ind w:firstLine="709"/>
        <w:jc w:val="both"/>
        <w:rPr>
          <w:sz w:val="28"/>
          <w:szCs w:val="28"/>
        </w:rPr>
      </w:pPr>
      <w:r w:rsidRPr="00946F28">
        <w:rPr>
          <w:b/>
          <w:sz w:val="28"/>
          <w:szCs w:val="28"/>
        </w:rPr>
        <w:t xml:space="preserve">Контрольная работа </w:t>
      </w:r>
      <w:r w:rsidR="00D32179" w:rsidRPr="00946F28">
        <w:rPr>
          <w:sz w:val="28"/>
          <w:szCs w:val="28"/>
        </w:rPr>
        <w:t>включает в себя</w:t>
      </w:r>
      <w:r w:rsidR="00D32179" w:rsidRPr="00946F28">
        <w:rPr>
          <w:b/>
          <w:sz w:val="28"/>
          <w:szCs w:val="28"/>
        </w:rPr>
        <w:t xml:space="preserve"> </w:t>
      </w:r>
      <w:r w:rsidR="008B00C9" w:rsidRPr="00946F28">
        <w:rPr>
          <w:sz w:val="28"/>
          <w:szCs w:val="28"/>
        </w:rPr>
        <w:t xml:space="preserve">ответы на 3 теоретических вопроса и </w:t>
      </w:r>
      <w:r w:rsidR="00F46600">
        <w:rPr>
          <w:sz w:val="28"/>
          <w:szCs w:val="28"/>
        </w:rPr>
        <w:t>выполн</w:t>
      </w:r>
      <w:r w:rsidR="008B00C9" w:rsidRPr="00946F28">
        <w:rPr>
          <w:sz w:val="28"/>
          <w:szCs w:val="28"/>
        </w:rPr>
        <w:t xml:space="preserve">ение </w:t>
      </w:r>
      <w:r w:rsidR="00D94C03" w:rsidRPr="00946F28">
        <w:rPr>
          <w:sz w:val="28"/>
          <w:szCs w:val="28"/>
        </w:rPr>
        <w:t>1</w:t>
      </w:r>
      <w:r w:rsidR="008B00C9" w:rsidRPr="00946F28">
        <w:rPr>
          <w:sz w:val="28"/>
          <w:szCs w:val="28"/>
        </w:rPr>
        <w:t xml:space="preserve"> практическ</w:t>
      </w:r>
      <w:r w:rsidR="00D94C03" w:rsidRPr="00946F28">
        <w:rPr>
          <w:sz w:val="28"/>
          <w:szCs w:val="28"/>
        </w:rPr>
        <w:t>о</w:t>
      </w:r>
      <w:r w:rsidR="00F46600">
        <w:rPr>
          <w:sz w:val="28"/>
          <w:szCs w:val="28"/>
        </w:rPr>
        <w:t xml:space="preserve">го </w:t>
      </w:r>
      <w:r w:rsidR="008B00C9" w:rsidRPr="00946F28">
        <w:rPr>
          <w:sz w:val="28"/>
          <w:szCs w:val="28"/>
        </w:rPr>
        <w:t>зада</w:t>
      </w:r>
      <w:r w:rsidR="00F46600">
        <w:rPr>
          <w:sz w:val="28"/>
          <w:szCs w:val="28"/>
        </w:rPr>
        <w:t>н</w:t>
      </w:r>
      <w:r w:rsidR="00D94C03" w:rsidRPr="00946F28">
        <w:rPr>
          <w:sz w:val="28"/>
          <w:szCs w:val="28"/>
        </w:rPr>
        <w:t>и</w:t>
      </w:r>
      <w:r w:rsidR="00F46600">
        <w:rPr>
          <w:sz w:val="28"/>
          <w:szCs w:val="28"/>
        </w:rPr>
        <w:t>я</w:t>
      </w:r>
      <w:r w:rsidR="008B00C9" w:rsidRPr="00946F28">
        <w:rPr>
          <w:sz w:val="28"/>
          <w:szCs w:val="28"/>
        </w:rPr>
        <w:t>.</w:t>
      </w:r>
    </w:p>
    <w:p w:rsidR="00777CC1" w:rsidRDefault="00777CC1" w:rsidP="00254BB1">
      <w:pPr>
        <w:ind w:firstLine="709"/>
        <w:jc w:val="both"/>
        <w:rPr>
          <w:sz w:val="28"/>
          <w:szCs w:val="28"/>
        </w:rPr>
      </w:pPr>
      <w:r w:rsidRPr="00946F28">
        <w:rPr>
          <w:sz w:val="28"/>
          <w:szCs w:val="28"/>
        </w:rPr>
        <w:t xml:space="preserve">Задание на контрольную работу </w:t>
      </w:r>
      <w:r w:rsidR="00BD115B" w:rsidRPr="00946F28">
        <w:rPr>
          <w:sz w:val="28"/>
          <w:szCs w:val="28"/>
        </w:rPr>
        <w:t xml:space="preserve">выполняется по разделам 1, 2 и 3, </w:t>
      </w:r>
      <w:r w:rsidR="007D44EC">
        <w:rPr>
          <w:sz w:val="28"/>
          <w:szCs w:val="28"/>
        </w:rPr>
        <w:t xml:space="preserve">вариант </w:t>
      </w:r>
      <w:r w:rsidRPr="00946F28">
        <w:rPr>
          <w:sz w:val="28"/>
          <w:szCs w:val="28"/>
        </w:rPr>
        <w:t xml:space="preserve">определяется по последней цифре </w:t>
      </w:r>
      <w:r w:rsidR="00BD115B" w:rsidRPr="00946F28">
        <w:rPr>
          <w:sz w:val="28"/>
          <w:szCs w:val="28"/>
        </w:rPr>
        <w:t xml:space="preserve">номера </w:t>
      </w:r>
      <w:r w:rsidRPr="00946F28">
        <w:rPr>
          <w:sz w:val="28"/>
          <w:szCs w:val="28"/>
        </w:rPr>
        <w:t>зачетной книжки.</w:t>
      </w:r>
      <w:r w:rsidR="00BD115B" w:rsidRPr="00946F28">
        <w:rPr>
          <w:sz w:val="28"/>
          <w:szCs w:val="28"/>
        </w:rPr>
        <w:t xml:space="preserve"> </w:t>
      </w:r>
      <w:r w:rsidR="00BE5687" w:rsidRPr="00946F28">
        <w:rPr>
          <w:sz w:val="28"/>
          <w:szCs w:val="28"/>
        </w:rPr>
        <w:t>Контрольная работа оформляется согласно МИ 4.2-5/47-01-2013</w:t>
      </w:r>
      <w:r w:rsidR="00930033" w:rsidRPr="00946F28">
        <w:rPr>
          <w:sz w:val="28"/>
          <w:szCs w:val="28"/>
        </w:rPr>
        <w:t xml:space="preserve"> (объем 6-10 полных страниц</w:t>
      </w:r>
      <w:r w:rsidR="006A2AAC" w:rsidRPr="00946F28">
        <w:rPr>
          <w:sz w:val="28"/>
          <w:szCs w:val="28"/>
        </w:rPr>
        <w:t xml:space="preserve"> формата А4</w:t>
      </w:r>
      <w:r w:rsidR="00930033" w:rsidRPr="00946F28">
        <w:rPr>
          <w:sz w:val="28"/>
          <w:szCs w:val="28"/>
        </w:rPr>
        <w:t>).</w:t>
      </w:r>
    </w:p>
    <w:p w:rsidR="008A1F3D" w:rsidRDefault="008A1F3D" w:rsidP="008A1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варианта задания для выполнения к</w:t>
      </w:r>
      <w:r>
        <w:rPr>
          <w:sz w:val="28"/>
          <w:szCs w:val="28"/>
        </w:rPr>
        <w:t>онтрольн</w:t>
      </w:r>
      <w:r>
        <w:rPr>
          <w:sz w:val="28"/>
          <w:szCs w:val="28"/>
        </w:rPr>
        <w:t xml:space="preserve">ой работы определяется по двум последним цифрам номера зачетной книжки. </w:t>
      </w:r>
    </w:p>
    <w:p w:rsidR="008A1F3D" w:rsidRDefault="008A1F3D" w:rsidP="008A1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число двух последних цифр номера зачетной книжки от 31 до 40, из числа нужно вычесть 10, </w:t>
      </w:r>
    </w:p>
    <w:p w:rsidR="008A1F3D" w:rsidRDefault="008A1F3D" w:rsidP="008A1F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от 41 до 60, из числа нужно вычесть 30, </w:t>
      </w:r>
    </w:p>
    <w:p w:rsidR="008A1F3D" w:rsidRDefault="008A1F3D" w:rsidP="008A1F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от 61 до 90, из числа нужно вычесть 60, </w:t>
      </w:r>
    </w:p>
    <w:p w:rsidR="008A1F3D" w:rsidRDefault="008A1F3D" w:rsidP="008A1F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от 91 до 99, из числа нужно вычесть 80. </w:t>
      </w:r>
    </w:p>
    <w:p w:rsidR="004D53B7" w:rsidRPr="00946F28" w:rsidRDefault="004D53B7" w:rsidP="004D53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77CC1" w:rsidRPr="00946F28" w:rsidRDefault="00BD115B" w:rsidP="004D53B7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946F28">
        <w:rPr>
          <w:b/>
          <w:sz w:val="28"/>
          <w:szCs w:val="28"/>
        </w:rPr>
        <w:t>Вопрос 1.</w:t>
      </w:r>
      <w:r w:rsidR="00797F16" w:rsidRPr="00946F28">
        <w:rPr>
          <w:b/>
          <w:sz w:val="28"/>
          <w:szCs w:val="28"/>
        </w:rPr>
        <w:t xml:space="preserve"> </w:t>
      </w:r>
      <w:r w:rsidR="006D5791" w:rsidRPr="00946F28">
        <w:rPr>
          <w:b/>
          <w:sz w:val="28"/>
          <w:szCs w:val="28"/>
        </w:rPr>
        <w:t>Задание на контрольную работу</w:t>
      </w:r>
      <w:r w:rsidRPr="00946F28">
        <w:rPr>
          <w:b/>
          <w:sz w:val="28"/>
          <w:szCs w:val="28"/>
        </w:rPr>
        <w:t xml:space="preserve"> по разделу 1</w:t>
      </w:r>
      <w:r w:rsidR="00777CC1" w:rsidRPr="00946F28">
        <w:rPr>
          <w:b/>
          <w:sz w:val="28"/>
          <w:szCs w:val="28"/>
        </w:rPr>
        <w:t>:</w:t>
      </w:r>
    </w:p>
    <w:p w:rsidR="00BE5687" w:rsidRPr="008A1F3D" w:rsidRDefault="00E21BE9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A1F3D">
        <w:rPr>
          <w:sz w:val="28"/>
          <w:szCs w:val="28"/>
        </w:rPr>
        <w:t>Природно-климатическая характеристика Забайкальского края.</w:t>
      </w:r>
    </w:p>
    <w:p w:rsidR="00D04710" w:rsidRPr="008A1F3D" w:rsidRDefault="00E21BE9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A1F3D">
        <w:rPr>
          <w:sz w:val="28"/>
          <w:szCs w:val="28"/>
        </w:rPr>
        <w:t>Краткая характеристика инженерно-геокриологических условий Забайкалья.</w:t>
      </w:r>
    </w:p>
    <w:p w:rsidR="00BD115B" w:rsidRPr="008A1F3D" w:rsidRDefault="00E21BE9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A1F3D">
        <w:rPr>
          <w:sz w:val="28"/>
          <w:szCs w:val="28"/>
        </w:rPr>
        <w:t xml:space="preserve">Глубина сезонного промерзания на исследуемой территории Забайкалья. </w:t>
      </w:r>
    </w:p>
    <w:p w:rsidR="00BD115B" w:rsidRPr="008A1F3D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A1F3D">
        <w:rPr>
          <w:sz w:val="28"/>
          <w:szCs w:val="28"/>
        </w:rPr>
        <w:t>Признаки</w:t>
      </w:r>
      <w:r w:rsidR="00E21BE9" w:rsidRPr="008A1F3D">
        <w:rPr>
          <w:sz w:val="28"/>
          <w:szCs w:val="28"/>
        </w:rPr>
        <w:t>,</w:t>
      </w:r>
      <w:r w:rsidRPr="008A1F3D">
        <w:rPr>
          <w:sz w:val="28"/>
          <w:szCs w:val="28"/>
        </w:rPr>
        <w:t xml:space="preserve"> </w:t>
      </w:r>
      <w:r w:rsidR="00E21BE9" w:rsidRPr="008A1F3D">
        <w:rPr>
          <w:sz w:val="28"/>
          <w:szCs w:val="28"/>
        </w:rPr>
        <w:t>характеризующие резкоконтинентальный климат Забайкалья.</w:t>
      </w:r>
    </w:p>
    <w:p w:rsidR="00E21BE9" w:rsidRPr="008A1F3D" w:rsidRDefault="00E21BE9" w:rsidP="00E21BE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A1F3D">
        <w:rPr>
          <w:sz w:val="28"/>
          <w:szCs w:val="28"/>
        </w:rPr>
        <w:t>Основные рельефообразующие процессы для Забайкалья.</w:t>
      </w:r>
    </w:p>
    <w:p w:rsidR="00E21BE9" w:rsidRPr="008A1F3D" w:rsidRDefault="00E21BE9" w:rsidP="00E21BE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A1F3D">
        <w:rPr>
          <w:sz w:val="28"/>
          <w:szCs w:val="28"/>
        </w:rPr>
        <w:t>З</w:t>
      </w:r>
      <w:r w:rsidRPr="008A1F3D">
        <w:rPr>
          <w:iCs/>
          <w:sz w:val="28"/>
          <w:szCs w:val="28"/>
        </w:rPr>
        <w:t>акономерности в распространении вечномерзлых грунтов Забайкалья.</w:t>
      </w:r>
    </w:p>
    <w:p w:rsidR="006A2AAC" w:rsidRPr="008A1F3D" w:rsidRDefault="00E21BE9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A1F3D">
        <w:rPr>
          <w:sz w:val="28"/>
          <w:szCs w:val="28"/>
        </w:rPr>
        <w:t xml:space="preserve">Природные зоны на территории Забайкальского края и их взаимосвязь </w:t>
      </w:r>
      <w:r w:rsidR="008A1F3D" w:rsidRPr="008A1F3D">
        <w:rPr>
          <w:iCs/>
          <w:sz w:val="28"/>
          <w:szCs w:val="28"/>
        </w:rPr>
        <w:t>с</w:t>
      </w:r>
      <w:r w:rsidR="008A1F3D" w:rsidRPr="008A1F3D">
        <w:rPr>
          <w:iCs/>
          <w:sz w:val="28"/>
          <w:szCs w:val="28"/>
        </w:rPr>
        <w:t xml:space="preserve"> распространени</w:t>
      </w:r>
      <w:r w:rsidR="008A1F3D" w:rsidRPr="008A1F3D">
        <w:rPr>
          <w:iCs/>
          <w:sz w:val="28"/>
          <w:szCs w:val="28"/>
        </w:rPr>
        <w:t>ем</w:t>
      </w:r>
      <w:r w:rsidR="008A1F3D" w:rsidRPr="008A1F3D">
        <w:rPr>
          <w:iCs/>
          <w:sz w:val="28"/>
          <w:szCs w:val="28"/>
        </w:rPr>
        <w:t xml:space="preserve"> вечномерзлых грунтов</w:t>
      </w:r>
      <w:r w:rsidR="008A1F3D" w:rsidRPr="008A1F3D">
        <w:rPr>
          <w:iCs/>
          <w:sz w:val="28"/>
          <w:szCs w:val="28"/>
        </w:rPr>
        <w:t>.</w:t>
      </w:r>
    </w:p>
    <w:p w:rsidR="008A1F3D" w:rsidRPr="008A1F3D" w:rsidRDefault="008A1F3D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A1F3D">
        <w:rPr>
          <w:iCs/>
          <w:sz w:val="28"/>
          <w:szCs w:val="28"/>
        </w:rPr>
        <w:t xml:space="preserve">Характер </w:t>
      </w:r>
      <w:r w:rsidRPr="008A1F3D">
        <w:rPr>
          <w:iCs/>
          <w:sz w:val="28"/>
          <w:szCs w:val="28"/>
        </w:rPr>
        <w:t>распространении вечномерзлых грунтов Забайкалья.</w:t>
      </w:r>
    </w:p>
    <w:p w:rsidR="008A1F3D" w:rsidRPr="008A1F3D" w:rsidRDefault="008A1F3D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A1F3D">
        <w:rPr>
          <w:sz w:val="28"/>
          <w:szCs w:val="28"/>
        </w:rPr>
        <w:t xml:space="preserve">Признаки и особенности </w:t>
      </w:r>
      <w:r w:rsidRPr="008A1F3D">
        <w:rPr>
          <w:iCs/>
          <w:sz w:val="28"/>
          <w:szCs w:val="28"/>
        </w:rPr>
        <w:t>распространении вечномерзлых грунтов Забайкалья.</w:t>
      </w:r>
    </w:p>
    <w:p w:rsidR="006A2AAC" w:rsidRPr="008A1F3D" w:rsidRDefault="006A2AAC" w:rsidP="007D44EC">
      <w:pPr>
        <w:ind w:left="709"/>
        <w:jc w:val="both"/>
        <w:rPr>
          <w:sz w:val="28"/>
          <w:szCs w:val="28"/>
        </w:rPr>
      </w:pPr>
      <w:r w:rsidRPr="008A1F3D">
        <w:rPr>
          <w:sz w:val="28"/>
          <w:szCs w:val="28"/>
        </w:rPr>
        <w:t>0.</w:t>
      </w:r>
      <w:r w:rsidRPr="008A1F3D">
        <w:rPr>
          <w:sz w:val="28"/>
          <w:szCs w:val="28"/>
        </w:rPr>
        <w:tab/>
      </w:r>
      <w:r w:rsidR="008A1F3D" w:rsidRPr="008A1F3D">
        <w:rPr>
          <w:sz w:val="28"/>
          <w:szCs w:val="28"/>
        </w:rPr>
        <w:t>Признаки и особенности</w:t>
      </w:r>
      <w:r w:rsidR="008A1F3D" w:rsidRPr="008A1F3D">
        <w:rPr>
          <w:sz w:val="28"/>
          <w:szCs w:val="28"/>
        </w:rPr>
        <w:t xml:space="preserve"> </w:t>
      </w:r>
      <w:r w:rsidR="008A1F3D" w:rsidRPr="008A1F3D">
        <w:rPr>
          <w:sz w:val="28"/>
          <w:szCs w:val="28"/>
        </w:rPr>
        <w:t>резкой континентальности климата в Забайкалье</w:t>
      </w:r>
    </w:p>
    <w:p w:rsidR="00BD115B" w:rsidRPr="006A2AAC" w:rsidRDefault="00BD115B" w:rsidP="004D53B7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6A2AAC">
        <w:rPr>
          <w:b/>
          <w:sz w:val="28"/>
          <w:szCs w:val="28"/>
        </w:rPr>
        <w:t>Вопрос 2.</w:t>
      </w:r>
      <w:r w:rsidR="00797F16" w:rsidRPr="006A2AAC">
        <w:rPr>
          <w:b/>
          <w:sz w:val="28"/>
          <w:szCs w:val="28"/>
        </w:rPr>
        <w:t xml:space="preserve"> </w:t>
      </w:r>
      <w:r w:rsidRPr="006A2AAC">
        <w:rPr>
          <w:b/>
          <w:sz w:val="28"/>
          <w:szCs w:val="28"/>
        </w:rPr>
        <w:t>Задание на контрольную работу по разделу 2:</w:t>
      </w:r>
    </w:p>
    <w:p w:rsidR="004D4EDD" w:rsidRPr="004D4EDD" w:rsidRDefault="004D4EDD" w:rsidP="004D4EDD">
      <w:pPr>
        <w:pStyle w:val="22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0" w:firstLine="709"/>
        <w:rPr>
          <w:noProof/>
          <w:sz w:val="28"/>
          <w:szCs w:val="28"/>
        </w:rPr>
      </w:pPr>
      <w:r w:rsidRPr="004D4EDD">
        <w:rPr>
          <w:noProof/>
          <w:sz w:val="28"/>
          <w:szCs w:val="28"/>
        </w:rPr>
        <w:t>Характеристики многолетнемерзлых грунтов оснований</w:t>
      </w:r>
      <w:r w:rsidRPr="004D4EDD">
        <w:rPr>
          <w:noProof/>
          <w:webHidden/>
          <w:sz w:val="28"/>
          <w:szCs w:val="28"/>
        </w:rPr>
        <w:t xml:space="preserve">. </w:t>
      </w:r>
    </w:p>
    <w:p w:rsidR="004D4EDD" w:rsidRPr="004D4EDD" w:rsidRDefault="004D4EDD" w:rsidP="004D4EDD">
      <w:pPr>
        <w:pStyle w:val="22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0" w:firstLine="709"/>
        <w:rPr>
          <w:webHidden/>
          <w:sz w:val="28"/>
          <w:szCs w:val="28"/>
        </w:rPr>
      </w:pPr>
      <w:r w:rsidRPr="004D4EDD">
        <w:rPr>
          <w:sz w:val="28"/>
          <w:szCs w:val="28"/>
        </w:rPr>
        <w:t xml:space="preserve">Принципы использования многолетнемерзлых грунтов в качестве основания. </w:t>
      </w:r>
    </w:p>
    <w:p w:rsidR="004D4EDD" w:rsidRPr="004D4EDD" w:rsidRDefault="004D4EDD" w:rsidP="004D4EDD">
      <w:pPr>
        <w:pStyle w:val="22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4D4EDD">
        <w:rPr>
          <w:sz w:val="28"/>
          <w:szCs w:val="28"/>
        </w:rPr>
        <w:t xml:space="preserve">Глубина заложения фундаментов. </w:t>
      </w:r>
    </w:p>
    <w:p w:rsidR="004D4EDD" w:rsidRPr="004D4EDD" w:rsidRDefault="004D4EDD" w:rsidP="004D4EDD">
      <w:pPr>
        <w:pStyle w:val="22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4D4EDD">
        <w:rPr>
          <w:sz w:val="28"/>
          <w:szCs w:val="28"/>
        </w:rPr>
        <w:t xml:space="preserve">Устройство оснований и фундаментов при использовании многолетнемерзлых грунтов по принципу I. </w:t>
      </w:r>
    </w:p>
    <w:p w:rsidR="004D4EDD" w:rsidRPr="004D4EDD" w:rsidRDefault="004D4EDD" w:rsidP="004D4EDD">
      <w:pPr>
        <w:pStyle w:val="22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4D4EDD">
        <w:rPr>
          <w:sz w:val="28"/>
          <w:szCs w:val="28"/>
        </w:rPr>
        <w:lastRenderedPageBreak/>
        <w:t xml:space="preserve">Устройство оснований и фундаментов при использовании многолетнемерзлых грунтов по принципу II. </w:t>
      </w:r>
    </w:p>
    <w:p w:rsidR="004D4EDD" w:rsidRPr="004D4EDD" w:rsidRDefault="004D4EDD" w:rsidP="004D4EDD">
      <w:pPr>
        <w:pStyle w:val="22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4D4EDD">
        <w:rPr>
          <w:sz w:val="28"/>
          <w:szCs w:val="28"/>
        </w:rPr>
        <w:t xml:space="preserve">Инженерная подготовка территории строительства. </w:t>
      </w:r>
    </w:p>
    <w:p w:rsidR="004D4EDD" w:rsidRPr="004D4EDD" w:rsidRDefault="004D4EDD" w:rsidP="004D4EDD">
      <w:pPr>
        <w:pStyle w:val="22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4D4EDD">
        <w:rPr>
          <w:sz w:val="28"/>
          <w:szCs w:val="28"/>
        </w:rPr>
        <w:t xml:space="preserve">Расчет оснований и фундаментов при использовании многолетнемерзлых грунтов по принципу I. </w:t>
      </w:r>
    </w:p>
    <w:p w:rsidR="004D4EDD" w:rsidRPr="004D4EDD" w:rsidRDefault="004D4EDD" w:rsidP="004D4EDD">
      <w:pPr>
        <w:pStyle w:val="22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4D4EDD">
        <w:rPr>
          <w:sz w:val="28"/>
          <w:szCs w:val="28"/>
        </w:rPr>
        <w:t>Расчет оснований и фундаментов при использовании многолетнемерзлых грунтов по принципу II</w:t>
      </w:r>
      <w:r w:rsidRPr="004D4EDD">
        <w:rPr>
          <w:webHidden/>
          <w:sz w:val="28"/>
          <w:szCs w:val="28"/>
        </w:rPr>
        <w:t xml:space="preserve">. </w:t>
      </w:r>
    </w:p>
    <w:p w:rsidR="004D4EDD" w:rsidRPr="004D4EDD" w:rsidRDefault="004D4EDD" w:rsidP="004D4EDD">
      <w:pPr>
        <w:pStyle w:val="22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4D4EDD">
        <w:rPr>
          <w:sz w:val="28"/>
          <w:szCs w:val="28"/>
        </w:rPr>
        <w:t xml:space="preserve">Определение сил негативного трения, действующих на сваи в оттаивающих грунтах. </w:t>
      </w:r>
    </w:p>
    <w:p w:rsidR="004D4EDD" w:rsidRPr="004D4EDD" w:rsidRDefault="006A2AAC" w:rsidP="004D4EDD">
      <w:pPr>
        <w:pStyle w:val="22"/>
        <w:spacing w:after="0"/>
        <w:ind w:left="709"/>
        <w:rPr>
          <w:sz w:val="28"/>
          <w:szCs w:val="28"/>
        </w:rPr>
      </w:pPr>
      <w:r w:rsidRPr="004D4EDD">
        <w:rPr>
          <w:sz w:val="28"/>
          <w:szCs w:val="28"/>
        </w:rPr>
        <w:t>0.</w:t>
      </w:r>
      <w:r w:rsidRPr="004D4EDD">
        <w:rPr>
          <w:sz w:val="28"/>
          <w:szCs w:val="28"/>
        </w:rPr>
        <w:tab/>
      </w:r>
      <w:r w:rsidR="004D4EDD" w:rsidRPr="004D4EDD">
        <w:rPr>
          <w:sz w:val="28"/>
          <w:szCs w:val="28"/>
        </w:rPr>
        <w:t xml:space="preserve">Стадии взаимодействия свай с оттаивающими грунтами. </w:t>
      </w:r>
    </w:p>
    <w:p w:rsidR="006A2AAC" w:rsidRPr="00D94C03" w:rsidRDefault="006A2AAC" w:rsidP="007D44EC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D94C03">
        <w:rPr>
          <w:b/>
          <w:sz w:val="28"/>
          <w:szCs w:val="28"/>
        </w:rPr>
        <w:t>Вопрос 3. Задание на контрольную работу по разделу 3.</w:t>
      </w:r>
    </w:p>
    <w:p w:rsidR="00F46600" w:rsidRPr="00F46600" w:rsidRDefault="00F46600" w:rsidP="00F46600">
      <w:pPr>
        <w:pStyle w:val="22"/>
        <w:numPr>
          <w:ilvl w:val="0"/>
          <w:numId w:val="30"/>
        </w:numPr>
        <w:tabs>
          <w:tab w:val="clear" w:pos="720"/>
        </w:tabs>
        <w:spacing w:after="0"/>
        <w:ind w:left="0" w:firstLine="709"/>
        <w:rPr>
          <w:noProof/>
          <w:sz w:val="28"/>
          <w:szCs w:val="28"/>
        </w:rPr>
      </w:pPr>
      <w:r w:rsidRPr="00F46600">
        <w:rPr>
          <w:sz w:val="28"/>
          <w:szCs w:val="28"/>
        </w:rPr>
        <w:t>Понятие морозного пучения грунтов и его значение для проектирования и строительства.</w:t>
      </w:r>
    </w:p>
    <w:p w:rsidR="00F46600" w:rsidRPr="00F46600" w:rsidRDefault="00F46600" w:rsidP="00F46600">
      <w:pPr>
        <w:pStyle w:val="22"/>
        <w:numPr>
          <w:ilvl w:val="0"/>
          <w:numId w:val="30"/>
        </w:numPr>
        <w:tabs>
          <w:tab w:val="clear" w:pos="720"/>
        </w:tabs>
        <w:spacing w:after="0"/>
        <w:ind w:left="0" w:firstLine="709"/>
        <w:rPr>
          <w:sz w:val="28"/>
          <w:szCs w:val="28"/>
        </w:rPr>
      </w:pPr>
      <w:r w:rsidRPr="00F46600">
        <w:rPr>
          <w:sz w:val="28"/>
          <w:szCs w:val="28"/>
        </w:rPr>
        <w:t>Процесс морозного пучения грунтов</w:t>
      </w:r>
      <w:r w:rsidRPr="00F46600">
        <w:rPr>
          <w:sz w:val="28"/>
          <w:szCs w:val="28"/>
        </w:rPr>
        <w:t xml:space="preserve">. </w:t>
      </w:r>
    </w:p>
    <w:p w:rsidR="00F46600" w:rsidRPr="00F46600" w:rsidRDefault="00F46600" w:rsidP="00F46600">
      <w:pPr>
        <w:pStyle w:val="22"/>
        <w:numPr>
          <w:ilvl w:val="0"/>
          <w:numId w:val="30"/>
        </w:numPr>
        <w:tabs>
          <w:tab w:val="clear" w:pos="720"/>
        </w:tabs>
        <w:spacing w:after="0"/>
        <w:ind w:left="0" w:firstLine="709"/>
        <w:rPr>
          <w:webHidden/>
          <w:sz w:val="28"/>
          <w:szCs w:val="28"/>
        </w:rPr>
      </w:pPr>
      <w:r w:rsidRPr="00F46600">
        <w:rPr>
          <w:sz w:val="28"/>
          <w:szCs w:val="28"/>
        </w:rPr>
        <w:t>Ф</w:t>
      </w:r>
      <w:r w:rsidRPr="00F46600">
        <w:rPr>
          <w:sz w:val="28"/>
          <w:szCs w:val="28"/>
        </w:rPr>
        <w:t>акторы влияния на пучение грунтов</w:t>
      </w:r>
      <w:r w:rsidRPr="00F46600">
        <w:rPr>
          <w:webHidden/>
          <w:sz w:val="28"/>
          <w:szCs w:val="28"/>
        </w:rPr>
        <w:t xml:space="preserve">. </w:t>
      </w:r>
      <w:r w:rsidRPr="00F46600">
        <w:rPr>
          <w:sz w:val="28"/>
          <w:szCs w:val="28"/>
        </w:rPr>
        <w:t xml:space="preserve"> </w:t>
      </w:r>
    </w:p>
    <w:p w:rsidR="00F46600" w:rsidRPr="00F46600" w:rsidRDefault="00F46600" w:rsidP="00F46600">
      <w:pPr>
        <w:pStyle w:val="22"/>
        <w:numPr>
          <w:ilvl w:val="0"/>
          <w:numId w:val="30"/>
        </w:numPr>
        <w:tabs>
          <w:tab w:val="clear" w:pos="720"/>
        </w:tabs>
        <w:spacing w:after="0"/>
        <w:ind w:left="0" w:firstLine="709"/>
        <w:rPr>
          <w:sz w:val="28"/>
          <w:szCs w:val="28"/>
        </w:rPr>
      </w:pPr>
      <w:r w:rsidRPr="00F46600">
        <w:rPr>
          <w:sz w:val="28"/>
          <w:szCs w:val="28"/>
        </w:rPr>
        <w:t xml:space="preserve">Классификация грунтов по пучинистости. </w:t>
      </w:r>
    </w:p>
    <w:p w:rsidR="00F46600" w:rsidRPr="00F46600" w:rsidRDefault="00F46600" w:rsidP="00F46600">
      <w:pPr>
        <w:pStyle w:val="22"/>
        <w:numPr>
          <w:ilvl w:val="0"/>
          <w:numId w:val="30"/>
        </w:numPr>
        <w:tabs>
          <w:tab w:val="clear" w:pos="720"/>
        </w:tabs>
        <w:spacing w:after="0"/>
        <w:ind w:left="0" w:firstLine="709"/>
        <w:rPr>
          <w:sz w:val="28"/>
          <w:szCs w:val="28"/>
        </w:rPr>
      </w:pPr>
      <w:r w:rsidRPr="00F46600">
        <w:rPr>
          <w:sz w:val="28"/>
          <w:szCs w:val="28"/>
        </w:rPr>
        <w:t>Расчетное определение степени пучинистости.</w:t>
      </w:r>
    </w:p>
    <w:p w:rsidR="00F46600" w:rsidRPr="00F46600" w:rsidRDefault="00F46600" w:rsidP="00F46600">
      <w:pPr>
        <w:pStyle w:val="22"/>
        <w:numPr>
          <w:ilvl w:val="0"/>
          <w:numId w:val="30"/>
        </w:numPr>
        <w:tabs>
          <w:tab w:val="clear" w:pos="720"/>
        </w:tabs>
        <w:spacing w:after="0"/>
        <w:ind w:left="0" w:firstLine="709"/>
        <w:rPr>
          <w:sz w:val="28"/>
          <w:szCs w:val="28"/>
        </w:rPr>
      </w:pPr>
      <w:r w:rsidRPr="00F46600">
        <w:rPr>
          <w:sz w:val="28"/>
          <w:szCs w:val="28"/>
        </w:rPr>
        <w:t>Расчет фундаментов на пучинистых грунтах.</w:t>
      </w:r>
    </w:p>
    <w:p w:rsidR="00F46600" w:rsidRPr="00F46600" w:rsidRDefault="00F46600" w:rsidP="00F46600">
      <w:pPr>
        <w:pStyle w:val="22"/>
        <w:numPr>
          <w:ilvl w:val="0"/>
          <w:numId w:val="30"/>
        </w:numPr>
        <w:tabs>
          <w:tab w:val="clear" w:pos="720"/>
        </w:tabs>
        <w:spacing w:after="0"/>
        <w:ind w:left="0" w:firstLine="709"/>
        <w:rPr>
          <w:sz w:val="28"/>
          <w:szCs w:val="28"/>
        </w:rPr>
      </w:pPr>
      <w:r w:rsidRPr="00F46600">
        <w:rPr>
          <w:sz w:val="28"/>
          <w:szCs w:val="28"/>
        </w:rPr>
        <w:t xml:space="preserve">Влияние </w:t>
      </w:r>
      <w:r w:rsidRPr="00F46600">
        <w:rPr>
          <w:sz w:val="28"/>
          <w:szCs w:val="28"/>
        </w:rPr>
        <w:t>морозного пучения грунтов</w:t>
      </w:r>
      <w:r w:rsidRPr="00F46600">
        <w:rPr>
          <w:sz w:val="28"/>
          <w:szCs w:val="28"/>
        </w:rPr>
        <w:t xml:space="preserve"> на ленточные фундаменты. </w:t>
      </w:r>
    </w:p>
    <w:p w:rsidR="00F46600" w:rsidRPr="00F46600" w:rsidRDefault="00F46600" w:rsidP="00F46600">
      <w:pPr>
        <w:pStyle w:val="22"/>
        <w:numPr>
          <w:ilvl w:val="0"/>
          <w:numId w:val="30"/>
        </w:numPr>
        <w:tabs>
          <w:tab w:val="clear" w:pos="720"/>
        </w:tabs>
        <w:spacing w:after="0"/>
        <w:ind w:left="0" w:firstLine="709"/>
        <w:rPr>
          <w:sz w:val="28"/>
          <w:szCs w:val="28"/>
        </w:rPr>
      </w:pPr>
      <w:r w:rsidRPr="00F46600">
        <w:rPr>
          <w:sz w:val="28"/>
          <w:szCs w:val="28"/>
        </w:rPr>
        <w:t xml:space="preserve">Влияние морозного пучения грунтов на </w:t>
      </w:r>
      <w:r w:rsidRPr="00F46600">
        <w:rPr>
          <w:sz w:val="28"/>
          <w:szCs w:val="28"/>
        </w:rPr>
        <w:t>свай</w:t>
      </w:r>
      <w:r w:rsidRPr="00F46600">
        <w:rPr>
          <w:sz w:val="28"/>
          <w:szCs w:val="28"/>
        </w:rPr>
        <w:t>ные фундаменты.</w:t>
      </w:r>
    </w:p>
    <w:p w:rsidR="00F46600" w:rsidRPr="00F46600" w:rsidRDefault="00F46600" w:rsidP="00F46600">
      <w:pPr>
        <w:pStyle w:val="22"/>
        <w:numPr>
          <w:ilvl w:val="0"/>
          <w:numId w:val="30"/>
        </w:numPr>
        <w:tabs>
          <w:tab w:val="clear" w:pos="720"/>
        </w:tabs>
        <w:spacing w:after="0"/>
        <w:ind w:left="0" w:firstLine="709"/>
        <w:rPr>
          <w:sz w:val="28"/>
          <w:szCs w:val="28"/>
        </w:rPr>
      </w:pPr>
      <w:r w:rsidRPr="00F46600">
        <w:rPr>
          <w:sz w:val="28"/>
          <w:szCs w:val="28"/>
        </w:rPr>
        <w:t xml:space="preserve">Влияние морозного пучения грунтов на </w:t>
      </w:r>
      <w:r w:rsidRPr="00F46600">
        <w:rPr>
          <w:sz w:val="28"/>
          <w:szCs w:val="28"/>
        </w:rPr>
        <w:t>столбчатые</w:t>
      </w:r>
      <w:r w:rsidRPr="00F46600">
        <w:rPr>
          <w:sz w:val="28"/>
          <w:szCs w:val="28"/>
        </w:rPr>
        <w:t xml:space="preserve"> фундаменты.</w:t>
      </w:r>
    </w:p>
    <w:p w:rsidR="00D94C03" w:rsidRPr="00F46600" w:rsidRDefault="00D94C03" w:rsidP="00F46600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F46600">
        <w:rPr>
          <w:sz w:val="28"/>
          <w:szCs w:val="28"/>
        </w:rPr>
        <w:t>0.</w:t>
      </w:r>
      <w:r w:rsidRPr="00F46600">
        <w:rPr>
          <w:sz w:val="28"/>
          <w:szCs w:val="28"/>
        </w:rPr>
        <w:tab/>
      </w:r>
      <w:r w:rsidR="00F46600" w:rsidRPr="00F46600">
        <w:rPr>
          <w:color w:val="000000"/>
          <w:sz w:val="28"/>
          <w:szCs w:val="28"/>
        </w:rPr>
        <w:t xml:space="preserve">Меры по защите фундаментов от </w:t>
      </w:r>
      <w:r w:rsidR="00F46600" w:rsidRPr="00F46600">
        <w:rPr>
          <w:sz w:val="28"/>
          <w:szCs w:val="28"/>
        </w:rPr>
        <w:t>морозного пучения грунтов</w:t>
      </w:r>
      <w:r w:rsidR="00F46600" w:rsidRPr="00F46600">
        <w:rPr>
          <w:sz w:val="28"/>
          <w:szCs w:val="28"/>
        </w:rPr>
        <w:t>.</w:t>
      </w:r>
    </w:p>
    <w:p w:rsidR="008B00C9" w:rsidRPr="00946F28" w:rsidRDefault="00D92BDD" w:rsidP="007D44EC">
      <w:pPr>
        <w:spacing w:before="120" w:after="120"/>
        <w:jc w:val="center"/>
        <w:rPr>
          <w:b/>
          <w:sz w:val="28"/>
          <w:szCs w:val="28"/>
        </w:rPr>
      </w:pPr>
      <w:r w:rsidRPr="00946F28">
        <w:rPr>
          <w:b/>
          <w:sz w:val="28"/>
          <w:szCs w:val="28"/>
        </w:rPr>
        <w:t>Практическ</w:t>
      </w:r>
      <w:r w:rsidR="00F46600">
        <w:rPr>
          <w:b/>
          <w:sz w:val="28"/>
          <w:szCs w:val="28"/>
        </w:rPr>
        <w:t>ое</w:t>
      </w:r>
      <w:r w:rsidRPr="00946F28">
        <w:rPr>
          <w:b/>
          <w:sz w:val="28"/>
          <w:szCs w:val="28"/>
        </w:rPr>
        <w:t xml:space="preserve"> </w:t>
      </w:r>
      <w:r w:rsidR="00F46600">
        <w:rPr>
          <w:b/>
          <w:sz w:val="28"/>
          <w:szCs w:val="28"/>
        </w:rPr>
        <w:t>задание</w:t>
      </w:r>
      <w:r w:rsidR="00946F28" w:rsidRPr="00946F28">
        <w:rPr>
          <w:b/>
          <w:sz w:val="28"/>
          <w:szCs w:val="28"/>
        </w:rPr>
        <w:t>.</w:t>
      </w:r>
      <w:r w:rsidR="008B00C9" w:rsidRPr="00946F28">
        <w:rPr>
          <w:b/>
          <w:sz w:val="28"/>
          <w:szCs w:val="28"/>
        </w:rPr>
        <w:t xml:space="preserve"> </w:t>
      </w:r>
    </w:p>
    <w:p w:rsidR="00F46600" w:rsidRPr="003271D0" w:rsidRDefault="00F46600" w:rsidP="00F46600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271D0">
        <w:rPr>
          <w:rFonts w:ascii="Times New Roman" w:hAnsi="Times New Roman"/>
          <w:sz w:val="28"/>
          <w:szCs w:val="28"/>
        </w:rPr>
        <w:t>Показать схему заглубления подошвы фундаментов ниже границы сезонного промерзания грунта.</w:t>
      </w:r>
      <w:r w:rsidRPr="003271D0">
        <w:rPr>
          <w:rFonts w:ascii="Times New Roman" w:hAnsi="Times New Roman"/>
          <w:i/>
          <w:color w:val="000000"/>
          <w:sz w:val="28"/>
          <w:szCs w:val="28"/>
          <w:lang w:eastAsia="zh-CN"/>
        </w:rPr>
        <w:t xml:space="preserve"> </w:t>
      </w:r>
    </w:p>
    <w:p w:rsidR="00F46600" w:rsidRPr="003271D0" w:rsidRDefault="00F46600" w:rsidP="00F46600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271D0">
        <w:rPr>
          <w:rFonts w:ascii="Times New Roman" w:hAnsi="Times New Roman"/>
          <w:sz w:val="28"/>
          <w:szCs w:val="28"/>
        </w:rPr>
        <w:t xml:space="preserve">Показать схему применения обмазок и покрытий </w:t>
      </w:r>
      <w:r w:rsidR="003271D0" w:rsidRPr="003271D0">
        <w:rPr>
          <w:rFonts w:ascii="Times New Roman" w:hAnsi="Times New Roman"/>
          <w:sz w:val="28"/>
          <w:szCs w:val="28"/>
        </w:rPr>
        <w:t xml:space="preserve">ленточных </w:t>
      </w:r>
      <w:r w:rsidRPr="003271D0">
        <w:rPr>
          <w:rFonts w:ascii="Times New Roman" w:hAnsi="Times New Roman"/>
          <w:sz w:val="28"/>
          <w:szCs w:val="28"/>
        </w:rPr>
        <w:t>фундаментов, предотвращающих их смерзание с грунтом.</w:t>
      </w:r>
      <w:r w:rsidRPr="003271D0">
        <w:rPr>
          <w:rFonts w:ascii="Times New Roman" w:hAnsi="Times New Roman"/>
          <w:i/>
          <w:color w:val="000000"/>
          <w:sz w:val="28"/>
          <w:szCs w:val="28"/>
          <w:lang w:eastAsia="zh-CN"/>
        </w:rPr>
        <w:t xml:space="preserve"> </w:t>
      </w:r>
    </w:p>
    <w:p w:rsidR="00F46600" w:rsidRPr="003271D0" w:rsidRDefault="00F46600" w:rsidP="00F46600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271D0">
        <w:rPr>
          <w:rFonts w:ascii="Times New Roman" w:hAnsi="Times New Roman"/>
          <w:sz w:val="28"/>
          <w:szCs w:val="28"/>
        </w:rPr>
        <w:t xml:space="preserve">Показать схему устройства песчаной подушки под подошвой фундамента. </w:t>
      </w:r>
    </w:p>
    <w:p w:rsidR="00F46600" w:rsidRPr="003271D0" w:rsidRDefault="00F46600" w:rsidP="00F46600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271D0">
        <w:rPr>
          <w:rFonts w:ascii="Times New Roman" w:hAnsi="Times New Roman"/>
          <w:sz w:val="28"/>
          <w:szCs w:val="28"/>
        </w:rPr>
        <w:t>Показать схему применения обмазок и покрытий</w:t>
      </w:r>
      <w:r w:rsidR="003271D0" w:rsidRPr="003271D0">
        <w:rPr>
          <w:rFonts w:ascii="Times New Roman" w:hAnsi="Times New Roman"/>
          <w:sz w:val="28"/>
          <w:szCs w:val="28"/>
        </w:rPr>
        <w:t xml:space="preserve"> свайных</w:t>
      </w:r>
      <w:r w:rsidRPr="003271D0">
        <w:rPr>
          <w:rFonts w:ascii="Times New Roman" w:hAnsi="Times New Roman"/>
          <w:sz w:val="28"/>
          <w:szCs w:val="28"/>
        </w:rPr>
        <w:t xml:space="preserve"> фундаментов, предотвращающих их смерзание с грунтом. </w:t>
      </w:r>
    </w:p>
    <w:p w:rsidR="00F46600" w:rsidRPr="003271D0" w:rsidRDefault="00F46600" w:rsidP="00F46600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271D0">
        <w:rPr>
          <w:rFonts w:ascii="Times New Roman" w:hAnsi="Times New Roman"/>
          <w:sz w:val="28"/>
          <w:szCs w:val="28"/>
        </w:rPr>
        <w:t xml:space="preserve">Показать схему утепления грунта по периметру дома. </w:t>
      </w:r>
    </w:p>
    <w:p w:rsidR="003271D0" w:rsidRPr="003271D0" w:rsidRDefault="00F46600" w:rsidP="00F46600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271D0">
        <w:rPr>
          <w:rFonts w:ascii="Times New Roman" w:hAnsi="Times New Roman"/>
          <w:sz w:val="28"/>
          <w:szCs w:val="28"/>
        </w:rPr>
        <w:t xml:space="preserve">Показать схему заглубления подошвы фундаментов </w:t>
      </w:r>
      <w:r w:rsidRPr="003271D0">
        <w:rPr>
          <w:rFonts w:ascii="Times New Roman" w:hAnsi="Times New Roman"/>
          <w:sz w:val="28"/>
          <w:szCs w:val="28"/>
        </w:rPr>
        <w:t>выш</w:t>
      </w:r>
      <w:r w:rsidRPr="003271D0">
        <w:rPr>
          <w:rFonts w:ascii="Times New Roman" w:hAnsi="Times New Roman"/>
          <w:sz w:val="28"/>
          <w:szCs w:val="28"/>
        </w:rPr>
        <w:t>е границы сезонного промерзания грунта.</w:t>
      </w:r>
      <w:r w:rsidRPr="003271D0">
        <w:rPr>
          <w:rFonts w:ascii="Times New Roman" w:hAnsi="Times New Roman"/>
          <w:sz w:val="28"/>
          <w:szCs w:val="28"/>
        </w:rPr>
        <w:t xml:space="preserve"> </w:t>
      </w:r>
    </w:p>
    <w:p w:rsidR="003271D0" w:rsidRPr="003271D0" w:rsidRDefault="00F46600" w:rsidP="00F46600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271D0">
        <w:rPr>
          <w:rFonts w:ascii="Times New Roman" w:hAnsi="Times New Roman"/>
          <w:sz w:val="28"/>
          <w:szCs w:val="28"/>
        </w:rPr>
        <w:t>Показать схему устройства</w:t>
      </w:r>
      <w:r w:rsidR="003271D0" w:rsidRPr="003271D0">
        <w:rPr>
          <w:rFonts w:ascii="Times New Roman" w:hAnsi="Times New Roman"/>
          <w:sz w:val="28"/>
          <w:szCs w:val="28"/>
        </w:rPr>
        <w:t xml:space="preserve"> дренажа </w:t>
      </w:r>
      <w:r w:rsidR="003271D0" w:rsidRPr="003271D0">
        <w:rPr>
          <w:rFonts w:ascii="Times New Roman" w:hAnsi="Times New Roman"/>
          <w:sz w:val="28"/>
          <w:szCs w:val="28"/>
        </w:rPr>
        <w:t>под подошвой фундамента.</w:t>
      </w:r>
      <w:r w:rsidR="003271D0" w:rsidRPr="003271D0">
        <w:rPr>
          <w:rFonts w:ascii="Times New Roman" w:hAnsi="Times New Roman"/>
          <w:sz w:val="28"/>
          <w:szCs w:val="28"/>
        </w:rPr>
        <w:t xml:space="preserve"> </w:t>
      </w:r>
    </w:p>
    <w:p w:rsidR="00F46600" w:rsidRPr="003271D0" w:rsidRDefault="003271D0" w:rsidP="00F46600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271D0">
        <w:rPr>
          <w:rFonts w:ascii="Times New Roman" w:hAnsi="Times New Roman"/>
          <w:sz w:val="28"/>
          <w:szCs w:val="28"/>
        </w:rPr>
        <w:t>Показать схему устройства</w:t>
      </w:r>
      <w:r w:rsidRPr="003271D0">
        <w:rPr>
          <w:rFonts w:ascii="Times New Roman" w:hAnsi="Times New Roman"/>
          <w:sz w:val="28"/>
          <w:szCs w:val="28"/>
        </w:rPr>
        <w:t xml:space="preserve"> незаглубленных фундаментов.</w:t>
      </w:r>
    </w:p>
    <w:p w:rsidR="003271D0" w:rsidRPr="003271D0" w:rsidRDefault="003271D0" w:rsidP="00F46600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271D0">
        <w:rPr>
          <w:rFonts w:ascii="Times New Roman" w:hAnsi="Times New Roman"/>
          <w:sz w:val="28"/>
          <w:szCs w:val="28"/>
        </w:rPr>
        <w:t xml:space="preserve">Показать схему устройства </w:t>
      </w:r>
      <w:r w:rsidRPr="003271D0">
        <w:rPr>
          <w:rFonts w:ascii="Times New Roman" w:hAnsi="Times New Roman"/>
          <w:sz w:val="28"/>
          <w:szCs w:val="28"/>
        </w:rPr>
        <w:t>мало</w:t>
      </w:r>
      <w:r w:rsidRPr="003271D0">
        <w:rPr>
          <w:rFonts w:ascii="Times New Roman" w:hAnsi="Times New Roman"/>
          <w:sz w:val="28"/>
          <w:szCs w:val="28"/>
        </w:rPr>
        <w:t>заглубленных фундаментов.</w:t>
      </w:r>
    </w:p>
    <w:p w:rsidR="00254BB1" w:rsidRPr="003271D0" w:rsidRDefault="003271D0" w:rsidP="003271D0">
      <w:pPr>
        <w:ind w:firstLine="709"/>
        <w:jc w:val="both"/>
        <w:rPr>
          <w:sz w:val="28"/>
          <w:szCs w:val="28"/>
        </w:rPr>
      </w:pPr>
      <w:r w:rsidRPr="003271D0">
        <w:rPr>
          <w:sz w:val="28"/>
          <w:szCs w:val="28"/>
        </w:rPr>
        <w:t xml:space="preserve">0. </w:t>
      </w:r>
      <w:r w:rsidRPr="003271D0">
        <w:rPr>
          <w:sz w:val="28"/>
          <w:szCs w:val="28"/>
        </w:rPr>
        <w:tab/>
      </w:r>
      <w:r w:rsidRPr="003271D0">
        <w:rPr>
          <w:sz w:val="28"/>
          <w:szCs w:val="28"/>
        </w:rPr>
        <w:t xml:space="preserve">Показать схему </w:t>
      </w:r>
      <w:r w:rsidRPr="003271D0">
        <w:rPr>
          <w:sz w:val="28"/>
          <w:szCs w:val="28"/>
        </w:rPr>
        <w:t>действия сил морозного пучения на ленточный фундамент</w:t>
      </w:r>
    </w:p>
    <w:p w:rsidR="00E300FB" w:rsidRDefault="00E300F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300FB" w:rsidRDefault="00E300FB" w:rsidP="00254BB1">
      <w:pPr>
        <w:spacing w:before="240" w:after="120"/>
        <w:ind w:left="709"/>
        <w:jc w:val="center"/>
        <w:rPr>
          <w:b/>
          <w:sz w:val="32"/>
          <w:szCs w:val="32"/>
        </w:rPr>
        <w:sectPr w:rsidR="00E300FB" w:rsidSect="00194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4BB1" w:rsidRPr="00254BB1" w:rsidRDefault="00254BB1" w:rsidP="00254BB1">
      <w:pPr>
        <w:spacing w:before="240" w:after="120"/>
        <w:ind w:left="709"/>
        <w:jc w:val="center"/>
        <w:rPr>
          <w:b/>
          <w:sz w:val="32"/>
          <w:szCs w:val="32"/>
        </w:rPr>
      </w:pPr>
      <w:r w:rsidRPr="00254BB1">
        <w:rPr>
          <w:b/>
          <w:sz w:val="32"/>
          <w:szCs w:val="32"/>
        </w:rPr>
        <w:lastRenderedPageBreak/>
        <w:t xml:space="preserve">Форма промежуточного контроля </w:t>
      </w:r>
    </w:p>
    <w:p w:rsidR="00254BB1" w:rsidRPr="00651013" w:rsidRDefault="00254BB1" w:rsidP="00254B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71D0">
        <w:rPr>
          <w:sz w:val="28"/>
          <w:szCs w:val="28"/>
        </w:rPr>
        <w:t>9</w:t>
      </w:r>
      <w:r>
        <w:rPr>
          <w:sz w:val="28"/>
          <w:szCs w:val="28"/>
        </w:rPr>
        <w:t>-ом семестре формой промежуточного контроля является зачет</w:t>
      </w:r>
      <w:r w:rsidRPr="00651013">
        <w:rPr>
          <w:sz w:val="28"/>
          <w:szCs w:val="28"/>
        </w:rPr>
        <w:t>.</w:t>
      </w:r>
    </w:p>
    <w:p w:rsidR="00D32179" w:rsidRPr="00651013" w:rsidRDefault="00D32179" w:rsidP="00651013">
      <w:pPr>
        <w:jc w:val="center"/>
        <w:rPr>
          <w:i/>
          <w:sz w:val="28"/>
          <w:szCs w:val="28"/>
        </w:rPr>
      </w:pPr>
      <w:r w:rsidRPr="00651013">
        <w:rPr>
          <w:b/>
          <w:i/>
          <w:sz w:val="28"/>
          <w:szCs w:val="28"/>
        </w:rPr>
        <w:t>Перечень</w:t>
      </w:r>
      <w:r w:rsidR="00651013" w:rsidRPr="00651013">
        <w:rPr>
          <w:b/>
          <w:i/>
          <w:sz w:val="28"/>
          <w:szCs w:val="28"/>
        </w:rPr>
        <w:t xml:space="preserve"> примерных</w:t>
      </w:r>
      <w:r w:rsidRPr="00651013">
        <w:rPr>
          <w:b/>
          <w:i/>
          <w:sz w:val="28"/>
          <w:szCs w:val="28"/>
        </w:rPr>
        <w:t xml:space="preserve"> вопросов к зачету</w:t>
      </w:r>
      <w:r w:rsidR="00651013">
        <w:rPr>
          <w:i/>
          <w:sz w:val="28"/>
          <w:szCs w:val="28"/>
        </w:rPr>
        <w:t xml:space="preserve"> (</w:t>
      </w:r>
      <w:r w:rsidR="003271D0">
        <w:rPr>
          <w:i/>
          <w:sz w:val="28"/>
          <w:szCs w:val="28"/>
        </w:rPr>
        <w:t>9</w:t>
      </w:r>
      <w:r w:rsidR="00651013">
        <w:rPr>
          <w:i/>
          <w:sz w:val="28"/>
          <w:szCs w:val="28"/>
        </w:rPr>
        <w:t xml:space="preserve"> семестр)</w:t>
      </w:r>
    </w:p>
    <w:p w:rsidR="003271D0" w:rsidRPr="003271D0" w:rsidRDefault="003271D0" w:rsidP="003271D0">
      <w:pPr>
        <w:numPr>
          <w:ilvl w:val="0"/>
          <w:numId w:val="33"/>
        </w:numPr>
        <w:jc w:val="both"/>
        <w:rPr>
          <w:i/>
          <w:color w:val="000000"/>
          <w:sz w:val="28"/>
          <w:szCs w:val="28"/>
          <w:lang w:eastAsia="zh-CN"/>
        </w:rPr>
      </w:pPr>
      <w:r w:rsidRPr="003271D0">
        <w:rPr>
          <w:sz w:val="28"/>
          <w:szCs w:val="28"/>
        </w:rPr>
        <w:t>Природно-климатическая характеристика Забайкальского края.</w:t>
      </w:r>
    </w:p>
    <w:p w:rsidR="003271D0" w:rsidRPr="003271D0" w:rsidRDefault="003271D0" w:rsidP="003271D0">
      <w:pPr>
        <w:numPr>
          <w:ilvl w:val="0"/>
          <w:numId w:val="33"/>
        </w:numPr>
        <w:tabs>
          <w:tab w:val="num" w:pos="360"/>
        </w:tabs>
        <w:ind w:left="0" w:firstLine="709"/>
        <w:jc w:val="both"/>
        <w:rPr>
          <w:i/>
          <w:color w:val="000000"/>
          <w:sz w:val="28"/>
          <w:szCs w:val="28"/>
          <w:lang w:eastAsia="zh-CN"/>
        </w:rPr>
      </w:pPr>
      <w:r w:rsidRPr="003271D0">
        <w:rPr>
          <w:i/>
          <w:color w:val="000000"/>
          <w:sz w:val="28"/>
          <w:szCs w:val="28"/>
          <w:lang w:eastAsia="zh-CN"/>
        </w:rPr>
        <w:t xml:space="preserve"> </w:t>
      </w:r>
      <w:r w:rsidRPr="003271D0">
        <w:rPr>
          <w:sz w:val="28"/>
          <w:szCs w:val="28"/>
        </w:rPr>
        <w:t xml:space="preserve">Краткая характеристика инженерно-геокриологических условий Забайкалья.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noProof/>
          <w:sz w:val="28"/>
          <w:szCs w:val="28"/>
        </w:rPr>
      </w:pPr>
      <w:r w:rsidRPr="003271D0">
        <w:rPr>
          <w:noProof/>
          <w:sz w:val="28"/>
          <w:szCs w:val="28"/>
        </w:rPr>
        <w:t>Характеристики многолетнемерзлых грунтов оснований</w:t>
      </w:r>
      <w:r w:rsidRPr="003271D0">
        <w:rPr>
          <w:noProof/>
          <w:webHidden/>
          <w:sz w:val="28"/>
          <w:szCs w:val="28"/>
        </w:rPr>
        <w:t xml:space="preserve">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webHidden/>
          <w:sz w:val="28"/>
          <w:szCs w:val="28"/>
        </w:rPr>
      </w:pPr>
      <w:r w:rsidRPr="003271D0">
        <w:rPr>
          <w:sz w:val="28"/>
          <w:szCs w:val="28"/>
        </w:rPr>
        <w:t xml:space="preserve">Принципы использования многолетнемерзлых грунтов в качестве основания.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Глубина заложения фундаментов.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Устройство оснований и фундаментов при использовании многолетнемерзлых грунтов по принципу I.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Устройство оснований и фундаментов при использовании многолетнемерзлых грунтов по принципу II.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Инженерная подготовка территории строительства.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Расчет оснований и фундаментов при использовании многолетнемерзлых грунтов по принципу I.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>Расчет оснований и фундаментов при использовании многолетнемерзлых грунтов по принципу II</w:t>
      </w:r>
      <w:r w:rsidRPr="003271D0">
        <w:rPr>
          <w:webHidden/>
          <w:sz w:val="28"/>
          <w:szCs w:val="28"/>
        </w:rPr>
        <w:t xml:space="preserve">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webHidden/>
          <w:sz w:val="28"/>
          <w:szCs w:val="28"/>
        </w:rPr>
      </w:pPr>
      <w:r w:rsidRPr="003271D0">
        <w:rPr>
          <w:sz w:val="28"/>
          <w:szCs w:val="28"/>
        </w:rPr>
        <w:t xml:space="preserve">Основные параметры комбинированного способа электрооттаивания многолетнемерзлых грунтов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Определение сил негативного трения, действующих на сваи в оттаивающих грунтах.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Стадии взаимодействия свай с оттаивающими грунтами.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Расчетные схемы оттаивающих оснований, взаимодействующих со сваями.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Методика натурных испытаний и определения несущей способности свай на оттаивающих грунтах.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Требования к программе полевых испытаний свай статической вдавливающей нагрузкой.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Анализ деформации здания, построенного на сваях в оттаивающих грунтах.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Понятие морозного пучения грунтов и его значение для проектирования и строительства.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>Процесс морозного пучения грунтов и факторы влияния на пучение грунтов</w:t>
      </w:r>
      <w:r w:rsidRPr="003271D0">
        <w:rPr>
          <w:webHidden/>
          <w:sz w:val="28"/>
          <w:szCs w:val="28"/>
        </w:rPr>
        <w:t xml:space="preserve">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webHidden/>
          <w:sz w:val="28"/>
          <w:szCs w:val="28"/>
        </w:rPr>
      </w:pPr>
      <w:r w:rsidRPr="003271D0">
        <w:rPr>
          <w:sz w:val="28"/>
          <w:szCs w:val="28"/>
        </w:rPr>
        <w:t xml:space="preserve">Классификация грунтов по пучинистости.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Расчетное определение степени пучинистости. </w:t>
      </w:r>
    </w:p>
    <w:p w:rsidR="003271D0" w:rsidRPr="003271D0" w:rsidRDefault="003271D0" w:rsidP="003271D0">
      <w:pPr>
        <w:pStyle w:val="22"/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0" w:firstLine="709"/>
        <w:rPr>
          <w:sz w:val="28"/>
          <w:szCs w:val="28"/>
        </w:rPr>
      </w:pPr>
      <w:r w:rsidRPr="003271D0">
        <w:rPr>
          <w:sz w:val="28"/>
          <w:szCs w:val="28"/>
        </w:rPr>
        <w:t xml:space="preserve">Расчет фундаментов на пучинистых грунтах. </w:t>
      </w:r>
    </w:p>
    <w:p w:rsidR="00AF43E0" w:rsidRPr="00AF43E0" w:rsidRDefault="00AF43E0" w:rsidP="00AF43E0">
      <w:pPr>
        <w:tabs>
          <w:tab w:val="left" w:pos="426"/>
        </w:tabs>
        <w:ind w:left="709"/>
        <w:jc w:val="center"/>
        <w:rPr>
          <w:b/>
          <w:sz w:val="28"/>
          <w:szCs w:val="28"/>
        </w:rPr>
      </w:pPr>
      <w:r w:rsidRPr="00AF43E0">
        <w:rPr>
          <w:b/>
          <w:sz w:val="28"/>
          <w:szCs w:val="28"/>
        </w:rPr>
        <w:t>Основная литература</w:t>
      </w:r>
    </w:p>
    <w:p w:rsidR="003271D0" w:rsidRPr="00C15805" w:rsidRDefault="00AF43E0" w:rsidP="003271D0">
      <w:pPr>
        <w:pStyle w:val="a6"/>
        <w:numPr>
          <w:ilvl w:val="2"/>
          <w:numId w:val="34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C15805">
        <w:rPr>
          <w:rFonts w:ascii="Times New Roman" w:hAnsi="Times New Roman"/>
          <w:sz w:val="28"/>
          <w:szCs w:val="28"/>
        </w:rPr>
        <w:t>1.</w:t>
      </w:r>
      <w:r w:rsidRPr="00C15805">
        <w:rPr>
          <w:rFonts w:ascii="Times New Roman" w:hAnsi="Times New Roman"/>
          <w:sz w:val="28"/>
          <w:szCs w:val="28"/>
        </w:rPr>
        <w:tab/>
      </w:r>
      <w:proofErr w:type="spellStart"/>
      <w:r w:rsidR="003271D0" w:rsidRPr="00C15805">
        <w:rPr>
          <w:rFonts w:ascii="Times New Roman" w:hAnsi="Times New Roman"/>
          <w:bCs/>
          <w:sz w:val="28"/>
          <w:szCs w:val="28"/>
        </w:rPr>
        <w:t>Дашжамц</w:t>
      </w:r>
      <w:proofErr w:type="spellEnd"/>
      <w:r w:rsidR="003271D0" w:rsidRPr="00C15805">
        <w:rPr>
          <w:rFonts w:ascii="Times New Roman" w:hAnsi="Times New Roman"/>
          <w:bCs/>
          <w:sz w:val="28"/>
          <w:szCs w:val="28"/>
        </w:rPr>
        <w:t xml:space="preserve">, Д. </w:t>
      </w:r>
      <w:r w:rsidR="003271D0" w:rsidRPr="00C15805">
        <w:rPr>
          <w:rFonts w:ascii="Times New Roman" w:hAnsi="Times New Roman"/>
          <w:sz w:val="28"/>
          <w:szCs w:val="28"/>
        </w:rPr>
        <w:t xml:space="preserve">Основания и фундаменты на мерзлых и пучинистых грунтах (на примерах Забайкалья и Монголии) / </w:t>
      </w:r>
      <w:proofErr w:type="spellStart"/>
      <w:r w:rsidR="003271D0" w:rsidRPr="00C15805">
        <w:rPr>
          <w:rFonts w:ascii="Times New Roman" w:hAnsi="Times New Roman"/>
          <w:sz w:val="28"/>
          <w:szCs w:val="28"/>
        </w:rPr>
        <w:t>Дашжамц</w:t>
      </w:r>
      <w:proofErr w:type="spellEnd"/>
      <w:r w:rsidR="003271D0" w:rsidRPr="00C15805">
        <w:rPr>
          <w:rFonts w:ascii="Times New Roman" w:hAnsi="Times New Roman"/>
          <w:sz w:val="28"/>
          <w:szCs w:val="28"/>
        </w:rPr>
        <w:t xml:space="preserve"> Д.; </w:t>
      </w:r>
      <w:proofErr w:type="spellStart"/>
      <w:r w:rsidR="003271D0" w:rsidRPr="00C15805">
        <w:rPr>
          <w:rFonts w:ascii="Times New Roman" w:hAnsi="Times New Roman"/>
          <w:sz w:val="28"/>
          <w:szCs w:val="28"/>
        </w:rPr>
        <w:t>Кроник</w:t>
      </w:r>
      <w:proofErr w:type="spellEnd"/>
      <w:r w:rsidR="003271D0" w:rsidRPr="00C15805">
        <w:rPr>
          <w:rFonts w:ascii="Times New Roman" w:hAnsi="Times New Roman"/>
          <w:sz w:val="28"/>
          <w:szCs w:val="28"/>
        </w:rPr>
        <w:t xml:space="preserve"> Я.А.; </w:t>
      </w:r>
      <w:proofErr w:type="spellStart"/>
      <w:r w:rsidR="003271D0" w:rsidRPr="00C15805">
        <w:rPr>
          <w:rFonts w:ascii="Times New Roman" w:hAnsi="Times New Roman"/>
          <w:sz w:val="28"/>
          <w:szCs w:val="28"/>
        </w:rPr>
        <w:t>Лыкшитов</w:t>
      </w:r>
      <w:proofErr w:type="spellEnd"/>
      <w:r w:rsidR="003271D0" w:rsidRPr="00C15805">
        <w:rPr>
          <w:rFonts w:ascii="Times New Roman" w:hAnsi="Times New Roman"/>
          <w:sz w:val="28"/>
          <w:szCs w:val="28"/>
        </w:rPr>
        <w:t xml:space="preserve"> Б.В. - </w:t>
      </w:r>
      <w:proofErr w:type="spellStart"/>
      <w:proofErr w:type="gramStart"/>
      <w:r w:rsidR="003271D0" w:rsidRPr="00C15805">
        <w:rPr>
          <w:rFonts w:ascii="Times New Roman" w:hAnsi="Times New Roman"/>
          <w:sz w:val="28"/>
          <w:szCs w:val="28"/>
        </w:rPr>
        <w:t>Moscow</w:t>
      </w:r>
      <w:proofErr w:type="spellEnd"/>
      <w:r w:rsidR="003271D0" w:rsidRPr="00C1580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271D0" w:rsidRPr="00C15805">
        <w:rPr>
          <w:rFonts w:ascii="Times New Roman" w:hAnsi="Times New Roman"/>
          <w:sz w:val="28"/>
          <w:szCs w:val="28"/>
        </w:rPr>
        <w:t xml:space="preserve"> АСВ, 2009. - . - Основания и </w:t>
      </w:r>
      <w:r w:rsidR="003271D0" w:rsidRPr="00C15805">
        <w:rPr>
          <w:rFonts w:ascii="Times New Roman" w:hAnsi="Times New Roman"/>
          <w:sz w:val="28"/>
          <w:szCs w:val="28"/>
        </w:rPr>
        <w:lastRenderedPageBreak/>
        <w:t xml:space="preserve">фундаменты на мерзлых и пучинистых грунтах (на примерах Забайкалья и Монголии) [Электронный ресурс] / </w:t>
      </w:r>
      <w:proofErr w:type="spellStart"/>
      <w:r w:rsidR="003271D0" w:rsidRPr="00C15805">
        <w:rPr>
          <w:rFonts w:ascii="Times New Roman" w:hAnsi="Times New Roman"/>
          <w:sz w:val="28"/>
          <w:szCs w:val="28"/>
        </w:rPr>
        <w:t>Дашжамц</w:t>
      </w:r>
      <w:proofErr w:type="spellEnd"/>
      <w:r w:rsidR="003271D0" w:rsidRPr="00C15805">
        <w:rPr>
          <w:rFonts w:ascii="Times New Roman" w:hAnsi="Times New Roman"/>
          <w:sz w:val="28"/>
          <w:szCs w:val="28"/>
        </w:rPr>
        <w:t xml:space="preserve"> Д., </w:t>
      </w:r>
      <w:proofErr w:type="spellStart"/>
      <w:r w:rsidR="003271D0" w:rsidRPr="00C15805">
        <w:rPr>
          <w:rFonts w:ascii="Times New Roman" w:hAnsi="Times New Roman"/>
          <w:sz w:val="28"/>
          <w:szCs w:val="28"/>
        </w:rPr>
        <w:t>Кроник</w:t>
      </w:r>
      <w:proofErr w:type="spellEnd"/>
      <w:r w:rsidR="003271D0" w:rsidRPr="00C15805">
        <w:rPr>
          <w:rFonts w:ascii="Times New Roman" w:hAnsi="Times New Roman"/>
          <w:sz w:val="28"/>
          <w:szCs w:val="28"/>
        </w:rPr>
        <w:t xml:space="preserve"> Я.А., </w:t>
      </w:r>
      <w:proofErr w:type="spellStart"/>
      <w:r w:rsidR="003271D0" w:rsidRPr="00C15805">
        <w:rPr>
          <w:rFonts w:ascii="Times New Roman" w:hAnsi="Times New Roman"/>
          <w:sz w:val="28"/>
          <w:szCs w:val="28"/>
        </w:rPr>
        <w:t>Лыкшитов</w:t>
      </w:r>
      <w:proofErr w:type="spellEnd"/>
      <w:r w:rsidR="003271D0" w:rsidRPr="00C15805">
        <w:rPr>
          <w:rFonts w:ascii="Times New Roman" w:hAnsi="Times New Roman"/>
          <w:sz w:val="28"/>
          <w:szCs w:val="28"/>
        </w:rPr>
        <w:t xml:space="preserve"> Б.В. - </w:t>
      </w:r>
      <w:proofErr w:type="gramStart"/>
      <w:r w:rsidR="003271D0" w:rsidRPr="00C15805">
        <w:rPr>
          <w:rFonts w:ascii="Times New Roman" w:hAnsi="Times New Roman"/>
          <w:sz w:val="28"/>
          <w:szCs w:val="28"/>
        </w:rPr>
        <w:t>М. :</w:t>
      </w:r>
      <w:proofErr w:type="gramEnd"/>
      <w:r w:rsidR="003271D0" w:rsidRPr="00C15805">
        <w:rPr>
          <w:rFonts w:ascii="Times New Roman" w:hAnsi="Times New Roman"/>
          <w:sz w:val="28"/>
          <w:szCs w:val="28"/>
        </w:rPr>
        <w:t xml:space="preserve"> Издательство АСВ, 2009. - ISBN 978-5-93093-676-6.</w:t>
      </w:r>
    </w:p>
    <w:p w:rsidR="003271D0" w:rsidRPr="00C15805" w:rsidRDefault="003271D0" w:rsidP="003271D0">
      <w:pPr>
        <w:pStyle w:val="a6"/>
        <w:numPr>
          <w:ilvl w:val="2"/>
          <w:numId w:val="34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5805">
        <w:rPr>
          <w:rFonts w:ascii="Times New Roman" w:hAnsi="Times New Roman"/>
          <w:bCs/>
          <w:sz w:val="28"/>
          <w:szCs w:val="28"/>
        </w:rPr>
        <w:t xml:space="preserve">Харитонов, В.А. </w:t>
      </w:r>
      <w:r w:rsidRPr="00C15805">
        <w:rPr>
          <w:rFonts w:ascii="Times New Roman" w:hAnsi="Times New Roman"/>
          <w:sz w:val="28"/>
          <w:szCs w:val="28"/>
        </w:rPr>
        <w:t xml:space="preserve">Строительство и эксплуатация сейсмостойких зданий и сооружений / Харитонов В.А. - </w:t>
      </w:r>
      <w:proofErr w:type="spellStart"/>
      <w:proofErr w:type="gramStart"/>
      <w:r w:rsidRPr="00C15805">
        <w:rPr>
          <w:rFonts w:ascii="Times New Roman" w:hAnsi="Times New Roman"/>
          <w:sz w:val="28"/>
          <w:szCs w:val="28"/>
        </w:rPr>
        <w:t>Moscow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АСВ, 2015. - . - Строительство и эксплуатация сейсмостойких зданий и сооружений [Электронный ресурс] / Харитонов В.А. - </w:t>
      </w:r>
      <w:proofErr w:type="gramStart"/>
      <w:r w:rsidRPr="00C15805">
        <w:rPr>
          <w:rFonts w:ascii="Times New Roman" w:hAnsi="Times New Roman"/>
          <w:sz w:val="28"/>
          <w:szCs w:val="28"/>
        </w:rPr>
        <w:t>М. 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Издательство АСВ, 2015. - ISBN 978-5-4323-0092-8. </w:t>
      </w:r>
    </w:p>
    <w:p w:rsidR="003271D0" w:rsidRPr="00C15805" w:rsidRDefault="003271D0" w:rsidP="003271D0">
      <w:pPr>
        <w:pStyle w:val="a6"/>
        <w:numPr>
          <w:ilvl w:val="2"/>
          <w:numId w:val="34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5805">
        <w:rPr>
          <w:rFonts w:ascii="Times New Roman" w:hAnsi="Times New Roman"/>
          <w:bCs/>
          <w:sz w:val="28"/>
          <w:szCs w:val="28"/>
        </w:rPr>
        <w:t>Пилягин</w:t>
      </w:r>
      <w:proofErr w:type="spellEnd"/>
      <w:r w:rsidRPr="00C15805">
        <w:rPr>
          <w:rFonts w:ascii="Times New Roman" w:hAnsi="Times New Roman"/>
          <w:bCs/>
          <w:sz w:val="28"/>
          <w:szCs w:val="28"/>
        </w:rPr>
        <w:t xml:space="preserve">, А.В. </w:t>
      </w:r>
      <w:r w:rsidRPr="00C15805">
        <w:rPr>
          <w:rFonts w:ascii="Times New Roman" w:hAnsi="Times New Roman"/>
          <w:sz w:val="28"/>
          <w:szCs w:val="28"/>
        </w:rPr>
        <w:t xml:space="preserve">ПРОЕКТИРОВАНИЕ ОСНОВАНИЙ И ФУНДАМЕНТОВ ЗДАНИЙ И </w:t>
      </w:r>
      <w:proofErr w:type="gramStart"/>
      <w:r w:rsidRPr="00C15805">
        <w:rPr>
          <w:rFonts w:ascii="Times New Roman" w:hAnsi="Times New Roman"/>
          <w:sz w:val="28"/>
          <w:szCs w:val="28"/>
        </w:rPr>
        <w:t>СООРУЖЕНИЙ 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Рекомендовано Учебно-методическим объединением вузов РФ по образованию в области строительства в качестве учебного пособия для студентов, обучающихся по направлению 653500 "Строительство" / / </w:t>
      </w:r>
      <w:proofErr w:type="spellStart"/>
      <w:r w:rsidRPr="00C15805">
        <w:rPr>
          <w:rFonts w:ascii="Times New Roman" w:hAnsi="Times New Roman"/>
          <w:sz w:val="28"/>
          <w:szCs w:val="28"/>
        </w:rPr>
        <w:t>Пилягин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А.В. - </w:t>
      </w:r>
      <w:proofErr w:type="spellStart"/>
      <w:r w:rsidRPr="00C15805">
        <w:rPr>
          <w:rFonts w:ascii="Times New Roman" w:hAnsi="Times New Roman"/>
          <w:sz w:val="28"/>
          <w:szCs w:val="28"/>
        </w:rPr>
        <w:t>Moscow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: АСВ, 2017. - . - ПРОЕКТИРОВАНИЕ ОСНОВАНИЙ И ФУНДАМЕНТОВ ЗДАНИЙ И СООРУЖЕНИЙ [Электронный ресурс] / </w:t>
      </w:r>
      <w:proofErr w:type="spellStart"/>
      <w:r w:rsidRPr="00C15805">
        <w:rPr>
          <w:rFonts w:ascii="Times New Roman" w:hAnsi="Times New Roman"/>
          <w:sz w:val="28"/>
          <w:szCs w:val="28"/>
        </w:rPr>
        <w:t>Пилягин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А.В. - </w:t>
      </w:r>
      <w:proofErr w:type="gramStart"/>
      <w:r w:rsidRPr="00C15805">
        <w:rPr>
          <w:rFonts w:ascii="Times New Roman" w:hAnsi="Times New Roman"/>
          <w:sz w:val="28"/>
          <w:szCs w:val="28"/>
        </w:rPr>
        <w:t>М. 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Издательство АСВ, 2017. - ISBN 978-5-4323-02014. </w:t>
      </w:r>
    </w:p>
    <w:p w:rsidR="003271D0" w:rsidRPr="00C15805" w:rsidRDefault="003271D0" w:rsidP="003271D0">
      <w:pPr>
        <w:pStyle w:val="a6"/>
        <w:numPr>
          <w:ilvl w:val="2"/>
          <w:numId w:val="34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15805">
        <w:rPr>
          <w:rFonts w:ascii="Times New Roman" w:hAnsi="Times New Roman"/>
          <w:bCs/>
          <w:sz w:val="28"/>
          <w:szCs w:val="28"/>
        </w:rPr>
        <w:t xml:space="preserve">Симагин, В.Г. </w:t>
      </w:r>
      <w:r w:rsidRPr="00C15805">
        <w:rPr>
          <w:rFonts w:ascii="Times New Roman" w:hAnsi="Times New Roman"/>
          <w:sz w:val="28"/>
          <w:szCs w:val="28"/>
        </w:rPr>
        <w:t xml:space="preserve">Проектирование и устройство фундаментов вблизи существующих сооружений в условиях плотной застройки / Симагин В.Г. - </w:t>
      </w:r>
      <w:proofErr w:type="spellStart"/>
      <w:proofErr w:type="gramStart"/>
      <w:r w:rsidRPr="00C15805">
        <w:rPr>
          <w:rFonts w:ascii="Times New Roman" w:hAnsi="Times New Roman"/>
          <w:sz w:val="28"/>
          <w:szCs w:val="28"/>
        </w:rPr>
        <w:t>Moscow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АСВ, 2010. - . - Проектирование и устройство фундаментов вблизи существующих сооружений в условиях плотной застройки [Электронный ресурс] / Симагин В.Г. - 2-е издание, переработанное и дополненное. - </w:t>
      </w:r>
      <w:proofErr w:type="gramStart"/>
      <w:r w:rsidRPr="00C15805">
        <w:rPr>
          <w:rFonts w:ascii="Times New Roman" w:hAnsi="Times New Roman"/>
          <w:sz w:val="28"/>
          <w:szCs w:val="28"/>
        </w:rPr>
        <w:t>М. 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Издательство АСВ, 2010. - ISBN 978-593093-703-9.</w:t>
      </w:r>
    </w:p>
    <w:p w:rsidR="00AF43E0" w:rsidRPr="00C15805" w:rsidRDefault="00AF43E0" w:rsidP="003271D0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5805">
        <w:rPr>
          <w:rFonts w:ascii="Times New Roman" w:hAnsi="Times New Roman"/>
          <w:sz w:val="28"/>
          <w:szCs w:val="28"/>
        </w:rPr>
        <w:t>.</w:t>
      </w:r>
    </w:p>
    <w:p w:rsidR="00AF43E0" w:rsidRPr="00C15805" w:rsidRDefault="00AF43E0" w:rsidP="00AF43E0">
      <w:pPr>
        <w:jc w:val="center"/>
        <w:rPr>
          <w:b/>
          <w:sz w:val="28"/>
          <w:szCs w:val="28"/>
        </w:rPr>
      </w:pPr>
      <w:r w:rsidRPr="00C15805">
        <w:rPr>
          <w:b/>
          <w:sz w:val="28"/>
          <w:szCs w:val="28"/>
        </w:rPr>
        <w:t>Издания из ЭБС</w:t>
      </w:r>
    </w:p>
    <w:p w:rsidR="003271D0" w:rsidRPr="00C15805" w:rsidRDefault="003271D0" w:rsidP="003271D0">
      <w:pPr>
        <w:pStyle w:val="a6"/>
        <w:numPr>
          <w:ilvl w:val="2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5805">
        <w:rPr>
          <w:rFonts w:ascii="Times New Roman" w:hAnsi="Times New Roman"/>
          <w:sz w:val="28"/>
          <w:szCs w:val="28"/>
        </w:rPr>
        <w:t>Тимошенков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С. П. Надежность технических </w:t>
      </w:r>
      <w:proofErr w:type="spellStart"/>
      <w:r w:rsidRPr="00C15805">
        <w:rPr>
          <w:rFonts w:ascii="Times New Roman" w:hAnsi="Times New Roman"/>
          <w:sz w:val="28"/>
          <w:szCs w:val="28"/>
        </w:rPr>
        <w:t>сиситем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и техногенный </w:t>
      </w:r>
      <w:proofErr w:type="gramStart"/>
      <w:r w:rsidRPr="00C15805">
        <w:rPr>
          <w:rFonts w:ascii="Times New Roman" w:hAnsi="Times New Roman"/>
          <w:sz w:val="28"/>
          <w:szCs w:val="28"/>
        </w:rPr>
        <w:t>риск.: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учебник и практикум для бакалавриата и магистратуры/ С. П. </w:t>
      </w:r>
      <w:proofErr w:type="spellStart"/>
      <w:r w:rsidRPr="00C15805">
        <w:rPr>
          <w:rFonts w:ascii="Times New Roman" w:hAnsi="Times New Roman"/>
          <w:sz w:val="28"/>
          <w:szCs w:val="28"/>
        </w:rPr>
        <w:t>Тимошенков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, Б. М. Симонов, В.Н. Горошко. – М.: Издательство </w:t>
      </w:r>
      <w:proofErr w:type="spellStart"/>
      <w:r w:rsidRPr="00C15805">
        <w:rPr>
          <w:rFonts w:ascii="Times New Roman" w:hAnsi="Times New Roman"/>
          <w:sz w:val="28"/>
          <w:szCs w:val="28"/>
        </w:rPr>
        <w:t>Юрайт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, 2019. – 502 с. </w:t>
      </w:r>
    </w:p>
    <w:p w:rsidR="003271D0" w:rsidRPr="00C15805" w:rsidRDefault="003271D0" w:rsidP="003271D0">
      <w:pPr>
        <w:pStyle w:val="a6"/>
        <w:numPr>
          <w:ilvl w:val="2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5805">
        <w:rPr>
          <w:rFonts w:ascii="Times New Roman" w:hAnsi="Times New Roman"/>
          <w:noProof/>
          <w:sz w:val="28"/>
          <w:szCs w:val="28"/>
        </w:rPr>
        <w:t>Мангушев Р.А. Механика грунтов. Решение практических задач.: учеб. пособие. /</w:t>
      </w:r>
      <w:r w:rsidRPr="00C15805">
        <w:rPr>
          <w:sz w:val="28"/>
          <w:szCs w:val="28"/>
        </w:rPr>
        <w:t xml:space="preserve"> </w:t>
      </w:r>
      <w:r w:rsidRPr="00C15805">
        <w:rPr>
          <w:rFonts w:ascii="Times New Roman" w:hAnsi="Times New Roman"/>
          <w:noProof/>
          <w:sz w:val="28"/>
          <w:szCs w:val="28"/>
        </w:rPr>
        <w:t>Р.А.Мангушев, Р.А. Усманов. – 2-е изд., испр. и доп. – – М.: Издательство Юрайт, 2019. – 109 с.</w:t>
      </w:r>
    </w:p>
    <w:p w:rsidR="00AF43E0" w:rsidRPr="00C15805" w:rsidRDefault="00AF43E0" w:rsidP="00AF43E0">
      <w:pPr>
        <w:pStyle w:val="a6"/>
        <w:numPr>
          <w:ilvl w:val="0"/>
          <w:numId w:val="22"/>
        </w:numPr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</w:p>
    <w:p w:rsidR="00AF43E0" w:rsidRPr="00C15805" w:rsidRDefault="00AF43E0" w:rsidP="00AF43E0">
      <w:pPr>
        <w:ind w:firstLine="709"/>
        <w:jc w:val="both"/>
        <w:rPr>
          <w:b/>
          <w:sz w:val="28"/>
          <w:szCs w:val="28"/>
        </w:rPr>
      </w:pPr>
    </w:p>
    <w:p w:rsidR="00AF43E0" w:rsidRPr="00C15805" w:rsidRDefault="00AF43E0" w:rsidP="00AF43E0">
      <w:pPr>
        <w:pStyle w:val="a6"/>
        <w:tabs>
          <w:tab w:val="left" w:pos="426"/>
        </w:tabs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C15805">
        <w:rPr>
          <w:rFonts w:ascii="Times New Roman" w:hAnsi="Times New Roman"/>
          <w:b/>
          <w:sz w:val="28"/>
          <w:szCs w:val="28"/>
        </w:rPr>
        <w:t>Дополнительная литература*</w:t>
      </w:r>
    </w:p>
    <w:p w:rsidR="00AF43E0" w:rsidRPr="00C15805" w:rsidRDefault="00AF43E0" w:rsidP="00AF43E0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15805">
        <w:rPr>
          <w:rFonts w:ascii="Times New Roman" w:hAnsi="Times New Roman"/>
          <w:b/>
          <w:sz w:val="28"/>
          <w:szCs w:val="28"/>
        </w:rPr>
        <w:t>Печатные издания</w:t>
      </w:r>
    </w:p>
    <w:p w:rsidR="003271D0" w:rsidRPr="00C15805" w:rsidRDefault="003271D0" w:rsidP="003271D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15805">
        <w:rPr>
          <w:rFonts w:ascii="Times New Roman" w:hAnsi="Times New Roman"/>
          <w:bCs/>
          <w:sz w:val="28"/>
          <w:szCs w:val="28"/>
        </w:rPr>
        <w:t xml:space="preserve">Мамин, Р.Г. </w:t>
      </w:r>
      <w:r w:rsidRPr="00C15805">
        <w:rPr>
          <w:rFonts w:ascii="Times New Roman" w:hAnsi="Times New Roman"/>
          <w:sz w:val="28"/>
          <w:szCs w:val="28"/>
        </w:rPr>
        <w:t xml:space="preserve">Геоэкология и ресурсные возможности регионов Сибири / Мамин Р.Г.; </w:t>
      </w:r>
      <w:proofErr w:type="spellStart"/>
      <w:r w:rsidRPr="00C15805">
        <w:rPr>
          <w:rFonts w:ascii="Times New Roman" w:hAnsi="Times New Roman"/>
          <w:sz w:val="28"/>
          <w:szCs w:val="28"/>
        </w:rPr>
        <w:t>Щенникова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Г.Н.; </w:t>
      </w:r>
      <w:proofErr w:type="spellStart"/>
      <w:r w:rsidRPr="00C15805">
        <w:rPr>
          <w:rFonts w:ascii="Times New Roman" w:hAnsi="Times New Roman"/>
          <w:sz w:val="28"/>
          <w:szCs w:val="28"/>
        </w:rPr>
        <w:t>Волшаник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В.В. - </w:t>
      </w:r>
      <w:proofErr w:type="spellStart"/>
      <w:proofErr w:type="gramStart"/>
      <w:r w:rsidRPr="00C15805">
        <w:rPr>
          <w:rFonts w:ascii="Times New Roman" w:hAnsi="Times New Roman"/>
          <w:sz w:val="28"/>
          <w:szCs w:val="28"/>
        </w:rPr>
        <w:t>Moscow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АСВ, 2010. - . - Геоэкология и ресурсные возможности регионов Сибири [Электронный ресурс</w:t>
      </w:r>
      <w:proofErr w:type="gramStart"/>
      <w:r w:rsidRPr="00C15805">
        <w:rPr>
          <w:rFonts w:ascii="Times New Roman" w:hAnsi="Times New Roman"/>
          <w:sz w:val="28"/>
          <w:szCs w:val="28"/>
        </w:rPr>
        <w:t>] 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Монография / Р.Г. Мамин, Г.Н. </w:t>
      </w:r>
      <w:proofErr w:type="spellStart"/>
      <w:r w:rsidRPr="00C15805">
        <w:rPr>
          <w:rFonts w:ascii="Times New Roman" w:hAnsi="Times New Roman"/>
          <w:sz w:val="28"/>
          <w:szCs w:val="28"/>
        </w:rPr>
        <w:t>Щенникова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Pr="00C15805">
        <w:rPr>
          <w:rFonts w:ascii="Times New Roman" w:hAnsi="Times New Roman"/>
          <w:sz w:val="28"/>
          <w:szCs w:val="28"/>
        </w:rPr>
        <w:t>Волшаник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C15805">
        <w:rPr>
          <w:rFonts w:ascii="Times New Roman" w:hAnsi="Times New Roman"/>
          <w:sz w:val="28"/>
          <w:szCs w:val="28"/>
        </w:rPr>
        <w:t>М. 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Издательство АСВ, 2010. - ISBN 978-5-93093-788-6.</w:t>
      </w:r>
    </w:p>
    <w:p w:rsidR="00AF43E0" w:rsidRPr="00C15805" w:rsidRDefault="003271D0" w:rsidP="003271D0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proofErr w:type="spellStart"/>
      <w:r w:rsidRPr="00C15805">
        <w:rPr>
          <w:rFonts w:ascii="Times New Roman" w:hAnsi="Times New Roman"/>
          <w:bCs/>
          <w:sz w:val="28"/>
          <w:szCs w:val="28"/>
        </w:rPr>
        <w:t>Мангушев</w:t>
      </w:r>
      <w:proofErr w:type="spellEnd"/>
      <w:r w:rsidRPr="00C15805">
        <w:rPr>
          <w:rFonts w:ascii="Times New Roman" w:hAnsi="Times New Roman"/>
          <w:bCs/>
          <w:sz w:val="28"/>
          <w:szCs w:val="28"/>
        </w:rPr>
        <w:t xml:space="preserve">, Р.А. </w:t>
      </w:r>
      <w:r w:rsidRPr="00C15805">
        <w:rPr>
          <w:rFonts w:ascii="Times New Roman" w:hAnsi="Times New Roman"/>
          <w:sz w:val="28"/>
          <w:szCs w:val="28"/>
        </w:rPr>
        <w:t xml:space="preserve">Справочник геотехника. Основания, фундаменты и подземные сооружения / </w:t>
      </w:r>
      <w:proofErr w:type="spellStart"/>
      <w:r w:rsidRPr="00C15805">
        <w:rPr>
          <w:rFonts w:ascii="Times New Roman" w:hAnsi="Times New Roman"/>
          <w:sz w:val="28"/>
          <w:szCs w:val="28"/>
        </w:rPr>
        <w:t>Мангушев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Р.А. - </w:t>
      </w:r>
      <w:proofErr w:type="spellStart"/>
      <w:proofErr w:type="gramStart"/>
      <w:r w:rsidRPr="00C15805">
        <w:rPr>
          <w:rFonts w:ascii="Times New Roman" w:hAnsi="Times New Roman"/>
          <w:sz w:val="28"/>
          <w:szCs w:val="28"/>
        </w:rPr>
        <w:t>Moscow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АСВ, 2016. - . - Справочник геотехника. Основания, фундаменты и подземные сооружения </w:t>
      </w:r>
      <w:r w:rsidRPr="00C15805">
        <w:rPr>
          <w:rFonts w:ascii="Times New Roman" w:hAnsi="Times New Roman"/>
          <w:sz w:val="28"/>
          <w:szCs w:val="28"/>
        </w:rPr>
        <w:lastRenderedPageBreak/>
        <w:t xml:space="preserve">[Электронный ресурс] / </w:t>
      </w:r>
      <w:proofErr w:type="spellStart"/>
      <w:r w:rsidRPr="00C15805">
        <w:rPr>
          <w:rFonts w:ascii="Times New Roman" w:hAnsi="Times New Roman"/>
          <w:sz w:val="28"/>
          <w:szCs w:val="28"/>
        </w:rPr>
        <w:t>Мангушев</w:t>
      </w:r>
      <w:proofErr w:type="spellEnd"/>
      <w:r w:rsidRPr="00C15805">
        <w:rPr>
          <w:rFonts w:ascii="Times New Roman" w:hAnsi="Times New Roman"/>
          <w:sz w:val="28"/>
          <w:szCs w:val="28"/>
        </w:rPr>
        <w:t xml:space="preserve"> Р.А. - </w:t>
      </w:r>
      <w:proofErr w:type="gramStart"/>
      <w:r w:rsidRPr="00C15805">
        <w:rPr>
          <w:rFonts w:ascii="Times New Roman" w:hAnsi="Times New Roman"/>
          <w:sz w:val="28"/>
          <w:szCs w:val="28"/>
        </w:rPr>
        <w:t>М. :</w:t>
      </w:r>
      <w:proofErr w:type="gramEnd"/>
      <w:r w:rsidRPr="00C15805">
        <w:rPr>
          <w:rFonts w:ascii="Times New Roman" w:hAnsi="Times New Roman"/>
          <w:sz w:val="28"/>
          <w:szCs w:val="28"/>
        </w:rPr>
        <w:t xml:space="preserve"> Издательство АСВ, 2016. - ISBN 978-5-4323-0191-8.</w:t>
      </w:r>
    </w:p>
    <w:p w:rsidR="00AF43E0" w:rsidRPr="00C15805" w:rsidRDefault="00AF43E0" w:rsidP="00AF43E0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F43E0" w:rsidRPr="00C15805" w:rsidRDefault="00AF43E0" w:rsidP="00AF43E0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15805">
        <w:rPr>
          <w:rFonts w:ascii="Times New Roman" w:hAnsi="Times New Roman"/>
          <w:b/>
          <w:sz w:val="28"/>
          <w:szCs w:val="28"/>
        </w:rPr>
        <w:t>Издания из ЭБС</w:t>
      </w:r>
    </w:p>
    <w:p w:rsidR="00C15805" w:rsidRPr="00C15805" w:rsidRDefault="00C15805" w:rsidP="00C15805">
      <w:pPr>
        <w:pStyle w:val="a6"/>
        <w:numPr>
          <w:ilvl w:val="0"/>
          <w:numId w:val="24"/>
        </w:numPr>
        <w:jc w:val="both"/>
        <w:rPr>
          <w:rFonts w:ascii="Times New Roman" w:hAnsi="Times New Roman"/>
          <w:noProof/>
          <w:sz w:val="28"/>
          <w:szCs w:val="28"/>
        </w:rPr>
      </w:pPr>
      <w:r w:rsidRPr="00C15805">
        <w:rPr>
          <w:rFonts w:ascii="Times New Roman" w:hAnsi="Times New Roman"/>
          <w:noProof/>
          <w:sz w:val="28"/>
          <w:szCs w:val="28"/>
        </w:rPr>
        <w:t xml:space="preserve">Клиорина Г. И. Инженерное обеспечение строительства. Дренаж территории застройки.:учеб. пособие для вузов. /Р.А.Мангушев, Р.А. Усманов. – 2-е изд., испр. и доп. – </w:t>
      </w:r>
      <w:r w:rsidRPr="00C15805">
        <w:rPr>
          <w:rFonts w:ascii="Times New Roman" w:hAnsi="Times New Roman"/>
          <w:sz w:val="28"/>
          <w:szCs w:val="28"/>
        </w:rPr>
        <w:t xml:space="preserve">– М.: Издательство </w:t>
      </w:r>
      <w:proofErr w:type="spellStart"/>
      <w:r w:rsidRPr="00C15805">
        <w:rPr>
          <w:rFonts w:ascii="Times New Roman" w:hAnsi="Times New Roman"/>
          <w:sz w:val="28"/>
          <w:szCs w:val="28"/>
        </w:rPr>
        <w:t>Юрайт</w:t>
      </w:r>
      <w:proofErr w:type="spellEnd"/>
      <w:r w:rsidRPr="00C15805">
        <w:rPr>
          <w:rFonts w:ascii="Times New Roman" w:hAnsi="Times New Roman"/>
          <w:sz w:val="28"/>
          <w:szCs w:val="28"/>
        </w:rPr>
        <w:t>, 2019. – 181 с.</w:t>
      </w:r>
    </w:p>
    <w:p w:rsidR="00AF43E0" w:rsidRPr="00C15805" w:rsidRDefault="00AF43E0" w:rsidP="00AF43E0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F43E0" w:rsidRPr="00C15805" w:rsidRDefault="00AF43E0" w:rsidP="00AF43E0">
      <w:pPr>
        <w:pStyle w:val="a6"/>
        <w:tabs>
          <w:tab w:val="left" w:pos="426"/>
        </w:tabs>
        <w:spacing w:after="0" w:line="240" w:lineRule="auto"/>
        <w:ind w:left="106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15805">
        <w:rPr>
          <w:rFonts w:ascii="Times New Roman" w:hAnsi="Times New Roman"/>
          <w:b/>
          <w:sz w:val="28"/>
          <w:szCs w:val="28"/>
        </w:rPr>
        <w:t>Базы данных, информационно-справочные и поисковые системы</w:t>
      </w:r>
    </w:p>
    <w:bookmarkEnd w:id="0"/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Электронная библиотека учебников http://studentam.net/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Библиотека строительства </w:t>
      </w:r>
      <w:hyperlink r:id="rId6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http://www.zodchii.ws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Библиотека технической литературы </w:t>
      </w:r>
      <w:hyperlink r:id="rId7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http://techlib.org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База данных нормативных документов для строительства </w:t>
      </w:r>
      <w:hyperlink r:id="rId8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http://www.norm-load.ru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Бесплатная информационно-справочная система онлайн доступа к полному собранию технических нормативно-правовых актов РФ </w:t>
      </w:r>
      <w:hyperlink r:id="rId9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http://gostrf.com</w:t>
        </w:r>
      </w:hyperlink>
      <w:r w:rsidRPr="00AF43E0">
        <w:rPr>
          <w:rFonts w:ascii="Times New Roman" w:hAnsi="Times New Roman"/>
          <w:sz w:val="28"/>
          <w:szCs w:val="28"/>
        </w:rPr>
        <w:t xml:space="preserve">.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3E0">
        <w:rPr>
          <w:rFonts w:ascii="Times New Roman" w:hAnsi="Times New Roman"/>
          <w:sz w:val="28"/>
          <w:szCs w:val="28"/>
        </w:rPr>
        <w:t>Техноэксперт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. Электронный фонд правовой и нормативно-технической документации. </w:t>
      </w:r>
      <w:hyperlink r:id="rId10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http://docs.cntd.ru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Архитектурно-строительный портал </w:t>
      </w:r>
      <w:hyperlink r:id="rId11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http://ais.by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Сайт Министерства образования РФ </w:t>
      </w:r>
      <w:hyperlink r:id="rId12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http://mon.gov.ru/structure/minister/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Федеральный портал «Российское образование» </w:t>
      </w:r>
      <w:hyperlink r:id="rId13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http://www.edu.ru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ind w:firstLine="708"/>
        <w:jc w:val="both"/>
        <w:rPr>
          <w:sz w:val="28"/>
          <w:szCs w:val="28"/>
        </w:rPr>
      </w:pPr>
      <w:r w:rsidRPr="00AF43E0">
        <w:rPr>
          <w:sz w:val="28"/>
          <w:szCs w:val="28"/>
        </w:rPr>
        <w:t>Каждому студенту предоставляется возможность индивидуального дистанционного доступа из любой точки, в которой имеется Интернет, к информационно-справочным и поисковым системам, электронно-библиотечным системам, с которыми у вуза заключен договор (ЭБС «Троицкий мост»; ЭБС «Лань»; ЭБС «</w:t>
      </w:r>
      <w:proofErr w:type="spellStart"/>
      <w:r w:rsidRPr="00AF43E0">
        <w:rPr>
          <w:sz w:val="28"/>
          <w:szCs w:val="28"/>
        </w:rPr>
        <w:t>Юрайт</w:t>
      </w:r>
      <w:proofErr w:type="spellEnd"/>
      <w:r w:rsidRPr="00AF43E0">
        <w:rPr>
          <w:sz w:val="28"/>
          <w:szCs w:val="28"/>
        </w:rPr>
        <w:t xml:space="preserve">»; ЭБС «Консультант студента»; «Электронно-библиотечная система </w:t>
      </w:r>
      <w:proofErr w:type="spellStart"/>
      <w:r w:rsidRPr="00AF43E0">
        <w:rPr>
          <w:sz w:val="28"/>
          <w:szCs w:val="28"/>
        </w:rPr>
        <w:t>elibrary</w:t>
      </w:r>
      <w:proofErr w:type="spellEnd"/>
      <w:r w:rsidRPr="00AF43E0">
        <w:rPr>
          <w:sz w:val="28"/>
          <w:szCs w:val="28"/>
        </w:rPr>
        <w:t>»; «Электронная библиотека диссертаций»).</w:t>
      </w:r>
    </w:p>
    <w:p w:rsidR="001944F2" w:rsidRPr="00AF43E0" w:rsidRDefault="001944F2" w:rsidP="00AF43E0">
      <w:pPr>
        <w:tabs>
          <w:tab w:val="left" w:pos="426"/>
          <w:tab w:val="left" w:pos="993"/>
          <w:tab w:val="left" w:pos="1276"/>
        </w:tabs>
        <w:ind w:left="426"/>
        <w:jc w:val="center"/>
        <w:outlineLvl w:val="1"/>
        <w:rPr>
          <w:color w:val="FF0000"/>
          <w:sz w:val="28"/>
          <w:szCs w:val="28"/>
        </w:rPr>
      </w:pPr>
    </w:p>
    <w:sectPr w:rsidR="001944F2" w:rsidRPr="00AF43E0" w:rsidSect="001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6C4"/>
    <w:multiLevelType w:val="hybridMultilevel"/>
    <w:tmpl w:val="A50A1BDA"/>
    <w:lvl w:ilvl="0" w:tplc="F214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1802"/>
    <w:multiLevelType w:val="hybridMultilevel"/>
    <w:tmpl w:val="631EFEBA"/>
    <w:lvl w:ilvl="0" w:tplc="EA5EA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A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27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2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C3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E9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2E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01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AE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84969"/>
    <w:multiLevelType w:val="hybridMultilevel"/>
    <w:tmpl w:val="3DF085C0"/>
    <w:lvl w:ilvl="0" w:tplc="B68A4A40">
      <w:start w:val="1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EF19D1"/>
    <w:multiLevelType w:val="hybridMultilevel"/>
    <w:tmpl w:val="1E4C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4F02"/>
    <w:multiLevelType w:val="hybridMultilevel"/>
    <w:tmpl w:val="6E5A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44AA7"/>
    <w:multiLevelType w:val="hybridMultilevel"/>
    <w:tmpl w:val="A50A1BDA"/>
    <w:lvl w:ilvl="0" w:tplc="F214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646B"/>
    <w:multiLevelType w:val="hybridMultilevel"/>
    <w:tmpl w:val="45C0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07FC"/>
    <w:multiLevelType w:val="hybridMultilevel"/>
    <w:tmpl w:val="DE223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076A0A"/>
    <w:multiLevelType w:val="hybridMultilevel"/>
    <w:tmpl w:val="12F2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202FA"/>
    <w:multiLevelType w:val="hybridMultilevel"/>
    <w:tmpl w:val="99D2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11" w15:restartNumberingAfterBreak="0">
    <w:nsid w:val="32360141"/>
    <w:multiLevelType w:val="hybridMultilevel"/>
    <w:tmpl w:val="B504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B4271"/>
    <w:multiLevelType w:val="multilevel"/>
    <w:tmpl w:val="52C857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36F0614F"/>
    <w:multiLevelType w:val="multilevel"/>
    <w:tmpl w:val="DD4078F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 w15:restartNumberingAfterBreak="0">
    <w:nsid w:val="37FA411F"/>
    <w:multiLevelType w:val="hybridMultilevel"/>
    <w:tmpl w:val="12F2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094A"/>
    <w:multiLevelType w:val="hybridMultilevel"/>
    <w:tmpl w:val="29528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122ECB"/>
    <w:multiLevelType w:val="hybridMultilevel"/>
    <w:tmpl w:val="B5C25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D1880"/>
    <w:multiLevelType w:val="hybridMultilevel"/>
    <w:tmpl w:val="858A894A"/>
    <w:lvl w:ilvl="0" w:tplc="6E74B9E2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8" w15:restartNumberingAfterBreak="0">
    <w:nsid w:val="49370BFB"/>
    <w:multiLevelType w:val="hybridMultilevel"/>
    <w:tmpl w:val="7D70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842D7"/>
    <w:multiLevelType w:val="hybridMultilevel"/>
    <w:tmpl w:val="CE0E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A4EAB"/>
    <w:multiLevelType w:val="hybridMultilevel"/>
    <w:tmpl w:val="6F88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06059"/>
    <w:multiLevelType w:val="hybridMultilevel"/>
    <w:tmpl w:val="09C8B2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2727E"/>
    <w:multiLevelType w:val="hybridMultilevel"/>
    <w:tmpl w:val="59324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DB0D12"/>
    <w:multiLevelType w:val="multilevel"/>
    <w:tmpl w:val="B50879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4" w15:restartNumberingAfterBreak="0">
    <w:nsid w:val="58295E2C"/>
    <w:multiLevelType w:val="hybridMultilevel"/>
    <w:tmpl w:val="25E4051E"/>
    <w:lvl w:ilvl="0" w:tplc="F214AE3A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14B4B91"/>
    <w:multiLevelType w:val="multilevel"/>
    <w:tmpl w:val="739A46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6" w15:restartNumberingAfterBreak="0">
    <w:nsid w:val="62104BCC"/>
    <w:multiLevelType w:val="hybridMultilevel"/>
    <w:tmpl w:val="58227556"/>
    <w:lvl w:ilvl="0" w:tplc="BE823BC4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70D97"/>
    <w:multiLevelType w:val="hybridMultilevel"/>
    <w:tmpl w:val="FFE8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22D4A"/>
    <w:multiLevelType w:val="hybridMultilevel"/>
    <w:tmpl w:val="631EFEBA"/>
    <w:lvl w:ilvl="0" w:tplc="EA5EA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A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27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2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C3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E9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2E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01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AE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E542BB"/>
    <w:multiLevelType w:val="hybridMultilevel"/>
    <w:tmpl w:val="631EFEBA"/>
    <w:lvl w:ilvl="0" w:tplc="EA5EA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A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27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2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C3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E9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2E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01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AE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C256B5"/>
    <w:multiLevelType w:val="hybridMultilevel"/>
    <w:tmpl w:val="3B769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C70184"/>
    <w:multiLevelType w:val="multilevel"/>
    <w:tmpl w:val="B50879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2" w15:restartNumberingAfterBreak="0">
    <w:nsid w:val="6FE74AD2"/>
    <w:multiLevelType w:val="hybridMultilevel"/>
    <w:tmpl w:val="25B8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263E1"/>
    <w:multiLevelType w:val="hybridMultilevel"/>
    <w:tmpl w:val="0A4C4FA2"/>
    <w:lvl w:ilvl="0" w:tplc="682CE76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6"/>
  </w:num>
  <w:num w:numId="5">
    <w:abstractNumId w:val="3"/>
  </w:num>
  <w:num w:numId="6">
    <w:abstractNumId w:val="27"/>
  </w:num>
  <w:num w:numId="7">
    <w:abstractNumId w:val="10"/>
  </w:num>
  <w:num w:numId="8">
    <w:abstractNumId w:val="33"/>
  </w:num>
  <w:num w:numId="9">
    <w:abstractNumId w:val="17"/>
  </w:num>
  <w:num w:numId="10">
    <w:abstractNumId w:val="30"/>
  </w:num>
  <w:num w:numId="11">
    <w:abstractNumId w:val="32"/>
  </w:num>
  <w:num w:numId="12">
    <w:abstractNumId w:val="18"/>
  </w:num>
  <w:num w:numId="13">
    <w:abstractNumId w:val="11"/>
  </w:num>
  <w:num w:numId="14">
    <w:abstractNumId w:val="19"/>
  </w:num>
  <w:num w:numId="15">
    <w:abstractNumId w:val="12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9"/>
  </w:num>
  <w:num w:numId="3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8"/>
    <w:rsid w:val="00067E2D"/>
    <w:rsid w:val="000C061D"/>
    <w:rsid w:val="000D1907"/>
    <w:rsid w:val="000D3175"/>
    <w:rsid w:val="00127A3C"/>
    <w:rsid w:val="00183751"/>
    <w:rsid w:val="001944F2"/>
    <w:rsid w:val="001C3004"/>
    <w:rsid w:val="00200333"/>
    <w:rsid w:val="00254BB1"/>
    <w:rsid w:val="00292DF8"/>
    <w:rsid w:val="002D0959"/>
    <w:rsid w:val="003271D0"/>
    <w:rsid w:val="00375181"/>
    <w:rsid w:val="003B15D3"/>
    <w:rsid w:val="00411737"/>
    <w:rsid w:val="004B5F67"/>
    <w:rsid w:val="004D4EDD"/>
    <w:rsid w:val="004D53B7"/>
    <w:rsid w:val="004F476B"/>
    <w:rsid w:val="004F4EE7"/>
    <w:rsid w:val="00553AC8"/>
    <w:rsid w:val="00561AF2"/>
    <w:rsid w:val="005667F6"/>
    <w:rsid w:val="0062795D"/>
    <w:rsid w:val="006338E7"/>
    <w:rsid w:val="006417F2"/>
    <w:rsid w:val="00651013"/>
    <w:rsid w:val="00666667"/>
    <w:rsid w:val="00671D9A"/>
    <w:rsid w:val="006A2AAC"/>
    <w:rsid w:val="006D5791"/>
    <w:rsid w:val="00777CC1"/>
    <w:rsid w:val="00797F16"/>
    <w:rsid w:val="007B72D6"/>
    <w:rsid w:val="007D44EC"/>
    <w:rsid w:val="007D7549"/>
    <w:rsid w:val="007E6B40"/>
    <w:rsid w:val="0084396D"/>
    <w:rsid w:val="0085397B"/>
    <w:rsid w:val="00871B57"/>
    <w:rsid w:val="00880CB6"/>
    <w:rsid w:val="008A1F3D"/>
    <w:rsid w:val="008A465D"/>
    <w:rsid w:val="008B00C9"/>
    <w:rsid w:val="008F1A98"/>
    <w:rsid w:val="00930033"/>
    <w:rsid w:val="00946F28"/>
    <w:rsid w:val="00970C69"/>
    <w:rsid w:val="009A7BA9"/>
    <w:rsid w:val="009C4D37"/>
    <w:rsid w:val="009D4533"/>
    <w:rsid w:val="00A11A17"/>
    <w:rsid w:val="00AF43E0"/>
    <w:rsid w:val="00BC0A96"/>
    <w:rsid w:val="00BC3711"/>
    <w:rsid w:val="00BD115B"/>
    <w:rsid w:val="00BE253D"/>
    <w:rsid w:val="00BE5687"/>
    <w:rsid w:val="00C15805"/>
    <w:rsid w:val="00C51352"/>
    <w:rsid w:val="00C85635"/>
    <w:rsid w:val="00C9281B"/>
    <w:rsid w:val="00C96202"/>
    <w:rsid w:val="00D04710"/>
    <w:rsid w:val="00D070B6"/>
    <w:rsid w:val="00D32179"/>
    <w:rsid w:val="00D92BDD"/>
    <w:rsid w:val="00D94C03"/>
    <w:rsid w:val="00E04868"/>
    <w:rsid w:val="00E21BE9"/>
    <w:rsid w:val="00E26EB6"/>
    <w:rsid w:val="00E300FB"/>
    <w:rsid w:val="00E735AC"/>
    <w:rsid w:val="00E86584"/>
    <w:rsid w:val="00EB0AD9"/>
    <w:rsid w:val="00F250A3"/>
    <w:rsid w:val="00F46600"/>
    <w:rsid w:val="00F479BD"/>
    <w:rsid w:val="00F82637"/>
    <w:rsid w:val="00FE0A79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1F84B-2C3D-45F9-8387-A074A13F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5791"/>
    <w:pPr>
      <w:keepNext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3AC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53AC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53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553A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">
    <w:name w:val="u"/>
    <w:basedOn w:val="a"/>
    <w:rsid w:val="00553AC8"/>
    <w:pPr>
      <w:ind w:firstLine="390"/>
      <w:jc w:val="both"/>
    </w:pPr>
  </w:style>
  <w:style w:type="paragraph" w:customStyle="1" w:styleId="Default">
    <w:name w:val="Default"/>
    <w:rsid w:val="00553A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8">
    <w:name w:val="Центр"/>
    <w:basedOn w:val="a"/>
    <w:rsid w:val="00553AC8"/>
    <w:pPr>
      <w:widowControl w:val="0"/>
      <w:autoSpaceDE w:val="0"/>
      <w:autoSpaceDN w:val="0"/>
      <w:adjustRightInd w:val="0"/>
      <w:spacing w:before="120" w:after="120"/>
      <w:jc w:val="center"/>
    </w:pPr>
    <w:rPr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6D579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D579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5791"/>
    <w:rPr>
      <w:rFonts w:ascii="Times New Roman" w:eastAsia="Times New Roman" w:hAnsi="Times New Roman"/>
      <w:b/>
      <w:sz w:val="26"/>
    </w:rPr>
  </w:style>
  <w:style w:type="character" w:customStyle="1" w:styleId="a7">
    <w:name w:val="Абзац списка Знак"/>
    <w:link w:val="a6"/>
    <w:uiPriority w:val="99"/>
    <w:locked/>
    <w:rsid w:val="00D32179"/>
    <w:rPr>
      <w:rFonts w:eastAsia="Times New Roman"/>
      <w:sz w:val="22"/>
      <w:szCs w:val="22"/>
    </w:rPr>
  </w:style>
  <w:style w:type="paragraph" w:customStyle="1" w:styleId="11">
    <w:name w:val="Абзац списка1"/>
    <w:basedOn w:val="a"/>
    <w:link w:val="ListParagraphChar1"/>
    <w:rsid w:val="00D32179"/>
    <w:pPr>
      <w:ind w:left="720"/>
      <w:contextualSpacing/>
    </w:pPr>
    <w:rPr>
      <w:rFonts w:ascii="Calibri" w:eastAsia="Calibri" w:hAnsi="Calibri"/>
      <w:szCs w:val="20"/>
      <w:lang w:val="en-US" w:eastAsia="en-US"/>
    </w:rPr>
  </w:style>
  <w:style w:type="character" w:customStyle="1" w:styleId="ListParagraphChar1">
    <w:name w:val="List Paragraph Char1"/>
    <w:link w:val="11"/>
    <w:locked/>
    <w:rsid w:val="00D32179"/>
    <w:rPr>
      <w:sz w:val="24"/>
      <w:lang w:val="en-US" w:eastAsia="en-US"/>
    </w:rPr>
  </w:style>
  <w:style w:type="character" w:customStyle="1" w:styleId="apple-converted-space">
    <w:name w:val="apple-converted-space"/>
    <w:basedOn w:val="a0"/>
    <w:rsid w:val="00D32179"/>
  </w:style>
  <w:style w:type="character" w:customStyle="1" w:styleId="hilight">
    <w:name w:val="hilight"/>
    <w:basedOn w:val="a0"/>
    <w:rsid w:val="00D32179"/>
  </w:style>
  <w:style w:type="character" w:styleId="ab">
    <w:name w:val="Strong"/>
    <w:basedOn w:val="a0"/>
    <w:uiPriority w:val="22"/>
    <w:qFormat/>
    <w:rsid w:val="00411737"/>
    <w:rPr>
      <w:b/>
      <w:bCs/>
    </w:rPr>
  </w:style>
  <w:style w:type="character" w:customStyle="1" w:styleId="ac">
    <w:name w:val="Обычный (веб) Знак"/>
    <w:basedOn w:val="a0"/>
    <w:link w:val="ad"/>
    <w:uiPriority w:val="99"/>
    <w:semiHidden/>
    <w:locked/>
    <w:rsid w:val="00200333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link w:val="ac"/>
    <w:uiPriority w:val="99"/>
    <w:semiHidden/>
    <w:unhideWhenUsed/>
    <w:rsid w:val="00200333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locked/>
    <w:rsid w:val="007D44E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4EC"/>
    <w:pPr>
      <w:widowControl w:val="0"/>
      <w:shd w:val="clear" w:color="auto" w:fill="FFFFFF"/>
      <w:spacing w:before="180" w:line="302" w:lineRule="exact"/>
    </w:pPr>
    <w:rPr>
      <w:sz w:val="20"/>
      <w:szCs w:val="20"/>
    </w:rPr>
  </w:style>
  <w:style w:type="character" w:customStyle="1" w:styleId="21">
    <w:name w:val="Основной текст (2) + Курсив"/>
    <w:basedOn w:val="2"/>
    <w:rsid w:val="007D44E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7D44EC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iblio-record-text">
    <w:name w:val="biblio-record-text"/>
    <w:basedOn w:val="a0"/>
    <w:rsid w:val="00AF43E0"/>
  </w:style>
  <w:style w:type="table" w:styleId="ae">
    <w:name w:val="Table Grid"/>
    <w:basedOn w:val="a1"/>
    <w:uiPriority w:val="59"/>
    <w:rsid w:val="009C4D3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semiHidden/>
    <w:unhideWhenUsed/>
    <w:rsid w:val="004D4EDD"/>
    <w:pPr>
      <w:tabs>
        <w:tab w:val="left" w:pos="1100"/>
        <w:tab w:val="left" w:pos="2694"/>
        <w:tab w:val="right" w:leader="dot" w:pos="8721"/>
      </w:tabs>
      <w:spacing w:after="100"/>
      <w:ind w:left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" TargetMode="External"/><Relationship Id="rId13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echlib.org" TargetMode="External"/><Relationship Id="rId12" Type="http://schemas.openxmlformats.org/officeDocument/2006/relationships/hyperlink" Target="http://mon.gov.ru/structure/minis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odchii.ws" TargetMode="External"/><Relationship Id="rId11" Type="http://schemas.openxmlformats.org/officeDocument/2006/relationships/hyperlink" Target="http://ais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trf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036B-13A0-4CB4-A377-A45D744C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Чечель</cp:lastModifiedBy>
  <cp:revision>24</cp:revision>
  <dcterms:created xsi:type="dcterms:W3CDTF">2019-02-11T06:21:00Z</dcterms:created>
  <dcterms:modified xsi:type="dcterms:W3CDTF">2021-10-17T04:48:00Z</dcterms:modified>
</cp:coreProperties>
</file>