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6A" w:rsidRPr="005C2B84" w:rsidRDefault="00001F6A" w:rsidP="004635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5C2B84">
        <w:rPr>
          <w:rFonts w:ascii="Times New Roman" w:hAnsi="Times New Roman"/>
          <w:color w:val="000000"/>
          <w:lang w:eastAsia="ru-RU"/>
        </w:rPr>
        <w:t>МИНИСТЕРСТВО НАУКИ И ВЫСШЕГО ОБРАЗОВАНИЯ РОССИЙСКОЙ ФЕДЕРАЦИИ</w:t>
      </w:r>
    </w:p>
    <w:p w:rsidR="00001F6A" w:rsidRPr="009F4F38" w:rsidRDefault="00001F6A" w:rsidP="004635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hAnsi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001F6A" w:rsidRPr="009F4F38" w:rsidRDefault="00001F6A" w:rsidP="004635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hAnsi="Times New Roman"/>
          <w:color w:val="000000"/>
          <w:sz w:val="24"/>
          <w:szCs w:val="24"/>
          <w:lang w:eastAsia="ru-RU"/>
        </w:rPr>
        <w:t>высшего образования</w:t>
      </w:r>
    </w:p>
    <w:p w:rsidR="00001F6A" w:rsidRPr="009F4F38" w:rsidRDefault="00001F6A" w:rsidP="004635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hAnsi="Times New Roman"/>
          <w:color w:val="000000"/>
          <w:sz w:val="24"/>
          <w:szCs w:val="24"/>
          <w:lang w:eastAsia="ru-RU"/>
        </w:rPr>
        <w:t>«Забайкальский государственный университет»</w:t>
      </w:r>
    </w:p>
    <w:p w:rsidR="00001F6A" w:rsidRDefault="00001F6A" w:rsidP="004635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hAnsi="Times New Roman"/>
          <w:color w:val="000000"/>
          <w:sz w:val="24"/>
          <w:szCs w:val="24"/>
          <w:lang w:eastAsia="ru-RU"/>
        </w:rPr>
        <w:t>(ФГБОУ ВО «ЗабГУ»)</w:t>
      </w:r>
    </w:p>
    <w:p w:rsidR="00001F6A" w:rsidRPr="009F4F38" w:rsidRDefault="00001F6A" w:rsidP="004635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1F6A" w:rsidRPr="009F4F38" w:rsidRDefault="00001F6A" w:rsidP="0046355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Pr="009F4F38">
        <w:rPr>
          <w:rFonts w:ascii="Times New Roman" w:hAnsi="Times New Roman"/>
          <w:color w:val="000000"/>
          <w:sz w:val="24"/>
          <w:szCs w:val="24"/>
          <w:lang w:eastAsia="ru-RU"/>
        </w:rPr>
        <w:t>акультет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Строительства и экологии</w:t>
      </w:r>
      <w:r w:rsidRPr="009F4F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01F6A" w:rsidRPr="009F4F38" w:rsidRDefault="00001F6A" w:rsidP="0046355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hAnsi="Times New Roman"/>
          <w:color w:val="000000"/>
          <w:sz w:val="24"/>
          <w:szCs w:val="24"/>
          <w:lang w:eastAsia="ru-RU"/>
        </w:rPr>
        <w:t>Кафедра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Техносферной безопасности</w:t>
      </w:r>
      <w:r w:rsidRPr="009F4F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01F6A" w:rsidRPr="009F4F38" w:rsidRDefault="00001F6A" w:rsidP="0046355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1F6A" w:rsidRPr="009F4F38" w:rsidRDefault="00001F6A" w:rsidP="0046355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1F6A" w:rsidRPr="009F4F38" w:rsidRDefault="00001F6A" w:rsidP="004635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1F6A" w:rsidRDefault="00001F6A" w:rsidP="004635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1F6A" w:rsidRDefault="00001F6A" w:rsidP="004635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1F6A" w:rsidRDefault="00001F6A" w:rsidP="004635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1F6A" w:rsidRDefault="00001F6A" w:rsidP="004635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1F6A" w:rsidRPr="009F4F38" w:rsidRDefault="00001F6A" w:rsidP="004635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УЧЕБНЫЕ МАТЕРИАЛЫ</w:t>
      </w:r>
    </w:p>
    <w:p w:rsidR="00001F6A" w:rsidRPr="009F4F38" w:rsidRDefault="00001F6A" w:rsidP="004635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для студентов заочной формы обучения</w:t>
      </w:r>
    </w:p>
    <w:p w:rsidR="00001F6A" w:rsidRPr="009F4F38" w:rsidRDefault="00001F6A" w:rsidP="004635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1F6A" w:rsidRPr="00DE4D10" w:rsidRDefault="00001F6A" w:rsidP="00DE4D1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по дисциплине</w:t>
      </w:r>
      <w:r w:rsidRPr="00DE4D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Б1.В.ОД5 </w:t>
      </w:r>
      <w:r w:rsidRPr="00DE4D10">
        <w:rPr>
          <w:rFonts w:ascii="Times New Roman" w:hAnsi="Times New Roman"/>
          <w:b/>
          <w:sz w:val="28"/>
          <w:szCs w:val="28"/>
        </w:rPr>
        <w:t>«Надежность технических систем и техногенный риск»</w:t>
      </w:r>
    </w:p>
    <w:p w:rsidR="00001F6A" w:rsidRPr="009F4F38" w:rsidRDefault="00001F6A" w:rsidP="004635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1F6A" w:rsidRDefault="00001F6A" w:rsidP="0046355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1F6A" w:rsidRPr="006D18CE" w:rsidRDefault="00001F6A" w:rsidP="00F75375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F85514">
        <w:rPr>
          <w:rFonts w:ascii="Times New Roman" w:hAnsi="Times New Roman"/>
          <w:sz w:val="28"/>
          <w:szCs w:val="28"/>
        </w:rPr>
        <w:t>для направления подготовки (специальности)</w:t>
      </w:r>
      <w:r w:rsidRPr="006D18CE">
        <w:rPr>
          <w:rFonts w:ascii="Times New Roman" w:hAnsi="Times New Roman"/>
          <w:sz w:val="28"/>
          <w:szCs w:val="28"/>
          <w:u w:val="single"/>
        </w:rPr>
        <w:t xml:space="preserve"> 20.03.01 «Техносферная </w:t>
      </w:r>
    </w:p>
    <w:p w:rsidR="00001F6A" w:rsidRDefault="00001F6A" w:rsidP="00F753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E2293">
        <w:rPr>
          <w:rFonts w:ascii="Times New Roman" w:hAnsi="Times New Roman"/>
          <w:sz w:val="28"/>
          <w:szCs w:val="28"/>
          <w:vertAlign w:val="superscript"/>
        </w:rPr>
        <w:t>к</w:t>
      </w:r>
      <w:r>
        <w:rPr>
          <w:rFonts w:ascii="Times New Roman" w:hAnsi="Times New Roman"/>
          <w:sz w:val="28"/>
          <w:szCs w:val="28"/>
          <w:vertAlign w:val="superscript"/>
        </w:rPr>
        <w:t>од и наименование направления подготовки (специальности)</w:t>
      </w:r>
      <w:r w:rsidRPr="006D18CE">
        <w:rPr>
          <w:rFonts w:ascii="Times New Roman" w:hAnsi="Times New Roman"/>
          <w:sz w:val="28"/>
          <w:szCs w:val="28"/>
        </w:rPr>
        <w:t xml:space="preserve"> </w:t>
      </w:r>
    </w:p>
    <w:p w:rsidR="00001F6A" w:rsidRPr="006D18CE" w:rsidRDefault="00001F6A" w:rsidP="00F75375">
      <w:pPr>
        <w:spacing w:after="0"/>
        <w:jc w:val="center"/>
        <w:rPr>
          <w:rFonts w:ascii="Times New Roman" w:hAnsi="Times New Roman"/>
          <w:sz w:val="28"/>
          <w:szCs w:val="28"/>
          <w:u w:val="single"/>
          <w:vertAlign w:val="superscript"/>
        </w:rPr>
      </w:pPr>
      <w:r w:rsidRPr="006D18CE">
        <w:rPr>
          <w:rFonts w:ascii="Times New Roman" w:hAnsi="Times New Roman"/>
          <w:sz w:val="28"/>
          <w:szCs w:val="28"/>
          <w:u w:val="single"/>
        </w:rPr>
        <w:t>безопасность»</w:t>
      </w:r>
    </w:p>
    <w:p w:rsidR="00001F6A" w:rsidRDefault="00001F6A" w:rsidP="0046355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1F6A" w:rsidRDefault="00001F6A" w:rsidP="0046355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1F6A" w:rsidRDefault="00001F6A" w:rsidP="004635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1F6A" w:rsidRDefault="00001F6A" w:rsidP="004635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2912">
        <w:rPr>
          <w:rFonts w:ascii="Times New Roman" w:hAnsi="Times New Roman"/>
          <w:sz w:val="24"/>
          <w:szCs w:val="24"/>
          <w:lang w:eastAsia="ru-RU"/>
        </w:rPr>
        <w:t>Направленность ОП</w:t>
      </w:r>
      <w:r>
        <w:rPr>
          <w:rFonts w:ascii="Times New Roman" w:hAnsi="Times New Roman"/>
          <w:sz w:val="24"/>
          <w:szCs w:val="24"/>
          <w:lang w:eastAsia="ru-RU"/>
        </w:rPr>
        <w:t>: Защита в чрезвычайных ситуациях, Безопасность технологических процессов и производств</w:t>
      </w:r>
    </w:p>
    <w:p w:rsidR="00001F6A" w:rsidRDefault="00001F6A" w:rsidP="004635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1F6A" w:rsidRDefault="00001F6A" w:rsidP="0046355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1F6A" w:rsidRDefault="00001F6A" w:rsidP="0046355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1F6A" w:rsidRDefault="00001F6A" w:rsidP="0046355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1F6A" w:rsidRDefault="00001F6A" w:rsidP="0046355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1F6A" w:rsidRDefault="00001F6A" w:rsidP="0046355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1F6A" w:rsidRDefault="00001F6A" w:rsidP="0046355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1F6A" w:rsidRPr="009F4F38" w:rsidRDefault="00001F6A" w:rsidP="0046355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Общая трудоемкость дисциплины (модуля)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216</w:t>
      </w:r>
      <w:r w:rsidRPr="009F4F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ч.</w:t>
      </w:r>
    </w:p>
    <w:p w:rsidR="00001F6A" w:rsidRPr="009F4F38" w:rsidRDefault="00001F6A" w:rsidP="0046355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итогового</w:t>
      </w:r>
      <w:r w:rsidRPr="009F4F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онтроля в 3 семестре –  экзамен</w:t>
      </w:r>
    </w:p>
    <w:p w:rsidR="00001F6A" w:rsidRPr="009F4F38" w:rsidRDefault="00001F6A" w:rsidP="0046355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Семестр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9F4F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</w:p>
    <w:p w:rsidR="00001F6A" w:rsidRDefault="00001F6A" w:rsidP="0046355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001F6A" w:rsidRDefault="00001F6A" w:rsidP="0046355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1F6A" w:rsidRDefault="00001F6A" w:rsidP="0046355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1F6A" w:rsidRDefault="00001F6A" w:rsidP="0046355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1F6A" w:rsidRDefault="00001F6A" w:rsidP="0046355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1F6A" w:rsidRDefault="00001F6A" w:rsidP="0046355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1F6A" w:rsidRDefault="00001F6A" w:rsidP="0046355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1F6A" w:rsidRDefault="00001F6A" w:rsidP="0046355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1F6A" w:rsidRDefault="00001F6A" w:rsidP="0046355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1F6A" w:rsidRDefault="00001F6A" w:rsidP="0046355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1F6A" w:rsidRDefault="00001F6A" w:rsidP="0046355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Краткое содержание курса</w:t>
      </w:r>
    </w:p>
    <w:p w:rsidR="00001F6A" w:rsidRDefault="00001F6A" w:rsidP="0046355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356" w:type="dxa"/>
        <w:tblInd w:w="-106" w:type="dxa"/>
        <w:tblLayout w:type="fixed"/>
        <w:tblLook w:val="0000"/>
      </w:tblPr>
      <w:tblGrid>
        <w:gridCol w:w="1387"/>
        <w:gridCol w:w="7969"/>
      </w:tblGrid>
      <w:tr w:rsidR="00001F6A" w:rsidRPr="008A1663" w:rsidTr="00382D6F">
        <w:trPr>
          <w:trHeight w:val="1"/>
        </w:trPr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1F6A" w:rsidRPr="008A1663" w:rsidRDefault="00001F6A" w:rsidP="008A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8A1663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№ </w:t>
            </w:r>
            <w:r w:rsidRPr="008A16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1F6A" w:rsidRPr="008A1663" w:rsidRDefault="00001F6A" w:rsidP="008A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001F6A" w:rsidRPr="008A1663" w:rsidTr="00382D6F">
        <w:trPr>
          <w:trHeight w:val="293"/>
        </w:trPr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F6A" w:rsidRPr="008A1663" w:rsidRDefault="00001F6A" w:rsidP="008A1663">
            <w:pPr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A166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F6A" w:rsidRPr="008A1663" w:rsidRDefault="00001F6A" w:rsidP="008A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33D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>Причины аварийности на производстве</w:t>
            </w:r>
          </w:p>
        </w:tc>
      </w:tr>
      <w:tr w:rsidR="00001F6A" w:rsidRPr="008A1663" w:rsidTr="00382D6F">
        <w:trPr>
          <w:trHeight w:val="550"/>
        </w:trPr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F6A" w:rsidRPr="008A1663" w:rsidRDefault="00001F6A" w:rsidP="008A1663">
            <w:pPr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66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F6A" w:rsidRPr="008A1663" w:rsidRDefault="00001F6A" w:rsidP="008A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33D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>Таксономия опасностей. Номенклатура опасностей. Идентификация опасностей</w:t>
            </w:r>
          </w:p>
        </w:tc>
      </w:tr>
      <w:tr w:rsidR="00001F6A" w:rsidRPr="008A1663" w:rsidTr="00382D6F">
        <w:trPr>
          <w:trHeight w:val="292"/>
        </w:trPr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F6A" w:rsidRPr="008A1663" w:rsidRDefault="00001F6A" w:rsidP="008A1663">
            <w:pPr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66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F6A" w:rsidRPr="008A1663" w:rsidRDefault="00001F6A" w:rsidP="008A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33D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>Техническая система.</w:t>
            </w:r>
            <w:r w:rsidRPr="0099333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Аксиомы о потенциальной опасности технических систем.</w:t>
            </w:r>
          </w:p>
        </w:tc>
      </w:tr>
      <w:tr w:rsidR="00001F6A" w:rsidRPr="008A1663" w:rsidTr="00382D6F">
        <w:trPr>
          <w:trHeight w:val="314"/>
        </w:trPr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F6A" w:rsidRPr="008A1663" w:rsidRDefault="00001F6A" w:rsidP="008A1663">
            <w:pPr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663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F6A" w:rsidRPr="008A1663" w:rsidRDefault="00001F6A" w:rsidP="008A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33D">
              <w:rPr>
                <w:rFonts w:ascii="Times New Roman" w:hAnsi="Times New Roman"/>
                <w:sz w:val="24"/>
                <w:szCs w:val="24"/>
              </w:rPr>
              <w:t>Термины и определения в области надежности</w:t>
            </w:r>
          </w:p>
        </w:tc>
      </w:tr>
      <w:tr w:rsidR="00001F6A" w:rsidRPr="008A1663" w:rsidTr="00382D6F">
        <w:trPr>
          <w:trHeight w:val="135"/>
        </w:trPr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F6A" w:rsidRPr="008A1663" w:rsidRDefault="00001F6A" w:rsidP="008A1663">
            <w:pPr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663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F6A" w:rsidRPr="008A1663" w:rsidRDefault="00001F6A" w:rsidP="008A1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33D">
              <w:rPr>
                <w:rFonts w:ascii="Times New Roman" w:hAnsi="Times New Roman"/>
                <w:sz w:val="24"/>
                <w:szCs w:val="24"/>
              </w:rPr>
              <w:t>Показатели надежности технических элементов и систем</w:t>
            </w:r>
          </w:p>
        </w:tc>
      </w:tr>
      <w:tr w:rsidR="00001F6A" w:rsidRPr="008A1663" w:rsidTr="00382D6F">
        <w:trPr>
          <w:trHeight w:val="135"/>
        </w:trPr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F6A" w:rsidRPr="008A1663" w:rsidRDefault="00001F6A" w:rsidP="008A1663">
            <w:pPr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663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F6A" w:rsidRPr="008A1663" w:rsidRDefault="00001F6A" w:rsidP="008A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33D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Надежность как комплексное свойство технического объекта (прибора, устройства, машины, системы).</w:t>
            </w:r>
          </w:p>
        </w:tc>
      </w:tr>
      <w:tr w:rsidR="00001F6A" w:rsidRPr="008A1663" w:rsidTr="00382D6F">
        <w:trPr>
          <w:trHeight w:val="271"/>
        </w:trPr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F6A" w:rsidRPr="008A1663" w:rsidRDefault="00001F6A" w:rsidP="008A1663">
            <w:pPr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663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F6A" w:rsidRPr="008A1663" w:rsidRDefault="00001F6A" w:rsidP="008A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33D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Безотказность, долговечность, сохраняемость, ремонтопригодность</w:t>
            </w:r>
          </w:p>
        </w:tc>
      </w:tr>
      <w:tr w:rsidR="00001F6A" w:rsidRPr="008A1663" w:rsidTr="00382D6F">
        <w:trPr>
          <w:trHeight w:val="542"/>
        </w:trPr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F6A" w:rsidRPr="008A1663" w:rsidRDefault="00001F6A" w:rsidP="008A1663">
            <w:pPr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66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F6A" w:rsidRPr="008A1663" w:rsidRDefault="00001F6A" w:rsidP="008A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33D">
              <w:rPr>
                <w:rFonts w:ascii="Times New Roman" w:hAnsi="Times New Roman"/>
                <w:sz w:val="24"/>
                <w:szCs w:val="24"/>
              </w:rPr>
              <w:t>Обеспечение надежности технических систем на стадии их проектирования.</w:t>
            </w:r>
          </w:p>
        </w:tc>
      </w:tr>
      <w:tr w:rsidR="00001F6A" w:rsidRPr="008A1663" w:rsidTr="00382D6F">
        <w:trPr>
          <w:trHeight w:val="282"/>
        </w:trPr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F6A" w:rsidRPr="008A1663" w:rsidRDefault="00001F6A" w:rsidP="008A1663">
            <w:pPr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66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F6A" w:rsidRPr="008A1663" w:rsidRDefault="00001F6A" w:rsidP="008A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33D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 xml:space="preserve">  Риск. Технический риск. Приемлемый (допустимый) риск</w:t>
            </w:r>
          </w:p>
        </w:tc>
      </w:tr>
    </w:tbl>
    <w:p w:rsidR="00001F6A" w:rsidRDefault="00001F6A" w:rsidP="0046355D">
      <w:pPr>
        <w:rPr>
          <w:rFonts w:ascii="Times New Roman" w:hAnsi="Times New Roman"/>
          <w:b/>
          <w:sz w:val="24"/>
          <w:szCs w:val="24"/>
        </w:rPr>
      </w:pPr>
    </w:p>
    <w:p w:rsidR="00001F6A" w:rsidRDefault="00001F6A" w:rsidP="008A166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A1663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итогового кон</w:t>
      </w:r>
      <w:r w:rsidRPr="008A1663">
        <w:rPr>
          <w:rFonts w:ascii="Times New Roman" w:hAnsi="Times New Roman"/>
          <w:b/>
          <w:sz w:val="24"/>
          <w:szCs w:val="24"/>
        </w:rPr>
        <w:t xml:space="preserve">троля </w:t>
      </w:r>
      <w:r w:rsidRPr="008A166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  <w:r w:rsidRPr="008A166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семестре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 w:rsidRPr="008A166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экзамен.</w:t>
      </w:r>
    </w:p>
    <w:p w:rsidR="00001F6A" w:rsidRPr="008A1663" w:rsidRDefault="00001F6A" w:rsidP="008A166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01F6A" w:rsidRDefault="00001F6A" w:rsidP="00E572D9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572D9">
        <w:rPr>
          <w:rFonts w:ascii="TimesNewRomanPS-BoldMT" w:hAnsi="TimesNewRomanPS-BoldMT"/>
          <w:b/>
          <w:bCs/>
          <w:color w:val="000000"/>
          <w:sz w:val="24"/>
          <w:szCs w:val="24"/>
          <w:lang w:eastAsia="ru-RU"/>
        </w:rPr>
        <w:t>Перечень теоретических вопросов для экзамена:</w:t>
      </w:r>
    </w:p>
    <w:p w:rsidR="00001F6A" w:rsidRPr="00DE4D10" w:rsidRDefault="00001F6A" w:rsidP="00E572D9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1F6A" w:rsidRPr="00AB7957" w:rsidRDefault="00001F6A" w:rsidP="00DE4D10">
      <w:pPr>
        <w:numPr>
          <w:ilvl w:val="0"/>
          <w:numId w:val="10"/>
        </w:numPr>
        <w:shd w:val="clear" w:color="auto" w:fill="FFFFFF"/>
        <w:tabs>
          <w:tab w:val="num" w:pos="70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B7957">
        <w:rPr>
          <w:rFonts w:ascii="Times New Roman" w:hAnsi="Times New Roman"/>
          <w:sz w:val="24"/>
          <w:szCs w:val="24"/>
        </w:rPr>
        <w:t>Дайте определение понятий объект, элемент, система. Назовите признаки системности.</w:t>
      </w:r>
    </w:p>
    <w:p w:rsidR="00001F6A" w:rsidRPr="00AB7957" w:rsidRDefault="00001F6A" w:rsidP="00DE4D10">
      <w:pPr>
        <w:numPr>
          <w:ilvl w:val="0"/>
          <w:numId w:val="10"/>
        </w:numPr>
        <w:shd w:val="clear" w:color="auto" w:fill="FFFFFF"/>
        <w:tabs>
          <w:tab w:val="num" w:pos="70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B7957">
        <w:rPr>
          <w:rFonts w:ascii="Times New Roman" w:hAnsi="Times New Roman"/>
          <w:sz w:val="24"/>
          <w:szCs w:val="24"/>
        </w:rPr>
        <w:t>Сформулируйте определения понятий надежности, которые характеризуют состоя</w:t>
      </w:r>
      <w:r w:rsidRPr="00AB7957">
        <w:rPr>
          <w:rFonts w:ascii="Times New Roman" w:hAnsi="Times New Roman"/>
          <w:sz w:val="24"/>
          <w:szCs w:val="24"/>
        </w:rPr>
        <w:softHyphen/>
        <w:t>ние технической системы и ее элементов:  надежность, работоспособное и нера</w:t>
      </w:r>
      <w:r w:rsidRPr="00AB7957">
        <w:rPr>
          <w:rFonts w:ascii="Times New Roman" w:hAnsi="Times New Roman"/>
          <w:sz w:val="24"/>
          <w:szCs w:val="24"/>
        </w:rPr>
        <w:softHyphen/>
        <w:t>ботоспособное состояния, отказ, критерий отказа,  исправное (его от</w:t>
      </w:r>
      <w:r w:rsidRPr="00AB7957">
        <w:rPr>
          <w:rFonts w:ascii="Times New Roman" w:hAnsi="Times New Roman"/>
          <w:sz w:val="24"/>
          <w:szCs w:val="24"/>
        </w:rPr>
        <w:softHyphen/>
        <w:t>личие от работоспособного) и предельное состояния.</w:t>
      </w:r>
    </w:p>
    <w:p w:rsidR="00001F6A" w:rsidRPr="00AB7957" w:rsidRDefault="00001F6A" w:rsidP="00DE4D10">
      <w:pPr>
        <w:numPr>
          <w:ilvl w:val="0"/>
          <w:numId w:val="10"/>
        </w:numPr>
        <w:shd w:val="clear" w:color="auto" w:fill="FFFFFF"/>
        <w:tabs>
          <w:tab w:val="num" w:pos="70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B7957">
        <w:rPr>
          <w:rFonts w:ascii="Times New Roman" w:hAnsi="Times New Roman"/>
          <w:sz w:val="24"/>
          <w:szCs w:val="24"/>
        </w:rPr>
        <w:t>Какие выделяют виды отказов?</w:t>
      </w:r>
    </w:p>
    <w:p w:rsidR="00001F6A" w:rsidRPr="00AB7957" w:rsidRDefault="00001F6A" w:rsidP="00DE4D10">
      <w:pPr>
        <w:numPr>
          <w:ilvl w:val="0"/>
          <w:numId w:val="10"/>
        </w:numPr>
        <w:shd w:val="clear" w:color="auto" w:fill="FFFFFF"/>
        <w:tabs>
          <w:tab w:val="num" w:pos="70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B7957">
        <w:rPr>
          <w:rFonts w:ascii="Times New Roman" w:hAnsi="Times New Roman"/>
          <w:sz w:val="24"/>
          <w:szCs w:val="24"/>
        </w:rPr>
        <w:t>Как классифицируют отказы по  причинам возникновения ?</w:t>
      </w:r>
    </w:p>
    <w:p w:rsidR="00001F6A" w:rsidRPr="00AB7957" w:rsidRDefault="00001F6A" w:rsidP="00DE4D10">
      <w:pPr>
        <w:numPr>
          <w:ilvl w:val="0"/>
          <w:numId w:val="10"/>
        </w:numPr>
        <w:shd w:val="clear" w:color="auto" w:fill="FFFFFF"/>
        <w:tabs>
          <w:tab w:val="num" w:pos="70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B7957">
        <w:rPr>
          <w:rFonts w:ascii="Times New Roman" w:hAnsi="Times New Roman"/>
          <w:sz w:val="24"/>
          <w:szCs w:val="24"/>
        </w:rPr>
        <w:t xml:space="preserve">Дайте определение временных показателей надежности: наработка, средняя наработка до отказа, ресурс, </w:t>
      </w:r>
      <w:r w:rsidRPr="00AB7957">
        <w:rPr>
          <w:rFonts w:ascii="Times New Roman" w:hAnsi="Times New Roman"/>
          <w:iCs/>
          <w:sz w:val="24"/>
          <w:szCs w:val="24"/>
        </w:rPr>
        <w:t>гамма - процентный</w:t>
      </w:r>
      <w:r w:rsidRPr="00AB7957">
        <w:rPr>
          <w:rFonts w:ascii="Times New Roman" w:hAnsi="Times New Roman"/>
          <w:sz w:val="24"/>
          <w:szCs w:val="24"/>
        </w:rPr>
        <w:t xml:space="preserve"> срок службы, назначенный ресурс.</w:t>
      </w:r>
    </w:p>
    <w:p w:rsidR="00001F6A" w:rsidRPr="00AB7957" w:rsidRDefault="00001F6A" w:rsidP="00DE4D10">
      <w:pPr>
        <w:numPr>
          <w:ilvl w:val="0"/>
          <w:numId w:val="10"/>
        </w:numPr>
        <w:shd w:val="clear" w:color="auto" w:fill="FFFFFF"/>
        <w:tabs>
          <w:tab w:val="num" w:pos="70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B7957">
        <w:rPr>
          <w:rFonts w:ascii="Times New Roman" w:hAnsi="Times New Roman"/>
          <w:sz w:val="24"/>
          <w:szCs w:val="24"/>
        </w:rPr>
        <w:t>Каковы различия между свойствами технической системы — безотказ</w:t>
      </w:r>
      <w:r w:rsidRPr="00AB7957">
        <w:rPr>
          <w:rFonts w:ascii="Times New Roman" w:hAnsi="Times New Roman"/>
          <w:sz w:val="24"/>
          <w:szCs w:val="24"/>
        </w:rPr>
        <w:softHyphen/>
        <w:t>ность и долговечность?</w:t>
      </w:r>
    </w:p>
    <w:p w:rsidR="00001F6A" w:rsidRPr="00AB7957" w:rsidRDefault="00001F6A" w:rsidP="00DE4D10">
      <w:pPr>
        <w:numPr>
          <w:ilvl w:val="0"/>
          <w:numId w:val="10"/>
        </w:numPr>
        <w:shd w:val="clear" w:color="auto" w:fill="FFFFFF"/>
        <w:tabs>
          <w:tab w:val="num" w:pos="70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B7957">
        <w:rPr>
          <w:rFonts w:ascii="Times New Roman" w:hAnsi="Times New Roman"/>
          <w:sz w:val="24"/>
          <w:szCs w:val="24"/>
        </w:rPr>
        <w:t>Дайте определение  к</w:t>
      </w:r>
      <w:r w:rsidRPr="00AB7957">
        <w:rPr>
          <w:rFonts w:ascii="Times New Roman" w:hAnsi="Times New Roman"/>
          <w:iCs/>
          <w:sz w:val="24"/>
          <w:szCs w:val="24"/>
        </w:rPr>
        <w:t>оэффициента технического использования?</w:t>
      </w:r>
    </w:p>
    <w:p w:rsidR="00001F6A" w:rsidRPr="00AB7957" w:rsidRDefault="00001F6A" w:rsidP="00DE4D10">
      <w:pPr>
        <w:numPr>
          <w:ilvl w:val="0"/>
          <w:numId w:val="10"/>
        </w:numPr>
        <w:shd w:val="clear" w:color="auto" w:fill="FFFFFF"/>
        <w:tabs>
          <w:tab w:val="num" w:pos="70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B7957">
        <w:rPr>
          <w:rFonts w:ascii="Times New Roman" w:hAnsi="Times New Roman"/>
          <w:spacing w:val="-1"/>
          <w:sz w:val="24"/>
          <w:szCs w:val="24"/>
        </w:rPr>
        <w:t>Назовите, какие числовые величины  используются в качестве характеристик распределения случайных величин в теории надежности.</w:t>
      </w:r>
    </w:p>
    <w:p w:rsidR="00001F6A" w:rsidRPr="00AB7957" w:rsidRDefault="00001F6A" w:rsidP="00DE4D10">
      <w:pPr>
        <w:numPr>
          <w:ilvl w:val="0"/>
          <w:numId w:val="10"/>
        </w:numPr>
        <w:shd w:val="clear" w:color="auto" w:fill="FFFFFF"/>
        <w:tabs>
          <w:tab w:val="num" w:pos="70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B7957">
        <w:rPr>
          <w:rFonts w:ascii="Times New Roman" w:hAnsi="Times New Roman"/>
          <w:sz w:val="24"/>
          <w:szCs w:val="24"/>
        </w:rPr>
        <w:t>Какая по результатам опытных данных   выявлена зависимость изменения  во времени интенсивности отказов?</w:t>
      </w:r>
    </w:p>
    <w:p w:rsidR="00001F6A" w:rsidRPr="00AB7957" w:rsidRDefault="00001F6A" w:rsidP="00DE4D10">
      <w:pPr>
        <w:numPr>
          <w:ilvl w:val="0"/>
          <w:numId w:val="10"/>
        </w:numPr>
        <w:shd w:val="clear" w:color="auto" w:fill="FFFFFF"/>
        <w:tabs>
          <w:tab w:val="num" w:pos="70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B7957">
        <w:rPr>
          <w:rFonts w:ascii="Times New Roman" w:hAnsi="Times New Roman"/>
          <w:sz w:val="24"/>
          <w:szCs w:val="24"/>
        </w:rPr>
        <w:t xml:space="preserve">Дайте определение понятий </w:t>
      </w:r>
      <w:r w:rsidRPr="00AB7957">
        <w:rPr>
          <w:rFonts w:ascii="Times New Roman" w:hAnsi="Times New Roman"/>
          <w:iCs/>
          <w:sz w:val="24"/>
          <w:szCs w:val="24"/>
        </w:rPr>
        <w:t>невосстанавливаемые и</w:t>
      </w:r>
      <w:r w:rsidRPr="00AB795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B7957">
        <w:rPr>
          <w:rFonts w:ascii="Times New Roman" w:hAnsi="Times New Roman"/>
          <w:iCs/>
          <w:sz w:val="24"/>
          <w:szCs w:val="24"/>
        </w:rPr>
        <w:t>восстанавливаемые объекты.</w:t>
      </w:r>
    </w:p>
    <w:p w:rsidR="00001F6A" w:rsidRPr="00AB7957" w:rsidRDefault="00001F6A" w:rsidP="00DE4D10">
      <w:pPr>
        <w:numPr>
          <w:ilvl w:val="0"/>
          <w:numId w:val="10"/>
        </w:numPr>
        <w:shd w:val="clear" w:color="auto" w:fill="FFFFFF"/>
        <w:tabs>
          <w:tab w:val="num" w:pos="70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B7957">
        <w:rPr>
          <w:rFonts w:ascii="Times New Roman" w:hAnsi="Times New Roman"/>
          <w:sz w:val="24"/>
          <w:szCs w:val="24"/>
        </w:rPr>
        <w:t xml:space="preserve">Сформулируйте определения понятий </w:t>
      </w:r>
      <w:r w:rsidRPr="00AB7957">
        <w:rPr>
          <w:rFonts w:ascii="Times New Roman" w:hAnsi="Times New Roman"/>
          <w:bCs/>
          <w:iCs/>
          <w:sz w:val="24"/>
          <w:szCs w:val="24"/>
        </w:rPr>
        <w:t>безотказность, ремонтопригодность,</w:t>
      </w:r>
      <w:r w:rsidRPr="00AB7957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B7957">
        <w:rPr>
          <w:rFonts w:ascii="Times New Roman" w:hAnsi="Times New Roman"/>
          <w:bCs/>
          <w:iCs/>
          <w:spacing w:val="-1"/>
          <w:sz w:val="24"/>
          <w:szCs w:val="24"/>
        </w:rPr>
        <w:t>долговечность, сохраняемость.</w:t>
      </w:r>
    </w:p>
    <w:p w:rsidR="00001F6A" w:rsidRPr="00AB7957" w:rsidRDefault="00001F6A" w:rsidP="00DE4D10">
      <w:pPr>
        <w:numPr>
          <w:ilvl w:val="0"/>
          <w:numId w:val="10"/>
        </w:numPr>
        <w:shd w:val="clear" w:color="auto" w:fill="FFFFFF"/>
        <w:tabs>
          <w:tab w:val="num" w:pos="70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B7957">
        <w:rPr>
          <w:rFonts w:ascii="Times New Roman" w:hAnsi="Times New Roman"/>
          <w:sz w:val="24"/>
          <w:szCs w:val="24"/>
        </w:rPr>
        <w:t xml:space="preserve">Какие показатели </w:t>
      </w:r>
      <w:r w:rsidRPr="00AB7957">
        <w:rPr>
          <w:rFonts w:ascii="Times New Roman" w:hAnsi="Times New Roman"/>
          <w:spacing w:val="-1"/>
          <w:sz w:val="24"/>
          <w:szCs w:val="24"/>
        </w:rPr>
        <w:t>надежности</w:t>
      </w:r>
      <w:r w:rsidRPr="00AB7957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AB7957">
        <w:rPr>
          <w:rFonts w:ascii="Times New Roman" w:hAnsi="Times New Roman"/>
          <w:spacing w:val="-1"/>
          <w:sz w:val="24"/>
          <w:szCs w:val="24"/>
        </w:rPr>
        <w:t>называют норматив</w:t>
      </w:r>
      <w:r w:rsidRPr="00AB7957">
        <w:rPr>
          <w:rFonts w:ascii="Times New Roman" w:hAnsi="Times New Roman"/>
          <w:spacing w:val="-1"/>
          <w:sz w:val="24"/>
          <w:szCs w:val="24"/>
        </w:rPr>
        <w:softHyphen/>
      </w:r>
      <w:r w:rsidRPr="00AB7957">
        <w:rPr>
          <w:rFonts w:ascii="Times New Roman" w:hAnsi="Times New Roman"/>
          <w:spacing w:val="-2"/>
          <w:sz w:val="24"/>
          <w:szCs w:val="24"/>
        </w:rPr>
        <w:t>ными, а  какие оценочными?</w:t>
      </w:r>
    </w:p>
    <w:p w:rsidR="00001F6A" w:rsidRPr="00AB7957" w:rsidRDefault="00001F6A" w:rsidP="00DE4D10">
      <w:pPr>
        <w:numPr>
          <w:ilvl w:val="0"/>
          <w:numId w:val="10"/>
        </w:numPr>
        <w:shd w:val="clear" w:color="auto" w:fill="FFFFFF"/>
        <w:tabs>
          <w:tab w:val="num" w:pos="70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B7957">
        <w:rPr>
          <w:rFonts w:ascii="Times New Roman" w:hAnsi="Times New Roman"/>
          <w:sz w:val="24"/>
          <w:szCs w:val="24"/>
        </w:rPr>
        <w:t>Назовите способы получения показателей надежности.</w:t>
      </w:r>
    </w:p>
    <w:p w:rsidR="00001F6A" w:rsidRPr="00AB7957" w:rsidRDefault="00001F6A" w:rsidP="00DE4D10">
      <w:pPr>
        <w:numPr>
          <w:ilvl w:val="0"/>
          <w:numId w:val="10"/>
        </w:numPr>
        <w:shd w:val="clear" w:color="auto" w:fill="FFFFFF"/>
        <w:tabs>
          <w:tab w:val="num" w:pos="70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B7957">
        <w:rPr>
          <w:rFonts w:ascii="Times New Roman" w:hAnsi="Times New Roman"/>
          <w:sz w:val="24"/>
          <w:szCs w:val="24"/>
        </w:rPr>
        <w:t>Дайте определение  показателей надежности</w:t>
      </w:r>
      <w:r w:rsidRPr="00AB7957">
        <w:rPr>
          <w:rFonts w:ascii="Times New Roman" w:hAnsi="Times New Roman"/>
          <w:spacing w:val="1"/>
          <w:sz w:val="24"/>
          <w:szCs w:val="24"/>
        </w:rPr>
        <w:t>, присущих только восстанавливаемым элементам :</w:t>
      </w:r>
      <w:r w:rsidRPr="00AB7957">
        <w:rPr>
          <w:rFonts w:ascii="Times New Roman" w:hAnsi="Times New Roman"/>
          <w:sz w:val="24"/>
          <w:szCs w:val="24"/>
        </w:rPr>
        <w:t>средняя наработка на отказ, наработка между отказами, вероятность восстановле</w:t>
      </w:r>
      <w:r w:rsidRPr="00AB7957">
        <w:rPr>
          <w:rFonts w:ascii="Times New Roman" w:hAnsi="Times New Roman"/>
          <w:sz w:val="24"/>
          <w:szCs w:val="24"/>
        </w:rPr>
        <w:softHyphen/>
        <w:t xml:space="preserve">ния, среднее время восстановления, коэффициент готовности, коэффициент технического </w:t>
      </w:r>
      <w:r w:rsidRPr="00AB7957">
        <w:rPr>
          <w:rFonts w:ascii="Times New Roman" w:hAnsi="Times New Roman"/>
          <w:spacing w:val="-1"/>
          <w:sz w:val="24"/>
          <w:szCs w:val="24"/>
        </w:rPr>
        <w:t>использования.</w:t>
      </w:r>
    </w:p>
    <w:p w:rsidR="00001F6A" w:rsidRPr="00AB7957" w:rsidRDefault="00001F6A" w:rsidP="00DE4D10">
      <w:pPr>
        <w:numPr>
          <w:ilvl w:val="0"/>
          <w:numId w:val="10"/>
        </w:numPr>
        <w:shd w:val="clear" w:color="auto" w:fill="FFFFFF"/>
        <w:tabs>
          <w:tab w:val="num" w:pos="70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B7957">
        <w:rPr>
          <w:rFonts w:ascii="Times New Roman" w:hAnsi="Times New Roman"/>
          <w:spacing w:val="-1"/>
          <w:sz w:val="24"/>
          <w:szCs w:val="24"/>
        </w:rPr>
        <w:t>Какие существуют  конструктивные методы повышения   надежности сложной технической системы</w:t>
      </w:r>
      <w:r w:rsidRPr="00AB7957">
        <w:rPr>
          <w:rFonts w:ascii="Times New Roman" w:hAnsi="Times New Roman"/>
          <w:sz w:val="24"/>
          <w:szCs w:val="24"/>
        </w:rPr>
        <w:t>?</w:t>
      </w:r>
    </w:p>
    <w:p w:rsidR="00001F6A" w:rsidRPr="00AB7957" w:rsidRDefault="00001F6A" w:rsidP="00DE4D10">
      <w:pPr>
        <w:numPr>
          <w:ilvl w:val="0"/>
          <w:numId w:val="10"/>
        </w:numPr>
        <w:shd w:val="clear" w:color="auto" w:fill="FFFFFF"/>
        <w:tabs>
          <w:tab w:val="num" w:pos="70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B7957">
        <w:rPr>
          <w:rFonts w:ascii="Times New Roman" w:hAnsi="Times New Roman"/>
          <w:sz w:val="24"/>
          <w:szCs w:val="24"/>
        </w:rPr>
        <w:t>Какие условия учитываются при выборе нормируемых показателей надежности на стадии проектирования технических систем</w:t>
      </w:r>
      <w:r w:rsidRPr="00AB7957">
        <w:rPr>
          <w:rFonts w:ascii="Times New Roman" w:hAnsi="Times New Roman"/>
          <w:iCs/>
          <w:sz w:val="24"/>
          <w:szCs w:val="24"/>
        </w:rPr>
        <w:t>?</w:t>
      </w:r>
    </w:p>
    <w:p w:rsidR="00001F6A" w:rsidRPr="00AB7957" w:rsidRDefault="00001F6A" w:rsidP="00DE4D10">
      <w:pPr>
        <w:numPr>
          <w:ilvl w:val="0"/>
          <w:numId w:val="10"/>
        </w:numPr>
        <w:shd w:val="clear" w:color="auto" w:fill="FFFFFF"/>
        <w:tabs>
          <w:tab w:val="num" w:pos="70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B7957">
        <w:rPr>
          <w:rFonts w:ascii="Times New Roman" w:hAnsi="Times New Roman"/>
          <w:bCs/>
          <w:sz w:val="24"/>
          <w:szCs w:val="24"/>
        </w:rPr>
        <w:t>Какие факторы     необходимо учитывать    при оценке надежности работы операторов технических  систем?</w:t>
      </w:r>
    </w:p>
    <w:p w:rsidR="00001F6A" w:rsidRPr="00AB7957" w:rsidRDefault="00001F6A" w:rsidP="00DE4D10">
      <w:pPr>
        <w:numPr>
          <w:ilvl w:val="0"/>
          <w:numId w:val="10"/>
        </w:numPr>
        <w:tabs>
          <w:tab w:val="num" w:pos="700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B7957">
        <w:rPr>
          <w:rFonts w:ascii="Times New Roman" w:hAnsi="Times New Roman"/>
          <w:sz w:val="24"/>
          <w:szCs w:val="24"/>
        </w:rPr>
        <w:t>Какие выделяют виды рисков?</w:t>
      </w:r>
    </w:p>
    <w:p w:rsidR="00001F6A" w:rsidRPr="00AB7957" w:rsidRDefault="00001F6A" w:rsidP="00DE4D10">
      <w:pPr>
        <w:numPr>
          <w:ilvl w:val="0"/>
          <w:numId w:val="10"/>
        </w:numPr>
        <w:tabs>
          <w:tab w:val="num" w:pos="700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B7957">
        <w:rPr>
          <w:rFonts w:ascii="Times New Roman" w:hAnsi="Times New Roman"/>
          <w:sz w:val="24"/>
          <w:szCs w:val="24"/>
        </w:rPr>
        <w:t>Назовите источники технического риска.</w:t>
      </w:r>
    </w:p>
    <w:p w:rsidR="00001F6A" w:rsidRPr="00AB7957" w:rsidRDefault="00001F6A" w:rsidP="00DE4D10">
      <w:pPr>
        <w:numPr>
          <w:ilvl w:val="0"/>
          <w:numId w:val="10"/>
        </w:numPr>
        <w:tabs>
          <w:tab w:val="num" w:pos="700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B7957">
        <w:rPr>
          <w:rFonts w:ascii="Times New Roman" w:hAnsi="Times New Roman"/>
          <w:sz w:val="24"/>
          <w:szCs w:val="24"/>
        </w:rPr>
        <w:t>Какие элементы правового регулирования в области промышленной безопасности используются в отношении опасных производственных объектов?</w:t>
      </w:r>
    </w:p>
    <w:p w:rsidR="00001F6A" w:rsidRPr="00AB7957" w:rsidRDefault="00001F6A" w:rsidP="00DE4D10">
      <w:pPr>
        <w:numPr>
          <w:ilvl w:val="0"/>
          <w:numId w:val="10"/>
        </w:numPr>
        <w:tabs>
          <w:tab w:val="num" w:pos="700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B7957">
        <w:rPr>
          <w:rFonts w:ascii="Times New Roman" w:hAnsi="Times New Roman"/>
          <w:sz w:val="24"/>
          <w:szCs w:val="24"/>
        </w:rPr>
        <w:t>Что означает понятие « приемлемый риск»?</w:t>
      </w:r>
    </w:p>
    <w:p w:rsidR="00001F6A" w:rsidRPr="00AB7957" w:rsidRDefault="00001F6A" w:rsidP="00DE4D10">
      <w:pPr>
        <w:numPr>
          <w:ilvl w:val="0"/>
          <w:numId w:val="10"/>
        </w:numPr>
        <w:tabs>
          <w:tab w:val="num" w:pos="700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B7957">
        <w:rPr>
          <w:rFonts w:ascii="Times New Roman" w:hAnsi="Times New Roman"/>
          <w:sz w:val="24"/>
          <w:szCs w:val="24"/>
        </w:rPr>
        <w:t>По какой схеме проводится анализ риска?</w:t>
      </w:r>
    </w:p>
    <w:p w:rsidR="00001F6A" w:rsidRPr="00AB7957" w:rsidRDefault="00001F6A" w:rsidP="00DE4D10">
      <w:pPr>
        <w:numPr>
          <w:ilvl w:val="0"/>
          <w:numId w:val="10"/>
        </w:numPr>
        <w:tabs>
          <w:tab w:val="num" w:pos="700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B7957">
        <w:rPr>
          <w:rFonts w:ascii="Times New Roman" w:hAnsi="Times New Roman"/>
          <w:sz w:val="24"/>
          <w:szCs w:val="24"/>
        </w:rPr>
        <w:t>В каком порядке выполняют анализ опасных ситуаций с помощью «дерева отказов»?</w:t>
      </w:r>
    </w:p>
    <w:p w:rsidR="00001F6A" w:rsidRPr="00AB7957" w:rsidRDefault="00001F6A" w:rsidP="00DE4D10">
      <w:pPr>
        <w:numPr>
          <w:ilvl w:val="0"/>
          <w:numId w:val="10"/>
        </w:numPr>
        <w:tabs>
          <w:tab w:val="num" w:pos="700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B7957">
        <w:rPr>
          <w:rFonts w:ascii="Times New Roman" w:hAnsi="Times New Roman"/>
          <w:sz w:val="24"/>
          <w:szCs w:val="24"/>
        </w:rPr>
        <w:t>Назовите виды отказов?</w:t>
      </w:r>
    </w:p>
    <w:p w:rsidR="00001F6A" w:rsidRPr="00AB7957" w:rsidRDefault="00001F6A" w:rsidP="00DE4D10">
      <w:pPr>
        <w:numPr>
          <w:ilvl w:val="0"/>
          <w:numId w:val="10"/>
        </w:numPr>
        <w:tabs>
          <w:tab w:val="num" w:pos="700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B7957">
        <w:rPr>
          <w:rFonts w:ascii="Times New Roman" w:hAnsi="Times New Roman"/>
          <w:sz w:val="24"/>
          <w:szCs w:val="24"/>
        </w:rPr>
        <w:t>Назовите основные причины аварийности на производстве.</w:t>
      </w:r>
    </w:p>
    <w:p w:rsidR="00001F6A" w:rsidRPr="00AB7957" w:rsidRDefault="00001F6A" w:rsidP="00DE4D10">
      <w:pPr>
        <w:numPr>
          <w:ilvl w:val="0"/>
          <w:numId w:val="10"/>
        </w:numPr>
        <w:tabs>
          <w:tab w:val="num" w:pos="700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B7957">
        <w:rPr>
          <w:rFonts w:ascii="Times New Roman" w:hAnsi="Times New Roman"/>
          <w:sz w:val="24"/>
          <w:szCs w:val="24"/>
        </w:rPr>
        <w:t>Приведите пример таксономии опасностей.</w:t>
      </w:r>
    </w:p>
    <w:p w:rsidR="00001F6A" w:rsidRPr="00AB7957" w:rsidRDefault="00001F6A" w:rsidP="00DE4D10">
      <w:pPr>
        <w:numPr>
          <w:ilvl w:val="0"/>
          <w:numId w:val="10"/>
        </w:numPr>
        <w:tabs>
          <w:tab w:val="num" w:pos="700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B7957">
        <w:rPr>
          <w:rFonts w:ascii="Times New Roman" w:hAnsi="Times New Roman"/>
          <w:sz w:val="24"/>
          <w:szCs w:val="24"/>
        </w:rPr>
        <w:t>Что означает понятие номенклатура опасностей ?</w:t>
      </w:r>
    </w:p>
    <w:p w:rsidR="00001F6A" w:rsidRPr="00AB7957" w:rsidRDefault="00001F6A" w:rsidP="00DE4D10">
      <w:pPr>
        <w:numPr>
          <w:ilvl w:val="0"/>
          <w:numId w:val="10"/>
        </w:numPr>
        <w:tabs>
          <w:tab w:val="num" w:pos="700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B7957">
        <w:rPr>
          <w:rFonts w:ascii="Times New Roman" w:hAnsi="Times New Roman"/>
          <w:sz w:val="24"/>
          <w:szCs w:val="24"/>
        </w:rPr>
        <w:t>Что означает понятие идентификация опасностей?</w:t>
      </w:r>
    </w:p>
    <w:p w:rsidR="00001F6A" w:rsidRPr="00AB7957" w:rsidRDefault="00001F6A" w:rsidP="00DE4D10">
      <w:pPr>
        <w:numPr>
          <w:ilvl w:val="0"/>
          <w:numId w:val="10"/>
        </w:numPr>
        <w:tabs>
          <w:tab w:val="num" w:pos="700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B7957">
        <w:rPr>
          <w:rFonts w:ascii="Times New Roman" w:hAnsi="Times New Roman"/>
          <w:sz w:val="24"/>
          <w:szCs w:val="24"/>
        </w:rPr>
        <w:t>Приведите таксономию факторов, обусловливающих возможные отказы технических систем.</w:t>
      </w:r>
    </w:p>
    <w:p w:rsidR="00001F6A" w:rsidRPr="00AB7957" w:rsidRDefault="00001F6A" w:rsidP="00DE4D10">
      <w:pPr>
        <w:tabs>
          <w:tab w:val="num" w:pos="70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B7957">
        <w:rPr>
          <w:rFonts w:ascii="Times New Roman" w:hAnsi="Times New Roman"/>
          <w:sz w:val="24"/>
          <w:szCs w:val="24"/>
        </w:rPr>
        <w:t>30.</w:t>
      </w:r>
      <w:r w:rsidRPr="00AB7957">
        <w:rPr>
          <w:rFonts w:ascii="Times New Roman" w:hAnsi="Times New Roman"/>
          <w:sz w:val="24"/>
          <w:szCs w:val="24"/>
        </w:rPr>
        <w:tab/>
        <w:t>Что из себя представляет  модель управления риском?</w:t>
      </w:r>
    </w:p>
    <w:p w:rsidR="00001F6A" w:rsidRPr="00DE4D10" w:rsidRDefault="00001F6A" w:rsidP="00E572D9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1F6A" w:rsidRDefault="00001F6A" w:rsidP="00E41ABF">
      <w:pPr>
        <w:spacing w:after="0"/>
        <w:rPr>
          <w:rStyle w:val="fontstyle01"/>
          <w:sz w:val="24"/>
          <w:szCs w:val="24"/>
        </w:rPr>
      </w:pPr>
    </w:p>
    <w:p w:rsidR="00001F6A" w:rsidRPr="0028080F" w:rsidRDefault="00001F6A" w:rsidP="003B3E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8080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Учебно-методическое и информационное обеспечение дисциплины</w:t>
      </w:r>
    </w:p>
    <w:p w:rsidR="00001F6A" w:rsidRDefault="00001F6A" w:rsidP="003B3EBF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1F6A" w:rsidRDefault="00001F6A" w:rsidP="003B3EBF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8080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Основная литература</w:t>
      </w:r>
    </w:p>
    <w:p w:rsidR="00001F6A" w:rsidRDefault="00001F6A" w:rsidP="003B3EBF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1F6A" w:rsidRPr="0059498C" w:rsidRDefault="00001F6A" w:rsidP="00DE4D1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59498C">
        <w:rPr>
          <w:rFonts w:ascii="Times New Roman" w:hAnsi="Times New Roman" w:cs="Times New Roman"/>
          <w:sz w:val="24"/>
          <w:szCs w:val="24"/>
        </w:rPr>
        <w:t>Печатные издания:</w:t>
      </w:r>
    </w:p>
    <w:p w:rsidR="00001F6A" w:rsidRPr="0059498C" w:rsidRDefault="00001F6A" w:rsidP="00DE4D10">
      <w:pPr>
        <w:pStyle w:val="ConsPlusNormal"/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2E2"/>
        </w:rPr>
        <w:t>1.</w:t>
      </w:r>
      <w:r w:rsidRPr="005949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2E2"/>
        </w:rPr>
        <w:t>Браунер, Елена Николаевна.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2E2"/>
        </w:rPr>
        <w:t xml:space="preserve"> </w:t>
      </w:r>
      <w:r w:rsidRPr="0059498C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>Надежность технических систем и техногенный риск : учеб. пособие / Браунер Елена Николаевна. - Чита : ЧитГУ, 2011. - 100 с. - ISBN 978-5-9293-0636-5 : 71-00.</w:t>
      </w:r>
    </w:p>
    <w:p w:rsidR="00001F6A" w:rsidRPr="0059498C" w:rsidRDefault="00001F6A" w:rsidP="00DE4D10">
      <w:pPr>
        <w:pStyle w:val="ConsPlusNormal"/>
        <w:rPr>
          <w:rFonts w:ascii="Times New Roman" w:hAnsi="Times New Roman" w:cs="Times New Roman"/>
          <w:color w:val="000000"/>
          <w:sz w:val="24"/>
          <w:szCs w:val="24"/>
          <w:shd w:val="clear" w:color="auto" w:fill="F9EED9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9EED9"/>
        </w:rPr>
        <w:t>2.</w:t>
      </w:r>
      <w:r w:rsidRPr="005949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9EED9"/>
        </w:rPr>
        <w:t>Шишмарев, Владимир Юрьевич.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9EED9"/>
        </w:rPr>
        <w:t xml:space="preserve"> </w:t>
      </w:r>
      <w:r w:rsidRPr="0059498C">
        <w:rPr>
          <w:rFonts w:ascii="Times New Roman" w:hAnsi="Times New Roman" w:cs="Times New Roman"/>
          <w:color w:val="000000"/>
          <w:sz w:val="24"/>
          <w:szCs w:val="24"/>
          <w:shd w:val="clear" w:color="auto" w:fill="F9EED9"/>
        </w:rPr>
        <w:t>Надежность технических систем : учебник / Шишмарев Владимир Юрьевич. - Москва : Академия, 2010. - 304 с. - (Высшее профессиональное образование). - ISBN 978-5-7695-6251-8 : 430-10.</w:t>
      </w:r>
    </w:p>
    <w:p w:rsidR="00001F6A" w:rsidRPr="0059498C" w:rsidRDefault="00001F6A" w:rsidP="00DE4D10">
      <w:pPr>
        <w:pStyle w:val="ConsPlusNormal"/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2E2"/>
        </w:rPr>
        <w:t>3.</w:t>
      </w:r>
      <w:r w:rsidRPr="005949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2E2"/>
        </w:rPr>
        <w:t>Схиртладзе, Александр Георгиевич.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2E2"/>
        </w:rPr>
        <w:t xml:space="preserve"> </w:t>
      </w:r>
      <w:r w:rsidRPr="0059498C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>Надежность и диагностика технологических систем : учебник / Схиртладзе Александр Георгиевич, Уколов Михаил Степанович, Скворцов Александр Владимирович; под ред. А.Г. Схиртладзе. - Москва : Новое знание, 2008. - 518с. : ил. - (Техническое образование). - ISBN 978-5-94735-139-2 : 410-00.</w:t>
      </w:r>
    </w:p>
    <w:p w:rsidR="00001F6A" w:rsidRPr="0059498C" w:rsidRDefault="00001F6A" w:rsidP="00DE4D10">
      <w:pPr>
        <w:pStyle w:val="ConsPlusNormal"/>
        <w:rPr>
          <w:rFonts w:ascii="Times New Roman" w:hAnsi="Times New Roman" w:cs="Times New Roman"/>
          <w:color w:val="000000"/>
          <w:sz w:val="24"/>
          <w:szCs w:val="24"/>
          <w:shd w:val="clear" w:color="auto" w:fill="F9EED9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9EED9"/>
        </w:rPr>
        <w:t>4.</w:t>
      </w:r>
      <w:r w:rsidRPr="005949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9EED9"/>
        </w:rPr>
        <w:t>Мастрюков, Борис Степанович.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9EED9"/>
        </w:rPr>
        <w:t xml:space="preserve"> </w:t>
      </w:r>
      <w:r w:rsidRPr="0059498C">
        <w:rPr>
          <w:rFonts w:ascii="Times New Roman" w:hAnsi="Times New Roman" w:cs="Times New Roman"/>
          <w:color w:val="000000"/>
          <w:sz w:val="24"/>
          <w:szCs w:val="24"/>
          <w:shd w:val="clear" w:color="auto" w:fill="F9EED9"/>
        </w:rPr>
        <w:t>Безопасность в чрезвычайных ситуациях : учебник / Мастрюков Борис Степанович. - 5-е изд., стер. - Москва : Академия, 2008. - 336с. - (Высшее профессиональное образование). - ISBN 978 5-7695-5648-7 : 218-46.</w:t>
      </w:r>
    </w:p>
    <w:p w:rsidR="00001F6A" w:rsidRDefault="00001F6A" w:rsidP="00DE4D1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9EED9"/>
        </w:rPr>
        <w:t>5.</w:t>
      </w:r>
      <w:r w:rsidRPr="0059498C">
        <w:rPr>
          <w:rFonts w:ascii="Times New Roman" w:hAnsi="Times New Roman"/>
          <w:bCs/>
          <w:color w:val="000000"/>
          <w:sz w:val="24"/>
          <w:szCs w:val="24"/>
          <w:shd w:val="clear" w:color="auto" w:fill="F9EED9"/>
        </w:rPr>
        <w:t>Коротков, Б.П.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9EED9"/>
        </w:rPr>
        <w:t xml:space="preserve"> </w:t>
      </w:r>
      <w:r w:rsidRPr="0059498C">
        <w:rPr>
          <w:rFonts w:ascii="Times New Roman" w:hAnsi="Times New Roman"/>
          <w:color w:val="000000"/>
          <w:sz w:val="24"/>
          <w:szCs w:val="24"/>
          <w:shd w:val="clear" w:color="auto" w:fill="F9EED9"/>
        </w:rPr>
        <w:t>Безопасность жизнедеятельности и медицина катастроф : учеб. пособие / Б. П. Коротков, И. Г. Черепанов. - Москва ; Ростов-на-Дону : Дашков и К : Наука-Пресс, 2008. - 479 с. - ISBN 978-5-91131-254-1 : 199-00.</w:t>
      </w:r>
    </w:p>
    <w:p w:rsidR="00001F6A" w:rsidRDefault="00001F6A" w:rsidP="003B3EBF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01F6A" w:rsidRPr="007E1740" w:rsidRDefault="00001F6A" w:rsidP="003514B6">
      <w:pPr>
        <w:pStyle w:val="ListParagraph"/>
        <w:tabs>
          <w:tab w:val="left" w:pos="284"/>
        </w:tabs>
        <w:spacing w:after="240"/>
        <w:ind w:left="0"/>
        <w:contextualSpacing w:val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001F6A" w:rsidRPr="00A36F8D" w:rsidRDefault="00001F6A" w:rsidP="00102FD0">
      <w:pPr>
        <w:pStyle w:val="ListParagraph"/>
        <w:tabs>
          <w:tab w:val="left" w:pos="284"/>
        </w:tabs>
        <w:spacing w:after="2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001F6A" w:rsidRPr="00A36F8D" w:rsidRDefault="00001F6A" w:rsidP="00102FD0">
      <w:pPr>
        <w:pStyle w:val="ListParagraph"/>
        <w:tabs>
          <w:tab w:val="left" w:pos="284"/>
        </w:tabs>
        <w:spacing w:after="24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Pr="00A36F8D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001F6A" w:rsidRPr="0059498C" w:rsidRDefault="00001F6A" w:rsidP="00DE4D10">
      <w:pPr>
        <w:pStyle w:val="ConsPlusNormal"/>
        <w:ind w:right="-13"/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2E2"/>
        </w:rPr>
        <w:t>1.</w:t>
      </w:r>
      <w:r w:rsidRPr="005949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2E2"/>
        </w:rPr>
        <w:t>Теория и методика обучения безопасности жизнедеятельности</w:t>
      </w:r>
      <w:r w:rsidRPr="005949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> </w:t>
      </w:r>
      <w:r w:rsidRPr="0059498C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>: учеб. пособие / Михайлов Леонид Александрович [и др.]; под ред. Л. А. Михайлова. - Москва : Академия, 2009. - 285 с. - ISBN 978-5-7695-5358-5 : 346-50.</w:t>
      </w:r>
    </w:p>
    <w:p w:rsidR="00001F6A" w:rsidRPr="0059498C" w:rsidRDefault="00001F6A" w:rsidP="00DE4D10">
      <w:pPr>
        <w:pStyle w:val="ConsPlusNormal"/>
        <w:ind w:right="-13"/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2E2"/>
        </w:rPr>
        <w:t>2.</w:t>
      </w:r>
      <w:r w:rsidRPr="005949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2E2"/>
        </w:rPr>
        <w:t>Бондин, В.И.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2E2"/>
        </w:rPr>
        <w:t xml:space="preserve"> </w:t>
      </w:r>
      <w:r w:rsidRPr="0059498C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>Безопасность жизнедеятельности : учеб. пособие / В. И. Бондин, Ю. Г. Семехин, О. Г. Бериев. - Москва : Дашков и К : Академцентр, 2008. - 349 с. - ISBN 978-5-91131-732-4 : 196-00.</w:t>
      </w:r>
    </w:p>
    <w:p w:rsidR="00001F6A" w:rsidRPr="0059498C" w:rsidRDefault="00001F6A" w:rsidP="00DE4D10">
      <w:pPr>
        <w:pStyle w:val="ConsPlusNormal"/>
        <w:ind w:right="-13"/>
        <w:rPr>
          <w:rFonts w:ascii="Times New Roman" w:hAnsi="Times New Roman" w:cs="Times New Roman"/>
          <w:color w:val="000000"/>
          <w:sz w:val="24"/>
          <w:szCs w:val="24"/>
          <w:shd w:val="clear" w:color="auto" w:fill="F9EED9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9EED9"/>
        </w:rPr>
        <w:t>3.</w:t>
      </w:r>
      <w:r w:rsidRPr="005949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9EED9"/>
        </w:rPr>
        <w:t>Безопасность жизнедеятельности и медицина катастроф</w:t>
      </w:r>
      <w:r w:rsidRPr="005949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EED9"/>
        </w:rPr>
        <w:t> </w:t>
      </w:r>
      <w:r w:rsidRPr="0059498C">
        <w:rPr>
          <w:rFonts w:ascii="Times New Roman" w:hAnsi="Times New Roman" w:cs="Times New Roman"/>
          <w:color w:val="000000"/>
          <w:sz w:val="24"/>
          <w:szCs w:val="24"/>
          <w:shd w:val="clear" w:color="auto" w:fill="F9EED9"/>
        </w:rPr>
        <w:t>: учебник / под ред. Н. М. Киршина. - 4-е изд., стер. - Москва : Академия, 2010. - 311 с. - (Среднее профессиональное образование). - ISBN 978-5-7695-7348-4 : 289-30.</w:t>
      </w:r>
    </w:p>
    <w:p w:rsidR="00001F6A" w:rsidRPr="00B06439" w:rsidRDefault="00001F6A" w:rsidP="00DE4D10">
      <w:pPr>
        <w:pStyle w:val="ConsPlusNormal"/>
        <w:ind w:right="-13"/>
        <w:rPr>
          <w:rFonts w:ascii="Times New Roman" w:hAnsi="Times New Roman" w:cs="Times New Roman"/>
          <w:sz w:val="24"/>
          <w:szCs w:val="24"/>
          <w:shd w:val="clear" w:color="auto" w:fill="FAF2E2"/>
        </w:rPr>
      </w:pPr>
      <w:r w:rsidRPr="00B06439">
        <w:rPr>
          <w:rFonts w:ascii="Times New Roman" w:hAnsi="Times New Roman" w:cs="Times New Roman"/>
          <w:bCs/>
          <w:sz w:val="24"/>
          <w:szCs w:val="24"/>
          <w:shd w:val="clear" w:color="auto" w:fill="FAF2E2"/>
        </w:rPr>
        <w:t>4.Человеческий фактор в обеспечении безопасности и охраны труда</w:t>
      </w:r>
      <w:r w:rsidRPr="00B064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> </w:t>
      </w:r>
      <w:r w:rsidRPr="00B06439">
        <w:rPr>
          <w:rFonts w:ascii="Times New Roman" w:hAnsi="Times New Roman" w:cs="Times New Roman"/>
          <w:sz w:val="24"/>
          <w:szCs w:val="24"/>
          <w:shd w:val="clear" w:color="auto" w:fill="FAF2E2"/>
        </w:rPr>
        <w:t>: учеб. пособие. - Москва : Высшая школа, 2008. - 317 с. - *. - ISBN 978-5-06-005359-3 : 370-70.</w:t>
      </w:r>
    </w:p>
    <w:p w:rsidR="00001F6A" w:rsidRDefault="00001F6A" w:rsidP="00DE4D10">
      <w:pPr>
        <w:pStyle w:val="ConsPlusNormal"/>
        <w:ind w:right="-13"/>
        <w:rPr>
          <w:shd w:val="clear" w:color="auto" w:fill="FAF2E2"/>
        </w:rPr>
      </w:pPr>
      <w:r w:rsidRPr="00B06439">
        <w:rPr>
          <w:rFonts w:ascii="Times New Roman" w:hAnsi="Times New Roman" w:cs="Times New Roman"/>
          <w:bCs/>
          <w:sz w:val="24"/>
          <w:szCs w:val="24"/>
          <w:shd w:val="clear" w:color="auto" w:fill="FAF2E2"/>
        </w:rPr>
        <w:t xml:space="preserve">5.Зотов, Борис Иванович. </w:t>
      </w:r>
      <w:r w:rsidRPr="00B06439">
        <w:rPr>
          <w:rFonts w:ascii="Times New Roman" w:hAnsi="Times New Roman" w:cs="Times New Roman"/>
          <w:sz w:val="24"/>
          <w:szCs w:val="24"/>
          <w:shd w:val="clear" w:color="auto" w:fill="FAF2E2"/>
        </w:rPr>
        <w:t>Безопасность жизнедеятельности на производстве : учебник для вузов / Зотов Борис Иванович, Курдюмов Владимир Иванович. - 2-е изд., перераб. и доп. - Москва : КолосС, 2006. - 432 с. : ил. - (Учебники и учебные пособия для студентов высших учебных заведений). - ISBN 5-9532-0094-3 : 560-00</w:t>
      </w:r>
      <w:r w:rsidRPr="0059498C">
        <w:rPr>
          <w:shd w:val="clear" w:color="auto" w:fill="FAF2E2"/>
        </w:rPr>
        <w:t>.</w:t>
      </w:r>
    </w:p>
    <w:p w:rsidR="00001F6A" w:rsidRDefault="00001F6A" w:rsidP="00DE4D10">
      <w:pPr>
        <w:pStyle w:val="ConsPlusNormal"/>
        <w:ind w:right="-13"/>
        <w:rPr>
          <w:shd w:val="clear" w:color="auto" w:fill="FAF2E2"/>
        </w:rPr>
      </w:pPr>
    </w:p>
    <w:p w:rsidR="00001F6A" w:rsidRDefault="00001F6A" w:rsidP="00DE4D10">
      <w:pPr>
        <w:pStyle w:val="ConsPlusNormal"/>
        <w:ind w:right="-13"/>
        <w:rPr>
          <w:shd w:val="clear" w:color="auto" w:fill="FAF2E2"/>
        </w:rPr>
      </w:pPr>
    </w:p>
    <w:p w:rsidR="00001F6A" w:rsidRDefault="00001F6A" w:rsidP="00DE4D10">
      <w:pPr>
        <w:pStyle w:val="ConsPlusNormal"/>
        <w:ind w:right="-13"/>
        <w:rPr>
          <w:b/>
          <w:sz w:val="28"/>
          <w:szCs w:val="28"/>
        </w:rPr>
      </w:pPr>
    </w:p>
    <w:p w:rsidR="00001F6A" w:rsidRPr="00E846D6" w:rsidRDefault="00001F6A" w:rsidP="00526CBB">
      <w:pPr>
        <w:spacing w:after="0"/>
        <w:rPr>
          <w:rFonts w:ascii="Times New Roman" w:hAnsi="Times New Roman"/>
          <w:sz w:val="24"/>
          <w:szCs w:val="24"/>
        </w:rPr>
      </w:pPr>
      <w:r w:rsidRPr="00E846D6">
        <w:rPr>
          <w:rFonts w:ascii="Times New Roman" w:hAnsi="Times New Roman"/>
          <w:sz w:val="24"/>
          <w:szCs w:val="24"/>
        </w:rPr>
        <w:t>Разработчик:</w:t>
      </w:r>
    </w:p>
    <w:p w:rsidR="00001F6A" w:rsidRPr="00E846D6" w:rsidRDefault="00001F6A" w:rsidP="00526CBB">
      <w:pPr>
        <w:spacing w:after="0"/>
        <w:rPr>
          <w:rFonts w:ascii="Times New Roman" w:hAnsi="Times New Roman"/>
          <w:sz w:val="24"/>
          <w:szCs w:val="24"/>
        </w:rPr>
      </w:pPr>
      <w:r w:rsidRPr="00E846D6">
        <w:rPr>
          <w:rFonts w:ascii="Times New Roman" w:hAnsi="Times New Roman"/>
          <w:sz w:val="24"/>
          <w:szCs w:val="24"/>
        </w:rPr>
        <w:t>к.т,н., доцент</w:t>
      </w:r>
    </w:p>
    <w:p w:rsidR="00001F6A" w:rsidRPr="00E846D6" w:rsidRDefault="00001F6A" w:rsidP="00526CBB">
      <w:pPr>
        <w:spacing w:after="0"/>
        <w:rPr>
          <w:rFonts w:ascii="Times New Roman" w:hAnsi="Times New Roman"/>
          <w:sz w:val="24"/>
          <w:szCs w:val="24"/>
        </w:rPr>
      </w:pPr>
      <w:r w:rsidRPr="00E846D6">
        <w:rPr>
          <w:rFonts w:ascii="Times New Roman" w:hAnsi="Times New Roman"/>
          <w:sz w:val="24"/>
          <w:szCs w:val="24"/>
        </w:rPr>
        <w:t>кафедры Техносферная безопасность</w:t>
      </w:r>
      <w:r w:rsidRPr="00E846D6">
        <w:rPr>
          <w:rFonts w:ascii="Times New Roman" w:hAnsi="Times New Roman"/>
          <w:sz w:val="24"/>
          <w:szCs w:val="24"/>
        </w:rPr>
        <w:tab/>
      </w:r>
      <w:r w:rsidRPr="00E846D6">
        <w:rPr>
          <w:rFonts w:ascii="Times New Roman" w:hAnsi="Times New Roman"/>
          <w:sz w:val="24"/>
          <w:szCs w:val="24"/>
        </w:rPr>
        <w:tab/>
      </w:r>
      <w:r w:rsidRPr="00E846D6">
        <w:rPr>
          <w:rFonts w:ascii="Times New Roman" w:hAnsi="Times New Roman"/>
          <w:sz w:val="24"/>
          <w:szCs w:val="24"/>
        </w:rPr>
        <w:tab/>
      </w:r>
      <w:r w:rsidRPr="001362A7">
        <w:rPr>
          <w:rFonts w:ascii="Times New Roman" w:hAnsi="Times New Roman"/>
          <w:sz w:val="28"/>
          <w:szCs w:val="28"/>
        </w:rPr>
        <w:t xml:space="preserve">Браунер </w:t>
      </w:r>
      <w:r>
        <w:rPr>
          <w:rFonts w:ascii="Times New Roman" w:hAnsi="Times New Roman"/>
          <w:sz w:val="28"/>
          <w:szCs w:val="28"/>
        </w:rPr>
        <w:t xml:space="preserve">Е.Н.     </w:t>
      </w:r>
    </w:p>
    <w:p w:rsidR="00001F6A" w:rsidRPr="00AB7957" w:rsidRDefault="00001F6A" w:rsidP="00DE4D10">
      <w:pPr>
        <w:shd w:val="clear" w:color="auto" w:fill="FFFFFF"/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" w:hAnsi="Times New Roman"/>
          <w:sz w:val="24"/>
          <w:szCs w:val="24"/>
        </w:rPr>
      </w:pPr>
    </w:p>
    <w:sectPr w:rsidR="00001F6A" w:rsidRPr="00AB7957" w:rsidSect="00AD69D7">
      <w:footerReference w:type="even" r:id="rId7"/>
      <w:footerReference w:type="default" r:id="rId8"/>
      <w:pgSz w:w="11906" w:h="16838" w:code="9"/>
      <w:pgMar w:top="1134" w:right="1588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F6A" w:rsidRDefault="00001F6A">
      <w:r>
        <w:separator/>
      </w:r>
    </w:p>
  </w:endnote>
  <w:endnote w:type="continuationSeparator" w:id="0">
    <w:p w:rsidR="00001F6A" w:rsidRDefault="00001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F6A" w:rsidRDefault="00001F6A" w:rsidP="00ED51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1F6A" w:rsidRDefault="00001F6A" w:rsidP="00F7537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F6A" w:rsidRDefault="00001F6A" w:rsidP="00ED51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01F6A" w:rsidRDefault="00001F6A" w:rsidP="00F7537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F6A" w:rsidRDefault="00001F6A">
      <w:r>
        <w:separator/>
      </w:r>
    </w:p>
  </w:footnote>
  <w:footnote w:type="continuationSeparator" w:id="0">
    <w:p w:rsidR="00001F6A" w:rsidRDefault="00001F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66F4"/>
    <w:multiLevelType w:val="hybridMultilevel"/>
    <w:tmpl w:val="FEF25628"/>
    <w:lvl w:ilvl="0" w:tplc="F7D2CF5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61765F"/>
    <w:multiLevelType w:val="hybridMultilevel"/>
    <w:tmpl w:val="350C90CC"/>
    <w:lvl w:ilvl="0" w:tplc="80640982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1C360E8"/>
    <w:multiLevelType w:val="hybridMultilevel"/>
    <w:tmpl w:val="30B29250"/>
    <w:lvl w:ilvl="0" w:tplc="82B250C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3385A3A"/>
    <w:multiLevelType w:val="hybridMultilevel"/>
    <w:tmpl w:val="4DF8B66C"/>
    <w:lvl w:ilvl="0" w:tplc="CDA24E96">
      <w:start w:val="2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5">
    <w:nsid w:val="2B632A4D"/>
    <w:multiLevelType w:val="hybridMultilevel"/>
    <w:tmpl w:val="AC6C2F70"/>
    <w:lvl w:ilvl="0" w:tplc="0419000F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60"/>
        </w:tabs>
        <w:ind w:left="16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80"/>
        </w:tabs>
        <w:ind w:left="23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20"/>
        </w:tabs>
        <w:ind w:left="38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40"/>
        </w:tabs>
        <w:ind w:left="45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80"/>
        </w:tabs>
        <w:ind w:left="59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00"/>
        </w:tabs>
        <w:ind w:left="6700" w:hanging="360"/>
      </w:pPr>
      <w:rPr>
        <w:rFonts w:cs="Times New Roman"/>
      </w:rPr>
    </w:lvl>
  </w:abstractNum>
  <w:abstractNum w:abstractNumId="6">
    <w:nsid w:val="2F767129"/>
    <w:multiLevelType w:val="hybridMultilevel"/>
    <w:tmpl w:val="455EB59A"/>
    <w:lvl w:ilvl="0" w:tplc="5DE6C2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FD25795"/>
    <w:multiLevelType w:val="hybridMultilevel"/>
    <w:tmpl w:val="AC6C2F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8DF1FE1"/>
    <w:multiLevelType w:val="hybridMultilevel"/>
    <w:tmpl w:val="48D8F71A"/>
    <w:lvl w:ilvl="0" w:tplc="5DC6D15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65274BC8"/>
    <w:multiLevelType w:val="multilevel"/>
    <w:tmpl w:val="1D28FA20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0">
    <w:nsid w:val="7DFA4686"/>
    <w:multiLevelType w:val="hybridMultilevel"/>
    <w:tmpl w:val="7278E780"/>
    <w:lvl w:ilvl="0" w:tplc="279C143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F15"/>
    <w:rsid w:val="00001F6A"/>
    <w:rsid w:val="000412A4"/>
    <w:rsid w:val="00085EB5"/>
    <w:rsid w:val="00102FD0"/>
    <w:rsid w:val="001362A7"/>
    <w:rsid w:val="0018320F"/>
    <w:rsid w:val="001A7BEA"/>
    <w:rsid w:val="001B2912"/>
    <w:rsid w:val="00222744"/>
    <w:rsid w:val="00277B17"/>
    <w:rsid w:val="0028080F"/>
    <w:rsid w:val="00292FA2"/>
    <w:rsid w:val="002B2BE8"/>
    <w:rsid w:val="002B4D14"/>
    <w:rsid w:val="002C7EB6"/>
    <w:rsid w:val="002E5F0F"/>
    <w:rsid w:val="00313E98"/>
    <w:rsid w:val="003514B6"/>
    <w:rsid w:val="0035571F"/>
    <w:rsid w:val="00382D6F"/>
    <w:rsid w:val="003B3EBF"/>
    <w:rsid w:val="00405FE1"/>
    <w:rsid w:val="0046355D"/>
    <w:rsid w:val="00491AD3"/>
    <w:rsid w:val="00513386"/>
    <w:rsid w:val="005179F2"/>
    <w:rsid w:val="00526CBB"/>
    <w:rsid w:val="0059498C"/>
    <w:rsid w:val="005A5B4A"/>
    <w:rsid w:val="005C2B84"/>
    <w:rsid w:val="005E1BB0"/>
    <w:rsid w:val="006350DD"/>
    <w:rsid w:val="006D18CE"/>
    <w:rsid w:val="006E1FA3"/>
    <w:rsid w:val="00731F7E"/>
    <w:rsid w:val="00783784"/>
    <w:rsid w:val="007923CE"/>
    <w:rsid w:val="007E1740"/>
    <w:rsid w:val="007E3F15"/>
    <w:rsid w:val="008055B3"/>
    <w:rsid w:val="00865E8D"/>
    <w:rsid w:val="008A1663"/>
    <w:rsid w:val="00901155"/>
    <w:rsid w:val="0096513F"/>
    <w:rsid w:val="0099333D"/>
    <w:rsid w:val="009A47AD"/>
    <w:rsid w:val="009F4F38"/>
    <w:rsid w:val="00A36F8D"/>
    <w:rsid w:val="00A762BA"/>
    <w:rsid w:val="00AB7957"/>
    <w:rsid w:val="00AD69D7"/>
    <w:rsid w:val="00AE5988"/>
    <w:rsid w:val="00B06439"/>
    <w:rsid w:val="00B11A56"/>
    <w:rsid w:val="00B54AB2"/>
    <w:rsid w:val="00B76C88"/>
    <w:rsid w:val="00B90C31"/>
    <w:rsid w:val="00B95C79"/>
    <w:rsid w:val="00C241CC"/>
    <w:rsid w:val="00CF7AAD"/>
    <w:rsid w:val="00D77A1A"/>
    <w:rsid w:val="00DD51C9"/>
    <w:rsid w:val="00DE4D10"/>
    <w:rsid w:val="00E071D8"/>
    <w:rsid w:val="00E30C13"/>
    <w:rsid w:val="00E41ABF"/>
    <w:rsid w:val="00E54B9B"/>
    <w:rsid w:val="00E572D9"/>
    <w:rsid w:val="00E846D6"/>
    <w:rsid w:val="00EA6D67"/>
    <w:rsid w:val="00EB46F4"/>
    <w:rsid w:val="00ED2ACB"/>
    <w:rsid w:val="00ED51B5"/>
    <w:rsid w:val="00EE2293"/>
    <w:rsid w:val="00F016DB"/>
    <w:rsid w:val="00F75375"/>
    <w:rsid w:val="00F8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5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35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0412A4"/>
    <w:pPr>
      <w:spacing w:after="200" w:line="276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0412A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412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0412A4"/>
    <w:rPr>
      <w:rFonts w:eastAsia="Times New Roman"/>
      <w:lang w:eastAsia="ru-RU"/>
    </w:rPr>
  </w:style>
  <w:style w:type="character" w:customStyle="1" w:styleId="fontstyle01">
    <w:name w:val="fontstyle01"/>
    <w:basedOn w:val="DefaultParagraphFont"/>
    <w:uiPriority w:val="99"/>
    <w:rsid w:val="0035571F"/>
    <w:rPr>
      <w:rFonts w:ascii="Times New Roman" w:hAnsi="Times New Roman" w:cs="Times New Roman"/>
      <w:color w:val="000000"/>
      <w:sz w:val="28"/>
      <w:szCs w:val="28"/>
    </w:rPr>
  </w:style>
  <w:style w:type="paragraph" w:styleId="NormalWeb">
    <w:name w:val="Normal (Web)"/>
    <w:basedOn w:val="Normal"/>
    <w:uiPriority w:val="99"/>
    <w:rsid w:val="00635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41ABF"/>
    <w:rPr>
      <w:rFonts w:cs="Times New Roman"/>
      <w:bCs/>
    </w:rPr>
  </w:style>
  <w:style w:type="character" w:customStyle="1" w:styleId="apple-converted-space">
    <w:name w:val="apple-converted-space"/>
    <w:uiPriority w:val="99"/>
    <w:rsid w:val="00DE4D10"/>
  </w:style>
  <w:style w:type="paragraph" w:styleId="Footer">
    <w:name w:val="footer"/>
    <w:basedOn w:val="Normal"/>
    <w:link w:val="FooterChar"/>
    <w:uiPriority w:val="99"/>
    <w:rsid w:val="00F7537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F7537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4</Pages>
  <Words>1004</Words>
  <Characters>5725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subject/>
  <dc:creator>Пользователь Windows</dc:creator>
  <cp:keywords/>
  <dc:description/>
  <cp:lastModifiedBy>БраунерЕН</cp:lastModifiedBy>
  <cp:revision>10</cp:revision>
  <dcterms:created xsi:type="dcterms:W3CDTF">2018-11-20T00:47:00Z</dcterms:created>
  <dcterms:modified xsi:type="dcterms:W3CDTF">2018-11-20T01:59:00Z</dcterms:modified>
</cp:coreProperties>
</file>