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FD" w:rsidRPr="00793A11" w:rsidRDefault="00E13CFD" w:rsidP="00B24FA1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793A11">
        <w:rPr>
          <w:rFonts w:ascii="Times New Roman" w:hAnsi="Times New Roman"/>
          <w:sz w:val="20"/>
          <w:szCs w:val="20"/>
        </w:rPr>
        <w:t>МИНИСТЕРСТВО НАУКИ И ВЫСШЕГО ОБРАЗОВАНИЯ  РОССИЙСКОЙ ФЕДЕРАЦИИ</w:t>
      </w:r>
    </w:p>
    <w:p w:rsidR="00E13CFD" w:rsidRPr="00B24FA1" w:rsidRDefault="00E13CFD" w:rsidP="00B24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13CFD" w:rsidRPr="00B24FA1" w:rsidRDefault="00E13CFD" w:rsidP="00B24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 xml:space="preserve">высшего   образования </w:t>
      </w:r>
    </w:p>
    <w:p w:rsidR="00E13CFD" w:rsidRPr="00B24FA1" w:rsidRDefault="00E13CFD" w:rsidP="00B24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E13CFD" w:rsidRPr="00B24FA1" w:rsidRDefault="00E13CFD" w:rsidP="00B24FA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(ФГБОУ ВО «ЗабГУ»)</w:t>
      </w:r>
    </w:p>
    <w:p w:rsidR="00E13CFD" w:rsidRDefault="00E13CFD" w:rsidP="00F66A1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3CFD" w:rsidRPr="002D0927" w:rsidRDefault="00E13CFD" w:rsidP="00F66A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0927">
        <w:rPr>
          <w:rFonts w:ascii="Times New Roman" w:hAnsi="Times New Roman"/>
          <w:sz w:val="28"/>
          <w:szCs w:val="28"/>
        </w:rPr>
        <w:t xml:space="preserve">Факультет </w:t>
      </w:r>
      <w:r w:rsidRPr="002D0927">
        <w:rPr>
          <w:rFonts w:ascii="Times New Roman" w:hAnsi="Times New Roman"/>
          <w:sz w:val="28"/>
          <w:szCs w:val="28"/>
          <w:u w:val="single"/>
        </w:rPr>
        <w:t>юридический</w:t>
      </w:r>
    </w:p>
    <w:p w:rsidR="00E13CFD" w:rsidRPr="002D0927" w:rsidRDefault="00E13CFD" w:rsidP="00F66A10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D0927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  <w:u w:val="single"/>
        </w:rPr>
        <w:t>гражданско – правовых дисциплин</w:t>
      </w:r>
    </w:p>
    <w:p w:rsidR="00E13CFD" w:rsidRPr="003A5F1E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3CFD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3CFD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3CFD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3CFD" w:rsidRPr="008D6550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3CFD" w:rsidRPr="008D6550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8D6550">
        <w:rPr>
          <w:rFonts w:ascii="Times New Roman" w:hAnsi="Times New Roman"/>
          <w:b/>
          <w:spacing w:val="24"/>
          <w:sz w:val="28"/>
          <w:szCs w:val="28"/>
        </w:rPr>
        <w:t xml:space="preserve">УЧЕБНЫЕ МАТЕРИАЛЫ </w:t>
      </w:r>
    </w:p>
    <w:p w:rsidR="00E13CFD" w:rsidRPr="008D6550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24"/>
          <w:sz w:val="28"/>
          <w:szCs w:val="28"/>
        </w:rPr>
      </w:pPr>
      <w:r w:rsidRPr="008D6550">
        <w:rPr>
          <w:rFonts w:ascii="Times New Roman" w:hAnsi="Times New Roman"/>
          <w:b/>
          <w:spacing w:val="24"/>
          <w:sz w:val="28"/>
          <w:szCs w:val="28"/>
        </w:rPr>
        <w:t>для студентов заочной формы обучения</w:t>
      </w:r>
      <w:r>
        <w:rPr>
          <w:rFonts w:ascii="Times New Roman" w:hAnsi="Times New Roman"/>
          <w:b/>
          <w:spacing w:val="24"/>
          <w:sz w:val="28"/>
          <w:szCs w:val="28"/>
        </w:rPr>
        <w:t xml:space="preserve"> </w:t>
      </w:r>
    </w:p>
    <w:p w:rsidR="00E13CFD" w:rsidRPr="008D6550" w:rsidRDefault="00E13CFD" w:rsidP="00F66A10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D655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дисциплине «Т</w:t>
      </w:r>
      <w:r>
        <w:rPr>
          <w:rFonts w:ascii="Times New Roman" w:hAnsi="Times New Roman"/>
          <w:sz w:val="28"/>
          <w:szCs w:val="28"/>
          <w:u w:val="single"/>
        </w:rPr>
        <w:t>рудовое право»</w:t>
      </w:r>
      <w:r w:rsidRPr="008D6550">
        <w:rPr>
          <w:rFonts w:ascii="Times New Roman" w:hAnsi="Times New Roman"/>
          <w:sz w:val="28"/>
          <w:szCs w:val="28"/>
        </w:rPr>
        <w:t xml:space="preserve"> </w:t>
      </w:r>
    </w:p>
    <w:p w:rsidR="00E13CFD" w:rsidRPr="003A5F1E" w:rsidRDefault="00E13CFD" w:rsidP="00F66A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3CFD" w:rsidRPr="00504FC2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504FC2">
        <w:rPr>
          <w:rFonts w:ascii="Times New Roman" w:hAnsi="Times New Roman"/>
          <w:sz w:val="28"/>
          <w:szCs w:val="28"/>
        </w:rPr>
        <w:t xml:space="preserve">для направления подготовки </w:t>
      </w:r>
      <w:r w:rsidRPr="00504FC2">
        <w:rPr>
          <w:rFonts w:ascii="Times New Roman" w:hAnsi="Times New Roman"/>
          <w:sz w:val="28"/>
          <w:szCs w:val="28"/>
          <w:u w:val="single"/>
        </w:rPr>
        <w:t>38.03.04 Государственное и муниципальное управление</w:t>
      </w:r>
    </w:p>
    <w:p w:rsidR="00E13CFD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E13CFD" w:rsidRDefault="00E13CFD" w:rsidP="00F66A10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E13CFD" w:rsidRPr="003A5F1E" w:rsidRDefault="00E13CFD" w:rsidP="00F66A10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13CFD" w:rsidRPr="002D0927" w:rsidRDefault="00E13CFD" w:rsidP="002D092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D0927">
        <w:rPr>
          <w:rFonts w:ascii="Times New Roman" w:hAnsi="Times New Roman"/>
          <w:sz w:val="28"/>
          <w:szCs w:val="28"/>
        </w:rPr>
        <w:t xml:space="preserve">Общая трудоемкость дисциплины (модуля) –  </w:t>
      </w:r>
      <w:r>
        <w:rPr>
          <w:rFonts w:ascii="Times New Roman" w:hAnsi="Times New Roman"/>
          <w:sz w:val="28"/>
          <w:szCs w:val="28"/>
        </w:rPr>
        <w:t>3 зачетные единицы</w:t>
      </w:r>
    </w:p>
    <w:p w:rsidR="00E13CFD" w:rsidRPr="002D0927" w:rsidRDefault="00E13CFD" w:rsidP="002D092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D0927">
        <w:rPr>
          <w:rFonts w:ascii="Times New Roman" w:hAnsi="Times New Roman"/>
          <w:sz w:val="28"/>
          <w:szCs w:val="28"/>
        </w:rPr>
        <w:t xml:space="preserve">Форма текущего контроля в семестре – </w:t>
      </w: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E13CFD" w:rsidRPr="002D0927" w:rsidRDefault="00E13CFD" w:rsidP="002D092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D0927">
        <w:rPr>
          <w:rFonts w:ascii="Times New Roman" w:hAnsi="Times New Roman"/>
          <w:sz w:val="28"/>
          <w:szCs w:val="28"/>
        </w:rPr>
        <w:t>Курсовая работа– нет</w:t>
      </w:r>
    </w:p>
    <w:p w:rsidR="00E13CFD" w:rsidRPr="002D0927" w:rsidRDefault="00E13CFD" w:rsidP="002D092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D0927">
        <w:rPr>
          <w:rFonts w:ascii="Times New Roman" w:hAnsi="Times New Roman"/>
          <w:sz w:val="28"/>
          <w:szCs w:val="28"/>
        </w:rPr>
        <w:t xml:space="preserve">Форма промежуточного контроля в семестре –  </w:t>
      </w:r>
      <w:r>
        <w:rPr>
          <w:rFonts w:ascii="Times New Roman" w:hAnsi="Times New Roman"/>
          <w:sz w:val="28"/>
          <w:szCs w:val="28"/>
        </w:rPr>
        <w:t>зачет</w:t>
      </w:r>
    </w:p>
    <w:p w:rsidR="00E13CFD" w:rsidRPr="008D6550" w:rsidRDefault="00E13CFD" w:rsidP="00F6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F1E">
        <w:rPr>
          <w:rFonts w:ascii="Times New Roman" w:hAnsi="Times New Roman"/>
          <w:b/>
          <w:sz w:val="24"/>
          <w:szCs w:val="24"/>
        </w:rPr>
        <w:br w:type="page"/>
      </w:r>
      <w:r w:rsidRPr="008D6550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E13CFD" w:rsidRDefault="00E13CFD" w:rsidP="00F66A1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315C7">
        <w:rPr>
          <w:rFonts w:ascii="Times New Roman" w:hAnsi="Times New Roman"/>
          <w:sz w:val="24"/>
          <w:szCs w:val="24"/>
        </w:rPr>
        <w:t>Перечень изучаемых тем, разделов дисциплины (модуля).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9B9">
        <w:rPr>
          <w:rFonts w:ascii="Times New Roman" w:hAnsi="Times New Roman"/>
          <w:sz w:val="24"/>
          <w:szCs w:val="24"/>
        </w:rPr>
        <w:t>Раздел 1.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Pr="003539B9">
        <w:rPr>
          <w:rFonts w:ascii="Times New Roman" w:hAnsi="Times New Roman"/>
          <w:b/>
          <w:sz w:val="24"/>
          <w:szCs w:val="24"/>
        </w:rPr>
        <w:t>Понятие, метод, принципы и источники трудового права.</w:t>
      </w:r>
      <w:r w:rsidRPr="003539B9">
        <w:rPr>
          <w:spacing w:val="4"/>
          <w:sz w:val="24"/>
          <w:szCs w:val="24"/>
        </w:rPr>
        <w:t xml:space="preserve"> </w:t>
      </w:r>
      <w:r w:rsidRPr="003539B9">
        <w:rPr>
          <w:rFonts w:ascii="Times New Roman" w:hAnsi="Times New Roman"/>
          <w:spacing w:val="4"/>
          <w:sz w:val="24"/>
          <w:szCs w:val="24"/>
        </w:rPr>
        <w:t>Понятие труда.</w:t>
      </w:r>
      <w:r w:rsidRPr="003539B9">
        <w:rPr>
          <w:rFonts w:ascii="Times New Roman" w:hAnsi="Times New Roman"/>
          <w:spacing w:val="-1"/>
          <w:sz w:val="24"/>
          <w:szCs w:val="24"/>
        </w:rPr>
        <w:t xml:space="preserve"> Предмет и метод трудового права</w:t>
      </w:r>
      <w:r w:rsidRPr="003539B9">
        <w:rPr>
          <w:rFonts w:ascii="Times New Roman" w:hAnsi="Times New Roman"/>
          <w:spacing w:val="4"/>
          <w:sz w:val="24"/>
          <w:szCs w:val="24"/>
        </w:rPr>
        <w:t xml:space="preserve">, его </w:t>
      </w:r>
      <w:r w:rsidRPr="003539B9">
        <w:rPr>
          <w:rFonts w:ascii="Times New Roman" w:hAnsi="Times New Roman"/>
          <w:sz w:val="24"/>
          <w:szCs w:val="24"/>
        </w:rPr>
        <w:t>роль и функции. Принципы и система трудового права.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Pr="003539B9">
        <w:rPr>
          <w:rFonts w:ascii="Times New Roman" w:hAnsi="Times New Roman"/>
          <w:b/>
          <w:sz w:val="24"/>
          <w:szCs w:val="24"/>
        </w:rPr>
        <w:t>Субъекты трудового права.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39B9">
        <w:rPr>
          <w:rFonts w:ascii="Times New Roman" w:hAnsi="Times New Roman"/>
          <w:sz w:val="24"/>
          <w:szCs w:val="24"/>
        </w:rPr>
        <w:t>Классификация субъектов трудового права. Работники, работодатели, профсоюзы как субъекты трудового права.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  <w:r w:rsidRPr="003539B9">
        <w:rPr>
          <w:rFonts w:ascii="Times New Roman" w:hAnsi="Times New Roman"/>
          <w:sz w:val="24"/>
          <w:szCs w:val="24"/>
        </w:rPr>
        <w:t>.</w:t>
      </w:r>
    </w:p>
    <w:p w:rsidR="00E13CFD" w:rsidRPr="006B6D40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Pr="006B6D40">
        <w:rPr>
          <w:rFonts w:ascii="Times New Roman" w:hAnsi="Times New Roman"/>
          <w:b/>
          <w:sz w:val="24"/>
          <w:szCs w:val="24"/>
        </w:rPr>
        <w:t>Социальное партнерство.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Стороны, уровни и формы социального партнерства. Коллективные договоры и соглашения.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  <w:r w:rsidRPr="003539B9">
        <w:rPr>
          <w:rFonts w:ascii="Times New Roman" w:hAnsi="Times New Roman"/>
          <w:sz w:val="24"/>
          <w:szCs w:val="24"/>
        </w:rPr>
        <w:t>.</w:t>
      </w:r>
    </w:p>
    <w:p w:rsidR="00E13CFD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</w:t>
      </w:r>
      <w:r w:rsidRPr="006B6D40">
        <w:rPr>
          <w:rFonts w:ascii="Times New Roman" w:hAnsi="Times New Roman"/>
          <w:sz w:val="24"/>
          <w:szCs w:val="24"/>
        </w:rPr>
        <w:t xml:space="preserve"> </w:t>
      </w:r>
      <w:r w:rsidRPr="006B6D40">
        <w:rPr>
          <w:rFonts w:ascii="Times New Roman" w:hAnsi="Times New Roman"/>
          <w:b/>
          <w:sz w:val="24"/>
          <w:szCs w:val="24"/>
        </w:rPr>
        <w:t>Занятость и трудоустройство населения.</w:t>
      </w:r>
      <w:r>
        <w:rPr>
          <w:rFonts w:ascii="Times New Roman" w:hAnsi="Times New Roman"/>
          <w:sz w:val="24"/>
          <w:szCs w:val="24"/>
        </w:rPr>
        <w:t xml:space="preserve"> Занятость и трудоустройство населения, </w:t>
      </w:r>
      <w:r w:rsidRPr="006B6D40">
        <w:rPr>
          <w:rFonts w:ascii="Times New Roman" w:hAnsi="Times New Roman"/>
          <w:sz w:val="24"/>
          <w:szCs w:val="24"/>
        </w:rPr>
        <w:t xml:space="preserve">законодательство о занятости населения. </w:t>
      </w:r>
      <w:r w:rsidRPr="006B6D40">
        <w:rPr>
          <w:rFonts w:ascii="Times New Roman" w:hAnsi="Times New Roman"/>
          <w:spacing w:val="1"/>
          <w:sz w:val="24"/>
          <w:szCs w:val="24"/>
        </w:rPr>
        <w:t>Органы занятости, их права и обязанности.</w:t>
      </w:r>
      <w:r w:rsidRPr="006B6D40">
        <w:rPr>
          <w:rFonts w:ascii="Times New Roman" w:hAnsi="Times New Roman"/>
          <w:sz w:val="24"/>
          <w:szCs w:val="24"/>
        </w:rPr>
        <w:t xml:space="preserve"> Обеспечение занятости и трудоустройства.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</w:t>
      </w:r>
      <w:r w:rsidRPr="003539B9">
        <w:rPr>
          <w:rFonts w:ascii="Times New Roman" w:hAnsi="Times New Roman"/>
          <w:sz w:val="24"/>
          <w:szCs w:val="24"/>
        </w:rPr>
        <w:t>.</w:t>
      </w:r>
    </w:p>
    <w:p w:rsidR="00E13CFD" w:rsidRPr="006B6D40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</w:t>
      </w:r>
      <w:r w:rsidRPr="006B6D40">
        <w:rPr>
          <w:rFonts w:ascii="Times New Roman" w:hAnsi="Times New Roman"/>
          <w:b/>
          <w:sz w:val="24"/>
          <w:szCs w:val="24"/>
        </w:rPr>
        <w:t>Трудовой договор.</w:t>
      </w:r>
      <w:r w:rsidRPr="006B6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Понятие, стороны,</w:t>
      </w:r>
      <w:r w:rsidRPr="006B6D40">
        <w:rPr>
          <w:rFonts w:ascii="Times New Roman" w:hAnsi="Times New Roman"/>
          <w:spacing w:val="3"/>
          <w:sz w:val="24"/>
          <w:szCs w:val="24"/>
        </w:rPr>
        <w:t xml:space="preserve"> содержание и виды трудовых договоров.</w:t>
      </w:r>
    </w:p>
    <w:p w:rsidR="00E13CFD" w:rsidRPr="006B6D40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</w:t>
      </w:r>
      <w:r w:rsidRPr="006B6D40">
        <w:rPr>
          <w:sz w:val="24"/>
          <w:szCs w:val="24"/>
        </w:rPr>
        <w:t xml:space="preserve"> </w:t>
      </w:r>
      <w:r w:rsidRPr="006B6D40">
        <w:rPr>
          <w:rFonts w:ascii="Times New Roman" w:hAnsi="Times New Roman"/>
          <w:b/>
          <w:sz w:val="24"/>
          <w:szCs w:val="24"/>
        </w:rPr>
        <w:t>Порядок заключения и прекращения трудового договора.</w:t>
      </w:r>
      <w:r w:rsidRPr="006B6D40">
        <w:rPr>
          <w:sz w:val="24"/>
          <w:szCs w:val="24"/>
        </w:rPr>
        <w:t xml:space="preserve"> </w:t>
      </w:r>
      <w:r w:rsidRPr="006B6D40">
        <w:rPr>
          <w:rFonts w:ascii="Times New Roman" w:hAnsi="Times New Roman"/>
          <w:sz w:val="24"/>
          <w:szCs w:val="24"/>
        </w:rPr>
        <w:t>Изменения т</w:t>
      </w:r>
      <w:r>
        <w:rPr>
          <w:rFonts w:ascii="Times New Roman" w:hAnsi="Times New Roman"/>
          <w:sz w:val="24"/>
          <w:szCs w:val="24"/>
        </w:rPr>
        <w:t xml:space="preserve">рудового договора. </w:t>
      </w:r>
      <w:r w:rsidRPr="006B6D40">
        <w:rPr>
          <w:rFonts w:ascii="Times New Roman" w:hAnsi="Times New Roman"/>
          <w:sz w:val="24"/>
          <w:szCs w:val="24"/>
        </w:rPr>
        <w:t>Правовые последствия незаконных увольнений.</w:t>
      </w:r>
    </w:p>
    <w:p w:rsidR="00E13CFD" w:rsidRPr="003539B9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</w:t>
      </w:r>
      <w:r w:rsidRPr="003539B9">
        <w:rPr>
          <w:rFonts w:ascii="Times New Roman" w:hAnsi="Times New Roman"/>
          <w:sz w:val="24"/>
          <w:szCs w:val="24"/>
        </w:rPr>
        <w:t>.</w:t>
      </w:r>
    </w:p>
    <w:p w:rsidR="00E13CFD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</w:t>
      </w:r>
      <w:r w:rsidRPr="006C3134">
        <w:rPr>
          <w:rFonts w:ascii="Times New Roman" w:hAnsi="Times New Roman"/>
          <w:sz w:val="24"/>
          <w:szCs w:val="24"/>
        </w:rPr>
        <w:t xml:space="preserve"> </w:t>
      </w:r>
      <w:r w:rsidRPr="006C3134">
        <w:rPr>
          <w:rFonts w:ascii="Times New Roman" w:hAnsi="Times New Roman"/>
          <w:b/>
          <w:sz w:val="24"/>
          <w:szCs w:val="24"/>
        </w:rPr>
        <w:t xml:space="preserve">Рабочее время и время отдыха. </w:t>
      </w:r>
      <w:r w:rsidRPr="006C3134">
        <w:rPr>
          <w:rFonts w:ascii="Times New Roman" w:hAnsi="Times New Roman"/>
          <w:spacing w:val="1"/>
          <w:sz w:val="24"/>
          <w:szCs w:val="24"/>
        </w:rPr>
        <w:t>Сверхурочные работы и порядок их разрешения.</w:t>
      </w:r>
      <w:r w:rsidRPr="006C3134">
        <w:rPr>
          <w:rFonts w:ascii="Times New Roman" w:hAnsi="Times New Roman"/>
          <w:spacing w:val="5"/>
          <w:sz w:val="24"/>
          <w:szCs w:val="24"/>
        </w:rPr>
        <w:t xml:space="preserve"> Кратковременные виды отдыха.</w:t>
      </w:r>
      <w:r w:rsidRPr="006C31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3134">
        <w:rPr>
          <w:rFonts w:ascii="Times New Roman" w:hAnsi="Times New Roman"/>
          <w:spacing w:val="5"/>
          <w:sz w:val="24"/>
          <w:szCs w:val="24"/>
        </w:rPr>
        <w:t>В</w:t>
      </w:r>
      <w:r w:rsidRPr="006C3134">
        <w:rPr>
          <w:rFonts w:ascii="Times New Roman" w:hAnsi="Times New Roman"/>
          <w:spacing w:val="1"/>
          <w:sz w:val="24"/>
          <w:szCs w:val="24"/>
        </w:rPr>
        <w:t xml:space="preserve">иды отпусков. Особенности труда </w:t>
      </w:r>
      <w:r>
        <w:rPr>
          <w:rFonts w:ascii="Times New Roman" w:hAnsi="Times New Roman"/>
          <w:spacing w:val="1"/>
          <w:sz w:val="24"/>
          <w:szCs w:val="24"/>
        </w:rPr>
        <w:t>государственных и муниципальных служащих</w:t>
      </w:r>
      <w:r w:rsidRPr="006C3134">
        <w:rPr>
          <w:rFonts w:ascii="Times New Roman" w:hAnsi="Times New Roman"/>
          <w:spacing w:val="1"/>
          <w:sz w:val="24"/>
          <w:szCs w:val="24"/>
        </w:rPr>
        <w:t>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</w:t>
      </w:r>
      <w:r w:rsidRPr="006C3134">
        <w:rPr>
          <w:rFonts w:ascii="Times New Roman" w:hAnsi="Times New Roman"/>
          <w:sz w:val="24"/>
          <w:szCs w:val="24"/>
        </w:rPr>
        <w:t xml:space="preserve"> </w:t>
      </w:r>
      <w:r w:rsidRPr="006C3134">
        <w:rPr>
          <w:rFonts w:ascii="Times New Roman" w:hAnsi="Times New Roman"/>
          <w:b/>
          <w:sz w:val="24"/>
          <w:szCs w:val="24"/>
        </w:rPr>
        <w:t xml:space="preserve">Оплата труда. </w:t>
      </w:r>
      <w:r w:rsidRPr="006C3134">
        <w:rPr>
          <w:rFonts w:ascii="Times New Roman" w:hAnsi="Times New Roman"/>
          <w:sz w:val="24"/>
          <w:szCs w:val="24"/>
        </w:rPr>
        <w:t xml:space="preserve">Правовое регулирование оплаты труда. Оплата труда, понятие, принципы и системы. </w:t>
      </w:r>
      <w:r w:rsidRPr="006C3134">
        <w:rPr>
          <w:rFonts w:ascii="Times New Roman" w:hAnsi="Times New Roman"/>
          <w:color w:val="000000"/>
          <w:spacing w:val="3"/>
          <w:sz w:val="24"/>
          <w:szCs w:val="24"/>
        </w:rPr>
        <w:t xml:space="preserve">Тарифная система оплаты рабочих и </w:t>
      </w:r>
      <w:r w:rsidRPr="006C3134">
        <w:rPr>
          <w:rFonts w:ascii="Times New Roman" w:hAnsi="Times New Roman"/>
          <w:color w:val="000000"/>
          <w:spacing w:val="1"/>
          <w:sz w:val="24"/>
          <w:szCs w:val="24"/>
        </w:rPr>
        <w:t>служащих.</w:t>
      </w:r>
      <w:r w:rsidRPr="006C3134">
        <w:rPr>
          <w:rFonts w:ascii="Times New Roman" w:hAnsi="Times New Roman"/>
          <w:color w:val="000000"/>
          <w:spacing w:val="-1"/>
          <w:sz w:val="24"/>
          <w:szCs w:val="24"/>
        </w:rPr>
        <w:t xml:space="preserve"> Гарантийные и компенсационные выплаты, их сходства и </w:t>
      </w:r>
      <w:r w:rsidRPr="006C3134">
        <w:rPr>
          <w:rFonts w:ascii="Times New Roman" w:hAnsi="Times New Roman"/>
          <w:color w:val="000000"/>
          <w:spacing w:val="-2"/>
          <w:sz w:val="24"/>
          <w:szCs w:val="24"/>
        </w:rPr>
        <w:t>различия.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8. </w:t>
      </w:r>
      <w:r w:rsidRPr="006C3134">
        <w:rPr>
          <w:rFonts w:ascii="Times New Roman" w:hAnsi="Times New Roman"/>
          <w:b/>
          <w:sz w:val="24"/>
          <w:szCs w:val="24"/>
        </w:rPr>
        <w:t>Дисциплинарная и материальная ответственность сторон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C3134">
        <w:rPr>
          <w:rFonts w:ascii="Times New Roman" w:hAnsi="Times New Roman"/>
          <w:sz w:val="24"/>
          <w:szCs w:val="24"/>
        </w:rPr>
        <w:t>Материальная ответственность сторон трудового договора. Понятие и виды материальной ответственности. Понятие и виды дисциплинарной ответственности.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6C3134">
        <w:rPr>
          <w:rFonts w:ascii="Times New Roman" w:hAnsi="Times New Roman"/>
          <w:b/>
          <w:sz w:val="24"/>
          <w:szCs w:val="24"/>
        </w:rPr>
        <w:t>. Трудовые споры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C3134">
        <w:rPr>
          <w:rFonts w:ascii="Times New Roman" w:hAnsi="Times New Roman"/>
          <w:sz w:val="24"/>
          <w:szCs w:val="24"/>
        </w:rPr>
        <w:t>Понятие и виды трудовых споров. П</w:t>
      </w:r>
      <w:r w:rsidRPr="006C3134">
        <w:rPr>
          <w:rFonts w:ascii="Times New Roman" w:hAnsi="Times New Roman"/>
          <w:color w:val="000000"/>
          <w:spacing w:val="3"/>
          <w:sz w:val="24"/>
          <w:szCs w:val="24"/>
        </w:rPr>
        <w:t xml:space="preserve">ричины трудовых споров. </w:t>
      </w:r>
      <w:r w:rsidRPr="006C3134">
        <w:rPr>
          <w:rFonts w:ascii="Times New Roman" w:hAnsi="Times New Roman"/>
          <w:sz w:val="24"/>
          <w:szCs w:val="24"/>
        </w:rPr>
        <w:t>Порядок рассмотрения и разрешения индивидуальных трудовых споров. Коллективные трудовые споры и порядок их разрешения.</w:t>
      </w:r>
      <w:r w:rsidRPr="006C3134">
        <w:rPr>
          <w:rFonts w:ascii="Times New Roman" w:hAnsi="Times New Roman"/>
          <w:color w:val="000000"/>
          <w:spacing w:val="2"/>
          <w:sz w:val="24"/>
          <w:szCs w:val="24"/>
        </w:rPr>
        <w:t xml:space="preserve"> Забастовка как способ разрешения коллективного трудового спора.</w:t>
      </w:r>
    </w:p>
    <w:p w:rsidR="00E13CFD" w:rsidRPr="006C3134" w:rsidRDefault="00E13CFD" w:rsidP="00182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CFD" w:rsidRDefault="00E13CFD" w:rsidP="00182F4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3CFD" w:rsidRPr="008D6550" w:rsidRDefault="00E13CFD" w:rsidP="00182F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550">
        <w:rPr>
          <w:rFonts w:ascii="Times New Roman" w:hAnsi="Times New Roman"/>
          <w:b/>
          <w:sz w:val="28"/>
          <w:szCs w:val="28"/>
        </w:rPr>
        <w:t>Форма текущего контроля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Во время или после окончания установочной сессии каждый из студентов заочного отделения должен получить свой вариант контрольного задания. Поиск учебной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 xml:space="preserve">Выполненная контрольная работа должна быть представлена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E47893">
        <w:rPr>
          <w:rFonts w:ascii="Times New Roman" w:hAnsi="Times New Roman"/>
          <w:color w:val="000000"/>
          <w:sz w:val="24"/>
          <w:szCs w:val="24"/>
        </w:rPr>
        <w:t xml:space="preserve"> экзаменационной сессии. Контрольная работа представляет собой развернутое изложение результатов изучения избранного студентом варианта учебной дисциплины. Работа требует от студента знания правовых источников, последовательности и аргументированности их изложения.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Выполнение работы включает ряд этапов:</w:t>
      </w:r>
    </w:p>
    <w:p w:rsidR="00E13CFD" w:rsidRPr="00E47893" w:rsidRDefault="00E13CFD" w:rsidP="00182F42">
      <w:pPr>
        <w:widowControl w:val="0"/>
        <w:numPr>
          <w:ilvl w:val="0"/>
          <w:numId w:val="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выбор варианта, подбор и изучение нормативных актов и литературы;</w:t>
      </w:r>
    </w:p>
    <w:p w:rsidR="00E13CFD" w:rsidRPr="00E47893" w:rsidRDefault="00E13CFD" w:rsidP="00182F42">
      <w:pPr>
        <w:widowControl w:val="0"/>
        <w:numPr>
          <w:ilvl w:val="0"/>
          <w:numId w:val="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разработка рабочего плана и формулировка основных вопросов;</w:t>
      </w:r>
    </w:p>
    <w:p w:rsidR="00E13CFD" w:rsidRPr="00E47893" w:rsidRDefault="00E13CFD" w:rsidP="00182F42">
      <w:pPr>
        <w:widowControl w:val="0"/>
        <w:numPr>
          <w:ilvl w:val="0"/>
          <w:numId w:val="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сбор, анализ и обобщение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материалов по вопросам</w:t>
      </w:r>
      <w:r w:rsidRPr="00E47893">
        <w:rPr>
          <w:rFonts w:ascii="Times New Roman" w:hAnsi="Times New Roman"/>
          <w:color w:val="000000"/>
          <w:sz w:val="24"/>
          <w:szCs w:val="24"/>
        </w:rPr>
        <w:t>;</w:t>
      </w:r>
    </w:p>
    <w:p w:rsidR="00E13CFD" w:rsidRPr="00E47893" w:rsidRDefault="00E13CFD" w:rsidP="00182F42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 xml:space="preserve">оформление контрольной работы в соответствии с предъявляемыми к таким  работам </w:t>
      </w:r>
      <w:r w:rsidRPr="00E47893">
        <w:rPr>
          <w:rFonts w:ascii="Times New Roman" w:hAnsi="Times New Roman"/>
          <w:bCs/>
          <w:color w:val="000000"/>
          <w:sz w:val="24"/>
          <w:szCs w:val="24"/>
        </w:rPr>
        <w:t>требованиями.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Работа должна включать в себя: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содержание,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введение,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изложение содержания вопросов данной темы,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краткие выводы (заключение),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z w:val="24"/>
          <w:szCs w:val="24"/>
        </w:rPr>
        <w:t>олнение задания</w:t>
      </w:r>
      <w:r w:rsidRPr="00E47893">
        <w:rPr>
          <w:rFonts w:ascii="Times New Roman" w:hAnsi="Times New Roman"/>
          <w:color w:val="000000"/>
          <w:sz w:val="24"/>
          <w:szCs w:val="24"/>
        </w:rPr>
        <w:t>,</w:t>
      </w:r>
    </w:p>
    <w:p w:rsidR="00E13CFD" w:rsidRPr="00E47893" w:rsidRDefault="00E13CFD" w:rsidP="00182F42">
      <w:pPr>
        <w:widowControl w:val="0"/>
        <w:numPr>
          <w:ilvl w:val="1"/>
          <w:numId w:val="9"/>
        </w:numPr>
        <w:shd w:val="clear" w:color="auto" w:fill="FFFFFF"/>
        <w:tabs>
          <w:tab w:val="clear" w:pos="1080"/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список использованных источников.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В работе в обязательном порядке должны быть пронумерованы страницы. Объем контрольной работы – не менее 12 страниц машинописного текста.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Контрольная работы должна быть вычитана и отредактирована. Текст следует печатать через полтора интервала, соблюдая требования делопроизводства. При этом важно соблюдать следующие размеры полей:</w:t>
      </w:r>
    </w:p>
    <w:p w:rsidR="00E13CFD" w:rsidRPr="00E47893" w:rsidRDefault="00E13CFD" w:rsidP="00182F42">
      <w:pPr>
        <w:shd w:val="clear" w:color="auto" w:fill="FFFFFF"/>
        <w:tabs>
          <w:tab w:val="left" w:pos="4301"/>
          <w:tab w:val="left" w:pos="664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 xml:space="preserve">- левое - </w:t>
      </w:r>
      <w:smartTag w:uri="urn:schemas-microsoft-com:office:smarttags" w:element="metricconverter">
        <w:smartTagPr>
          <w:attr w:name="ProductID" w:val="30 мм"/>
        </w:smartTagPr>
        <w:r w:rsidRPr="00E47893">
          <w:rPr>
            <w:rFonts w:ascii="Times New Roman" w:hAnsi="Times New Roman"/>
            <w:color w:val="000000"/>
            <w:sz w:val="24"/>
            <w:szCs w:val="24"/>
          </w:rPr>
          <w:t>30 мм</w:t>
        </w:r>
      </w:smartTag>
      <w:r w:rsidRPr="00E47893">
        <w:rPr>
          <w:rFonts w:ascii="Times New Roman" w:hAnsi="Times New Roman"/>
          <w:color w:val="000000"/>
          <w:sz w:val="24"/>
          <w:szCs w:val="24"/>
        </w:rPr>
        <w:t>,</w:t>
      </w:r>
      <w:r w:rsidRPr="00E47893">
        <w:rPr>
          <w:rFonts w:ascii="Times New Roman" w:hAnsi="Times New Roman"/>
          <w:color w:val="000000"/>
          <w:sz w:val="24"/>
          <w:szCs w:val="24"/>
        </w:rPr>
        <w:tab/>
        <w:t>-</w:t>
      </w:r>
      <w:r w:rsidRPr="00E47893">
        <w:rPr>
          <w:rFonts w:ascii="Times New Roman" w:hAnsi="Times New Roman"/>
          <w:color w:val="000000"/>
          <w:sz w:val="24"/>
          <w:szCs w:val="24"/>
        </w:rPr>
        <w:tab/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 xml:space="preserve">- правое - </w:t>
      </w:r>
      <w:smartTag w:uri="urn:schemas-microsoft-com:office:smarttags" w:element="metricconverter">
        <w:smartTagPr>
          <w:attr w:name="ProductID" w:val="10 мм"/>
        </w:smartTagPr>
        <w:r w:rsidRPr="00E47893">
          <w:rPr>
            <w:rFonts w:ascii="Times New Roman" w:hAnsi="Times New Roman"/>
            <w:color w:val="000000"/>
            <w:sz w:val="24"/>
            <w:szCs w:val="24"/>
          </w:rPr>
          <w:t>10 мм</w:t>
        </w:r>
      </w:smartTag>
      <w:r w:rsidRPr="00E4789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верхнее, нижнее - </w:t>
      </w:r>
      <w:smartTag w:uri="urn:schemas-microsoft-com:office:smarttags" w:element="metricconverter">
        <w:smartTagPr>
          <w:attr w:name="ProductID" w:val="1,5 мм"/>
        </w:smartTagPr>
        <w:r w:rsidRPr="00E47893">
          <w:rPr>
            <w:rFonts w:ascii="Times New Roman" w:hAnsi="Times New Roman"/>
            <w:color w:val="000000"/>
            <w:sz w:val="24"/>
            <w:szCs w:val="24"/>
          </w:rPr>
          <w:t>1,5 мм</w:t>
        </w:r>
      </w:smartTag>
      <w:r w:rsidRPr="00E4789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 xml:space="preserve">- абзац должен быть равен </w:t>
      </w:r>
      <w:r>
        <w:rPr>
          <w:rFonts w:ascii="Times New Roman" w:hAnsi="Times New Roman"/>
          <w:color w:val="000000"/>
          <w:sz w:val="24"/>
          <w:szCs w:val="24"/>
        </w:rPr>
        <w:t>1,25</w:t>
      </w:r>
      <w:r w:rsidRPr="00E47893">
        <w:rPr>
          <w:rFonts w:ascii="Times New Roman" w:hAnsi="Times New Roman"/>
          <w:color w:val="000000"/>
          <w:sz w:val="24"/>
          <w:szCs w:val="24"/>
        </w:rPr>
        <w:t>.</w:t>
      </w:r>
    </w:p>
    <w:p w:rsidR="00E13CFD" w:rsidRPr="00E47893" w:rsidRDefault="00E13CFD" w:rsidP="00182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893">
        <w:rPr>
          <w:rFonts w:ascii="Times New Roman" w:hAnsi="Times New Roman"/>
          <w:color w:val="000000"/>
          <w:sz w:val="24"/>
          <w:szCs w:val="24"/>
        </w:rPr>
        <w:t>Титульный лист должен отражать название учебного заведения, фамилию, имя и отчество студента, обозначение характера работы (контрольная), тему контрольной работы, номер зачетной книжки, а также место и год написания контрольной работы.</w:t>
      </w:r>
    </w:p>
    <w:p w:rsidR="00E13CFD" w:rsidRDefault="00E13CFD" w:rsidP="00F66A1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3CFD" w:rsidRPr="00AD3C5E" w:rsidRDefault="00E13CFD" w:rsidP="00F66A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C5E">
        <w:rPr>
          <w:rFonts w:ascii="Times New Roman" w:hAnsi="Times New Roman"/>
          <w:b/>
          <w:sz w:val="24"/>
          <w:szCs w:val="24"/>
        </w:rPr>
        <w:t>Вариант контрольной работы определяется по первой букве фамилии студента.</w:t>
      </w:r>
    </w:p>
    <w:p w:rsidR="00E13CFD" w:rsidRPr="005315C7" w:rsidRDefault="00E13CFD" w:rsidP="00F66A1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3CFD" w:rsidRPr="001F278D" w:rsidRDefault="00E13CFD" w:rsidP="00AD3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278D">
        <w:rPr>
          <w:rFonts w:ascii="Times New Roman" w:hAnsi="Times New Roman"/>
          <w:b/>
          <w:sz w:val="24"/>
          <w:szCs w:val="24"/>
        </w:rPr>
        <w:t>Контрольная работа № 1 (А-И)</w:t>
      </w:r>
    </w:p>
    <w:p w:rsidR="00E13CFD" w:rsidRPr="001F278D" w:rsidRDefault="00E13CFD" w:rsidP="001F27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31D"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z w:val="24"/>
          <w:szCs w:val="24"/>
        </w:rPr>
        <w:t>рос</w:t>
      </w:r>
      <w:r w:rsidRPr="004D73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78D">
        <w:rPr>
          <w:rFonts w:ascii="Times New Roman" w:hAnsi="Times New Roman"/>
          <w:sz w:val="24"/>
          <w:szCs w:val="24"/>
        </w:rPr>
        <w:t>Локальные акты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E13CF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r w:rsidRPr="004D73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78D">
        <w:rPr>
          <w:rFonts w:ascii="Times New Roman" w:hAnsi="Times New Roman"/>
          <w:sz w:val="24"/>
          <w:szCs w:val="24"/>
        </w:rPr>
        <w:t>Создайте проект должностной инст</w:t>
      </w:r>
      <w:r>
        <w:rPr>
          <w:rFonts w:ascii="Times New Roman" w:hAnsi="Times New Roman"/>
          <w:sz w:val="24"/>
          <w:szCs w:val="24"/>
        </w:rPr>
        <w:t>рукции начальника отдела кадров.</w:t>
      </w:r>
    </w:p>
    <w:p w:rsidR="00E13CFD" w:rsidRPr="001F278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3CFD" w:rsidRPr="001F278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1F278D">
        <w:rPr>
          <w:rFonts w:ascii="Times New Roman" w:hAnsi="Times New Roman"/>
          <w:sz w:val="24"/>
          <w:szCs w:val="24"/>
        </w:rPr>
        <w:t>:</w:t>
      </w:r>
    </w:p>
    <w:p w:rsidR="00E13CFD" w:rsidRPr="001F278D" w:rsidRDefault="00E13CFD" w:rsidP="001F278D">
      <w:pPr>
        <w:pStyle w:val="BodyText"/>
        <w:ind w:firstLine="709"/>
        <w:jc w:val="both"/>
        <w:rPr>
          <w:b w:val="0"/>
          <w:bCs/>
          <w:sz w:val="24"/>
          <w:szCs w:val="24"/>
        </w:rPr>
      </w:pPr>
      <w:r w:rsidRPr="001F278D">
        <w:rPr>
          <w:b w:val="0"/>
          <w:sz w:val="24"/>
          <w:szCs w:val="24"/>
        </w:rPr>
        <w:t xml:space="preserve">Задача 1. </w:t>
      </w:r>
      <w:r>
        <w:rPr>
          <w:b w:val="0"/>
          <w:bCs/>
          <w:sz w:val="24"/>
          <w:szCs w:val="24"/>
        </w:rPr>
        <w:t>Большакова</w:t>
      </w:r>
      <w:r w:rsidRPr="001F278D">
        <w:rPr>
          <w:b w:val="0"/>
          <w:bCs/>
          <w:sz w:val="24"/>
          <w:szCs w:val="24"/>
        </w:rPr>
        <w:t xml:space="preserve"> была принята на работу в полтавский филиал ОАО «Омская электрическая связь». Через некото</w:t>
      </w:r>
      <w:r>
        <w:rPr>
          <w:b w:val="0"/>
          <w:bCs/>
          <w:sz w:val="24"/>
          <w:szCs w:val="24"/>
        </w:rPr>
        <w:t>рое время, узнав, что Большакова</w:t>
      </w:r>
      <w:r w:rsidRPr="001F278D">
        <w:rPr>
          <w:b w:val="0"/>
          <w:bCs/>
          <w:sz w:val="24"/>
          <w:szCs w:val="24"/>
        </w:rPr>
        <w:t xml:space="preserve"> беременна, руководство ОАО «Омская электрическая связь» сообщило ей о том, что она не является работником предприятия, поскольку ее прием на работу был осуществлен незаконно. В обоснование своей позиции руководство предприятия сосл</w:t>
      </w:r>
      <w:r>
        <w:rPr>
          <w:b w:val="0"/>
          <w:bCs/>
          <w:sz w:val="24"/>
          <w:szCs w:val="24"/>
        </w:rPr>
        <w:t>алось на то, что прием Большаково</w:t>
      </w:r>
      <w:r w:rsidRPr="001F278D">
        <w:rPr>
          <w:b w:val="0"/>
          <w:bCs/>
          <w:sz w:val="24"/>
          <w:szCs w:val="24"/>
        </w:rPr>
        <w:t>й был осуществлен на основании приказа руководителя филиала, однако филиал в соответствие с г</w:t>
      </w:r>
      <w:r>
        <w:rPr>
          <w:b w:val="0"/>
          <w:bCs/>
          <w:sz w:val="24"/>
          <w:szCs w:val="24"/>
        </w:rPr>
        <w:t xml:space="preserve">ражданским законодательством не </w:t>
      </w:r>
      <w:r w:rsidRPr="001F278D">
        <w:rPr>
          <w:b w:val="0"/>
          <w:bCs/>
          <w:sz w:val="24"/>
          <w:szCs w:val="24"/>
        </w:rPr>
        <w:t>признается юридическим лицом, и соответственно его руководитель не обладает правом приема и увольнения работников.</w:t>
      </w:r>
    </w:p>
    <w:p w:rsidR="00E13CFD" w:rsidRPr="001F278D" w:rsidRDefault="00E13CFD" w:rsidP="001F278D">
      <w:pPr>
        <w:pStyle w:val="BodyText"/>
        <w:ind w:firstLine="709"/>
        <w:jc w:val="both"/>
        <w:rPr>
          <w:b w:val="0"/>
          <w:bCs/>
          <w:i/>
          <w:sz w:val="24"/>
          <w:szCs w:val="24"/>
        </w:rPr>
      </w:pPr>
      <w:r w:rsidRPr="001F278D">
        <w:rPr>
          <w:b w:val="0"/>
          <w:bCs/>
          <w:i/>
          <w:sz w:val="24"/>
          <w:szCs w:val="24"/>
        </w:rPr>
        <w:t>Разрешите данную ситуацию. Кто является стороной трудового договора? В каких формах заключается трудовой договор?</w:t>
      </w:r>
    </w:p>
    <w:p w:rsidR="00E13CFD" w:rsidRPr="001F278D" w:rsidRDefault="00E13CFD" w:rsidP="001F278D">
      <w:pPr>
        <w:pStyle w:val="BodyText"/>
        <w:ind w:firstLine="709"/>
        <w:rPr>
          <w:b w:val="0"/>
          <w:bCs/>
          <w:i/>
          <w:sz w:val="24"/>
          <w:szCs w:val="24"/>
        </w:rPr>
      </w:pPr>
    </w:p>
    <w:p w:rsidR="00E13CFD" w:rsidRPr="001F278D" w:rsidRDefault="00E13CFD" w:rsidP="001F278D">
      <w:pPr>
        <w:pStyle w:val="BodyText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>Задача 2.</w:t>
      </w:r>
      <w:r w:rsidRPr="001F278D">
        <w:rPr>
          <w:b w:val="0"/>
          <w:b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Скуб</w:t>
      </w:r>
      <w:r w:rsidRPr="001F278D">
        <w:rPr>
          <w:b w:val="0"/>
          <w:iCs/>
          <w:sz w:val="24"/>
          <w:szCs w:val="24"/>
        </w:rPr>
        <w:t>а работала швеей-мотористкой в АО «Силуэт». В связи с ухудшением состояния здоровья (резко снизилось зрение) она обратилась к работодателю с просьбой перевести ее на более легкую работу, представив соответствующее медицинское заключение. Руководитель организации в переводе ей отказал, ссылаясь на отсутств</w:t>
      </w:r>
      <w:r>
        <w:rPr>
          <w:b w:val="0"/>
          <w:iCs/>
          <w:sz w:val="24"/>
          <w:szCs w:val="24"/>
        </w:rPr>
        <w:t>ие иной подходящей работы. Скуб</w:t>
      </w:r>
      <w:r w:rsidRPr="001F278D">
        <w:rPr>
          <w:b w:val="0"/>
          <w:iCs/>
          <w:sz w:val="24"/>
          <w:szCs w:val="24"/>
        </w:rPr>
        <w:t>а выполнять прежнюю работу отказалась, за что была уволена по п.п. «а» п.: ст.81 ТК РФ. Она обратилась в КТС с требованием о восстановлении на работе.</w:t>
      </w:r>
    </w:p>
    <w:p w:rsidR="00E13CFD" w:rsidRPr="001F278D" w:rsidRDefault="00E13CFD" w:rsidP="001F278D">
      <w:pPr>
        <w:pStyle w:val="BodyText"/>
        <w:ind w:firstLine="709"/>
        <w:rPr>
          <w:b w:val="0"/>
          <w:bCs/>
          <w:sz w:val="24"/>
          <w:szCs w:val="24"/>
        </w:rPr>
      </w:pPr>
      <w:r w:rsidRPr="001F278D">
        <w:rPr>
          <w:b w:val="0"/>
          <w:i/>
          <w:iCs/>
          <w:sz w:val="24"/>
          <w:szCs w:val="24"/>
        </w:rPr>
        <w:t>Как должна поступить КТС? Как следует разрешить дело по существу?</w:t>
      </w:r>
    </w:p>
    <w:p w:rsidR="00E13CFD" w:rsidRPr="001F278D" w:rsidRDefault="00E13CFD" w:rsidP="001F278D">
      <w:pPr>
        <w:pStyle w:val="BodyText"/>
        <w:ind w:firstLine="709"/>
        <w:rPr>
          <w:b w:val="0"/>
          <w:bCs/>
          <w:sz w:val="24"/>
          <w:szCs w:val="24"/>
        </w:rPr>
      </w:pPr>
    </w:p>
    <w:p w:rsidR="00E13CFD" w:rsidRPr="001F278D" w:rsidRDefault="00E13CFD" w:rsidP="00AD3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2 (К</w:t>
      </w:r>
      <w:r w:rsidRPr="001F278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О</w:t>
      </w:r>
      <w:r w:rsidRPr="001F278D">
        <w:rPr>
          <w:rFonts w:ascii="Times New Roman" w:hAnsi="Times New Roman"/>
          <w:b/>
          <w:sz w:val="24"/>
          <w:szCs w:val="24"/>
        </w:rPr>
        <w:t>)</w:t>
      </w:r>
    </w:p>
    <w:p w:rsidR="00E13CFD" w:rsidRPr="001F278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Вопрос: </w:t>
      </w:r>
      <w:r w:rsidRPr="001F278D">
        <w:rPr>
          <w:rFonts w:ascii="Times New Roman" w:hAnsi="Times New Roman"/>
          <w:sz w:val="24"/>
          <w:szCs w:val="24"/>
        </w:rPr>
        <w:t xml:space="preserve">Порядок исчисления сроков в трудовом праве. Виды сроков. </w:t>
      </w:r>
    </w:p>
    <w:p w:rsidR="00E13CFD" w:rsidRPr="001F278D" w:rsidRDefault="00E13CFD" w:rsidP="001F2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8D">
        <w:rPr>
          <w:rFonts w:ascii="Times New Roman" w:hAnsi="Times New Roman"/>
          <w:sz w:val="24"/>
          <w:szCs w:val="24"/>
        </w:rPr>
        <w:t>Задание: Создайте проект должностной инструкции заместителя руководителя предприятия по правовым вопросам</w:t>
      </w:r>
    </w:p>
    <w:p w:rsidR="00E13CFD" w:rsidRPr="001F278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1F278D">
        <w:rPr>
          <w:rFonts w:ascii="Times New Roman" w:hAnsi="Times New Roman"/>
          <w:sz w:val="24"/>
          <w:szCs w:val="24"/>
        </w:rPr>
        <w:t>:</w:t>
      </w:r>
    </w:p>
    <w:p w:rsidR="00E13CFD" w:rsidRPr="001F278D" w:rsidRDefault="00E13CFD" w:rsidP="001F278D">
      <w:pPr>
        <w:pStyle w:val="Style2"/>
        <w:spacing w:line="240" w:lineRule="auto"/>
        <w:ind w:firstLine="709"/>
      </w:pPr>
      <w:r>
        <w:t>Задача 1. Куренко</w:t>
      </w:r>
      <w:r w:rsidRPr="001F278D">
        <w:t>в работал барменом в кафе "Виктория". В связи с его закрытием приказом работодателя он был переведен барменом во вновь открывшееся кафе «Твин Пике» того же ра</w:t>
      </w:r>
      <w:r>
        <w:t>ботодателя. От перевода Куренко</w:t>
      </w:r>
      <w:r w:rsidRPr="001F278D">
        <w:t>в отказался, на работу не вышел и в результате был уволен за прогул без уважительных причин. Считая ув</w:t>
      </w:r>
      <w:r>
        <w:t>ольнение незаконным, Куренк</w:t>
      </w:r>
      <w:r w:rsidRPr="001F278D">
        <w:t>ов обратился в суд с иском о восстановлении на работе.</w:t>
      </w:r>
    </w:p>
    <w:p w:rsidR="00E13CFD" w:rsidRPr="001F278D" w:rsidRDefault="00E13CFD" w:rsidP="001F278D">
      <w:pPr>
        <w:pStyle w:val="Style2"/>
        <w:spacing w:line="240" w:lineRule="auto"/>
        <w:ind w:firstLine="709"/>
        <w:rPr>
          <w:i/>
          <w:iCs/>
        </w:rPr>
      </w:pPr>
      <w:r w:rsidRPr="001F278D">
        <w:rPr>
          <w:i/>
          <w:iCs/>
        </w:rPr>
        <w:t>Правомерны ли действия работодателя? Как следует поступить суду?</w:t>
      </w:r>
    </w:p>
    <w:p w:rsidR="00E13CFD" w:rsidRPr="001F278D" w:rsidRDefault="00E13CFD" w:rsidP="001F278D">
      <w:pPr>
        <w:spacing w:after="0" w:line="240" w:lineRule="auto"/>
        <w:rPr>
          <w:rFonts w:ascii="Times New Roman" w:hAnsi="Times New Roman"/>
          <w:iCs/>
          <w:kern w:val="2"/>
          <w:sz w:val="24"/>
          <w:szCs w:val="24"/>
        </w:rPr>
      </w:pPr>
    </w:p>
    <w:p w:rsidR="00E13CFD" w:rsidRPr="001F278D" w:rsidRDefault="00E13CFD" w:rsidP="001F278D">
      <w:pPr>
        <w:pStyle w:val="Style2"/>
        <w:spacing w:line="240" w:lineRule="auto"/>
        <w:ind w:firstLine="709"/>
      </w:pPr>
      <w:r>
        <w:t>Задача 2. 10 февраля Фетисо</w:t>
      </w:r>
      <w:r w:rsidRPr="001F278D">
        <w:t>ва подала руководителю предприятия заявление с просьбой уволить ее по собственному желанию, так как она намерена перейти на работу в другую организацию, где ей предлагают более высокую должность. Несмотря на возражения начальника отдал</w:t>
      </w:r>
      <w:r>
        <w:t>а кадров, полагающего, что Фетис</w:t>
      </w:r>
      <w:r w:rsidRPr="001F278D">
        <w:t>ова не может уволиться по своей инициативе до 31 декабря – момента окончания срока, заключенного с ней трудового договора, руководи</w:t>
      </w:r>
      <w:r>
        <w:t>тель предприятия заявление Фетис</w:t>
      </w:r>
      <w:r w:rsidRPr="001F278D">
        <w:t>овой подписал. 1 марта администрацией был и</w:t>
      </w:r>
      <w:r>
        <w:t>здан приказ об увольнении Фетисо</w:t>
      </w:r>
      <w:r w:rsidRPr="001F278D">
        <w:t>во</w:t>
      </w:r>
      <w:r>
        <w:t>й по собственному желанию. Фетис</w:t>
      </w:r>
      <w:r w:rsidRPr="001F278D">
        <w:t>ова против увольнения возражала, пояснив при этом, что в настоящее время она изменила свое намерение и хочет остаться на прежней работе.</w:t>
      </w:r>
    </w:p>
    <w:p w:rsidR="00E13CFD" w:rsidRPr="001F278D" w:rsidRDefault="00E13CFD" w:rsidP="001F278D">
      <w:pPr>
        <w:pStyle w:val="Style2"/>
        <w:spacing w:line="240" w:lineRule="auto"/>
        <w:ind w:firstLine="709"/>
        <w:rPr>
          <w:i/>
        </w:rPr>
      </w:pPr>
      <w:r w:rsidRPr="001F278D">
        <w:rPr>
          <w:i/>
        </w:rPr>
        <w:t xml:space="preserve">Подлежит ли </w:t>
      </w:r>
      <w:r>
        <w:rPr>
          <w:i/>
        </w:rPr>
        <w:t>удовлетворению требование Фетисо</w:t>
      </w:r>
      <w:r w:rsidRPr="001F278D">
        <w:rPr>
          <w:i/>
        </w:rPr>
        <w:t xml:space="preserve">вой? Каков порядок увольнения по инициативе работника? Отличается ли порядок увольнения по </w:t>
      </w:r>
      <w:r>
        <w:rPr>
          <w:i/>
        </w:rPr>
        <w:t>собственному желанию при заключ</w:t>
      </w:r>
      <w:r w:rsidRPr="001F278D">
        <w:rPr>
          <w:i/>
        </w:rPr>
        <w:t xml:space="preserve">ении с работником срочного трудового договора? </w:t>
      </w:r>
    </w:p>
    <w:p w:rsidR="00E13CFD" w:rsidRPr="001F278D" w:rsidRDefault="00E13CFD" w:rsidP="001F2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3CFD" w:rsidRPr="001F278D" w:rsidRDefault="00E13CFD" w:rsidP="00AD3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3 (П</w:t>
      </w:r>
      <w:r w:rsidRPr="001F278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Я</w:t>
      </w:r>
      <w:r w:rsidRPr="001F278D">
        <w:rPr>
          <w:rFonts w:ascii="Times New Roman" w:hAnsi="Times New Roman"/>
          <w:b/>
          <w:sz w:val="24"/>
          <w:szCs w:val="24"/>
        </w:rPr>
        <w:t>)</w:t>
      </w:r>
    </w:p>
    <w:p w:rsidR="00E13CFD" w:rsidRPr="001F278D" w:rsidRDefault="00E13CFD" w:rsidP="001F278D">
      <w:pPr>
        <w:pStyle w:val="Style2"/>
        <w:spacing w:line="240" w:lineRule="auto"/>
        <w:ind w:firstLine="709"/>
      </w:pPr>
      <w:r w:rsidRPr="001F278D">
        <w:t xml:space="preserve">Вопрос: Особенности регулирования труда у работодателей физических лиц </w:t>
      </w:r>
    </w:p>
    <w:p w:rsidR="00E13CFD" w:rsidRPr="001F278D" w:rsidRDefault="00E13CFD" w:rsidP="001F2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8D">
        <w:rPr>
          <w:rFonts w:ascii="Times New Roman" w:hAnsi="Times New Roman"/>
          <w:sz w:val="24"/>
          <w:szCs w:val="24"/>
        </w:rPr>
        <w:t>Задание: Создайте проект должностной инструкции юрисконсульта договорного отдела торговой компании</w:t>
      </w:r>
    </w:p>
    <w:p w:rsidR="00E13CFD" w:rsidRPr="001F278D" w:rsidRDefault="00E13CFD" w:rsidP="002D63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1F278D">
        <w:rPr>
          <w:rFonts w:ascii="Times New Roman" w:hAnsi="Times New Roman"/>
          <w:sz w:val="24"/>
          <w:szCs w:val="24"/>
        </w:rPr>
        <w:t>:</w:t>
      </w:r>
    </w:p>
    <w:p w:rsidR="00E13CFD" w:rsidRPr="001F278D" w:rsidRDefault="00E13CFD" w:rsidP="002D635D">
      <w:pPr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1. Поп</w:t>
      </w:r>
      <w:r w:rsidRPr="001F278D">
        <w:rPr>
          <w:rFonts w:ascii="Times New Roman" w:hAnsi="Times New Roman"/>
          <w:sz w:val="24"/>
          <w:szCs w:val="24"/>
        </w:rPr>
        <w:t>ов, работавший авиадиспетчером в АО "Воронежавиалинии", уволен по сокращению штата два года назад. 21 марта этого года решением суда восстановлен на работе. В этот же день он обратился к администрации акционерного общества по поводу восстановления на работе. Начальник отдела кадров заявила ему, что поскольку генеральный директор находится в командировке,</w:t>
      </w:r>
      <w:r>
        <w:rPr>
          <w:rFonts w:ascii="Times New Roman" w:hAnsi="Times New Roman"/>
          <w:sz w:val="24"/>
          <w:szCs w:val="24"/>
        </w:rPr>
        <w:t xml:space="preserve"> то вопрос о восстановлении Поп</w:t>
      </w:r>
      <w:r w:rsidRPr="001F278D">
        <w:rPr>
          <w:rFonts w:ascii="Times New Roman" w:hAnsi="Times New Roman"/>
          <w:sz w:val="24"/>
          <w:szCs w:val="24"/>
        </w:rPr>
        <w:t>ова будет решен п</w:t>
      </w:r>
      <w:r>
        <w:rPr>
          <w:rFonts w:ascii="Times New Roman" w:hAnsi="Times New Roman"/>
          <w:sz w:val="24"/>
          <w:szCs w:val="24"/>
        </w:rPr>
        <w:t>о его возвращении 25 марта. Поп</w:t>
      </w:r>
      <w:r w:rsidRPr="001F278D">
        <w:rPr>
          <w:rFonts w:ascii="Times New Roman" w:hAnsi="Times New Roman"/>
          <w:sz w:val="24"/>
          <w:szCs w:val="24"/>
        </w:rPr>
        <w:t>ов, устроившийся на работу в период вынужденного прогула в другую организацию, 25 марта на работу в "Воронежавиалинии" не вышел, поскольку увольнялся с работы, а явился на работу 26 марта. Приказом генерального директора АО "Во</w:t>
      </w:r>
      <w:r>
        <w:rPr>
          <w:rFonts w:ascii="Times New Roman" w:hAnsi="Times New Roman"/>
          <w:sz w:val="24"/>
          <w:szCs w:val="24"/>
        </w:rPr>
        <w:t>ронежавиалинии" от 1 апреля Поп</w:t>
      </w:r>
      <w:r w:rsidRPr="001F278D">
        <w:rPr>
          <w:rFonts w:ascii="Times New Roman" w:hAnsi="Times New Roman"/>
          <w:sz w:val="24"/>
          <w:szCs w:val="24"/>
        </w:rPr>
        <w:t>ов уволен за прогул без уважительных причин.</w:t>
      </w:r>
    </w:p>
    <w:p w:rsidR="00E13CFD" w:rsidRPr="001F278D" w:rsidRDefault="00E13CFD" w:rsidP="001F278D">
      <w:pPr>
        <w:pStyle w:val="Style2"/>
        <w:spacing w:line="240" w:lineRule="auto"/>
        <w:ind w:firstLine="709"/>
        <w:rPr>
          <w:i/>
        </w:rPr>
      </w:pPr>
      <w:r w:rsidRPr="001F278D">
        <w:rPr>
          <w:i/>
        </w:rPr>
        <w:t>Правомерно ли</w:t>
      </w:r>
      <w:r>
        <w:rPr>
          <w:i/>
        </w:rPr>
        <w:t xml:space="preserve"> увольнение Поп</w:t>
      </w:r>
      <w:r w:rsidRPr="001F278D">
        <w:rPr>
          <w:i/>
        </w:rPr>
        <w:t>ова? С какой должности он уволен, если учесть тот факт, что на момент увольнения должности авиадиспетчеров переданы ООО "Навигатор"? Как следует поступить суду, куда с иском о восста</w:t>
      </w:r>
      <w:r>
        <w:rPr>
          <w:i/>
        </w:rPr>
        <w:t>новлении на работе обратился Поп</w:t>
      </w:r>
      <w:r w:rsidRPr="001F278D">
        <w:rPr>
          <w:i/>
        </w:rPr>
        <w:t>ов?</w:t>
      </w:r>
    </w:p>
    <w:p w:rsidR="00E13CFD" w:rsidRPr="001F278D" w:rsidRDefault="00E13CFD" w:rsidP="001F278D">
      <w:pPr>
        <w:pStyle w:val="Style2"/>
        <w:spacing w:line="240" w:lineRule="auto"/>
        <w:ind w:firstLine="709"/>
      </w:pPr>
      <w:r w:rsidRPr="001F278D">
        <w:t>Задача 2. Кладовщица</w:t>
      </w:r>
      <w:r>
        <w:t xml:space="preserve"> отдела сбыта базы крайпотребсоюза Лагуте</w:t>
      </w:r>
      <w:r w:rsidRPr="001F278D">
        <w:t>нко приказом директора базы уволена с работы в связи с попыткой совершить хищение. Поводом к уво</w:t>
      </w:r>
      <w:r>
        <w:t>льнению послужило то, что Лагуте</w:t>
      </w:r>
      <w:r w:rsidRPr="001F278D">
        <w:t>нко была задержана в момент, когда хотела перебросить через забор ящик стирального порошка. Ранее за эти действия она была подвергнута штрафу.</w:t>
      </w:r>
    </w:p>
    <w:p w:rsidR="00E13CFD" w:rsidRPr="001F278D" w:rsidRDefault="00E13CFD" w:rsidP="001F278D">
      <w:pPr>
        <w:pStyle w:val="Style2"/>
        <w:spacing w:line="240" w:lineRule="auto"/>
        <w:ind w:firstLine="709"/>
        <w:rPr>
          <w:i/>
          <w:iCs/>
        </w:rPr>
      </w:pPr>
      <w:r>
        <w:rPr>
          <w:i/>
          <w:iCs/>
        </w:rPr>
        <w:t>Правильно ли уволена Лагутенк</w:t>
      </w:r>
      <w:r w:rsidRPr="001F278D">
        <w:rPr>
          <w:i/>
          <w:iCs/>
        </w:rPr>
        <w:t>о?</w:t>
      </w:r>
    </w:p>
    <w:p w:rsidR="00E13CFD" w:rsidRDefault="00E13CFD">
      <w:pPr>
        <w:rPr>
          <w:rFonts w:ascii="Times New Roman" w:hAnsi="Times New Roman"/>
          <w:iCs/>
          <w:kern w:val="2"/>
          <w:sz w:val="24"/>
          <w:szCs w:val="24"/>
        </w:rPr>
      </w:pPr>
      <w:r>
        <w:rPr>
          <w:iCs/>
        </w:rPr>
        <w:br w:type="page"/>
      </w:r>
    </w:p>
    <w:p w:rsidR="00E13CFD" w:rsidRDefault="00E13CFD" w:rsidP="00F66A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054E">
        <w:rPr>
          <w:rFonts w:ascii="Times New Roman" w:hAnsi="Times New Roman"/>
          <w:sz w:val="28"/>
          <w:szCs w:val="28"/>
        </w:rPr>
        <w:t>Перечень примерных вопросов для подготовки к зачету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1601E0">
        <w:rPr>
          <w:rFonts w:ascii="Times New Roman" w:hAnsi="Times New Roman"/>
          <w:color w:val="000000"/>
          <w:sz w:val="24"/>
          <w:szCs w:val="24"/>
        </w:rPr>
        <w:t>Понятие, предмет и метод трудового права.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Место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 xml:space="preserve"> в системе российского права, его отграничение от других отраслей права.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1"/>
          <w:sz w:val="24"/>
          <w:szCs w:val="24"/>
        </w:rPr>
        <w:t>Роль и функции трудового права.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Тенденции развития трудового права.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601E0">
        <w:rPr>
          <w:rFonts w:ascii="Times New Roman" w:hAnsi="Times New Roman"/>
          <w:color w:val="000000"/>
          <w:sz w:val="24"/>
          <w:szCs w:val="24"/>
        </w:rPr>
        <w:t>Система отрасли трудового права.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Понятие и классификация источников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Действие источников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 xml:space="preserve"> во времени, пространстве, по кругу лиц.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Особенности системы источников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9"/>
          <w:sz w:val="24"/>
          <w:szCs w:val="24"/>
        </w:rPr>
        <w:t>Конвенции МОТ как источники трудового права.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1"/>
          <w:sz w:val="24"/>
          <w:szCs w:val="24"/>
        </w:rPr>
        <w:t xml:space="preserve"> Действие норм  трудового права во времени, в пространстве и по кругу лиц.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классификация принципов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Межотраслевые принципы правового регулирования.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Принципы, определяющие установление условий труда.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Принципы охраны труда и защиты трудовых прав работников.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Принципы социального партнерства в сфере труда.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виды субъектов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Трудовая правосубъектность: понятие, содержание.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Работник, как субъект трудового права, его права и обязанности.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Особенности правового статуса иностранцев в РФ в области трудовых  отношений.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Работодатель, как субъект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, его права и обязанности.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Профсоюз, как субъект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. Основные права, обязанности, гарантии.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Иные субъекты </w:t>
      </w:r>
      <w:r w:rsidRPr="001601E0">
        <w:rPr>
          <w:rFonts w:ascii="Times New Roman" w:hAnsi="Times New Roman"/>
          <w:color w:val="000000"/>
          <w:sz w:val="24"/>
          <w:szCs w:val="24"/>
        </w:rPr>
        <w:t>трудового права</w:t>
      </w:r>
      <w:r w:rsidRPr="001601E0">
        <w:rPr>
          <w:rFonts w:ascii="Times New Roman" w:hAnsi="Times New Roman"/>
          <w:sz w:val="24"/>
          <w:szCs w:val="24"/>
        </w:rPr>
        <w:t>, их правовой статус.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7"/>
          <w:sz w:val="24"/>
          <w:szCs w:val="24"/>
        </w:rPr>
        <w:t xml:space="preserve"> Понятие и виды правоотношений в сфере труда.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 xml:space="preserve"> Трудовые правоотношения.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 xml:space="preserve"> Содержание трудовых правоотношений.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 xml:space="preserve"> Возникновение, изменение и прекращение трудовых правоотношений.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значение, субъекты социального партнерства.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Основные принципы социального партнёрства, их отличие от принципов трудового права.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Уровни социального партнерства, их различия.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Органы социального партнерства.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Российская трехсторонняя комиссия по урегулированию социально-трудовых отношений.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Формы социального партнерства, краткая характеристика.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Формы участия работников в управлении организацией.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цели и порядок ведения коллективных переговоров.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содержание коллективного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виды соглашений.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Порядок разработки и заключения коллективного договора, соглашения.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Ответственность сторон социального партнерства.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занятости.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Лица, считающиеся занятыми.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Безработные. Лица, которые не могут быть признаны безработными.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Подходящая, неподходящая работа.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Порядок регистрации безработных граждан.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Правовой статус безработных.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Государственная политика в области занятости.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порядок организации общественных работ.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Профессиональная подготовка, переподготовка и повышение квалификации безработных граждан.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Социальные гарантии безработным гражданам.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Понятие сторон трудового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Отличие трудового договора от гражданско-правовых договоров.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Содержание и порядок заключения трудового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Классификация трудового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Документы, предъявляемые при приеме на работу.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персональных данных работника, их обработка и хранение. 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Гарантии при приеме на работу.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Порядок установления испытания при приеме на работу.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Выдача трудовой книжки и других документов, связанных с работой.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перевода на другую работу и его отличие от перемещения на другое рабочее место.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Случаи, когда работодатель имеет право переводить работника на другую работу без его согласия.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Временный перевод на другую работу: понятие, основания.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Случаи и порядок изменения существенных условий труда работника.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Отличие прекращения трудового договора от отстранения от работы.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>Понятие трудового договора, его стороны и значение.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>Содержание трудового договора.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3"/>
          <w:sz w:val="24"/>
          <w:szCs w:val="24"/>
        </w:rPr>
        <w:t>Виды трудовых договоров.</w:t>
      </w:r>
      <w:r w:rsidRPr="001601E0">
        <w:rPr>
          <w:rFonts w:ascii="Times New Roman" w:hAnsi="Times New Roman"/>
          <w:color w:val="000000"/>
          <w:sz w:val="24"/>
          <w:szCs w:val="24"/>
        </w:rPr>
        <w:tab/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>Порядок заключения трудового договора.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Виды переводов, их краткая характеристика.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Отстранение от работы.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Основания прекращения трудовых договоров, их классификация.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Основания и порядок увольнения по заявлению работника.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Основания увольнения по инициативе администрации.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Основания прекращения трудового договора по обстоятельствам, не зависящим от воли сторон.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1"/>
          <w:sz w:val="24"/>
          <w:szCs w:val="24"/>
        </w:rPr>
        <w:t>Особенности увольнения профсоюзных работников.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>Правовые последствия незаконного увольнения.</w:t>
      </w:r>
    </w:p>
    <w:p w:rsidR="00E13CFD" w:rsidRPr="001601E0" w:rsidRDefault="00E13CFD" w:rsidP="005862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601E0">
        <w:rPr>
          <w:rFonts w:ascii="Times New Roman" w:hAnsi="Times New Roman"/>
          <w:color w:val="000000"/>
          <w:spacing w:val="-2"/>
          <w:sz w:val="24"/>
          <w:szCs w:val="24"/>
        </w:rPr>
        <w:t>Защита персональных данных работника.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Общие основания прекращения трудового договора, их классификация.</w:t>
      </w:r>
      <w:r w:rsidRPr="001601E0">
        <w:rPr>
          <w:rFonts w:ascii="Times New Roman" w:hAnsi="Times New Roman"/>
          <w:sz w:val="24"/>
          <w:szCs w:val="24"/>
        </w:rPr>
        <w:tab/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Расторжение трудового договора по инициативе работодателя.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Порядок прекращения трудового договора по инициативе работника.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Прекращение трудового договора по обстоятельствам, не зависящим от воли сторон.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Основные гарантии от незаконного увольнения и при расторжении трудового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рабочего времени, его экономическая и юридическая сущность.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единицы нормирования рабочего времени.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Виды рабочего времени, их характеристика.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Учет рабочего времени.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виды времени отдыха, их характеристика.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виды отпусков. Порядок их предоставления.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заработной платы.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Гарантии в области оплаты труда.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основные элементы тарифной системы оплаты труда.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Стимулирующие выплаты. 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виды норм труда. 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Виды гарантий и компенсаций.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Виды дисциплинарных отношений.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и виды дисциплинарной ответственности.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 охраны труда, ее содержание.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Обязанности работника и работодателя в области охраны труда.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Несчастные случаи на производстве: понятие, порядок расследования и учета.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 Понятие, признаки и виды материальной ответственности.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Ограниченная и полная  материальная ответственность сторон трудового договора.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Определение размера причиненного ущерба и порядок его возмещения.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Способы защиты трудовых прав работников.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Понятие и виды трудовых споров.</w:t>
      </w:r>
    </w:p>
    <w:p w:rsidR="00E13CFD" w:rsidRPr="001601E0" w:rsidRDefault="00E13CFD" w:rsidP="005862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Порядок разрешения индивидуальных и коллективных трудовых споров.</w:t>
      </w:r>
    </w:p>
    <w:p w:rsidR="00E13CFD" w:rsidRDefault="00E13CFD" w:rsidP="00B24C0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Порядок организации и проведения забастовок.</w:t>
      </w:r>
    </w:p>
    <w:p w:rsidR="00E13CFD" w:rsidRPr="00B24C0C" w:rsidRDefault="00E13CFD" w:rsidP="00546127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E13CFD" w:rsidRPr="00546127" w:rsidRDefault="00E13CFD" w:rsidP="00B24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27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E13CFD" w:rsidRDefault="00E13CFD" w:rsidP="00B24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CFD" w:rsidRPr="00B24C0C" w:rsidRDefault="00E13CFD" w:rsidP="00B24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Нормативно-правовые акты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Конституция РФ от 12 декабря 1993 года </w:t>
      </w:r>
      <w:r w:rsidRPr="001601E0">
        <w:rPr>
          <w:rFonts w:ascii="Times New Roman" w:hAnsi="Times New Roman"/>
          <w:b/>
          <w:spacing w:val="4"/>
          <w:sz w:val="24"/>
          <w:szCs w:val="24"/>
        </w:rPr>
        <w:t xml:space="preserve">// 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Российская газета. </w:t>
      </w:r>
      <w:r w:rsidRPr="001601E0">
        <w:rPr>
          <w:rFonts w:ascii="Times New Roman" w:hAnsi="Times New Roman"/>
          <w:sz w:val="24"/>
          <w:szCs w:val="24"/>
        </w:rPr>
        <w:t>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01E0">
        <w:rPr>
          <w:rFonts w:ascii="Times New Roman" w:hAnsi="Times New Roman"/>
          <w:spacing w:val="10"/>
          <w:sz w:val="24"/>
          <w:szCs w:val="24"/>
        </w:rPr>
        <w:t>1993. - № 237.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3"/>
          <w:sz w:val="24"/>
          <w:szCs w:val="24"/>
        </w:rPr>
        <w:t xml:space="preserve">Трудовой кодекс РФ 30.12.2001г. // Российская </w:t>
      </w:r>
      <w:r w:rsidRPr="001601E0">
        <w:rPr>
          <w:rFonts w:ascii="Times New Roman" w:hAnsi="Times New Roman"/>
          <w:sz w:val="24"/>
          <w:szCs w:val="24"/>
        </w:rPr>
        <w:t xml:space="preserve">газета. – </w:t>
      </w:r>
      <w:r w:rsidRPr="001601E0">
        <w:rPr>
          <w:rFonts w:ascii="Times New Roman" w:hAnsi="Times New Roman"/>
          <w:spacing w:val="11"/>
          <w:sz w:val="24"/>
          <w:szCs w:val="24"/>
        </w:rPr>
        <w:t xml:space="preserve">2001. </w:t>
      </w:r>
      <w:r w:rsidRPr="001601E0">
        <w:rPr>
          <w:rFonts w:ascii="Times New Roman" w:hAnsi="Times New Roman"/>
          <w:sz w:val="24"/>
          <w:szCs w:val="24"/>
        </w:rPr>
        <w:t>– № 256.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4"/>
          <w:sz w:val="24"/>
          <w:szCs w:val="24"/>
        </w:rPr>
        <w:t xml:space="preserve">Гражданский кодекс РФ. Ч.1, 30.1 1.1994г. // </w:t>
      </w:r>
      <w:r w:rsidRPr="001601E0">
        <w:rPr>
          <w:rFonts w:ascii="Times New Roman" w:hAnsi="Times New Roman"/>
          <w:spacing w:val="3"/>
          <w:sz w:val="24"/>
          <w:szCs w:val="24"/>
        </w:rPr>
        <w:t>СЗ РФ.</w:t>
      </w:r>
      <w:r w:rsidRPr="001601E0">
        <w:rPr>
          <w:rFonts w:ascii="Times New Roman" w:hAnsi="Times New Roman"/>
          <w:sz w:val="24"/>
          <w:szCs w:val="24"/>
        </w:rPr>
        <w:t xml:space="preserve"> – 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1994. </w:t>
      </w:r>
      <w:r w:rsidRPr="001601E0">
        <w:rPr>
          <w:rFonts w:ascii="Times New Roman" w:hAnsi="Times New Roman"/>
          <w:sz w:val="24"/>
          <w:szCs w:val="24"/>
        </w:rPr>
        <w:t>–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 № 32. </w:t>
      </w:r>
      <w:r w:rsidRPr="001601E0">
        <w:rPr>
          <w:rFonts w:ascii="Times New Roman" w:hAnsi="Times New Roman"/>
          <w:sz w:val="24"/>
          <w:szCs w:val="24"/>
        </w:rPr>
        <w:t>–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 ст. 3301.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4"/>
          <w:sz w:val="24"/>
          <w:szCs w:val="24"/>
        </w:rPr>
        <w:t xml:space="preserve">Гражданский кодекс РФ. Ч.2, 26.01.1996г.// СЗ РФ. </w:t>
      </w:r>
      <w:r w:rsidRPr="001601E0">
        <w:rPr>
          <w:rFonts w:ascii="Times New Roman" w:hAnsi="Times New Roman"/>
          <w:sz w:val="24"/>
          <w:szCs w:val="24"/>
        </w:rPr>
        <w:t>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1996. </w:t>
      </w:r>
      <w:r w:rsidRPr="001601E0">
        <w:rPr>
          <w:rFonts w:ascii="Times New Roman" w:hAnsi="Times New Roman"/>
          <w:sz w:val="24"/>
          <w:szCs w:val="24"/>
        </w:rPr>
        <w:t>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 № 5.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 ст. 410.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4"/>
          <w:sz w:val="24"/>
          <w:szCs w:val="24"/>
        </w:rPr>
        <w:t xml:space="preserve">Гражданский процессуальный кодекс РФ </w:t>
      </w:r>
      <w:r w:rsidRPr="001601E0">
        <w:rPr>
          <w:rFonts w:ascii="Times New Roman" w:hAnsi="Times New Roman"/>
          <w:spacing w:val="2"/>
          <w:sz w:val="24"/>
          <w:szCs w:val="24"/>
        </w:rPr>
        <w:t>14.11.2002г.// СЗ РФ.</w:t>
      </w:r>
      <w:r w:rsidRPr="001601E0">
        <w:rPr>
          <w:rFonts w:ascii="Times New Roman" w:hAnsi="Times New Roman"/>
          <w:sz w:val="24"/>
          <w:szCs w:val="24"/>
        </w:rPr>
        <w:t xml:space="preserve"> – </w:t>
      </w:r>
      <w:r w:rsidRPr="001601E0">
        <w:rPr>
          <w:rFonts w:ascii="Times New Roman" w:hAnsi="Times New Roman"/>
          <w:spacing w:val="2"/>
          <w:sz w:val="24"/>
          <w:szCs w:val="24"/>
        </w:rPr>
        <w:t>2002.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5"/>
          <w:sz w:val="24"/>
          <w:szCs w:val="24"/>
        </w:rPr>
        <w:t xml:space="preserve">ФЗ от 12.01.1996г. № 10-ФЗ (ред. от 30.06.2003г.) «О профессиональных </w:t>
      </w:r>
      <w:r w:rsidRPr="001601E0">
        <w:rPr>
          <w:rFonts w:ascii="Times New Roman" w:hAnsi="Times New Roman"/>
          <w:spacing w:val="4"/>
          <w:sz w:val="24"/>
          <w:szCs w:val="24"/>
        </w:rPr>
        <w:t>союзах их правах и гарантиях деятельности»// СЗ РФ.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01E0">
        <w:rPr>
          <w:rFonts w:ascii="Times New Roman" w:hAnsi="Times New Roman"/>
          <w:spacing w:val="14"/>
          <w:sz w:val="24"/>
          <w:szCs w:val="24"/>
        </w:rPr>
        <w:t>1996.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 №3. 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3"/>
          <w:sz w:val="24"/>
          <w:szCs w:val="24"/>
        </w:rPr>
        <w:t xml:space="preserve">Закон РФ «О коллективных договорах и соглашениях» в ред. от 30.12.01 // СЗ </w:t>
      </w:r>
      <w:r w:rsidRPr="001601E0">
        <w:rPr>
          <w:rFonts w:ascii="Times New Roman" w:hAnsi="Times New Roman"/>
          <w:spacing w:val="2"/>
          <w:sz w:val="24"/>
          <w:szCs w:val="24"/>
        </w:rPr>
        <w:t>РФ.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2"/>
          <w:sz w:val="24"/>
          <w:szCs w:val="24"/>
        </w:rPr>
        <w:t xml:space="preserve"> 2001.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2"/>
          <w:sz w:val="24"/>
          <w:szCs w:val="24"/>
        </w:rPr>
        <w:t xml:space="preserve"> № 10.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2"/>
          <w:sz w:val="24"/>
          <w:szCs w:val="24"/>
        </w:rPr>
        <w:t xml:space="preserve"> ст. 1131.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5"/>
          <w:sz w:val="24"/>
          <w:szCs w:val="24"/>
        </w:rPr>
        <w:t xml:space="preserve">ФЗ от 24.07.98 № 125-ФЗ «Об обязательном социальном страховании от </w:t>
      </w:r>
      <w:r w:rsidRPr="001601E0">
        <w:rPr>
          <w:rFonts w:ascii="Times New Roman" w:hAnsi="Times New Roman"/>
          <w:spacing w:val="4"/>
          <w:sz w:val="24"/>
          <w:szCs w:val="24"/>
        </w:rPr>
        <w:t xml:space="preserve">несчастных случаев на производстве и профессиональных заболеваний» // </w:t>
      </w:r>
      <w:r w:rsidRPr="001601E0">
        <w:rPr>
          <w:rFonts w:ascii="Times New Roman" w:hAnsi="Times New Roman"/>
          <w:spacing w:val="7"/>
          <w:sz w:val="24"/>
          <w:szCs w:val="24"/>
        </w:rPr>
        <w:t>СЗРФ.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7"/>
          <w:sz w:val="24"/>
          <w:szCs w:val="24"/>
        </w:rPr>
        <w:t xml:space="preserve"> 1998.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7"/>
          <w:sz w:val="24"/>
          <w:szCs w:val="24"/>
        </w:rPr>
        <w:t xml:space="preserve"> №31.</w:t>
      </w:r>
      <w:r w:rsidRPr="001601E0">
        <w:rPr>
          <w:rFonts w:ascii="Times New Roman" w:hAnsi="Times New Roman"/>
          <w:sz w:val="24"/>
          <w:szCs w:val="24"/>
        </w:rPr>
        <w:t xml:space="preserve"> –</w:t>
      </w:r>
      <w:r w:rsidRPr="001601E0">
        <w:rPr>
          <w:rFonts w:ascii="Times New Roman" w:hAnsi="Times New Roman"/>
          <w:spacing w:val="7"/>
          <w:sz w:val="24"/>
          <w:szCs w:val="24"/>
        </w:rPr>
        <w:t xml:space="preserve"> ст. 3803.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ФЗ. От 15.12.2001 № 166-ФЗ «О государственном пенсионном обеспечении в Российской Федерации» (в ред. от 08.05.2004) // СЗ РФ, 17.12.2001, N 51, 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ФЗ   от 17.12.2001 N 173-ФЗ «О трудовых пенсиях в Российской Федерации» (ред. от 29.06.2004) // СЗ РФ, 24.12.2001, N 52 (1 ч.), ст. 4920.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pacing w:val="3"/>
          <w:sz w:val="24"/>
          <w:szCs w:val="24"/>
        </w:rPr>
        <w:t xml:space="preserve">Постановление Правительства РСФСР от 05.12.1991г. № 35 «О перечне </w:t>
      </w:r>
      <w:r w:rsidRPr="001601E0">
        <w:rPr>
          <w:rFonts w:ascii="Times New Roman" w:hAnsi="Times New Roman"/>
          <w:sz w:val="24"/>
          <w:szCs w:val="24"/>
        </w:rPr>
        <w:t>сведений, которые не могут составлять коммерческую тайну»// СЗ РФ, 1992.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19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Постановление  Правительства РФ от 16.04.2003 N 225 «О трудовых книжках» ред. от 06.02.2004) // СЗ  РФ, 21.04.2003, N 16, ст. 1539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Постановление Министерства труда и социального развития РФ «Об 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утверждении разъяснения «О норме рабочего времени и порядке </w:t>
      </w:r>
      <w:r w:rsidRPr="001601E0">
        <w:rPr>
          <w:rFonts w:ascii="Times New Roman" w:hAnsi="Times New Roman"/>
          <w:spacing w:val="2"/>
          <w:sz w:val="24"/>
          <w:szCs w:val="24"/>
        </w:rPr>
        <w:t xml:space="preserve">определения часовой тарифной ставки из установленной месячной 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тарифной ставки в 2000 г., от 30.12.1999 № 56// «Российская газета» , № </w:t>
      </w:r>
      <w:r w:rsidRPr="001601E0">
        <w:rPr>
          <w:rFonts w:ascii="Times New Roman" w:hAnsi="Times New Roman"/>
          <w:spacing w:val="2"/>
          <w:sz w:val="24"/>
          <w:szCs w:val="24"/>
        </w:rPr>
        <w:t>30.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pacing w:val="6"/>
          <w:sz w:val="24"/>
          <w:szCs w:val="24"/>
        </w:rPr>
        <w:t xml:space="preserve">Постановление Минтруда РФ от 23.07.1998г. № 29 «Об утверждении </w:t>
      </w:r>
      <w:r w:rsidRPr="001601E0">
        <w:rPr>
          <w:rFonts w:ascii="Times New Roman" w:hAnsi="Times New Roman"/>
          <w:sz w:val="24"/>
          <w:szCs w:val="24"/>
        </w:rPr>
        <w:t xml:space="preserve">рекомендаций по заключению трудовых договоров, отражающих </w:t>
      </w:r>
      <w:r w:rsidRPr="001601E0">
        <w:rPr>
          <w:rFonts w:ascii="Times New Roman" w:hAnsi="Times New Roman"/>
          <w:spacing w:val="5"/>
          <w:sz w:val="24"/>
          <w:szCs w:val="24"/>
        </w:rPr>
        <w:t xml:space="preserve">специфику регулирования социально - трудовых отношений в условиях </w:t>
      </w:r>
      <w:r w:rsidRPr="001601E0">
        <w:rPr>
          <w:rFonts w:ascii="Times New Roman" w:hAnsi="Times New Roman"/>
          <w:spacing w:val="3"/>
          <w:sz w:val="24"/>
          <w:szCs w:val="24"/>
        </w:rPr>
        <w:t xml:space="preserve">севера» // Бюллетень Минтруда РФ, № 9 , 1998 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Постановление Правительства РФ от 25.04.2003 N 244 «Об утверждении положения о проведении государственной экспертизы условий труда в Российской Федерации» // СЗ РФ, 05.05.2003, N 18, ст. 1716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 xml:space="preserve">Постановление Правительства РФ от 11.11.2002 N 804 «О правилах разработки и утверждения типовых норм труда» // СЗ РФ, 18.11.2002, N 46, ст. 4583 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z w:val="24"/>
          <w:szCs w:val="24"/>
        </w:rPr>
        <w:t>Постановление Минтруда РФ от 21.01.1993 N 7 «Об утверждении коэффициентов ставок  почасовой оплаты к проведению учебных занятий в учреждениях, организациях и на предприятиях, находящихся на бюджетном финансировании» (ред. от 02.11.1995) // Бюллетень Минтруда РФ, N 3, 1993.</w:t>
      </w:r>
    </w:p>
    <w:p w:rsidR="00E13CFD" w:rsidRPr="001601E0" w:rsidRDefault="00E13CFD" w:rsidP="00AD3C5E">
      <w:pPr>
        <w:widowControl w:val="0"/>
        <w:numPr>
          <w:ilvl w:val="0"/>
          <w:numId w:val="7"/>
        </w:numPr>
        <w:tabs>
          <w:tab w:val="clear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4"/>
          <w:sz w:val="24"/>
          <w:szCs w:val="24"/>
        </w:rPr>
      </w:pPr>
      <w:r w:rsidRPr="001601E0">
        <w:rPr>
          <w:rFonts w:ascii="Times New Roman" w:hAnsi="Times New Roman"/>
          <w:spacing w:val="1"/>
          <w:sz w:val="24"/>
          <w:szCs w:val="24"/>
        </w:rPr>
        <w:t>Постановление Пленума Верховного Суда РФ от 22.12.1992 г. (ред.</w:t>
      </w:r>
      <w:r w:rsidRPr="001601E0">
        <w:rPr>
          <w:rFonts w:ascii="Times New Roman" w:hAnsi="Times New Roman"/>
          <w:spacing w:val="18"/>
          <w:sz w:val="24"/>
          <w:szCs w:val="24"/>
        </w:rPr>
        <w:t>21.11</w:t>
      </w:r>
      <w:r w:rsidRPr="001601E0">
        <w:rPr>
          <w:rFonts w:ascii="Times New Roman" w:hAnsi="Times New Roman"/>
          <w:spacing w:val="2"/>
          <w:sz w:val="24"/>
          <w:szCs w:val="24"/>
        </w:rPr>
        <w:t xml:space="preserve">.00) «О некоторых вопросах применения судами РФ </w:t>
      </w:r>
      <w:r w:rsidRPr="001601E0">
        <w:rPr>
          <w:rFonts w:ascii="Times New Roman" w:hAnsi="Times New Roman"/>
          <w:spacing w:val="3"/>
          <w:sz w:val="24"/>
          <w:szCs w:val="24"/>
        </w:rPr>
        <w:t>законодательства при разрешении трудовых споров».</w:t>
      </w:r>
    </w:p>
    <w:p w:rsidR="00E13CFD" w:rsidRDefault="00E13CFD">
      <w:pPr>
        <w:rPr>
          <w:rFonts w:ascii="Times New Roman" w:hAnsi="Times New Roman"/>
          <w:b/>
          <w:sz w:val="24"/>
          <w:szCs w:val="24"/>
        </w:rPr>
      </w:pPr>
    </w:p>
    <w:p w:rsidR="00E13CFD" w:rsidRPr="001601E0" w:rsidRDefault="00E13CFD" w:rsidP="00586231">
      <w:pPr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Рекомендуемая </w:t>
      </w:r>
      <w:r w:rsidRPr="001601E0">
        <w:rPr>
          <w:rFonts w:ascii="Times New Roman" w:hAnsi="Times New Roman"/>
          <w:b/>
          <w:sz w:val="24"/>
          <w:szCs w:val="24"/>
        </w:rPr>
        <w:t>литература:</w:t>
      </w:r>
    </w:p>
    <w:p w:rsidR="00E13CFD" w:rsidRPr="00B24FA1" w:rsidRDefault="00E13CFD" w:rsidP="00AD3C5E">
      <w:pPr>
        <w:numPr>
          <w:ilvl w:val="0"/>
          <w:numId w:val="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Гейхман, В.Л.Трудовое право. Практикум. Учебное пособие для вузов. // М.: изд-во Юрайт. – 2011. – 214с.</w:t>
      </w:r>
    </w:p>
    <w:p w:rsidR="00E13CFD" w:rsidRPr="00B24FA1" w:rsidRDefault="00E13CFD" w:rsidP="00B24FA1">
      <w:pPr>
        <w:pStyle w:val="ConsPlusNormal"/>
        <w:numPr>
          <w:ilvl w:val="0"/>
          <w:numId w:val="8"/>
        </w:numPr>
        <w:tabs>
          <w:tab w:val="num" w:pos="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FA1">
        <w:rPr>
          <w:rFonts w:ascii="Times New Roman" w:hAnsi="Times New Roman" w:cs="Times New Roman"/>
          <w:sz w:val="24"/>
          <w:szCs w:val="24"/>
        </w:rPr>
        <w:t xml:space="preserve">Гейхман  В. Л. Трудовое право: учебник для вузов - 4-е изд., перераб. и доп. — Москва: Издательство Юрайт, 2015. — 432 с.  Хохлов Е.Б. Трудовое право России в 2 т. Том 1 общая часть: учебник для академического бакалавриата - 7-е изд., перераб. и доп. — Москва: Издательство Юрайт, 2017. — 229 с. </w:t>
      </w:r>
      <w:r w:rsidRPr="00B24FA1">
        <w:rPr>
          <w:rFonts w:ascii="Times New Roman" w:hAnsi="Times New Roman" w:cs="Times New Roman"/>
          <w:bCs/>
          <w:sz w:val="24"/>
          <w:szCs w:val="24"/>
        </w:rPr>
        <w:t>Ссылка на ресурс</w:t>
      </w:r>
      <w:r w:rsidRPr="00B24FA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24FA1">
          <w:rPr>
            <w:rStyle w:val="Hyperlink"/>
            <w:rFonts w:ascii="Times New Roman" w:hAnsi="Times New Roman"/>
            <w:sz w:val="24"/>
            <w:szCs w:val="24"/>
          </w:rPr>
          <w:t>www.biblio-online.ru/book/F813BBAF-AF53-469E-AA79-9B4625742524</w:t>
        </w:r>
      </w:hyperlink>
      <w:r w:rsidRPr="00B24FA1">
        <w:rPr>
          <w:rFonts w:ascii="Times New Roman" w:hAnsi="Times New Roman" w:cs="Times New Roman"/>
          <w:sz w:val="24"/>
          <w:szCs w:val="24"/>
        </w:rPr>
        <w:t>. .</w:t>
      </w:r>
    </w:p>
    <w:p w:rsidR="00E13CFD" w:rsidRPr="00B24FA1" w:rsidRDefault="00E13CFD" w:rsidP="00AD3C5E">
      <w:pPr>
        <w:numPr>
          <w:ilvl w:val="0"/>
          <w:numId w:val="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Гусов, К.Н. Трудовое право России. Практикум. Учебное пособие. // М.: Проспект. – 2010. – 253с.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-6"/>
          <w:sz w:val="24"/>
          <w:szCs w:val="24"/>
        </w:rPr>
        <w:t xml:space="preserve">Гражданский процесс. Учебник. </w:t>
      </w: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/ под ред. В.А. Мусина, Н.А. Чечиной, Д.М. Чечота.- М.:ПБОЮЛ Гриженко Е.М., 2009. с.429.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 xml:space="preserve">Коллективный и индивидуальный трудовой договор// под ред. И.В Гейц -  М. изд-во: Дело и Сервис. </w:t>
      </w:r>
      <w:r w:rsidRPr="00B24FA1">
        <w:rPr>
          <w:rFonts w:ascii="Times New Roman" w:hAnsi="Times New Roman"/>
          <w:sz w:val="24"/>
          <w:szCs w:val="24"/>
        </w:rPr>
        <w:t>–</w:t>
      </w: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 xml:space="preserve"> 2008 </w:t>
      </w:r>
      <w:r w:rsidRPr="00B24FA1">
        <w:rPr>
          <w:rFonts w:ascii="Times New Roman" w:hAnsi="Times New Roman"/>
          <w:sz w:val="24"/>
          <w:szCs w:val="24"/>
        </w:rPr>
        <w:t>–</w:t>
      </w: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 xml:space="preserve"> 158с.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4"/>
          <w:sz w:val="24"/>
          <w:szCs w:val="24"/>
        </w:rPr>
        <w:t xml:space="preserve">«Комментарий официальных органов к трудовому кодексу РФ» под ред. </w:t>
      </w: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Верховцева А.В., изд-во ИНФРА - М, Москва. - 2008. – 682с.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-6"/>
          <w:sz w:val="24"/>
          <w:szCs w:val="24"/>
        </w:rPr>
        <w:t>Комментарий к трудовому кодексу РФ: постатейный под ред. Смирнова О.В., изд-во ТК Велби, М. - 2010. – 827с.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Мелихов, В.М. Трудовое право России 2-е изд. Учебник для вузов. // В.М. Мелихов, А.Я. Рыженков, С.А. Шаронов. М.: изд-во Юрайт. – 2011. – 689с.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Никонов, Д.А., Стремоухов А.В. Трудовое право, изд-во: Питер, с-Петербург. - 2009. - с.257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Нуртдинова, А.Ф. Трудовое право России: Учебник - 3-е изд-ие // А.Ф. Нуртдинова, Ю.П. Орловский. М.: ИНФРА-М, КОНТРАКТ. – 2011. – 689с.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Смоленский, М.Б. Трудовое право РФ: Учебник // РнаД.: Феникс. – 2011. – 581с.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Смирнов, О.В. Трудовое право. Учебник (изд-во 4) // О.В. Смирнов, И.О. Снигирева. М.: ПРОСПЕКТ. – 2011. – 601с.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Соловьев, А.А. Трудовое право, изд-во: Приор-издат, М. 2008 г., с.148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Труханович, Л.В., Щур Д.Л. Заключение трудового договора. Прием на работу, изд-во: Дело и сервис, М. - 2010 г. - с. 258</w:t>
      </w:r>
    </w:p>
    <w:p w:rsidR="00E13CFD" w:rsidRPr="00B24FA1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24FA1">
        <w:rPr>
          <w:rFonts w:ascii="Times New Roman" w:hAnsi="Times New Roman"/>
          <w:color w:val="000000"/>
          <w:spacing w:val="3"/>
          <w:sz w:val="24"/>
          <w:szCs w:val="24"/>
        </w:rPr>
        <w:t>Трудовое право. Учебник / отв.ред В.Н Васин, А.С Прудников – М.:изд-во: Книжный мир,  2007. -527с.</w:t>
      </w:r>
    </w:p>
    <w:p w:rsidR="00E13CFD" w:rsidRPr="00084F63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F63">
        <w:rPr>
          <w:rFonts w:ascii="Times New Roman" w:hAnsi="Times New Roman"/>
          <w:color w:val="000000"/>
          <w:spacing w:val="3"/>
          <w:sz w:val="24"/>
          <w:szCs w:val="24"/>
        </w:rPr>
        <w:t>Трудовые споры: судебная и судебно-арбитражная практика /Под общ. ред. Тихомирова М.Ю. М.: Юрининформцентр, 2010. – 256с.</w:t>
      </w:r>
    </w:p>
    <w:p w:rsidR="00E13CFD" w:rsidRPr="00084F63" w:rsidRDefault="00E13CFD" w:rsidP="00AD3C5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F63">
        <w:rPr>
          <w:rFonts w:ascii="Times New Roman" w:hAnsi="Times New Roman"/>
          <w:color w:val="000000"/>
          <w:spacing w:val="3"/>
          <w:sz w:val="24"/>
          <w:szCs w:val="24"/>
        </w:rPr>
        <w:t>Трудовое право России: Учебник /отв. ред. Орловский Ю.П., Нуртдинова А.Ф. М.: Контракт-ИНФРА-М., 2009. – 569с.</w:t>
      </w:r>
    </w:p>
    <w:p w:rsidR="00E13CFD" w:rsidRPr="00084F63" w:rsidRDefault="00E13CFD" w:rsidP="00B24F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F63">
        <w:rPr>
          <w:rFonts w:ascii="Times New Roman" w:hAnsi="Times New Roman"/>
          <w:sz w:val="24"/>
          <w:szCs w:val="24"/>
        </w:rPr>
        <w:t xml:space="preserve">Хохлов Е.Б. Трудовое право России в 2 т. Том 2. Особенная часть: учебник для академического бакалавриата - 7-е изд., перераб. и доп. — Москва: Издательство Юрайт, 2017. — 449 с. </w:t>
      </w:r>
      <w:r w:rsidRPr="00084F63">
        <w:rPr>
          <w:rFonts w:ascii="Times New Roman" w:hAnsi="Times New Roman"/>
          <w:bCs/>
          <w:sz w:val="24"/>
          <w:szCs w:val="24"/>
        </w:rPr>
        <w:t>Ссылка на ресурс</w:t>
      </w:r>
      <w:r w:rsidRPr="00084F6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84F63">
          <w:rPr>
            <w:rStyle w:val="Hyperlink"/>
            <w:rFonts w:ascii="Times New Roman" w:hAnsi="Times New Roman"/>
            <w:sz w:val="24"/>
            <w:szCs w:val="24"/>
          </w:rPr>
          <w:t>www.biblio-online.ru/book/A2B3DFDF-2C80-400E-8FA7-DE377D08CD2D</w:t>
        </w:r>
      </w:hyperlink>
      <w:r w:rsidRPr="00084F63">
        <w:rPr>
          <w:rFonts w:ascii="Times New Roman" w:hAnsi="Times New Roman"/>
          <w:sz w:val="24"/>
          <w:szCs w:val="24"/>
        </w:rPr>
        <w:t>.</w:t>
      </w:r>
    </w:p>
    <w:p w:rsidR="00E13CFD" w:rsidRPr="00084F63" w:rsidRDefault="00E13CFD" w:rsidP="00084F6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F63">
        <w:rPr>
          <w:rFonts w:ascii="Times New Roman" w:hAnsi="Times New Roman"/>
          <w:sz w:val="24"/>
          <w:szCs w:val="24"/>
        </w:rPr>
        <w:t xml:space="preserve">Гладков Н. Г. Трудовые споры: учеб.-практ. пособие для бакалавриата и магистратуры - Москва: Издательство Юрайт, 2017. — 191 с. </w:t>
      </w:r>
      <w:r w:rsidRPr="00084F63">
        <w:rPr>
          <w:rFonts w:ascii="Times New Roman" w:hAnsi="Times New Roman"/>
          <w:bCs/>
          <w:sz w:val="24"/>
          <w:szCs w:val="24"/>
        </w:rPr>
        <w:t>Ссылка на ресурс</w:t>
      </w:r>
      <w:r w:rsidRPr="00084F6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084F63">
          <w:rPr>
            <w:rStyle w:val="Hyperlink"/>
            <w:rFonts w:ascii="Times New Roman" w:hAnsi="Times New Roman"/>
            <w:sz w:val="24"/>
            <w:szCs w:val="24"/>
          </w:rPr>
          <w:t>www.biblio-online.ru/book/995733B9-90A3-47F8-B8CC-DA7776713BAD</w:t>
        </w:r>
      </w:hyperlink>
      <w:r w:rsidRPr="00084F63">
        <w:rPr>
          <w:rFonts w:ascii="Times New Roman" w:hAnsi="Times New Roman"/>
          <w:sz w:val="24"/>
          <w:szCs w:val="24"/>
        </w:rPr>
        <w:t>.</w:t>
      </w:r>
    </w:p>
    <w:p w:rsidR="00E13CFD" w:rsidRPr="00084F63" w:rsidRDefault="00E13CFD" w:rsidP="00084F6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F63">
        <w:rPr>
          <w:rFonts w:ascii="Times New Roman" w:hAnsi="Times New Roman"/>
          <w:sz w:val="24"/>
          <w:szCs w:val="24"/>
        </w:rPr>
        <w:t xml:space="preserve">Власов А. А. Трудовое право: краткий курс лекций - 6-е изд., перераб. и доп. — Москва: Издательство Юрайт, 2016. — 209 с. </w:t>
      </w:r>
      <w:r w:rsidRPr="00084F63">
        <w:rPr>
          <w:rFonts w:ascii="Times New Roman" w:hAnsi="Times New Roman"/>
          <w:bCs/>
          <w:sz w:val="24"/>
          <w:szCs w:val="24"/>
        </w:rPr>
        <w:t>Ссылка на ресурс</w:t>
      </w:r>
      <w:r w:rsidRPr="00084F6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084F63">
          <w:rPr>
            <w:rStyle w:val="Hyperlink"/>
            <w:rFonts w:ascii="Times New Roman" w:hAnsi="Times New Roman"/>
            <w:sz w:val="24"/>
            <w:szCs w:val="24"/>
          </w:rPr>
          <w:t>www.biblio-online.ru/book/C6AF08EC-CD2F-4AEB-BCD1-14B9A6EE158D</w:t>
        </w:r>
      </w:hyperlink>
      <w:r w:rsidRPr="00084F63">
        <w:rPr>
          <w:rFonts w:ascii="Times New Roman" w:hAnsi="Times New Roman"/>
          <w:sz w:val="24"/>
          <w:szCs w:val="24"/>
        </w:rPr>
        <w:t xml:space="preserve"> </w:t>
      </w:r>
    </w:p>
    <w:p w:rsidR="00E13CFD" w:rsidRPr="00B24FA1" w:rsidRDefault="00E13CFD" w:rsidP="00B24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13CFD" w:rsidRPr="00B24FA1" w:rsidRDefault="00E13CFD" w:rsidP="00586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13CFD" w:rsidRPr="00B24FA1" w:rsidRDefault="00E13CFD" w:rsidP="00F66A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FA1">
        <w:rPr>
          <w:rFonts w:ascii="Times New Roman" w:hAnsi="Times New Roman"/>
          <w:sz w:val="24"/>
          <w:szCs w:val="24"/>
        </w:rPr>
        <w:t>Ведущий преподаватель</w:t>
      </w:r>
      <w:r w:rsidRPr="00B24FA1">
        <w:rPr>
          <w:rFonts w:ascii="Times New Roman" w:hAnsi="Times New Roman"/>
          <w:sz w:val="24"/>
          <w:szCs w:val="24"/>
        </w:rPr>
        <w:tab/>
      </w:r>
      <w:r w:rsidRPr="00B24FA1">
        <w:rPr>
          <w:rFonts w:ascii="Times New Roman" w:hAnsi="Times New Roman"/>
          <w:sz w:val="24"/>
          <w:szCs w:val="24"/>
        </w:rPr>
        <w:tab/>
      </w:r>
      <w:r w:rsidRPr="00B24FA1">
        <w:rPr>
          <w:rFonts w:ascii="Times New Roman" w:hAnsi="Times New Roman"/>
          <w:sz w:val="24"/>
          <w:szCs w:val="24"/>
        </w:rPr>
        <w:tab/>
        <w:t>Побежимов Д.М.</w:t>
      </w:r>
    </w:p>
    <w:sectPr w:rsidR="00E13CFD" w:rsidRPr="00B24FA1" w:rsidSect="005315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03"/>
    <w:multiLevelType w:val="hybridMultilevel"/>
    <w:tmpl w:val="E46232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1D2F3C"/>
    <w:multiLevelType w:val="hybridMultilevel"/>
    <w:tmpl w:val="B8F875B6"/>
    <w:lvl w:ilvl="0" w:tplc="2B966324">
      <w:start w:val="1"/>
      <w:numFmt w:val="decimal"/>
      <w:lvlText w:val="%1."/>
      <w:lvlJc w:val="left"/>
      <w:pPr>
        <w:tabs>
          <w:tab w:val="num" w:pos="1307"/>
        </w:tabs>
        <w:ind w:left="10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824897"/>
    <w:multiLevelType w:val="hybridMultilevel"/>
    <w:tmpl w:val="36303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523082">
      <w:start w:val="1"/>
      <w:numFmt w:val="decimal"/>
      <w:lvlText w:val="%2."/>
      <w:legacy w:legacy="1" w:legacySpace="0" w:legacyIndent="235"/>
      <w:lvlJc w:val="left"/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597E04"/>
    <w:multiLevelType w:val="hybridMultilevel"/>
    <w:tmpl w:val="E40C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770762"/>
    <w:multiLevelType w:val="hybridMultilevel"/>
    <w:tmpl w:val="1608B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E6E9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7830C0"/>
    <w:multiLevelType w:val="hybridMultilevel"/>
    <w:tmpl w:val="D812E9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E4520D"/>
    <w:multiLevelType w:val="hybridMultilevel"/>
    <w:tmpl w:val="43B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D16A91"/>
    <w:multiLevelType w:val="multilevel"/>
    <w:tmpl w:val="F710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754A7D"/>
    <w:multiLevelType w:val="hybridMultilevel"/>
    <w:tmpl w:val="C096B2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1E11F5"/>
    <w:multiLevelType w:val="hybridMultilevel"/>
    <w:tmpl w:val="C902F46C"/>
    <w:lvl w:ilvl="0" w:tplc="9D2E80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9822E6"/>
    <w:multiLevelType w:val="hybridMultilevel"/>
    <w:tmpl w:val="97C01E6A"/>
    <w:lvl w:ilvl="0" w:tplc="32FC56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32716B3"/>
    <w:multiLevelType w:val="hybridMultilevel"/>
    <w:tmpl w:val="189EAE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02"/>
    <w:rsid w:val="00036AD7"/>
    <w:rsid w:val="000774A5"/>
    <w:rsid w:val="00083107"/>
    <w:rsid w:val="00084F63"/>
    <w:rsid w:val="000C7834"/>
    <w:rsid w:val="00142508"/>
    <w:rsid w:val="00153CE7"/>
    <w:rsid w:val="001601E0"/>
    <w:rsid w:val="00182F42"/>
    <w:rsid w:val="001F278D"/>
    <w:rsid w:val="00214C65"/>
    <w:rsid w:val="0022714E"/>
    <w:rsid w:val="00253CEF"/>
    <w:rsid w:val="002A5CC8"/>
    <w:rsid w:val="002D0927"/>
    <w:rsid w:val="002D635D"/>
    <w:rsid w:val="002D68A4"/>
    <w:rsid w:val="00326DBF"/>
    <w:rsid w:val="003539B9"/>
    <w:rsid w:val="00381902"/>
    <w:rsid w:val="003A5F1E"/>
    <w:rsid w:val="003D54AA"/>
    <w:rsid w:val="003E330C"/>
    <w:rsid w:val="003E4E88"/>
    <w:rsid w:val="004C755D"/>
    <w:rsid w:val="004D731D"/>
    <w:rsid w:val="00504FC2"/>
    <w:rsid w:val="005300A4"/>
    <w:rsid w:val="005315C7"/>
    <w:rsid w:val="00546127"/>
    <w:rsid w:val="00586231"/>
    <w:rsid w:val="005E2CB7"/>
    <w:rsid w:val="0066741D"/>
    <w:rsid w:val="006B6D40"/>
    <w:rsid w:val="006C3134"/>
    <w:rsid w:val="006E734C"/>
    <w:rsid w:val="006F356E"/>
    <w:rsid w:val="00753930"/>
    <w:rsid w:val="00793A11"/>
    <w:rsid w:val="00810B40"/>
    <w:rsid w:val="00827236"/>
    <w:rsid w:val="00835A9D"/>
    <w:rsid w:val="008D6550"/>
    <w:rsid w:val="0092012C"/>
    <w:rsid w:val="00993AE2"/>
    <w:rsid w:val="00A3054E"/>
    <w:rsid w:val="00A428A1"/>
    <w:rsid w:val="00A4302E"/>
    <w:rsid w:val="00A656C5"/>
    <w:rsid w:val="00A95247"/>
    <w:rsid w:val="00AD3C5E"/>
    <w:rsid w:val="00B24C0C"/>
    <w:rsid w:val="00B24FA1"/>
    <w:rsid w:val="00B857E3"/>
    <w:rsid w:val="00BB3B9A"/>
    <w:rsid w:val="00C234AA"/>
    <w:rsid w:val="00C94CB0"/>
    <w:rsid w:val="00CD5276"/>
    <w:rsid w:val="00CF6475"/>
    <w:rsid w:val="00D01ED5"/>
    <w:rsid w:val="00DA3FA0"/>
    <w:rsid w:val="00DB42B2"/>
    <w:rsid w:val="00E1054B"/>
    <w:rsid w:val="00E13CFD"/>
    <w:rsid w:val="00E154F5"/>
    <w:rsid w:val="00E47893"/>
    <w:rsid w:val="00E753D3"/>
    <w:rsid w:val="00F60B87"/>
    <w:rsid w:val="00F66A10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6A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6A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66A10"/>
    <w:rPr>
      <w:rFonts w:cs="Times New Roman"/>
    </w:rPr>
  </w:style>
  <w:style w:type="character" w:customStyle="1" w:styleId="u">
    <w:name w:val="u"/>
    <w:basedOn w:val="DefaultParagraphFont"/>
    <w:uiPriority w:val="99"/>
    <w:rsid w:val="00F66A10"/>
    <w:rPr>
      <w:rFonts w:cs="Times New Roman"/>
    </w:rPr>
  </w:style>
  <w:style w:type="paragraph" w:customStyle="1" w:styleId="32">
    <w:name w:val="Основной текст 32"/>
    <w:basedOn w:val="Normal"/>
    <w:uiPriority w:val="99"/>
    <w:rsid w:val="00F66A1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F278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78D"/>
    <w:rPr>
      <w:rFonts w:ascii="Times New Roman" w:hAnsi="Times New Roman" w:cs="Times New Roman"/>
      <w:b/>
      <w:sz w:val="20"/>
      <w:szCs w:val="20"/>
    </w:rPr>
  </w:style>
  <w:style w:type="paragraph" w:customStyle="1" w:styleId="Style2">
    <w:name w:val="Style2"/>
    <w:uiPriority w:val="99"/>
    <w:rsid w:val="001F278D"/>
    <w:pPr>
      <w:widowControl w:val="0"/>
      <w:suppressAutoHyphens/>
      <w:spacing w:line="269" w:lineRule="exact"/>
      <w:ind w:firstLine="312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ConsPlusNormal">
    <w:name w:val="ConsPlusNormal"/>
    <w:uiPriority w:val="99"/>
    <w:rsid w:val="00B24FA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C6AF08EC-CD2F-4AEB-BCD1-14B9A6EE158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995733B9-90A3-47F8-B8CC-DA7776713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A2B3DFDF-2C80-400E-8FA7-DE377D08CD2D" TargetMode="External"/><Relationship Id="rId5" Type="http://schemas.openxmlformats.org/officeDocument/2006/relationships/hyperlink" Target="http://www.biblio-online.ru/book/F813BBAF-AF53-469E-AA79-9B46257425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8</Pages>
  <Words>3043</Words>
  <Characters>17350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smykalovaIV</cp:lastModifiedBy>
  <cp:revision>24</cp:revision>
  <dcterms:created xsi:type="dcterms:W3CDTF">2015-11-24T16:53:00Z</dcterms:created>
  <dcterms:modified xsi:type="dcterms:W3CDTF">2018-09-20T03:41:00Z</dcterms:modified>
</cp:coreProperties>
</file>