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04" w:rsidRDefault="007E3D04" w:rsidP="009254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7E3D04" w:rsidRDefault="007E3D04" w:rsidP="009254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7E3D04" w:rsidRPr="00795CCF" w:rsidRDefault="007E3D04" w:rsidP="00B82F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95CCF">
        <w:rPr>
          <w:rFonts w:ascii="Times New Roman" w:hAnsi="Times New Roman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7E3D04" w:rsidRPr="00795CCF" w:rsidRDefault="007E3D04" w:rsidP="00B82FAD">
      <w:pPr>
        <w:pStyle w:val="a3"/>
        <w:rPr>
          <w:rFonts w:ascii="Times New Roman" w:hAnsi="Times New Roman"/>
          <w:sz w:val="24"/>
          <w:szCs w:val="24"/>
        </w:rPr>
      </w:pPr>
      <w:r w:rsidRPr="00795CCF">
        <w:rPr>
          <w:rFonts w:ascii="Times New Roman" w:hAnsi="Times New Roman"/>
          <w:sz w:val="24"/>
          <w:szCs w:val="24"/>
        </w:rPr>
        <w:t>высшего образования</w:t>
      </w:r>
    </w:p>
    <w:p w:rsidR="007E3D04" w:rsidRPr="00795CCF" w:rsidRDefault="007E3D04" w:rsidP="00B82FA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5CCF">
        <w:rPr>
          <w:bCs/>
          <w:sz w:val="24"/>
          <w:szCs w:val="24"/>
        </w:rPr>
        <w:t>«Забайкальский государственный университет»</w:t>
      </w:r>
    </w:p>
    <w:p w:rsidR="007E3D04" w:rsidRPr="00795CCF" w:rsidRDefault="007E3D04" w:rsidP="00B82FAD">
      <w:pPr>
        <w:rPr>
          <w:sz w:val="24"/>
          <w:szCs w:val="24"/>
        </w:rPr>
      </w:pPr>
      <w:r w:rsidRPr="00795CCF">
        <w:rPr>
          <w:sz w:val="24"/>
          <w:szCs w:val="24"/>
        </w:rPr>
        <w:t xml:space="preserve">                                                (ФГБОУ ВО «ЗабГУ»)</w:t>
      </w:r>
    </w:p>
    <w:p w:rsidR="007E3D04" w:rsidRDefault="007E3D04" w:rsidP="00B82FAD">
      <w:pPr>
        <w:rPr>
          <w:sz w:val="24"/>
          <w:szCs w:val="24"/>
        </w:rPr>
      </w:pPr>
    </w:p>
    <w:p w:rsidR="00864594" w:rsidRPr="00280E77" w:rsidRDefault="00864594" w:rsidP="00864594">
      <w:pPr>
        <w:rPr>
          <w:sz w:val="28"/>
          <w:szCs w:val="28"/>
        </w:rPr>
      </w:pPr>
      <w:r>
        <w:rPr>
          <w:sz w:val="28"/>
          <w:szCs w:val="28"/>
        </w:rPr>
        <w:t>Международный ф</w:t>
      </w:r>
      <w:r w:rsidRPr="00280E77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права и бизнеса</w:t>
      </w:r>
    </w:p>
    <w:p w:rsidR="007E3D04" w:rsidRPr="00E00BFD" w:rsidRDefault="007E3D04" w:rsidP="00B82FAD">
      <w:pPr>
        <w:rPr>
          <w:sz w:val="28"/>
          <w:szCs w:val="28"/>
        </w:rPr>
      </w:pPr>
      <w:r w:rsidRPr="00E00BFD">
        <w:rPr>
          <w:sz w:val="28"/>
          <w:szCs w:val="28"/>
        </w:rPr>
        <w:t>Кафедра: Уголовного права и уголовного процесса</w:t>
      </w:r>
    </w:p>
    <w:p w:rsidR="007E3D04" w:rsidRPr="00E00BFD" w:rsidRDefault="007E3D04" w:rsidP="00B82F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D04" w:rsidRDefault="007E3D04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7E3D04" w:rsidRDefault="007E3D04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7E3D04" w:rsidRDefault="007E3D04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7E3D04" w:rsidRPr="00E00BFD" w:rsidRDefault="007E3D04" w:rsidP="00B82FAD">
      <w:pPr>
        <w:autoSpaceDE w:val="0"/>
        <w:autoSpaceDN w:val="0"/>
        <w:adjustRightInd w:val="0"/>
        <w:rPr>
          <w:sz w:val="28"/>
          <w:szCs w:val="28"/>
        </w:rPr>
      </w:pPr>
    </w:p>
    <w:p w:rsidR="007E3D04" w:rsidRPr="00E00BFD" w:rsidRDefault="007E3D04" w:rsidP="00B82FAD">
      <w:pPr>
        <w:jc w:val="right"/>
        <w:rPr>
          <w:sz w:val="28"/>
          <w:szCs w:val="28"/>
        </w:rPr>
      </w:pPr>
    </w:p>
    <w:p w:rsidR="007E3D04" w:rsidRPr="00015B89" w:rsidRDefault="007E3D04" w:rsidP="00B82FAD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7E3D04" w:rsidRDefault="007E3D04" w:rsidP="00B82FA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магистрантов заочной формы обучения</w:t>
      </w:r>
    </w:p>
    <w:p w:rsidR="007E3D04" w:rsidRPr="005B6EFC" w:rsidRDefault="007E3D04" w:rsidP="00B82FAD">
      <w:pPr>
        <w:jc w:val="center"/>
        <w:rPr>
          <w:b/>
          <w:sz w:val="28"/>
          <w:szCs w:val="28"/>
        </w:rPr>
      </w:pPr>
      <w:r w:rsidRPr="005B6EFC">
        <w:rPr>
          <w:b/>
          <w:sz w:val="32"/>
          <w:szCs w:val="32"/>
        </w:rPr>
        <w:t>по</w:t>
      </w:r>
      <w:r w:rsidRPr="005B6EFC">
        <w:rPr>
          <w:b/>
          <w:bCs/>
          <w:sz w:val="28"/>
          <w:szCs w:val="28"/>
        </w:rPr>
        <w:t xml:space="preserve"> дисциплине «</w:t>
      </w:r>
      <w:r w:rsidRPr="000A3BEC">
        <w:rPr>
          <w:b/>
          <w:sz w:val="28"/>
          <w:szCs w:val="28"/>
        </w:rPr>
        <w:t xml:space="preserve">Квалификация преступлений </w:t>
      </w:r>
      <w:r w:rsidRPr="00DB10D4">
        <w:rPr>
          <w:b/>
          <w:sz w:val="28"/>
          <w:szCs w:val="28"/>
        </w:rPr>
        <w:t>в сфере экономической деятельности</w:t>
      </w:r>
      <w:r w:rsidRPr="005B6EFC">
        <w:rPr>
          <w:b/>
          <w:sz w:val="28"/>
          <w:szCs w:val="28"/>
        </w:rPr>
        <w:t>»</w:t>
      </w:r>
    </w:p>
    <w:p w:rsidR="007E3D04" w:rsidRPr="00EE2293" w:rsidRDefault="007E3D04" w:rsidP="00B82FA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7E3D04" w:rsidRDefault="007E3D04" w:rsidP="00B82FAD">
      <w:pPr>
        <w:spacing w:line="360" w:lineRule="auto"/>
        <w:jc w:val="center"/>
        <w:rPr>
          <w:sz w:val="24"/>
          <w:szCs w:val="24"/>
        </w:rPr>
      </w:pPr>
    </w:p>
    <w:p w:rsidR="007E3D04" w:rsidRDefault="007E3D04" w:rsidP="00B82FAD">
      <w:pPr>
        <w:spacing w:line="360" w:lineRule="auto"/>
        <w:rPr>
          <w:sz w:val="24"/>
          <w:szCs w:val="24"/>
        </w:rPr>
      </w:pPr>
    </w:p>
    <w:p w:rsidR="007E3D04" w:rsidRDefault="007E3D04" w:rsidP="00215C92">
      <w:pPr>
        <w:rPr>
          <w:sz w:val="24"/>
          <w:szCs w:val="24"/>
        </w:rPr>
      </w:pPr>
      <w:r>
        <w:rPr>
          <w:sz w:val="24"/>
          <w:szCs w:val="24"/>
        </w:rPr>
        <w:t>для  направления подготовки  40.04.01 «Юриспруденция»,</w:t>
      </w:r>
    </w:p>
    <w:p w:rsidR="007E3D04" w:rsidRDefault="007E3D04" w:rsidP="00215C92">
      <w:pPr>
        <w:rPr>
          <w:sz w:val="24"/>
          <w:szCs w:val="24"/>
        </w:rPr>
      </w:pPr>
      <w:r>
        <w:rPr>
          <w:sz w:val="24"/>
          <w:szCs w:val="24"/>
        </w:rPr>
        <w:t>направленность: «Уголовно-правовая»</w:t>
      </w:r>
    </w:p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/>
    <w:p w:rsidR="007E3D04" w:rsidRDefault="007E3D04" w:rsidP="002B4C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C66DD5">
        <w:rPr>
          <w:b/>
          <w:sz w:val="28"/>
          <w:szCs w:val="28"/>
        </w:rPr>
        <w:t>одержание дисциплины для заочной формы обучения</w:t>
      </w:r>
      <w:r w:rsidRPr="00C66DD5"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7E3D04" w:rsidRPr="00BC67D8" w:rsidTr="0011363A">
        <w:trPr>
          <w:cantSplit/>
          <w:trHeight w:val="1142"/>
        </w:trPr>
        <w:tc>
          <w:tcPr>
            <w:tcW w:w="675" w:type="dxa"/>
            <w:textDirection w:val="btLr"/>
            <w:vAlign w:val="center"/>
          </w:tcPr>
          <w:p w:rsidR="007E3D04" w:rsidRPr="00BC67D8" w:rsidRDefault="007E3D04" w:rsidP="0011363A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6521" w:type="dxa"/>
            <w:vAlign w:val="center"/>
          </w:tcPr>
          <w:p w:rsidR="007E3D04" w:rsidRPr="00BC67D8" w:rsidRDefault="007E3D04" w:rsidP="0011363A">
            <w:pPr>
              <w:spacing w:line="276" w:lineRule="auto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2410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 xml:space="preserve">Форма текущего контроля </w:t>
            </w:r>
          </w:p>
        </w:tc>
      </w:tr>
      <w:tr w:rsidR="007E3D04" w:rsidRPr="00BC67D8" w:rsidTr="0011363A">
        <w:tc>
          <w:tcPr>
            <w:tcW w:w="675" w:type="dxa"/>
            <w:vAlign w:val="center"/>
          </w:tcPr>
          <w:p w:rsidR="007E3D04" w:rsidRPr="00BC67D8" w:rsidRDefault="007E3D04" w:rsidP="0011363A">
            <w:pPr>
              <w:spacing w:line="276" w:lineRule="auto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Общая характеристика преступлений в сфере экономической деятельности</w:t>
            </w:r>
          </w:p>
        </w:tc>
        <w:tc>
          <w:tcPr>
            <w:tcW w:w="2410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опрос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</w:p>
        </w:tc>
      </w:tr>
      <w:tr w:rsidR="007E3D04" w:rsidRPr="00BC67D8" w:rsidTr="0011363A">
        <w:tc>
          <w:tcPr>
            <w:tcW w:w="675" w:type="dxa"/>
            <w:vAlign w:val="center"/>
          </w:tcPr>
          <w:p w:rsidR="007E3D04" w:rsidRPr="00BC67D8" w:rsidRDefault="007E3D04" w:rsidP="0011363A">
            <w:pPr>
              <w:spacing w:line="276" w:lineRule="auto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Особенности квалификации преступлений в сфере предпринимательской деятельности</w:t>
            </w:r>
          </w:p>
        </w:tc>
        <w:tc>
          <w:tcPr>
            <w:tcW w:w="2410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опрос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</w:p>
        </w:tc>
      </w:tr>
      <w:tr w:rsidR="007E3D04" w:rsidRPr="00BC67D8" w:rsidTr="0011363A">
        <w:tc>
          <w:tcPr>
            <w:tcW w:w="675" w:type="dxa"/>
            <w:vAlign w:val="center"/>
          </w:tcPr>
          <w:p w:rsidR="007E3D04" w:rsidRPr="00BC67D8" w:rsidRDefault="007E3D04" w:rsidP="0011363A">
            <w:pPr>
              <w:spacing w:line="276" w:lineRule="auto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Особенности квалификации преступлений в сфере банковской деятельности</w:t>
            </w:r>
          </w:p>
        </w:tc>
        <w:tc>
          <w:tcPr>
            <w:tcW w:w="2410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опрос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</w:p>
        </w:tc>
      </w:tr>
      <w:tr w:rsidR="007E3D04" w:rsidRPr="00BC67D8" w:rsidTr="0011363A">
        <w:tc>
          <w:tcPr>
            <w:tcW w:w="675" w:type="dxa"/>
            <w:vAlign w:val="center"/>
          </w:tcPr>
          <w:p w:rsidR="007E3D04" w:rsidRPr="00BC67D8" w:rsidRDefault="007E3D04" w:rsidP="0011363A">
            <w:pPr>
              <w:spacing w:line="276" w:lineRule="auto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Особенности квалификации фальшивомонетничества</w:t>
            </w:r>
          </w:p>
        </w:tc>
        <w:tc>
          <w:tcPr>
            <w:tcW w:w="2410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опрос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</w:p>
        </w:tc>
      </w:tr>
      <w:tr w:rsidR="007E3D04" w:rsidRPr="00BC67D8" w:rsidTr="0011363A">
        <w:tc>
          <w:tcPr>
            <w:tcW w:w="675" w:type="dxa"/>
            <w:vAlign w:val="center"/>
          </w:tcPr>
          <w:p w:rsidR="007E3D04" w:rsidRPr="00BC67D8" w:rsidRDefault="007E3D04" w:rsidP="0011363A">
            <w:pPr>
              <w:spacing w:line="276" w:lineRule="auto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 xml:space="preserve">Особенности квалификации </w:t>
            </w:r>
            <w:r>
              <w:rPr>
                <w:sz w:val="24"/>
                <w:szCs w:val="24"/>
              </w:rPr>
              <w:t>преступлений в сфере внешнеэкономической деятельности</w:t>
            </w:r>
          </w:p>
        </w:tc>
        <w:tc>
          <w:tcPr>
            <w:tcW w:w="2410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 xml:space="preserve">опрос; решение 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 xml:space="preserve">ситуационных задач </w:t>
            </w:r>
          </w:p>
        </w:tc>
      </w:tr>
      <w:tr w:rsidR="007E3D04" w:rsidRPr="00BC67D8" w:rsidTr="0011363A">
        <w:tc>
          <w:tcPr>
            <w:tcW w:w="675" w:type="dxa"/>
            <w:vAlign w:val="center"/>
          </w:tcPr>
          <w:p w:rsidR="007E3D04" w:rsidRPr="00BC67D8" w:rsidRDefault="007E3D04" w:rsidP="0011363A">
            <w:pPr>
              <w:spacing w:line="276" w:lineRule="auto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Особенности квалификации налоговых преступлений</w:t>
            </w:r>
          </w:p>
        </w:tc>
        <w:tc>
          <w:tcPr>
            <w:tcW w:w="2410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опрос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 xml:space="preserve"> </w:t>
            </w:r>
          </w:p>
        </w:tc>
      </w:tr>
      <w:tr w:rsidR="007E3D04" w:rsidRPr="00BC67D8" w:rsidTr="0011363A">
        <w:tc>
          <w:tcPr>
            <w:tcW w:w="675" w:type="dxa"/>
            <w:vAlign w:val="center"/>
          </w:tcPr>
          <w:p w:rsidR="007E3D04" w:rsidRPr="00BC67D8" w:rsidRDefault="007E3D04" w:rsidP="0011363A">
            <w:pPr>
              <w:spacing w:line="276" w:lineRule="auto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Особенности квалификации преступлений в сфере банкротства</w:t>
            </w:r>
          </w:p>
        </w:tc>
        <w:tc>
          <w:tcPr>
            <w:tcW w:w="2410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 xml:space="preserve">опрос; решение 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 xml:space="preserve">ситуационных задач </w:t>
            </w:r>
          </w:p>
        </w:tc>
      </w:tr>
      <w:tr w:rsidR="007E3D04" w:rsidRPr="00BC67D8" w:rsidTr="0011363A">
        <w:tc>
          <w:tcPr>
            <w:tcW w:w="675" w:type="dxa"/>
            <w:vAlign w:val="center"/>
          </w:tcPr>
          <w:p w:rsidR="007E3D04" w:rsidRPr="00BC67D8" w:rsidRDefault="007E3D04" w:rsidP="0011363A">
            <w:pPr>
              <w:spacing w:line="276" w:lineRule="auto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Особенности квалификации преступлений в сфере добычи и переработки драгоценных металлов и камней</w:t>
            </w:r>
          </w:p>
        </w:tc>
        <w:tc>
          <w:tcPr>
            <w:tcW w:w="2410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 xml:space="preserve">опрос; решение 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 xml:space="preserve">ситуационных задач </w:t>
            </w:r>
          </w:p>
        </w:tc>
      </w:tr>
    </w:tbl>
    <w:p w:rsidR="007E3D04" w:rsidRPr="002647B1" w:rsidRDefault="007E3D04" w:rsidP="002647B1">
      <w:pPr>
        <w:pStyle w:val="ab"/>
        <w:tabs>
          <w:tab w:val="left" w:pos="426"/>
        </w:tabs>
        <w:ind w:left="709"/>
        <w:jc w:val="center"/>
        <w:outlineLvl w:val="1"/>
        <w:rPr>
          <w:b/>
          <w:sz w:val="24"/>
          <w:szCs w:val="24"/>
        </w:rPr>
      </w:pPr>
    </w:p>
    <w:p w:rsidR="007E3D04" w:rsidRDefault="007E3D04" w:rsidP="002647B1">
      <w:pPr>
        <w:pStyle w:val="ab"/>
        <w:tabs>
          <w:tab w:val="left" w:pos="426"/>
        </w:tabs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647B1">
        <w:rPr>
          <w:rFonts w:ascii="Times New Roman" w:hAnsi="Times New Roman"/>
          <w:b/>
          <w:sz w:val="24"/>
          <w:szCs w:val="24"/>
        </w:rPr>
        <w:t>Организация самостоятельной работы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93"/>
        <w:gridCol w:w="3780"/>
      </w:tblGrid>
      <w:tr w:rsidR="007E3D04" w:rsidRPr="00BC67D8" w:rsidTr="00E5447D">
        <w:trPr>
          <w:trHeight w:val="964"/>
        </w:trPr>
        <w:tc>
          <w:tcPr>
            <w:tcW w:w="675" w:type="dxa"/>
            <w:textDirection w:val="btLr"/>
            <w:vAlign w:val="center"/>
          </w:tcPr>
          <w:p w:rsidR="007E3D04" w:rsidRPr="00BC67D8" w:rsidRDefault="007E3D04" w:rsidP="0011363A">
            <w:pPr>
              <w:ind w:left="113" w:right="113"/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5193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Содержание материала, выносимого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на самостоятельное изучение</w:t>
            </w:r>
          </w:p>
        </w:tc>
        <w:tc>
          <w:tcPr>
            <w:tcW w:w="3780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Виды самостоятельной работы</w:t>
            </w:r>
          </w:p>
        </w:tc>
      </w:tr>
      <w:tr w:rsidR="007E3D04" w:rsidRPr="00BC67D8" w:rsidTr="0011363A">
        <w:tc>
          <w:tcPr>
            <w:tcW w:w="675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Общая характеристика преступлений в сфере экономической деятельности</w:t>
            </w:r>
          </w:p>
        </w:tc>
        <w:tc>
          <w:tcPr>
            <w:tcW w:w="3780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подготовка сообщений и докладов;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анализ нормативных документов;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составление и заполнение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хронологической таблицы</w:t>
            </w:r>
          </w:p>
        </w:tc>
      </w:tr>
      <w:tr w:rsidR="007E3D04" w:rsidRPr="00BC67D8" w:rsidTr="0011363A">
        <w:tc>
          <w:tcPr>
            <w:tcW w:w="675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Особенности квалификации преступлений в сфере предпринимательской деятельности</w:t>
            </w:r>
          </w:p>
        </w:tc>
        <w:tc>
          <w:tcPr>
            <w:tcW w:w="3780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подготовка сообщений и докладов</w:t>
            </w:r>
          </w:p>
        </w:tc>
      </w:tr>
      <w:tr w:rsidR="007E3D04" w:rsidRPr="00BC67D8" w:rsidTr="0011363A">
        <w:tc>
          <w:tcPr>
            <w:tcW w:w="675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Особенности квалификации преступлений в сфере банковской деятельности</w:t>
            </w:r>
          </w:p>
        </w:tc>
        <w:tc>
          <w:tcPr>
            <w:tcW w:w="3780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подготовка сообщений и докладов;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анализ нормативных документов</w:t>
            </w:r>
          </w:p>
        </w:tc>
      </w:tr>
      <w:tr w:rsidR="007E3D04" w:rsidRPr="00BC67D8" w:rsidTr="0011363A">
        <w:tc>
          <w:tcPr>
            <w:tcW w:w="675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Особенности квалификации фальшивомонетничества</w:t>
            </w:r>
          </w:p>
        </w:tc>
        <w:tc>
          <w:tcPr>
            <w:tcW w:w="3780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подготовка сообщений и докладов;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решение ситуационных задач</w:t>
            </w:r>
          </w:p>
        </w:tc>
      </w:tr>
      <w:tr w:rsidR="007E3D04" w:rsidRPr="00BC67D8" w:rsidTr="0011363A">
        <w:tc>
          <w:tcPr>
            <w:tcW w:w="675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 xml:space="preserve">Особенности квалификации </w:t>
            </w:r>
            <w:r>
              <w:rPr>
                <w:sz w:val="24"/>
                <w:szCs w:val="24"/>
              </w:rPr>
              <w:t>преступлений в сфере внешнеэкономической деятельности</w:t>
            </w:r>
          </w:p>
        </w:tc>
        <w:tc>
          <w:tcPr>
            <w:tcW w:w="3780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подготовка сообщений и докладов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</w:p>
        </w:tc>
      </w:tr>
      <w:tr w:rsidR="007E3D04" w:rsidRPr="00BC67D8" w:rsidTr="0011363A">
        <w:tc>
          <w:tcPr>
            <w:tcW w:w="675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Особенности квалификации налоговых преступлений</w:t>
            </w:r>
          </w:p>
        </w:tc>
        <w:tc>
          <w:tcPr>
            <w:tcW w:w="3780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подготовка сообщений и докладов;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решение ситуационных задач</w:t>
            </w:r>
          </w:p>
        </w:tc>
      </w:tr>
      <w:tr w:rsidR="007E3D04" w:rsidRPr="00BC67D8" w:rsidTr="0011363A">
        <w:tc>
          <w:tcPr>
            <w:tcW w:w="675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7</w:t>
            </w:r>
          </w:p>
        </w:tc>
        <w:tc>
          <w:tcPr>
            <w:tcW w:w="5193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Особенности квалификации преступлений в сфере банкротства</w:t>
            </w:r>
          </w:p>
        </w:tc>
        <w:tc>
          <w:tcPr>
            <w:tcW w:w="3780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подготовка сообщений и докладов;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решение ситуационных задач</w:t>
            </w:r>
          </w:p>
        </w:tc>
      </w:tr>
      <w:tr w:rsidR="007E3D04" w:rsidRPr="00BC67D8" w:rsidTr="0011363A">
        <w:tc>
          <w:tcPr>
            <w:tcW w:w="675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8</w:t>
            </w:r>
          </w:p>
        </w:tc>
        <w:tc>
          <w:tcPr>
            <w:tcW w:w="5193" w:type="dxa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Особенности квалификации преступлений в сфере добычи и переработки драгоценных металлов и камней</w:t>
            </w:r>
          </w:p>
        </w:tc>
        <w:tc>
          <w:tcPr>
            <w:tcW w:w="3780" w:type="dxa"/>
            <w:vAlign w:val="center"/>
          </w:tcPr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подготовка сообщений и докладов;</w:t>
            </w:r>
          </w:p>
          <w:p w:rsidR="007E3D04" w:rsidRPr="00BC67D8" w:rsidRDefault="007E3D04" w:rsidP="0011363A">
            <w:pPr>
              <w:rPr>
                <w:sz w:val="24"/>
                <w:szCs w:val="24"/>
              </w:rPr>
            </w:pPr>
            <w:r w:rsidRPr="00BC67D8">
              <w:rPr>
                <w:sz w:val="24"/>
                <w:szCs w:val="24"/>
              </w:rPr>
              <w:t>решение ситуационных задач</w:t>
            </w:r>
          </w:p>
        </w:tc>
      </w:tr>
    </w:tbl>
    <w:p w:rsidR="007E3D04" w:rsidRPr="00860313" w:rsidRDefault="007E3D04" w:rsidP="002B4C8A">
      <w:pPr>
        <w:tabs>
          <w:tab w:val="left" w:pos="426"/>
        </w:tabs>
        <w:spacing w:line="276" w:lineRule="auto"/>
        <w:contextualSpacing/>
        <w:jc w:val="center"/>
        <w:outlineLvl w:val="1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lastRenderedPageBreak/>
        <w:t>Фонд оценочных средств текущего контроля</w:t>
      </w:r>
    </w:p>
    <w:p w:rsidR="007E3D04" w:rsidRPr="00E63024" w:rsidRDefault="007E3D04" w:rsidP="00E5447D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Темы докладов и рефератов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Особенности объекта преступлений в сфере экономической деятельности.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Воспрепятствование законной предпринимательской или иной деятельности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Регистрация незаконных сделок с недвижимым имуществом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Фальсификация единого государственного реестра юридических лиц, реестра владельцев ценных бумаг или системы депозитарного учета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Российской Федерации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 w:rsidRPr="00193C77">
        <w:rPr>
          <w:sz w:val="24"/>
          <w:szCs w:val="24"/>
        </w:rPr>
        <w:t>Незаконные</w:t>
      </w:r>
      <w:proofErr w:type="gramEnd"/>
      <w:r w:rsidRPr="00193C77">
        <w:rPr>
          <w:sz w:val="24"/>
          <w:szCs w:val="24"/>
        </w:rPr>
        <w:t xml:space="preserve"> организация и проведение азартных игр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Незаконная банковская деятельность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Фальсификация финансовых документов учета и отчетности финансовой организации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Организация деятельности по привлечению денежных средств и (или) иного имущества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Незаконное образование (создание, реорганизация) юридического лица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Незаконное использование документов для образования (создания, реорганизации) юридического лица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Легализация (отмывание) денежных средств или иного имущества, приобретенных другими лицами преступным путем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Легализация (отмывание) денежных средств или иного имущества, приобретенных лицом в результате совершения им преступления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Приобретение или сбыт имущества, заведомо добытого преступным путем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Незаконное получение кредита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Злостное уклонение от погашения кредиторской задолженности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Ограничение конкуренции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Принуждение к совершению сделки или к отказу от ее совершения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Незаконное использование средств индивидуализации товаров (работ, услуг)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Нарушение правил изготовления и использования государственных пробирных клейм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proofErr w:type="gramStart"/>
      <w:r w:rsidRPr="00193C77">
        <w:rPr>
          <w:sz w:val="24"/>
          <w:szCs w:val="24"/>
        </w:rPr>
        <w:t>Незаконные</w:t>
      </w:r>
      <w:proofErr w:type="gramEnd"/>
      <w:r w:rsidRPr="00193C77">
        <w:rPr>
          <w:sz w:val="24"/>
          <w:szCs w:val="24"/>
        </w:rPr>
        <w:t xml:space="preserve"> получение и разглашение сведений, составляющих коммерческую, налоговую или банковскую тайну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Оказание противоправного влияния на результат официального спортивного соревнования или зрелищного коммерческого конкурса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Злоупотребления при эмиссии ценных бумаг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Злостное уклонение от раскрытия или предоставления информации, определенной законодательством РФ о ценных бумагах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Нарушение порядка учета прав на ценные бумаги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Манипулирование рынком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Воспрепятствование осуществлению или незаконное ограничение прав владельцев ценных бумаг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Фальсификация решения общего собрания акционеров (участников) хозяйственного общества или решения совета директоров (наблюдательного совета) хозяйственного общества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Неправомерное использование инсайдерской информации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Изготовление, хранение, перевозка или сбыт поддельных денег или ценных бумаг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>Неправомерный оборот сре</w:t>
      </w:r>
      <w:proofErr w:type="gramStart"/>
      <w:r w:rsidRPr="00193C77">
        <w:rPr>
          <w:sz w:val="24"/>
          <w:szCs w:val="24"/>
        </w:rPr>
        <w:t>дств пл</w:t>
      </w:r>
      <w:proofErr w:type="gramEnd"/>
      <w:r w:rsidRPr="00193C77">
        <w:rPr>
          <w:sz w:val="24"/>
          <w:szCs w:val="24"/>
        </w:rPr>
        <w:t xml:space="preserve">атежей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lastRenderedPageBreak/>
        <w:t xml:space="preserve">Незаконные экспорт из Российской Федерации или передача сырья, материалов, оборудования, технологий, научно-технической информации, незаконное выполнение работ (оказание услуг), которые могут быть использованы при создании оружия массового поражения, вооружения и военной техники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Невозвращение на территорию Российской Федерации культурных ценностей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Незаконный оборот драгоценных металлов, природных драгоценных камней или жемчуга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Приобретение, хранение, перевозка, переработка в целях сбыта или сбыт заведомо незаконно заготовленной древесины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Нарушение правил сдачи государству драгоценных металлов и драгоценных камней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Уклонение от исполнения обязанностей по репатриации денежных средств в иностранной валюте или валюте Российской Федерации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Уклонение от уплаты таможенных платежей, взимаемых с организации или физического лица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Неправомерные действия при банкротстве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Преднамеренное банкротство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Фиктивное банкротство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Уклонение от уплаты налогов и (или) сборов с физического лица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Уклонение от уплаты налогов и (или) сборов с организации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Неисполнение обязанностей налогового агента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Сокрытие денежных средств либо имущества организации или индивидуального предпринимателя, за счет которых должно производиться взыскание налогов и (или) сборов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Контрабанда наличных денежных средств и (или) денежных инструментов </w:t>
      </w:r>
    </w:p>
    <w:p w:rsidR="007E3D04" w:rsidRPr="00193C77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Контрабанда алкогольной продукции и (или) табачных изделий </w:t>
      </w:r>
    </w:p>
    <w:p w:rsidR="007E3D04" w:rsidRDefault="007E3D04" w:rsidP="00E5447D">
      <w:pPr>
        <w:numPr>
          <w:ilvl w:val="0"/>
          <w:numId w:val="25"/>
        </w:numPr>
        <w:jc w:val="both"/>
        <w:rPr>
          <w:sz w:val="24"/>
          <w:szCs w:val="24"/>
        </w:rPr>
      </w:pPr>
      <w:r w:rsidRPr="00193C77">
        <w:rPr>
          <w:sz w:val="24"/>
          <w:szCs w:val="24"/>
        </w:rPr>
        <w:t>Привлечение денежных сре</w:t>
      </w:r>
      <w:proofErr w:type="gramStart"/>
      <w:r w:rsidRPr="00193C77">
        <w:rPr>
          <w:sz w:val="24"/>
          <w:szCs w:val="24"/>
        </w:rPr>
        <w:t>дств гр</w:t>
      </w:r>
      <w:proofErr w:type="gramEnd"/>
      <w:r w:rsidRPr="00193C77">
        <w:rPr>
          <w:sz w:val="24"/>
          <w:szCs w:val="24"/>
        </w:rPr>
        <w:t>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</w:t>
      </w:r>
    </w:p>
    <w:p w:rsidR="007E3D04" w:rsidRDefault="007E3D04" w:rsidP="00E5447D">
      <w:pPr>
        <w:ind w:left="720"/>
        <w:rPr>
          <w:sz w:val="24"/>
          <w:szCs w:val="24"/>
        </w:rPr>
      </w:pPr>
    </w:p>
    <w:p w:rsidR="007E3D04" w:rsidRDefault="007E3D04" w:rsidP="00133FE3">
      <w:pPr>
        <w:widowControl w:val="0"/>
        <w:jc w:val="center"/>
        <w:rPr>
          <w:b/>
          <w:sz w:val="24"/>
          <w:szCs w:val="24"/>
        </w:rPr>
      </w:pPr>
    </w:p>
    <w:p w:rsidR="007E3D04" w:rsidRPr="00133FE3" w:rsidRDefault="007E3D04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МЕТОДИЧЕСКИЕ РЕКОМЕНДАЦИИ ДЛЯ НАПИСАНИЯ</w:t>
      </w:r>
    </w:p>
    <w:p w:rsidR="007E3D04" w:rsidRPr="00133FE3" w:rsidRDefault="007E3D04" w:rsidP="00133FE3">
      <w:pPr>
        <w:widowControl w:val="0"/>
        <w:jc w:val="center"/>
        <w:rPr>
          <w:b/>
          <w:sz w:val="24"/>
          <w:szCs w:val="24"/>
        </w:rPr>
      </w:pPr>
      <w:r w:rsidRPr="00133FE3">
        <w:rPr>
          <w:b/>
          <w:sz w:val="24"/>
          <w:szCs w:val="24"/>
        </w:rPr>
        <w:t>КОНТРОЛЬНОЙ РАБОТЫ</w:t>
      </w:r>
    </w:p>
    <w:p w:rsidR="007E3D04" w:rsidRPr="002647B1" w:rsidRDefault="007E3D04" w:rsidP="002647B1">
      <w:pPr>
        <w:ind w:firstLine="709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В соответствии с учебным планом студенты заочного обучения выполняют домашнюю контрольную работу в межсессионный период. 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Домашняя контрольная работа преследует следующие учебно-методические цели: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1) контрольная работа  является одним из основных видов самостоятельной учебной работы студентов заочной формы обучения и служит формой </w:t>
      </w:r>
      <w:proofErr w:type="gramStart"/>
      <w:r w:rsidRPr="002647B1">
        <w:rPr>
          <w:sz w:val="24"/>
          <w:szCs w:val="24"/>
        </w:rPr>
        <w:t>контроля за</w:t>
      </w:r>
      <w:proofErr w:type="gramEnd"/>
      <w:r w:rsidRPr="002647B1">
        <w:rPr>
          <w:sz w:val="24"/>
          <w:szCs w:val="24"/>
        </w:rPr>
        <w:t xml:space="preserve"> освоением студентом учебного материала,  уровнем его знаний, умений и навыков;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2) выполнение контрольной работы способствует формированию у студентов навыков самостоятельной работы с первоисточниками, учебной, научной и специальной литературой, позволяет выработать умения выделять в них главное, анализировать прочитанный материал, делать обобщения и выводы, логично излагать изученное;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3)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Вопросы и задания контрольной работы разрабатываются профессорско-преподавательским составом. Во время или по окончании сессии студент заочного факультета должен получить в методическом кабинете методические рекомендации. 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lastRenderedPageBreak/>
        <w:t xml:space="preserve">Написанию контрольной работы предшествует внимательное изучение студентом учебной и научной литературы, список которой прилагается. Целесообразно делать выписки из нормативных актов, книг, статей. 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В методических рекомендациях предлагается примерный список нормативных правовых актов и литературы, необходимой для подготовки контрольной работы. Студент самостоятельно изучает новые нормативные правовые акты, изданную литературу по дисциплине, периодические издания и включает ее в список литературы, используемый им при подготовке контрольной работы.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Студенту необходимо творчески осмыслить изученную литературу и изложить содержание контрольной работы самостоятельно. При предварительной  проработке вопросов должны быть использованы конспекты установочных лекций, а также, при необходимости, материалы практики правоохранительных органов.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Срок выполнения контрольной работы 2…3 месяца. Выполненная контрольная работа должна быть представлена преподавателю, ведущему учебную дисциплину, в ходе очередной сессии. Проверку и рецензирование контрольной работы осуществляет преподаватель, ведущий учебную дисциплину. Положительная оценка за выполненную контрольную работу является основанием для допуска студента к очередной экзаменационной сессии и к сдаче зачета и (или) экзамена. 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При получении отрицательного отзыва на выполненную контрольную работу студент оповещается об этом и ему возвращается контрольная работа. При этом студенту необходимо доработать частично или переработать полностью задания контрольной работы с учетом замечаний, отмеченных преподавателем. Переработанная контрольная работа вновь передается преподавателю для проверки вместе с предыдущим вариантом контрольной работы и рецензией преподавателя. 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Студенты заочного факультета вправе обращаться за консультациями к преподавателю, ведущему учебную дисциплину по любым вопросам, связанным с подготовкой и выполнением заданий  контрольной работы.   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 xml:space="preserve">При выполнении контрольной работы не допускается дословное переписывание литературы. Излагать материал необходимо ясно, своими словами. При использовании литературных материалов ссылки на источники обязательны. Цитаты должны оформляться в соответствии с ГОСТом (подстрочные постраничные примечания – ссылки на использованные источники). 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Раскрывая содержание нормативного материала, необходимо давать точные и конкретные ссылки на соответствующие нормативные акты: указать название, как и когда он принят, где опубликован. Следует обращаться непосредственно к самим нормативным актам, а не воспроизводить их положения на основании учебной или популярной литературы.</w:t>
      </w:r>
    </w:p>
    <w:p w:rsidR="007E3D04" w:rsidRPr="002647B1" w:rsidRDefault="007E3D04" w:rsidP="002647B1">
      <w:pPr>
        <w:tabs>
          <w:tab w:val="num" w:pos="-284"/>
        </w:tabs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Контрольная работы должна быть вычитана и отредактирована. Она печатается на пишущей машинке или на компьютере на одной стороне стандартного листа формата А–4. Объем контрольной работы составляет 15…20 листов машинописного текста. Приложения в общий объем не входят. Допускается представлять таблицы на листах формата не более А–4.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Те</w:t>
      </w:r>
      <w:proofErr w:type="gramStart"/>
      <w:r w:rsidRPr="002647B1">
        <w:rPr>
          <w:sz w:val="24"/>
          <w:szCs w:val="24"/>
        </w:rPr>
        <w:t>кст сл</w:t>
      </w:r>
      <w:proofErr w:type="gramEnd"/>
      <w:r w:rsidRPr="002647B1">
        <w:rPr>
          <w:sz w:val="24"/>
          <w:szCs w:val="24"/>
        </w:rPr>
        <w:t xml:space="preserve">едует печатать через полтора интервала, шрифт 14, соблюдая требования делопроизводства. На странице располагается 28…30 строк, в строке 60 ± 2 знаков, включая пробелы. При этом важно соблюдать следующие размеры полей: </w:t>
      </w:r>
      <w:proofErr w:type="gramStart"/>
      <w:r w:rsidRPr="002647B1">
        <w:rPr>
          <w:sz w:val="24"/>
          <w:szCs w:val="24"/>
        </w:rPr>
        <w:t>левое</w:t>
      </w:r>
      <w:proofErr w:type="gramEnd"/>
      <w:r w:rsidRPr="002647B1">
        <w:rPr>
          <w:sz w:val="24"/>
          <w:szCs w:val="24"/>
        </w:rPr>
        <w:t xml:space="preserve"> – не менее </w:t>
      </w:r>
      <w:smartTag w:uri="urn:schemas-microsoft-com:office:smarttags" w:element="metricconverter">
        <w:smartTagPr>
          <w:attr w:name="ProductID" w:val="30 мм"/>
        </w:smartTagPr>
        <w:r w:rsidRPr="002647B1">
          <w:rPr>
            <w:sz w:val="24"/>
            <w:szCs w:val="24"/>
          </w:rPr>
          <w:t>30 мм</w:t>
        </w:r>
      </w:smartTag>
      <w:r w:rsidRPr="002647B1">
        <w:rPr>
          <w:sz w:val="24"/>
          <w:szCs w:val="24"/>
        </w:rPr>
        <w:t xml:space="preserve">;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2647B1">
          <w:rPr>
            <w:sz w:val="24"/>
            <w:szCs w:val="24"/>
          </w:rPr>
          <w:t>10 мм</w:t>
        </w:r>
      </w:smartTag>
      <w:r w:rsidRPr="002647B1">
        <w:rPr>
          <w:sz w:val="24"/>
          <w:szCs w:val="24"/>
        </w:rPr>
        <w:t xml:space="preserve">; верхнее - не менее </w:t>
      </w:r>
      <w:smartTag w:uri="urn:schemas-microsoft-com:office:smarttags" w:element="metricconverter">
        <w:smartTagPr>
          <w:attr w:name="ProductID" w:val="15 мм"/>
        </w:smartTagPr>
        <w:r w:rsidRPr="002647B1">
          <w:rPr>
            <w:sz w:val="24"/>
            <w:szCs w:val="24"/>
          </w:rPr>
          <w:t>15 мм</w:t>
        </w:r>
      </w:smartTag>
      <w:r w:rsidRPr="002647B1">
        <w:rPr>
          <w:sz w:val="24"/>
          <w:szCs w:val="24"/>
        </w:rPr>
        <w:t xml:space="preserve">; нижнее - не менее </w:t>
      </w:r>
      <w:smartTag w:uri="urn:schemas-microsoft-com:office:smarttags" w:element="metricconverter">
        <w:smartTagPr>
          <w:attr w:name="ProductID" w:val="20 мм"/>
        </w:smartTagPr>
        <w:r w:rsidRPr="002647B1">
          <w:rPr>
            <w:sz w:val="24"/>
            <w:szCs w:val="24"/>
          </w:rPr>
          <w:t>20 мм</w:t>
        </w:r>
      </w:smartTag>
      <w:r w:rsidRPr="002647B1">
        <w:rPr>
          <w:sz w:val="24"/>
          <w:szCs w:val="24"/>
        </w:rPr>
        <w:t>. Абзац должен быть равен 5 знакам.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Допускается рукописный вариант контрольной работы. Объем такой работы должен составлять 20…25 страниц.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 xml:space="preserve">Титульный лист оформляется по образцу, имеющемуся в методических рекомендациях. Он должен отражать название учебного заведения, фамилию, имя и отчество исполнителя, должность, ученое звание и ученую степень преподавателя, номер </w:t>
      </w:r>
      <w:r w:rsidRPr="002647B1">
        <w:rPr>
          <w:sz w:val="24"/>
          <w:szCs w:val="24"/>
        </w:rPr>
        <w:lastRenderedPageBreak/>
        <w:t>зачетной книжки,  место и год написания контрольной работы.</w:t>
      </w:r>
    </w:p>
    <w:p w:rsidR="007E3D04" w:rsidRPr="002647B1" w:rsidRDefault="007E3D04" w:rsidP="002647B1">
      <w:pPr>
        <w:jc w:val="both"/>
        <w:rPr>
          <w:i/>
          <w:sz w:val="24"/>
          <w:szCs w:val="24"/>
        </w:rPr>
      </w:pPr>
      <w:r w:rsidRPr="002647B1">
        <w:rPr>
          <w:i/>
          <w:sz w:val="24"/>
          <w:szCs w:val="24"/>
        </w:rPr>
        <w:t>Оформление библиографического списка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Использованная студентом учебная и научная литература, а также нормативные правовые акты должны быть изложены в библиографическом списке, который помещается на последней странице контрольной работы.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Библиографический список оформляется в соответствии с ГОСТ. Библиографическое описание. Библиографическая запись. Общие требования и правила составления и ГОСТ. Библиографическая запись. Библиографическое описание электронных ресурсов.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Библиографический список целесообразно сгруппировать по разделам: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1. Нормативные правовые акты (по их юридической значимости и дате издания).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2. Учебная и научная литература (в алфавитном порядке).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Нумерация библиографического списка – сквозная.</w:t>
      </w:r>
    </w:p>
    <w:p w:rsidR="007E3D04" w:rsidRPr="002647B1" w:rsidRDefault="007E3D04" w:rsidP="002647B1">
      <w:pPr>
        <w:pStyle w:val="FR3"/>
        <w:spacing w:line="240" w:lineRule="auto"/>
        <w:ind w:left="0" w:firstLine="0"/>
        <w:rPr>
          <w:sz w:val="24"/>
          <w:szCs w:val="24"/>
        </w:rPr>
      </w:pPr>
      <w:r w:rsidRPr="002647B1">
        <w:rPr>
          <w:i/>
          <w:sz w:val="24"/>
          <w:szCs w:val="24"/>
        </w:rPr>
        <w:t>Ссылки на литературные источники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 xml:space="preserve">При упоминании автора учебника, монографии в контрольной работе следует указать его инициалы и фамилию. Например, как отмечает В.М. </w:t>
      </w:r>
      <w:proofErr w:type="spellStart"/>
      <w:r w:rsidRPr="002647B1">
        <w:rPr>
          <w:sz w:val="24"/>
          <w:szCs w:val="24"/>
        </w:rPr>
        <w:t>Атмажитов</w:t>
      </w:r>
      <w:proofErr w:type="spellEnd"/>
      <w:r w:rsidRPr="002647B1">
        <w:rPr>
          <w:sz w:val="24"/>
          <w:szCs w:val="24"/>
        </w:rPr>
        <w:t>; по теории В.Г. Боброва и т.д. В сноске (ссылке), сначала указывается фамилия, а затем инициалы автора (</w:t>
      </w:r>
      <w:proofErr w:type="spellStart"/>
      <w:r w:rsidRPr="002647B1">
        <w:rPr>
          <w:sz w:val="24"/>
          <w:szCs w:val="24"/>
        </w:rPr>
        <w:t>Атмажитов</w:t>
      </w:r>
      <w:proofErr w:type="spellEnd"/>
      <w:r w:rsidRPr="002647B1">
        <w:rPr>
          <w:sz w:val="24"/>
          <w:szCs w:val="24"/>
        </w:rPr>
        <w:t xml:space="preserve"> В.М., Бобров В.Г. и т. д.).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При использовании книги, статьи первый раз в сноске указываются все выходные данные о ней (фамилия и инициалы автора, название, место издания, издательство, год издания, страница). При последующем упоминании того же произведения в сноске достаточно указать фамилию автора, инициалы и страницу источника. Например: Бобров В.Г. Указанная работа, с. 10.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При использовании журнальной статьи в сноске указывается фамилия и инициалы автора, название статьи, название журнала, год, номер, страница, на которой находится данный текст.</w:t>
      </w:r>
    </w:p>
    <w:p w:rsidR="007E3D04" w:rsidRPr="002647B1" w:rsidRDefault="007E3D04" w:rsidP="002647B1">
      <w:pPr>
        <w:pStyle w:val="FR3"/>
        <w:spacing w:line="240" w:lineRule="auto"/>
        <w:ind w:left="0" w:firstLine="0"/>
        <w:rPr>
          <w:i/>
          <w:sz w:val="24"/>
          <w:szCs w:val="24"/>
        </w:rPr>
      </w:pPr>
      <w:r w:rsidRPr="002647B1">
        <w:rPr>
          <w:i/>
          <w:sz w:val="24"/>
          <w:szCs w:val="24"/>
        </w:rPr>
        <w:t>Ссылка на нормативные правовые акты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 xml:space="preserve">При первом упоминании о документе, правовом акте (кроме Конституции РФ) в тексте или сноске указывается его полное наименование, в сноске обязательно указывается источник официального опубликования текста нормативного акта. Например: данный порядок изложен в Федеральном законе от 12 августа </w:t>
      </w:r>
      <w:smartTag w:uri="urn:schemas-microsoft-com:office:smarttags" w:element="metricconverter">
        <w:smartTagPr>
          <w:attr w:name="ProductID" w:val="1995 г"/>
        </w:smartTagPr>
        <w:r w:rsidRPr="002647B1">
          <w:rPr>
            <w:sz w:val="24"/>
            <w:szCs w:val="24"/>
          </w:rPr>
          <w:t>1995 г</w:t>
        </w:r>
      </w:smartTag>
      <w:r w:rsidRPr="002647B1">
        <w:rPr>
          <w:sz w:val="24"/>
          <w:szCs w:val="24"/>
        </w:rPr>
        <w:t>. № 144-ФЗ «Об оперативно-розыскной деятельности».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 xml:space="preserve">При последующем упоминании того же нормативного правового акта можно использовать его краткое название. Например: В соответствии со ст. 1 ФЗ </w:t>
      </w:r>
      <w:proofErr w:type="gramStart"/>
      <w:r w:rsidRPr="002647B1">
        <w:rPr>
          <w:sz w:val="24"/>
          <w:szCs w:val="24"/>
        </w:rPr>
        <w:t>об</w:t>
      </w:r>
      <w:proofErr w:type="gramEnd"/>
      <w:r w:rsidRPr="002647B1">
        <w:rPr>
          <w:sz w:val="24"/>
          <w:szCs w:val="24"/>
        </w:rPr>
        <w:t xml:space="preserve"> ОРД. Следует назвать статьи или пункты акта, имеющие отношение к проблеме. Ведомственные нормативные акты приводятся по официальным изданиям соответствующих учреждений.</w:t>
      </w:r>
    </w:p>
    <w:p w:rsidR="007E3D04" w:rsidRPr="002647B1" w:rsidRDefault="007E3D04" w:rsidP="002647B1">
      <w:pPr>
        <w:pStyle w:val="FR3"/>
        <w:spacing w:line="240" w:lineRule="auto"/>
        <w:ind w:left="0" w:firstLine="0"/>
        <w:rPr>
          <w:i/>
          <w:sz w:val="24"/>
          <w:szCs w:val="24"/>
        </w:rPr>
      </w:pPr>
      <w:r w:rsidRPr="002647B1">
        <w:rPr>
          <w:i/>
          <w:sz w:val="24"/>
          <w:szCs w:val="24"/>
        </w:rPr>
        <w:t>Оформление списка нормативных правовых актов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 xml:space="preserve">В списке литературы указывается полное название правового документа, законодательного акта, дата его принятия, номер, а также название год и номер официального печатного  источника, где опубликован данный правовой акт. 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Нормативные акты описываются в следующем порядке: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1. Конституция Российской Федерации.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2. Федеральные конституционные законы Российской Федерации.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3. Федеральные законы Российской Федерации.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>4. Указы Президента Российской Федерации.</w:t>
      </w:r>
    </w:p>
    <w:p w:rsidR="007E3D04" w:rsidRPr="002647B1" w:rsidRDefault="007E3D04" w:rsidP="002647B1">
      <w:pPr>
        <w:pStyle w:val="FR3"/>
        <w:spacing w:line="240" w:lineRule="auto"/>
        <w:ind w:left="0" w:firstLine="720"/>
        <w:rPr>
          <w:sz w:val="24"/>
          <w:szCs w:val="24"/>
        </w:rPr>
      </w:pPr>
      <w:r w:rsidRPr="002647B1">
        <w:rPr>
          <w:sz w:val="24"/>
          <w:szCs w:val="24"/>
        </w:rPr>
        <w:t xml:space="preserve">5. Постановления Правительства Российской Федерации. </w:t>
      </w:r>
    </w:p>
    <w:p w:rsidR="007E3D04" w:rsidRPr="002647B1" w:rsidRDefault="007E3D04" w:rsidP="002647B1">
      <w:pPr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6. Законы субъектов Российской Федерации.</w:t>
      </w:r>
    </w:p>
    <w:p w:rsidR="007E3D04" w:rsidRPr="002647B1" w:rsidRDefault="007E3D04" w:rsidP="002647B1">
      <w:pPr>
        <w:spacing w:before="20"/>
        <w:ind w:firstLine="720"/>
        <w:jc w:val="both"/>
        <w:rPr>
          <w:sz w:val="24"/>
          <w:szCs w:val="24"/>
        </w:rPr>
      </w:pPr>
      <w:r w:rsidRPr="002647B1">
        <w:rPr>
          <w:sz w:val="24"/>
          <w:szCs w:val="24"/>
        </w:rPr>
        <w:t>7. Акты государственных органов, органов  местного самоуправления.</w:t>
      </w:r>
    </w:p>
    <w:p w:rsidR="007E3D04" w:rsidRPr="00AF5C15" w:rsidRDefault="00877A77" w:rsidP="002647B1">
      <w:pPr>
        <w:ind w:firstLine="500"/>
        <w:jc w:val="both"/>
        <w:rPr>
          <w:b/>
          <w:sz w:val="28"/>
        </w:rPr>
      </w:pPr>
      <w:r>
        <w:rPr>
          <w:b/>
          <w:sz w:val="28"/>
        </w:rPr>
        <w:br w:type="page"/>
      </w:r>
      <w:r w:rsidR="007E3D04" w:rsidRPr="00AF5C15">
        <w:rPr>
          <w:b/>
          <w:sz w:val="28"/>
        </w:rPr>
        <w:lastRenderedPageBreak/>
        <w:t xml:space="preserve">Вариант контрольной работы определяется по </w:t>
      </w:r>
      <w:r w:rsidR="007E3D04">
        <w:rPr>
          <w:b/>
          <w:sz w:val="28"/>
        </w:rPr>
        <w:t>последней цифре зачетной книжки!</w:t>
      </w:r>
    </w:p>
    <w:p w:rsidR="007E3D04" w:rsidRDefault="007E3D04" w:rsidP="002647B1">
      <w:pPr>
        <w:jc w:val="center"/>
        <w:rPr>
          <w:b/>
          <w:sz w:val="24"/>
          <w:szCs w:val="24"/>
        </w:rPr>
      </w:pPr>
      <w:r w:rsidRPr="002647B1">
        <w:rPr>
          <w:b/>
          <w:sz w:val="24"/>
          <w:szCs w:val="24"/>
        </w:rPr>
        <w:t>ВАРИАНТЫ КОНТРОЛЬНЫХ РАБОТ</w:t>
      </w:r>
    </w:p>
    <w:p w:rsidR="00877A77" w:rsidRDefault="00877A77" w:rsidP="00877A77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7A77" w:rsidRPr="001E2426" w:rsidRDefault="00877A77" w:rsidP="00877A77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E2426">
        <w:rPr>
          <w:rFonts w:ascii="Times New Roman" w:hAnsi="Times New Roman"/>
          <w:b/>
          <w:bCs/>
          <w:sz w:val="24"/>
          <w:szCs w:val="24"/>
        </w:rPr>
        <w:t>Вариант 1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 №1.1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Российским футбольным клубом было заключено соглашение с итальянским футбольным клубом «Рома», в соответствии с которым российский футболист Алешин должен провести два сезона, выступая в составе «Рома». Сумма сделки составляла 6 млн.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долл. США. Деньги со счетов «Ромы» были переведены на зарубежные счета 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футбольного клуба. В Россию данные денежные средства не переводились и в бухгалтерских документах клуба показаны небыли.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Hlk115123694"/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bookmarkEnd w:id="0"/>
    <w:p w:rsidR="00877A7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 №1.2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Руководитель коммерческой фирмы Рогов совместно со своим финансовым директором Петровым обратились в коммерческий банк о предоставлении им кредита сроком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хозяйственной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операции.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этом они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представили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банк фиктивный договор на поставку им мясных продуктов, обосновав при этом прибыльность сделки. В залог они внесли три автомобиля иностранного производства, скрыв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представителей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банка,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автомобили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растаможены.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Получив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кредит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банка, Рогов и Петров потратили его на свои цели, а затем обратились с заявлением в банк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невозможности погасить долги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кредитам.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1E2426" w:rsidRDefault="00877A77" w:rsidP="00877A77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E2426">
        <w:rPr>
          <w:rFonts w:ascii="Times New Roman" w:hAnsi="Times New Roman"/>
          <w:b/>
          <w:bCs/>
          <w:sz w:val="24"/>
          <w:szCs w:val="24"/>
        </w:rPr>
        <w:t>Вариант 2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 №2.1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Немецкая фирма предложила областному музею провести выставку в Бонне. После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оформления всех документов музей вывез для показа в Бонне 43 предмета (37 картин XVIII – XIX в., три гравюры конца XVII в. и три литографии конца XIX в.). Все экспонаты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на время дороги и проведения выставки были застрахованы на 1,5 млн. долл. США. Выставка прошла с сентября по декабрь 2010 г. и пользовалась большим успехом.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этим администрации музея было предложено выставить эти экспонаты еще в Бельгии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Чехии. Директор музея Свиридов дал согласие, и коллекция музея была выставлена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 xml:space="preserve">Брюсселе, Антверпене, Льеже, Праге, Теплице. При этом никаких документов и разрешений директор музея не </w:t>
      </w:r>
      <w:proofErr w:type="gramStart"/>
      <w:r w:rsidRPr="00A51E07">
        <w:rPr>
          <w:rFonts w:ascii="Times New Roman" w:hAnsi="Times New Roman"/>
          <w:sz w:val="24"/>
          <w:szCs w:val="24"/>
        </w:rPr>
        <w:t>оформляли</w:t>
      </w:r>
      <w:proofErr w:type="gramEnd"/>
      <w:r w:rsidRPr="00A51E07">
        <w:rPr>
          <w:rFonts w:ascii="Times New Roman" w:hAnsi="Times New Roman"/>
          <w:sz w:val="24"/>
          <w:szCs w:val="24"/>
        </w:rPr>
        <w:t xml:space="preserve"> не ставил в известность уполномоченные органы РФ.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 №2.2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Галицкая заняла у Игошина 7 тыс. долларов на несколько дней. Игошин ее хорошо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знал и расписку не потребовал, однако Галицкая деньги не возвращала. Через несколько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 xml:space="preserve">месяцев Игошин стал нуждаться в деньгах и занял 7 тыс. долларов у </w:t>
      </w:r>
      <w:proofErr w:type="spellStart"/>
      <w:r w:rsidRPr="00A51E07">
        <w:rPr>
          <w:rFonts w:ascii="Times New Roman" w:hAnsi="Times New Roman"/>
          <w:sz w:val="24"/>
          <w:szCs w:val="24"/>
        </w:rPr>
        <w:t>Перуева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, обещав отдать их после расчета с Галицкой. </w:t>
      </w:r>
      <w:proofErr w:type="spellStart"/>
      <w:r w:rsidRPr="00A51E07">
        <w:rPr>
          <w:rFonts w:ascii="Times New Roman" w:hAnsi="Times New Roman"/>
          <w:sz w:val="24"/>
          <w:szCs w:val="24"/>
        </w:rPr>
        <w:t>Перуев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 через 1 месяц стал требовать от Игошина уже 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 xml:space="preserve">тыс. долларов, а затем решил сам разобраться с Галицкой. </w:t>
      </w:r>
      <w:proofErr w:type="spellStart"/>
      <w:r w:rsidRPr="00A51E07">
        <w:rPr>
          <w:rFonts w:ascii="Times New Roman" w:hAnsi="Times New Roman"/>
          <w:sz w:val="24"/>
          <w:szCs w:val="24"/>
        </w:rPr>
        <w:t>Перуев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 потребовал у Галицкой вернуть деньги через 1 день, пригрозив ей расправой. Галицкая обратилась в полицию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заявлением.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1E2426" w:rsidRDefault="00877A77" w:rsidP="00877A77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E2426">
        <w:rPr>
          <w:rFonts w:ascii="Times New Roman" w:hAnsi="Times New Roman"/>
          <w:b/>
          <w:bCs/>
          <w:sz w:val="24"/>
          <w:szCs w:val="24"/>
        </w:rPr>
        <w:t>Вариант 3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lastRenderedPageBreak/>
        <w:t>Задача №3.1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Художник-реставратор Соскин, работающий в одном из залов художественного музея, воспользовался отсутствием надзора и вырезал из рамы старинную картину голландской школы «Евангелист Лука». Свернув полотно в рулон, он тайно вынес его из музея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течение полугода прятал в разных местах. Найдя покупателя-иностранца, Соскин продал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ему картину за 5 тыс. долл. США. При погрузке картины в багажник автомашины иностранца оба были задержаны. Комиссия экспертов пришла к выводу, что картина имеет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особую историческую и культурную ценность, минимальная стоимость которой 12,5 млн.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руб. Стоимость реставрации картины после причиненных Соскиным повреждений составила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22 тыс. руб.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 №3.2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ДиректорОАОучредилвоффшорнойзонекомпани</w:t>
      </w:r>
      <w:proofErr w:type="gramStart"/>
      <w:r w:rsidRPr="00A51E07">
        <w:rPr>
          <w:rFonts w:ascii="Times New Roman" w:hAnsi="Times New Roman"/>
          <w:sz w:val="24"/>
          <w:szCs w:val="24"/>
        </w:rPr>
        <w:t>ю«</w:t>
      </w:r>
      <w:proofErr w:type="gramEnd"/>
      <w:r w:rsidRPr="00A51E07">
        <w:rPr>
          <w:rFonts w:ascii="Times New Roman" w:hAnsi="Times New Roman"/>
          <w:sz w:val="24"/>
          <w:szCs w:val="24"/>
        </w:rPr>
        <w:t>Успех»иустнодоговорилсяс покупателями, что 20% платы за сырье, экспортируемое ОАО, будет тайно направляться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на счет компании «Успех» в зарубежном банке. Всего на счет компании «Успех» было зачислено 320 млн. рублей. Часть этих денег (200 млн. руб.) директор потратил на 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нужды, другую часть перечислил на личные счета своих заместителей, главного бухгалтера и руководителей структурных подразделений ОАО.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1E2426" w:rsidRDefault="00877A77" w:rsidP="00877A77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E2426">
        <w:rPr>
          <w:rFonts w:ascii="Times New Roman" w:hAnsi="Times New Roman"/>
          <w:b/>
          <w:bCs/>
          <w:sz w:val="24"/>
          <w:szCs w:val="24"/>
        </w:rPr>
        <w:t>Вариант 4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 №4.1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1E07">
        <w:rPr>
          <w:rFonts w:ascii="Times New Roman" w:hAnsi="Times New Roman"/>
          <w:sz w:val="24"/>
          <w:szCs w:val="24"/>
        </w:rPr>
        <w:t>Ольхов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 приобрел на рынке денежную купюру достоинством 50 долларов США,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придя домой установил, что она фальшивая. Зная о том, что если он заявит в полицию,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 xml:space="preserve">денежная купюра будет изъята, </w:t>
      </w:r>
      <w:proofErr w:type="spellStart"/>
      <w:r w:rsidRPr="00A51E07">
        <w:rPr>
          <w:rFonts w:ascii="Times New Roman" w:hAnsi="Times New Roman"/>
          <w:sz w:val="24"/>
          <w:szCs w:val="24"/>
        </w:rPr>
        <w:t>Ольхов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 попытался обменять ее в банке. Однако кассир обнаружил подделку и вызвал полицию.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  <w:r w:rsidRPr="00A51E07">
        <w:rPr>
          <w:rFonts w:ascii="Times New Roman" w:hAnsi="Times New Roman"/>
          <w:sz w:val="24"/>
          <w:szCs w:val="24"/>
        </w:rPr>
        <w:t xml:space="preserve"> №4.2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 xml:space="preserve">Гаврилин и </w:t>
      </w:r>
      <w:proofErr w:type="spellStart"/>
      <w:r w:rsidRPr="00A51E07">
        <w:rPr>
          <w:rFonts w:ascii="Times New Roman" w:hAnsi="Times New Roman"/>
          <w:sz w:val="24"/>
          <w:szCs w:val="24"/>
        </w:rPr>
        <w:t>Безлепкин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 распространяли через Интернет и специальное </w:t>
      </w:r>
      <w:proofErr w:type="gramStart"/>
      <w:r w:rsidRPr="00A51E07">
        <w:rPr>
          <w:rFonts w:ascii="Times New Roman" w:hAnsi="Times New Roman"/>
          <w:sz w:val="24"/>
          <w:szCs w:val="24"/>
        </w:rPr>
        <w:t>оборудование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 xml:space="preserve">информационные продукты агентства «Рейтер». В ноябре 2009 г. </w:t>
      </w:r>
      <w:proofErr w:type="spellStart"/>
      <w:r w:rsidRPr="00A51E07">
        <w:rPr>
          <w:rFonts w:ascii="Times New Roman" w:hAnsi="Times New Roman"/>
          <w:sz w:val="24"/>
          <w:szCs w:val="24"/>
        </w:rPr>
        <w:t>Безлепкиным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 была установлена компьютерная программа, позволяющая распространять данные продукты на 11компьютеров, принадлежащих различным юридическим лицам. В дальнейшем </w:t>
      </w:r>
      <w:proofErr w:type="spellStart"/>
      <w:r w:rsidRPr="00A51E07">
        <w:rPr>
          <w:rFonts w:ascii="Times New Roman" w:hAnsi="Times New Roman"/>
          <w:sz w:val="24"/>
          <w:szCs w:val="24"/>
        </w:rPr>
        <w:t>Безлепкиным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 была разработана компьютерная программа, позволяющая несанкционированное копирование принимаемой через канал спутниковой связи информации агентства «Рейтер»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на незаконно установленные терминалы пользователей. Данной деятельностью они занимались до ноября 2012г.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1E2426" w:rsidRDefault="00877A77" w:rsidP="00877A77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E2426">
        <w:rPr>
          <w:rFonts w:ascii="Times New Roman" w:hAnsi="Times New Roman"/>
          <w:b/>
          <w:bCs/>
          <w:sz w:val="24"/>
          <w:szCs w:val="24"/>
        </w:rPr>
        <w:t>Вариант 5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115124219"/>
      <w:r w:rsidRPr="00A51E07">
        <w:rPr>
          <w:rFonts w:ascii="Times New Roman" w:hAnsi="Times New Roman"/>
          <w:sz w:val="24"/>
          <w:szCs w:val="24"/>
        </w:rPr>
        <w:t>Задача</w:t>
      </w:r>
      <w:bookmarkEnd w:id="1"/>
      <w:r w:rsidRPr="00A51E07">
        <w:rPr>
          <w:rFonts w:ascii="Times New Roman" w:hAnsi="Times New Roman"/>
          <w:sz w:val="24"/>
          <w:szCs w:val="24"/>
        </w:rPr>
        <w:t xml:space="preserve"> №5.1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Пенсионерка Исаева, являясь владельцем престижной квартиры в центре Москвы,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последнее время проживала на даче. Гришин, узнав об этом, потребовал от Исаевой продать ему квартиру. Получив отказ, он через некоторое время повторил свои требования,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угрожая при этом поджечь дачу, в которой проживала Исаева. Боясь приведения угрозы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исполнение,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Исаева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согласилась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продажу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квартиры.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Задача№5.2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lastRenderedPageBreak/>
        <w:t>В производстве следователя Крымова находилось дело по обвинению Никонова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убийстве из хулиганских побуждений. Отец Никонова, придя к Крымову, попросил изменить статью на более мягкую и пообещал за это отправить Крымова и его семью на отдых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в Карловы Вары бесплатно. Крымов, изъяв из дела несколько документов, квалифицировал содеянное Никоновым как неосторожное причинение смерти и, предъявив обвинение,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направил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уголовное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дело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суд.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C10A98" w:rsidRDefault="00877A77" w:rsidP="00877A77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10A98">
        <w:rPr>
          <w:rFonts w:ascii="Times New Roman" w:hAnsi="Times New Roman"/>
          <w:b/>
          <w:bCs/>
          <w:sz w:val="24"/>
          <w:szCs w:val="24"/>
        </w:rPr>
        <w:t>Вариант 6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 №6.1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Директор музея Самсонов в целях проведения выставки вывез за границу старинные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рукописи, относящиеся к предметам художественного достояния РФ. В установленный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срок Самсонов не обеспечил их возврат в РФ. Через некоторое время рукописи им 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проданы частным зарубежным коллекционерам, а вырученные денежные средства потрачены на покупку квартиры и машины.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  №6.2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 xml:space="preserve">Генеральный директор туристической фирмы Мурина разместила в газетах объявления об устройстве на работу в страны Европы и Турцию молодых девушек. Во время посещения соискательницами фирмы она обещала им хорошо оплачиваемую работу официанток и танцовщиц. Договоры были заключены с пятнадцатью девушками. После прилетав Турцию </w:t>
      </w:r>
      <w:proofErr w:type="gramStart"/>
      <w:r w:rsidRPr="00A51E07">
        <w:rPr>
          <w:rFonts w:ascii="Times New Roman" w:hAnsi="Times New Roman"/>
          <w:sz w:val="24"/>
          <w:szCs w:val="24"/>
        </w:rPr>
        <w:t>девушек</w:t>
      </w:r>
      <w:proofErr w:type="gramEnd"/>
      <w:r w:rsidRPr="00A51E07">
        <w:rPr>
          <w:rFonts w:ascii="Times New Roman" w:hAnsi="Times New Roman"/>
          <w:sz w:val="24"/>
          <w:szCs w:val="24"/>
        </w:rPr>
        <w:t xml:space="preserve"> встретили Румянцев, </w:t>
      </w:r>
      <w:proofErr w:type="spellStart"/>
      <w:r w:rsidRPr="00A51E07">
        <w:rPr>
          <w:rFonts w:ascii="Times New Roman" w:hAnsi="Times New Roman"/>
          <w:sz w:val="24"/>
          <w:szCs w:val="24"/>
        </w:rPr>
        <w:t>Трунов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 и Павлов, которые был в сговоре с Муриной. Они перевезли девушек в публичные дома, отобрали у них документы и с применением физического насилия и угроз заставили заниматься проституцией, не давая выйти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публичного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дома.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C10A98" w:rsidRDefault="00877A77" w:rsidP="00877A77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10A98">
        <w:rPr>
          <w:rFonts w:ascii="Times New Roman" w:hAnsi="Times New Roman"/>
          <w:b/>
          <w:bCs/>
          <w:sz w:val="24"/>
          <w:szCs w:val="24"/>
        </w:rPr>
        <w:t>Вариант 7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 №7.1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Депутат Государственной Думы Парамонов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 xml:space="preserve">решил развестись с женой </w:t>
      </w:r>
      <w:proofErr w:type="gramStart"/>
      <w:r w:rsidRPr="00A51E07">
        <w:rPr>
          <w:rFonts w:ascii="Times New Roman" w:hAnsi="Times New Roman"/>
          <w:sz w:val="24"/>
          <w:szCs w:val="24"/>
        </w:rPr>
        <w:t>в тайне</w:t>
      </w:r>
      <w:proofErr w:type="gramEnd"/>
      <w:r w:rsidRPr="00A51E07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нее. Подарив районному судье Нечаевой цветы и французские духи, он попросил оформить развод без согласия супруги. Нечаева выполнила его просьбу. После поступления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жалобы от его жены, Нечаева пояснила, что удовлетворила просьбу Парамонова, так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депутат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Государственной Думы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ней обращался впервые.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 №7.2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 xml:space="preserve">Кассир государственного предприятия </w:t>
      </w:r>
      <w:proofErr w:type="spellStart"/>
      <w:r w:rsidRPr="00A51E07">
        <w:rPr>
          <w:rFonts w:ascii="Times New Roman" w:hAnsi="Times New Roman"/>
          <w:sz w:val="24"/>
          <w:szCs w:val="24"/>
        </w:rPr>
        <w:t>Раскатова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 взяла из кассы деньги и отдала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 xml:space="preserve">своему мужу, который решил купить цветной телевизор. </w:t>
      </w:r>
      <w:proofErr w:type="spellStart"/>
      <w:r w:rsidRPr="00A51E07">
        <w:rPr>
          <w:rFonts w:ascii="Times New Roman" w:hAnsi="Times New Roman"/>
          <w:sz w:val="24"/>
          <w:szCs w:val="24"/>
        </w:rPr>
        <w:t>Раскатова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 полагала, что на следующий день задолженность ею будет погашена, так как у них с мужем имеются деньги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Сбербанке. Однако уже утром директор завода попросил ее дать по поводу недостачи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объяснение.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E07">
        <w:rPr>
          <w:rFonts w:ascii="Times New Roman" w:hAnsi="Times New Roman"/>
          <w:sz w:val="24"/>
          <w:szCs w:val="24"/>
        </w:rPr>
        <w:t>Раскатова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признала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факт,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сообщила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погасить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недостачу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предъявила сберегательную книжку с остатками вклада, превышающими стоимость телевизора.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C10A98" w:rsidRDefault="00877A77" w:rsidP="00877A77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10A98">
        <w:rPr>
          <w:rFonts w:ascii="Times New Roman" w:hAnsi="Times New Roman"/>
          <w:b/>
          <w:bCs/>
          <w:sz w:val="24"/>
          <w:szCs w:val="24"/>
        </w:rPr>
        <w:t>Вариан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C10A98">
        <w:rPr>
          <w:rFonts w:ascii="Times New Roman" w:hAnsi="Times New Roman"/>
          <w:b/>
          <w:bCs/>
          <w:sz w:val="24"/>
          <w:szCs w:val="24"/>
        </w:rPr>
        <w:t xml:space="preserve"> 8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 №8.1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lastRenderedPageBreak/>
        <w:t xml:space="preserve">Сотрудники полиции обнаружили в квартире безработного </w:t>
      </w:r>
      <w:proofErr w:type="spellStart"/>
      <w:r w:rsidRPr="00A51E07">
        <w:rPr>
          <w:rFonts w:ascii="Times New Roman" w:hAnsi="Times New Roman"/>
          <w:sz w:val="24"/>
          <w:szCs w:val="24"/>
        </w:rPr>
        <w:t>Шишкарева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 120 клише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поддельных печатей различных паспортно-визовых подразделений столицы, бланки поддельных паспортов России, водительских удостоверений и удостоверений сотрудников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 xml:space="preserve">полиции. </w:t>
      </w:r>
      <w:proofErr w:type="spellStart"/>
      <w:r w:rsidRPr="00A51E07">
        <w:rPr>
          <w:rFonts w:ascii="Times New Roman" w:hAnsi="Times New Roman"/>
          <w:sz w:val="24"/>
          <w:szCs w:val="24"/>
        </w:rPr>
        <w:t>Шишкарев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 признался, что эти документы он изготавливал вместе с безработным </w:t>
      </w:r>
      <w:proofErr w:type="spellStart"/>
      <w:r w:rsidRPr="00A51E07">
        <w:rPr>
          <w:rFonts w:ascii="Times New Roman" w:hAnsi="Times New Roman"/>
          <w:sz w:val="24"/>
          <w:szCs w:val="24"/>
        </w:rPr>
        <w:t>Голобородко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 при помощи компьютера и двухцветных ксероксов. Реализацией документов через Интернет занимался их знакомый </w:t>
      </w:r>
      <w:proofErr w:type="spellStart"/>
      <w:r w:rsidRPr="00A51E07">
        <w:rPr>
          <w:rFonts w:ascii="Times New Roman" w:hAnsi="Times New Roman"/>
          <w:sz w:val="24"/>
          <w:szCs w:val="24"/>
        </w:rPr>
        <w:t>Сбирунов</w:t>
      </w:r>
      <w:proofErr w:type="spellEnd"/>
      <w:r w:rsidRPr="00A51E07">
        <w:rPr>
          <w:rFonts w:ascii="Times New Roman" w:hAnsi="Times New Roman"/>
          <w:sz w:val="24"/>
          <w:szCs w:val="24"/>
        </w:rPr>
        <w:t>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 №8.2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 xml:space="preserve">По указанию директора ОАО </w:t>
      </w:r>
      <w:proofErr w:type="spellStart"/>
      <w:r w:rsidRPr="00A51E07">
        <w:rPr>
          <w:rFonts w:ascii="Times New Roman" w:hAnsi="Times New Roman"/>
          <w:sz w:val="24"/>
          <w:szCs w:val="24"/>
        </w:rPr>
        <w:t>Мазюхина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 с территории предприятия были незаконно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 xml:space="preserve">вывезены и сброшены в </w:t>
      </w:r>
      <w:proofErr w:type="spellStart"/>
      <w:r w:rsidRPr="00A51E07">
        <w:rPr>
          <w:rFonts w:ascii="Times New Roman" w:hAnsi="Times New Roman"/>
          <w:sz w:val="24"/>
          <w:szCs w:val="24"/>
        </w:rPr>
        <w:t>золоотвал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 ТЭЦ высокотоксичные ядохимикаты, что создало угрозу загрязнения окружающей среды и причинения вреда здоровью людей.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C10A98" w:rsidRDefault="00877A77" w:rsidP="00877A77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10A98">
        <w:rPr>
          <w:rFonts w:ascii="Times New Roman" w:hAnsi="Times New Roman"/>
          <w:b/>
          <w:bCs/>
          <w:sz w:val="24"/>
          <w:szCs w:val="24"/>
        </w:rPr>
        <w:t>Вариант 9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  №9.1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Директор ОАО Рогова заинтересовали банковские счета конкурента. Он нанял специалиста Свиридова, который, преодолев защиту, проник в компьютерную сеть банка,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 xml:space="preserve">отыскал информацию об операциях по </w:t>
      </w:r>
      <w:proofErr w:type="gramStart"/>
      <w:r w:rsidRPr="00A51E07">
        <w:rPr>
          <w:rFonts w:ascii="Times New Roman" w:hAnsi="Times New Roman"/>
          <w:sz w:val="24"/>
          <w:szCs w:val="24"/>
        </w:rPr>
        <w:t>нужному</w:t>
      </w:r>
      <w:proofErr w:type="gramEnd"/>
      <w:r w:rsidRPr="00A51E07">
        <w:rPr>
          <w:rFonts w:ascii="Times New Roman" w:hAnsi="Times New Roman"/>
          <w:sz w:val="24"/>
          <w:szCs w:val="24"/>
        </w:rPr>
        <w:t xml:space="preserve"> счете и вывел её на экран монитора. Рогов просмотрел информацию и сделал выписки в блокнот о заинтересовавших его операциях.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 №9.2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Левин и Петрова занимались сбытом поддельных билетов Банка России, которые изготавливали на цветном принтере. Они сбыли 200 поддельных купюр по 1000 руб. каждая.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попытке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расплатиться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партию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поддельными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купюрами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задержаны.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C10A98" w:rsidRDefault="00877A77" w:rsidP="00877A77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10A98">
        <w:rPr>
          <w:rFonts w:ascii="Times New Roman" w:hAnsi="Times New Roman"/>
          <w:b/>
          <w:bCs/>
          <w:sz w:val="24"/>
          <w:szCs w:val="24"/>
        </w:rPr>
        <w:t>Вариант 10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 №10.1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Предприниматель Радимов для обеспечения своей деятельности набрал у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коммерческих банков кредитов на общую сумму свыше одного миллиона рублей. 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пришло время расплачиваться за кредиты, он понял, что не в состоянии возвратить долг.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Радимов решил добыть деньги незаконным путем, так как кредиторы настаивали на возврате денег. Он приобрел на городском рынке у неустановленного лица пистолет с заряженной обоймой, маску для лица и камуфляжную форму и приехал в Москву. На Красной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площади, дождавшись, когда группа иностранных туристов войдет в автобус, он ворвался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туда в маске и закрыл дверь, направил пистолет на водителя автобуса и объявил всех пассажиров заложниками. Для передачи сообщения органам власти он отпустил одного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пассажиров с запиской, в которой содержалось требование о передачи ему в обмен на заложников один миллион долларов, беспрепятственный выезд за пределы Москвы и вертолет. В результате длительных переговоров и успешных действий полиции заложники были освобождены,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Радимов обезврежен.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Задача №10.2</w:t>
      </w:r>
    </w:p>
    <w:p w:rsidR="00877A77" w:rsidRPr="00A51E0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1E07">
        <w:rPr>
          <w:rFonts w:ascii="Times New Roman" w:hAnsi="Times New Roman"/>
          <w:sz w:val="24"/>
          <w:szCs w:val="24"/>
        </w:rPr>
        <w:t>Зелесский</w:t>
      </w:r>
      <w:proofErr w:type="spellEnd"/>
      <w:r w:rsidRPr="00A51E07">
        <w:rPr>
          <w:rFonts w:ascii="Times New Roman" w:hAnsi="Times New Roman"/>
          <w:sz w:val="24"/>
          <w:szCs w:val="24"/>
        </w:rPr>
        <w:t xml:space="preserve"> изготовил обращение общественной организации к гражданам микрорайона о сборе средств на строительство детского городка, а также поддельную </w:t>
      </w:r>
      <w:r w:rsidRPr="00A51E07">
        <w:rPr>
          <w:rFonts w:ascii="Times New Roman" w:hAnsi="Times New Roman"/>
          <w:sz w:val="24"/>
          <w:szCs w:val="24"/>
        </w:rPr>
        <w:lastRenderedPageBreak/>
        <w:t>доверенность, выданную этой же организацией, согласно которой ему предоставлялось право 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51E07">
        <w:rPr>
          <w:rFonts w:ascii="Times New Roman" w:hAnsi="Times New Roman"/>
          <w:sz w:val="24"/>
          <w:szCs w:val="24"/>
        </w:rPr>
        <w:t>получение этих денег. С этими документами Залесский обошел жителей микрорайона.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Граждане охотно сдавали деньги на строительство. Таким путем Залесский получил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50 000 руб.,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присвоил.</w:t>
      </w:r>
    </w:p>
    <w:p w:rsidR="00877A7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51E07">
        <w:rPr>
          <w:rFonts w:ascii="Times New Roman" w:hAnsi="Times New Roman"/>
          <w:sz w:val="24"/>
          <w:szCs w:val="24"/>
        </w:rPr>
        <w:t>Квалифицируйте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1E07">
        <w:rPr>
          <w:rFonts w:ascii="Times New Roman" w:hAnsi="Times New Roman"/>
          <w:sz w:val="24"/>
          <w:szCs w:val="24"/>
        </w:rPr>
        <w:t>содеянное.</w:t>
      </w:r>
      <w:r>
        <w:rPr>
          <w:rFonts w:ascii="Times New Roman" w:hAnsi="Times New Roman"/>
          <w:sz w:val="24"/>
          <w:szCs w:val="24"/>
        </w:rPr>
        <w:t xml:space="preserve"> Проанализируйте состав преступления.</w:t>
      </w:r>
    </w:p>
    <w:p w:rsidR="00877A77" w:rsidRDefault="00877A77" w:rsidP="00877A7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7A77" w:rsidRPr="006969F8" w:rsidRDefault="00877A77" w:rsidP="00877A77">
      <w:pPr>
        <w:pStyle w:val="1"/>
        <w:jc w:val="center"/>
        <w:rPr>
          <w:b w:val="0"/>
          <w:sz w:val="20"/>
        </w:rPr>
      </w:pPr>
      <w:r w:rsidRPr="006969F8">
        <w:rPr>
          <w:sz w:val="20"/>
        </w:rPr>
        <w:t>СХЕМА АНАЛИЗА СОСТАВА</w:t>
      </w:r>
    </w:p>
    <w:p w:rsidR="00877A77" w:rsidRPr="006969F8" w:rsidRDefault="00877A77" w:rsidP="00877A77"/>
    <w:p w:rsidR="00877A77" w:rsidRPr="006969F8" w:rsidRDefault="00877A77" w:rsidP="00877A77">
      <w:pPr>
        <w:pStyle w:val="1"/>
        <w:jc w:val="both"/>
        <w:rPr>
          <w:sz w:val="20"/>
        </w:rPr>
      </w:pPr>
      <w:r w:rsidRPr="006969F8">
        <w:rPr>
          <w:sz w:val="20"/>
        </w:rPr>
        <w:t>П. «___» ч.____ ст._____ УК РФ</w:t>
      </w:r>
    </w:p>
    <w:p w:rsidR="00877A77" w:rsidRPr="006969F8" w:rsidRDefault="00877A77" w:rsidP="00877A77">
      <w:pPr>
        <w:pStyle w:val="1"/>
        <w:jc w:val="both"/>
        <w:rPr>
          <w:sz w:val="20"/>
        </w:rPr>
      </w:pPr>
    </w:p>
    <w:p w:rsidR="00877A77" w:rsidRPr="006969F8" w:rsidRDefault="00877A77" w:rsidP="00877A77">
      <w:pPr>
        <w:pStyle w:val="1"/>
        <w:jc w:val="both"/>
        <w:rPr>
          <w:b w:val="0"/>
          <w:sz w:val="20"/>
        </w:rPr>
      </w:pPr>
      <w:r w:rsidRPr="006969F8">
        <w:rPr>
          <w:sz w:val="20"/>
        </w:rPr>
        <w:t>ОБЪЕКТ (О)</w:t>
      </w:r>
    </w:p>
    <w:p w:rsidR="00877A77" w:rsidRPr="006969F8" w:rsidRDefault="00877A77" w:rsidP="00877A77">
      <w:pPr>
        <w:jc w:val="both"/>
      </w:pPr>
      <w:r w:rsidRPr="006969F8">
        <w:rPr>
          <w:b/>
        </w:rPr>
        <w:t>Родовой объект  (РО)</w:t>
      </w:r>
      <w:r w:rsidRPr="006969F8">
        <w:t xml:space="preserve"> – общественные отношения … </w:t>
      </w:r>
    </w:p>
    <w:p w:rsidR="00877A77" w:rsidRPr="006969F8" w:rsidRDefault="00877A77" w:rsidP="00877A77">
      <w:pPr>
        <w:jc w:val="both"/>
      </w:pPr>
      <w:r w:rsidRPr="006969F8">
        <w:t xml:space="preserve">(Определяется с помощью названия раздела: слова «Преступления против…» заменяем фразой «общественные отношения в сфере…», «общественные отношения по поводу…», «общественные отношения по поводу охраны…», «по поводу обеспечения…», «общественные отношения, связанные </w:t>
      </w:r>
      <w:proofErr w:type="gramStart"/>
      <w:r w:rsidRPr="006969F8">
        <w:t>с</w:t>
      </w:r>
      <w:proofErr w:type="gramEnd"/>
      <w:r w:rsidRPr="006969F8">
        <w:t>…».)</w:t>
      </w:r>
    </w:p>
    <w:p w:rsidR="00877A77" w:rsidRPr="006969F8" w:rsidRDefault="00877A77" w:rsidP="00877A77">
      <w:pPr>
        <w:jc w:val="both"/>
      </w:pPr>
      <w:r w:rsidRPr="006969F8">
        <w:t>Видовой объект (</w:t>
      </w:r>
      <w:proofErr w:type="gramStart"/>
      <w:r w:rsidRPr="006969F8">
        <w:t>ВО</w:t>
      </w:r>
      <w:proofErr w:type="gramEnd"/>
      <w:r w:rsidRPr="006969F8">
        <w:t xml:space="preserve">) – общественные отношения … </w:t>
      </w:r>
    </w:p>
    <w:p w:rsidR="00877A77" w:rsidRPr="006969F8" w:rsidRDefault="00877A77" w:rsidP="00877A77">
      <w:pPr>
        <w:jc w:val="both"/>
      </w:pPr>
      <w:r w:rsidRPr="006969F8">
        <w:t>(Определяется с помощью названия главы таким же образом, что и родовой.)</w:t>
      </w:r>
    </w:p>
    <w:p w:rsidR="00877A77" w:rsidRPr="006969F8" w:rsidRDefault="00877A77" w:rsidP="00877A77">
      <w:pPr>
        <w:jc w:val="both"/>
      </w:pPr>
      <w:r w:rsidRPr="006969F8">
        <w:t xml:space="preserve">Непосредственный объект (НО) – общественные отношения … </w:t>
      </w:r>
    </w:p>
    <w:p w:rsidR="00877A77" w:rsidRPr="006969F8" w:rsidRDefault="00877A77" w:rsidP="00877A77">
      <w:pPr>
        <w:jc w:val="both"/>
      </w:pPr>
      <w:r w:rsidRPr="006969F8">
        <w:t xml:space="preserve">(Определяется с помощью диспозиции конкретной </w:t>
      </w:r>
      <w:proofErr w:type="gramStart"/>
      <w:r w:rsidRPr="006969F8">
        <w:t>статьи</w:t>
      </w:r>
      <w:proofErr w:type="gramEnd"/>
      <w:r w:rsidRPr="006969F8">
        <w:t>: какие конкретно общественные отношения охраняются именно этой нормой)</w:t>
      </w:r>
    </w:p>
    <w:p w:rsidR="00877A77" w:rsidRPr="006969F8" w:rsidRDefault="00877A77" w:rsidP="00877A77">
      <w:pPr>
        <w:jc w:val="both"/>
        <w:rPr>
          <w:b/>
        </w:rPr>
      </w:pPr>
    </w:p>
    <w:p w:rsidR="00877A77" w:rsidRPr="006969F8" w:rsidRDefault="00877A77" w:rsidP="00877A77">
      <w:pPr>
        <w:jc w:val="both"/>
      </w:pPr>
      <w:r w:rsidRPr="006969F8">
        <w:rPr>
          <w:b/>
        </w:rPr>
        <w:t>Дополнительный непосредственный объект</w:t>
      </w:r>
      <w:proofErr w:type="gramStart"/>
      <w:r w:rsidRPr="006969F8">
        <w:t xml:space="preserve"> – ? </w:t>
      </w:r>
      <w:r>
        <w:t xml:space="preserve"> </w:t>
      </w:r>
      <w:r w:rsidRPr="006969F8">
        <w:t>(</w:t>
      </w:r>
      <w:proofErr w:type="gramEnd"/>
      <w:r w:rsidRPr="006969F8">
        <w:t>Имеется не во всех составах)</w:t>
      </w:r>
    </w:p>
    <w:p w:rsidR="00877A77" w:rsidRPr="006969F8" w:rsidRDefault="00877A77" w:rsidP="00877A77">
      <w:pPr>
        <w:jc w:val="both"/>
      </w:pPr>
      <w:r w:rsidRPr="006969F8">
        <w:t>Предмет</w:t>
      </w:r>
      <w:proofErr w:type="gramStart"/>
      <w:r w:rsidRPr="006969F8">
        <w:t xml:space="preserve"> </w:t>
      </w:r>
      <w:r>
        <w:t xml:space="preserve"> </w:t>
      </w:r>
      <w:r w:rsidRPr="006969F8">
        <w:t>–  ?</w:t>
      </w:r>
      <w:proofErr w:type="gramEnd"/>
    </w:p>
    <w:p w:rsidR="00877A77" w:rsidRPr="006969F8" w:rsidRDefault="00877A77" w:rsidP="00877A77">
      <w:pPr>
        <w:jc w:val="both"/>
      </w:pPr>
      <w:proofErr w:type="gramStart"/>
      <w:r w:rsidRPr="006969F8">
        <w:t>(Является обязательным признаком только в некоторых составах.</w:t>
      </w:r>
      <w:proofErr w:type="gramEnd"/>
      <w:r w:rsidRPr="006969F8">
        <w:t xml:space="preserve"> </w:t>
      </w:r>
      <w:proofErr w:type="gramStart"/>
      <w:r w:rsidRPr="006969F8">
        <w:t>В преступлениях против собственности всегда имеется предмет – чужое имущество)</w:t>
      </w:r>
      <w:proofErr w:type="gramEnd"/>
    </w:p>
    <w:p w:rsidR="00877A77" w:rsidRPr="006969F8" w:rsidRDefault="00877A77" w:rsidP="00877A77">
      <w:pPr>
        <w:jc w:val="both"/>
      </w:pPr>
      <w:r w:rsidRPr="006969F8">
        <w:t>Потерпевший</w:t>
      </w:r>
      <w:proofErr w:type="gramStart"/>
      <w:r w:rsidRPr="006969F8">
        <w:t xml:space="preserve"> –  ? </w:t>
      </w:r>
      <w:proofErr w:type="gramEnd"/>
    </w:p>
    <w:p w:rsidR="00877A77" w:rsidRPr="006969F8" w:rsidRDefault="00877A77" w:rsidP="00877A77">
      <w:pPr>
        <w:jc w:val="both"/>
      </w:pPr>
      <w:proofErr w:type="gramStart"/>
      <w:r w:rsidRPr="006969F8">
        <w:t>(Является обязательным признаком только в некоторых составах.</w:t>
      </w:r>
      <w:proofErr w:type="gramEnd"/>
      <w:r w:rsidRPr="006969F8">
        <w:t xml:space="preserve"> </w:t>
      </w:r>
      <w:proofErr w:type="gramStart"/>
      <w:r w:rsidRPr="006969F8">
        <w:t>Во всех преступлениях против личности как обязательный признак выступает потерпевший – другой человек.)</w:t>
      </w:r>
      <w:proofErr w:type="gramEnd"/>
    </w:p>
    <w:p w:rsidR="00877A77" w:rsidRPr="006969F8" w:rsidRDefault="00877A77" w:rsidP="00877A77"/>
    <w:p w:rsidR="00877A77" w:rsidRPr="006969F8" w:rsidRDefault="00877A77" w:rsidP="00877A77">
      <w:pPr>
        <w:pStyle w:val="1"/>
        <w:jc w:val="both"/>
        <w:rPr>
          <w:b w:val="0"/>
          <w:sz w:val="20"/>
        </w:rPr>
      </w:pPr>
      <w:r w:rsidRPr="006969F8">
        <w:rPr>
          <w:sz w:val="20"/>
        </w:rPr>
        <w:t>ОБЪЕКТИВНАЯ СТОРОНА (ОС)</w:t>
      </w:r>
    </w:p>
    <w:p w:rsidR="00877A77" w:rsidRPr="006969F8" w:rsidRDefault="00877A77" w:rsidP="00877A77">
      <w:pPr>
        <w:jc w:val="both"/>
      </w:pPr>
      <w:r w:rsidRPr="006969F8">
        <w:rPr>
          <w:b/>
        </w:rPr>
        <w:t>Вид состава по законодательной конструкции</w:t>
      </w:r>
      <w:r w:rsidRPr="006969F8">
        <w:t xml:space="preserve"> –  …</w:t>
      </w:r>
    </w:p>
    <w:p w:rsidR="00877A77" w:rsidRPr="006969F8" w:rsidRDefault="00877A77" w:rsidP="00877A77">
      <w:pPr>
        <w:jc w:val="both"/>
      </w:pPr>
      <w:r w:rsidRPr="006969F8">
        <w:t>(Материальный – если в объективную сторону как обязательный признак включены  общественно опасные последствия, формальный – если в объективную сторону входит только общественно опасное деяние, усеченный – разбой, бандитизм)</w:t>
      </w:r>
    </w:p>
    <w:p w:rsidR="00877A77" w:rsidRPr="006969F8" w:rsidRDefault="00877A77" w:rsidP="00877A77">
      <w:pPr>
        <w:jc w:val="both"/>
      </w:pPr>
      <w:r w:rsidRPr="006969F8">
        <w:rPr>
          <w:b/>
        </w:rPr>
        <w:t>Общественно опасное деяние (ООД</w:t>
      </w:r>
      <w:r w:rsidRPr="006969F8">
        <w:t>) в форме …  (Определить в какой – действие, бездействие) –  … (какое конкретно действие названо в диспозиции статьи)</w:t>
      </w:r>
    </w:p>
    <w:p w:rsidR="00877A77" w:rsidRPr="006969F8" w:rsidRDefault="00877A77" w:rsidP="00877A77">
      <w:pPr>
        <w:jc w:val="both"/>
      </w:pPr>
      <w:r w:rsidRPr="006969F8">
        <w:rPr>
          <w:b/>
        </w:rPr>
        <w:t xml:space="preserve">Общественно опасные последствия  (ООП) – </w:t>
      </w:r>
      <w:r w:rsidRPr="006969F8">
        <w:t xml:space="preserve">… </w:t>
      </w:r>
    </w:p>
    <w:p w:rsidR="00877A77" w:rsidRPr="006969F8" w:rsidRDefault="00877A77" w:rsidP="00877A77">
      <w:pPr>
        <w:jc w:val="both"/>
      </w:pPr>
      <w:proofErr w:type="gramStart"/>
      <w:r w:rsidRPr="006969F8">
        <w:t>(Являются обязательным признаком только в преступлениях с материальным составом.</w:t>
      </w:r>
      <w:proofErr w:type="gramEnd"/>
      <w:r w:rsidRPr="006969F8">
        <w:t xml:space="preserve"> </w:t>
      </w:r>
      <w:proofErr w:type="gramStart"/>
      <w:r w:rsidRPr="006969F8">
        <w:t>В диспозиции указываются после слов «причинение…», «причинившее…», «повлекшее…»,  «если это повлекло…», «с причинением…».)</w:t>
      </w:r>
      <w:proofErr w:type="gramEnd"/>
    </w:p>
    <w:p w:rsidR="00877A77" w:rsidRPr="006969F8" w:rsidRDefault="00877A77" w:rsidP="00877A77">
      <w:pPr>
        <w:jc w:val="both"/>
        <w:rPr>
          <w:b/>
        </w:rPr>
      </w:pPr>
      <w:r w:rsidRPr="006969F8">
        <w:rPr>
          <w:b/>
        </w:rPr>
        <w:t>Причинная связь (ПС)</w:t>
      </w:r>
    </w:p>
    <w:p w:rsidR="00877A77" w:rsidRPr="006969F8" w:rsidRDefault="00877A77" w:rsidP="00877A77">
      <w:pPr>
        <w:jc w:val="both"/>
      </w:pPr>
      <w:r w:rsidRPr="006969F8">
        <w:t>(Устанавливается между деянием и последствиями, потому является обязательным признаком только в преступлениях с материальным составом)</w:t>
      </w:r>
    </w:p>
    <w:p w:rsidR="00877A77" w:rsidRPr="006969F8" w:rsidRDefault="00877A77" w:rsidP="00877A77">
      <w:pPr>
        <w:jc w:val="both"/>
      </w:pPr>
    </w:p>
    <w:p w:rsidR="00877A77" w:rsidRPr="006969F8" w:rsidRDefault="00877A77" w:rsidP="00877A77">
      <w:pPr>
        <w:jc w:val="both"/>
        <w:rPr>
          <w:i/>
        </w:rPr>
      </w:pPr>
      <w:r w:rsidRPr="006969F8">
        <w:rPr>
          <w:i/>
        </w:rPr>
        <w:t>Способ</w:t>
      </w:r>
      <w:proofErr w:type="gramStart"/>
      <w:r w:rsidRPr="006969F8">
        <w:rPr>
          <w:i/>
        </w:rPr>
        <w:t xml:space="preserve"> – ?</w:t>
      </w:r>
      <w:proofErr w:type="gramEnd"/>
    </w:p>
    <w:p w:rsidR="00877A77" w:rsidRPr="006969F8" w:rsidRDefault="00877A77" w:rsidP="00877A77">
      <w:pPr>
        <w:jc w:val="both"/>
      </w:pPr>
      <w:proofErr w:type="gramStart"/>
      <w:r w:rsidRPr="006969F8">
        <w:t>(Как обязательный признак выступает чаще всего.</w:t>
      </w:r>
      <w:proofErr w:type="gramEnd"/>
      <w:r w:rsidRPr="006969F8">
        <w:t xml:space="preserve"> </w:t>
      </w:r>
      <w:proofErr w:type="gramStart"/>
      <w:r w:rsidRPr="006969F8">
        <w:t>Отвечает на вопрос как, каким образом, с применением чего было совершено преступление.)</w:t>
      </w:r>
      <w:proofErr w:type="gramEnd"/>
    </w:p>
    <w:p w:rsidR="00877A77" w:rsidRPr="006969F8" w:rsidRDefault="00877A77" w:rsidP="00877A77">
      <w:pPr>
        <w:jc w:val="both"/>
        <w:rPr>
          <w:i/>
        </w:rPr>
      </w:pPr>
      <w:r w:rsidRPr="006969F8">
        <w:rPr>
          <w:i/>
        </w:rPr>
        <w:t>Время</w:t>
      </w:r>
      <w:proofErr w:type="gramStart"/>
      <w:r w:rsidRPr="006969F8">
        <w:rPr>
          <w:i/>
        </w:rPr>
        <w:t xml:space="preserve"> – ?</w:t>
      </w:r>
      <w:proofErr w:type="gramEnd"/>
    </w:p>
    <w:p w:rsidR="00877A77" w:rsidRPr="006969F8" w:rsidRDefault="00877A77" w:rsidP="00877A77">
      <w:pPr>
        <w:jc w:val="both"/>
        <w:rPr>
          <w:i/>
        </w:rPr>
      </w:pPr>
      <w:r w:rsidRPr="006969F8">
        <w:rPr>
          <w:i/>
        </w:rPr>
        <w:t>Место</w:t>
      </w:r>
      <w:proofErr w:type="gramStart"/>
      <w:r w:rsidRPr="006969F8">
        <w:rPr>
          <w:i/>
        </w:rPr>
        <w:t xml:space="preserve"> – ?</w:t>
      </w:r>
      <w:proofErr w:type="gramEnd"/>
    </w:p>
    <w:p w:rsidR="00877A77" w:rsidRPr="006969F8" w:rsidRDefault="00877A77" w:rsidP="00877A77">
      <w:pPr>
        <w:jc w:val="both"/>
        <w:rPr>
          <w:i/>
        </w:rPr>
      </w:pPr>
      <w:r w:rsidRPr="006969F8">
        <w:rPr>
          <w:i/>
        </w:rPr>
        <w:t>Обстановка</w:t>
      </w:r>
      <w:proofErr w:type="gramStart"/>
      <w:r w:rsidRPr="006969F8">
        <w:rPr>
          <w:i/>
        </w:rPr>
        <w:t xml:space="preserve"> – ?</w:t>
      </w:r>
      <w:proofErr w:type="gramEnd"/>
    </w:p>
    <w:p w:rsidR="00877A77" w:rsidRPr="006969F8" w:rsidRDefault="00877A77" w:rsidP="00877A77">
      <w:pPr>
        <w:jc w:val="both"/>
      </w:pPr>
      <w:r w:rsidRPr="006969F8">
        <w:rPr>
          <w:i/>
        </w:rPr>
        <w:t>Орудия и средства</w:t>
      </w:r>
      <w:proofErr w:type="gramStart"/>
      <w:r w:rsidRPr="006969F8">
        <w:rPr>
          <w:i/>
        </w:rPr>
        <w:t xml:space="preserve"> – ?</w:t>
      </w:r>
      <w:r w:rsidRPr="006969F8">
        <w:t>(</w:t>
      </w:r>
      <w:proofErr w:type="gramEnd"/>
      <w:r w:rsidRPr="006969F8">
        <w:t>Как обязательный признак в УК в некоторых составах встречается только оружие или предмет, используемый в качестве оружия)</w:t>
      </w:r>
    </w:p>
    <w:p w:rsidR="00877A77" w:rsidRPr="006969F8" w:rsidRDefault="00877A77" w:rsidP="00877A77">
      <w:pPr>
        <w:pStyle w:val="1"/>
        <w:jc w:val="both"/>
        <w:rPr>
          <w:sz w:val="20"/>
        </w:rPr>
      </w:pPr>
    </w:p>
    <w:p w:rsidR="00877A77" w:rsidRPr="006969F8" w:rsidRDefault="00877A77" w:rsidP="00877A77">
      <w:pPr>
        <w:pStyle w:val="1"/>
        <w:jc w:val="both"/>
        <w:rPr>
          <w:b w:val="0"/>
          <w:sz w:val="20"/>
        </w:rPr>
      </w:pPr>
      <w:r w:rsidRPr="006969F8">
        <w:rPr>
          <w:sz w:val="20"/>
        </w:rPr>
        <w:t>СУБЪЕКТ (С)</w:t>
      </w:r>
    </w:p>
    <w:p w:rsidR="00877A77" w:rsidRPr="006969F8" w:rsidRDefault="00877A77" w:rsidP="00877A77">
      <w:pPr>
        <w:jc w:val="both"/>
      </w:pPr>
      <w:r w:rsidRPr="006969F8">
        <w:t xml:space="preserve">Физическое, вменяемое лицо, достигшее возраста … лет </w:t>
      </w:r>
    </w:p>
    <w:p w:rsidR="00877A77" w:rsidRPr="006969F8" w:rsidRDefault="00877A77" w:rsidP="00877A77">
      <w:pPr>
        <w:jc w:val="both"/>
      </w:pPr>
      <w:r w:rsidRPr="006969F8">
        <w:t>(определяется по ст.20 УК РФ)</w:t>
      </w:r>
    </w:p>
    <w:p w:rsidR="00877A77" w:rsidRPr="006969F8" w:rsidRDefault="00877A77" w:rsidP="00877A77">
      <w:pPr>
        <w:jc w:val="both"/>
      </w:pPr>
      <w:r w:rsidRPr="006969F8">
        <w:t>Признаки специального субъекта</w:t>
      </w:r>
      <w:proofErr w:type="gramStart"/>
      <w:r w:rsidRPr="006969F8">
        <w:t xml:space="preserve"> -- ?</w:t>
      </w:r>
      <w:proofErr w:type="gramEnd"/>
    </w:p>
    <w:p w:rsidR="00877A77" w:rsidRPr="006969F8" w:rsidRDefault="00877A77" w:rsidP="00877A77">
      <w:pPr>
        <w:jc w:val="both"/>
      </w:pPr>
      <w:r w:rsidRPr="006969F8">
        <w:t>(Это может быть пол, возраст, судимость, должностное положение, определенный род деятельности)</w:t>
      </w:r>
    </w:p>
    <w:p w:rsidR="00877A77" w:rsidRPr="006969F8" w:rsidRDefault="00877A77" w:rsidP="00877A77">
      <w:pPr>
        <w:pStyle w:val="1"/>
        <w:jc w:val="both"/>
        <w:rPr>
          <w:sz w:val="20"/>
        </w:rPr>
      </w:pPr>
    </w:p>
    <w:p w:rsidR="00877A77" w:rsidRPr="006969F8" w:rsidRDefault="00877A77" w:rsidP="00877A77">
      <w:pPr>
        <w:pStyle w:val="1"/>
        <w:jc w:val="both"/>
        <w:rPr>
          <w:b w:val="0"/>
          <w:sz w:val="20"/>
        </w:rPr>
      </w:pPr>
      <w:r w:rsidRPr="006969F8">
        <w:rPr>
          <w:sz w:val="20"/>
        </w:rPr>
        <w:t>СУБЪЕКТИВНАЯ СТОРОНА (СС)</w:t>
      </w:r>
    </w:p>
    <w:p w:rsidR="00877A77" w:rsidRPr="006969F8" w:rsidRDefault="00877A77" w:rsidP="00877A77">
      <w:pPr>
        <w:jc w:val="both"/>
      </w:pPr>
      <w:r w:rsidRPr="006969F8">
        <w:t>Вина в форме … (умысла или неосторожности), вид …</w:t>
      </w:r>
    </w:p>
    <w:p w:rsidR="00877A77" w:rsidRPr="006969F8" w:rsidRDefault="00877A77" w:rsidP="00877A77">
      <w:pPr>
        <w:jc w:val="both"/>
      </w:pPr>
    </w:p>
    <w:p w:rsidR="00877A77" w:rsidRPr="006969F8" w:rsidRDefault="00877A77" w:rsidP="00877A77">
      <w:pPr>
        <w:jc w:val="both"/>
      </w:pPr>
      <w:r w:rsidRPr="006969F8">
        <w:t>Мотив</w:t>
      </w:r>
      <w:proofErr w:type="gramStart"/>
      <w:r w:rsidRPr="006969F8">
        <w:t xml:space="preserve"> – ?</w:t>
      </w:r>
      <w:proofErr w:type="gramEnd"/>
    </w:p>
    <w:p w:rsidR="00877A77" w:rsidRPr="006969F8" w:rsidRDefault="00877A77" w:rsidP="00877A77">
      <w:pPr>
        <w:jc w:val="both"/>
      </w:pPr>
      <w:proofErr w:type="gramStart"/>
      <w:r w:rsidRPr="006969F8">
        <w:t>(Это те побуждениями, которыми руководствовался виновный.</w:t>
      </w:r>
      <w:proofErr w:type="gramEnd"/>
      <w:r w:rsidRPr="006969F8">
        <w:t xml:space="preserve"> </w:t>
      </w:r>
      <w:proofErr w:type="gramStart"/>
      <w:r w:rsidRPr="006969F8">
        <w:t>Как обязательный признак в некоторых составах названы хулиганские побуждения, напр., в хулиганстве; корыстные побуждения, напр., во всех хищениях;  национальная, религиозная ненависть или вражда)</w:t>
      </w:r>
      <w:proofErr w:type="gramEnd"/>
    </w:p>
    <w:p w:rsidR="00877A77" w:rsidRPr="006969F8" w:rsidRDefault="00877A77" w:rsidP="00877A77">
      <w:pPr>
        <w:jc w:val="both"/>
      </w:pPr>
      <w:r w:rsidRPr="006969F8">
        <w:t>Цель</w:t>
      </w:r>
      <w:proofErr w:type="gramStart"/>
      <w:r w:rsidRPr="006969F8">
        <w:t xml:space="preserve"> – ?</w:t>
      </w:r>
      <w:proofErr w:type="gramEnd"/>
    </w:p>
    <w:p w:rsidR="00877A77" w:rsidRPr="006969F8" w:rsidRDefault="00877A77" w:rsidP="00877A77">
      <w:pPr>
        <w:jc w:val="both"/>
      </w:pPr>
      <w:r w:rsidRPr="006969F8">
        <w:t>(В УК в некоторых составах прямо указывается на цель)</w:t>
      </w:r>
    </w:p>
    <w:p w:rsidR="00877A77" w:rsidRPr="006969F8" w:rsidRDefault="00877A77" w:rsidP="00877A77">
      <w:pPr>
        <w:jc w:val="both"/>
      </w:pPr>
      <w:r w:rsidRPr="006969F8">
        <w:t>Эмоции</w:t>
      </w:r>
      <w:proofErr w:type="gramStart"/>
      <w:r w:rsidRPr="006969F8">
        <w:t xml:space="preserve"> – ?</w:t>
      </w:r>
      <w:proofErr w:type="gramEnd"/>
    </w:p>
    <w:p w:rsidR="00877A77" w:rsidRPr="006969F8" w:rsidRDefault="00877A77" w:rsidP="00877A77">
      <w:pPr>
        <w:jc w:val="both"/>
      </w:pPr>
      <w:r w:rsidRPr="006969F8">
        <w:t>(Уголовно-правовое значение имеет только такая эмоция, как аффект)</w:t>
      </w:r>
    </w:p>
    <w:p w:rsidR="00877A77" w:rsidRPr="006969F8" w:rsidRDefault="00877A77" w:rsidP="00877A77">
      <w:pPr>
        <w:jc w:val="both"/>
      </w:pPr>
    </w:p>
    <w:p w:rsidR="00877A77" w:rsidRPr="006969F8" w:rsidRDefault="00877A77" w:rsidP="00877A77">
      <w:pPr>
        <w:jc w:val="both"/>
      </w:pPr>
      <w:r w:rsidRPr="006969F8">
        <w:t>Категория преступления – …</w:t>
      </w:r>
    </w:p>
    <w:p w:rsidR="00877A77" w:rsidRPr="006969F8" w:rsidRDefault="00877A77" w:rsidP="00877A77">
      <w:pPr>
        <w:jc w:val="both"/>
      </w:pPr>
      <w:r w:rsidRPr="006969F8">
        <w:t>(определяется по ст.15 УК РФ)</w:t>
      </w:r>
    </w:p>
    <w:p w:rsidR="00877A77" w:rsidRPr="006969F8" w:rsidRDefault="00877A77" w:rsidP="00877A77"/>
    <w:p w:rsidR="00877A77" w:rsidRPr="006969F8" w:rsidRDefault="00877A77" w:rsidP="00877A77">
      <w:pPr>
        <w:pStyle w:val="ae"/>
        <w:jc w:val="both"/>
        <w:rPr>
          <w:rFonts w:ascii="Times New Roman" w:hAnsi="Times New Roman"/>
          <w:sz w:val="20"/>
          <w:szCs w:val="20"/>
        </w:rPr>
      </w:pPr>
    </w:p>
    <w:p w:rsidR="007E3D04" w:rsidRPr="00860313" w:rsidRDefault="007E3D04" w:rsidP="002B4C8A">
      <w:pPr>
        <w:jc w:val="center"/>
        <w:rPr>
          <w:b/>
          <w:sz w:val="28"/>
          <w:szCs w:val="28"/>
        </w:rPr>
      </w:pPr>
      <w:r w:rsidRPr="00860313">
        <w:rPr>
          <w:b/>
          <w:sz w:val="28"/>
          <w:szCs w:val="28"/>
        </w:rPr>
        <w:t>Фонд оценочных сре</w:t>
      </w:r>
      <w:proofErr w:type="gramStart"/>
      <w:r w:rsidRPr="00860313">
        <w:rPr>
          <w:b/>
          <w:sz w:val="28"/>
          <w:szCs w:val="28"/>
        </w:rPr>
        <w:t>дств дл</w:t>
      </w:r>
      <w:proofErr w:type="gramEnd"/>
      <w:r w:rsidRPr="00860313">
        <w:rPr>
          <w:b/>
          <w:sz w:val="28"/>
          <w:szCs w:val="28"/>
        </w:rPr>
        <w:t xml:space="preserve">я промежуточной аттестации по итогам </w:t>
      </w:r>
      <w:r>
        <w:rPr>
          <w:b/>
          <w:sz w:val="28"/>
          <w:szCs w:val="28"/>
        </w:rPr>
        <w:t xml:space="preserve">     </w:t>
      </w:r>
      <w:r w:rsidRPr="00860313">
        <w:rPr>
          <w:b/>
          <w:sz w:val="28"/>
          <w:szCs w:val="28"/>
        </w:rPr>
        <w:t>освоения дисциплины</w:t>
      </w:r>
    </w:p>
    <w:p w:rsidR="007E3D04" w:rsidRPr="002E5AF7" w:rsidRDefault="007E3D04" w:rsidP="00E5447D">
      <w:pPr>
        <w:ind w:right="-5" w:firstLine="540"/>
        <w:jc w:val="both"/>
        <w:rPr>
          <w:sz w:val="24"/>
          <w:szCs w:val="24"/>
        </w:rPr>
      </w:pPr>
      <w:r w:rsidRPr="002E5AF7">
        <w:rPr>
          <w:sz w:val="24"/>
          <w:szCs w:val="24"/>
        </w:rPr>
        <w:t xml:space="preserve">Итоговый контроль </w:t>
      </w:r>
      <w:r>
        <w:rPr>
          <w:sz w:val="24"/>
          <w:szCs w:val="24"/>
        </w:rPr>
        <w:t xml:space="preserve">знаний осуществляется в форме устного зачёта </w:t>
      </w:r>
      <w:r w:rsidRPr="002E5AF7">
        <w:rPr>
          <w:sz w:val="24"/>
          <w:szCs w:val="24"/>
        </w:rPr>
        <w:t xml:space="preserve">по билетам, подготовленным преподавателем и утвержденным заведующим кафедрой. </w:t>
      </w:r>
    </w:p>
    <w:p w:rsidR="007E3D04" w:rsidRPr="00E63024" w:rsidRDefault="007E3D04" w:rsidP="00E5447D">
      <w:pPr>
        <w:ind w:firstLine="540"/>
        <w:jc w:val="center"/>
        <w:rPr>
          <w:b/>
          <w:bCs/>
          <w:sz w:val="24"/>
          <w:szCs w:val="24"/>
        </w:rPr>
      </w:pPr>
      <w:r w:rsidRPr="00E63024">
        <w:rPr>
          <w:b/>
          <w:bCs/>
          <w:sz w:val="24"/>
          <w:szCs w:val="24"/>
        </w:rPr>
        <w:t xml:space="preserve">Вопросы к </w:t>
      </w:r>
      <w:r>
        <w:rPr>
          <w:b/>
          <w:bCs/>
          <w:sz w:val="24"/>
          <w:szCs w:val="24"/>
        </w:rPr>
        <w:t>зачёту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Понятие и признаки экономического преступления.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Особенности объекта преступлений в сфере экономической деятельности.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Классификация преступлений в сфере экономической деятельности.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Крупный и особо крупный размеры, как объективные признаки составов преступлений в сфере экономической деятельности.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Воспрепятствование законной предпринимательской или иной деятельности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Регистрация незаконных сделок с недвижимым имуществом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Фальсификация единого государственного реестра юридических лиц, реестра владельцев ценных бумаг или системы депозитарного учета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Незаконное предпринимательство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Российской Федерации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proofErr w:type="gramStart"/>
      <w:r w:rsidRPr="00193C77">
        <w:rPr>
          <w:sz w:val="24"/>
          <w:szCs w:val="24"/>
        </w:rPr>
        <w:t>Незаконные</w:t>
      </w:r>
      <w:proofErr w:type="gramEnd"/>
      <w:r w:rsidRPr="00193C77">
        <w:rPr>
          <w:sz w:val="24"/>
          <w:szCs w:val="24"/>
        </w:rPr>
        <w:t xml:space="preserve"> организация и проведение азартных игр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Незаконная банковская деятельность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Фальсификация финансовых документов учета и отчетности финансовой организации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Организация деятельности по привлечению денежных средств и (или) иного имущества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Незаконное образование (создание, реорганизация) юридического лица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Незаконное использование документов для образования (создания, реорганизации) юридического лица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lastRenderedPageBreak/>
        <w:t xml:space="preserve">Легализация (отмывание) денежных средств или иного имущества, приобретенных другими лицами преступным путем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Легализация (отмывание) денежных средств или иного имущества, приобретенных лицом в результате совершения им преступления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Приобретение или сбыт имущества, заведомо добытого преступным путем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Незаконное получение кредита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Злостное уклонение от погашения кредиторской задолженности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Ограничение конкуренции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Принуждение к совершению сделки или к отказу от ее совершения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Незаконное использование средств индивидуализации товаров (работ, услуг)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Нарушение правил изготовления и использования государственных пробирных клейм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proofErr w:type="gramStart"/>
      <w:r w:rsidRPr="00193C77">
        <w:rPr>
          <w:sz w:val="24"/>
          <w:szCs w:val="24"/>
        </w:rPr>
        <w:t>Незаконные</w:t>
      </w:r>
      <w:proofErr w:type="gramEnd"/>
      <w:r w:rsidRPr="00193C77">
        <w:rPr>
          <w:sz w:val="24"/>
          <w:szCs w:val="24"/>
        </w:rPr>
        <w:t xml:space="preserve"> получение и разглашение сведений, составляющих коммерческую, налоговую или банковскую тайну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Оказание противоправного влияния на результат официального спортивного соревнования или зрелищного коммерческого конкурса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Злоупотребления при эмиссии ценных бумаг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Злостное уклонение от раскрытия или предоставления информации, определенной законодательством РФ о ценных бумагах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Нарушение порядка учета прав на ценные бумаги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Манипулирование рынком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Воспрепятствование осуществлению или незаконное ограничение прав владельцев ценных бумаг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Фальсификация решения общего собрания акционеров (участников) хозяйственного общества или решения совета директоров (наблюдательного совета) хозяйственного общества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Неправомерное использование инсайдерской информации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Изготовление, хранение, перевозка или сбыт поддельных денег или ценных бумаг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>Неправомерный оборот сре</w:t>
      </w:r>
      <w:proofErr w:type="gramStart"/>
      <w:r w:rsidRPr="00193C77">
        <w:rPr>
          <w:sz w:val="24"/>
          <w:szCs w:val="24"/>
        </w:rPr>
        <w:t>дств пл</w:t>
      </w:r>
      <w:proofErr w:type="gramEnd"/>
      <w:r w:rsidRPr="00193C77">
        <w:rPr>
          <w:sz w:val="24"/>
          <w:szCs w:val="24"/>
        </w:rPr>
        <w:t xml:space="preserve">атежей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Незаконные экспорт из Российской Федерации или передача сырья, материалов, оборудования, технологий, научно-технической информации, незаконное выполнение работ (оказание услуг), которые могут быть использованы при создании оружия массового поражения, вооружения и военной техники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Невозвращение на территорию Российской Федерации культурных ценностей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Незаконный оборот драгоценных металлов, природных драгоценных камней или жемчуга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Приобретение, хранение, перевозка, переработка в целях сбыта или сбыт заведомо незаконно заготовленной древесины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Нарушение правил сдачи государству драгоценных металлов и драгоценных камней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Уклонение от исполнения обязанностей по репатриации денежных средств в иностранной валюте или валюте Российской Федерации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Уклонение от уплаты таможенных платежей, взимаемых с организации или физического лица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Неправомерные действия при банкротстве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Преднамеренное банкротство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Фиктивное банкротство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Уклонение от уплаты налогов и (или) сборов с физического лица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Уклонение от уплаты налогов и (или) сборов с организации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Неисполнение обязанностей налогового агента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lastRenderedPageBreak/>
        <w:t xml:space="preserve">Сокрытие денежных средств либо имущества организации или индивидуального предпринимателя, за счет которых должно производиться взыскание налогов и (или) сборов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Контрабанда наличных денежных средств и (или) денежных инструментов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Контрабанда алкогольной продукции и (или) табачных изделий </w:t>
      </w:r>
    </w:p>
    <w:p w:rsidR="007E3D04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>Привлечение денежных сре</w:t>
      </w:r>
      <w:proofErr w:type="gramStart"/>
      <w:r w:rsidRPr="00193C77">
        <w:rPr>
          <w:sz w:val="24"/>
          <w:szCs w:val="24"/>
        </w:rPr>
        <w:t>дств гр</w:t>
      </w:r>
      <w:proofErr w:type="gramEnd"/>
      <w:r w:rsidRPr="00193C77">
        <w:rPr>
          <w:sz w:val="24"/>
          <w:szCs w:val="24"/>
        </w:rPr>
        <w:t>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Понятие и признаки экономического преступления.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Особенности объекта преступлений в сфере экономической деятельности.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Классификация преступлений в сфере экономической деятельности.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Крупный и особо крупный размеры, как объективные признаки составов преступлений в сфере экономической деятельности.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Воспрепятствование законной предпринимательской или иной деятельности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Регистрация незаконных сделок с недвижимым имуществом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Фальсификация единого государственного реестра юридических лиц, реестра владельцев ценных бумаг или системы депозитарного учета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Незаконное предпринимательство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Российской Федерации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proofErr w:type="gramStart"/>
      <w:r w:rsidRPr="00193C77">
        <w:rPr>
          <w:sz w:val="24"/>
          <w:szCs w:val="24"/>
        </w:rPr>
        <w:t>Незаконные</w:t>
      </w:r>
      <w:proofErr w:type="gramEnd"/>
      <w:r w:rsidRPr="00193C77">
        <w:rPr>
          <w:sz w:val="24"/>
          <w:szCs w:val="24"/>
        </w:rPr>
        <w:t xml:space="preserve"> организация и проведение азартных игр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Незаконная банковская деятельность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Фальсификация финансовых документов учета и отчетности финансовой организации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Организация деятельности по привлечению денежных средств и (или) иного имущества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Незаконное образование (создание, реорганизация) юридического лица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Незаконное использование документов для образования (создания, реорганизации) юридического лица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Легализация (отмывание) денежных средств или иного имущества, приобретенных другими лицами преступным путем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Легализация (отмывание) денежных средств или иного имущества, приобретенных лицом в результате совершения им преступления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Приобретение или сбыт имущества, заведомо добытого преступным путем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Незаконное получение кредита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Злостное уклонение от погашения кредиторской задолженности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Ограничение конкуренции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Принуждение к совершению сделки или к отказу от ее совершения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Незаконное использование средств индивидуализации товаров (работ, услуг)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Нарушение правил изготовления и использования государственных пробирных клейм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proofErr w:type="gramStart"/>
      <w:r w:rsidRPr="00193C77">
        <w:rPr>
          <w:sz w:val="24"/>
          <w:szCs w:val="24"/>
        </w:rPr>
        <w:t>Незаконные</w:t>
      </w:r>
      <w:proofErr w:type="gramEnd"/>
      <w:r w:rsidRPr="00193C77">
        <w:rPr>
          <w:sz w:val="24"/>
          <w:szCs w:val="24"/>
        </w:rPr>
        <w:t xml:space="preserve"> получение и разглашение сведений, составляющих коммерческую, налоговую или банковскую тайну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Оказание противоправного влияния на результат официального спортивного соревнования или зрелищного коммерческого конкурса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Злоупотребления при эмиссии ценных бумаг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Злостное уклонение от раскрытия или предоставления информации, определенной законодательством РФ о ценных бумагах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Нарушение порядка учета прав на ценные бумаги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Манипулирование рынком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lastRenderedPageBreak/>
        <w:t xml:space="preserve">Воспрепятствование осуществлению или незаконное ограничение прав владельцев ценных бумаг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Фальсификация решения общего собрания акционеров (участников) хозяйственного общества или решения совета директоров (наблюдательного совета) хозяйственного общества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Неправомерное использование инсайдерской информации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Изготовление, хранение, перевозка или сбыт поддельных денег или ценных бумаг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>Неправомерный оборот сре</w:t>
      </w:r>
      <w:proofErr w:type="gramStart"/>
      <w:r w:rsidRPr="00193C77">
        <w:rPr>
          <w:sz w:val="24"/>
          <w:szCs w:val="24"/>
        </w:rPr>
        <w:t>дств пл</w:t>
      </w:r>
      <w:proofErr w:type="gramEnd"/>
      <w:r w:rsidRPr="00193C77">
        <w:rPr>
          <w:sz w:val="24"/>
          <w:szCs w:val="24"/>
        </w:rPr>
        <w:t xml:space="preserve">атежей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Незаконные экспорт из Российской Федерации или передача сырья, материалов, оборудования, технологий, научно-технической информации, незаконное выполнение работ (оказание услуг), которые могут быть использованы при создании оружия массового поражения, вооружения и военной техники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Невозвращение на территорию Российской Федерации культурных ценностей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Незаконный оборот драгоценных металлов, природных драгоценных камней или жемчуга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Приобретение, хранение, перевозка, переработка в целях сбыта или сбыт заведомо незаконно заготовленной древесины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Нарушение правил сдачи государству драгоценных металлов и драгоценных камней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Уклонение от исполнения обязанностей по репатриации денежных средств в иностранной валюте или валюте Российской Федерации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Уклонение от уплаты таможенных платежей, взимаемых с организации или физического лица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Неправомерные действия при банкротстве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Преднамеренное банкротство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Фиктивное банкротство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Уклонение от уплаты налогов и (или) сборов с физического лица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Уклонение от уплаты налогов и (или) сборов с организации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Неисполнение обязанностей налогового агента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Сокрытие денежных средств либо имущества организации или индивидуального предпринимателя, за счет которых должно производиться взыскание налогов и (или) сборов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Контрабанда наличных денежных средств и (или) денежных инструментов </w:t>
      </w:r>
    </w:p>
    <w:p w:rsidR="007E3D04" w:rsidRPr="00193C77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 xml:space="preserve">Контрабанда алкогольной продукции и (или) табачных изделий </w:t>
      </w:r>
    </w:p>
    <w:p w:rsidR="007E3D04" w:rsidRDefault="007E3D04" w:rsidP="00E5447D">
      <w:pPr>
        <w:numPr>
          <w:ilvl w:val="0"/>
          <w:numId w:val="26"/>
        </w:numPr>
        <w:tabs>
          <w:tab w:val="clear" w:pos="720"/>
          <w:tab w:val="num" w:pos="-1080"/>
        </w:tabs>
        <w:ind w:left="360"/>
        <w:jc w:val="both"/>
        <w:rPr>
          <w:sz w:val="24"/>
          <w:szCs w:val="24"/>
        </w:rPr>
      </w:pPr>
      <w:r w:rsidRPr="00193C77">
        <w:rPr>
          <w:sz w:val="24"/>
          <w:szCs w:val="24"/>
        </w:rPr>
        <w:t>Привлечение денежных сре</w:t>
      </w:r>
      <w:proofErr w:type="gramStart"/>
      <w:r w:rsidRPr="00193C77">
        <w:rPr>
          <w:sz w:val="24"/>
          <w:szCs w:val="24"/>
        </w:rPr>
        <w:t>дств гр</w:t>
      </w:r>
      <w:proofErr w:type="gramEnd"/>
      <w:r w:rsidRPr="00193C77">
        <w:rPr>
          <w:sz w:val="24"/>
          <w:szCs w:val="24"/>
        </w:rPr>
        <w:t>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</w:t>
      </w:r>
    </w:p>
    <w:p w:rsidR="007E3D04" w:rsidRPr="009B0532" w:rsidRDefault="007E3D04" w:rsidP="00E5447D">
      <w:pPr>
        <w:jc w:val="center"/>
        <w:rPr>
          <w:b/>
          <w:sz w:val="28"/>
          <w:szCs w:val="28"/>
        </w:rPr>
      </w:pPr>
      <w:r w:rsidRPr="009B0532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7E3D04" w:rsidRPr="002647B1" w:rsidRDefault="007E3D04" w:rsidP="002647B1">
      <w:pPr>
        <w:pStyle w:val="ab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647B1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7E3D04" w:rsidRPr="008829E0" w:rsidRDefault="007E3D04" w:rsidP="00E5447D">
      <w:pPr>
        <w:pStyle w:val="40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829E0">
        <w:rPr>
          <w:rFonts w:ascii="Times New Roman" w:hAnsi="Times New Roman"/>
          <w:b/>
          <w:sz w:val="24"/>
          <w:szCs w:val="24"/>
        </w:rPr>
        <w:t>нормативно-правовые акты</w:t>
      </w:r>
    </w:p>
    <w:p w:rsidR="007E3D04" w:rsidRPr="00C31C38" w:rsidRDefault="007E3D04" w:rsidP="00E5447D">
      <w:pPr>
        <w:pStyle w:val="a8"/>
        <w:numPr>
          <w:ilvl w:val="3"/>
          <w:numId w:val="18"/>
        </w:numPr>
        <w:tabs>
          <w:tab w:val="clear" w:pos="2520"/>
          <w:tab w:val="left" w:pos="426"/>
          <w:tab w:val="num" w:pos="1418"/>
        </w:tabs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C31C38">
        <w:rPr>
          <w:rFonts w:ascii="Times New Roman" w:hAnsi="Times New Roman"/>
          <w:color w:val="auto"/>
          <w:sz w:val="24"/>
          <w:szCs w:val="24"/>
        </w:rPr>
        <w:t xml:space="preserve">Конституция Российской Федерации принята </w:t>
      </w:r>
      <w:proofErr w:type="spellStart"/>
      <w:r w:rsidRPr="00C31C38">
        <w:rPr>
          <w:rFonts w:ascii="Times New Roman" w:hAnsi="Times New Roman"/>
          <w:color w:val="auto"/>
          <w:sz w:val="24"/>
          <w:szCs w:val="24"/>
        </w:rPr>
        <w:t>всенар</w:t>
      </w:r>
      <w:proofErr w:type="spellEnd"/>
      <w:r w:rsidRPr="00C31C38">
        <w:rPr>
          <w:rFonts w:ascii="Times New Roman" w:hAnsi="Times New Roman"/>
          <w:color w:val="auto"/>
          <w:sz w:val="24"/>
          <w:szCs w:val="24"/>
        </w:rPr>
        <w:t xml:space="preserve">.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C31C38">
          <w:rPr>
            <w:rFonts w:ascii="Times New Roman" w:hAnsi="Times New Roman"/>
            <w:color w:val="auto"/>
            <w:sz w:val="24"/>
            <w:szCs w:val="24"/>
          </w:rPr>
          <w:t>1993 г</w:t>
        </w:r>
      </w:smartTag>
      <w:r w:rsidRPr="00C31C38">
        <w:rPr>
          <w:rFonts w:ascii="Times New Roman" w:hAnsi="Times New Roman"/>
          <w:color w:val="auto"/>
          <w:sz w:val="24"/>
          <w:szCs w:val="24"/>
        </w:rPr>
        <w:t xml:space="preserve">. (с посл. изм.) // – Режим доступа: </w:t>
      </w:r>
      <w:hyperlink r:id="rId6" w:history="1">
        <w:r w:rsidRPr="00C31C38">
          <w:rPr>
            <w:rStyle w:val="aa"/>
            <w:rFonts w:ascii="Times New Roman" w:hAnsi="Times New Roman"/>
            <w:color w:val="auto"/>
            <w:sz w:val="24"/>
            <w:szCs w:val="24"/>
          </w:rPr>
          <w:t>http://www.consultant.ru</w:t>
        </w:r>
      </w:hyperlink>
      <w:r w:rsidRPr="00C31C38">
        <w:rPr>
          <w:rFonts w:ascii="Times New Roman" w:hAnsi="Times New Roman"/>
          <w:color w:val="auto"/>
          <w:sz w:val="24"/>
          <w:szCs w:val="24"/>
        </w:rPr>
        <w:t>.</w:t>
      </w:r>
    </w:p>
    <w:p w:rsidR="007E3D04" w:rsidRPr="00C31C38" w:rsidRDefault="007E3D04" w:rsidP="00E5447D">
      <w:pPr>
        <w:pStyle w:val="a8"/>
        <w:numPr>
          <w:ilvl w:val="3"/>
          <w:numId w:val="18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C31C38">
        <w:rPr>
          <w:rFonts w:ascii="Times New Roman" w:hAnsi="Times New Roman"/>
          <w:color w:val="auto"/>
          <w:sz w:val="24"/>
          <w:szCs w:val="24"/>
        </w:rPr>
        <w:t xml:space="preserve">Уголовный кодекс Российской Федерации: </w:t>
      </w:r>
      <w:proofErr w:type="spellStart"/>
      <w:r w:rsidRPr="00C31C38">
        <w:rPr>
          <w:rFonts w:ascii="Times New Roman" w:hAnsi="Times New Roman"/>
          <w:color w:val="auto"/>
          <w:sz w:val="24"/>
          <w:szCs w:val="24"/>
        </w:rPr>
        <w:t>федер</w:t>
      </w:r>
      <w:proofErr w:type="spellEnd"/>
      <w:r w:rsidRPr="00C31C38">
        <w:rPr>
          <w:rFonts w:ascii="Times New Roman" w:hAnsi="Times New Roman"/>
          <w:color w:val="auto"/>
          <w:sz w:val="24"/>
          <w:szCs w:val="24"/>
        </w:rPr>
        <w:t xml:space="preserve">. закон от 13 июня </w:t>
      </w:r>
      <w:smartTag w:uri="urn:schemas-microsoft-com:office:smarttags" w:element="metricconverter">
        <w:smartTagPr>
          <w:attr w:name="ProductID" w:val="1996 г"/>
        </w:smartTagPr>
        <w:r w:rsidRPr="00C31C38">
          <w:rPr>
            <w:rFonts w:ascii="Times New Roman" w:hAnsi="Times New Roman"/>
            <w:color w:val="auto"/>
            <w:sz w:val="24"/>
            <w:szCs w:val="24"/>
          </w:rPr>
          <w:t>1996 г</w:t>
        </w:r>
      </w:smartTag>
      <w:r w:rsidRPr="00C31C38">
        <w:rPr>
          <w:rFonts w:ascii="Times New Roman" w:hAnsi="Times New Roman"/>
          <w:color w:val="auto"/>
          <w:sz w:val="24"/>
          <w:szCs w:val="24"/>
        </w:rPr>
        <w:t xml:space="preserve">. № 64-ФЗ (с посл. изм.) // – Режим доступа: </w:t>
      </w:r>
      <w:hyperlink r:id="rId7" w:history="1">
        <w:r w:rsidRPr="00C31C38">
          <w:rPr>
            <w:rStyle w:val="aa"/>
            <w:rFonts w:ascii="Times New Roman" w:hAnsi="Times New Roman"/>
            <w:color w:val="auto"/>
            <w:sz w:val="24"/>
            <w:szCs w:val="24"/>
          </w:rPr>
          <w:t>http://www.consultant.ru</w:t>
        </w:r>
      </w:hyperlink>
      <w:r w:rsidRPr="00C31C38">
        <w:rPr>
          <w:rFonts w:ascii="Times New Roman" w:hAnsi="Times New Roman"/>
          <w:color w:val="auto"/>
          <w:sz w:val="24"/>
          <w:szCs w:val="24"/>
        </w:rPr>
        <w:t>.</w:t>
      </w:r>
    </w:p>
    <w:p w:rsidR="007E3D04" w:rsidRPr="00C31C38" w:rsidRDefault="007E3D04" w:rsidP="00E5447D">
      <w:pPr>
        <w:pStyle w:val="a8"/>
        <w:numPr>
          <w:ilvl w:val="3"/>
          <w:numId w:val="18"/>
        </w:numPr>
        <w:tabs>
          <w:tab w:val="clear" w:pos="2520"/>
          <w:tab w:val="left" w:pos="426"/>
        </w:tabs>
        <w:ind w:left="426" w:hanging="426"/>
        <w:jc w:val="both"/>
        <w:rPr>
          <w:rFonts w:ascii="Times New Roman" w:hAnsi="Times New Roman"/>
          <w:color w:val="auto"/>
          <w:sz w:val="24"/>
          <w:szCs w:val="24"/>
        </w:rPr>
      </w:pPr>
      <w:r w:rsidRPr="00C31C38">
        <w:rPr>
          <w:rFonts w:ascii="Times New Roman" w:hAnsi="Times New Roman"/>
          <w:color w:val="auto"/>
          <w:sz w:val="24"/>
          <w:szCs w:val="24"/>
        </w:rPr>
        <w:t xml:space="preserve">Уголовно-процессуальный кодекс Российской Федерации: </w:t>
      </w:r>
      <w:proofErr w:type="spellStart"/>
      <w:r w:rsidRPr="00C31C38">
        <w:rPr>
          <w:rFonts w:ascii="Times New Roman" w:hAnsi="Times New Roman"/>
          <w:color w:val="auto"/>
          <w:sz w:val="24"/>
          <w:szCs w:val="24"/>
        </w:rPr>
        <w:t>федер</w:t>
      </w:r>
      <w:proofErr w:type="spellEnd"/>
      <w:r w:rsidRPr="00C31C38">
        <w:rPr>
          <w:rFonts w:ascii="Times New Roman" w:hAnsi="Times New Roman"/>
          <w:color w:val="auto"/>
          <w:sz w:val="24"/>
          <w:szCs w:val="24"/>
        </w:rPr>
        <w:t xml:space="preserve">. закон от 18 декабря </w:t>
      </w:r>
      <w:smartTag w:uri="urn:schemas-microsoft-com:office:smarttags" w:element="metricconverter">
        <w:smartTagPr>
          <w:attr w:name="ProductID" w:val="2001 г"/>
        </w:smartTagPr>
        <w:r w:rsidRPr="00C31C38">
          <w:rPr>
            <w:rFonts w:ascii="Times New Roman" w:hAnsi="Times New Roman"/>
            <w:color w:val="auto"/>
            <w:sz w:val="24"/>
            <w:szCs w:val="24"/>
          </w:rPr>
          <w:t>2001 г</w:t>
        </w:r>
      </w:smartTag>
      <w:r w:rsidRPr="00C31C38">
        <w:rPr>
          <w:rFonts w:ascii="Times New Roman" w:hAnsi="Times New Roman"/>
          <w:color w:val="auto"/>
          <w:sz w:val="24"/>
          <w:szCs w:val="24"/>
        </w:rPr>
        <w:t xml:space="preserve">. № 174-ФЗ (с посл. изм.) // – Режим доступа: </w:t>
      </w:r>
      <w:hyperlink r:id="rId8" w:history="1">
        <w:r w:rsidRPr="00C31C38">
          <w:rPr>
            <w:rStyle w:val="aa"/>
            <w:rFonts w:ascii="Times New Roman" w:hAnsi="Times New Roman"/>
            <w:color w:val="auto"/>
            <w:sz w:val="24"/>
            <w:szCs w:val="24"/>
          </w:rPr>
          <w:t>http://www.consultant.ru</w:t>
        </w:r>
      </w:hyperlink>
      <w:r w:rsidRPr="00C31C38">
        <w:rPr>
          <w:rFonts w:ascii="Times New Roman" w:hAnsi="Times New Roman"/>
          <w:color w:val="auto"/>
          <w:sz w:val="24"/>
          <w:szCs w:val="24"/>
        </w:rPr>
        <w:t>.</w:t>
      </w:r>
    </w:p>
    <w:p w:rsidR="007E3D04" w:rsidRPr="00E5447D" w:rsidRDefault="007E3D04" w:rsidP="00E5447D">
      <w:pPr>
        <w:ind w:left="454"/>
        <w:rPr>
          <w:b/>
          <w:sz w:val="24"/>
          <w:szCs w:val="24"/>
        </w:rPr>
      </w:pPr>
      <w:r w:rsidRPr="00E5447D">
        <w:rPr>
          <w:b/>
          <w:sz w:val="24"/>
          <w:szCs w:val="24"/>
        </w:rPr>
        <w:t>Литература:</w:t>
      </w:r>
    </w:p>
    <w:p w:rsidR="007E3D04" w:rsidRPr="00767E29" w:rsidRDefault="00452F02" w:rsidP="00767E29">
      <w:pPr>
        <w:pStyle w:val="ab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67E29">
        <w:rPr>
          <w:rFonts w:ascii="Times New Roman" w:hAnsi="Times New Roman"/>
          <w:bCs/>
          <w:sz w:val="24"/>
          <w:szCs w:val="24"/>
        </w:rPr>
        <w:t>Страмилова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>, Т. П. Квалификация преступлений: учеб</w:t>
      </w:r>
      <w:proofErr w:type="gramStart"/>
      <w:r w:rsidRPr="00767E29">
        <w:rPr>
          <w:rFonts w:ascii="Times New Roman" w:hAnsi="Times New Roman"/>
          <w:bCs/>
          <w:sz w:val="24"/>
          <w:szCs w:val="24"/>
        </w:rPr>
        <w:t>.-</w:t>
      </w:r>
      <w:proofErr w:type="gramEnd"/>
      <w:r w:rsidRPr="00767E29">
        <w:rPr>
          <w:rFonts w:ascii="Times New Roman" w:hAnsi="Times New Roman"/>
          <w:bCs/>
          <w:sz w:val="24"/>
          <w:szCs w:val="24"/>
        </w:rPr>
        <w:t>метод. пособие / Т. П. Страмилова. - Чита</w:t>
      </w:r>
      <w:proofErr w:type="gramStart"/>
      <w:r w:rsidRPr="00767E2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67E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67E29">
        <w:rPr>
          <w:rFonts w:ascii="Times New Roman" w:hAnsi="Times New Roman"/>
          <w:bCs/>
          <w:sz w:val="24"/>
          <w:szCs w:val="24"/>
        </w:rPr>
        <w:t>ЗабГУ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>, 2017. - 190 с. - ISBN 978-5-9293-2092-7</w:t>
      </w:r>
      <w:proofErr w:type="gramStart"/>
      <w:r w:rsidRPr="00767E2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67E29">
        <w:rPr>
          <w:rFonts w:ascii="Times New Roman" w:hAnsi="Times New Roman"/>
          <w:bCs/>
          <w:sz w:val="24"/>
          <w:szCs w:val="24"/>
        </w:rPr>
        <w:t xml:space="preserve"> 190-00.</w:t>
      </w:r>
    </w:p>
    <w:p w:rsidR="00452F02" w:rsidRPr="00767E29" w:rsidRDefault="00452F02" w:rsidP="00767E29">
      <w:pPr>
        <w:pStyle w:val="ab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7E29">
        <w:rPr>
          <w:rFonts w:ascii="Times New Roman" w:hAnsi="Times New Roman"/>
          <w:bCs/>
          <w:sz w:val="24"/>
          <w:szCs w:val="24"/>
        </w:rPr>
        <w:lastRenderedPageBreak/>
        <w:t>Коренная, А. А.  Преступления в сфере экономической деятельности</w:t>
      </w:r>
      <w:proofErr w:type="gramStart"/>
      <w:r w:rsidRPr="00767E2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67E29">
        <w:rPr>
          <w:rFonts w:ascii="Times New Roman" w:hAnsi="Times New Roman"/>
          <w:bCs/>
          <w:sz w:val="24"/>
          <w:szCs w:val="24"/>
        </w:rPr>
        <w:t xml:space="preserve"> учебник для вузов / А. А. Коренная. — Москва</w:t>
      </w:r>
      <w:proofErr w:type="gramStart"/>
      <w:r w:rsidRPr="00767E2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67E29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767E29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>, 2022. — 383 с. — (Высшее образование). — ISBN 978-5-534-14394-2. — Текст</w:t>
      </w:r>
      <w:proofErr w:type="gramStart"/>
      <w:r w:rsidRPr="00767E2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67E29"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767E29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 xml:space="preserve"> [сайт]. — URL: https://urait.ru/bcode/496999 (дата обращения: 27.03.2021).</w:t>
      </w:r>
    </w:p>
    <w:p w:rsidR="00452F02" w:rsidRPr="00767E29" w:rsidRDefault="00452F02" w:rsidP="00767E29">
      <w:pPr>
        <w:pStyle w:val="ab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67E29">
        <w:rPr>
          <w:rFonts w:ascii="Times New Roman" w:hAnsi="Times New Roman"/>
          <w:bCs/>
          <w:sz w:val="24"/>
          <w:szCs w:val="24"/>
        </w:rPr>
        <w:t>Русанов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>, Г. А.  Проблемы борьбы с легализацией (отмыванием) преступных доходов</w:t>
      </w:r>
      <w:proofErr w:type="gramStart"/>
      <w:r w:rsidRPr="00767E2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67E29">
        <w:rPr>
          <w:rFonts w:ascii="Times New Roman" w:hAnsi="Times New Roman"/>
          <w:bCs/>
          <w:sz w:val="24"/>
          <w:szCs w:val="24"/>
        </w:rPr>
        <w:t xml:space="preserve"> практическое пособие / Г. А. </w:t>
      </w:r>
      <w:proofErr w:type="spellStart"/>
      <w:r w:rsidRPr="00767E29">
        <w:rPr>
          <w:rFonts w:ascii="Times New Roman" w:hAnsi="Times New Roman"/>
          <w:bCs/>
          <w:sz w:val="24"/>
          <w:szCs w:val="24"/>
        </w:rPr>
        <w:t>Русанов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>. — Москва</w:t>
      </w:r>
      <w:proofErr w:type="gramStart"/>
      <w:r w:rsidRPr="00767E2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67E29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767E29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>, 2022. — 124 с. — (Профессиональная практика). — ISBN 978-5-534-09859-4. — Текст</w:t>
      </w:r>
      <w:proofErr w:type="gramStart"/>
      <w:r w:rsidRPr="00767E2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67E29"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767E29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 xml:space="preserve"> [сайт]. — URL: https://urait.ru/bcode/492608 (дата обращения: 27.03.2021).</w:t>
      </w:r>
    </w:p>
    <w:p w:rsidR="00452F02" w:rsidRPr="00767E29" w:rsidRDefault="00452F02" w:rsidP="00767E29">
      <w:pPr>
        <w:pStyle w:val="ab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67E29">
        <w:rPr>
          <w:rFonts w:ascii="Times New Roman" w:hAnsi="Times New Roman"/>
          <w:bCs/>
          <w:sz w:val="24"/>
          <w:szCs w:val="24"/>
        </w:rPr>
        <w:t>Русанов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>, Г. А.  Противодействие легализации (отмыванию) преступных доходов</w:t>
      </w:r>
      <w:proofErr w:type="gramStart"/>
      <w:r w:rsidRPr="00767E2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67E29">
        <w:rPr>
          <w:rFonts w:ascii="Times New Roman" w:hAnsi="Times New Roman"/>
          <w:bCs/>
          <w:sz w:val="24"/>
          <w:szCs w:val="24"/>
        </w:rPr>
        <w:t xml:space="preserve"> учебное пособие для вузов / Г. А. </w:t>
      </w:r>
      <w:proofErr w:type="spellStart"/>
      <w:r w:rsidRPr="00767E29">
        <w:rPr>
          <w:rFonts w:ascii="Times New Roman" w:hAnsi="Times New Roman"/>
          <w:bCs/>
          <w:sz w:val="24"/>
          <w:szCs w:val="24"/>
        </w:rPr>
        <w:t>Русанов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>. — Москва</w:t>
      </w:r>
      <w:proofErr w:type="gramStart"/>
      <w:r w:rsidRPr="00767E2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67E29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767E29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>, 2022. — 157 с. — (Высшее образование). — ISBN 978-5-534-03778-4. — Текст</w:t>
      </w:r>
      <w:proofErr w:type="gramStart"/>
      <w:r w:rsidRPr="00767E2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67E29"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767E29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 xml:space="preserve"> [сайт]. — URL: https://urait.ru/bcode/492589 (дата обращения: 27.03.2021).</w:t>
      </w:r>
    </w:p>
    <w:p w:rsidR="00452F02" w:rsidRPr="00767E29" w:rsidRDefault="00452F02" w:rsidP="00767E29">
      <w:pPr>
        <w:pStyle w:val="ab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67E29">
        <w:rPr>
          <w:rFonts w:ascii="Times New Roman" w:hAnsi="Times New Roman"/>
          <w:bCs/>
          <w:sz w:val="24"/>
          <w:szCs w:val="24"/>
        </w:rPr>
        <w:t>Тюнин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>, В. И.  Преступления в сфере экономической деятельности</w:t>
      </w:r>
      <w:proofErr w:type="gramStart"/>
      <w:r w:rsidRPr="00767E2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67E29">
        <w:rPr>
          <w:rFonts w:ascii="Times New Roman" w:hAnsi="Times New Roman"/>
          <w:bCs/>
          <w:sz w:val="24"/>
          <w:szCs w:val="24"/>
        </w:rPr>
        <w:t xml:space="preserve"> учебное пособие для вузов / В. И. </w:t>
      </w:r>
      <w:proofErr w:type="spellStart"/>
      <w:r w:rsidRPr="00767E29">
        <w:rPr>
          <w:rFonts w:ascii="Times New Roman" w:hAnsi="Times New Roman"/>
          <w:bCs/>
          <w:sz w:val="24"/>
          <w:szCs w:val="24"/>
        </w:rPr>
        <w:t>Тюнин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 xml:space="preserve">. — 3-е изд., </w:t>
      </w:r>
      <w:proofErr w:type="spellStart"/>
      <w:r w:rsidRPr="00767E29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 xml:space="preserve">. и доп. — Москва : Издательство </w:t>
      </w:r>
      <w:proofErr w:type="spellStart"/>
      <w:r w:rsidRPr="00767E29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>, 2022. — 323 с. — (Высшее образование). — ISBN 978-5-534-14104-7. — Текст</w:t>
      </w:r>
      <w:proofErr w:type="gramStart"/>
      <w:r w:rsidRPr="00767E2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67E29">
        <w:rPr>
          <w:rFonts w:ascii="Times New Roman" w:hAnsi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767E29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767E29">
        <w:rPr>
          <w:rFonts w:ascii="Times New Roman" w:hAnsi="Times New Roman"/>
          <w:bCs/>
          <w:sz w:val="24"/>
          <w:szCs w:val="24"/>
        </w:rPr>
        <w:t xml:space="preserve"> [сайт]. — URL: https://urait.ru/bcode/492427 (дата обращения: 27.03.2021).</w:t>
      </w:r>
    </w:p>
    <w:p w:rsidR="00452F02" w:rsidRDefault="007E3D04" w:rsidP="00452F02">
      <w:pPr>
        <w:ind w:firstLine="540"/>
        <w:rPr>
          <w:b/>
        </w:rPr>
      </w:pPr>
      <w:r w:rsidRPr="00726B4F">
        <w:rPr>
          <w:b/>
        </w:rPr>
        <w:t>Дополнительная литература:</w:t>
      </w:r>
    </w:p>
    <w:p w:rsidR="00452F02" w:rsidRPr="00767E29" w:rsidRDefault="00452F02" w:rsidP="00767E29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</w:rPr>
      </w:pPr>
      <w:bookmarkStart w:id="2" w:name="_GoBack"/>
      <w:r w:rsidRPr="00767E29">
        <w:rPr>
          <w:rFonts w:ascii="Times New Roman" w:hAnsi="Times New Roman"/>
          <w:sz w:val="24"/>
        </w:rPr>
        <w:t>Преступления в сфере экономики</w:t>
      </w:r>
      <w:proofErr w:type="gramStart"/>
      <w:r w:rsidRPr="00767E29">
        <w:rPr>
          <w:rFonts w:ascii="Times New Roman" w:hAnsi="Times New Roman"/>
          <w:sz w:val="24"/>
        </w:rPr>
        <w:t xml:space="preserve"> :</w:t>
      </w:r>
      <w:proofErr w:type="gramEnd"/>
      <w:r w:rsidRPr="00767E29">
        <w:rPr>
          <w:rFonts w:ascii="Times New Roman" w:hAnsi="Times New Roman"/>
          <w:sz w:val="24"/>
        </w:rPr>
        <w:t xml:space="preserve"> учебник для вузов / И. А. </w:t>
      </w:r>
      <w:proofErr w:type="spellStart"/>
      <w:r w:rsidRPr="00767E29">
        <w:rPr>
          <w:rFonts w:ascii="Times New Roman" w:hAnsi="Times New Roman"/>
          <w:sz w:val="24"/>
        </w:rPr>
        <w:t>Подройкина</w:t>
      </w:r>
      <w:proofErr w:type="spellEnd"/>
      <w:r w:rsidRPr="00767E29">
        <w:rPr>
          <w:rFonts w:ascii="Times New Roman" w:hAnsi="Times New Roman"/>
          <w:sz w:val="24"/>
        </w:rPr>
        <w:t xml:space="preserve"> [и др.] ; под редакцией И. А. </w:t>
      </w:r>
      <w:proofErr w:type="spellStart"/>
      <w:r w:rsidRPr="00767E29">
        <w:rPr>
          <w:rFonts w:ascii="Times New Roman" w:hAnsi="Times New Roman"/>
          <w:sz w:val="24"/>
        </w:rPr>
        <w:t>Подройкиной</w:t>
      </w:r>
      <w:proofErr w:type="spellEnd"/>
      <w:r w:rsidRPr="00767E29">
        <w:rPr>
          <w:rFonts w:ascii="Times New Roman" w:hAnsi="Times New Roman"/>
          <w:sz w:val="24"/>
        </w:rPr>
        <w:t xml:space="preserve">, С. И. </w:t>
      </w:r>
      <w:proofErr w:type="spellStart"/>
      <w:r w:rsidRPr="00767E29">
        <w:rPr>
          <w:rFonts w:ascii="Times New Roman" w:hAnsi="Times New Roman"/>
          <w:sz w:val="24"/>
        </w:rPr>
        <w:t>Улезько</w:t>
      </w:r>
      <w:proofErr w:type="spellEnd"/>
      <w:r w:rsidRPr="00767E29">
        <w:rPr>
          <w:rFonts w:ascii="Times New Roman" w:hAnsi="Times New Roman"/>
          <w:sz w:val="24"/>
        </w:rPr>
        <w:t xml:space="preserve">. — 2-е изд., </w:t>
      </w:r>
      <w:proofErr w:type="spellStart"/>
      <w:r w:rsidRPr="00767E29">
        <w:rPr>
          <w:rFonts w:ascii="Times New Roman" w:hAnsi="Times New Roman"/>
          <w:sz w:val="24"/>
        </w:rPr>
        <w:t>перераб</w:t>
      </w:r>
      <w:proofErr w:type="spellEnd"/>
      <w:r w:rsidRPr="00767E29">
        <w:rPr>
          <w:rFonts w:ascii="Times New Roman" w:hAnsi="Times New Roman"/>
          <w:sz w:val="24"/>
        </w:rPr>
        <w:t xml:space="preserve">. и доп. — Москва : Издательство </w:t>
      </w:r>
      <w:proofErr w:type="spellStart"/>
      <w:r w:rsidRPr="00767E29">
        <w:rPr>
          <w:rFonts w:ascii="Times New Roman" w:hAnsi="Times New Roman"/>
          <w:sz w:val="24"/>
        </w:rPr>
        <w:t>Юрайт</w:t>
      </w:r>
      <w:proofErr w:type="spellEnd"/>
      <w:r w:rsidRPr="00767E29">
        <w:rPr>
          <w:rFonts w:ascii="Times New Roman" w:hAnsi="Times New Roman"/>
          <w:sz w:val="24"/>
        </w:rPr>
        <w:t>, 2022. — 312 с. — (Высшее образование). — ISBN 978-5-</w:t>
      </w:r>
      <w:bookmarkEnd w:id="2"/>
      <w:r w:rsidRPr="00767E29">
        <w:rPr>
          <w:rFonts w:ascii="Times New Roman" w:hAnsi="Times New Roman"/>
          <w:sz w:val="24"/>
        </w:rPr>
        <w:t>534-14501-4. — Текст</w:t>
      </w:r>
      <w:proofErr w:type="gramStart"/>
      <w:r w:rsidRPr="00767E29">
        <w:rPr>
          <w:rFonts w:ascii="Times New Roman" w:hAnsi="Times New Roman"/>
          <w:sz w:val="24"/>
        </w:rPr>
        <w:t xml:space="preserve"> :</w:t>
      </w:r>
      <w:proofErr w:type="gramEnd"/>
      <w:r w:rsidRPr="00767E29">
        <w:rPr>
          <w:rFonts w:ascii="Times New Roman" w:hAnsi="Times New Roman"/>
          <w:sz w:val="24"/>
        </w:rPr>
        <w:t xml:space="preserve"> электронный // Образовательная платформа </w:t>
      </w:r>
      <w:proofErr w:type="spellStart"/>
      <w:r w:rsidRPr="00767E29">
        <w:rPr>
          <w:rFonts w:ascii="Times New Roman" w:hAnsi="Times New Roman"/>
          <w:sz w:val="24"/>
        </w:rPr>
        <w:t>Юрайт</w:t>
      </w:r>
      <w:proofErr w:type="spellEnd"/>
      <w:r w:rsidRPr="00767E29">
        <w:rPr>
          <w:rFonts w:ascii="Times New Roman" w:hAnsi="Times New Roman"/>
          <w:sz w:val="24"/>
        </w:rPr>
        <w:t xml:space="preserve"> [сайт]. — URL: https://urait.ru/bcode/490283 (дата обращения: 27.03.2021).</w:t>
      </w:r>
    </w:p>
    <w:p w:rsidR="00452F02" w:rsidRPr="00767E29" w:rsidRDefault="00452F02" w:rsidP="00767E29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</w:rPr>
      </w:pPr>
      <w:r w:rsidRPr="00767E29">
        <w:rPr>
          <w:rFonts w:ascii="Times New Roman" w:hAnsi="Times New Roman"/>
          <w:sz w:val="24"/>
        </w:rPr>
        <w:t>Преступления в сфере экономики</w:t>
      </w:r>
      <w:proofErr w:type="gramStart"/>
      <w:r w:rsidRPr="00767E29">
        <w:rPr>
          <w:rFonts w:ascii="Times New Roman" w:hAnsi="Times New Roman"/>
          <w:sz w:val="24"/>
        </w:rPr>
        <w:t xml:space="preserve"> :</w:t>
      </w:r>
      <w:proofErr w:type="gramEnd"/>
      <w:r w:rsidRPr="00767E29">
        <w:rPr>
          <w:rFonts w:ascii="Times New Roman" w:hAnsi="Times New Roman"/>
          <w:sz w:val="24"/>
        </w:rPr>
        <w:t xml:space="preserve"> учебное пособие для вузов / Н. А. Лопашенко, М. И. Третьяк ; ответственные редакторы А. В. Наумов, А. Г. Кибальник. — Москва</w:t>
      </w:r>
      <w:proofErr w:type="gramStart"/>
      <w:r w:rsidRPr="00767E29">
        <w:rPr>
          <w:rFonts w:ascii="Times New Roman" w:hAnsi="Times New Roman"/>
          <w:sz w:val="24"/>
        </w:rPr>
        <w:t xml:space="preserve"> :</w:t>
      </w:r>
      <w:proofErr w:type="gramEnd"/>
      <w:r w:rsidRPr="00767E29">
        <w:rPr>
          <w:rFonts w:ascii="Times New Roman" w:hAnsi="Times New Roman"/>
          <w:sz w:val="24"/>
        </w:rPr>
        <w:t xml:space="preserve"> Издательство </w:t>
      </w:r>
      <w:proofErr w:type="spellStart"/>
      <w:r w:rsidRPr="00767E29">
        <w:rPr>
          <w:rFonts w:ascii="Times New Roman" w:hAnsi="Times New Roman"/>
          <w:sz w:val="24"/>
        </w:rPr>
        <w:t>Юрайт</w:t>
      </w:r>
      <w:proofErr w:type="spellEnd"/>
      <w:r w:rsidRPr="00767E29">
        <w:rPr>
          <w:rFonts w:ascii="Times New Roman" w:hAnsi="Times New Roman"/>
          <w:sz w:val="24"/>
        </w:rPr>
        <w:t>, 2022. — 123 с. — (Высшее образование). — ISBN 978-5-534-09854-9. — Текст</w:t>
      </w:r>
      <w:proofErr w:type="gramStart"/>
      <w:r w:rsidRPr="00767E29">
        <w:rPr>
          <w:rFonts w:ascii="Times New Roman" w:hAnsi="Times New Roman"/>
          <w:sz w:val="24"/>
        </w:rPr>
        <w:t xml:space="preserve"> :</w:t>
      </w:r>
      <w:proofErr w:type="gramEnd"/>
      <w:r w:rsidRPr="00767E29">
        <w:rPr>
          <w:rFonts w:ascii="Times New Roman" w:hAnsi="Times New Roman"/>
          <w:sz w:val="24"/>
        </w:rPr>
        <w:t xml:space="preserve"> электронный // Образовательная платформа </w:t>
      </w:r>
      <w:proofErr w:type="spellStart"/>
      <w:r w:rsidRPr="00767E29">
        <w:rPr>
          <w:rFonts w:ascii="Times New Roman" w:hAnsi="Times New Roman"/>
          <w:sz w:val="24"/>
        </w:rPr>
        <w:t>Юрайт</w:t>
      </w:r>
      <w:proofErr w:type="spellEnd"/>
      <w:r w:rsidRPr="00767E29">
        <w:rPr>
          <w:rFonts w:ascii="Times New Roman" w:hAnsi="Times New Roman"/>
          <w:sz w:val="24"/>
        </w:rPr>
        <w:t xml:space="preserve"> [сайт]. — URL: https://urait.ru/bcode/507354 (дата обращения: 27.03.2021).</w:t>
      </w:r>
    </w:p>
    <w:p w:rsidR="00452F02" w:rsidRPr="00767E29" w:rsidRDefault="00452F02" w:rsidP="00767E29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767E29">
        <w:rPr>
          <w:rFonts w:ascii="Times New Roman" w:hAnsi="Times New Roman"/>
          <w:sz w:val="24"/>
        </w:rPr>
        <w:t>Русанов</w:t>
      </w:r>
      <w:proofErr w:type="spellEnd"/>
      <w:r w:rsidRPr="00767E29">
        <w:rPr>
          <w:rFonts w:ascii="Times New Roman" w:hAnsi="Times New Roman"/>
          <w:sz w:val="24"/>
        </w:rPr>
        <w:t>, Г. А.  Экономические преступления</w:t>
      </w:r>
      <w:proofErr w:type="gramStart"/>
      <w:r w:rsidRPr="00767E29">
        <w:rPr>
          <w:rFonts w:ascii="Times New Roman" w:hAnsi="Times New Roman"/>
          <w:sz w:val="24"/>
        </w:rPr>
        <w:t xml:space="preserve"> :</w:t>
      </w:r>
      <w:proofErr w:type="gramEnd"/>
      <w:r w:rsidRPr="00767E29">
        <w:rPr>
          <w:rFonts w:ascii="Times New Roman" w:hAnsi="Times New Roman"/>
          <w:sz w:val="24"/>
        </w:rPr>
        <w:t xml:space="preserve"> учебное пособие для вузов / Г. А. </w:t>
      </w:r>
      <w:proofErr w:type="spellStart"/>
      <w:r w:rsidRPr="00767E29">
        <w:rPr>
          <w:rFonts w:ascii="Times New Roman" w:hAnsi="Times New Roman"/>
          <w:sz w:val="24"/>
        </w:rPr>
        <w:t>Русанов</w:t>
      </w:r>
      <w:proofErr w:type="spellEnd"/>
      <w:r w:rsidRPr="00767E29">
        <w:rPr>
          <w:rFonts w:ascii="Times New Roman" w:hAnsi="Times New Roman"/>
          <w:sz w:val="24"/>
        </w:rPr>
        <w:t>. — Москва</w:t>
      </w:r>
      <w:proofErr w:type="gramStart"/>
      <w:r w:rsidRPr="00767E29">
        <w:rPr>
          <w:rFonts w:ascii="Times New Roman" w:hAnsi="Times New Roman"/>
          <w:sz w:val="24"/>
        </w:rPr>
        <w:t xml:space="preserve"> :</w:t>
      </w:r>
      <w:proofErr w:type="gramEnd"/>
      <w:r w:rsidRPr="00767E29">
        <w:rPr>
          <w:rFonts w:ascii="Times New Roman" w:hAnsi="Times New Roman"/>
          <w:sz w:val="24"/>
        </w:rPr>
        <w:t xml:space="preserve"> Издательство </w:t>
      </w:r>
      <w:proofErr w:type="spellStart"/>
      <w:r w:rsidRPr="00767E29">
        <w:rPr>
          <w:rFonts w:ascii="Times New Roman" w:hAnsi="Times New Roman"/>
          <w:sz w:val="24"/>
        </w:rPr>
        <w:t>Юрайт</w:t>
      </w:r>
      <w:proofErr w:type="spellEnd"/>
      <w:r w:rsidRPr="00767E29">
        <w:rPr>
          <w:rFonts w:ascii="Times New Roman" w:hAnsi="Times New Roman"/>
          <w:sz w:val="24"/>
        </w:rPr>
        <w:t>, 2022. — 224 с. — (Высшее образование). — ISBN 978-5-534-00225-6. — Текст</w:t>
      </w:r>
      <w:proofErr w:type="gramStart"/>
      <w:r w:rsidRPr="00767E29">
        <w:rPr>
          <w:rFonts w:ascii="Times New Roman" w:hAnsi="Times New Roman"/>
          <w:sz w:val="24"/>
        </w:rPr>
        <w:t xml:space="preserve"> :</w:t>
      </w:r>
      <w:proofErr w:type="gramEnd"/>
      <w:r w:rsidRPr="00767E29">
        <w:rPr>
          <w:rFonts w:ascii="Times New Roman" w:hAnsi="Times New Roman"/>
          <w:sz w:val="24"/>
        </w:rPr>
        <w:t xml:space="preserve"> электронный // Образовательная платформа </w:t>
      </w:r>
      <w:proofErr w:type="spellStart"/>
      <w:r w:rsidRPr="00767E29">
        <w:rPr>
          <w:rFonts w:ascii="Times New Roman" w:hAnsi="Times New Roman"/>
          <w:sz w:val="24"/>
        </w:rPr>
        <w:t>Юрайт</w:t>
      </w:r>
      <w:proofErr w:type="spellEnd"/>
      <w:r w:rsidRPr="00767E29">
        <w:rPr>
          <w:rFonts w:ascii="Times New Roman" w:hAnsi="Times New Roman"/>
          <w:sz w:val="24"/>
        </w:rPr>
        <w:t xml:space="preserve"> [сайт]. — URL: https://urait.ru/bcode/488739 (дата обращения: 27.03.2021).</w:t>
      </w:r>
    </w:p>
    <w:p w:rsidR="00452F02" w:rsidRPr="00767E29" w:rsidRDefault="00452F02" w:rsidP="00767E29">
      <w:pPr>
        <w:pStyle w:val="ab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4"/>
        </w:rPr>
      </w:pPr>
      <w:r w:rsidRPr="00767E29">
        <w:rPr>
          <w:rFonts w:ascii="Times New Roman" w:hAnsi="Times New Roman"/>
          <w:sz w:val="24"/>
        </w:rPr>
        <w:t>Уголовное право. Особенная часть. Преступления в сфере экономики</w:t>
      </w:r>
      <w:proofErr w:type="gramStart"/>
      <w:r w:rsidRPr="00767E29">
        <w:rPr>
          <w:rFonts w:ascii="Times New Roman" w:hAnsi="Times New Roman"/>
          <w:sz w:val="24"/>
        </w:rPr>
        <w:t xml:space="preserve"> :</w:t>
      </w:r>
      <w:proofErr w:type="gramEnd"/>
      <w:r w:rsidRPr="00767E29">
        <w:rPr>
          <w:rFonts w:ascii="Times New Roman" w:hAnsi="Times New Roman"/>
          <w:sz w:val="24"/>
        </w:rPr>
        <w:t xml:space="preserve"> учебник для вузов / В. И. Гладких [и др.] ; под общей редакцией В. И. Гладких, А. К. </w:t>
      </w:r>
      <w:proofErr w:type="spellStart"/>
      <w:r w:rsidRPr="00767E29">
        <w:rPr>
          <w:rFonts w:ascii="Times New Roman" w:hAnsi="Times New Roman"/>
          <w:sz w:val="24"/>
        </w:rPr>
        <w:t>Есаяна</w:t>
      </w:r>
      <w:proofErr w:type="spellEnd"/>
      <w:r w:rsidRPr="00767E29">
        <w:rPr>
          <w:rFonts w:ascii="Times New Roman" w:hAnsi="Times New Roman"/>
          <w:sz w:val="24"/>
        </w:rPr>
        <w:t>. — Москва</w:t>
      </w:r>
      <w:proofErr w:type="gramStart"/>
      <w:r w:rsidRPr="00767E29">
        <w:rPr>
          <w:rFonts w:ascii="Times New Roman" w:hAnsi="Times New Roman"/>
          <w:sz w:val="24"/>
        </w:rPr>
        <w:t xml:space="preserve"> :</w:t>
      </w:r>
      <w:proofErr w:type="gramEnd"/>
      <w:r w:rsidRPr="00767E29">
        <w:rPr>
          <w:rFonts w:ascii="Times New Roman" w:hAnsi="Times New Roman"/>
          <w:sz w:val="24"/>
        </w:rPr>
        <w:t xml:space="preserve"> Издательство </w:t>
      </w:r>
      <w:proofErr w:type="spellStart"/>
      <w:r w:rsidRPr="00767E29">
        <w:rPr>
          <w:rFonts w:ascii="Times New Roman" w:hAnsi="Times New Roman"/>
          <w:sz w:val="24"/>
        </w:rPr>
        <w:t>Юрайт</w:t>
      </w:r>
      <w:proofErr w:type="spellEnd"/>
      <w:r w:rsidRPr="00767E29">
        <w:rPr>
          <w:rFonts w:ascii="Times New Roman" w:hAnsi="Times New Roman"/>
          <w:sz w:val="24"/>
        </w:rPr>
        <w:t>, 2022. — 321 с. — (Высшее образование). — ISBN 978-5-534-13642-5. — Текст</w:t>
      </w:r>
      <w:proofErr w:type="gramStart"/>
      <w:r w:rsidRPr="00767E29">
        <w:rPr>
          <w:rFonts w:ascii="Times New Roman" w:hAnsi="Times New Roman"/>
          <w:sz w:val="24"/>
        </w:rPr>
        <w:t xml:space="preserve"> :</w:t>
      </w:r>
      <w:proofErr w:type="gramEnd"/>
      <w:r w:rsidRPr="00767E29">
        <w:rPr>
          <w:rFonts w:ascii="Times New Roman" w:hAnsi="Times New Roman"/>
          <w:sz w:val="24"/>
        </w:rPr>
        <w:t xml:space="preserve"> электронный // Образовательная платформа </w:t>
      </w:r>
      <w:proofErr w:type="spellStart"/>
      <w:r w:rsidRPr="00767E29">
        <w:rPr>
          <w:rFonts w:ascii="Times New Roman" w:hAnsi="Times New Roman"/>
          <w:sz w:val="24"/>
        </w:rPr>
        <w:t>Юрайт</w:t>
      </w:r>
      <w:proofErr w:type="spellEnd"/>
      <w:r w:rsidRPr="00767E29">
        <w:rPr>
          <w:rFonts w:ascii="Times New Roman" w:hAnsi="Times New Roman"/>
          <w:sz w:val="24"/>
        </w:rPr>
        <w:t xml:space="preserve"> [сайт]. — URL: https://urait.ru/bcode/496621 (дата обращения: 27.03.2021).</w:t>
      </w:r>
    </w:p>
    <w:p w:rsidR="007E3D04" w:rsidRDefault="007E3D04" w:rsidP="00E5447D">
      <w:pPr>
        <w:pStyle w:val="40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  <w:r>
        <w:rPr>
          <w:rFonts w:ascii="Times New Roman" w:hAnsi="Times New Roman"/>
          <w:b/>
          <w:sz w:val="28"/>
          <w:szCs w:val="28"/>
        </w:rPr>
        <w:tab/>
      </w:r>
    </w:p>
    <w:p w:rsidR="007E3D04" w:rsidRPr="00E5447D" w:rsidRDefault="007E3D04" w:rsidP="00E5447D">
      <w:pPr>
        <w:numPr>
          <w:ilvl w:val="0"/>
          <w:numId w:val="24"/>
        </w:numPr>
        <w:tabs>
          <w:tab w:val="clear" w:pos="720"/>
          <w:tab w:val="num" w:pos="-540"/>
        </w:tabs>
        <w:ind w:left="360"/>
        <w:jc w:val="both"/>
        <w:rPr>
          <w:sz w:val="24"/>
          <w:szCs w:val="24"/>
        </w:rPr>
      </w:pPr>
      <w:proofErr w:type="spellStart"/>
      <w:r w:rsidRPr="00E5447D">
        <w:rPr>
          <w:sz w:val="24"/>
          <w:szCs w:val="24"/>
        </w:rPr>
        <w:t>Гармаев</w:t>
      </w:r>
      <w:proofErr w:type="spellEnd"/>
      <w:r w:rsidRPr="00E5447D">
        <w:rPr>
          <w:sz w:val="24"/>
          <w:szCs w:val="24"/>
        </w:rPr>
        <w:t xml:space="preserve"> Ю.П. Взяточничество: квалификация и основные методики уголовного преследования: учеб</w:t>
      </w:r>
      <w:proofErr w:type="gramStart"/>
      <w:r w:rsidRPr="00E5447D">
        <w:rPr>
          <w:sz w:val="24"/>
          <w:szCs w:val="24"/>
        </w:rPr>
        <w:t>.</w:t>
      </w:r>
      <w:proofErr w:type="gramEnd"/>
      <w:r w:rsidRPr="00E5447D">
        <w:rPr>
          <w:sz w:val="24"/>
          <w:szCs w:val="24"/>
        </w:rPr>
        <w:t xml:space="preserve"> </w:t>
      </w:r>
      <w:proofErr w:type="gramStart"/>
      <w:r w:rsidRPr="00E5447D">
        <w:rPr>
          <w:sz w:val="24"/>
          <w:szCs w:val="24"/>
        </w:rPr>
        <w:t>п</w:t>
      </w:r>
      <w:proofErr w:type="gramEnd"/>
      <w:r w:rsidRPr="00E5447D">
        <w:rPr>
          <w:sz w:val="24"/>
          <w:szCs w:val="24"/>
        </w:rPr>
        <w:t xml:space="preserve">особие / Ю.П. </w:t>
      </w:r>
      <w:proofErr w:type="spellStart"/>
      <w:r w:rsidRPr="00E5447D">
        <w:rPr>
          <w:sz w:val="24"/>
          <w:szCs w:val="24"/>
        </w:rPr>
        <w:t>Гармаев</w:t>
      </w:r>
      <w:proofErr w:type="spellEnd"/>
      <w:r w:rsidRPr="00E5447D">
        <w:rPr>
          <w:sz w:val="24"/>
          <w:szCs w:val="24"/>
        </w:rPr>
        <w:t xml:space="preserve">, А.В. Макаров, А.А. Обухов, В.И. Субботина, В.А. </w:t>
      </w:r>
      <w:proofErr w:type="spellStart"/>
      <w:r w:rsidRPr="00E5447D">
        <w:rPr>
          <w:sz w:val="24"/>
          <w:szCs w:val="24"/>
        </w:rPr>
        <w:t>Фалилеев</w:t>
      </w:r>
      <w:proofErr w:type="spellEnd"/>
      <w:r w:rsidRPr="00E5447D">
        <w:rPr>
          <w:sz w:val="24"/>
          <w:szCs w:val="24"/>
        </w:rPr>
        <w:t xml:space="preserve">. – Чита: </w:t>
      </w:r>
      <w:proofErr w:type="spellStart"/>
      <w:r w:rsidRPr="00E5447D">
        <w:rPr>
          <w:sz w:val="24"/>
          <w:szCs w:val="24"/>
        </w:rPr>
        <w:t>ЧитГУ</w:t>
      </w:r>
      <w:proofErr w:type="spellEnd"/>
      <w:r w:rsidRPr="00E5447D">
        <w:rPr>
          <w:sz w:val="24"/>
          <w:szCs w:val="24"/>
        </w:rPr>
        <w:t>, 2007. – 261с.</w:t>
      </w:r>
    </w:p>
    <w:p w:rsidR="007E3D04" w:rsidRPr="00E5447D" w:rsidRDefault="007E3D04" w:rsidP="00E5447D">
      <w:pPr>
        <w:numPr>
          <w:ilvl w:val="0"/>
          <w:numId w:val="24"/>
        </w:numPr>
        <w:tabs>
          <w:tab w:val="clear" w:pos="720"/>
          <w:tab w:val="num" w:pos="-540"/>
        </w:tabs>
        <w:ind w:left="360"/>
        <w:jc w:val="both"/>
        <w:rPr>
          <w:sz w:val="24"/>
          <w:szCs w:val="24"/>
        </w:rPr>
      </w:pPr>
      <w:proofErr w:type="spellStart"/>
      <w:r w:rsidRPr="00E5447D">
        <w:rPr>
          <w:sz w:val="24"/>
          <w:szCs w:val="24"/>
        </w:rPr>
        <w:t>Гармаев</w:t>
      </w:r>
      <w:proofErr w:type="spellEnd"/>
      <w:r w:rsidRPr="00E5447D">
        <w:rPr>
          <w:sz w:val="24"/>
          <w:szCs w:val="24"/>
        </w:rPr>
        <w:t xml:space="preserve"> Ю.П., Макаров А. В. и др. Руководство для студентов по изучению следственно-судебной практики: учеб</w:t>
      </w:r>
      <w:proofErr w:type="gramStart"/>
      <w:r w:rsidRPr="00E5447D">
        <w:rPr>
          <w:sz w:val="24"/>
          <w:szCs w:val="24"/>
        </w:rPr>
        <w:t>.-</w:t>
      </w:r>
      <w:proofErr w:type="spellStart"/>
      <w:proofErr w:type="gramEnd"/>
      <w:r w:rsidRPr="00E5447D">
        <w:rPr>
          <w:sz w:val="24"/>
          <w:szCs w:val="24"/>
        </w:rPr>
        <w:t>практ</w:t>
      </w:r>
      <w:proofErr w:type="spellEnd"/>
      <w:r w:rsidRPr="00E5447D">
        <w:rPr>
          <w:sz w:val="24"/>
          <w:szCs w:val="24"/>
        </w:rPr>
        <w:t xml:space="preserve">. пособие / Коллектив авторов. отв. ред. Ю.П. </w:t>
      </w:r>
      <w:proofErr w:type="spellStart"/>
      <w:r w:rsidRPr="00E5447D">
        <w:rPr>
          <w:sz w:val="24"/>
          <w:szCs w:val="24"/>
        </w:rPr>
        <w:t>Гармаев</w:t>
      </w:r>
      <w:proofErr w:type="spellEnd"/>
      <w:r w:rsidRPr="00E5447D">
        <w:rPr>
          <w:sz w:val="24"/>
          <w:szCs w:val="24"/>
        </w:rPr>
        <w:t>. – Улан-Удэ: Изд-во БГУ, 2007.- 140 с.</w:t>
      </w:r>
    </w:p>
    <w:p w:rsidR="007E3D04" w:rsidRPr="00E5447D" w:rsidRDefault="007E3D04" w:rsidP="00E5447D">
      <w:pPr>
        <w:numPr>
          <w:ilvl w:val="0"/>
          <w:numId w:val="24"/>
        </w:numPr>
        <w:tabs>
          <w:tab w:val="clear" w:pos="720"/>
          <w:tab w:val="num" w:pos="-540"/>
        </w:tabs>
        <w:ind w:left="360"/>
        <w:jc w:val="both"/>
        <w:rPr>
          <w:sz w:val="24"/>
          <w:szCs w:val="24"/>
        </w:rPr>
      </w:pPr>
      <w:proofErr w:type="spellStart"/>
      <w:r w:rsidRPr="00E5447D">
        <w:rPr>
          <w:sz w:val="24"/>
          <w:szCs w:val="24"/>
        </w:rPr>
        <w:lastRenderedPageBreak/>
        <w:t>Гармаев</w:t>
      </w:r>
      <w:proofErr w:type="spellEnd"/>
      <w:r w:rsidRPr="00E5447D">
        <w:rPr>
          <w:sz w:val="24"/>
          <w:szCs w:val="24"/>
        </w:rPr>
        <w:t xml:space="preserve"> Ю.П., Обухов А.А. Квалификация и расследование взяточничества: учебно-практическое пособие. – М., Изд-во «Норма» - 2009. – 304 с. </w:t>
      </w:r>
    </w:p>
    <w:p w:rsidR="007E3D04" w:rsidRPr="00E5447D" w:rsidRDefault="007E3D04" w:rsidP="00E5447D">
      <w:pPr>
        <w:numPr>
          <w:ilvl w:val="0"/>
          <w:numId w:val="24"/>
        </w:numPr>
        <w:tabs>
          <w:tab w:val="clear" w:pos="720"/>
          <w:tab w:val="num" w:pos="-540"/>
        </w:tabs>
        <w:ind w:left="360"/>
        <w:jc w:val="both"/>
        <w:rPr>
          <w:sz w:val="24"/>
          <w:szCs w:val="24"/>
        </w:rPr>
      </w:pPr>
      <w:proofErr w:type="spellStart"/>
      <w:r w:rsidRPr="00E5447D">
        <w:rPr>
          <w:sz w:val="24"/>
          <w:szCs w:val="24"/>
        </w:rPr>
        <w:t>Гармаев</w:t>
      </w:r>
      <w:proofErr w:type="spellEnd"/>
      <w:r w:rsidRPr="00E5447D">
        <w:rPr>
          <w:sz w:val="24"/>
          <w:szCs w:val="24"/>
        </w:rPr>
        <w:t xml:space="preserve"> Ю.П. Незаконная деятельность адвокатов в уголовном судопроизводстве. Средства предупреждения и нейтрализации: монография. - М., Издательство «</w:t>
      </w:r>
      <w:proofErr w:type="spellStart"/>
      <w:r w:rsidRPr="00E5447D">
        <w:rPr>
          <w:sz w:val="24"/>
          <w:szCs w:val="24"/>
        </w:rPr>
        <w:t>Юрлитинформ</w:t>
      </w:r>
      <w:proofErr w:type="spellEnd"/>
      <w:r w:rsidRPr="00E5447D">
        <w:rPr>
          <w:sz w:val="24"/>
          <w:szCs w:val="24"/>
        </w:rPr>
        <w:t>», 2010. – 440 с.</w:t>
      </w:r>
    </w:p>
    <w:p w:rsidR="007E3D04" w:rsidRPr="00E5447D" w:rsidRDefault="007E3D04" w:rsidP="00E5447D">
      <w:pPr>
        <w:numPr>
          <w:ilvl w:val="0"/>
          <w:numId w:val="24"/>
        </w:numPr>
        <w:tabs>
          <w:tab w:val="clear" w:pos="720"/>
          <w:tab w:val="num" w:pos="-540"/>
        </w:tabs>
        <w:ind w:left="360"/>
        <w:jc w:val="both"/>
        <w:rPr>
          <w:sz w:val="24"/>
          <w:szCs w:val="24"/>
        </w:rPr>
      </w:pPr>
      <w:r w:rsidRPr="00E5447D">
        <w:rPr>
          <w:sz w:val="24"/>
          <w:szCs w:val="24"/>
        </w:rPr>
        <w:t xml:space="preserve">Настольная книга помощника судьи: практическое пособие. </w:t>
      </w:r>
      <w:proofErr w:type="spellStart"/>
      <w:r w:rsidRPr="00E5447D">
        <w:rPr>
          <w:sz w:val="24"/>
          <w:szCs w:val="24"/>
        </w:rPr>
        <w:t>Вып</w:t>
      </w:r>
      <w:proofErr w:type="spellEnd"/>
      <w:r w:rsidRPr="00E5447D">
        <w:rPr>
          <w:sz w:val="24"/>
          <w:szCs w:val="24"/>
        </w:rPr>
        <w:t>. 1: «Организация работы и уголовное судопроизводство» / Коллектив авторов под общ</w:t>
      </w:r>
      <w:proofErr w:type="gramStart"/>
      <w:r w:rsidRPr="00E5447D">
        <w:rPr>
          <w:sz w:val="24"/>
          <w:szCs w:val="24"/>
        </w:rPr>
        <w:t>.</w:t>
      </w:r>
      <w:proofErr w:type="gramEnd"/>
      <w:r w:rsidRPr="00E5447D">
        <w:rPr>
          <w:sz w:val="24"/>
          <w:szCs w:val="24"/>
        </w:rPr>
        <w:t xml:space="preserve"> </w:t>
      </w:r>
      <w:proofErr w:type="gramStart"/>
      <w:r w:rsidRPr="00E5447D">
        <w:rPr>
          <w:sz w:val="24"/>
          <w:szCs w:val="24"/>
        </w:rPr>
        <w:t>р</w:t>
      </w:r>
      <w:proofErr w:type="gramEnd"/>
      <w:r w:rsidRPr="00E5447D">
        <w:rPr>
          <w:sz w:val="24"/>
          <w:szCs w:val="24"/>
        </w:rPr>
        <w:t xml:space="preserve">ед. Ю. П. </w:t>
      </w:r>
      <w:proofErr w:type="spellStart"/>
      <w:r w:rsidRPr="00E5447D">
        <w:rPr>
          <w:sz w:val="24"/>
          <w:szCs w:val="24"/>
        </w:rPr>
        <w:t>Гармаева</w:t>
      </w:r>
      <w:proofErr w:type="spellEnd"/>
      <w:r w:rsidRPr="00E5447D">
        <w:rPr>
          <w:sz w:val="24"/>
          <w:szCs w:val="24"/>
        </w:rPr>
        <w:t xml:space="preserve"> и А. О. </w:t>
      </w:r>
      <w:proofErr w:type="spellStart"/>
      <w:r w:rsidRPr="00E5447D">
        <w:rPr>
          <w:sz w:val="24"/>
          <w:szCs w:val="24"/>
        </w:rPr>
        <w:t>Хориноева</w:t>
      </w:r>
      <w:proofErr w:type="spellEnd"/>
      <w:r w:rsidRPr="00E5447D">
        <w:rPr>
          <w:sz w:val="24"/>
          <w:szCs w:val="24"/>
        </w:rPr>
        <w:t xml:space="preserve">. – Улан-Удэ: Изд-во «Республиканская типография», 2008. – 161 с. </w:t>
      </w:r>
    </w:p>
    <w:p w:rsidR="007E3D04" w:rsidRPr="00E5447D" w:rsidRDefault="007E3D04" w:rsidP="00E5447D">
      <w:pPr>
        <w:numPr>
          <w:ilvl w:val="0"/>
          <w:numId w:val="24"/>
        </w:numPr>
        <w:tabs>
          <w:tab w:val="clear" w:pos="720"/>
          <w:tab w:val="num" w:pos="-540"/>
        </w:tabs>
        <w:ind w:left="360"/>
        <w:jc w:val="both"/>
        <w:rPr>
          <w:sz w:val="24"/>
          <w:szCs w:val="24"/>
        </w:rPr>
      </w:pPr>
      <w:r w:rsidRPr="00E5447D">
        <w:rPr>
          <w:sz w:val="24"/>
          <w:szCs w:val="24"/>
        </w:rPr>
        <w:t xml:space="preserve">Квалификация и расследование взяточничества. Учебное пособие./ </w:t>
      </w:r>
      <w:proofErr w:type="spellStart"/>
      <w:r w:rsidRPr="00E5447D">
        <w:rPr>
          <w:sz w:val="24"/>
          <w:szCs w:val="24"/>
        </w:rPr>
        <w:t>Гармаев</w:t>
      </w:r>
      <w:proofErr w:type="spellEnd"/>
      <w:r w:rsidRPr="00E5447D">
        <w:rPr>
          <w:sz w:val="24"/>
          <w:szCs w:val="24"/>
        </w:rPr>
        <w:t xml:space="preserve"> Ю.П., Обухов А.А. – Чита: Изд-во </w:t>
      </w:r>
      <w:proofErr w:type="spellStart"/>
      <w:r w:rsidRPr="00E5447D">
        <w:rPr>
          <w:sz w:val="24"/>
          <w:szCs w:val="24"/>
        </w:rPr>
        <w:t>ЧитГУ</w:t>
      </w:r>
      <w:proofErr w:type="spellEnd"/>
      <w:r w:rsidRPr="00E5447D">
        <w:rPr>
          <w:sz w:val="24"/>
          <w:szCs w:val="24"/>
        </w:rPr>
        <w:t>, 2009. – 304 с.</w:t>
      </w:r>
    </w:p>
    <w:p w:rsidR="007E3D04" w:rsidRPr="00E5447D" w:rsidRDefault="007E3D04" w:rsidP="00E5447D">
      <w:pPr>
        <w:numPr>
          <w:ilvl w:val="0"/>
          <w:numId w:val="24"/>
        </w:numPr>
        <w:tabs>
          <w:tab w:val="clear" w:pos="720"/>
          <w:tab w:val="num" w:pos="-540"/>
        </w:tabs>
        <w:ind w:left="360"/>
        <w:jc w:val="both"/>
        <w:rPr>
          <w:sz w:val="24"/>
          <w:szCs w:val="24"/>
        </w:rPr>
      </w:pPr>
      <w:r w:rsidRPr="00E5447D">
        <w:rPr>
          <w:sz w:val="24"/>
          <w:szCs w:val="24"/>
        </w:rPr>
        <w:t xml:space="preserve">Рудый Н.К. Система преступлений, посягающих на служебную деятельность и личность представителей власти (сравнительный уголовно-правовой анализ): монография. – Чита: ЗИП </w:t>
      </w:r>
      <w:proofErr w:type="spellStart"/>
      <w:r w:rsidRPr="00E5447D">
        <w:rPr>
          <w:sz w:val="24"/>
          <w:szCs w:val="24"/>
        </w:rPr>
        <w:t>Сиб</w:t>
      </w:r>
      <w:proofErr w:type="spellEnd"/>
      <w:r w:rsidRPr="00E5447D">
        <w:rPr>
          <w:sz w:val="24"/>
          <w:szCs w:val="24"/>
        </w:rPr>
        <w:t xml:space="preserve"> УПК, 2008. – 189 с.</w:t>
      </w:r>
    </w:p>
    <w:p w:rsidR="007E3D04" w:rsidRPr="00E5447D" w:rsidRDefault="007E3D04" w:rsidP="00E5447D">
      <w:pPr>
        <w:numPr>
          <w:ilvl w:val="0"/>
          <w:numId w:val="24"/>
        </w:numPr>
        <w:tabs>
          <w:tab w:val="clear" w:pos="720"/>
          <w:tab w:val="num" w:pos="-540"/>
        </w:tabs>
        <w:ind w:left="360"/>
        <w:jc w:val="both"/>
        <w:rPr>
          <w:sz w:val="24"/>
          <w:szCs w:val="24"/>
        </w:rPr>
      </w:pPr>
      <w:proofErr w:type="gramStart"/>
      <w:r w:rsidRPr="00E5447D">
        <w:rPr>
          <w:sz w:val="24"/>
          <w:szCs w:val="24"/>
        </w:rPr>
        <w:t>Рудый</w:t>
      </w:r>
      <w:proofErr w:type="gramEnd"/>
      <w:r w:rsidRPr="00E5447D">
        <w:rPr>
          <w:sz w:val="24"/>
          <w:szCs w:val="24"/>
        </w:rPr>
        <w:t xml:space="preserve"> Н.К. Уголовно-правовая охрана чести, достоинства и репутации личности: монография. – Чита: </w:t>
      </w:r>
      <w:proofErr w:type="spellStart"/>
      <w:r w:rsidRPr="00E5447D">
        <w:rPr>
          <w:sz w:val="24"/>
          <w:szCs w:val="24"/>
        </w:rPr>
        <w:t>ЧитГУ</w:t>
      </w:r>
      <w:proofErr w:type="spellEnd"/>
      <w:r w:rsidRPr="00E5447D">
        <w:rPr>
          <w:sz w:val="24"/>
          <w:szCs w:val="24"/>
        </w:rPr>
        <w:t>, 2008. – 186 с.</w:t>
      </w:r>
    </w:p>
    <w:p w:rsidR="007E3D04" w:rsidRDefault="007E3D04" w:rsidP="00E5447D">
      <w:pPr>
        <w:pStyle w:val="40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</w:t>
      </w:r>
      <w:r>
        <w:rPr>
          <w:rFonts w:ascii="Times New Roman" w:hAnsi="Times New Roman"/>
          <w:b/>
          <w:sz w:val="28"/>
          <w:szCs w:val="28"/>
        </w:rPr>
        <w:t>истемы</w:t>
      </w:r>
    </w:p>
    <w:p w:rsidR="007E3D04" w:rsidRPr="009D4AD6" w:rsidRDefault="007E3D04" w:rsidP="00E5447D">
      <w:pPr>
        <w:tabs>
          <w:tab w:val="left" w:pos="-540"/>
        </w:tabs>
        <w:ind w:left="454"/>
        <w:jc w:val="both"/>
        <w:rPr>
          <w:sz w:val="24"/>
          <w:szCs w:val="24"/>
        </w:rPr>
      </w:pPr>
      <w:r w:rsidRPr="009D4AD6">
        <w:rPr>
          <w:sz w:val="24"/>
          <w:szCs w:val="24"/>
        </w:rPr>
        <w:t>Справочно-правовая система</w:t>
      </w:r>
      <w:r w:rsidRPr="009D4AD6">
        <w:rPr>
          <w:b/>
          <w:sz w:val="24"/>
          <w:szCs w:val="24"/>
        </w:rPr>
        <w:t xml:space="preserve"> </w:t>
      </w:r>
      <w:r w:rsidRPr="009D4AD6">
        <w:rPr>
          <w:sz w:val="24"/>
          <w:szCs w:val="24"/>
        </w:rPr>
        <w:t xml:space="preserve">«Гарант» </w:t>
      </w:r>
      <w:hyperlink r:id="rId9" w:history="1">
        <w:r w:rsidRPr="009D4AD6">
          <w:rPr>
            <w:rStyle w:val="aa"/>
            <w:sz w:val="24"/>
            <w:szCs w:val="24"/>
            <w:lang w:val="en-US"/>
          </w:rPr>
          <w:t>www</w:t>
        </w:r>
        <w:r w:rsidRPr="009D4AD6">
          <w:rPr>
            <w:rStyle w:val="aa"/>
            <w:sz w:val="24"/>
            <w:szCs w:val="24"/>
          </w:rPr>
          <w:t>.</w:t>
        </w:r>
        <w:proofErr w:type="spellStart"/>
        <w:r w:rsidRPr="009D4AD6">
          <w:rPr>
            <w:rStyle w:val="aa"/>
            <w:sz w:val="24"/>
            <w:szCs w:val="24"/>
            <w:lang w:val="en-US"/>
          </w:rPr>
          <w:t>garant</w:t>
        </w:r>
        <w:proofErr w:type="spellEnd"/>
        <w:r w:rsidRPr="009D4AD6">
          <w:rPr>
            <w:rStyle w:val="aa"/>
            <w:sz w:val="24"/>
            <w:szCs w:val="24"/>
          </w:rPr>
          <w:t>.</w:t>
        </w:r>
        <w:proofErr w:type="spellStart"/>
        <w:r w:rsidRPr="009D4AD6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9D4AD6">
        <w:rPr>
          <w:sz w:val="24"/>
          <w:szCs w:val="24"/>
        </w:rPr>
        <w:t>;</w:t>
      </w:r>
    </w:p>
    <w:p w:rsidR="007E3D04" w:rsidRPr="009D4AD6" w:rsidRDefault="007E3D04" w:rsidP="00E5447D">
      <w:pPr>
        <w:tabs>
          <w:tab w:val="left" w:pos="-540"/>
        </w:tabs>
        <w:ind w:left="454"/>
        <w:jc w:val="both"/>
        <w:rPr>
          <w:sz w:val="24"/>
          <w:szCs w:val="24"/>
        </w:rPr>
      </w:pPr>
      <w:r w:rsidRPr="009D4AD6">
        <w:rPr>
          <w:sz w:val="24"/>
          <w:szCs w:val="24"/>
        </w:rPr>
        <w:t xml:space="preserve">Справочно-правовая система «Консультант» </w:t>
      </w:r>
      <w:hyperlink r:id="rId10" w:history="1">
        <w:r w:rsidRPr="009D4AD6">
          <w:rPr>
            <w:rStyle w:val="aa"/>
            <w:sz w:val="24"/>
            <w:szCs w:val="24"/>
            <w:lang w:val="en-US"/>
          </w:rPr>
          <w:t>www</w:t>
        </w:r>
        <w:r w:rsidRPr="009D4AD6">
          <w:rPr>
            <w:rStyle w:val="aa"/>
            <w:sz w:val="24"/>
            <w:szCs w:val="24"/>
          </w:rPr>
          <w:t>.</w:t>
        </w:r>
        <w:r w:rsidRPr="009D4AD6">
          <w:rPr>
            <w:rStyle w:val="aa"/>
            <w:sz w:val="24"/>
            <w:szCs w:val="24"/>
            <w:lang w:val="en-US"/>
          </w:rPr>
          <w:t>consultant</w:t>
        </w:r>
        <w:r w:rsidRPr="009D4AD6">
          <w:rPr>
            <w:rStyle w:val="aa"/>
            <w:sz w:val="24"/>
            <w:szCs w:val="24"/>
          </w:rPr>
          <w:t>.</w:t>
        </w:r>
        <w:proofErr w:type="spellStart"/>
        <w:r w:rsidRPr="009D4AD6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9D4AD6">
        <w:rPr>
          <w:sz w:val="24"/>
          <w:szCs w:val="24"/>
        </w:rPr>
        <w:t>;</w:t>
      </w:r>
    </w:p>
    <w:p w:rsidR="007E3D04" w:rsidRPr="009D4AD6" w:rsidRDefault="007E3D04" w:rsidP="00E5447D">
      <w:pPr>
        <w:tabs>
          <w:tab w:val="left" w:pos="-540"/>
        </w:tabs>
        <w:ind w:left="454"/>
        <w:jc w:val="both"/>
        <w:rPr>
          <w:sz w:val="24"/>
          <w:szCs w:val="24"/>
        </w:rPr>
      </w:pPr>
      <w:r w:rsidRPr="009D4AD6">
        <w:rPr>
          <w:sz w:val="24"/>
          <w:szCs w:val="24"/>
        </w:rPr>
        <w:t>Справочно-правовая система «Кодекс-Эксперт»;</w:t>
      </w:r>
    </w:p>
    <w:p w:rsidR="007E3D04" w:rsidRPr="009D4AD6" w:rsidRDefault="007E3D04" w:rsidP="00E5447D">
      <w:pPr>
        <w:ind w:left="454"/>
        <w:jc w:val="both"/>
        <w:rPr>
          <w:sz w:val="24"/>
          <w:szCs w:val="24"/>
        </w:rPr>
      </w:pPr>
      <w:r w:rsidRPr="009D4AD6">
        <w:rPr>
          <w:sz w:val="24"/>
          <w:szCs w:val="24"/>
        </w:rPr>
        <w:t xml:space="preserve">Научная электронная библиотека </w:t>
      </w:r>
      <w:hyperlink r:id="rId11" w:history="1">
        <w:r w:rsidRPr="009D4AD6">
          <w:rPr>
            <w:rStyle w:val="aa"/>
            <w:sz w:val="24"/>
            <w:szCs w:val="24"/>
            <w:lang w:val="en-US"/>
          </w:rPr>
          <w:t>www</w:t>
        </w:r>
        <w:r w:rsidRPr="009D4AD6">
          <w:rPr>
            <w:rStyle w:val="aa"/>
            <w:sz w:val="24"/>
            <w:szCs w:val="24"/>
          </w:rPr>
          <w:t>.</w:t>
        </w:r>
        <w:proofErr w:type="spellStart"/>
        <w:r w:rsidRPr="009D4AD6">
          <w:rPr>
            <w:rStyle w:val="aa"/>
            <w:sz w:val="24"/>
            <w:szCs w:val="24"/>
            <w:lang w:val="en-US"/>
          </w:rPr>
          <w:t>elibrary</w:t>
        </w:r>
        <w:proofErr w:type="spellEnd"/>
        <w:r w:rsidRPr="009D4AD6">
          <w:rPr>
            <w:rStyle w:val="aa"/>
            <w:sz w:val="24"/>
            <w:szCs w:val="24"/>
          </w:rPr>
          <w:t>.</w:t>
        </w:r>
        <w:proofErr w:type="spellStart"/>
        <w:r w:rsidRPr="009D4AD6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7E3D04" w:rsidRPr="009D4AD6" w:rsidRDefault="007E3D04" w:rsidP="00E5447D">
      <w:pPr>
        <w:ind w:left="454"/>
        <w:jc w:val="both"/>
        <w:rPr>
          <w:sz w:val="24"/>
          <w:szCs w:val="24"/>
        </w:rPr>
      </w:pPr>
      <w:r w:rsidRPr="009D4AD6">
        <w:rPr>
          <w:sz w:val="24"/>
          <w:szCs w:val="24"/>
        </w:rPr>
        <w:t xml:space="preserve">Юридическая Россия. Федеральный правовой портал </w:t>
      </w:r>
      <w:hyperlink r:id="rId12" w:history="1">
        <w:r w:rsidRPr="009D4AD6">
          <w:rPr>
            <w:rStyle w:val="aa"/>
            <w:sz w:val="24"/>
            <w:szCs w:val="24"/>
            <w:lang w:val="en-US"/>
          </w:rPr>
          <w:t>www</w:t>
        </w:r>
        <w:r w:rsidRPr="009D4AD6">
          <w:rPr>
            <w:rStyle w:val="aa"/>
            <w:sz w:val="24"/>
            <w:szCs w:val="24"/>
          </w:rPr>
          <w:t>.</w:t>
        </w:r>
        <w:r w:rsidRPr="009D4AD6">
          <w:rPr>
            <w:rStyle w:val="aa"/>
            <w:sz w:val="24"/>
            <w:szCs w:val="24"/>
            <w:lang w:val="en-US"/>
          </w:rPr>
          <w:t>law</w:t>
        </w:r>
        <w:r w:rsidRPr="009D4AD6">
          <w:rPr>
            <w:rStyle w:val="aa"/>
            <w:sz w:val="24"/>
            <w:szCs w:val="24"/>
          </w:rPr>
          <w:t>.</w:t>
        </w:r>
        <w:proofErr w:type="spellStart"/>
        <w:r w:rsidRPr="009D4AD6">
          <w:rPr>
            <w:rStyle w:val="aa"/>
            <w:sz w:val="24"/>
            <w:szCs w:val="24"/>
            <w:lang w:val="en-US"/>
          </w:rPr>
          <w:t>edu</w:t>
        </w:r>
        <w:proofErr w:type="spellEnd"/>
        <w:r w:rsidRPr="009D4AD6">
          <w:rPr>
            <w:rStyle w:val="aa"/>
            <w:sz w:val="24"/>
            <w:szCs w:val="24"/>
          </w:rPr>
          <w:t>.</w:t>
        </w:r>
        <w:proofErr w:type="spellStart"/>
        <w:r w:rsidRPr="009D4AD6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9D4AD6">
        <w:rPr>
          <w:sz w:val="24"/>
          <w:szCs w:val="24"/>
        </w:rPr>
        <w:t>.</w:t>
      </w:r>
    </w:p>
    <w:p w:rsidR="007E3D04" w:rsidRPr="009D4AD6" w:rsidRDefault="007E3D04" w:rsidP="00E5447D">
      <w:pPr>
        <w:ind w:left="454"/>
        <w:jc w:val="both"/>
        <w:rPr>
          <w:sz w:val="24"/>
          <w:szCs w:val="24"/>
        </w:rPr>
      </w:pPr>
      <w:r w:rsidRPr="009D4AD6">
        <w:rPr>
          <w:sz w:val="24"/>
          <w:szCs w:val="24"/>
        </w:rPr>
        <w:t xml:space="preserve">Верховный Суд Российской Федерации </w:t>
      </w:r>
      <w:hyperlink r:id="rId13" w:history="1">
        <w:r w:rsidRPr="009D4AD6">
          <w:rPr>
            <w:rStyle w:val="aa"/>
            <w:sz w:val="24"/>
            <w:szCs w:val="24"/>
            <w:lang w:val="en-US"/>
          </w:rPr>
          <w:t>www</w:t>
        </w:r>
        <w:r w:rsidRPr="009D4AD6">
          <w:rPr>
            <w:rStyle w:val="aa"/>
            <w:sz w:val="24"/>
            <w:szCs w:val="24"/>
          </w:rPr>
          <w:t>.</w:t>
        </w:r>
        <w:proofErr w:type="spellStart"/>
        <w:r w:rsidRPr="009D4AD6">
          <w:rPr>
            <w:rStyle w:val="aa"/>
            <w:sz w:val="24"/>
            <w:szCs w:val="24"/>
            <w:lang w:val="en-US"/>
          </w:rPr>
          <w:t>supcourt</w:t>
        </w:r>
        <w:proofErr w:type="spellEnd"/>
        <w:r w:rsidRPr="009D4AD6">
          <w:rPr>
            <w:rStyle w:val="aa"/>
            <w:sz w:val="24"/>
            <w:szCs w:val="24"/>
          </w:rPr>
          <w:t>.</w:t>
        </w:r>
        <w:proofErr w:type="spellStart"/>
        <w:r w:rsidRPr="009D4AD6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9D4AD6">
        <w:rPr>
          <w:sz w:val="24"/>
          <w:szCs w:val="24"/>
        </w:rPr>
        <w:t>;</w:t>
      </w:r>
    </w:p>
    <w:p w:rsidR="007E3D04" w:rsidRPr="009D4AD6" w:rsidRDefault="007E3D04" w:rsidP="00E5447D">
      <w:pPr>
        <w:ind w:left="454"/>
        <w:jc w:val="both"/>
        <w:rPr>
          <w:b/>
          <w:sz w:val="24"/>
          <w:szCs w:val="24"/>
        </w:rPr>
      </w:pPr>
      <w:r w:rsidRPr="009D4AD6">
        <w:rPr>
          <w:sz w:val="24"/>
          <w:szCs w:val="24"/>
        </w:rPr>
        <w:t>Российское образование. Федеральный портал</w:t>
      </w:r>
      <w:r w:rsidRPr="009D4AD6">
        <w:rPr>
          <w:b/>
          <w:sz w:val="24"/>
          <w:szCs w:val="24"/>
        </w:rPr>
        <w:t xml:space="preserve"> </w:t>
      </w:r>
      <w:hyperlink r:id="rId14" w:history="1">
        <w:r w:rsidRPr="009D4AD6">
          <w:rPr>
            <w:rStyle w:val="aa"/>
            <w:sz w:val="24"/>
            <w:szCs w:val="24"/>
            <w:lang w:val="en-US"/>
          </w:rPr>
          <w:t>www</w:t>
        </w:r>
        <w:r w:rsidRPr="009D4AD6">
          <w:rPr>
            <w:rStyle w:val="aa"/>
            <w:sz w:val="24"/>
            <w:szCs w:val="24"/>
          </w:rPr>
          <w:t>.</w:t>
        </w:r>
        <w:proofErr w:type="spellStart"/>
        <w:r w:rsidRPr="009D4AD6">
          <w:rPr>
            <w:rStyle w:val="aa"/>
            <w:sz w:val="24"/>
            <w:szCs w:val="24"/>
            <w:lang w:val="en-US"/>
          </w:rPr>
          <w:t>edu</w:t>
        </w:r>
        <w:proofErr w:type="spellEnd"/>
        <w:r w:rsidRPr="009D4AD6">
          <w:rPr>
            <w:rStyle w:val="aa"/>
            <w:sz w:val="24"/>
            <w:szCs w:val="24"/>
          </w:rPr>
          <w:t>.</w:t>
        </w:r>
        <w:proofErr w:type="spellStart"/>
        <w:r w:rsidRPr="009D4AD6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9D4AD6">
        <w:rPr>
          <w:sz w:val="24"/>
          <w:szCs w:val="24"/>
        </w:rPr>
        <w:t>;</w:t>
      </w:r>
    </w:p>
    <w:p w:rsidR="007E3D04" w:rsidRDefault="007E3D04" w:rsidP="00E5447D">
      <w:pPr>
        <w:tabs>
          <w:tab w:val="left" w:pos="-540"/>
        </w:tabs>
        <w:ind w:left="454"/>
        <w:jc w:val="both"/>
        <w:rPr>
          <w:rStyle w:val="oth2"/>
          <w:sz w:val="24"/>
          <w:szCs w:val="24"/>
        </w:rPr>
      </w:pPr>
      <w:r w:rsidRPr="009D4AD6">
        <w:rPr>
          <w:sz w:val="24"/>
          <w:szCs w:val="24"/>
        </w:rPr>
        <w:t xml:space="preserve">Справочно-правовая система Забайкальского краевого суда </w:t>
      </w:r>
      <w:hyperlink r:id="rId15" w:tgtFrame="_blank" w:history="1">
        <w:r w:rsidRPr="009D4AD6">
          <w:rPr>
            <w:rStyle w:val="aa"/>
            <w:sz w:val="24"/>
            <w:szCs w:val="24"/>
          </w:rPr>
          <w:t>www.reshenia-sudov.ru</w:t>
        </w:r>
      </w:hyperlink>
      <w:r w:rsidRPr="009D4AD6">
        <w:rPr>
          <w:rStyle w:val="oth2"/>
          <w:sz w:val="24"/>
          <w:szCs w:val="24"/>
        </w:rPr>
        <w:t>.</w:t>
      </w:r>
    </w:p>
    <w:p w:rsidR="007E3D04" w:rsidRDefault="007E3D04" w:rsidP="00E5447D">
      <w:pPr>
        <w:tabs>
          <w:tab w:val="left" w:pos="-540"/>
        </w:tabs>
        <w:ind w:left="454"/>
        <w:jc w:val="both"/>
        <w:rPr>
          <w:rStyle w:val="oth2"/>
          <w:sz w:val="24"/>
          <w:szCs w:val="24"/>
        </w:rPr>
      </w:pPr>
      <w:proofErr w:type="spellStart"/>
      <w:r>
        <w:rPr>
          <w:rStyle w:val="oth2"/>
          <w:sz w:val="24"/>
          <w:szCs w:val="24"/>
        </w:rPr>
        <w:t>РосПравосудие</w:t>
      </w:r>
      <w:proofErr w:type="spellEnd"/>
      <w:r>
        <w:rPr>
          <w:rStyle w:val="oth2"/>
          <w:sz w:val="24"/>
          <w:szCs w:val="24"/>
        </w:rPr>
        <w:t xml:space="preserve"> </w:t>
      </w:r>
      <w:hyperlink r:id="rId16" w:history="1">
        <w:r w:rsidRPr="00E9649D">
          <w:rPr>
            <w:rStyle w:val="aa"/>
            <w:sz w:val="24"/>
            <w:szCs w:val="24"/>
          </w:rPr>
          <w:t>https://rospravosudie.com/</w:t>
        </w:r>
      </w:hyperlink>
    </w:p>
    <w:p w:rsidR="007E3D04" w:rsidRDefault="007E3D04" w:rsidP="00680BC6">
      <w:pPr>
        <w:rPr>
          <w:color w:val="0070C0"/>
          <w:sz w:val="24"/>
          <w:szCs w:val="24"/>
        </w:rPr>
      </w:pPr>
    </w:p>
    <w:p w:rsidR="007E3D04" w:rsidRPr="003F5AA2" w:rsidRDefault="007E3D04" w:rsidP="00680BC6">
      <w:pPr>
        <w:rPr>
          <w:color w:val="0070C0"/>
          <w:sz w:val="24"/>
          <w:szCs w:val="24"/>
        </w:rPr>
      </w:pPr>
    </w:p>
    <w:p w:rsidR="007E3D04" w:rsidRPr="002647B1" w:rsidRDefault="007E3D04" w:rsidP="002647B1">
      <w:pPr>
        <w:pStyle w:val="a8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E3D04" w:rsidRPr="002647B1" w:rsidRDefault="007E3D04" w:rsidP="002647B1">
      <w:pPr>
        <w:pStyle w:val="a8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2647B1">
        <w:rPr>
          <w:rFonts w:ascii="Times New Roman" w:hAnsi="Times New Roman"/>
          <w:spacing w:val="-1"/>
          <w:sz w:val="24"/>
          <w:szCs w:val="24"/>
        </w:rPr>
        <w:t>Составитель:</w:t>
      </w:r>
    </w:p>
    <w:p w:rsidR="007E3D04" w:rsidRPr="002647B1" w:rsidRDefault="007E3D04" w:rsidP="002647B1">
      <w:pPr>
        <w:ind w:firstLine="360"/>
        <w:rPr>
          <w:sz w:val="24"/>
          <w:szCs w:val="24"/>
        </w:rPr>
      </w:pPr>
      <w:r w:rsidRPr="002647B1">
        <w:rPr>
          <w:sz w:val="24"/>
          <w:szCs w:val="24"/>
        </w:rPr>
        <w:t xml:space="preserve">Доцент кафедры </w:t>
      </w:r>
      <w:proofErr w:type="spellStart"/>
      <w:r w:rsidRPr="002647B1">
        <w:rPr>
          <w:sz w:val="24"/>
          <w:szCs w:val="24"/>
        </w:rPr>
        <w:t>УПиУП</w:t>
      </w:r>
      <w:proofErr w:type="spellEnd"/>
      <w:r w:rsidRPr="002647B1">
        <w:rPr>
          <w:sz w:val="24"/>
          <w:szCs w:val="24"/>
        </w:rPr>
        <w:t xml:space="preserve">, </w:t>
      </w:r>
      <w:proofErr w:type="spellStart"/>
      <w:r w:rsidRPr="002647B1">
        <w:rPr>
          <w:sz w:val="24"/>
          <w:szCs w:val="24"/>
        </w:rPr>
        <w:t>к.ю.н</w:t>
      </w:r>
      <w:proofErr w:type="spellEnd"/>
      <w:r w:rsidRPr="002647B1">
        <w:rPr>
          <w:sz w:val="24"/>
          <w:szCs w:val="24"/>
        </w:rPr>
        <w:t>.</w:t>
      </w:r>
      <w:r>
        <w:rPr>
          <w:sz w:val="24"/>
          <w:szCs w:val="24"/>
        </w:rPr>
        <w:t>, доцент</w:t>
      </w:r>
      <w:r w:rsidRPr="002647B1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>И</w:t>
      </w:r>
      <w:r w:rsidRPr="002647B1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2647B1">
        <w:rPr>
          <w:sz w:val="24"/>
          <w:szCs w:val="24"/>
        </w:rPr>
        <w:t xml:space="preserve">. </w:t>
      </w:r>
      <w:r>
        <w:rPr>
          <w:sz w:val="24"/>
          <w:szCs w:val="24"/>
        </w:rPr>
        <w:t>Лупенко</w:t>
      </w:r>
      <w:r w:rsidRPr="002647B1">
        <w:rPr>
          <w:sz w:val="24"/>
          <w:szCs w:val="24"/>
        </w:rPr>
        <w:t xml:space="preserve">                                          </w:t>
      </w:r>
    </w:p>
    <w:p w:rsidR="007E3D04" w:rsidRPr="002647B1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E3D04" w:rsidRPr="00F525BD" w:rsidRDefault="007E3D04" w:rsidP="00B82FAD">
      <w:pPr>
        <w:pStyle w:val="11"/>
        <w:autoSpaceDE w:val="0"/>
        <w:autoSpaceDN w:val="0"/>
        <w:adjustRightInd w:val="0"/>
        <w:spacing w:before="25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525BD">
        <w:rPr>
          <w:rFonts w:ascii="Times New Roman" w:hAnsi="Times New Roman"/>
          <w:sz w:val="24"/>
          <w:szCs w:val="24"/>
        </w:rPr>
        <w:t>Приложение 1</w:t>
      </w:r>
    </w:p>
    <w:p w:rsidR="007E3D04" w:rsidRDefault="007E3D04" w:rsidP="00B82FAD">
      <w:pPr>
        <w:jc w:val="right"/>
        <w:rPr>
          <w:sz w:val="24"/>
          <w:szCs w:val="24"/>
        </w:rPr>
      </w:pPr>
      <w:r w:rsidRPr="00FE5FD0">
        <w:rPr>
          <w:sz w:val="24"/>
          <w:szCs w:val="24"/>
        </w:rPr>
        <w:t>(образец оформления титульного листа контрольной работы)</w:t>
      </w:r>
    </w:p>
    <w:p w:rsidR="007E3D04" w:rsidRPr="00FE5FD0" w:rsidRDefault="007E3D04" w:rsidP="00B82FAD">
      <w:pPr>
        <w:jc w:val="right"/>
        <w:rPr>
          <w:sz w:val="24"/>
          <w:szCs w:val="24"/>
        </w:rPr>
      </w:pPr>
    </w:p>
    <w:p w:rsidR="007E3D04" w:rsidRDefault="007E3D04" w:rsidP="009254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</w:p>
    <w:p w:rsidR="007E3D04" w:rsidRDefault="007E3D04" w:rsidP="009254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7E3D04" w:rsidRDefault="007E3D04" w:rsidP="00B82F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</w:t>
      </w:r>
      <w:r w:rsidRPr="003306E3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3306E3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7E3D04" w:rsidRDefault="007E3D04" w:rsidP="00B82FAD">
      <w:pPr>
        <w:pStyle w:val="a3"/>
        <w:rPr>
          <w:rFonts w:ascii="Times New Roman" w:hAnsi="Times New Roman"/>
          <w:sz w:val="24"/>
          <w:szCs w:val="24"/>
        </w:rPr>
      </w:pPr>
      <w:r w:rsidRPr="003306E3">
        <w:rPr>
          <w:rFonts w:ascii="Times New Roman" w:hAnsi="Times New Roman"/>
          <w:sz w:val="24"/>
          <w:szCs w:val="24"/>
        </w:rPr>
        <w:t>высшего образования</w:t>
      </w:r>
    </w:p>
    <w:p w:rsidR="007E3D04" w:rsidRPr="0000369B" w:rsidRDefault="007E3D04" w:rsidP="00B82F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369B">
        <w:rPr>
          <w:bCs/>
          <w:sz w:val="28"/>
          <w:szCs w:val="28"/>
        </w:rPr>
        <w:t>«Забайкальский государственный университет»</w:t>
      </w:r>
    </w:p>
    <w:p w:rsidR="007E3D04" w:rsidRPr="0000369B" w:rsidRDefault="007E3D04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(ФГБОУ ВО «ЗабГУ»)</w:t>
      </w:r>
    </w:p>
    <w:p w:rsidR="00864594" w:rsidRPr="00280E77" w:rsidRDefault="00864594" w:rsidP="00864594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</w:t>
      </w:r>
      <w:r w:rsidRPr="00280E77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права и бизнеса</w:t>
      </w:r>
    </w:p>
    <w:p w:rsidR="007E3D04" w:rsidRPr="0000369B" w:rsidRDefault="007E3D04" w:rsidP="00B82FAD">
      <w:pPr>
        <w:jc w:val="center"/>
        <w:rPr>
          <w:sz w:val="28"/>
          <w:szCs w:val="28"/>
        </w:rPr>
      </w:pPr>
      <w:r w:rsidRPr="0000369B">
        <w:rPr>
          <w:sz w:val="28"/>
          <w:szCs w:val="28"/>
        </w:rPr>
        <w:t>Кафедра уголовного права и уголовного процесса</w:t>
      </w:r>
    </w:p>
    <w:p w:rsidR="007E3D04" w:rsidRPr="008C32A9" w:rsidRDefault="007E3D04" w:rsidP="00B82FAD">
      <w:pPr>
        <w:rPr>
          <w:sz w:val="28"/>
          <w:szCs w:val="28"/>
        </w:rPr>
      </w:pPr>
    </w:p>
    <w:p w:rsidR="007E3D04" w:rsidRPr="008C32A9" w:rsidRDefault="007E3D04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7E3D04" w:rsidRPr="008C32A9" w:rsidRDefault="007E3D04" w:rsidP="00B82FAD">
      <w:pPr>
        <w:spacing w:before="240" w:line="360" w:lineRule="auto"/>
        <w:ind w:right="600"/>
        <w:rPr>
          <w:b/>
          <w:sz w:val="28"/>
          <w:szCs w:val="28"/>
        </w:rPr>
      </w:pPr>
    </w:p>
    <w:p w:rsidR="007E3D04" w:rsidRPr="00706214" w:rsidRDefault="007E3D04" w:rsidP="00B82FAD">
      <w:pPr>
        <w:pStyle w:val="6"/>
        <w:tabs>
          <w:tab w:val="clear" w:pos="2796"/>
          <w:tab w:val="num" w:pos="-1260"/>
        </w:tabs>
        <w:ind w:left="-900" w:firstLine="900"/>
        <w:rPr>
          <w:b/>
          <w:i w:val="0"/>
          <w:sz w:val="28"/>
          <w:szCs w:val="28"/>
        </w:rPr>
      </w:pPr>
      <w:r w:rsidRPr="00706214">
        <w:rPr>
          <w:b/>
          <w:i w:val="0"/>
          <w:sz w:val="28"/>
          <w:szCs w:val="28"/>
        </w:rPr>
        <w:t>КОНТРОЛЬНАЯ РАБОТА</w:t>
      </w:r>
    </w:p>
    <w:p w:rsidR="007E3D04" w:rsidRPr="005B6EFC" w:rsidRDefault="007E3D04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ПО ДИСЦИПЛИНЕ</w:t>
      </w:r>
    </w:p>
    <w:p w:rsidR="007E3D04" w:rsidRPr="005B6EFC" w:rsidRDefault="007E3D04" w:rsidP="00B82FAD">
      <w:pPr>
        <w:spacing w:before="240"/>
        <w:ind w:right="-87"/>
        <w:jc w:val="center"/>
        <w:rPr>
          <w:b/>
          <w:sz w:val="28"/>
          <w:szCs w:val="28"/>
        </w:rPr>
      </w:pPr>
      <w:r w:rsidRPr="005B6EFC">
        <w:rPr>
          <w:b/>
          <w:sz w:val="28"/>
          <w:szCs w:val="28"/>
        </w:rPr>
        <w:t>«</w:t>
      </w:r>
      <w:r w:rsidRPr="000A3BEC">
        <w:rPr>
          <w:b/>
          <w:sz w:val="28"/>
          <w:szCs w:val="28"/>
        </w:rPr>
        <w:t xml:space="preserve">Квалификация преступлений </w:t>
      </w:r>
      <w:r w:rsidRPr="00DB10D4">
        <w:rPr>
          <w:b/>
          <w:sz w:val="28"/>
          <w:szCs w:val="28"/>
        </w:rPr>
        <w:t>в сфере экономической деятельности</w:t>
      </w:r>
      <w:r w:rsidRPr="005B6EFC">
        <w:rPr>
          <w:b/>
          <w:sz w:val="28"/>
          <w:szCs w:val="28"/>
        </w:rPr>
        <w:t>»</w:t>
      </w:r>
    </w:p>
    <w:p w:rsidR="007E3D04" w:rsidRPr="008C32A9" w:rsidRDefault="007E3D04" w:rsidP="00B82FAD">
      <w:pPr>
        <w:spacing w:before="240"/>
        <w:ind w:right="-87"/>
        <w:jc w:val="center"/>
        <w:rPr>
          <w:sz w:val="28"/>
          <w:szCs w:val="28"/>
        </w:rPr>
      </w:pPr>
    </w:p>
    <w:p w:rsidR="007E3D04" w:rsidRPr="008C32A9" w:rsidRDefault="007E3D04" w:rsidP="00B82FAD">
      <w:pPr>
        <w:ind w:right="-6" w:firstLine="425"/>
        <w:jc w:val="center"/>
        <w:outlineLvl w:val="0"/>
        <w:rPr>
          <w:sz w:val="28"/>
          <w:szCs w:val="28"/>
        </w:rPr>
      </w:pPr>
      <w:r w:rsidRPr="008C32A9">
        <w:rPr>
          <w:sz w:val="28"/>
          <w:szCs w:val="28"/>
        </w:rPr>
        <w:t>ВАРИАНТ №</w:t>
      </w:r>
    </w:p>
    <w:p w:rsidR="007E3D04" w:rsidRPr="008C32A9" w:rsidRDefault="007E3D04" w:rsidP="00B82FAD">
      <w:pPr>
        <w:ind w:right="-6" w:firstLine="425"/>
        <w:outlineLvl w:val="0"/>
        <w:rPr>
          <w:sz w:val="28"/>
          <w:szCs w:val="28"/>
        </w:rPr>
      </w:pPr>
    </w:p>
    <w:p w:rsidR="007E3D04" w:rsidRPr="008C32A9" w:rsidRDefault="007E3D04" w:rsidP="00B82FAD">
      <w:pPr>
        <w:ind w:right="-6" w:firstLine="425"/>
        <w:outlineLvl w:val="0"/>
        <w:rPr>
          <w:sz w:val="28"/>
          <w:szCs w:val="28"/>
        </w:rPr>
      </w:pPr>
    </w:p>
    <w:p w:rsidR="007E3D04" w:rsidRPr="008C32A9" w:rsidRDefault="007E3D04" w:rsidP="00B82FAD">
      <w:pPr>
        <w:ind w:right="-6" w:firstLine="425"/>
        <w:outlineLvl w:val="0"/>
        <w:rPr>
          <w:sz w:val="28"/>
          <w:szCs w:val="28"/>
        </w:rPr>
      </w:pPr>
    </w:p>
    <w:p w:rsidR="007E3D04" w:rsidRPr="00B45CDD" w:rsidRDefault="007E3D04" w:rsidP="00B45CDD">
      <w:pPr>
        <w:jc w:val="right"/>
        <w:rPr>
          <w:sz w:val="28"/>
          <w:szCs w:val="28"/>
        </w:rPr>
      </w:pPr>
      <w:r w:rsidRPr="00B45CDD">
        <w:rPr>
          <w:sz w:val="28"/>
          <w:szCs w:val="28"/>
        </w:rPr>
        <w:t>Выполнил: магистрант группы</w:t>
      </w:r>
    </w:p>
    <w:p w:rsidR="007E3D04" w:rsidRPr="008C32A9" w:rsidRDefault="007E3D04" w:rsidP="00B82FAD">
      <w:pPr>
        <w:jc w:val="right"/>
        <w:rPr>
          <w:sz w:val="28"/>
          <w:szCs w:val="28"/>
        </w:rPr>
      </w:pPr>
      <w:r>
        <w:rPr>
          <w:sz w:val="28"/>
          <w:szCs w:val="28"/>
        </w:rPr>
        <w:t>ЮРЗ-МАГ-у</w:t>
      </w:r>
      <w:r w:rsidRPr="008C32A9">
        <w:rPr>
          <w:sz w:val="28"/>
          <w:szCs w:val="28"/>
        </w:rPr>
        <w:t>-00</w:t>
      </w:r>
      <w:r>
        <w:rPr>
          <w:sz w:val="28"/>
          <w:szCs w:val="28"/>
        </w:rPr>
        <w:t>-0</w:t>
      </w:r>
      <w:r w:rsidRPr="008C32A9">
        <w:rPr>
          <w:sz w:val="28"/>
          <w:szCs w:val="28"/>
        </w:rPr>
        <w:t>0</w:t>
      </w:r>
    </w:p>
    <w:p w:rsidR="007E3D04" w:rsidRPr="008C32A9" w:rsidRDefault="007E3D04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 xml:space="preserve"> Ф.И.О.</w:t>
      </w:r>
    </w:p>
    <w:p w:rsidR="007E3D04" w:rsidRPr="008C32A9" w:rsidRDefault="007E3D04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Проверил: преподаватель</w:t>
      </w:r>
    </w:p>
    <w:p w:rsidR="007E3D04" w:rsidRPr="008C32A9" w:rsidRDefault="007E3D04" w:rsidP="00B82FAD">
      <w:pPr>
        <w:jc w:val="right"/>
        <w:rPr>
          <w:sz w:val="28"/>
          <w:szCs w:val="28"/>
        </w:rPr>
      </w:pPr>
      <w:r w:rsidRPr="008C32A9">
        <w:rPr>
          <w:sz w:val="28"/>
          <w:szCs w:val="28"/>
        </w:rPr>
        <w:t>Ф.И.О.</w:t>
      </w:r>
    </w:p>
    <w:p w:rsidR="007E3D04" w:rsidRPr="008C32A9" w:rsidRDefault="007E3D04" w:rsidP="00B82FAD">
      <w:pPr>
        <w:jc w:val="right"/>
        <w:rPr>
          <w:sz w:val="28"/>
          <w:szCs w:val="28"/>
        </w:rPr>
      </w:pPr>
    </w:p>
    <w:p w:rsidR="007E3D04" w:rsidRPr="00E27375" w:rsidRDefault="007E3D04" w:rsidP="00B82FAD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E27375">
        <w:rPr>
          <w:rFonts w:ascii="Times New Roman" w:hAnsi="Times New Roman"/>
          <w:b w:val="0"/>
          <w:sz w:val="24"/>
          <w:szCs w:val="24"/>
        </w:rPr>
        <w:t>Чита 20</w:t>
      </w:r>
      <w:r w:rsidR="00864594">
        <w:rPr>
          <w:rFonts w:ascii="Times New Roman" w:hAnsi="Times New Roman"/>
          <w:b w:val="0"/>
          <w:sz w:val="24"/>
          <w:szCs w:val="24"/>
        </w:rPr>
        <w:t>23</w:t>
      </w:r>
    </w:p>
    <w:p w:rsidR="007E3D04" w:rsidRPr="0016245A" w:rsidRDefault="007E3D04" w:rsidP="00B82FAD">
      <w:pPr>
        <w:spacing w:line="360" w:lineRule="auto"/>
        <w:rPr>
          <w:sz w:val="24"/>
          <w:szCs w:val="24"/>
        </w:rPr>
      </w:pPr>
    </w:p>
    <w:sectPr w:rsidR="007E3D04" w:rsidRPr="0016245A" w:rsidSect="00EC4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801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C27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B67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768B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DA6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80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6ACA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06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4A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927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65827"/>
    <w:multiLevelType w:val="hybridMultilevel"/>
    <w:tmpl w:val="A4AAA8C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CFE46AA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180C15"/>
    <w:multiLevelType w:val="hybridMultilevel"/>
    <w:tmpl w:val="599E57A8"/>
    <w:lvl w:ilvl="0" w:tplc="04190001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11CC7329"/>
    <w:multiLevelType w:val="multilevel"/>
    <w:tmpl w:val="4DB698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68"/>
        </w:tabs>
        <w:ind w:left="30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76"/>
        </w:tabs>
        <w:ind w:left="5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10"/>
        </w:tabs>
        <w:ind w:left="7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484"/>
        </w:tabs>
        <w:ind w:left="84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18"/>
        </w:tabs>
        <w:ind w:left="100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52"/>
        </w:tabs>
        <w:ind w:left="11552" w:hanging="2160"/>
      </w:pPr>
      <w:rPr>
        <w:rFonts w:cs="Times New Roman" w:hint="default"/>
      </w:rPr>
    </w:lvl>
  </w:abstractNum>
  <w:abstractNum w:abstractNumId="13">
    <w:nsid w:val="15FA3F13"/>
    <w:multiLevelType w:val="multilevel"/>
    <w:tmpl w:val="044087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68"/>
        </w:tabs>
        <w:ind w:left="30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02"/>
        </w:tabs>
        <w:ind w:left="46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76"/>
        </w:tabs>
        <w:ind w:left="5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10"/>
        </w:tabs>
        <w:ind w:left="7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484"/>
        </w:tabs>
        <w:ind w:left="84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18"/>
        </w:tabs>
        <w:ind w:left="100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52"/>
        </w:tabs>
        <w:ind w:left="11552" w:hanging="2160"/>
      </w:pPr>
      <w:rPr>
        <w:rFonts w:cs="Times New Roman" w:hint="default"/>
      </w:rPr>
    </w:lvl>
  </w:abstractNum>
  <w:abstractNum w:abstractNumId="14">
    <w:nsid w:val="2C963CB4"/>
    <w:multiLevelType w:val="hybridMultilevel"/>
    <w:tmpl w:val="2EFE3EA0"/>
    <w:lvl w:ilvl="0" w:tplc="D70228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6966302"/>
    <w:multiLevelType w:val="multilevel"/>
    <w:tmpl w:val="1B5A997A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B556BAA"/>
    <w:multiLevelType w:val="hybridMultilevel"/>
    <w:tmpl w:val="712E7EC0"/>
    <w:lvl w:ilvl="0" w:tplc="962C7E8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541DAA"/>
    <w:multiLevelType w:val="hybridMultilevel"/>
    <w:tmpl w:val="46A46570"/>
    <w:lvl w:ilvl="0" w:tplc="CC92727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BF5BA7"/>
    <w:multiLevelType w:val="hybridMultilevel"/>
    <w:tmpl w:val="394E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D6D17"/>
    <w:multiLevelType w:val="hybridMultilevel"/>
    <w:tmpl w:val="B3AC41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BAC45AF"/>
    <w:multiLevelType w:val="hybridMultilevel"/>
    <w:tmpl w:val="360607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7104A93"/>
    <w:multiLevelType w:val="hybridMultilevel"/>
    <w:tmpl w:val="B1EE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EA62E4"/>
    <w:multiLevelType w:val="hybridMultilevel"/>
    <w:tmpl w:val="2B8054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AC6162E"/>
    <w:multiLevelType w:val="hybridMultilevel"/>
    <w:tmpl w:val="0F8A743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FA6D79"/>
    <w:multiLevelType w:val="hybridMultilevel"/>
    <w:tmpl w:val="394E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D4A18"/>
    <w:multiLevelType w:val="hybridMultilevel"/>
    <w:tmpl w:val="01C8CE8A"/>
    <w:lvl w:ilvl="0" w:tplc="096E212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6">
    <w:nsid w:val="709E1C62"/>
    <w:multiLevelType w:val="multilevel"/>
    <w:tmpl w:val="7496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DC45E3"/>
    <w:multiLevelType w:val="multilevel"/>
    <w:tmpl w:val="7496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2"/>
  </w:num>
  <w:num w:numId="16">
    <w:abstractNumId w:val="10"/>
  </w:num>
  <w:num w:numId="17">
    <w:abstractNumId w:val="13"/>
  </w:num>
  <w:num w:numId="18">
    <w:abstractNumId w:val="20"/>
  </w:num>
  <w:num w:numId="19">
    <w:abstractNumId w:val="17"/>
  </w:num>
  <w:num w:numId="20">
    <w:abstractNumId w:val="21"/>
  </w:num>
  <w:num w:numId="21">
    <w:abstractNumId w:val="12"/>
  </w:num>
  <w:num w:numId="22">
    <w:abstractNumId w:val="23"/>
  </w:num>
  <w:num w:numId="23">
    <w:abstractNumId w:val="11"/>
  </w:num>
  <w:num w:numId="24">
    <w:abstractNumId w:val="26"/>
  </w:num>
  <w:num w:numId="25">
    <w:abstractNumId w:val="16"/>
  </w:num>
  <w:num w:numId="26">
    <w:abstractNumId w:val="27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FAD"/>
    <w:rsid w:val="00000943"/>
    <w:rsid w:val="0000369B"/>
    <w:rsid w:val="00015B89"/>
    <w:rsid w:val="00022AE4"/>
    <w:rsid w:val="0002632C"/>
    <w:rsid w:val="00050AC8"/>
    <w:rsid w:val="00052A7B"/>
    <w:rsid w:val="00077758"/>
    <w:rsid w:val="000A3BEC"/>
    <w:rsid w:val="000B1365"/>
    <w:rsid w:val="000B6092"/>
    <w:rsid w:val="000C38A4"/>
    <w:rsid w:val="0011363A"/>
    <w:rsid w:val="001266C5"/>
    <w:rsid w:val="00133FE3"/>
    <w:rsid w:val="0016245A"/>
    <w:rsid w:val="00163450"/>
    <w:rsid w:val="0016512B"/>
    <w:rsid w:val="00190259"/>
    <w:rsid w:val="00193C77"/>
    <w:rsid w:val="001A19BE"/>
    <w:rsid w:val="001C303E"/>
    <w:rsid w:val="001C378B"/>
    <w:rsid w:val="001D67BA"/>
    <w:rsid w:val="00215C92"/>
    <w:rsid w:val="00217DEE"/>
    <w:rsid w:val="002530AC"/>
    <w:rsid w:val="00255CEC"/>
    <w:rsid w:val="002561B3"/>
    <w:rsid w:val="002647B1"/>
    <w:rsid w:val="00267DC6"/>
    <w:rsid w:val="002B4C8A"/>
    <w:rsid w:val="002B6DAD"/>
    <w:rsid w:val="002D4FA9"/>
    <w:rsid w:val="002D528C"/>
    <w:rsid w:val="002E1A39"/>
    <w:rsid w:val="002E5AF7"/>
    <w:rsid w:val="002F07AE"/>
    <w:rsid w:val="00301BDB"/>
    <w:rsid w:val="00303CB7"/>
    <w:rsid w:val="00310878"/>
    <w:rsid w:val="00317C26"/>
    <w:rsid w:val="003306E3"/>
    <w:rsid w:val="00331936"/>
    <w:rsid w:val="00356640"/>
    <w:rsid w:val="0038376C"/>
    <w:rsid w:val="003859F5"/>
    <w:rsid w:val="003C0DAC"/>
    <w:rsid w:val="003D753F"/>
    <w:rsid w:val="003F5AA2"/>
    <w:rsid w:val="00404176"/>
    <w:rsid w:val="00426E11"/>
    <w:rsid w:val="00452F02"/>
    <w:rsid w:val="00464A2E"/>
    <w:rsid w:val="00482936"/>
    <w:rsid w:val="004D4B9C"/>
    <w:rsid w:val="004E35B3"/>
    <w:rsid w:val="004F20BD"/>
    <w:rsid w:val="004F49B2"/>
    <w:rsid w:val="0051035F"/>
    <w:rsid w:val="00526A87"/>
    <w:rsid w:val="00541089"/>
    <w:rsid w:val="00541BAD"/>
    <w:rsid w:val="00574A36"/>
    <w:rsid w:val="00585DC8"/>
    <w:rsid w:val="005939CF"/>
    <w:rsid w:val="005A22E3"/>
    <w:rsid w:val="005B6EFC"/>
    <w:rsid w:val="005D1341"/>
    <w:rsid w:val="00601EFD"/>
    <w:rsid w:val="00612922"/>
    <w:rsid w:val="0062310F"/>
    <w:rsid w:val="00656DC3"/>
    <w:rsid w:val="00680BC6"/>
    <w:rsid w:val="00691351"/>
    <w:rsid w:val="00691CB0"/>
    <w:rsid w:val="00691DF7"/>
    <w:rsid w:val="006A40A0"/>
    <w:rsid w:val="006E0C4F"/>
    <w:rsid w:val="006E6046"/>
    <w:rsid w:val="006E720C"/>
    <w:rsid w:val="006E7ADE"/>
    <w:rsid w:val="00706214"/>
    <w:rsid w:val="00724590"/>
    <w:rsid w:val="00726B4F"/>
    <w:rsid w:val="00733187"/>
    <w:rsid w:val="007476F0"/>
    <w:rsid w:val="00767E29"/>
    <w:rsid w:val="00785A77"/>
    <w:rsid w:val="00792702"/>
    <w:rsid w:val="00793F76"/>
    <w:rsid w:val="00795CCF"/>
    <w:rsid w:val="007A1029"/>
    <w:rsid w:val="007E3D04"/>
    <w:rsid w:val="008447D4"/>
    <w:rsid w:val="00856F3E"/>
    <w:rsid w:val="00860313"/>
    <w:rsid w:val="00864594"/>
    <w:rsid w:val="00877A77"/>
    <w:rsid w:val="008829E0"/>
    <w:rsid w:val="008861FA"/>
    <w:rsid w:val="00897071"/>
    <w:rsid w:val="008A76B2"/>
    <w:rsid w:val="008B2E53"/>
    <w:rsid w:val="008C014A"/>
    <w:rsid w:val="008C32A9"/>
    <w:rsid w:val="009138F1"/>
    <w:rsid w:val="0092549A"/>
    <w:rsid w:val="009423A7"/>
    <w:rsid w:val="00944DBD"/>
    <w:rsid w:val="00957389"/>
    <w:rsid w:val="009740FC"/>
    <w:rsid w:val="009B0532"/>
    <w:rsid w:val="009D4AD6"/>
    <w:rsid w:val="009E22C2"/>
    <w:rsid w:val="00A027D6"/>
    <w:rsid w:val="00A8338C"/>
    <w:rsid w:val="00A97521"/>
    <w:rsid w:val="00AA05F4"/>
    <w:rsid w:val="00AA7876"/>
    <w:rsid w:val="00AB52CE"/>
    <w:rsid w:val="00AD5583"/>
    <w:rsid w:val="00AF5C15"/>
    <w:rsid w:val="00B22BCD"/>
    <w:rsid w:val="00B45CDD"/>
    <w:rsid w:val="00B57421"/>
    <w:rsid w:val="00B621E1"/>
    <w:rsid w:val="00B82B0B"/>
    <w:rsid w:val="00B82FAD"/>
    <w:rsid w:val="00B870E7"/>
    <w:rsid w:val="00BA4FFE"/>
    <w:rsid w:val="00BC5F52"/>
    <w:rsid w:val="00BC67D8"/>
    <w:rsid w:val="00BD1EFA"/>
    <w:rsid w:val="00BF3862"/>
    <w:rsid w:val="00BF4FF5"/>
    <w:rsid w:val="00C00728"/>
    <w:rsid w:val="00C230C7"/>
    <w:rsid w:val="00C30787"/>
    <w:rsid w:val="00C31C38"/>
    <w:rsid w:val="00C66DD5"/>
    <w:rsid w:val="00C74925"/>
    <w:rsid w:val="00C854CC"/>
    <w:rsid w:val="00CB0671"/>
    <w:rsid w:val="00CB1B48"/>
    <w:rsid w:val="00CD3902"/>
    <w:rsid w:val="00CE51FF"/>
    <w:rsid w:val="00CF5835"/>
    <w:rsid w:val="00D02277"/>
    <w:rsid w:val="00D13E13"/>
    <w:rsid w:val="00D23831"/>
    <w:rsid w:val="00D25383"/>
    <w:rsid w:val="00D44D3D"/>
    <w:rsid w:val="00D6343A"/>
    <w:rsid w:val="00D64E74"/>
    <w:rsid w:val="00D82ECB"/>
    <w:rsid w:val="00D84FFF"/>
    <w:rsid w:val="00D9328F"/>
    <w:rsid w:val="00DA01A4"/>
    <w:rsid w:val="00DB10D4"/>
    <w:rsid w:val="00DB5F00"/>
    <w:rsid w:val="00DC7BBC"/>
    <w:rsid w:val="00DF7272"/>
    <w:rsid w:val="00E00BFD"/>
    <w:rsid w:val="00E036D4"/>
    <w:rsid w:val="00E03F71"/>
    <w:rsid w:val="00E27375"/>
    <w:rsid w:val="00E5447D"/>
    <w:rsid w:val="00E562A8"/>
    <w:rsid w:val="00E63024"/>
    <w:rsid w:val="00E729F2"/>
    <w:rsid w:val="00E813B7"/>
    <w:rsid w:val="00E9327A"/>
    <w:rsid w:val="00E9649D"/>
    <w:rsid w:val="00EA575A"/>
    <w:rsid w:val="00EA6EBF"/>
    <w:rsid w:val="00EB36A7"/>
    <w:rsid w:val="00EC409B"/>
    <w:rsid w:val="00EE2293"/>
    <w:rsid w:val="00EE28A3"/>
    <w:rsid w:val="00F10104"/>
    <w:rsid w:val="00F144DF"/>
    <w:rsid w:val="00F2092C"/>
    <w:rsid w:val="00F21E70"/>
    <w:rsid w:val="00F27A3D"/>
    <w:rsid w:val="00F4750A"/>
    <w:rsid w:val="00F47825"/>
    <w:rsid w:val="00F525BD"/>
    <w:rsid w:val="00F810B8"/>
    <w:rsid w:val="00FD243A"/>
    <w:rsid w:val="00FD509D"/>
    <w:rsid w:val="00FE5FD0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877A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2FA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FA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82FAD"/>
    <w:pPr>
      <w:tabs>
        <w:tab w:val="num" w:pos="2796"/>
      </w:tabs>
      <w:spacing w:before="240" w:after="60"/>
      <w:ind w:left="2796" w:hanging="1152"/>
      <w:jc w:val="center"/>
      <w:outlineLvl w:val="5"/>
    </w:pPr>
    <w:rPr>
      <w:rFonts w:eastAsia="Calibri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82FAD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2FA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82FAD"/>
    <w:rPr>
      <w:rFonts w:ascii="Times New Roman" w:hAnsi="Times New Roman" w:cs="Times New Roman"/>
      <w:i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B82FAD"/>
    <w:pPr>
      <w:jc w:val="center"/>
    </w:pPr>
    <w:rPr>
      <w:rFonts w:ascii="Courier New" w:eastAsia="Calibri" w:hAnsi="Courier New"/>
    </w:rPr>
  </w:style>
  <w:style w:type="character" w:customStyle="1" w:styleId="a4">
    <w:name w:val="Название Знак"/>
    <w:basedOn w:val="a0"/>
    <w:link w:val="a3"/>
    <w:uiPriority w:val="99"/>
    <w:locked/>
    <w:rsid w:val="00B82FAD"/>
    <w:rPr>
      <w:rFonts w:ascii="Courier New" w:hAnsi="Courier New" w:cs="Times New Roman"/>
      <w:sz w:val="20"/>
      <w:lang w:eastAsia="ru-RU"/>
    </w:rPr>
  </w:style>
  <w:style w:type="table" w:styleId="a5">
    <w:name w:val="Table Grid"/>
    <w:basedOn w:val="a1"/>
    <w:uiPriority w:val="99"/>
    <w:rsid w:val="00B82F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B82FAD"/>
    <w:pPr>
      <w:widowControl w:val="0"/>
      <w:autoSpaceDE w:val="0"/>
      <w:autoSpaceDN w:val="0"/>
      <w:adjustRightInd w:val="0"/>
      <w:spacing w:line="259" w:lineRule="auto"/>
      <w:ind w:left="80" w:firstLine="420"/>
      <w:jc w:val="both"/>
    </w:pPr>
    <w:rPr>
      <w:rFonts w:ascii="Times New Roman" w:eastAsia="Times New Roman" w:hAnsi="Times New Roman"/>
      <w:sz w:val="18"/>
    </w:rPr>
  </w:style>
  <w:style w:type="paragraph" w:styleId="a6">
    <w:name w:val="Body Text Indent"/>
    <w:basedOn w:val="a"/>
    <w:link w:val="a7"/>
    <w:uiPriority w:val="99"/>
    <w:rsid w:val="00B82FAD"/>
    <w:pPr>
      <w:spacing w:after="120"/>
      <w:ind w:left="283"/>
      <w:jc w:val="center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82FAD"/>
    <w:rPr>
      <w:rFonts w:ascii="Times New Roman" w:hAnsi="Times New Roman" w:cs="Times New Roman"/>
      <w:lang w:eastAsia="ru-RU"/>
    </w:rPr>
  </w:style>
  <w:style w:type="paragraph" w:styleId="a8">
    <w:name w:val="footnote text"/>
    <w:basedOn w:val="a"/>
    <w:link w:val="a9"/>
    <w:uiPriority w:val="99"/>
    <w:rsid w:val="00B82FAD"/>
    <w:pPr>
      <w:widowControl w:val="0"/>
    </w:pPr>
    <w:rPr>
      <w:rFonts w:ascii="Courier New" w:eastAsia="Calibri" w:hAnsi="Courier New"/>
      <w:color w:val="000000"/>
    </w:rPr>
  </w:style>
  <w:style w:type="character" w:customStyle="1" w:styleId="a9">
    <w:name w:val="Текст сноски Знак"/>
    <w:basedOn w:val="a0"/>
    <w:link w:val="a8"/>
    <w:uiPriority w:val="99"/>
    <w:locked/>
    <w:rsid w:val="00B82FAD"/>
    <w:rPr>
      <w:rFonts w:ascii="Courier New" w:hAnsi="Courier New" w:cs="Times New Roman"/>
      <w:color w:val="000000"/>
      <w:sz w:val="20"/>
      <w:lang w:eastAsia="ru-RU"/>
    </w:rPr>
  </w:style>
  <w:style w:type="character" w:styleId="aa">
    <w:name w:val="Hyperlink"/>
    <w:basedOn w:val="a0"/>
    <w:uiPriority w:val="99"/>
    <w:rsid w:val="00B82FA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B82FA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99"/>
    <w:rsid w:val="00E93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List Paragraph"/>
    <w:basedOn w:val="a"/>
    <w:uiPriority w:val="99"/>
    <w:qFormat/>
    <w:rsid w:val="00541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2647B1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2530AC"/>
    <w:rPr>
      <w:rFonts w:ascii="Times New Roman" w:hAnsi="Times New Roman" w:cs="Times New Roman"/>
      <w:sz w:val="20"/>
    </w:rPr>
  </w:style>
  <w:style w:type="character" w:customStyle="1" w:styleId="oth2">
    <w:name w:val="oth2"/>
    <w:uiPriority w:val="99"/>
    <w:rsid w:val="002647B1"/>
  </w:style>
  <w:style w:type="paragraph" w:styleId="31">
    <w:name w:val="Body Text 3"/>
    <w:basedOn w:val="a"/>
    <w:link w:val="32"/>
    <w:uiPriority w:val="99"/>
    <w:semiHidden/>
    <w:rsid w:val="002647B1"/>
    <w:pPr>
      <w:widowControl w:val="0"/>
      <w:snapToGrid w:val="0"/>
      <w:spacing w:after="120" w:line="360" w:lineRule="auto"/>
      <w:ind w:firstLine="420"/>
    </w:pPr>
    <w:rPr>
      <w:rFonts w:ascii="Courier New" w:eastAsia="Calibri" w:hAnsi="Courier New" w:cs="Courier New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647B1"/>
    <w:rPr>
      <w:rFonts w:ascii="Courier New" w:hAnsi="Courier New" w:cs="Times New Roman"/>
      <w:sz w:val="16"/>
      <w:lang w:val="ru-RU" w:eastAsia="ru-RU"/>
    </w:rPr>
  </w:style>
  <w:style w:type="paragraph" w:customStyle="1" w:styleId="33">
    <w:name w:val="Абзац списка3"/>
    <w:basedOn w:val="a"/>
    <w:uiPriority w:val="99"/>
    <w:rsid w:val="00680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4">
    <w:name w:val="Знак Знак4"/>
    <w:uiPriority w:val="99"/>
    <w:rsid w:val="00680BC6"/>
    <w:rPr>
      <w:rFonts w:ascii="Courier New" w:hAnsi="Courier New"/>
      <w:color w:val="000000"/>
    </w:rPr>
  </w:style>
  <w:style w:type="paragraph" w:customStyle="1" w:styleId="40">
    <w:name w:val="Абзац списка4"/>
    <w:basedOn w:val="a"/>
    <w:uiPriority w:val="99"/>
    <w:rsid w:val="00E544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4">
    <w:name w:val="Знак Знак3"/>
    <w:uiPriority w:val="99"/>
    <w:rsid w:val="00E5447D"/>
    <w:rPr>
      <w:rFonts w:ascii="Courier New" w:eastAsia="Times New Roman" w:hAnsi="Courier New"/>
      <w:color w:val="000000"/>
    </w:rPr>
  </w:style>
  <w:style w:type="character" w:customStyle="1" w:styleId="10">
    <w:name w:val="Заголовок 1 Знак"/>
    <w:basedOn w:val="a0"/>
    <w:link w:val="1"/>
    <w:rsid w:val="00877A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Plain Text"/>
    <w:basedOn w:val="a"/>
    <w:link w:val="af"/>
    <w:uiPriority w:val="99"/>
    <w:unhideWhenUsed/>
    <w:rsid w:val="00877A7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877A77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supcour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www.law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spravosudi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http://www.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aclk?sa=L&amp;ai=CmEEOfFPdTvjMFOnd4ATjy7yLCK2G3_oBhaCJ5iWX1KOTHAgAEAEg4oypF1D648tGYISd54XwHMgBAakCzNuljeKVtj6qBBdP0AvGXJx5s7rq5vvBULOodb1NuJwxtw&amp;sig=AOD64_2Eyee4Yb23NBtb__sFUUnBna08mw&amp;adurl=http://www.reshenia-sudov.ru" TargetMode="Externa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6828</Words>
  <Characters>38921</Characters>
  <Application>Microsoft Office Word</Application>
  <DocSecurity>0</DocSecurity>
  <Lines>324</Lines>
  <Paragraphs>91</Paragraphs>
  <ScaleCrop>false</ScaleCrop>
  <Company/>
  <LinksUpToDate>false</LinksUpToDate>
  <CharactersWithSpaces>45658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Знаменщикова Мария Павловна</cp:lastModifiedBy>
  <cp:revision>5</cp:revision>
  <dcterms:created xsi:type="dcterms:W3CDTF">2022-09-27T01:52:00Z</dcterms:created>
  <dcterms:modified xsi:type="dcterms:W3CDTF">2023-09-12T01:36:00Z</dcterms:modified>
</cp:coreProperties>
</file>