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ED" w:rsidRDefault="007729ED" w:rsidP="007729ED">
      <w:pPr>
        <w:jc w:val="center"/>
        <w:outlineLvl w:val="0"/>
      </w:pPr>
      <w:r w:rsidRPr="009E169B">
        <w:t xml:space="preserve">МИНИСТЕРСТВО </w:t>
      </w:r>
      <w:r>
        <w:t xml:space="preserve">НАУКИ И ВЫСШЕГО ОБРАЗОВАНИЯ </w:t>
      </w:r>
    </w:p>
    <w:p w:rsidR="007729ED" w:rsidRPr="009E169B" w:rsidRDefault="007729ED" w:rsidP="007729ED">
      <w:pPr>
        <w:jc w:val="center"/>
        <w:outlineLvl w:val="0"/>
      </w:pPr>
      <w:r w:rsidRPr="009E169B">
        <w:t xml:space="preserve"> РОССИЙСКОЙ ФЕДЕРАЦИИ</w:t>
      </w:r>
    </w:p>
    <w:p w:rsidR="007729ED" w:rsidRPr="009E169B" w:rsidRDefault="007729ED" w:rsidP="007729ED">
      <w:pPr>
        <w:jc w:val="center"/>
      </w:pPr>
      <w:r w:rsidRPr="009E169B">
        <w:t>Федеральное государственное бюджетное образовательное учреждение</w:t>
      </w:r>
    </w:p>
    <w:p w:rsidR="007729ED" w:rsidRPr="009E169B" w:rsidRDefault="007729ED" w:rsidP="007729ED">
      <w:pPr>
        <w:jc w:val="center"/>
      </w:pPr>
      <w:r w:rsidRPr="009E169B">
        <w:t xml:space="preserve">высшего образования </w:t>
      </w:r>
    </w:p>
    <w:p w:rsidR="007729ED" w:rsidRPr="009E169B" w:rsidRDefault="007729ED" w:rsidP="007729ED">
      <w:pPr>
        <w:jc w:val="center"/>
      </w:pPr>
      <w:r w:rsidRPr="009E169B">
        <w:t>«Забайкальский государственный университет»</w:t>
      </w:r>
    </w:p>
    <w:p w:rsidR="007729ED" w:rsidRDefault="007729ED" w:rsidP="007729ED">
      <w:pPr>
        <w:jc w:val="center"/>
        <w:outlineLvl w:val="0"/>
      </w:pPr>
      <w:r w:rsidRPr="009E169B">
        <w:t>(ФГБОУ ВО «ЗабГУ»)</w:t>
      </w:r>
    </w:p>
    <w:p w:rsidR="007729ED" w:rsidRDefault="007729ED" w:rsidP="007729ED">
      <w:pPr>
        <w:spacing w:line="360" w:lineRule="auto"/>
        <w:jc w:val="center"/>
        <w:rPr>
          <w:sz w:val="28"/>
          <w:szCs w:val="28"/>
        </w:rPr>
      </w:pPr>
      <w:r>
        <w:rPr>
          <w:sz w:val="28"/>
          <w:szCs w:val="28"/>
        </w:rPr>
        <w:t>Международный факультет права и бизнеса</w:t>
      </w:r>
    </w:p>
    <w:p w:rsidR="007729ED" w:rsidRPr="00155169" w:rsidRDefault="007729ED" w:rsidP="007729ED">
      <w:pPr>
        <w:spacing w:line="360" w:lineRule="auto"/>
        <w:jc w:val="center"/>
      </w:pPr>
      <w:r w:rsidRPr="00155169">
        <w:rPr>
          <w:sz w:val="28"/>
          <w:szCs w:val="28"/>
        </w:rPr>
        <w:t>Кафедра</w:t>
      </w:r>
      <w:r>
        <w:t xml:space="preserve">  Теории государства и права</w:t>
      </w:r>
    </w:p>
    <w:p w:rsidR="007729ED" w:rsidRDefault="007729ED" w:rsidP="007729ED">
      <w:pPr>
        <w:jc w:val="center"/>
        <w:outlineLvl w:val="0"/>
      </w:pPr>
    </w:p>
    <w:p w:rsidR="007729ED" w:rsidRDefault="007729ED" w:rsidP="007729ED">
      <w:pPr>
        <w:jc w:val="center"/>
        <w:outlineLvl w:val="0"/>
        <w:rPr>
          <w:sz w:val="28"/>
          <w:szCs w:val="28"/>
        </w:rPr>
      </w:pPr>
    </w:p>
    <w:p w:rsidR="007729ED" w:rsidRPr="00015B89" w:rsidRDefault="007729ED" w:rsidP="007729ED">
      <w:pPr>
        <w:jc w:val="center"/>
        <w:outlineLvl w:val="0"/>
        <w:rPr>
          <w:b/>
          <w:spacing w:val="24"/>
          <w:sz w:val="40"/>
          <w:szCs w:val="40"/>
        </w:rPr>
      </w:pPr>
      <w:r w:rsidRPr="00015B89">
        <w:rPr>
          <w:b/>
          <w:spacing w:val="24"/>
          <w:sz w:val="40"/>
          <w:szCs w:val="40"/>
        </w:rPr>
        <w:t xml:space="preserve">УЧЕБНЫЕ МАТЕРИАЛЫ </w:t>
      </w:r>
    </w:p>
    <w:p w:rsidR="007729ED" w:rsidRDefault="007729ED" w:rsidP="007729ED">
      <w:pPr>
        <w:jc w:val="center"/>
        <w:outlineLvl w:val="0"/>
        <w:rPr>
          <w:sz w:val="28"/>
          <w:szCs w:val="28"/>
        </w:rPr>
      </w:pPr>
      <w:r>
        <w:rPr>
          <w:b/>
          <w:spacing w:val="24"/>
          <w:sz w:val="28"/>
          <w:szCs w:val="28"/>
        </w:rPr>
        <w:t>для студентов заочной ускоренной  формы обучения</w:t>
      </w:r>
    </w:p>
    <w:p w:rsidR="007729ED" w:rsidRDefault="007729ED" w:rsidP="007729ED">
      <w:pPr>
        <w:jc w:val="center"/>
        <w:outlineLvl w:val="0"/>
        <w:rPr>
          <w:sz w:val="28"/>
          <w:szCs w:val="28"/>
        </w:rPr>
      </w:pPr>
    </w:p>
    <w:p w:rsidR="007729ED" w:rsidRDefault="007729ED" w:rsidP="007729ED">
      <w:pPr>
        <w:jc w:val="center"/>
        <w:rPr>
          <w:sz w:val="32"/>
          <w:szCs w:val="32"/>
        </w:rPr>
      </w:pPr>
      <w:r>
        <w:rPr>
          <w:sz w:val="32"/>
          <w:szCs w:val="32"/>
        </w:rPr>
        <w:t>по    Латинскому языку</w:t>
      </w:r>
    </w:p>
    <w:p w:rsidR="007729ED" w:rsidRPr="00EE2293" w:rsidRDefault="007729ED" w:rsidP="007729ED">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7729ED" w:rsidRDefault="007729ED" w:rsidP="007729ED">
      <w:pPr>
        <w:jc w:val="center"/>
        <w:rPr>
          <w:sz w:val="28"/>
          <w:szCs w:val="28"/>
        </w:rPr>
      </w:pPr>
    </w:p>
    <w:p w:rsidR="007729ED" w:rsidRDefault="007729ED" w:rsidP="007729ED">
      <w:pPr>
        <w:spacing w:line="360" w:lineRule="auto"/>
        <w:jc w:val="center"/>
      </w:pPr>
      <w:r w:rsidRPr="004A6BE4">
        <w:t>для направления подготовки (специальности)</w:t>
      </w:r>
    </w:p>
    <w:p w:rsidR="007729ED" w:rsidRPr="00015121" w:rsidRDefault="007729ED" w:rsidP="007729ED">
      <w:pPr>
        <w:spacing w:line="360" w:lineRule="auto"/>
        <w:jc w:val="center"/>
        <w:rPr>
          <w:u w:val="single"/>
        </w:rPr>
      </w:pPr>
      <w:r w:rsidRPr="00015121">
        <w:rPr>
          <w:color w:val="000000"/>
          <w:u w:val="single"/>
          <w:shd w:val="clear" w:color="auto" w:fill="FFFFFF"/>
        </w:rPr>
        <w:t>Направление подготовки 40.03.01 Юриспруденция</w:t>
      </w:r>
    </w:p>
    <w:p w:rsidR="007729ED" w:rsidRPr="004A6BE4" w:rsidRDefault="007729ED" w:rsidP="007729ED">
      <w:pPr>
        <w:spacing w:line="360" w:lineRule="auto"/>
        <w:jc w:val="center"/>
        <w:rPr>
          <w:sz w:val="28"/>
          <w:vertAlign w:val="superscript"/>
        </w:rPr>
      </w:pPr>
      <w:r w:rsidRPr="004A6BE4">
        <w:rPr>
          <w:sz w:val="28"/>
          <w:vertAlign w:val="superscript"/>
        </w:rPr>
        <w:t>код и наименование направления подготовки (специальности)</w:t>
      </w:r>
    </w:p>
    <w:p w:rsidR="007729ED" w:rsidRPr="001615EE" w:rsidRDefault="007729ED" w:rsidP="007729ED">
      <w:pPr>
        <w:spacing w:line="360" w:lineRule="auto"/>
        <w:rPr>
          <w:u w:val="single"/>
        </w:rPr>
      </w:pPr>
    </w:p>
    <w:p w:rsidR="007729ED" w:rsidRDefault="007729ED" w:rsidP="007729ED">
      <w:pPr>
        <w:spacing w:line="360" w:lineRule="auto"/>
        <w:jc w:val="center"/>
      </w:pPr>
      <w:r>
        <w:t xml:space="preserve">составлена в соответствии с ФГОС ВО, утвержденным приказом Министерства образования и науки Российской Федерации от </w:t>
      </w:r>
    </w:p>
    <w:p w:rsidR="007729ED" w:rsidRDefault="007729ED" w:rsidP="007729ED">
      <w:pPr>
        <w:spacing w:line="360" w:lineRule="auto"/>
        <w:jc w:val="center"/>
        <w:rPr>
          <w:u w:val="single"/>
        </w:rPr>
      </w:pPr>
      <w:r>
        <w:t>«</w:t>
      </w:r>
      <w:r>
        <w:rPr>
          <w:u w:val="single"/>
        </w:rPr>
        <w:t>13</w:t>
      </w:r>
      <w:r>
        <w:t>» __</w:t>
      </w:r>
      <w:r>
        <w:rPr>
          <w:u w:val="single"/>
        </w:rPr>
        <w:t>_08</w:t>
      </w:r>
      <w:r>
        <w:t>_____</w:t>
      </w:r>
      <w:r>
        <w:rPr>
          <w:u w:val="single"/>
        </w:rPr>
        <w:t xml:space="preserve"> 2020</w:t>
      </w:r>
      <w:r>
        <w:t xml:space="preserve"> г. № </w:t>
      </w:r>
      <w:r>
        <w:rPr>
          <w:u w:val="single"/>
        </w:rPr>
        <w:t>1011</w:t>
      </w:r>
    </w:p>
    <w:p w:rsidR="007729ED" w:rsidRDefault="007729ED" w:rsidP="007729ED">
      <w:pPr>
        <w:ind w:firstLine="567"/>
        <w:jc w:val="center"/>
        <w:rPr>
          <w:sz w:val="28"/>
          <w:szCs w:val="28"/>
        </w:rPr>
      </w:pPr>
    </w:p>
    <w:p w:rsidR="007729ED" w:rsidRDefault="007729ED" w:rsidP="007729ED">
      <w:pPr>
        <w:spacing w:line="360" w:lineRule="auto"/>
        <w:ind w:firstLine="567"/>
      </w:pPr>
      <w:r>
        <w:t xml:space="preserve">Общая трудоемкость дисциплины (модуля) составляет </w:t>
      </w:r>
      <w:r>
        <w:rPr>
          <w:u w:val="single"/>
        </w:rPr>
        <w:t xml:space="preserve">4 </w:t>
      </w:r>
      <w:r>
        <w:t xml:space="preserve">зачетные единицы, </w:t>
      </w:r>
      <w:r>
        <w:rPr>
          <w:u w:val="single"/>
        </w:rPr>
        <w:t>144</w:t>
      </w:r>
      <w:r>
        <w:t>_часа.</w:t>
      </w:r>
    </w:p>
    <w:p w:rsidR="007729ED" w:rsidRDefault="007729ED" w:rsidP="007729ED">
      <w:pPr>
        <w:ind w:firstLine="567"/>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134"/>
        <w:gridCol w:w="1134"/>
        <w:gridCol w:w="1134"/>
        <w:gridCol w:w="992"/>
      </w:tblGrid>
      <w:tr w:rsidR="007729ED" w:rsidRPr="00155169" w:rsidTr="005C6F52">
        <w:tc>
          <w:tcPr>
            <w:tcW w:w="5070" w:type="dxa"/>
            <w:vMerge w:val="restart"/>
            <w:vAlign w:val="center"/>
          </w:tcPr>
          <w:p w:rsidR="007729ED" w:rsidRPr="00825179" w:rsidRDefault="007729ED" w:rsidP="005C6F52">
            <w:pPr>
              <w:spacing w:line="276" w:lineRule="auto"/>
              <w:jc w:val="center"/>
            </w:pPr>
            <w:r w:rsidRPr="00825179">
              <w:t>Виды занятий</w:t>
            </w:r>
          </w:p>
        </w:tc>
        <w:tc>
          <w:tcPr>
            <w:tcW w:w="3402" w:type="dxa"/>
            <w:gridSpan w:val="3"/>
            <w:vAlign w:val="center"/>
          </w:tcPr>
          <w:p w:rsidR="007729ED" w:rsidRDefault="007729ED" w:rsidP="005C6F52">
            <w:pPr>
              <w:spacing w:line="276" w:lineRule="auto"/>
              <w:jc w:val="center"/>
            </w:pPr>
            <w:r w:rsidRPr="00825179">
              <w:t>Распределение по семестрам</w:t>
            </w:r>
            <w:r>
              <w:t xml:space="preserve"> </w:t>
            </w:r>
          </w:p>
          <w:p w:rsidR="007729ED" w:rsidRPr="00825179" w:rsidRDefault="007729ED" w:rsidP="005C6F52">
            <w:pPr>
              <w:spacing w:line="276" w:lineRule="auto"/>
              <w:jc w:val="center"/>
            </w:pPr>
            <w:r>
              <w:t xml:space="preserve">в часах </w:t>
            </w:r>
          </w:p>
        </w:tc>
        <w:tc>
          <w:tcPr>
            <w:tcW w:w="992" w:type="dxa"/>
            <w:vMerge w:val="restart"/>
            <w:vAlign w:val="center"/>
          </w:tcPr>
          <w:p w:rsidR="007729ED" w:rsidRPr="00825179" w:rsidRDefault="007729ED" w:rsidP="005C6F52">
            <w:pPr>
              <w:spacing w:line="276" w:lineRule="auto"/>
              <w:jc w:val="center"/>
            </w:pPr>
            <w:r w:rsidRPr="00825179">
              <w:t>Всего часов</w:t>
            </w:r>
          </w:p>
        </w:tc>
      </w:tr>
      <w:tr w:rsidR="007729ED" w:rsidRPr="00155169" w:rsidTr="005C6F52">
        <w:tc>
          <w:tcPr>
            <w:tcW w:w="5070" w:type="dxa"/>
            <w:vMerge/>
            <w:vAlign w:val="center"/>
          </w:tcPr>
          <w:p w:rsidR="007729ED" w:rsidRPr="00825179" w:rsidRDefault="007729ED" w:rsidP="005C6F52">
            <w:pPr>
              <w:spacing w:line="276" w:lineRule="auto"/>
              <w:jc w:val="center"/>
            </w:pPr>
          </w:p>
        </w:tc>
        <w:tc>
          <w:tcPr>
            <w:tcW w:w="1134" w:type="dxa"/>
            <w:vAlign w:val="center"/>
          </w:tcPr>
          <w:p w:rsidR="007729ED" w:rsidRDefault="007729ED" w:rsidP="005C6F52">
            <w:pPr>
              <w:spacing w:line="276" w:lineRule="auto"/>
              <w:jc w:val="center"/>
            </w:pPr>
            <w:r>
              <w:t>1</w:t>
            </w:r>
          </w:p>
          <w:p w:rsidR="007729ED" w:rsidRPr="00825179" w:rsidRDefault="007729ED" w:rsidP="005C6F52">
            <w:pPr>
              <w:spacing w:line="276" w:lineRule="auto"/>
              <w:jc w:val="center"/>
            </w:pPr>
            <w:r w:rsidRPr="00825179">
              <w:t>семестр</w:t>
            </w:r>
          </w:p>
        </w:tc>
        <w:tc>
          <w:tcPr>
            <w:tcW w:w="1134" w:type="dxa"/>
            <w:vAlign w:val="center"/>
          </w:tcPr>
          <w:p w:rsidR="007729ED" w:rsidRPr="00825179" w:rsidRDefault="007729ED" w:rsidP="005C6F52">
            <w:pPr>
              <w:spacing w:line="276" w:lineRule="auto"/>
              <w:jc w:val="center"/>
            </w:pPr>
            <w:r w:rsidRPr="00825179">
              <w:t>----</w:t>
            </w:r>
          </w:p>
          <w:p w:rsidR="007729ED" w:rsidRPr="00825179" w:rsidRDefault="007729ED" w:rsidP="005C6F52">
            <w:pPr>
              <w:spacing w:line="276" w:lineRule="auto"/>
              <w:jc w:val="center"/>
            </w:pPr>
            <w:r w:rsidRPr="00825179">
              <w:t>семестр</w:t>
            </w:r>
          </w:p>
        </w:tc>
        <w:tc>
          <w:tcPr>
            <w:tcW w:w="1134" w:type="dxa"/>
            <w:vAlign w:val="center"/>
          </w:tcPr>
          <w:p w:rsidR="007729ED" w:rsidRPr="00825179" w:rsidRDefault="007729ED" w:rsidP="005C6F52">
            <w:pPr>
              <w:spacing w:line="276" w:lineRule="auto"/>
              <w:jc w:val="center"/>
            </w:pPr>
            <w:r w:rsidRPr="00825179">
              <w:t>----</w:t>
            </w:r>
          </w:p>
          <w:p w:rsidR="007729ED" w:rsidRPr="00825179" w:rsidRDefault="007729ED" w:rsidP="005C6F52">
            <w:pPr>
              <w:spacing w:line="276" w:lineRule="auto"/>
              <w:jc w:val="center"/>
            </w:pPr>
            <w:r w:rsidRPr="00825179">
              <w:t>семестр</w:t>
            </w:r>
          </w:p>
        </w:tc>
        <w:tc>
          <w:tcPr>
            <w:tcW w:w="992" w:type="dxa"/>
            <w:vMerge/>
            <w:vAlign w:val="center"/>
          </w:tcPr>
          <w:p w:rsidR="007729ED" w:rsidRPr="00825179" w:rsidRDefault="007729ED" w:rsidP="005C6F52">
            <w:pPr>
              <w:spacing w:line="276" w:lineRule="auto"/>
              <w:jc w:val="center"/>
            </w:pPr>
          </w:p>
        </w:tc>
      </w:tr>
      <w:tr w:rsidR="007729ED" w:rsidRPr="00155169" w:rsidTr="005C6F52">
        <w:tc>
          <w:tcPr>
            <w:tcW w:w="5070" w:type="dxa"/>
            <w:vAlign w:val="center"/>
          </w:tcPr>
          <w:p w:rsidR="007729ED" w:rsidRPr="00825179" w:rsidRDefault="007729ED" w:rsidP="005C6F52">
            <w:pPr>
              <w:spacing w:line="276" w:lineRule="auto"/>
              <w:jc w:val="center"/>
            </w:pPr>
            <w:r w:rsidRPr="00825179">
              <w:t>1</w:t>
            </w:r>
          </w:p>
        </w:tc>
        <w:tc>
          <w:tcPr>
            <w:tcW w:w="1134" w:type="dxa"/>
            <w:vAlign w:val="center"/>
          </w:tcPr>
          <w:p w:rsidR="007729ED" w:rsidRPr="00825179" w:rsidRDefault="007729ED" w:rsidP="005C6F52">
            <w:pPr>
              <w:spacing w:line="276" w:lineRule="auto"/>
              <w:jc w:val="center"/>
            </w:pPr>
            <w:r w:rsidRPr="00825179">
              <w:t>2</w:t>
            </w:r>
          </w:p>
        </w:tc>
        <w:tc>
          <w:tcPr>
            <w:tcW w:w="1134" w:type="dxa"/>
            <w:vAlign w:val="center"/>
          </w:tcPr>
          <w:p w:rsidR="007729ED" w:rsidRPr="00825179" w:rsidRDefault="007729ED" w:rsidP="005C6F52">
            <w:pPr>
              <w:spacing w:line="276" w:lineRule="auto"/>
              <w:jc w:val="center"/>
            </w:pPr>
            <w:r w:rsidRPr="00825179">
              <w:t>3</w:t>
            </w:r>
          </w:p>
        </w:tc>
        <w:tc>
          <w:tcPr>
            <w:tcW w:w="1134" w:type="dxa"/>
            <w:vAlign w:val="center"/>
          </w:tcPr>
          <w:p w:rsidR="007729ED" w:rsidRPr="00825179" w:rsidRDefault="007729ED" w:rsidP="005C6F52">
            <w:pPr>
              <w:spacing w:line="276" w:lineRule="auto"/>
              <w:jc w:val="center"/>
            </w:pPr>
            <w:r w:rsidRPr="00825179">
              <w:t>4</w:t>
            </w:r>
          </w:p>
        </w:tc>
        <w:tc>
          <w:tcPr>
            <w:tcW w:w="992" w:type="dxa"/>
            <w:vAlign w:val="center"/>
          </w:tcPr>
          <w:p w:rsidR="007729ED" w:rsidRPr="00825179" w:rsidRDefault="007729ED" w:rsidP="005C6F52">
            <w:pPr>
              <w:spacing w:line="276" w:lineRule="auto"/>
              <w:jc w:val="center"/>
            </w:pPr>
            <w:r w:rsidRPr="00825179">
              <w:t>5</w:t>
            </w:r>
          </w:p>
        </w:tc>
      </w:tr>
      <w:tr w:rsidR="007729ED" w:rsidRPr="00155169" w:rsidTr="005C6F52">
        <w:trPr>
          <w:trHeight w:val="340"/>
        </w:trPr>
        <w:tc>
          <w:tcPr>
            <w:tcW w:w="5070" w:type="dxa"/>
            <w:vAlign w:val="bottom"/>
          </w:tcPr>
          <w:p w:rsidR="007729ED" w:rsidRPr="00825179" w:rsidRDefault="007729ED" w:rsidP="005C6F52">
            <w:pPr>
              <w:spacing w:line="276" w:lineRule="auto"/>
            </w:pPr>
            <w:r w:rsidRPr="00825179">
              <w:t>Общая трудоемкость</w:t>
            </w:r>
          </w:p>
        </w:tc>
        <w:tc>
          <w:tcPr>
            <w:tcW w:w="1134" w:type="dxa"/>
            <w:vAlign w:val="bottom"/>
          </w:tcPr>
          <w:p w:rsidR="007729ED" w:rsidRPr="00825179" w:rsidRDefault="007729ED" w:rsidP="005C6F52">
            <w:pPr>
              <w:spacing w:line="276" w:lineRule="auto"/>
              <w:jc w:val="center"/>
            </w:pPr>
            <w:r>
              <w:t>144</w:t>
            </w:r>
          </w:p>
        </w:tc>
        <w:tc>
          <w:tcPr>
            <w:tcW w:w="1134" w:type="dxa"/>
            <w:vAlign w:val="bottom"/>
          </w:tcPr>
          <w:p w:rsidR="007729ED" w:rsidRPr="00825179" w:rsidRDefault="007729ED" w:rsidP="005C6F52">
            <w:pPr>
              <w:spacing w:line="276" w:lineRule="auto"/>
              <w:jc w:val="center"/>
            </w:pPr>
          </w:p>
        </w:tc>
        <w:tc>
          <w:tcPr>
            <w:tcW w:w="1134" w:type="dxa"/>
            <w:vAlign w:val="bottom"/>
          </w:tcPr>
          <w:p w:rsidR="007729ED" w:rsidRPr="00825179" w:rsidRDefault="007729ED" w:rsidP="005C6F52">
            <w:pPr>
              <w:spacing w:line="276" w:lineRule="auto"/>
              <w:jc w:val="center"/>
            </w:pPr>
          </w:p>
        </w:tc>
        <w:tc>
          <w:tcPr>
            <w:tcW w:w="992" w:type="dxa"/>
            <w:vAlign w:val="bottom"/>
          </w:tcPr>
          <w:p w:rsidR="007729ED" w:rsidRPr="00825179" w:rsidRDefault="007729ED" w:rsidP="005C6F52">
            <w:pPr>
              <w:spacing w:line="276" w:lineRule="auto"/>
              <w:jc w:val="center"/>
            </w:pPr>
            <w:r>
              <w:t>144</w:t>
            </w:r>
          </w:p>
        </w:tc>
      </w:tr>
      <w:tr w:rsidR="007729ED" w:rsidRPr="00155169" w:rsidTr="005C6F52">
        <w:trPr>
          <w:trHeight w:val="340"/>
        </w:trPr>
        <w:tc>
          <w:tcPr>
            <w:tcW w:w="5070" w:type="dxa"/>
            <w:vAlign w:val="bottom"/>
          </w:tcPr>
          <w:p w:rsidR="007729ED" w:rsidRPr="00825179" w:rsidRDefault="007729ED" w:rsidP="005C6F52">
            <w:pPr>
              <w:spacing w:line="276" w:lineRule="auto"/>
            </w:pPr>
            <w:r w:rsidRPr="00825179">
              <w:t>Аудиторные занятия, в т.ч.</w:t>
            </w:r>
            <w:r>
              <w:t>:</w:t>
            </w:r>
          </w:p>
        </w:tc>
        <w:tc>
          <w:tcPr>
            <w:tcW w:w="1134" w:type="dxa"/>
            <w:vAlign w:val="bottom"/>
          </w:tcPr>
          <w:p w:rsidR="007729ED" w:rsidRPr="00825179" w:rsidRDefault="007729ED" w:rsidP="005C6F52">
            <w:pPr>
              <w:spacing w:line="276" w:lineRule="auto"/>
              <w:jc w:val="center"/>
            </w:pPr>
            <w:r>
              <w:t>10</w:t>
            </w:r>
          </w:p>
        </w:tc>
        <w:tc>
          <w:tcPr>
            <w:tcW w:w="1134" w:type="dxa"/>
            <w:vAlign w:val="bottom"/>
          </w:tcPr>
          <w:p w:rsidR="007729ED" w:rsidRPr="00825179" w:rsidRDefault="007729ED" w:rsidP="005C6F52">
            <w:pPr>
              <w:spacing w:line="276" w:lineRule="auto"/>
              <w:jc w:val="center"/>
            </w:pPr>
          </w:p>
        </w:tc>
        <w:tc>
          <w:tcPr>
            <w:tcW w:w="1134" w:type="dxa"/>
            <w:vAlign w:val="bottom"/>
          </w:tcPr>
          <w:p w:rsidR="007729ED" w:rsidRPr="00825179" w:rsidRDefault="007729ED" w:rsidP="005C6F52">
            <w:pPr>
              <w:spacing w:line="276" w:lineRule="auto"/>
              <w:jc w:val="center"/>
            </w:pPr>
          </w:p>
        </w:tc>
        <w:tc>
          <w:tcPr>
            <w:tcW w:w="992" w:type="dxa"/>
            <w:vAlign w:val="bottom"/>
          </w:tcPr>
          <w:p w:rsidR="007729ED" w:rsidRPr="00825179" w:rsidRDefault="007729ED" w:rsidP="005C6F52">
            <w:pPr>
              <w:spacing w:line="276" w:lineRule="auto"/>
              <w:jc w:val="center"/>
            </w:pPr>
            <w:r>
              <w:t>10</w:t>
            </w:r>
          </w:p>
        </w:tc>
      </w:tr>
      <w:tr w:rsidR="007729ED" w:rsidRPr="00155169" w:rsidTr="005C6F52">
        <w:trPr>
          <w:trHeight w:val="340"/>
        </w:trPr>
        <w:tc>
          <w:tcPr>
            <w:tcW w:w="5070" w:type="dxa"/>
            <w:vAlign w:val="bottom"/>
          </w:tcPr>
          <w:p w:rsidR="007729ED" w:rsidRPr="00825179" w:rsidRDefault="007729ED" w:rsidP="005C6F52">
            <w:pPr>
              <w:spacing w:line="276" w:lineRule="auto"/>
              <w:ind w:firstLine="709"/>
            </w:pPr>
            <w:r>
              <w:t>лекционные (ЛК)</w:t>
            </w:r>
          </w:p>
        </w:tc>
        <w:tc>
          <w:tcPr>
            <w:tcW w:w="1134" w:type="dxa"/>
            <w:vAlign w:val="bottom"/>
          </w:tcPr>
          <w:p w:rsidR="007729ED" w:rsidRPr="00825179" w:rsidRDefault="007729ED" w:rsidP="005C6F52">
            <w:pPr>
              <w:spacing w:line="276" w:lineRule="auto"/>
              <w:jc w:val="center"/>
            </w:pPr>
            <w:r>
              <w:t>4</w:t>
            </w:r>
          </w:p>
        </w:tc>
        <w:tc>
          <w:tcPr>
            <w:tcW w:w="1134" w:type="dxa"/>
            <w:vAlign w:val="bottom"/>
          </w:tcPr>
          <w:p w:rsidR="007729ED" w:rsidRPr="00825179" w:rsidRDefault="007729ED" w:rsidP="005C6F52">
            <w:pPr>
              <w:spacing w:line="276" w:lineRule="auto"/>
              <w:jc w:val="center"/>
            </w:pPr>
          </w:p>
        </w:tc>
        <w:tc>
          <w:tcPr>
            <w:tcW w:w="1134" w:type="dxa"/>
            <w:vAlign w:val="bottom"/>
          </w:tcPr>
          <w:p w:rsidR="007729ED" w:rsidRPr="00825179" w:rsidRDefault="007729ED" w:rsidP="005C6F52">
            <w:pPr>
              <w:spacing w:line="276" w:lineRule="auto"/>
              <w:jc w:val="center"/>
            </w:pPr>
          </w:p>
        </w:tc>
        <w:tc>
          <w:tcPr>
            <w:tcW w:w="992" w:type="dxa"/>
            <w:vAlign w:val="bottom"/>
          </w:tcPr>
          <w:p w:rsidR="007729ED" w:rsidRPr="00825179" w:rsidRDefault="007729ED" w:rsidP="005C6F52">
            <w:pPr>
              <w:spacing w:line="276" w:lineRule="auto"/>
              <w:jc w:val="center"/>
            </w:pPr>
            <w:r>
              <w:t>4</w:t>
            </w:r>
          </w:p>
        </w:tc>
      </w:tr>
      <w:tr w:rsidR="007729ED" w:rsidRPr="00155169" w:rsidTr="005C6F52">
        <w:trPr>
          <w:trHeight w:val="340"/>
        </w:trPr>
        <w:tc>
          <w:tcPr>
            <w:tcW w:w="5070" w:type="dxa"/>
            <w:vAlign w:val="bottom"/>
          </w:tcPr>
          <w:p w:rsidR="007729ED" w:rsidRPr="00825179" w:rsidRDefault="007729ED" w:rsidP="005C6F52">
            <w:pPr>
              <w:spacing w:line="276" w:lineRule="auto"/>
              <w:ind w:firstLine="709"/>
            </w:pPr>
            <w:r>
              <w:t>п</w:t>
            </w:r>
            <w:r w:rsidRPr="00825179">
              <w:t>рактические (сем</w:t>
            </w:r>
            <w:r>
              <w:t>инарские) (ПЗ, СЗ)</w:t>
            </w:r>
          </w:p>
        </w:tc>
        <w:tc>
          <w:tcPr>
            <w:tcW w:w="1134" w:type="dxa"/>
            <w:vAlign w:val="bottom"/>
          </w:tcPr>
          <w:p w:rsidR="007729ED" w:rsidRPr="00825179" w:rsidRDefault="007729ED" w:rsidP="005C6F52">
            <w:pPr>
              <w:spacing w:line="276" w:lineRule="auto"/>
              <w:jc w:val="center"/>
            </w:pPr>
            <w:r>
              <w:t>6</w:t>
            </w:r>
          </w:p>
        </w:tc>
        <w:tc>
          <w:tcPr>
            <w:tcW w:w="1134" w:type="dxa"/>
            <w:vAlign w:val="bottom"/>
          </w:tcPr>
          <w:p w:rsidR="007729ED" w:rsidRPr="00825179" w:rsidRDefault="007729ED" w:rsidP="005C6F52">
            <w:pPr>
              <w:spacing w:line="276" w:lineRule="auto"/>
              <w:jc w:val="center"/>
            </w:pPr>
          </w:p>
        </w:tc>
        <w:tc>
          <w:tcPr>
            <w:tcW w:w="1134" w:type="dxa"/>
            <w:vAlign w:val="bottom"/>
          </w:tcPr>
          <w:p w:rsidR="007729ED" w:rsidRPr="00825179" w:rsidRDefault="007729ED" w:rsidP="005C6F52">
            <w:pPr>
              <w:spacing w:line="276" w:lineRule="auto"/>
              <w:jc w:val="center"/>
            </w:pPr>
          </w:p>
        </w:tc>
        <w:tc>
          <w:tcPr>
            <w:tcW w:w="992" w:type="dxa"/>
            <w:vAlign w:val="bottom"/>
          </w:tcPr>
          <w:p w:rsidR="007729ED" w:rsidRPr="00825179" w:rsidRDefault="007729ED" w:rsidP="005C6F52">
            <w:pPr>
              <w:spacing w:line="276" w:lineRule="auto"/>
              <w:jc w:val="center"/>
            </w:pPr>
            <w:r>
              <w:t>6</w:t>
            </w:r>
          </w:p>
        </w:tc>
      </w:tr>
      <w:tr w:rsidR="007729ED" w:rsidRPr="00155169" w:rsidTr="005C6F52">
        <w:trPr>
          <w:trHeight w:val="340"/>
        </w:trPr>
        <w:tc>
          <w:tcPr>
            <w:tcW w:w="5070" w:type="dxa"/>
            <w:vAlign w:val="bottom"/>
          </w:tcPr>
          <w:p w:rsidR="007729ED" w:rsidRPr="00825179" w:rsidRDefault="007729ED" w:rsidP="005C6F52">
            <w:pPr>
              <w:spacing w:line="276" w:lineRule="auto"/>
              <w:ind w:firstLine="709"/>
            </w:pPr>
            <w:r>
              <w:t>лабораторные (ЛР)</w:t>
            </w:r>
          </w:p>
        </w:tc>
        <w:tc>
          <w:tcPr>
            <w:tcW w:w="1134" w:type="dxa"/>
            <w:vAlign w:val="bottom"/>
          </w:tcPr>
          <w:p w:rsidR="007729ED" w:rsidRPr="00825179" w:rsidRDefault="007729ED" w:rsidP="005C6F52">
            <w:pPr>
              <w:spacing w:line="276" w:lineRule="auto"/>
              <w:jc w:val="center"/>
            </w:pPr>
            <w:r>
              <w:t>-</w:t>
            </w:r>
          </w:p>
        </w:tc>
        <w:tc>
          <w:tcPr>
            <w:tcW w:w="1134" w:type="dxa"/>
            <w:vAlign w:val="bottom"/>
          </w:tcPr>
          <w:p w:rsidR="007729ED" w:rsidRPr="00825179" w:rsidRDefault="007729ED" w:rsidP="005C6F52">
            <w:pPr>
              <w:spacing w:line="276" w:lineRule="auto"/>
              <w:jc w:val="center"/>
            </w:pPr>
          </w:p>
        </w:tc>
        <w:tc>
          <w:tcPr>
            <w:tcW w:w="1134" w:type="dxa"/>
            <w:vAlign w:val="bottom"/>
          </w:tcPr>
          <w:p w:rsidR="007729ED" w:rsidRPr="00825179" w:rsidRDefault="007729ED" w:rsidP="005C6F52">
            <w:pPr>
              <w:spacing w:line="276" w:lineRule="auto"/>
              <w:jc w:val="center"/>
            </w:pPr>
          </w:p>
        </w:tc>
        <w:tc>
          <w:tcPr>
            <w:tcW w:w="992" w:type="dxa"/>
            <w:vAlign w:val="bottom"/>
          </w:tcPr>
          <w:p w:rsidR="007729ED" w:rsidRPr="00825179" w:rsidRDefault="007729ED" w:rsidP="005C6F52">
            <w:pPr>
              <w:spacing w:line="276" w:lineRule="auto"/>
              <w:jc w:val="center"/>
            </w:pPr>
            <w:r>
              <w:t>-</w:t>
            </w:r>
          </w:p>
        </w:tc>
      </w:tr>
      <w:tr w:rsidR="007729ED" w:rsidRPr="00155169" w:rsidTr="005C6F52">
        <w:trPr>
          <w:trHeight w:val="340"/>
        </w:trPr>
        <w:tc>
          <w:tcPr>
            <w:tcW w:w="5070" w:type="dxa"/>
            <w:vAlign w:val="bottom"/>
          </w:tcPr>
          <w:p w:rsidR="007729ED" w:rsidRPr="00825179" w:rsidRDefault="007729ED" w:rsidP="005C6F52">
            <w:pPr>
              <w:spacing w:line="276" w:lineRule="auto"/>
            </w:pPr>
            <w:r w:rsidRPr="00825179">
              <w:t>Самостоятельная работа студентов</w:t>
            </w:r>
            <w:r>
              <w:t xml:space="preserve"> (СРС)</w:t>
            </w:r>
          </w:p>
        </w:tc>
        <w:tc>
          <w:tcPr>
            <w:tcW w:w="1134" w:type="dxa"/>
            <w:vAlign w:val="bottom"/>
          </w:tcPr>
          <w:p w:rsidR="007729ED" w:rsidRPr="00825179" w:rsidRDefault="007729ED" w:rsidP="005C6F52">
            <w:pPr>
              <w:spacing w:line="276" w:lineRule="auto"/>
              <w:jc w:val="center"/>
            </w:pPr>
            <w:r>
              <w:t>98</w:t>
            </w:r>
          </w:p>
        </w:tc>
        <w:tc>
          <w:tcPr>
            <w:tcW w:w="1134" w:type="dxa"/>
            <w:vAlign w:val="bottom"/>
          </w:tcPr>
          <w:p w:rsidR="007729ED" w:rsidRPr="00825179" w:rsidRDefault="007729ED" w:rsidP="005C6F52">
            <w:pPr>
              <w:spacing w:line="276" w:lineRule="auto"/>
              <w:jc w:val="center"/>
            </w:pPr>
          </w:p>
        </w:tc>
        <w:tc>
          <w:tcPr>
            <w:tcW w:w="1134" w:type="dxa"/>
            <w:vAlign w:val="bottom"/>
          </w:tcPr>
          <w:p w:rsidR="007729ED" w:rsidRPr="00825179" w:rsidRDefault="007729ED" w:rsidP="005C6F52">
            <w:pPr>
              <w:spacing w:line="276" w:lineRule="auto"/>
              <w:jc w:val="center"/>
            </w:pPr>
          </w:p>
        </w:tc>
        <w:tc>
          <w:tcPr>
            <w:tcW w:w="992" w:type="dxa"/>
            <w:vAlign w:val="bottom"/>
          </w:tcPr>
          <w:p w:rsidR="007729ED" w:rsidRPr="00825179" w:rsidRDefault="007729ED" w:rsidP="005C6F52">
            <w:pPr>
              <w:spacing w:line="276" w:lineRule="auto"/>
              <w:jc w:val="center"/>
            </w:pPr>
            <w:r>
              <w:t>98</w:t>
            </w:r>
          </w:p>
        </w:tc>
      </w:tr>
      <w:tr w:rsidR="007729ED" w:rsidRPr="00155169" w:rsidTr="005C6F52">
        <w:trPr>
          <w:trHeight w:val="340"/>
        </w:trPr>
        <w:tc>
          <w:tcPr>
            <w:tcW w:w="5070" w:type="dxa"/>
            <w:vAlign w:val="bottom"/>
          </w:tcPr>
          <w:p w:rsidR="007729ED" w:rsidRPr="00825179" w:rsidRDefault="007729ED" w:rsidP="005C6F52">
            <w:pPr>
              <w:spacing w:line="276" w:lineRule="auto"/>
            </w:pPr>
            <w:r w:rsidRPr="00825179">
              <w:t xml:space="preserve">Форма </w:t>
            </w:r>
            <w:r>
              <w:t xml:space="preserve">промежуточного </w:t>
            </w:r>
            <w:r w:rsidRPr="00825179">
              <w:t>контроля в семестре*</w:t>
            </w:r>
          </w:p>
        </w:tc>
        <w:tc>
          <w:tcPr>
            <w:tcW w:w="1134" w:type="dxa"/>
            <w:vAlign w:val="bottom"/>
          </w:tcPr>
          <w:p w:rsidR="007729ED" w:rsidRPr="00825179" w:rsidRDefault="007729ED" w:rsidP="005C6F52">
            <w:pPr>
              <w:spacing w:line="276" w:lineRule="auto"/>
              <w:jc w:val="center"/>
            </w:pPr>
            <w:r>
              <w:t>экзамен</w:t>
            </w:r>
          </w:p>
        </w:tc>
        <w:tc>
          <w:tcPr>
            <w:tcW w:w="1134" w:type="dxa"/>
            <w:vAlign w:val="bottom"/>
          </w:tcPr>
          <w:p w:rsidR="007729ED" w:rsidRPr="00825179" w:rsidRDefault="007729ED" w:rsidP="005C6F52">
            <w:pPr>
              <w:spacing w:line="276" w:lineRule="auto"/>
              <w:jc w:val="center"/>
            </w:pPr>
          </w:p>
        </w:tc>
        <w:tc>
          <w:tcPr>
            <w:tcW w:w="1134" w:type="dxa"/>
            <w:vAlign w:val="bottom"/>
          </w:tcPr>
          <w:p w:rsidR="007729ED" w:rsidRPr="00825179" w:rsidRDefault="007729ED" w:rsidP="005C6F52">
            <w:pPr>
              <w:spacing w:line="276" w:lineRule="auto"/>
              <w:jc w:val="center"/>
            </w:pPr>
          </w:p>
        </w:tc>
        <w:tc>
          <w:tcPr>
            <w:tcW w:w="992" w:type="dxa"/>
            <w:vAlign w:val="bottom"/>
          </w:tcPr>
          <w:p w:rsidR="007729ED" w:rsidRPr="00825179" w:rsidRDefault="007729ED" w:rsidP="005C6F52">
            <w:pPr>
              <w:spacing w:line="276" w:lineRule="auto"/>
              <w:jc w:val="center"/>
            </w:pPr>
            <w:r>
              <w:t>36</w:t>
            </w:r>
          </w:p>
        </w:tc>
      </w:tr>
      <w:tr w:rsidR="007729ED" w:rsidRPr="00155169" w:rsidTr="005C6F52">
        <w:trPr>
          <w:trHeight w:val="340"/>
        </w:trPr>
        <w:tc>
          <w:tcPr>
            <w:tcW w:w="5070" w:type="dxa"/>
            <w:vAlign w:val="bottom"/>
          </w:tcPr>
          <w:p w:rsidR="007729ED" w:rsidRPr="00825179" w:rsidRDefault="007729ED" w:rsidP="005C6F52">
            <w:r w:rsidRPr="00825179">
              <w:t>Курсовая работа</w:t>
            </w:r>
            <w:r>
              <w:t xml:space="preserve"> (курсовой</w:t>
            </w:r>
            <w:r w:rsidRPr="00825179">
              <w:t xml:space="preserve"> проект)</w:t>
            </w:r>
            <w:r>
              <w:t xml:space="preserve"> (КР, КП)</w:t>
            </w:r>
          </w:p>
        </w:tc>
        <w:tc>
          <w:tcPr>
            <w:tcW w:w="1134" w:type="dxa"/>
            <w:vAlign w:val="bottom"/>
          </w:tcPr>
          <w:p w:rsidR="007729ED" w:rsidRPr="00825179" w:rsidRDefault="007729ED" w:rsidP="005C6F52">
            <w:pPr>
              <w:jc w:val="center"/>
            </w:pPr>
          </w:p>
        </w:tc>
        <w:tc>
          <w:tcPr>
            <w:tcW w:w="1134" w:type="dxa"/>
            <w:vAlign w:val="bottom"/>
          </w:tcPr>
          <w:p w:rsidR="007729ED" w:rsidRPr="00825179" w:rsidRDefault="007729ED" w:rsidP="005C6F52">
            <w:pPr>
              <w:jc w:val="center"/>
            </w:pPr>
          </w:p>
        </w:tc>
        <w:tc>
          <w:tcPr>
            <w:tcW w:w="1134" w:type="dxa"/>
            <w:vAlign w:val="bottom"/>
          </w:tcPr>
          <w:p w:rsidR="007729ED" w:rsidRPr="00825179" w:rsidRDefault="007729ED" w:rsidP="005C6F52">
            <w:pPr>
              <w:jc w:val="center"/>
            </w:pPr>
          </w:p>
        </w:tc>
        <w:tc>
          <w:tcPr>
            <w:tcW w:w="992" w:type="dxa"/>
            <w:vAlign w:val="bottom"/>
          </w:tcPr>
          <w:p w:rsidR="007729ED" w:rsidRPr="00825179" w:rsidRDefault="007729ED" w:rsidP="005C6F52">
            <w:pPr>
              <w:jc w:val="center"/>
            </w:pPr>
          </w:p>
        </w:tc>
      </w:tr>
    </w:tbl>
    <w:p w:rsidR="007729ED" w:rsidRDefault="007729ED" w:rsidP="007729ED"/>
    <w:p w:rsidR="007729ED" w:rsidRDefault="007729ED" w:rsidP="007729ED"/>
    <w:p w:rsidR="007729ED" w:rsidRDefault="007729ED" w:rsidP="007729ED">
      <w:pPr>
        <w:jc w:val="center"/>
        <w:rPr>
          <w:b/>
          <w:sz w:val="32"/>
          <w:szCs w:val="32"/>
        </w:rPr>
      </w:pPr>
      <w:r w:rsidRPr="00C30787">
        <w:rPr>
          <w:b/>
          <w:sz w:val="32"/>
          <w:szCs w:val="32"/>
        </w:rPr>
        <w:lastRenderedPageBreak/>
        <w:t>Краткое содержание курса</w:t>
      </w:r>
    </w:p>
    <w:p w:rsidR="007729ED" w:rsidRDefault="007729ED" w:rsidP="007729ED">
      <w:pPr>
        <w:jc w:val="center"/>
        <w:rPr>
          <w:b/>
          <w:sz w:val="32"/>
          <w:szCs w:val="32"/>
        </w:rPr>
      </w:pPr>
    </w:p>
    <w:tbl>
      <w:tblPr>
        <w:tblW w:w="1071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287"/>
        <w:gridCol w:w="857"/>
        <w:gridCol w:w="1143"/>
        <w:gridCol w:w="1858"/>
        <w:gridCol w:w="1286"/>
        <w:gridCol w:w="1429"/>
        <w:gridCol w:w="1143"/>
      </w:tblGrid>
      <w:tr w:rsidR="007729ED" w:rsidRPr="00734004" w:rsidTr="005C6F52">
        <w:trPr>
          <w:trHeight w:val="131"/>
        </w:trPr>
        <w:tc>
          <w:tcPr>
            <w:tcW w:w="714" w:type="dxa"/>
            <w:vMerge w:val="restart"/>
            <w:vAlign w:val="center"/>
          </w:tcPr>
          <w:p w:rsidR="007729ED" w:rsidRPr="00734004" w:rsidRDefault="007729ED" w:rsidP="005C6F52">
            <w:pPr>
              <w:jc w:val="center"/>
              <w:rPr>
                <w:rFonts w:eastAsia="SimSun"/>
                <w:bCs/>
              </w:rPr>
            </w:pPr>
            <w:r w:rsidRPr="00734004">
              <w:rPr>
                <w:rFonts w:eastAsia="SimSun"/>
                <w:bCs/>
                <w:sz w:val="22"/>
                <w:szCs w:val="22"/>
              </w:rPr>
              <w:t>№ темы</w:t>
            </w:r>
          </w:p>
        </w:tc>
        <w:tc>
          <w:tcPr>
            <w:tcW w:w="2287" w:type="dxa"/>
            <w:vMerge w:val="restart"/>
            <w:vAlign w:val="center"/>
          </w:tcPr>
          <w:p w:rsidR="007729ED" w:rsidRPr="00734004" w:rsidRDefault="007729ED" w:rsidP="005C6F52">
            <w:pPr>
              <w:jc w:val="center"/>
              <w:rPr>
                <w:rFonts w:eastAsia="SimSun"/>
                <w:bCs/>
              </w:rPr>
            </w:pPr>
            <w:r w:rsidRPr="00734004">
              <w:rPr>
                <w:rFonts w:eastAsia="SimSun"/>
                <w:bCs/>
                <w:sz w:val="22"/>
                <w:szCs w:val="22"/>
              </w:rPr>
              <w:t>Наименование темы</w:t>
            </w:r>
          </w:p>
        </w:tc>
        <w:tc>
          <w:tcPr>
            <w:tcW w:w="857" w:type="dxa"/>
            <w:vMerge w:val="restart"/>
            <w:vAlign w:val="center"/>
          </w:tcPr>
          <w:p w:rsidR="007729ED" w:rsidRPr="00734004" w:rsidRDefault="007729ED" w:rsidP="005C6F52">
            <w:pPr>
              <w:jc w:val="center"/>
              <w:rPr>
                <w:rFonts w:eastAsia="SimSun"/>
                <w:bCs/>
              </w:rPr>
            </w:pPr>
            <w:r w:rsidRPr="00734004">
              <w:rPr>
                <w:rFonts w:eastAsia="SimSun"/>
                <w:bCs/>
                <w:sz w:val="22"/>
                <w:szCs w:val="22"/>
              </w:rPr>
              <w:t>Всего часов по семестру</w:t>
            </w:r>
          </w:p>
        </w:tc>
        <w:tc>
          <w:tcPr>
            <w:tcW w:w="1143" w:type="dxa"/>
            <w:vMerge w:val="restart"/>
            <w:vAlign w:val="center"/>
          </w:tcPr>
          <w:p w:rsidR="007729ED" w:rsidRPr="00734004" w:rsidRDefault="007729ED" w:rsidP="005C6F52">
            <w:pPr>
              <w:jc w:val="center"/>
              <w:rPr>
                <w:rFonts w:eastAsia="SimSun"/>
                <w:bCs/>
              </w:rPr>
            </w:pPr>
            <w:r w:rsidRPr="00734004">
              <w:rPr>
                <w:rFonts w:eastAsia="SimSun"/>
                <w:bCs/>
                <w:sz w:val="22"/>
                <w:szCs w:val="22"/>
              </w:rPr>
              <w:t>Аудиторные занятия</w:t>
            </w:r>
          </w:p>
        </w:tc>
        <w:tc>
          <w:tcPr>
            <w:tcW w:w="1858" w:type="dxa"/>
            <w:vMerge w:val="restart"/>
            <w:vAlign w:val="center"/>
          </w:tcPr>
          <w:p w:rsidR="007729ED" w:rsidRPr="00734004" w:rsidRDefault="007729ED" w:rsidP="005C6F52">
            <w:pPr>
              <w:jc w:val="center"/>
              <w:rPr>
                <w:rFonts w:eastAsia="SimSun"/>
                <w:bCs/>
              </w:rPr>
            </w:pPr>
            <w:r w:rsidRPr="00734004">
              <w:rPr>
                <w:rFonts w:eastAsia="SimSun"/>
                <w:bCs/>
                <w:sz w:val="22"/>
                <w:szCs w:val="22"/>
              </w:rPr>
              <w:t>Самостоятельная работа студента</w:t>
            </w:r>
          </w:p>
        </w:tc>
        <w:tc>
          <w:tcPr>
            <w:tcW w:w="3858" w:type="dxa"/>
            <w:gridSpan w:val="3"/>
            <w:vAlign w:val="center"/>
          </w:tcPr>
          <w:p w:rsidR="007729ED" w:rsidRPr="00734004" w:rsidRDefault="007729ED" w:rsidP="005C6F52">
            <w:pPr>
              <w:jc w:val="center"/>
              <w:rPr>
                <w:rFonts w:eastAsia="SimSun"/>
                <w:bCs/>
              </w:rPr>
            </w:pPr>
            <w:r w:rsidRPr="00734004">
              <w:rPr>
                <w:rFonts w:eastAsia="SimSun"/>
                <w:bCs/>
                <w:sz w:val="22"/>
                <w:szCs w:val="22"/>
              </w:rPr>
              <w:t>Аудиторные занятия в т.ч.</w:t>
            </w:r>
          </w:p>
        </w:tc>
      </w:tr>
      <w:tr w:rsidR="007729ED" w:rsidRPr="00734004" w:rsidTr="005C6F52">
        <w:trPr>
          <w:trHeight w:val="626"/>
        </w:trPr>
        <w:tc>
          <w:tcPr>
            <w:tcW w:w="714" w:type="dxa"/>
            <w:vMerge/>
          </w:tcPr>
          <w:p w:rsidR="007729ED" w:rsidRPr="00734004" w:rsidRDefault="007729ED" w:rsidP="005C6F52">
            <w:pPr>
              <w:spacing w:line="360" w:lineRule="auto"/>
              <w:rPr>
                <w:rFonts w:ascii="Calibri" w:eastAsia="SimSun" w:hAnsi="Calibri"/>
                <w:b/>
                <w:bCs/>
              </w:rPr>
            </w:pPr>
          </w:p>
        </w:tc>
        <w:tc>
          <w:tcPr>
            <w:tcW w:w="2287" w:type="dxa"/>
            <w:vMerge/>
          </w:tcPr>
          <w:p w:rsidR="007729ED" w:rsidRPr="00734004" w:rsidRDefault="007729ED" w:rsidP="005C6F52">
            <w:pPr>
              <w:spacing w:line="360" w:lineRule="auto"/>
              <w:rPr>
                <w:rFonts w:ascii="Calibri" w:eastAsia="SimSun" w:hAnsi="Calibri"/>
                <w:b/>
                <w:bCs/>
              </w:rPr>
            </w:pPr>
          </w:p>
        </w:tc>
        <w:tc>
          <w:tcPr>
            <w:tcW w:w="857" w:type="dxa"/>
            <w:vMerge/>
          </w:tcPr>
          <w:p w:rsidR="007729ED" w:rsidRPr="00734004" w:rsidRDefault="007729ED" w:rsidP="005C6F52">
            <w:pPr>
              <w:spacing w:line="360" w:lineRule="auto"/>
              <w:jc w:val="center"/>
              <w:rPr>
                <w:rFonts w:eastAsia="SimSun"/>
                <w:bCs/>
              </w:rPr>
            </w:pPr>
          </w:p>
        </w:tc>
        <w:tc>
          <w:tcPr>
            <w:tcW w:w="1143" w:type="dxa"/>
            <w:vMerge/>
          </w:tcPr>
          <w:p w:rsidR="007729ED" w:rsidRPr="00734004" w:rsidRDefault="007729ED" w:rsidP="005C6F52">
            <w:pPr>
              <w:spacing w:line="360" w:lineRule="auto"/>
              <w:jc w:val="center"/>
              <w:rPr>
                <w:rFonts w:eastAsia="SimSun"/>
                <w:bCs/>
              </w:rPr>
            </w:pPr>
          </w:p>
        </w:tc>
        <w:tc>
          <w:tcPr>
            <w:tcW w:w="1858" w:type="dxa"/>
            <w:vMerge/>
          </w:tcPr>
          <w:p w:rsidR="007729ED" w:rsidRPr="00734004" w:rsidRDefault="007729ED" w:rsidP="005C6F52">
            <w:pPr>
              <w:spacing w:line="360" w:lineRule="auto"/>
              <w:jc w:val="center"/>
              <w:rPr>
                <w:rFonts w:eastAsia="SimSun"/>
                <w:bCs/>
              </w:rPr>
            </w:pPr>
          </w:p>
        </w:tc>
        <w:tc>
          <w:tcPr>
            <w:tcW w:w="1286" w:type="dxa"/>
          </w:tcPr>
          <w:p w:rsidR="007729ED" w:rsidRPr="00734004" w:rsidRDefault="007729ED" w:rsidP="005C6F52">
            <w:pPr>
              <w:spacing w:line="360" w:lineRule="auto"/>
              <w:jc w:val="center"/>
              <w:rPr>
                <w:rFonts w:eastAsia="SimSun"/>
                <w:bCs/>
              </w:rPr>
            </w:pPr>
            <w:r w:rsidRPr="00734004">
              <w:rPr>
                <w:rFonts w:eastAsia="SimSun"/>
                <w:bCs/>
                <w:sz w:val="22"/>
                <w:szCs w:val="22"/>
              </w:rPr>
              <w:t>Лекции</w:t>
            </w:r>
          </w:p>
        </w:tc>
        <w:tc>
          <w:tcPr>
            <w:tcW w:w="1429" w:type="dxa"/>
          </w:tcPr>
          <w:p w:rsidR="007729ED" w:rsidRPr="00734004" w:rsidRDefault="007729ED" w:rsidP="005C6F52">
            <w:pPr>
              <w:spacing w:line="360" w:lineRule="auto"/>
              <w:jc w:val="center"/>
              <w:rPr>
                <w:rFonts w:eastAsia="SimSun"/>
                <w:bCs/>
              </w:rPr>
            </w:pPr>
            <w:r w:rsidRPr="00734004">
              <w:rPr>
                <w:rFonts w:eastAsia="SimSun"/>
                <w:bCs/>
                <w:sz w:val="22"/>
                <w:szCs w:val="22"/>
              </w:rPr>
              <w:t>Лабораторные занятия</w:t>
            </w:r>
          </w:p>
        </w:tc>
        <w:tc>
          <w:tcPr>
            <w:tcW w:w="1143" w:type="dxa"/>
          </w:tcPr>
          <w:p w:rsidR="007729ED" w:rsidRPr="00734004" w:rsidRDefault="007729ED" w:rsidP="005C6F52">
            <w:pPr>
              <w:spacing w:line="360" w:lineRule="auto"/>
              <w:jc w:val="center"/>
              <w:rPr>
                <w:rFonts w:eastAsia="SimSun"/>
                <w:bCs/>
              </w:rPr>
            </w:pPr>
            <w:r w:rsidRPr="00734004">
              <w:rPr>
                <w:rFonts w:eastAsia="SimSun"/>
                <w:bCs/>
                <w:sz w:val="22"/>
                <w:szCs w:val="22"/>
              </w:rPr>
              <w:t>Практические занятия</w:t>
            </w:r>
          </w:p>
        </w:tc>
      </w:tr>
      <w:tr w:rsidR="007729ED" w:rsidRPr="00734004" w:rsidTr="005C6F52">
        <w:trPr>
          <w:trHeight w:val="205"/>
        </w:trPr>
        <w:tc>
          <w:tcPr>
            <w:tcW w:w="714" w:type="dxa"/>
            <w:vAlign w:val="center"/>
          </w:tcPr>
          <w:p w:rsidR="007729ED" w:rsidRPr="00734004" w:rsidRDefault="007729ED" w:rsidP="005C6F52">
            <w:pPr>
              <w:spacing w:line="360" w:lineRule="auto"/>
              <w:jc w:val="center"/>
              <w:rPr>
                <w:rFonts w:eastAsia="SimSun"/>
                <w:bCs/>
              </w:rPr>
            </w:pPr>
            <w:r w:rsidRPr="00734004">
              <w:rPr>
                <w:rFonts w:eastAsia="SimSun"/>
                <w:bCs/>
                <w:sz w:val="22"/>
                <w:szCs w:val="22"/>
              </w:rPr>
              <w:t>1</w:t>
            </w:r>
          </w:p>
        </w:tc>
        <w:tc>
          <w:tcPr>
            <w:tcW w:w="2287" w:type="dxa"/>
            <w:vAlign w:val="center"/>
          </w:tcPr>
          <w:p w:rsidR="007729ED" w:rsidRPr="00734004" w:rsidRDefault="007729ED" w:rsidP="005C6F52">
            <w:pPr>
              <w:spacing w:line="360" w:lineRule="auto"/>
              <w:jc w:val="center"/>
              <w:rPr>
                <w:rFonts w:eastAsia="SimSun"/>
                <w:bCs/>
              </w:rPr>
            </w:pPr>
            <w:r w:rsidRPr="00734004">
              <w:rPr>
                <w:rFonts w:eastAsia="SimSun"/>
                <w:bCs/>
                <w:sz w:val="22"/>
                <w:szCs w:val="22"/>
              </w:rPr>
              <w:t>2</w:t>
            </w:r>
          </w:p>
        </w:tc>
        <w:tc>
          <w:tcPr>
            <w:tcW w:w="857" w:type="dxa"/>
            <w:vAlign w:val="center"/>
          </w:tcPr>
          <w:p w:rsidR="007729ED" w:rsidRPr="00734004" w:rsidRDefault="007729ED" w:rsidP="005C6F52">
            <w:pPr>
              <w:spacing w:line="360" w:lineRule="auto"/>
              <w:jc w:val="center"/>
              <w:rPr>
                <w:rFonts w:eastAsia="SimSun"/>
                <w:bCs/>
              </w:rPr>
            </w:pPr>
            <w:r w:rsidRPr="00734004">
              <w:rPr>
                <w:rFonts w:eastAsia="SimSun"/>
                <w:bCs/>
                <w:sz w:val="22"/>
                <w:szCs w:val="22"/>
              </w:rPr>
              <w:t>3</w:t>
            </w:r>
          </w:p>
        </w:tc>
        <w:tc>
          <w:tcPr>
            <w:tcW w:w="1143" w:type="dxa"/>
            <w:vAlign w:val="center"/>
          </w:tcPr>
          <w:p w:rsidR="007729ED" w:rsidRPr="00734004" w:rsidRDefault="007729ED" w:rsidP="005C6F52">
            <w:pPr>
              <w:spacing w:line="360" w:lineRule="auto"/>
              <w:jc w:val="center"/>
              <w:rPr>
                <w:rFonts w:eastAsia="SimSun"/>
                <w:bCs/>
              </w:rPr>
            </w:pPr>
            <w:r w:rsidRPr="00734004">
              <w:rPr>
                <w:rFonts w:eastAsia="SimSun"/>
                <w:bCs/>
                <w:sz w:val="22"/>
                <w:szCs w:val="22"/>
              </w:rPr>
              <w:t>4</w:t>
            </w:r>
          </w:p>
        </w:tc>
        <w:tc>
          <w:tcPr>
            <w:tcW w:w="1858" w:type="dxa"/>
            <w:vAlign w:val="center"/>
          </w:tcPr>
          <w:p w:rsidR="007729ED" w:rsidRPr="00734004" w:rsidRDefault="007729ED" w:rsidP="005C6F52">
            <w:pPr>
              <w:spacing w:line="360" w:lineRule="auto"/>
              <w:jc w:val="center"/>
              <w:rPr>
                <w:rFonts w:eastAsia="SimSun"/>
                <w:bCs/>
              </w:rPr>
            </w:pPr>
            <w:r w:rsidRPr="00734004">
              <w:rPr>
                <w:rFonts w:eastAsia="SimSun"/>
                <w:bCs/>
                <w:sz w:val="22"/>
                <w:szCs w:val="22"/>
              </w:rPr>
              <w:t>5</w:t>
            </w:r>
          </w:p>
        </w:tc>
        <w:tc>
          <w:tcPr>
            <w:tcW w:w="1286" w:type="dxa"/>
            <w:vAlign w:val="center"/>
          </w:tcPr>
          <w:p w:rsidR="007729ED" w:rsidRPr="00734004" w:rsidRDefault="007729ED" w:rsidP="005C6F52">
            <w:pPr>
              <w:spacing w:line="360" w:lineRule="auto"/>
              <w:jc w:val="center"/>
              <w:rPr>
                <w:rFonts w:eastAsia="SimSun"/>
                <w:bCs/>
              </w:rPr>
            </w:pPr>
            <w:r w:rsidRPr="00734004">
              <w:rPr>
                <w:rFonts w:eastAsia="SimSun"/>
                <w:bCs/>
                <w:sz w:val="22"/>
                <w:szCs w:val="22"/>
              </w:rPr>
              <w:t>6</w:t>
            </w:r>
          </w:p>
        </w:tc>
        <w:tc>
          <w:tcPr>
            <w:tcW w:w="1429" w:type="dxa"/>
            <w:vAlign w:val="center"/>
          </w:tcPr>
          <w:p w:rsidR="007729ED" w:rsidRPr="00734004" w:rsidRDefault="007729ED" w:rsidP="005C6F52">
            <w:pPr>
              <w:spacing w:line="360" w:lineRule="auto"/>
              <w:jc w:val="center"/>
              <w:rPr>
                <w:rFonts w:eastAsia="SimSun"/>
                <w:bCs/>
              </w:rPr>
            </w:pPr>
            <w:r w:rsidRPr="00734004">
              <w:rPr>
                <w:rFonts w:eastAsia="SimSun"/>
                <w:bCs/>
                <w:sz w:val="22"/>
                <w:szCs w:val="22"/>
              </w:rPr>
              <w:t>7</w:t>
            </w:r>
          </w:p>
        </w:tc>
        <w:tc>
          <w:tcPr>
            <w:tcW w:w="1143" w:type="dxa"/>
            <w:vAlign w:val="center"/>
          </w:tcPr>
          <w:p w:rsidR="007729ED" w:rsidRPr="00734004" w:rsidRDefault="007729ED" w:rsidP="005C6F52">
            <w:pPr>
              <w:spacing w:line="360" w:lineRule="auto"/>
              <w:jc w:val="center"/>
              <w:rPr>
                <w:rFonts w:eastAsia="SimSun"/>
                <w:bCs/>
              </w:rPr>
            </w:pPr>
            <w:r w:rsidRPr="00734004">
              <w:rPr>
                <w:rFonts w:eastAsia="SimSun"/>
                <w:bCs/>
                <w:sz w:val="22"/>
                <w:szCs w:val="22"/>
              </w:rPr>
              <w:t>8</w:t>
            </w:r>
          </w:p>
        </w:tc>
      </w:tr>
      <w:tr w:rsidR="007729ED" w:rsidRPr="00734004" w:rsidTr="005C6F52">
        <w:trPr>
          <w:trHeight w:val="1156"/>
        </w:trPr>
        <w:tc>
          <w:tcPr>
            <w:tcW w:w="714" w:type="dxa"/>
          </w:tcPr>
          <w:p w:rsidR="007729ED" w:rsidRPr="00734004" w:rsidRDefault="007729ED" w:rsidP="005C6F52">
            <w:pPr>
              <w:spacing w:line="360" w:lineRule="auto"/>
              <w:jc w:val="center"/>
              <w:rPr>
                <w:rFonts w:eastAsia="SimSun"/>
                <w:bCs/>
              </w:rPr>
            </w:pPr>
            <w:r>
              <w:rPr>
                <w:rFonts w:eastAsia="SimSun"/>
                <w:bCs/>
              </w:rPr>
              <w:t>2</w:t>
            </w:r>
          </w:p>
        </w:tc>
        <w:tc>
          <w:tcPr>
            <w:tcW w:w="2287" w:type="dxa"/>
            <w:vAlign w:val="center"/>
          </w:tcPr>
          <w:p w:rsidR="007729ED" w:rsidRPr="00734004" w:rsidRDefault="007729ED" w:rsidP="005C6F52">
            <w:pPr>
              <w:rPr>
                <w:rFonts w:ascii="Calibri" w:eastAsia="SimSun" w:hAnsi="Calibri"/>
                <w:b/>
                <w:bCs/>
              </w:rPr>
            </w:pPr>
            <w:r w:rsidRPr="003B487F">
              <w:t>Грамматика</w:t>
            </w:r>
            <w:r w:rsidRPr="003B487F">
              <w:rPr>
                <w:bCs/>
              </w:rPr>
              <w:t>. Морфология</w:t>
            </w:r>
          </w:p>
        </w:tc>
        <w:tc>
          <w:tcPr>
            <w:tcW w:w="857" w:type="dxa"/>
            <w:vAlign w:val="center"/>
          </w:tcPr>
          <w:p w:rsidR="007729ED" w:rsidRPr="00734004" w:rsidRDefault="007729ED" w:rsidP="005C6F52">
            <w:pPr>
              <w:spacing w:line="360" w:lineRule="auto"/>
              <w:jc w:val="center"/>
              <w:rPr>
                <w:rFonts w:eastAsia="SimSun"/>
                <w:bCs/>
              </w:rPr>
            </w:pPr>
            <w:r>
              <w:rPr>
                <w:rFonts w:eastAsia="SimSun"/>
                <w:bCs/>
              </w:rPr>
              <w:t>70</w:t>
            </w:r>
          </w:p>
        </w:tc>
        <w:tc>
          <w:tcPr>
            <w:tcW w:w="1143" w:type="dxa"/>
            <w:vAlign w:val="center"/>
          </w:tcPr>
          <w:p w:rsidR="007729ED" w:rsidRPr="00734004" w:rsidRDefault="007729ED" w:rsidP="005C6F52">
            <w:pPr>
              <w:spacing w:line="360" w:lineRule="auto"/>
              <w:jc w:val="center"/>
              <w:rPr>
                <w:rFonts w:eastAsia="SimSun"/>
                <w:bCs/>
              </w:rPr>
            </w:pPr>
            <w:r>
              <w:rPr>
                <w:rFonts w:eastAsia="SimSun"/>
                <w:bCs/>
              </w:rPr>
              <w:t>6</w:t>
            </w:r>
          </w:p>
        </w:tc>
        <w:tc>
          <w:tcPr>
            <w:tcW w:w="1858" w:type="dxa"/>
            <w:vAlign w:val="center"/>
          </w:tcPr>
          <w:p w:rsidR="007729ED" w:rsidRPr="00734004" w:rsidRDefault="007729ED" w:rsidP="005C6F52">
            <w:pPr>
              <w:spacing w:line="360" w:lineRule="auto"/>
              <w:jc w:val="center"/>
              <w:rPr>
                <w:rFonts w:eastAsia="SimSun"/>
                <w:bCs/>
              </w:rPr>
            </w:pPr>
            <w:r>
              <w:rPr>
                <w:rFonts w:eastAsia="SimSun"/>
                <w:bCs/>
              </w:rPr>
              <w:t>64</w:t>
            </w:r>
          </w:p>
        </w:tc>
        <w:tc>
          <w:tcPr>
            <w:tcW w:w="1286" w:type="dxa"/>
            <w:vAlign w:val="center"/>
          </w:tcPr>
          <w:p w:rsidR="007729ED" w:rsidRPr="00734004" w:rsidRDefault="007729ED" w:rsidP="005C6F52">
            <w:pPr>
              <w:spacing w:line="360" w:lineRule="auto"/>
              <w:jc w:val="center"/>
              <w:rPr>
                <w:rFonts w:eastAsia="SimSun"/>
                <w:bCs/>
              </w:rPr>
            </w:pPr>
            <w:r>
              <w:rPr>
                <w:rFonts w:eastAsia="SimSun"/>
                <w:bCs/>
              </w:rPr>
              <w:t>2</w:t>
            </w:r>
          </w:p>
        </w:tc>
        <w:tc>
          <w:tcPr>
            <w:tcW w:w="1429" w:type="dxa"/>
            <w:vAlign w:val="center"/>
          </w:tcPr>
          <w:p w:rsidR="007729ED" w:rsidRPr="00734004" w:rsidRDefault="007729ED" w:rsidP="005C6F52">
            <w:pPr>
              <w:spacing w:line="360" w:lineRule="auto"/>
              <w:rPr>
                <w:rFonts w:ascii="Calibri" w:eastAsia="SimSun" w:hAnsi="Calibri"/>
                <w:b/>
                <w:bCs/>
              </w:rPr>
            </w:pPr>
          </w:p>
        </w:tc>
        <w:tc>
          <w:tcPr>
            <w:tcW w:w="1143" w:type="dxa"/>
            <w:vAlign w:val="center"/>
          </w:tcPr>
          <w:p w:rsidR="007729ED" w:rsidRPr="00734004" w:rsidRDefault="007729ED" w:rsidP="005C6F52">
            <w:pPr>
              <w:spacing w:line="360" w:lineRule="auto"/>
              <w:jc w:val="center"/>
              <w:rPr>
                <w:rFonts w:eastAsia="SimSun"/>
                <w:bCs/>
              </w:rPr>
            </w:pPr>
            <w:r>
              <w:rPr>
                <w:rFonts w:eastAsia="SimSun"/>
                <w:bCs/>
              </w:rPr>
              <w:t>4</w:t>
            </w:r>
          </w:p>
        </w:tc>
      </w:tr>
      <w:tr w:rsidR="007729ED" w:rsidRPr="00734004" w:rsidTr="005C6F52">
        <w:trPr>
          <w:trHeight w:val="846"/>
        </w:trPr>
        <w:tc>
          <w:tcPr>
            <w:tcW w:w="714" w:type="dxa"/>
          </w:tcPr>
          <w:p w:rsidR="007729ED" w:rsidRPr="00734004" w:rsidRDefault="007729ED" w:rsidP="005C6F52">
            <w:pPr>
              <w:spacing w:line="360" w:lineRule="auto"/>
              <w:jc w:val="center"/>
              <w:rPr>
                <w:rFonts w:eastAsia="SimSun"/>
                <w:bCs/>
              </w:rPr>
            </w:pPr>
            <w:r>
              <w:rPr>
                <w:rFonts w:eastAsia="SimSun"/>
                <w:bCs/>
              </w:rPr>
              <w:t>3</w:t>
            </w:r>
          </w:p>
        </w:tc>
        <w:tc>
          <w:tcPr>
            <w:tcW w:w="2287" w:type="dxa"/>
            <w:vAlign w:val="center"/>
          </w:tcPr>
          <w:p w:rsidR="007729ED" w:rsidRPr="003B487F" w:rsidRDefault="007729ED" w:rsidP="005C6F52">
            <w:pPr>
              <w:pStyle w:val="ListParagraph"/>
              <w:ind w:left="34"/>
              <w:jc w:val="both"/>
              <w:rPr>
                <w:rFonts w:ascii="Times New Roman" w:hAnsi="Times New Roman" w:cs="Times New Roman"/>
                <w:sz w:val="24"/>
                <w:szCs w:val="24"/>
              </w:rPr>
            </w:pPr>
            <w:r w:rsidRPr="003B487F">
              <w:rPr>
                <w:rFonts w:ascii="Times New Roman" w:hAnsi="Times New Roman" w:cs="Times New Roman"/>
                <w:sz w:val="24"/>
                <w:szCs w:val="24"/>
              </w:rPr>
              <w:t>Синтаксис</w:t>
            </w:r>
          </w:p>
          <w:p w:rsidR="007729ED" w:rsidRPr="00734004" w:rsidRDefault="007729ED" w:rsidP="005C6F52">
            <w:pPr>
              <w:rPr>
                <w:rFonts w:ascii="Calibri" w:eastAsia="SimSun" w:hAnsi="Calibri"/>
                <w:b/>
                <w:bCs/>
              </w:rPr>
            </w:pPr>
          </w:p>
        </w:tc>
        <w:tc>
          <w:tcPr>
            <w:tcW w:w="857" w:type="dxa"/>
            <w:vAlign w:val="center"/>
          </w:tcPr>
          <w:p w:rsidR="007729ED" w:rsidRPr="00734004" w:rsidRDefault="007729ED" w:rsidP="005C6F52">
            <w:pPr>
              <w:spacing w:line="360" w:lineRule="auto"/>
              <w:jc w:val="center"/>
              <w:rPr>
                <w:rFonts w:eastAsia="SimSun"/>
                <w:bCs/>
              </w:rPr>
            </w:pPr>
            <w:r>
              <w:rPr>
                <w:rFonts w:eastAsia="SimSun"/>
                <w:bCs/>
              </w:rPr>
              <w:t>38</w:t>
            </w:r>
          </w:p>
        </w:tc>
        <w:tc>
          <w:tcPr>
            <w:tcW w:w="1143" w:type="dxa"/>
            <w:vAlign w:val="center"/>
          </w:tcPr>
          <w:p w:rsidR="007729ED" w:rsidRPr="00734004" w:rsidRDefault="007729ED" w:rsidP="005C6F52">
            <w:pPr>
              <w:spacing w:line="360" w:lineRule="auto"/>
              <w:jc w:val="center"/>
              <w:rPr>
                <w:rFonts w:eastAsia="SimSun"/>
                <w:bCs/>
              </w:rPr>
            </w:pPr>
            <w:r>
              <w:rPr>
                <w:rFonts w:eastAsia="SimSun"/>
                <w:bCs/>
              </w:rPr>
              <w:t>4</w:t>
            </w:r>
          </w:p>
        </w:tc>
        <w:tc>
          <w:tcPr>
            <w:tcW w:w="1858" w:type="dxa"/>
            <w:vAlign w:val="center"/>
          </w:tcPr>
          <w:p w:rsidR="007729ED" w:rsidRPr="00734004" w:rsidRDefault="007729ED" w:rsidP="005C6F52">
            <w:pPr>
              <w:spacing w:line="360" w:lineRule="auto"/>
              <w:jc w:val="center"/>
              <w:rPr>
                <w:rFonts w:eastAsia="SimSun"/>
                <w:bCs/>
              </w:rPr>
            </w:pPr>
            <w:r>
              <w:rPr>
                <w:rFonts w:eastAsia="SimSun"/>
                <w:bCs/>
              </w:rPr>
              <w:t>34</w:t>
            </w:r>
          </w:p>
        </w:tc>
        <w:tc>
          <w:tcPr>
            <w:tcW w:w="1286" w:type="dxa"/>
            <w:vAlign w:val="center"/>
          </w:tcPr>
          <w:p w:rsidR="007729ED" w:rsidRPr="000C6BBE" w:rsidRDefault="007729ED" w:rsidP="005C6F52">
            <w:pPr>
              <w:spacing w:line="360" w:lineRule="auto"/>
              <w:rPr>
                <w:rFonts w:ascii="Calibri" w:eastAsia="SimSun" w:hAnsi="Calibri"/>
                <w:bCs/>
              </w:rPr>
            </w:pPr>
            <w:r>
              <w:rPr>
                <w:rFonts w:ascii="Calibri" w:eastAsia="SimSun" w:hAnsi="Calibri"/>
                <w:b/>
                <w:bCs/>
              </w:rPr>
              <w:t xml:space="preserve">    </w:t>
            </w:r>
            <w:r>
              <w:rPr>
                <w:rFonts w:eastAsia="SimSun"/>
                <w:bCs/>
              </w:rPr>
              <w:t>2</w:t>
            </w:r>
          </w:p>
        </w:tc>
        <w:tc>
          <w:tcPr>
            <w:tcW w:w="1429" w:type="dxa"/>
            <w:vAlign w:val="center"/>
          </w:tcPr>
          <w:p w:rsidR="007729ED" w:rsidRPr="00734004" w:rsidRDefault="007729ED" w:rsidP="005C6F52">
            <w:pPr>
              <w:spacing w:line="360" w:lineRule="auto"/>
              <w:rPr>
                <w:rFonts w:ascii="Calibri" w:eastAsia="SimSun" w:hAnsi="Calibri"/>
                <w:b/>
                <w:bCs/>
              </w:rPr>
            </w:pPr>
          </w:p>
        </w:tc>
        <w:tc>
          <w:tcPr>
            <w:tcW w:w="1143" w:type="dxa"/>
            <w:vAlign w:val="center"/>
          </w:tcPr>
          <w:p w:rsidR="007729ED" w:rsidRPr="00734004" w:rsidRDefault="007729ED" w:rsidP="005C6F52">
            <w:pPr>
              <w:spacing w:line="360" w:lineRule="auto"/>
              <w:jc w:val="center"/>
              <w:rPr>
                <w:rFonts w:eastAsia="SimSun"/>
                <w:bCs/>
              </w:rPr>
            </w:pPr>
            <w:r w:rsidRPr="00734004">
              <w:rPr>
                <w:rFonts w:eastAsia="SimSun"/>
                <w:bCs/>
              </w:rPr>
              <w:t>2</w:t>
            </w:r>
          </w:p>
        </w:tc>
      </w:tr>
      <w:tr w:rsidR="007729ED" w:rsidRPr="00734004" w:rsidTr="005C6F52">
        <w:trPr>
          <w:trHeight w:val="233"/>
        </w:trPr>
        <w:tc>
          <w:tcPr>
            <w:tcW w:w="714" w:type="dxa"/>
          </w:tcPr>
          <w:p w:rsidR="007729ED" w:rsidRPr="00734004" w:rsidRDefault="007729ED" w:rsidP="005C6F52">
            <w:pPr>
              <w:spacing w:line="360" w:lineRule="auto"/>
              <w:rPr>
                <w:rFonts w:ascii="Calibri" w:eastAsia="SimSun" w:hAnsi="Calibri"/>
                <w:b/>
                <w:bCs/>
              </w:rPr>
            </w:pPr>
          </w:p>
        </w:tc>
        <w:tc>
          <w:tcPr>
            <w:tcW w:w="2287" w:type="dxa"/>
            <w:vAlign w:val="center"/>
          </w:tcPr>
          <w:p w:rsidR="007729ED" w:rsidRPr="00734004" w:rsidRDefault="007729ED" w:rsidP="005C6F52">
            <w:pPr>
              <w:spacing w:line="360" w:lineRule="auto"/>
              <w:rPr>
                <w:rFonts w:eastAsia="SimSun"/>
                <w:bCs/>
              </w:rPr>
            </w:pPr>
            <w:r w:rsidRPr="00734004">
              <w:rPr>
                <w:rFonts w:eastAsia="SimSun"/>
                <w:bCs/>
              </w:rPr>
              <w:t>Итого:</w:t>
            </w:r>
          </w:p>
        </w:tc>
        <w:tc>
          <w:tcPr>
            <w:tcW w:w="857" w:type="dxa"/>
            <w:vAlign w:val="center"/>
          </w:tcPr>
          <w:p w:rsidR="007729ED" w:rsidRPr="00734004" w:rsidRDefault="007729ED" w:rsidP="005C6F52">
            <w:pPr>
              <w:jc w:val="center"/>
              <w:rPr>
                <w:rFonts w:eastAsia="SimSun"/>
                <w:bCs/>
              </w:rPr>
            </w:pPr>
            <w:r>
              <w:rPr>
                <w:rFonts w:eastAsia="SimSun"/>
                <w:bCs/>
                <w:sz w:val="22"/>
                <w:szCs w:val="22"/>
              </w:rPr>
              <w:t>108</w:t>
            </w:r>
          </w:p>
        </w:tc>
        <w:tc>
          <w:tcPr>
            <w:tcW w:w="1143" w:type="dxa"/>
            <w:vAlign w:val="center"/>
          </w:tcPr>
          <w:p w:rsidR="007729ED" w:rsidRPr="00734004" w:rsidRDefault="007729ED" w:rsidP="005C6F52">
            <w:pPr>
              <w:jc w:val="center"/>
              <w:rPr>
                <w:rFonts w:eastAsia="SimSun"/>
                <w:bCs/>
              </w:rPr>
            </w:pPr>
            <w:r>
              <w:rPr>
                <w:rFonts w:eastAsia="SimSun"/>
                <w:bCs/>
                <w:sz w:val="22"/>
                <w:szCs w:val="22"/>
              </w:rPr>
              <w:t>10</w:t>
            </w:r>
          </w:p>
        </w:tc>
        <w:tc>
          <w:tcPr>
            <w:tcW w:w="1858" w:type="dxa"/>
            <w:vAlign w:val="center"/>
          </w:tcPr>
          <w:p w:rsidR="007729ED" w:rsidRPr="00734004" w:rsidRDefault="007729ED" w:rsidP="005C6F52">
            <w:pPr>
              <w:jc w:val="center"/>
              <w:rPr>
                <w:rFonts w:eastAsia="SimSun"/>
                <w:bCs/>
              </w:rPr>
            </w:pPr>
            <w:r>
              <w:rPr>
                <w:rFonts w:eastAsia="SimSun"/>
                <w:bCs/>
                <w:sz w:val="22"/>
                <w:szCs w:val="22"/>
              </w:rPr>
              <w:t>98</w:t>
            </w:r>
          </w:p>
        </w:tc>
        <w:tc>
          <w:tcPr>
            <w:tcW w:w="1286" w:type="dxa"/>
            <w:vAlign w:val="center"/>
          </w:tcPr>
          <w:p w:rsidR="007729ED" w:rsidRPr="00734004" w:rsidRDefault="007729ED" w:rsidP="005C6F52">
            <w:pPr>
              <w:jc w:val="center"/>
              <w:rPr>
                <w:rFonts w:eastAsia="SimSun"/>
                <w:bCs/>
              </w:rPr>
            </w:pPr>
            <w:r>
              <w:rPr>
                <w:rFonts w:eastAsia="SimSun"/>
                <w:bCs/>
                <w:sz w:val="22"/>
                <w:szCs w:val="22"/>
              </w:rPr>
              <w:t>4</w:t>
            </w:r>
          </w:p>
        </w:tc>
        <w:tc>
          <w:tcPr>
            <w:tcW w:w="1429" w:type="dxa"/>
            <w:vAlign w:val="center"/>
          </w:tcPr>
          <w:p w:rsidR="007729ED" w:rsidRPr="00734004" w:rsidRDefault="007729ED" w:rsidP="005C6F52">
            <w:pPr>
              <w:jc w:val="center"/>
              <w:rPr>
                <w:rFonts w:eastAsia="SimSun"/>
                <w:bCs/>
              </w:rPr>
            </w:pPr>
            <w:r w:rsidRPr="00734004">
              <w:rPr>
                <w:rFonts w:eastAsia="SimSun"/>
                <w:bCs/>
                <w:sz w:val="22"/>
                <w:szCs w:val="22"/>
              </w:rPr>
              <w:t>-</w:t>
            </w:r>
          </w:p>
        </w:tc>
        <w:tc>
          <w:tcPr>
            <w:tcW w:w="1143" w:type="dxa"/>
            <w:vAlign w:val="center"/>
          </w:tcPr>
          <w:p w:rsidR="007729ED" w:rsidRPr="00734004" w:rsidRDefault="007729ED" w:rsidP="005C6F52">
            <w:pPr>
              <w:jc w:val="center"/>
              <w:rPr>
                <w:rFonts w:eastAsia="SimSun"/>
                <w:bCs/>
              </w:rPr>
            </w:pPr>
            <w:r>
              <w:rPr>
                <w:rFonts w:eastAsia="SimSun"/>
                <w:bCs/>
                <w:sz w:val="22"/>
                <w:szCs w:val="22"/>
              </w:rPr>
              <w:t>6</w:t>
            </w:r>
          </w:p>
        </w:tc>
      </w:tr>
    </w:tbl>
    <w:p w:rsidR="007729ED" w:rsidRDefault="007729ED" w:rsidP="007729ED">
      <w:pPr>
        <w:jc w:val="center"/>
      </w:pPr>
    </w:p>
    <w:p w:rsidR="007729ED" w:rsidRDefault="007729ED" w:rsidP="007729ED">
      <w:pPr>
        <w:jc w:val="center"/>
        <w:rPr>
          <w:b/>
          <w:sz w:val="32"/>
          <w:szCs w:val="32"/>
        </w:rPr>
      </w:pPr>
      <w:r w:rsidRPr="00C30787">
        <w:rPr>
          <w:b/>
          <w:sz w:val="32"/>
          <w:szCs w:val="32"/>
        </w:rPr>
        <w:t>Форма текущего контроля</w:t>
      </w:r>
    </w:p>
    <w:p w:rsidR="007729ED" w:rsidRDefault="007729ED" w:rsidP="007729ED">
      <w:pPr>
        <w:jc w:val="center"/>
        <w:rPr>
          <w:b/>
          <w:sz w:val="32"/>
          <w:szCs w:val="32"/>
        </w:rPr>
      </w:pPr>
    </w:p>
    <w:p w:rsidR="00590B85" w:rsidRDefault="00590B85" w:rsidP="00590B85">
      <w:pPr>
        <w:pStyle w:val="ListParagraph"/>
        <w:ind w:firstLine="709"/>
        <w:jc w:val="both"/>
        <w:rPr>
          <w:rFonts w:ascii="Times New Roman" w:hAnsi="Times New Roman" w:cs="Times New Roman"/>
          <w:sz w:val="24"/>
          <w:szCs w:val="24"/>
        </w:rPr>
      </w:pPr>
      <w:r>
        <w:rPr>
          <w:rFonts w:ascii="Times New Roman" w:hAnsi="Times New Roman" w:cs="Times New Roman"/>
          <w:sz w:val="24"/>
          <w:szCs w:val="24"/>
        </w:rPr>
        <w:t>Основной формой отчета студента о самостоятельной подготовке в межсессионный период является контрольная работа, состоящая из теоретической и практической части.</w:t>
      </w:r>
    </w:p>
    <w:p w:rsidR="006045AE" w:rsidRDefault="006045AE" w:rsidP="006045AE">
      <w:pPr>
        <w:pStyle w:val="ListParagraph"/>
        <w:jc w:val="center"/>
        <w:rPr>
          <w:rFonts w:ascii="Times New Roman" w:hAnsi="Times New Roman" w:cs="Times New Roman"/>
          <w:b/>
          <w:sz w:val="24"/>
          <w:szCs w:val="24"/>
        </w:rPr>
      </w:pPr>
      <w:r>
        <w:rPr>
          <w:rFonts w:ascii="Times New Roman" w:hAnsi="Times New Roman" w:cs="Times New Roman"/>
          <w:b/>
          <w:sz w:val="24"/>
          <w:szCs w:val="24"/>
        </w:rPr>
        <w:t>Требования к контрольной работе</w:t>
      </w:r>
    </w:p>
    <w:p w:rsidR="006045AE" w:rsidRDefault="006045AE" w:rsidP="00590B85">
      <w:pPr>
        <w:pStyle w:val="ListParagraph"/>
        <w:ind w:firstLine="709"/>
        <w:jc w:val="both"/>
        <w:rPr>
          <w:rFonts w:ascii="Times New Roman" w:hAnsi="Times New Roman" w:cs="Times New Roman"/>
          <w:sz w:val="24"/>
          <w:szCs w:val="24"/>
        </w:rPr>
      </w:pPr>
    </w:p>
    <w:p w:rsidR="00590B85" w:rsidRDefault="00590B85" w:rsidP="00590B85">
      <w:pPr>
        <w:pStyle w:val="ListParagraph"/>
        <w:ind w:firstLine="709"/>
        <w:jc w:val="both"/>
        <w:rPr>
          <w:rFonts w:ascii="Times New Roman" w:hAnsi="Times New Roman" w:cs="Times New Roman"/>
          <w:sz w:val="24"/>
          <w:szCs w:val="24"/>
        </w:rPr>
      </w:pPr>
      <w:r>
        <w:rPr>
          <w:rFonts w:ascii="Times New Roman" w:hAnsi="Times New Roman" w:cs="Times New Roman"/>
          <w:sz w:val="24"/>
          <w:szCs w:val="24"/>
        </w:rPr>
        <w:t>Контрольная работа выполняется одним из следующих способов:</w:t>
      </w:r>
    </w:p>
    <w:p w:rsidR="00590B85" w:rsidRDefault="00590B85" w:rsidP="00590B85">
      <w:pPr>
        <w:pStyle w:val="ListParagraph"/>
        <w:ind w:firstLine="709"/>
        <w:jc w:val="both"/>
        <w:rPr>
          <w:rFonts w:ascii="Times New Roman" w:hAnsi="Times New Roman" w:cs="Times New Roman"/>
          <w:sz w:val="24"/>
          <w:szCs w:val="24"/>
        </w:rPr>
      </w:pPr>
      <w:r w:rsidRPr="000C0AAB">
        <w:rPr>
          <w:rFonts w:ascii="Times New Roman" w:hAnsi="Times New Roman" w:cs="Times New Roman"/>
          <w:i/>
          <w:sz w:val="24"/>
          <w:szCs w:val="24"/>
        </w:rPr>
        <w:t xml:space="preserve">рукописный </w:t>
      </w:r>
      <w:r>
        <w:rPr>
          <w:rFonts w:ascii="Times New Roman" w:hAnsi="Times New Roman" w:cs="Times New Roman"/>
          <w:sz w:val="24"/>
          <w:szCs w:val="24"/>
        </w:rPr>
        <w:t>– разборчивым почерком, пастой синего, черного или фиолетового цвета в тетради объемом не менее 12 листов;</w:t>
      </w:r>
    </w:p>
    <w:p w:rsidR="00590B85" w:rsidRDefault="00590B85" w:rsidP="00590B85">
      <w:pPr>
        <w:pStyle w:val="ListParagraph"/>
        <w:ind w:firstLine="709"/>
        <w:jc w:val="both"/>
        <w:rPr>
          <w:rFonts w:ascii="Times New Roman" w:hAnsi="Times New Roman" w:cs="Times New Roman"/>
          <w:sz w:val="24"/>
          <w:szCs w:val="24"/>
        </w:rPr>
      </w:pPr>
      <w:r>
        <w:rPr>
          <w:rFonts w:ascii="Times New Roman" w:hAnsi="Times New Roman" w:cs="Times New Roman"/>
          <w:i/>
          <w:sz w:val="24"/>
          <w:szCs w:val="24"/>
        </w:rPr>
        <w:t>к</w:t>
      </w:r>
      <w:r w:rsidRPr="000C0AAB">
        <w:rPr>
          <w:rFonts w:ascii="Times New Roman" w:hAnsi="Times New Roman" w:cs="Times New Roman"/>
          <w:i/>
          <w:sz w:val="24"/>
          <w:szCs w:val="24"/>
        </w:rPr>
        <w:t>омпьютерный</w:t>
      </w:r>
      <w:r>
        <w:rPr>
          <w:rFonts w:ascii="Times New Roman" w:hAnsi="Times New Roman" w:cs="Times New Roman"/>
          <w:sz w:val="24"/>
          <w:szCs w:val="24"/>
        </w:rPr>
        <w:t xml:space="preserve"> – размер шрифта (кегль) не менее 14 пунктов, формат бумаги А 4, размер полей – 20 мм. Страницы нумеруются арабскими цифрами по центру страницы. Титульный лист считается, но не нумеруется.</w:t>
      </w:r>
    </w:p>
    <w:p w:rsidR="00590B85" w:rsidRDefault="00590B85" w:rsidP="00590B85">
      <w:pPr>
        <w:pStyle w:val="ListParagraph"/>
        <w:ind w:firstLine="709"/>
        <w:jc w:val="both"/>
        <w:rPr>
          <w:rFonts w:ascii="Times New Roman" w:hAnsi="Times New Roman" w:cs="Times New Roman"/>
          <w:sz w:val="24"/>
          <w:szCs w:val="24"/>
        </w:rPr>
      </w:pPr>
    </w:p>
    <w:p w:rsidR="00590B85" w:rsidRDefault="00590B85" w:rsidP="00590B85">
      <w:pPr>
        <w:pStyle w:val="ListParagraph"/>
        <w:ind w:firstLine="709"/>
        <w:jc w:val="center"/>
        <w:rPr>
          <w:rFonts w:ascii="Times New Roman" w:hAnsi="Times New Roman" w:cs="Times New Roman"/>
          <w:b/>
          <w:sz w:val="24"/>
          <w:szCs w:val="24"/>
        </w:rPr>
      </w:pPr>
      <w:r w:rsidRPr="000C0AAB">
        <w:rPr>
          <w:rFonts w:ascii="Times New Roman" w:hAnsi="Times New Roman" w:cs="Times New Roman"/>
          <w:b/>
          <w:sz w:val="24"/>
          <w:szCs w:val="24"/>
        </w:rPr>
        <w:t>Структура контрольной работы</w:t>
      </w:r>
    </w:p>
    <w:p w:rsidR="00590B85" w:rsidRDefault="00590B85" w:rsidP="00590B85">
      <w:pPr>
        <w:pStyle w:val="ListParagraph"/>
        <w:ind w:firstLine="709"/>
        <w:jc w:val="center"/>
        <w:rPr>
          <w:rFonts w:ascii="Times New Roman" w:hAnsi="Times New Roman" w:cs="Times New Roman"/>
          <w:b/>
          <w:sz w:val="24"/>
          <w:szCs w:val="24"/>
        </w:rPr>
      </w:pPr>
    </w:p>
    <w:p w:rsidR="00590B85" w:rsidRDefault="00590B85" w:rsidP="00590B85">
      <w:pPr>
        <w:pStyle w:val="ListParagraph"/>
        <w:ind w:firstLine="709"/>
        <w:jc w:val="both"/>
        <w:rPr>
          <w:rFonts w:ascii="Times New Roman" w:hAnsi="Times New Roman" w:cs="Times New Roman"/>
          <w:sz w:val="24"/>
          <w:szCs w:val="24"/>
        </w:rPr>
      </w:pPr>
      <w:r>
        <w:rPr>
          <w:rFonts w:ascii="Times New Roman" w:hAnsi="Times New Roman" w:cs="Times New Roman"/>
          <w:sz w:val="24"/>
          <w:szCs w:val="24"/>
        </w:rPr>
        <w:t>1 лист – титульный. Оформляется в соответствии с</w:t>
      </w:r>
      <w:r w:rsidR="006045AE">
        <w:rPr>
          <w:rFonts w:ascii="Times New Roman" w:hAnsi="Times New Roman" w:cs="Times New Roman"/>
          <w:sz w:val="24"/>
          <w:szCs w:val="24"/>
        </w:rPr>
        <w:t xml:space="preserve"> требованиями </w:t>
      </w:r>
      <w:r>
        <w:rPr>
          <w:rFonts w:ascii="Times New Roman" w:hAnsi="Times New Roman" w:cs="Times New Roman"/>
          <w:sz w:val="24"/>
          <w:szCs w:val="24"/>
        </w:rPr>
        <w:t xml:space="preserve">(см. </w:t>
      </w:r>
      <w:r w:rsidR="006045AE">
        <w:rPr>
          <w:rFonts w:ascii="Times New Roman" w:hAnsi="Times New Roman" w:cs="Times New Roman"/>
          <w:sz w:val="24"/>
          <w:szCs w:val="24"/>
        </w:rPr>
        <w:t>приложение № 1</w:t>
      </w:r>
      <w:r>
        <w:rPr>
          <w:rFonts w:ascii="Times New Roman" w:hAnsi="Times New Roman" w:cs="Times New Roman"/>
          <w:sz w:val="24"/>
          <w:szCs w:val="24"/>
        </w:rPr>
        <w:t>).</w:t>
      </w:r>
    </w:p>
    <w:p w:rsidR="00590B85" w:rsidRDefault="00590B85" w:rsidP="00590B85">
      <w:pPr>
        <w:pStyle w:val="ListParagraph"/>
        <w:ind w:firstLine="709"/>
        <w:jc w:val="both"/>
        <w:rPr>
          <w:rFonts w:ascii="Times New Roman" w:hAnsi="Times New Roman" w:cs="Times New Roman"/>
          <w:sz w:val="24"/>
          <w:szCs w:val="24"/>
        </w:rPr>
      </w:pPr>
      <w:r>
        <w:rPr>
          <w:rFonts w:ascii="Times New Roman" w:hAnsi="Times New Roman" w:cs="Times New Roman"/>
          <w:sz w:val="24"/>
          <w:szCs w:val="24"/>
        </w:rPr>
        <w:t>2 лист – оглавление (план), который включает:</w:t>
      </w:r>
    </w:p>
    <w:p w:rsidR="00590B85" w:rsidRDefault="00590B85" w:rsidP="00590B85">
      <w:pPr>
        <w:pStyle w:val="ListParagraph"/>
        <w:ind w:firstLine="709"/>
        <w:jc w:val="both"/>
        <w:rPr>
          <w:rFonts w:ascii="Times New Roman" w:hAnsi="Times New Roman" w:cs="Times New Roman"/>
          <w:sz w:val="24"/>
          <w:szCs w:val="24"/>
        </w:rPr>
      </w:pPr>
      <w:r>
        <w:rPr>
          <w:rFonts w:ascii="Times New Roman" w:hAnsi="Times New Roman" w:cs="Times New Roman"/>
          <w:sz w:val="24"/>
          <w:szCs w:val="24"/>
        </w:rPr>
        <w:t>- введение;</w:t>
      </w:r>
    </w:p>
    <w:p w:rsidR="00590B85" w:rsidRDefault="00590B85" w:rsidP="00590B85">
      <w:pPr>
        <w:pStyle w:val="ListParagraph"/>
        <w:ind w:firstLine="709"/>
        <w:jc w:val="both"/>
        <w:rPr>
          <w:rFonts w:ascii="Times New Roman" w:hAnsi="Times New Roman" w:cs="Times New Roman"/>
          <w:sz w:val="24"/>
          <w:szCs w:val="24"/>
        </w:rPr>
      </w:pPr>
      <w:r>
        <w:rPr>
          <w:rFonts w:ascii="Times New Roman" w:hAnsi="Times New Roman" w:cs="Times New Roman"/>
          <w:sz w:val="24"/>
          <w:szCs w:val="24"/>
        </w:rPr>
        <w:t>- основную часть;</w:t>
      </w:r>
    </w:p>
    <w:p w:rsidR="00590B85" w:rsidRDefault="00590B85" w:rsidP="00590B85">
      <w:pPr>
        <w:pStyle w:val="ListParagraph"/>
        <w:ind w:firstLine="709"/>
        <w:jc w:val="both"/>
        <w:rPr>
          <w:rFonts w:ascii="Times New Roman" w:hAnsi="Times New Roman" w:cs="Times New Roman"/>
          <w:sz w:val="24"/>
          <w:szCs w:val="24"/>
        </w:rPr>
      </w:pPr>
      <w:r>
        <w:rPr>
          <w:rFonts w:ascii="Times New Roman" w:hAnsi="Times New Roman" w:cs="Times New Roman"/>
          <w:sz w:val="24"/>
          <w:szCs w:val="24"/>
        </w:rPr>
        <w:t>- заключение;</w:t>
      </w:r>
    </w:p>
    <w:p w:rsidR="00590B85" w:rsidRDefault="00590B85" w:rsidP="00590B85">
      <w:pPr>
        <w:pStyle w:val="ListParagraph"/>
        <w:ind w:firstLine="709"/>
        <w:jc w:val="both"/>
        <w:rPr>
          <w:rFonts w:ascii="Times New Roman" w:hAnsi="Times New Roman" w:cs="Times New Roman"/>
          <w:sz w:val="24"/>
          <w:szCs w:val="24"/>
        </w:rPr>
      </w:pPr>
      <w:r>
        <w:rPr>
          <w:rFonts w:ascii="Times New Roman" w:hAnsi="Times New Roman" w:cs="Times New Roman"/>
          <w:sz w:val="24"/>
          <w:szCs w:val="24"/>
        </w:rPr>
        <w:t>- список использованной литературы;</w:t>
      </w:r>
    </w:p>
    <w:p w:rsidR="00590B85" w:rsidRDefault="00590B85" w:rsidP="00590B85">
      <w:pPr>
        <w:pStyle w:val="ListParagraph"/>
        <w:ind w:firstLine="709"/>
        <w:jc w:val="both"/>
        <w:rPr>
          <w:rFonts w:ascii="Times New Roman" w:hAnsi="Times New Roman" w:cs="Times New Roman"/>
          <w:sz w:val="24"/>
          <w:szCs w:val="24"/>
        </w:rPr>
      </w:pPr>
      <w:r>
        <w:rPr>
          <w:rFonts w:ascii="Times New Roman" w:hAnsi="Times New Roman" w:cs="Times New Roman"/>
          <w:sz w:val="24"/>
          <w:szCs w:val="24"/>
        </w:rPr>
        <w:t>- практическую часть.</w:t>
      </w:r>
    </w:p>
    <w:p w:rsidR="00590B85" w:rsidRDefault="00590B85" w:rsidP="00590B85">
      <w:pPr>
        <w:pStyle w:val="ListParagraph"/>
        <w:ind w:firstLine="709"/>
        <w:jc w:val="both"/>
        <w:rPr>
          <w:rFonts w:ascii="Times New Roman" w:hAnsi="Times New Roman" w:cs="Times New Roman"/>
          <w:sz w:val="24"/>
          <w:szCs w:val="24"/>
        </w:rPr>
      </w:pPr>
      <w:r>
        <w:rPr>
          <w:rFonts w:ascii="Times New Roman" w:hAnsi="Times New Roman" w:cs="Times New Roman"/>
          <w:sz w:val="24"/>
          <w:szCs w:val="24"/>
        </w:rPr>
        <w:t>Каждый раздел оглавления должен начинаться с новой страницы и иметь заголовок.</w:t>
      </w:r>
    </w:p>
    <w:p w:rsidR="00590B85" w:rsidRDefault="00590B85" w:rsidP="00590B85">
      <w:pPr>
        <w:pStyle w:val="ListParagraph"/>
        <w:ind w:firstLine="709"/>
        <w:jc w:val="both"/>
        <w:rPr>
          <w:rFonts w:ascii="Times New Roman" w:hAnsi="Times New Roman" w:cs="Times New Roman"/>
          <w:sz w:val="24"/>
          <w:szCs w:val="24"/>
        </w:rPr>
      </w:pPr>
      <w:r>
        <w:rPr>
          <w:rFonts w:ascii="Times New Roman" w:hAnsi="Times New Roman" w:cs="Times New Roman"/>
          <w:sz w:val="24"/>
          <w:szCs w:val="24"/>
        </w:rPr>
        <w:t>Контрольная работа выполняется по варианту, выбор задания которого производится в соответствии с последней цифрой зачетной книжки студента.</w:t>
      </w:r>
    </w:p>
    <w:p w:rsidR="00590B85" w:rsidRDefault="00590B85" w:rsidP="00590B85">
      <w:pPr>
        <w:pStyle w:val="ListParagraph"/>
        <w:ind w:firstLine="709"/>
        <w:jc w:val="both"/>
        <w:rPr>
          <w:rFonts w:ascii="Times New Roman" w:hAnsi="Times New Roman" w:cs="Times New Roman"/>
          <w:sz w:val="24"/>
          <w:szCs w:val="24"/>
        </w:rPr>
      </w:pPr>
    </w:p>
    <w:p w:rsidR="00590B85" w:rsidRDefault="00590B85" w:rsidP="00590B85">
      <w:pPr>
        <w:pStyle w:val="ListParagraph"/>
        <w:ind w:firstLine="709"/>
        <w:jc w:val="both"/>
        <w:rPr>
          <w:rFonts w:ascii="Times New Roman" w:hAnsi="Times New Roman" w:cs="Times New Roman"/>
          <w:b/>
          <w:sz w:val="24"/>
          <w:szCs w:val="24"/>
        </w:rPr>
      </w:pPr>
      <w:r w:rsidRPr="00276EF5">
        <w:rPr>
          <w:rFonts w:ascii="Times New Roman" w:hAnsi="Times New Roman" w:cs="Times New Roman"/>
          <w:b/>
          <w:sz w:val="24"/>
          <w:szCs w:val="24"/>
        </w:rPr>
        <w:lastRenderedPageBreak/>
        <w:t>ЗАДАНИЯ ДЛЯ ВЫПОЛНЕНИЯ КОНТРОЛЬНОЙ РАБОТЫ</w:t>
      </w:r>
    </w:p>
    <w:p w:rsidR="00590B85" w:rsidRDefault="00590B85" w:rsidP="00590B85">
      <w:pPr>
        <w:pStyle w:val="ListParagraph"/>
        <w:ind w:firstLine="709"/>
        <w:jc w:val="center"/>
        <w:rPr>
          <w:rFonts w:ascii="Times New Roman" w:hAnsi="Times New Roman" w:cs="Times New Roman"/>
          <w:b/>
          <w:sz w:val="24"/>
          <w:szCs w:val="24"/>
        </w:rPr>
      </w:pPr>
    </w:p>
    <w:p w:rsidR="00590B85" w:rsidRPr="00590B85" w:rsidRDefault="00590B85" w:rsidP="00590B85">
      <w:pPr>
        <w:pStyle w:val="ListParagraph"/>
        <w:ind w:firstLine="709"/>
        <w:jc w:val="center"/>
        <w:rPr>
          <w:rFonts w:ascii="Times New Roman" w:hAnsi="Times New Roman" w:cs="Times New Roman"/>
          <w:b/>
          <w:sz w:val="24"/>
          <w:szCs w:val="24"/>
        </w:rPr>
      </w:pPr>
      <w:r>
        <w:rPr>
          <w:rFonts w:ascii="Times New Roman" w:hAnsi="Times New Roman" w:cs="Times New Roman"/>
          <w:b/>
          <w:sz w:val="24"/>
          <w:szCs w:val="24"/>
        </w:rPr>
        <w:t>Вариант</w:t>
      </w:r>
      <w:r w:rsidRPr="00590B85">
        <w:rPr>
          <w:rFonts w:ascii="Times New Roman" w:hAnsi="Times New Roman" w:cs="Times New Roman"/>
          <w:b/>
          <w:sz w:val="24"/>
          <w:szCs w:val="24"/>
        </w:rPr>
        <w:t xml:space="preserve"> 0</w:t>
      </w:r>
    </w:p>
    <w:p w:rsidR="00590B85" w:rsidRPr="00590B85" w:rsidRDefault="00590B85" w:rsidP="00590B85">
      <w:pPr>
        <w:ind w:left="1429"/>
        <w:jc w:val="both"/>
      </w:pPr>
      <w:proofErr w:type="gramStart"/>
      <w:r>
        <w:rPr>
          <w:lang w:val="en-US"/>
        </w:rPr>
        <w:t>I</w:t>
      </w:r>
      <w:r w:rsidRPr="00590B85">
        <w:t>.</w:t>
      </w:r>
      <w:r w:rsidRPr="00BA4EB1">
        <w:t>Теоретическая</w:t>
      </w:r>
      <w:r w:rsidRPr="00590B85">
        <w:t xml:space="preserve"> </w:t>
      </w:r>
      <w:r w:rsidRPr="00BA4EB1">
        <w:t>часть</w:t>
      </w:r>
      <w:r w:rsidRPr="00590B85">
        <w:t>.</w:t>
      </w:r>
      <w:proofErr w:type="gramEnd"/>
    </w:p>
    <w:p w:rsidR="00590B85" w:rsidRDefault="00590B85" w:rsidP="000A1C3B">
      <w:pPr>
        <w:ind w:firstLineChars="600" w:firstLine="1440"/>
        <w:jc w:val="both"/>
      </w:pPr>
      <w:r>
        <w:t>Тема</w:t>
      </w:r>
      <w:r w:rsidR="006045AE">
        <w:t xml:space="preserve"> </w:t>
      </w:r>
      <w:r w:rsidRPr="00590B85">
        <w:t xml:space="preserve">0. </w:t>
      </w:r>
      <w:r>
        <w:t xml:space="preserve">Синтаксис. </w:t>
      </w:r>
    </w:p>
    <w:p w:rsidR="00590B85" w:rsidRPr="00295D3A" w:rsidRDefault="00590B85" w:rsidP="00590B85">
      <w:pPr>
        <w:pStyle w:val="ListParagraph"/>
        <w:numPr>
          <w:ilvl w:val="0"/>
          <w:numId w:val="16"/>
        </w:numPr>
        <w:jc w:val="both"/>
        <w:rPr>
          <w:rFonts w:ascii="Times New Roman" w:hAnsi="Times New Roman" w:cs="Times New Roman"/>
          <w:sz w:val="24"/>
          <w:szCs w:val="24"/>
        </w:rPr>
      </w:pPr>
      <w:r w:rsidRPr="00295D3A">
        <w:rPr>
          <w:rFonts w:ascii="Times New Roman" w:hAnsi="Times New Roman" w:cs="Times New Roman"/>
          <w:sz w:val="24"/>
          <w:szCs w:val="24"/>
        </w:rPr>
        <w:t xml:space="preserve">Синтаксис сложного предложения. Синтаксис сложноподчиненного предложения. </w:t>
      </w:r>
    </w:p>
    <w:p w:rsidR="00590B85" w:rsidRPr="00295D3A" w:rsidRDefault="00590B85" w:rsidP="00590B85">
      <w:pPr>
        <w:pStyle w:val="ListParagraph"/>
        <w:numPr>
          <w:ilvl w:val="0"/>
          <w:numId w:val="16"/>
        </w:numPr>
        <w:jc w:val="both"/>
        <w:rPr>
          <w:rFonts w:ascii="Times New Roman" w:hAnsi="Times New Roman" w:cs="Times New Roman"/>
          <w:sz w:val="24"/>
          <w:szCs w:val="24"/>
        </w:rPr>
      </w:pPr>
      <w:r w:rsidRPr="00295D3A">
        <w:rPr>
          <w:rFonts w:ascii="Times New Roman" w:hAnsi="Times New Roman" w:cs="Times New Roman"/>
          <w:sz w:val="24"/>
          <w:szCs w:val="24"/>
        </w:rPr>
        <w:t>По</w:t>
      </w:r>
      <w:r>
        <w:rPr>
          <w:rFonts w:ascii="Times New Roman" w:hAnsi="Times New Roman" w:cs="Times New Roman"/>
          <w:sz w:val="24"/>
          <w:szCs w:val="24"/>
          <w:lang w:val="en-US"/>
        </w:rPr>
        <w:t>c</w:t>
      </w:r>
      <w:r>
        <w:rPr>
          <w:rFonts w:ascii="Times New Roman" w:hAnsi="Times New Roman" w:cs="Times New Roman"/>
          <w:sz w:val="24"/>
          <w:szCs w:val="24"/>
        </w:rPr>
        <w:t>троение</w:t>
      </w:r>
      <w:r w:rsidRPr="00295D3A">
        <w:rPr>
          <w:rFonts w:ascii="Times New Roman" w:hAnsi="Times New Roman" w:cs="Times New Roman"/>
          <w:sz w:val="24"/>
          <w:szCs w:val="24"/>
        </w:rPr>
        <w:t xml:space="preserve"> сложноподч</w:t>
      </w:r>
      <w:r>
        <w:rPr>
          <w:rFonts w:ascii="Times New Roman" w:hAnsi="Times New Roman" w:cs="Times New Roman"/>
          <w:sz w:val="24"/>
          <w:szCs w:val="24"/>
        </w:rPr>
        <w:t>иненных конструкций</w:t>
      </w:r>
      <w:r w:rsidRPr="00295D3A">
        <w:rPr>
          <w:rFonts w:ascii="Times New Roman" w:hAnsi="Times New Roman" w:cs="Times New Roman"/>
          <w:sz w:val="24"/>
          <w:szCs w:val="24"/>
        </w:rPr>
        <w:t xml:space="preserve">.  </w:t>
      </w:r>
    </w:p>
    <w:p w:rsidR="00590B85" w:rsidRDefault="00590B85" w:rsidP="00590B85">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Значение основных подчинительных союзов.</w:t>
      </w:r>
    </w:p>
    <w:p w:rsidR="00590B85" w:rsidRDefault="00590B85" w:rsidP="00590B85">
      <w:pPr>
        <w:jc w:val="both"/>
      </w:pPr>
      <w:r w:rsidRPr="008A2A6C">
        <w:t xml:space="preserve">                        </w:t>
      </w:r>
      <w:proofErr w:type="gramStart"/>
      <w:r>
        <w:rPr>
          <w:lang w:val="en-US"/>
        </w:rPr>
        <w:t>II</w:t>
      </w:r>
      <w:r w:rsidRPr="008A2A6C">
        <w:t>.</w:t>
      </w:r>
      <w:r w:rsidRPr="00BA4EB1">
        <w:t>Практическая часть.</w:t>
      </w:r>
      <w:proofErr w:type="gramEnd"/>
      <w:r w:rsidRPr="00BA4EB1">
        <w:t xml:space="preserve"> Перевести </w:t>
      </w:r>
      <w:r>
        <w:t xml:space="preserve">текст </w:t>
      </w:r>
      <w:r w:rsidRPr="00BA4EB1">
        <w:t>на русский язык.</w:t>
      </w:r>
    </w:p>
    <w:p w:rsidR="00590B85" w:rsidRDefault="00590B85" w:rsidP="00590B85">
      <w:pPr>
        <w:jc w:val="center"/>
        <w:rPr>
          <w:lang w:val="en-US"/>
        </w:rPr>
      </w:pPr>
      <w:proofErr w:type="gramStart"/>
      <w:r>
        <w:rPr>
          <w:lang w:val="en-US"/>
        </w:rPr>
        <w:t>De legĭbus.</w:t>
      </w:r>
      <w:proofErr w:type="gramEnd"/>
    </w:p>
    <w:p w:rsidR="00590B85" w:rsidRDefault="00590B85" w:rsidP="00590B85">
      <w:pPr>
        <w:ind w:firstLine="709"/>
        <w:jc w:val="both"/>
        <w:rPr>
          <w:lang w:val="en-US"/>
        </w:rPr>
      </w:pPr>
      <w:r>
        <w:rPr>
          <w:lang w:val="en-US"/>
        </w:rPr>
        <w:t>Indignum est, inea civitāte</w:t>
      </w:r>
      <w:proofErr w:type="gramStart"/>
      <w:r>
        <w:rPr>
          <w:lang w:val="en-US"/>
        </w:rPr>
        <w:t>,quae</w:t>
      </w:r>
      <w:proofErr w:type="gramEnd"/>
      <w:r>
        <w:rPr>
          <w:lang w:val="en-US"/>
        </w:rPr>
        <w:t xml:space="preserve"> legĭbus contineātur discēdi a legĭbus. Hoc enim vinculum </w:t>
      </w:r>
      <w:proofErr w:type="gramStart"/>
      <w:r>
        <w:rPr>
          <w:lang w:val="en-US"/>
        </w:rPr>
        <w:t>est</w:t>
      </w:r>
      <w:proofErr w:type="gramEnd"/>
      <w:r>
        <w:rPr>
          <w:lang w:val="en-US"/>
        </w:rPr>
        <w:t xml:space="preserve"> huius dignitātis, qua fruĭmur in respublĭca, hoc – fundamentum libertātis, hoc – fons aequitātis: mens et anĭmus, et consilium, et sententia civitātis posĭta est in legĭbus. Ut corpŏra nostra sine mente, sic civĭtas sine lege </w:t>
      </w:r>
      <w:proofErr w:type="gramStart"/>
      <w:r>
        <w:rPr>
          <w:lang w:val="en-US"/>
        </w:rPr>
        <w:t>suis</w:t>
      </w:r>
      <w:proofErr w:type="gramEnd"/>
      <w:r>
        <w:rPr>
          <w:lang w:val="en-US"/>
        </w:rPr>
        <w:t xml:space="preserve"> partĭbus, ut nervis et sanguine et membris, uti non potest. </w:t>
      </w:r>
      <w:proofErr w:type="gramStart"/>
      <w:r>
        <w:rPr>
          <w:lang w:val="en-US"/>
        </w:rPr>
        <w:t>Legum ministri – magistrātus, legum interpretes – iudĭces, legum denĭque indirco omnes servi sumus, ut libĕri esse possĭmus (Cicĕro).</w:t>
      </w:r>
      <w:proofErr w:type="gramEnd"/>
    </w:p>
    <w:p w:rsidR="00590B85" w:rsidRPr="00590B85" w:rsidRDefault="00590B85" w:rsidP="00590B85">
      <w:pPr>
        <w:pStyle w:val="ListParagraph"/>
        <w:ind w:firstLine="709"/>
        <w:jc w:val="center"/>
        <w:rPr>
          <w:rFonts w:ascii="Times New Roman" w:hAnsi="Times New Roman" w:cs="Times New Roman"/>
          <w:b/>
          <w:sz w:val="24"/>
          <w:szCs w:val="24"/>
          <w:lang w:val="en-US"/>
        </w:rPr>
      </w:pPr>
    </w:p>
    <w:p w:rsidR="00590B85" w:rsidRDefault="00590B85" w:rsidP="00590B85">
      <w:pPr>
        <w:pStyle w:val="ListParagraph"/>
        <w:ind w:firstLine="709"/>
        <w:jc w:val="center"/>
        <w:rPr>
          <w:rFonts w:ascii="Times New Roman" w:hAnsi="Times New Roman" w:cs="Times New Roman"/>
          <w:b/>
          <w:sz w:val="24"/>
          <w:szCs w:val="24"/>
        </w:rPr>
      </w:pPr>
      <w:r>
        <w:rPr>
          <w:rFonts w:ascii="Times New Roman" w:hAnsi="Times New Roman" w:cs="Times New Roman"/>
          <w:b/>
          <w:sz w:val="24"/>
          <w:szCs w:val="24"/>
        </w:rPr>
        <w:t>Вариант 1</w:t>
      </w:r>
    </w:p>
    <w:p w:rsidR="00590B85" w:rsidRPr="009C0AE3" w:rsidRDefault="00590B85" w:rsidP="00590B85">
      <w:pPr>
        <w:pStyle w:val="ListParagraph"/>
        <w:numPr>
          <w:ilvl w:val="0"/>
          <w:numId w:val="5"/>
        </w:numPr>
        <w:jc w:val="both"/>
        <w:rPr>
          <w:rFonts w:ascii="Times New Roman" w:hAnsi="Times New Roman" w:cs="Times New Roman"/>
          <w:sz w:val="24"/>
          <w:szCs w:val="24"/>
        </w:rPr>
      </w:pPr>
      <w:r w:rsidRPr="009C0AE3">
        <w:rPr>
          <w:rFonts w:ascii="Times New Roman" w:hAnsi="Times New Roman" w:cs="Times New Roman"/>
          <w:sz w:val="24"/>
          <w:szCs w:val="24"/>
        </w:rPr>
        <w:t>Теоретическая часть.</w:t>
      </w:r>
    </w:p>
    <w:p w:rsidR="00590B85" w:rsidRDefault="00590B85" w:rsidP="00590B85">
      <w:pPr>
        <w:pStyle w:val="ListParagraph"/>
        <w:ind w:left="1429"/>
        <w:jc w:val="both"/>
        <w:rPr>
          <w:rFonts w:ascii="Times New Roman" w:hAnsi="Times New Roman" w:cs="Times New Roman"/>
          <w:sz w:val="24"/>
          <w:szCs w:val="24"/>
        </w:rPr>
      </w:pPr>
      <w:r>
        <w:rPr>
          <w:rFonts w:ascii="Times New Roman" w:hAnsi="Times New Roman" w:cs="Times New Roman"/>
          <w:sz w:val="24"/>
          <w:szCs w:val="24"/>
        </w:rPr>
        <w:t xml:space="preserve">Тема 1. Фонетика. </w:t>
      </w:r>
    </w:p>
    <w:p w:rsidR="00590B85" w:rsidRDefault="00590B85" w:rsidP="00590B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Алфавит. Основные правила чтения гласных и согласных букв. Сочетание гласных и согласных букв. </w:t>
      </w:r>
    </w:p>
    <w:p w:rsidR="00590B85" w:rsidRDefault="00590B85" w:rsidP="00590B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Количество слога (долгота и краткость гласных звуков). Правила ударения.</w:t>
      </w:r>
    </w:p>
    <w:p w:rsidR="00590B85" w:rsidRDefault="00590B85" w:rsidP="00590B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Употребление предлогов и приставок.</w:t>
      </w:r>
    </w:p>
    <w:p w:rsidR="00590B85" w:rsidRDefault="00590B85" w:rsidP="00590B8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Практическая часть. Перевести предложения на русский язык.</w:t>
      </w:r>
    </w:p>
    <w:p w:rsidR="00590B85" w:rsidRDefault="00590B85" w:rsidP="00590B85">
      <w:pPr>
        <w:pStyle w:val="ListParagraph"/>
        <w:ind w:left="2149"/>
        <w:jc w:val="both"/>
        <w:rPr>
          <w:rFonts w:ascii="Times New Roman" w:hAnsi="Times New Roman" w:cs="Times New Roman"/>
          <w:sz w:val="24"/>
          <w:szCs w:val="24"/>
        </w:rPr>
      </w:pPr>
    </w:p>
    <w:p w:rsidR="00590B85" w:rsidRPr="009C206D" w:rsidRDefault="00590B85" w:rsidP="00590B85">
      <w:pPr>
        <w:pStyle w:val="ListParagraph"/>
        <w:numPr>
          <w:ilvl w:val="0"/>
          <w:numId w:val="14"/>
        </w:numPr>
        <w:ind w:left="709" w:firstLine="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Actiōnum genĕra sunt duo: in rem, quae dicĭtur vindicatione, </w:t>
      </w:r>
      <w:proofErr w:type="gramStart"/>
      <w:r>
        <w:rPr>
          <w:rFonts w:ascii="Times New Roman" w:hAnsi="Times New Roman" w:cs="Times New Roman"/>
          <w:sz w:val="24"/>
          <w:szCs w:val="24"/>
          <w:lang w:val="en-US"/>
        </w:rPr>
        <w:t>et</w:t>
      </w:r>
      <w:proofErr w:type="gramEnd"/>
      <w:r>
        <w:rPr>
          <w:rFonts w:ascii="Times New Roman" w:hAnsi="Times New Roman" w:cs="Times New Roman"/>
          <w:sz w:val="24"/>
          <w:szCs w:val="24"/>
          <w:lang w:val="en-US"/>
        </w:rPr>
        <w:t xml:space="preserve"> in persōnam, quae conditione appellātur. 2. Libertas </w:t>
      </w:r>
      <w:proofErr w:type="gramStart"/>
      <w:r>
        <w:rPr>
          <w:rFonts w:ascii="Times New Roman" w:hAnsi="Times New Roman" w:cs="Times New Roman"/>
          <w:sz w:val="24"/>
          <w:szCs w:val="24"/>
          <w:lang w:val="en-US"/>
        </w:rPr>
        <w:t>est</w:t>
      </w:r>
      <w:proofErr w:type="gramEnd"/>
      <w:r>
        <w:rPr>
          <w:rFonts w:ascii="Times New Roman" w:hAnsi="Times New Roman" w:cs="Times New Roman"/>
          <w:sz w:val="24"/>
          <w:szCs w:val="24"/>
          <w:lang w:val="en-US"/>
        </w:rPr>
        <w:t xml:space="preserve"> potestas faciendi id, quod iure licet. 3. Leges Licurgi laboribus educant iuventutem: venando, currendo, natando, esuriendo, sitiendo. 4. Cui ius </w:t>
      </w:r>
      <w:proofErr w:type="gramStart"/>
      <w:r>
        <w:rPr>
          <w:rFonts w:ascii="Times New Roman" w:hAnsi="Times New Roman" w:cs="Times New Roman"/>
          <w:sz w:val="24"/>
          <w:szCs w:val="24"/>
          <w:lang w:val="en-US"/>
        </w:rPr>
        <w:t>est</w:t>
      </w:r>
      <w:proofErr w:type="gramEnd"/>
      <w:r>
        <w:rPr>
          <w:rFonts w:ascii="Times New Roman" w:hAnsi="Times New Roman" w:cs="Times New Roman"/>
          <w:sz w:val="24"/>
          <w:szCs w:val="24"/>
          <w:lang w:val="en-US"/>
        </w:rPr>
        <w:t xml:space="preserve"> donandi, eidem et vendendi et concedendi ius est. 5. Factum unius alteri nocere </w:t>
      </w:r>
      <w:proofErr w:type="gramStart"/>
      <w:r>
        <w:rPr>
          <w:rFonts w:ascii="Times New Roman" w:hAnsi="Times New Roman" w:cs="Times New Roman"/>
          <w:sz w:val="24"/>
          <w:szCs w:val="24"/>
          <w:lang w:val="en-US"/>
        </w:rPr>
        <w:t>non</w:t>
      </w:r>
      <w:proofErr w:type="gramEnd"/>
      <w:r>
        <w:rPr>
          <w:rFonts w:ascii="Times New Roman" w:hAnsi="Times New Roman" w:cs="Times New Roman"/>
          <w:sz w:val="24"/>
          <w:szCs w:val="24"/>
          <w:lang w:val="en-US"/>
        </w:rPr>
        <w:t xml:space="preserve"> debet. 6. Finis unius diei </w:t>
      </w:r>
      <w:proofErr w:type="gramStart"/>
      <w:r>
        <w:rPr>
          <w:rFonts w:ascii="Times New Roman" w:hAnsi="Times New Roman" w:cs="Times New Roman"/>
          <w:sz w:val="24"/>
          <w:szCs w:val="24"/>
          <w:lang w:val="en-US"/>
        </w:rPr>
        <w:t>est</w:t>
      </w:r>
      <w:proofErr w:type="gramEnd"/>
      <w:r>
        <w:rPr>
          <w:rFonts w:ascii="Times New Roman" w:hAnsi="Times New Roman" w:cs="Times New Roman"/>
          <w:sz w:val="24"/>
          <w:szCs w:val="24"/>
          <w:lang w:val="en-US"/>
        </w:rPr>
        <w:t xml:space="preserve"> principium alterius. 7. Vita sine libertāte nihil est. 8. Iudex in iudicio reum aut condemnat, aut absolvit. </w:t>
      </w:r>
      <w:r w:rsidRPr="009C206D">
        <w:rPr>
          <w:rFonts w:ascii="Times New Roman" w:hAnsi="Times New Roman" w:cs="Times New Roman"/>
          <w:sz w:val="24"/>
          <w:szCs w:val="24"/>
          <w:lang w:val="en-US"/>
        </w:rPr>
        <w:t xml:space="preserve">9. </w:t>
      </w:r>
      <w:r>
        <w:rPr>
          <w:rFonts w:ascii="Times New Roman" w:hAnsi="Times New Roman" w:cs="Times New Roman"/>
          <w:sz w:val="24"/>
          <w:szCs w:val="24"/>
          <w:lang w:val="en-US"/>
        </w:rPr>
        <w:t>Ius</w:t>
      </w:r>
      <w:r w:rsidRPr="009C206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est</w:t>
      </w:r>
      <w:proofErr w:type="gramEnd"/>
      <w:r w:rsidRPr="009C206D">
        <w:rPr>
          <w:rFonts w:ascii="Times New Roman" w:hAnsi="Times New Roman" w:cs="Times New Roman"/>
          <w:sz w:val="24"/>
          <w:szCs w:val="24"/>
          <w:lang w:val="en-US"/>
        </w:rPr>
        <w:t xml:space="preserve"> </w:t>
      </w:r>
      <w:r>
        <w:rPr>
          <w:rFonts w:ascii="Times New Roman" w:hAnsi="Times New Roman" w:cs="Times New Roman"/>
          <w:sz w:val="24"/>
          <w:szCs w:val="24"/>
          <w:lang w:val="en-US"/>
        </w:rPr>
        <w:t>ars</w:t>
      </w:r>
      <w:r w:rsidRPr="009C206D">
        <w:rPr>
          <w:rFonts w:ascii="Times New Roman" w:hAnsi="Times New Roman" w:cs="Times New Roman"/>
          <w:sz w:val="24"/>
          <w:szCs w:val="24"/>
          <w:lang w:val="en-US"/>
        </w:rPr>
        <w:t xml:space="preserve"> </w:t>
      </w:r>
      <w:r>
        <w:rPr>
          <w:rFonts w:ascii="Times New Roman" w:hAnsi="Times New Roman" w:cs="Times New Roman"/>
          <w:sz w:val="24"/>
          <w:szCs w:val="24"/>
          <w:lang w:val="en-US"/>
        </w:rPr>
        <w:t>boni</w:t>
      </w:r>
      <w:r w:rsidRPr="009C206D">
        <w:rPr>
          <w:rFonts w:ascii="Times New Roman" w:hAnsi="Times New Roman" w:cs="Times New Roman"/>
          <w:sz w:val="24"/>
          <w:szCs w:val="24"/>
          <w:lang w:val="en-US"/>
        </w:rPr>
        <w:t xml:space="preserve"> </w:t>
      </w:r>
      <w:r>
        <w:rPr>
          <w:rFonts w:ascii="Times New Roman" w:hAnsi="Times New Roman" w:cs="Times New Roman"/>
          <w:sz w:val="24"/>
          <w:szCs w:val="24"/>
          <w:lang w:val="en-US"/>
        </w:rPr>
        <w:t>et</w:t>
      </w:r>
      <w:r w:rsidRPr="009C206D">
        <w:rPr>
          <w:rFonts w:ascii="Times New Roman" w:hAnsi="Times New Roman" w:cs="Times New Roman"/>
          <w:sz w:val="24"/>
          <w:szCs w:val="24"/>
          <w:lang w:val="en-US"/>
        </w:rPr>
        <w:t xml:space="preserve"> </w:t>
      </w:r>
      <w:r>
        <w:rPr>
          <w:rFonts w:ascii="Times New Roman" w:hAnsi="Times New Roman" w:cs="Times New Roman"/>
          <w:sz w:val="24"/>
          <w:szCs w:val="24"/>
          <w:lang w:val="en-US"/>
        </w:rPr>
        <w:t>aequi</w:t>
      </w:r>
      <w:r w:rsidRPr="009C206D">
        <w:rPr>
          <w:rFonts w:ascii="Times New Roman" w:hAnsi="Times New Roman" w:cs="Times New Roman"/>
          <w:sz w:val="24"/>
          <w:szCs w:val="24"/>
          <w:lang w:val="en-US"/>
        </w:rPr>
        <w:t xml:space="preserve">. 10. </w:t>
      </w:r>
      <w:r>
        <w:rPr>
          <w:rFonts w:ascii="Times New Roman" w:hAnsi="Times New Roman" w:cs="Times New Roman"/>
          <w:sz w:val="24"/>
          <w:szCs w:val="24"/>
          <w:lang w:val="en-US"/>
        </w:rPr>
        <w:t>Dura lex, sed lex.</w:t>
      </w:r>
    </w:p>
    <w:p w:rsidR="00590B85" w:rsidRPr="009C206D" w:rsidRDefault="00590B85" w:rsidP="00590B85">
      <w:pPr>
        <w:pStyle w:val="ListParagraph"/>
        <w:ind w:firstLine="709"/>
        <w:jc w:val="center"/>
        <w:rPr>
          <w:rFonts w:ascii="Times New Roman" w:hAnsi="Times New Roman" w:cs="Times New Roman"/>
          <w:b/>
          <w:sz w:val="24"/>
          <w:szCs w:val="24"/>
          <w:lang w:val="en-US"/>
        </w:rPr>
      </w:pPr>
    </w:p>
    <w:p w:rsidR="00590B85" w:rsidRPr="009B68F2" w:rsidRDefault="00590B85" w:rsidP="00590B85">
      <w:pPr>
        <w:pStyle w:val="ListParagraph"/>
        <w:ind w:firstLine="709"/>
        <w:jc w:val="center"/>
        <w:rPr>
          <w:rFonts w:ascii="Times New Roman" w:hAnsi="Times New Roman" w:cs="Times New Roman"/>
          <w:b/>
          <w:sz w:val="24"/>
          <w:szCs w:val="24"/>
        </w:rPr>
      </w:pPr>
      <w:r>
        <w:rPr>
          <w:rFonts w:ascii="Times New Roman" w:hAnsi="Times New Roman" w:cs="Times New Roman"/>
          <w:b/>
          <w:sz w:val="24"/>
          <w:szCs w:val="24"/>
        </w:rPr>
        <w:t>Вариант</w:t>
      </w:r>
      <w:r w:rsidRPr="009B68F2">
        <w:rPr>
          <w:rFonts w:ascii="Times New Roman" w:hAnsi="Times New Roman" w:cs="Times New Roman"/>
          <w:b/>
          <w:sz w:val="24"/>
          <w:szCs w:val="24"/>
        </w:rPr>
        <w:t xml:space="preserve"> 2</w:t>
      </w:r>
    </w:p>
    <w:p w:rsidR="00590B85" w:rsidRPr="009B68F2" w:rsidRDefault="00590B85" w:rsidP="00590B85">
      <w:pPr>
        <w:ind w:left="1429"/>
        <w:jc w:val="both"/>
      </w:pPr>
      <w:proofErr w:type="gramStart"/>
      <w:r>
        <w:rPr>
          <w:lang w:val="en-US"/>
        </w:rPr>
        <w:t>I</w:t>
      </w:r>
      <w:r w:rsidRPr="009B68F2">
        <w:t>.</w:t>
      </w:r>
      <w:r w:rsidRPr="00BA4EB1">
        <w:t>Теоретическая</w:t>
      </w:r>
      <w:r w:rsidRPr="009B68F2">
        <w:t xml:space="preserve"> </w:t>
      </w:r>
      <w:r w:rsidRPr="00BA4EB1">
        <w:t>часть</w:t>
      </w:r>
      <w:r w:rsidRPr="009B68F2">
        <w:t>.</w:t>
      </w:r>
      <w:proofErr w:type="gramEnd"/>
    </w:p>
    <w:p w:rsidR="00590B85" w:rsidRDefault="00590B85" w:rsidP="00590B85">
      <w:pPr>
        <w:pStyle w:val="ListParagraph"/>
        <w:ind w:left="1429"/>
        <w:jc w:val="both"/>
        <w:rPr>
          <w:rFonts w:ascii="Times New Roman" w:hAnsi="Times New Roman" w:cs="Times New Roman"/>
          <w:sz w:val="24"/>
          <w:szCs w:val="24"/>
        </w:rPr>
      </w:pPr>
      <w:r>
        <w:rPr>
          <w:rFonts w:ascii="Times New Roman" w:hAnsi="Times New Roman" w:cs="Times New Roman"/>
          <w:sz w:val="24"/>
          <w:szCs w:val="24"/>
        </w:rPr>
        <w:t>Тема</w:t>
      </w:r>
      <w:r w:rsidRPr="009B68F2">
        <w:rPr>
          <w:rFonts w:ascii="Times New Roman" w:hAnsi="Times New Roman" w:cs="Times New Roman"/>
          <w:sz w:val="24"/>
          <w:szCs w:val="24"/>
        </w:rPr>
        <w:t xml:space="preserve"> 2. </w:t>
      </w:r>
      <w:r>
        <w:rPr>
          <w:rFonts w:ascii="Times New Roman" w:hAnsi="Times New Roman" w:cs="Times New Roman"/>
          <w:sz w:val="24"/>
          <w:szCs w:val="24"/>
        </w:rPr>
        <w:t xml:space="preserve">Морфология. Имя существительное. </w:t>
      </w:r>
    </w:p>
    <w:p w:rsidR="00590B85" w:rsidRDefault="00590B85" w:rsidP="00590B85">
      <w:pPr>
        <w:pStyle w:val="ListParagraph"/>
        <w:numPr>
          <w:ilvl w:val="0"/>
          <w:numId w:val="7"/>
        </w:numPr>
        <w:jc w:val="both"/>
        <w:rPr>
          <w:rFonts w:ascii="Times New Roman" w:hAnsi="Times New Roman" w:cs="Times New Roman"/>
          <w:sz w:val="24"/>
          <w:szCs w:val="24"/>
        </w:rPr>
      </w:pPr>
      <w:r w:rsidRPr="008E3402">
        <w:rPr>
          <w:rFonts w:ascii="Times New Roman" w:hAnsi="Times New Roman" w:cs="Times New Roman"/>
          <w:sz w:val="24"/>
          <w:szCs w:val="24"/>
        </w:rPr>
        <w:t>Общие сведения о грамматическом строе латинского языка.</w:t>
      </w:r>
    </w:p>
    <w:p w:rsidR="00590B85" w:rsidRPr="00BA4EB1" w:rsidRDefault="00590B85" w:rsidP="00590B85">
      <w:pPr>
        <w:pStyle w:val="ListParagraph"/>
        <w:numPr>
          <w:ilvl w:val="0"/>
          <w:numId w:val="7"/>
        </w:numPr>
        <w:jc w:val="both"/>
        <w:rPr>
          <w:rFonts w:ascii="Times New Roman" w:hAnsi="Times New Roman" w:cs="Times New Roman"/>
          <w:sz w:val="24"/>
          <w:szCs w:val="24"/>
        </w:rPr>
      </w:pPr>
      <w:r w:rsidRPr="00BA4EB1">
        <w:rPr>
          <w:rFonts w:ascii="Times New Roman" w:hAnsi="Times New Roman" w:cs="Times New Roman"/>
          <w:sz w:val="24"/>
          <w:szCs w:val="24"/>
        </w:rPr>
        <w:t xml:space="preserve">Типы склонения имен существительных. </w:t>
      </w:r>
    </w:p>
    <w:p w:rsidR="00590B85" w:rsidRDefault="00590B85" w:rsidP="00590B85">
      <w:pPr>
        <w:jc w:val="both"/>
      </w:pPr>
      <w:r w:rsidRPr="00414F0F">
        <w:t xml:space="preserve">                        </w:t>
      </w:r>
      <w:proofErr w:type="gramStart"/>
      <w:r>
        <w:rPr>
          <w:lang w:val="en-US"/>
        </w:rPr>
        <w:t>II</w:t>
      </w:r>
      <w:r w:rsidRPr="00414F0F">
        <w:t>.</w:t>
      </w:r>
      <w:r w:rsidRPr="00BA4EB1">
        <w:t>Практическая часть.</w:t>
      </w:r>
      <w:proofErr w:type="gramEnd"/>
      <w:r w:rsidRPr="00BA4EB1">
        <w:t xml:space="preserve"> Перевести текст на русский язык.</w:t>
      </w:r>
    </w:p>
    <w:p w:rsidR="00590B85" w:rsidRPr="00647957" w:rsidRDefault="00590B85" w:rsidP="00590B85">
      <w:pPr>
        <w:ind w:firstLine="709"/>
        <w:jc w:val="both"/>
        <w:rPr>
          <w:lang w:val="en-US"/>
        </w:rPr>
      </w:pPr>
      <w:r>
        <w:rPr>
          <w:lang w:val="en-US"/>
        </w:rPr>
        <w:t xml:space="preserve">Res publĭca – res popŭli est. Variae sunt formae et status </w:t>
      </w:r>
      <w:proofErr w:type="gramStart"/>
      <w:r>
        <w:rPr>
          <w:lang w:val="en-US"/>
        </w:rPr>
        <w:t>rerum  publicārum</w:t>
      </w:r>
      <w:proofErr w:type="gramEnd"/>
      <w:r>
        <w:rPr>
          <w:lang w:val="en-US"/>
        </w:rPr>
        <w:t xml:space="preserve">. </w:t>
      </w:r>
      <w:proofErr w:type="gramStart"/>
      <w:r>
        <w:rPr>
          <w:lang w:val="en-US"/>
        </w:rPr>
        <w:t>Gloriam rei publĭcae exercĭtus defendit.</w:t>
      </w:r>
      <w:proofErr w:type="gramEnd"/>
      <w:r>
        <w:rPr>
          <w:lang w:val="en-US"/>
        </w:rPr>
        <w:t xml:space="preserve"> Viri boni rem publĭcam amant, in rebus secundis </w:t>
      </w:r>
      <w:proofErr w:type="gramStart"/>
      <w:r>
        <w:rPr>
          <w:lang w:val="en-US"/>
        </w:rPr>
        <w:t>et</w:t>
      </w:r>
      <w:proofErr w:type="gramEnd"/>
      <w:r>
        <w:rPr>
          <w:lang w:val="en-US"/>
        </w:rPr>
        <w:t xml:space="preserve"> in rebus adversis rei publĭcae auxilio sunt. </w:t>
      </w:r>
      <w:proofErr w:type="gramStart"/>
      <w:r>
        <w:rPr>
          <w:lang w:val="en-US"/>
        </w:rPr>
        <w:t>Cives saepe de rebus publĭcis atque de rei publĭcae commodis disputant.</w:t>
      </w:r>
      <w:proofErr w:type="gramEnd"/>
      <w:r>
        <w:rPr>
          <w:lang w:val="en-US"/>
        </w:rPr>
        <w:t xml:space="preserve"> </w:t>
      </w:r>
      <w:proofErr w:type="gramStart"/>
      <w:r>
        <w:rPr>
          <w:lang w:val="en-US"/>
        </w:rPr>
        <w:lastRenderedPageBreak/>
        <w:t>Vir bonus nullum periculum pro re publĭca, nullum incommodum pro patria vitat.</w:t>
      </w:r>
      <w:proofErr w:type="gramEnd"/>
      <w:r>
        <w:rPr>
          <w:lang w:val="en-US"/>
        </w:rPr>
        <w:t xml:space="preserve"> </w:t>
      </w:r>
      <w:proofErr w:type="gramStart"/>
      <w:r>
        <w:rPr>
          <w:lang w:val="en-US"/>
        </w:rPr>
        <w:t>Fidem virōrum Romanōrum poētae saepe laudābant.</w:t>
      </w:r>
      <w:proofErr w:type="gramEnd"/>
      <w:r>
        <w:rPr>
          <w:lang w:val="en-US"/>
        </w:rPr>
        <w:t xml:space="preserve"> Diēbus festis popŭlus Romānus deis deabusque sacrificābat </w:t>
      </w:r>
      <w:proofErr w:type="gramStart"/>
      <w:r>
        <w:rPr>
          <w:lang w:val="en-US"/>
        </w:rPr>
        <w:t>et</w:t>
      </w:r>
      <w:proofErr w:type="gramEnd"/>
      <w:r>
        <w:rPr>
          <w:lang w:val="en-US"/>
        </w:rPr>
        <w:t xml:space="preserve"> pro re publĭca deos orābat. </w:t>
      </w:r>
    </w:p>
    <w:p w:rsidR="006045AE" w:rsidRPr="004B1280" w:rsidRDefault="006045AE" w:rsidP="00590B85">
      <w:pPr>
        <w:pStyle w:val="ListParagraph"/>
        <w:ind w:firstLine="709"/>
        <w:jc w:val="center"/>
        <w:rPr>
          <w:rFonts w:ascii="Times New Roman" w:hAnsi="Times New Roman" w:cs="Times New Roman"/>
          <w:b/>
          <w:sz w:val="24"/>
          <w:szCs w:val="24"/>
          <w:lang w:val="en-US"/>
        </w:rPr>
      </w:pPr>
    </w:p>
    <w:p w:rsidR="00590B85" w:rsidRPr="009B68F2" w:rsidRDefault="00590B85" w:rsidP="00590B85">
      <w:pPr>
        <w:pStyle w:val="ListParagraph"/>
        <w:ind w:firstLine="709"/>
        <w:jc w:val="center"/>
        <w:rPr>
          <w:rFonts w:ascii="Times New Roman" w:hAnsi="Times New Roman" w:cs="Times New Roman"/>
          <w:b/>
          <w:sz w:val="24"/>
          <w:szCs w:val="24"/>
        </w:rPr>
      </w:pPr>
      <w:r>
        <w:rPr>
          <w:rFonts w:ascii="Times New Roman" w:hAnsi="Times New Roman" w:cs="Times New Roman"/>
          <w:b/>
          <w:sz w:val="24"/>
          <w:szCs w:val="24"/>
        </w:rPr>
        <w:t>Вариант</w:t>
      </w:r>
      <w:r w:rsidRPr="009B68F2">
        <w:rPr>
          <w:rFonts w:ascii="Times New Roman" w:hAnsi="Times New Roman" w:cs="Times New Roman"/>
          <w:b/>
          <w:sz w:val="24"/>
          <w:szCs w:val="24"/>
        </w:rPr>
        <w:t xml:space="preserve"> 3</w:t>
      </w:r>
    </w:p>
    <w:p w:rsidR="00590B85" w:rsidRPr="009B68F2" w:rsidRDefault="00590B85" w:rsidP="00590B85">
      <w:pPr>
        <w:ind w:left="1429"/>
        <w:jc w:val="both"/>
      </w:pPr>
      <w:proofErr w:type="gramStart"/>
      <w:r>
        <w:rPr>
          <w:lang w:val="en-US"/>
        </w:rPr>
        <w:t>I</w:t>
      </w:r>
      <w:r w:rsidRPr="009B68F2">
        <w:t>.</w:t>
      </w:r>
      <w:r w:rsidRPr="00BA4EB1">
        <w:t>Теоретическая</w:t>
      </w:r>
      <w:r w:rsidRPr="009B68F2">
        <w:t xml:space="preserve"> </w:t>
      </w:r>
      <w:r w:rsidRPr="00BA4EB1">
        <w:t>часть</w:t>
      </w:r>
      <w:r w:rsidRPr="009B68F2">
        <w:t>.</w:t>
      </w:r>
      <w:proofErr w:type="gramEnd"/>
    </w:p>
    <w:p w:rsidR="00590B85" w:rsidRDefault="00590B85" w:rsidP="008B7648">
      <w:pPr>
        <w:ind w:firstLineChars="600" w:firstLine="1440"/>
        <w:jc w:val="both"/>
      </w:pPr>
      <w:r>
        <w:t>Тема</w:t>
      </w:r>
      <w:r w:rsidRPr="009B68F2">
        <w:t xml:space="preserve"> 3. </w:t>
      </w:r>
      <w:r>
        <w:t>Морфология</w:t>
      </w:r>
      <w:r w:rsidRPr="00E800C4">
        <w:t xml:space="preserve">. </w:t>
      </w:r>
      <w:r>
        <w:t>Имя</w:t>
      </w:r>
      <w:r>
        <w:rPr>
          <w:lang w:val="en-US"/>
        </w:rPr>
        <w:t xml:space="preserve"> </w:t>
      </w:r>
      <w:r>
        <w:t>прилагательное.</w:t>
      </w:r>
    </w:p>
    <w:p w:rsidR="00590B85" w:rsidRDefault="00590B85" w:rsidP="00590B8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Склонение имен прилагательных </w:t>
      </w:r>
      <w:r w:rsidRPr="008E3402">
        <w:rPr>
          <w:rFonts w:ascii="Times New Roman" w:hAnsi="Times New Roman" w:cs="Times New Roman"/>
          <w:sz w:val="24"/>
          <w:szCs w:val="24"/>
        </w:rPr>
        <w:t>.</w:t>
      </w:r>
    </w:p>
    <w:p w:rsidR="00590B85" w:rsidRDefault="00590B85" w:rsidP="00590B8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Степени сравнения прилагательных.</w:t>
      </w:r>
    </w:p>
    <w:p w:rsidR="00590B85" w:rsidRPr="008A2A6C" w:rsidRDefault="00590B85" w:rsidP="00590B8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Употребление падежей при степенях сравнения.</w:t>
      </w:r>
      <w:r w:rsidRPr="008A2A6C">
        <w:rPr>
          <w:rFonts w:ascii="Times New Roman" w:hAnsi="Times New Roman" w:cs="Times New Roman"/>
          <w:sz w:val="24"/>
          <w:szCs w:val="24"/>
        </w:rPr>
        <w:t xml:space="preserve"> </w:t>
      </w:r>
    </w:p>
    <w:p w:rsidR="00590B85" w:rsidRDefault="00590B85" w:rsidP="00590B85">
      <w:pPr>
        <w:jc w:val="both"/>
      </w:pPr>
      <w:r w:rsidRPr="008A2A6C">
        <w:t xml:space="preserve">                        </w:t>
      </w:r>
      <w:proofErr w:type="gramStart"/>
      <w:r>
        <w:rPr>
          <w:lang w:val="en-US"/>
        </w:rPr>
        <w:t>II</w:t>
      </w:r>
      <w:r w:rsidRPr="008A2A6C">
        <w:t>.</w:t>
      </w:r>
      <w:r w:rsidRPr="00BA4EB1">
        <w:t>Практическая часть.</w:t>
      </w:r>
      <w:proofErr w:type="gramEnd"/>
      <w:r w:rsidRPr="00BA4EB1">
        <w:t xml:space="preserve"> Перевести текст на русский язык.</w:t>
      </w:r>
    </w:p>
    <w:p w:rsidR="00590B85" w:rsidRDefault="00590B85" w:rsidP="00590B85">
      <w:pPr>
        <w:jc w:val="center"/>
        <w:rPr>
          <w:lang w:val="en-US"/>
        </w:rPr>
      </w:pPr>
      <w:proofErr w:type="gramStart"/>
      <w:r>
        <w:rPr>
          <w:lang w:val="en-US"/>
        </w:rPr>
        <w:t>De servitutĭbus.</w:t>
      </w:r>
      <w:proofErr w:type="gramEnd"/>
    </w:p>
    <w:p w:rsidR="00590B85" w:rsidRPr="009C410B" w:rsidRDefault="00590B85" w:rsidP="00590B85">
      <w:pPr>
        <w:ind w:firstLine="709"/>
        <w:jc w:val="both"/>
        <w:rPr>
          <w:lang w:val="en-US"/>
        </w:rPr>
      </w:pPr>
      <w:r>
        <w:rPr>
          <w:lang w:val="en-US"/>
        </w:rPr>
        <w:t>Rusticōrum praetorium iura sunt haec: iter, actus, via, aquaeductus. Iter est ius eundi (</w:t>
      </w:r>
      <w:r>
        <w:t>от</w:t>
      </w:r>
      <w:r w:rsidRPr="009C410B">
        <w:rPr>
          <w:lang w:val="en-US"/>
        </w:rPr>
        <w:t xml:space="preserve"> </w:t>
      </w:r>
      <w:proofErr w:type="gramStart"/>
      <w:r>
        <w:t>глагола</w:t>
      </w:r>
      <w:r w:rsidRPr="009C410B">
        <w:rPr>
          <w:lang w:val="en-US"/>
        </w:rPr>
        <w:t xml:space="preserve"> </w:t>
      </w:r>
      <w:r>
        <w:rPr>
          <w:lang w:val="en-US"/>
        </w:rPr>
        <w:t xml:space="preserve"> eo</w:t>
      </w:r>
      <w:proofErr w:type="gramEnd"/>
      <w:r>
        <w:rPr>
          <w:lang w:val="en-US"/>
        </w:rPr>
        <w:t xml:space="preserve">, ire), ambulandi homĭnis, non etiam iumentum agendi, vel vehiculum. Actus </w:t>
      </w:r>
      <w:proofErr w:type="gramStart"/>
      <w:r>
        <w:rPr>
          <w:lang w:val="en-US"/>
        </w:rPr>
        <w:t>est</w:t>
      </w:r>
      <w:proofErr w:type="gramEnd"/>
      <w:r>
        <w:rPr>
          <w:lang w:val="en-US"/>
        </w:rPr>
        <w:t xml:space="preserve"> ius agendi vel iumentum vel vehiculum. </w:t>
      </w:r>
      <w:proofErr w:type="gramStart"/>
      <w:r>
        <w:rPr>
          <w:lang w:val="en-US"/>
        </w:rPr>
        <w:t>Itǎque qui iter habet eique uti potest etiam sine iumento.</w:t>
      </w:r>
      <w:proofErr w:type="gramEnd"/>
      <w:r>
        <w:rPr>
          <w:lang w:val="en-US"/>
        </w:rPr>
        <w:t xml:space="preserve"> Via </w:t>
      </w:r>
      <w:proofErr w:type="gramStart"/>
      <w:r>
        <w:rPr>
          <w:lang w:val="en-US"/>
        </w:rPr>
        <w:t>est</w:t>
      </w:r>
      <w:proofErr w:type="gramEnd"/>
      <w:r>
        <w:rPr>
          <w:lang w:val="en-US"/>
        </w:rPr>
        <w:t xml:space="preserve"> ius eundi et agendi et ambulandi: nam et iter et actus in se via continent. Aquaeductus </w:t>
      </w:r>
      <w:proofErr w:type="gramStart"/>
      <w:r>
        <w:rPr>
          <w:lang w:val="en-US"/>
        </w:rPr>
        <w:t>est</w:t>
      </w:r>
      <w:proofErr w:type="gramEnd"/>
      <w:r>
        <w:rPr>
          <w:lang w:val="en-US"/>
        </w:rPr>
        <w:t xml:space="preserve"> ius aquam ducendi per fundum aliēnum.</w:t>
      </w:r>
    </w:p>
    <w:p w:rsidR="006045AE" w:rsidRPr="004B1280" w:rsidRDefault="006045AE" w:rsidP="00590B85">
      <w:pPr>
        <w:pStyle w:val="ListParagraph"/>
        <w:ind w:firstLine="709"/>
        <w:jc w:val="center"/>
        <w:rPr>
          <w:rFonts w:ascii="Times New Roman" w:hAnsi="Times New Roman" w:cs="Times New Roman"/>
          <w:b/>
          <w:sz w:val="24"/>
          <w:szCs w:val="24"/>
          <w:lang w:val="en-US"/>
        </w:rPr>
      </w:pPr>
    </w:p>
    <w:p w:rsidR="00590B85" w:rsidRPr="00E800C4" w:rsidRDefault="00590B85" w:rsidP="00590B85">
      <w:pPr>
        <w:pStyle w:val="ListParagraph"/>
        <w:ind w:firstLine="709"/>
        <w:jc w:val="center"/>
        <w:rPr>
          <w:rFonts w:ascii="Times New Roman" w:hAnsi="Times New Roman" w:cs="Times New Roman"/>
          <w:b/>
          <w:sz w:val="24"/>
          <w:szCs w:val="24"/>
        </w:rPr>
      </w:pPr>
      <w:r>
        <w:rPr>
          <w:rFonts w:ascii="Times New Roman" w:hAnsi="Times New Roman" w:cs="Times New Roman"/>
          <w:b/>
          <w:sz w:val="24"/>
          <w:szCs w:val="24"/>
        </w:rPr>
        <w:t>Вариант</w:t>
      </w:r>
      <w:r w:rsidRPr="00E800C4">
        <w:rPr>
          <w:rFonts w:ascii="Times New Roman" w:hAnsi="Times New Roman" w:cs="Times New Roman"/>
          <w:b/>
          <w:sz w:val="24"/>
          <w:szCs w:val="24"/>
        </w:rPr>
        <w:t xml:space="preserve"> 4</w:t>
      </w:r>
    </w:p>
    <w:p w:rsidR="00590B85" w:rsidRPr="00E800C4" w:rsidRDefault="00590B85" w:rsidP="00590B85">
      <w:pPr>
        <w:ind w:left="1429"/>
        <w:jc w:val="both"/>
      </w:pPr>
      <w:proofErr w:type="gramStart"/>
      <w:r>
        <w:rPr>
          <w:lang w:val="en-US"/>
        </w:rPr>
        <w:t>I</w:t>
      </w:r>
      <w:r w:rsidRPr="00E800C4">
        <w:t>.</w:t>
      </w:r>
      <w:r w:rsidRPr="00BA4EB1">
        <w:t>Теоретическая</w:t>
      </w:r>
      <w:r w:rsidRPr="00E800C4">
        <w:t xml:space="preserve"> </w:t>
      </w:r>
      <w:r w:rsidRPr="00BA4EB1">
        <w:t>часть</w:t>
      </w:r>
      <w:r w:rsidRPr="00E800C4">
        <w:t>.</w:t>
      </w:r>
      <w:proofErr w:type="gramEnd"/>
    </w:p>
    <w:p w:rsidR="00590B85" w:rsidRDefault="00590B85" w:rsidP="00591B8C">
      <w:pPr>
        <w:ind w:firstLineChars="600" w:firstLine="1440"/>
        <w:jc w:val="both"/>
      </w:pPr>
      <w:r>
        <w:t>Тема</w:t>
      </w:r>
      <w:r w:rsidRPr="00E800C4">
        <w:t xml:space="preserve"> 4. </w:t>
      </w:r>
      <w:r>
        <w:t>Морфология. Наречие.</w:t>
      </w:r>
    </w:p>
    <w:p w:rsidR="00590B85" w:rsidRDefault="00590B85" w:rsidP="00590B8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Наречие. Образование наречий от прилагательных</w:t>
      </w:r>
      <w:r w:rsidRPr="008E3402">
        <w:rPr>
          <w:rFonts w:ascii="Times New Roman" w:hAnsi="Times New Roman" w:cs="Times New Roman"/>
          <w:sz w:val="24"/>
          <w:szCs w:val="24"/>
        </w:rPr>
        <w:t>.</w:t>
      </w:r>
    </w:p>
    <w:p w:rsidR="00590B85" w:rsidRDefault="00590B85" w:rsidP="00590B8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Степени сравнения наречий.</w:t>
      </w:r>
    </w:p>
    <w:p w:rsidR="00590B85" w:rsidRDefault="00590B85" w:rsidP="00590B85">
      <w:pPr>
        <w:jc w:val="both"/>
      </w:pPr>
      <w:r w:rsidRPr="008A2A6C">
        <w:t xml:space="preserve">                        </w:t>
      </w:r>
      <w:proofErr w:type="gramStart"/>
      <w:r>
        <w:rPr>
          <w:lang w:val="en-US"/>
        </w:rPr>
        <w:t>II</w:t>
      </w:r>
      <w:r w:rsidRPr="008A2A6C">
        <w:t>.</w:t>
      </w:r>
      <w:r w:rsidRPr="00BA4EB1">
        <w:t>Практическая часть.</w:t>
      </w:r>
      <w:proofErr w:type="gramEnd"/>
      <w:r w:rsidRPr="00BA4EB1">
        <w:t xml:space="preserve"> Перевести текст на русский язык.</w:t>
      </w:r>
    </w:p>
    <w:p w:rsidR="00590B85" w:rsidRDefault="00590B85" w:rsidP="00590B85">
      <w:pPr>
        <w:pStyle w:val="ListParagraph"/>
        <w:ind w:firstLine="70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De familia.</w:t>
      </w:r>
      <w:proofErr w:type="gramEnd"/>
    </w:p>
    <w:p w:rsidR="00590B85" w:rsidRPr="006E2222" w:rsidRDefault="00590B85" w:rsidP="00590B85">
      <w:pPr>
        <w:pStyle w:val="ListParagraph"/>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Iure proprio familiam dicĭmus plures persōnas, quae sunt sub unīus potestāte aut natūra aut iure subiectae, ut puta patrem familias, matrem familias, filium familias, filiam familias quique deinceps vicem eorum sequuntur, ut puta nepōtes </w:t>
      </w:r>
      <w:proofErr w:type="gramStart"/>
      <w:r>
        <w:rPr>
          <w:rFonts w:ascii="Times New Roman" w:hAnsi="Times New Roman" w:cs="Times New Roman"/>
          <w:sz w:val="24"/>
          <w:szCs w:val="24"/>
          <w:lang w:val="en-US"/>
        </w:rPr>
        <w:t>et</w:t>
      </w:r>
      <w:proofErr w:type="gramEnd"/>
      <w:r>
        <w:rPr>
          <w:rFonts w:ascii="Times New Roman" w:hAnsi="Times New Roman" w:cs="Times New Roman"/>
          <w:sz w:val="24"/>
          <w:szCs w:val="24"/>
          <w:lang w:val="en-US"/>
        </w:rPr>
        <w:t xml:space="preserve"> neptes et deinceps. </w:t>
      </w:r>
      <w:proofErr w:type="gramStart"/>
      <w:r>
        <w:rPr>
          <w:rFonts w:ascii="Times New Roman" w:hAnsi="Times New Roman" w:cs="Times New Roman"/>
          <w:sz w:val="24"/>
          <w:szCs w:val="24"/>
          <w:lang w:val="en-US"/>
        </w:rPr>
        <w:t>Pater autem familias appellātur, qui in domo dominium habet, recteque hoc nomĭne appellātur, quamvis filium non habet.</w:t>
      </w:r>
      <w:proofErr w:type="gramEnd"/>
      <w:r>
        <w:rPr>
          <w:rFonts w:ascii="Times New Roman" w:hAnsi="Times New Roman" w:cs="Times New Roman"/>
          <w:sz w:val="24"/>
          <w:szCs w:val="24"/>
          <w:lang w:val="en-US"/>
        </w:rPr>
        <w:t xml:space="preserve"> Non etiam solam persōnam eius, sed </w:t>
      </w:r>
      <w:proofErr w:type="gramStart"/>
      <w:r>
        <w:rPr>
          <w:rFonts w:ascii="Times New Roman" w:hAnsi="Times New Roman" w:cs="Times New Roman"/>
          <w:sz w:val="24"/>
          <w:szCs w:val="24"/>
          <w:lang w:val="en-US"/>
        </w:rPr>
        <w:t>et</w:t>
      </w:r>
      <w:proofErr w:type="gramEnd"/>
      <w:r>
        <w:rPr>
          <w:rFonts w:ascii="Times New Roman" w:hAnsi="Times New Roman" w:cs="Times New Roman"/>
          <w:sz w:val="24"/>
          <w:szCs w:val="24"/>
          <w:lang w:val="en-US"/>
        </w:rPr>
        <w:t xml:space="preserve"> ius demonstrāmus: denĭque et pupillum patrem familias appellāmus (Ulpianus).</w:t>
      </w:r>
    </w:p>
    <w:p w:rsidR="006045AE" w:rsidRPr="004B1280" w:rsidRDefault="006045AE" w:rsidP="00590B85">
      <w:pPr>
        <w:pStyle w:val="ListParagraph"/>
        <w:ind w:firstLine="709"/>
        <w:jc w:val="center"/>
        <w:rPr>
          <w:rFonts w:ascii="Times New Roman" w:hAnsi="Times New Roman" w:cs="Times New Roman"/>
          <w:b/>
          <w:sz w:val="24"/>
          <w:szCs w:val="24"/>
          <w:lang w:val="en-US"/>
        </w:rPr>
      </w:pPr>
    </w:p>
    <w:p w:rsidR="00590B85" w:rsidRPr="00BB17BF" w:rsidRDefault="00590B85" w:rsidP="00590B85">
      <w:pPr>
        <w:pStyle w:val="ListParagraph"/>
        <w:ind w:firstLine="709"/>
        <w:jc w:val="center"/>
        <w:rPr>
          <w:rFonts w:ascii="Times New Roman" w:hAnsi="Times New Roman" w:cs="Times New Roman"/>
          <w:b/>
          <w:sz w:val="24"/>
          <w:szCs w:val="24"/>
        </w:rPr>
      </w:pPr>
      <w:r>
        <w:rPr>
          <w:rFonts w:ascii="Times New Roman" w:hAnsi="Times New Roman" w:cs="Times New Roman"/>
          <w:b/>
          <w:sz w:val="24"/>
          <w:szCs w:val="24"/>
        </w:rPr>
        <w:t>Вариант</w:t>
      </w:r>
      <w:r w:rsidRPr="00BB17BF">
        <w:rPr>
          <w:rFonts w:ascii="Times New Roman" w:hAnsi="Times New Roman" w:cs="Times New Roman"/>
          <w:b/>
          <w:sz w:val="24"/>
          <w:szCs w:val="24"/>
        </w:rPr>
        <w:t xml:space="preserve"> 5</w:t>
      </w:r>
    </w:p>
    <w:p w:rsidR="00590B85" w:rsidRPr="00BA4EB1" w:rsidRDefault="00590B85" w:rsidP="00590B85">
      <w:pPr>
        <w:ind w:left="1429"/>
        <w:jc w:val="both"/>
      </w:pPr>
      <w:proofErr w:type="gramStart"/>
      <w:r>
        <w:rPr>
          <w:lang w:val="en-US"/>
        </w:rPr>
        <w:t>I</w:t>
      </w:r>
      <w:r w:rsidRPr="008A2A6C">
        <w:t>.</w:t>
      </w:r>
      <w:r w:rsidRPr="00BA4EB1">
        <w:t>Теоретическая часть.</w:t>
      </w:r>
      <w:proofErr w:type="gramEnd"/>
    </w:p>
    <w:p w:rsidR="00590B85" w:rsidRDefault="00590B85" w:rsidP="00591B8C">
      <w:pPr>
        <w:ind w:firstLineChars="600" w:firstLine="1440"/>
        <w:jc w:val="both"/>
      </w:pPr>
      <w:r>
        <w:t xml:space="preserve">Тема </w:t>
      </w:r>
      <w:r w:rsidRPr="00BB17BF">
        <w:t>5</w:t>
      </w:r>
      <w:r>
        <w:t>.</w:t>
      </w:r>
      <w:r w:rsidRPr="00BA4EB1">
        <w:t xml:space="preserve"> </w:t>
      </w:r>
      <w:r>
        <w:t>Морфология. Имя числительное.</w:t>
      </w:r>
    </w:p>
    <w:p w:rsidR="00590B85" w:rsidRDefault="00590B85" w:rsidP="00590B85">
      <w:pPr>
        <w:pStyle w:val="ListParagraph"/>
        <w:numPr>
          <w:ilvl w:val="0"/>
          <w:numId w:val="10"/>
        </w:numPr>
        <w:jc w:val="both"/>
        <w:rPr>
          <w:rFonts w:ascii="Times New Roman" w:hAnsi="Times New Roman" w:cs="Times New Roman"/>
          <w:sz w:val="24"/>
          <w:szCs w:val="24"/>
        </w:rPr>
      </w:pPr>
      <w:r w:rsidRPr="00BB17BF">
        <w:rPr>
          <w:rFonts w:ascii="Times New Roman" w:hAnsi="Times New Roman" w:cs="Times New Roman"/>
          <w:sz w:val="24"/>
          <w:szCs w:val="24"/>
        </w:rPr>
        <w:t xml:space="preserve">Количественные и порядковые числительные. Числительные разделительные. </w:t>
      </w:r>
    </w:p>
    <w:p w:rsidR="00590B85" w:rsidRDefault="00590B85" w:rsidP="00590B85">
      <w:pPr>
        <w:pStyle w:val="ListParagraph"/>
        <w:numPr>
          <w:ilvl w:val="0"/>
          <w:numId w:val="10"/>
        </w:numPr>
        <w:jc w:val="both"/>
        <w:rPr>
          <w:rFonts w:ascii="Times New Roman" w:hAnsi="Times New Roman" w:cs="Times New Roman"/>
          <w:sz w:val="24"/>
          <w:szCs w:val="24"/>
        </w:rPr>
      </w:pPr>
      <w:r w:rsidRPr="00BB17BF">
        <w:rPr>
          <w:rFonts w:ascii="Times New Roman" w:hAnsi="Times New Roman" w:cs="Times New Roman"/>
          <w:sz w:val="24"/>
          <w:szCs w:val="24"/>
        </w:rPr>
        <w:t>Числительные наречия.</w:t>
      </w:r>
    </w:p>
    <w:p w:rsidR="00590B85" w:rsidRPr="00BB17BF" w:rsidRDefault="00590B85" w:rsidP="00590B85">
      <w:pPr>
        <w:pStyle w:val="ListParagraph"/>
        <w:numPr>
          <w:ilvl w:val="0"/>
          <w:numId w:val="10"/>
        </w:numPr>
        <w:jc w:val="both"/>
        <w:rPr>
          <w:rFonts w:ascii="Times New Roman" w:hAnsi="Times New Roman" w:cs="Times New Roman"/>
          <w:sz w:val="24"/>
          <w:szCs w:val="24"/>
        </w:rPr>
      </w:pPr>
      <w:r w:rsidRPr="00BB17BF">
        <w:rPr>
          <w:rFonts w:ascii="Times New Roman" w:hAnsi="Times New Roman" w:cs="Times New Roman"/>
          <w:sz w:val="24"/>
          <w:szCs w:val="24"/>
        </w:rPr>
        <w:t>Склонение числительных.</w:t>
      </w:r>
    </w:p>
    <w:p w:rsidR="00590B85" w:rsidRDefault="00590B85" w:rsidP="00590B85">
      <w:pPr>
        <w:jc w:val="both"/>
      </w:pPr>
      <w:r w:rsidRPr="008A2A6C">
        <w:t xml:space="preserve">                        </w:t>
      </w:r>
      <w:proofErr w:type="gramStart"/>
      <w:r>
        <w:rPr>
          <w:lang w:val="en-US"/>
        </w:rPr>
        <w:t>II</w:t>
      </w:r>
      <w:r w:rsidRPr="008A2A6C">
        <w:t>.</w:t>
      </w:r>
      <w:r w:rsidRPr="00BA4EB1">
        <w:t>Практическая часть.</w:t>
      </w:r>
      <w:proofErr w:type="gramEnd"/>
      <w:r w:rsidRPr="00BA4EB1">
        <w:t xml:space="preserve"> Перевести текст на русский язык.</w:t>
      </w:r>
    </w:p>
    <w:p w:rsidR="00590B85" w:rsidRDefault="00590B85" w:rsidP="00590B85">
      <w:pPr>
        <w:jc w:val="center"/>
        <w:rPr>
          <w:lang w:val="en-US"/>
        </w:rPr>
      </w:pPr>
      <w:r>
        <w:rPr>
          <w:lang w:val="en-US"/>
        </w:rPr>
        <w:t xml:space="preserve">Res mancīpi </w:t>
      </w:r>
      <w:proofErr w:type="gramStart"/>
      <w:r>
        <w:rPr>
          <w:lang w:val="en-US"/>
        </w:rPr>
        <w:t>et</w:t>
      </w:r>
      <w:proofErr w:type="gramEnd"/>
      <w:r>
        <w:rPr>
          <w:lang w:val="en-US"/>
        </w:rPr>
        <w:t xml:space="preserve"> nec mancīpi.</w:t>
      </w:r>
    </w:p>
    <w:p w:rsidR="00590B85" w:rsidRDefault="00590B85" w:rsidP="00590B85">
      <w:pPr>
        <w:ind w:firstLine="709"/>
        <w:jc w:val="both"/>
        <w:rPr>
          <w:lang w:val="en-US"/>
        </w:rPr>
      </w:pPr>
      <w:r>
        <w:rPr>
          <w:lang w:val="en-US"/>
        </w:rPr>
        <w:t xml:space="preserve">Omnes res aut mancīpi sunt aut </w:t>
      </w:r>
      <w:proofErr w:type="gramStart"/>
      <w:r>
        <w:rPr>
          <w:lang w:val="en-US"/>
        </w:rPr>
        <w:t>nec</w:t>
      </w:r>
      <w:proofErr w:type="gramEnd"/>
      <w:r>
        <w:rPr>
          <w:lang w:val="en-US"/>
        </w:rPr>
        <w:t xml:space="preserve"> mancīpi.</w:t>
      </w:r>
      <w:r w:rsidRPr="005E6E3B">
        <w:rPr>
          <w:lang w:val="en-US"/>
        </w:rPr>
        <w:t xml:space="preserve"> </w:t>
      </w:r>
      <w:r>
        <w:rPr>
          <w:lang w:val="en-US"/>
        </w:rPr>
        <w:t>Mancīpi res sunt omnia praedia in Italĭco solo tam rustĭca, qualis est fundus, quam urbāna,</w:t>
      </w:r>
      <w:r w:rsidRPr="005E6E3B">
        <w:rPr>
          <w:lang w:val="en-US"/>
        </w:rPr>
        <w:t xml:space="preserve"> </w:t>
      </w:r>
      <w:r>
        <w:rPr>
          <w:lang w:val="en-US"/>
        </w:rPr>
        <w:t xml:space="preserve">qualis est domus, item iura praediōrum rusticōrum (servitūtes) velut via, iter, actus, aquaeductus, item servi et quadrupedes, velut boves, muli, equi, asĭni. Cetĕrae res </w:t>
      </w:r>
      <w:proofErr w:type="gramStart"/>
      <w:r>
        <w:rPr>
          <w:lang w:val="en-US"/>
        </w:rPr>
        <w:t>nec</w:t>
      </w:r>
      <w:proofErr w:type="gramEnd"/>
      <w:r>
        <w:rPr>
          <w:lang w:val="en-US"/>
        </w:rPr>
        <w:t xml:space="preserve"> mancīpi sunt (Ulpiānus).</w:t>
      </w:r>
    </w:p>
    <w:p w:rsidR="00590B85" w:rsidRPr="00E800C4" w:rsidRDefault="00590B85" w:rsidP="00590B85">
      <w:pPr>
        <w:pStyle w:val="ListParagraph"/>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Вариант</w:t>
      </w:r>
      <w:r w:rsidRPr="00E800C4">
        <w:rPr>
          <w:rFonts w:ascii="Times New Roman" w:hAnsi="Times New Roman" w:cs="Times New Roman"/>
          <w:b/>
          <w:sz w:val="24"/>
          <w:szCs w:val="24"/>
        </w:rPr>
        <w:t xml:space="preserve"> 6</w:t>
      </w:r>
    </w:p>
    <w:p w:rsidR="00590B85" w:rsidRPr="00E800C4" w:rsidRDefault="00590B85" w:rsidP="00590B85">
      <w:pPr>
        <w:ind w:left="1429"/>
        <w:jc w:val="both"/>
      </w:pPr>
      <w:proofErr w:type="gramStart"/>
      <w:r>
        <w:rPr>
          <w:lang w:val="en-US"/>
        </w:rPr>
        <w:t>I</w:t>
      </w:r>
      <w:r w:rsidRPr="00E800C4">
        <w:t>.</w:t>
      </w:r>
      <w:r w:rsidRPr="00BA4EB1">
        <w:t>Теоретическая</w:t>
      </w:r>
      <w:r w:rsidRPr="00E800C4">
        <w:t xml:space="preserve"> </w:t>
      </w:r>
      <w:r w:rsidRPr="00BA4EB1">
        <w:t>часть</w:t>
      </w:r>
      <w:r w:rsidRPr="00E800C4">
        <w:t>.</w:t>
      </w:r>
      <w:proofErr w:type="gramEnd"/>
    </w:p>
    <w:p w:rsidR="00590B85" w:rsidRDefault="00590B85" w:rsidP="00B1591D">
      <w:pPr>
        <w:ind w:firstLineChars="600" w:firstLine="1440"/>
        <w:jc w:val="both"/>
      </w:pPr>
      <w:r>
        <w:t>Тема</w:t>
      </w:r>
      <w:r w:rsidRPr="00E800C4">
        <w:t xml:space="preserve"> 6. </w:t>
      </w:r>
      <w:r>
        <w:t>Морфология. Местоимение.</w:t>
      </w:r>
    </w:p>
    <w:p w:rsidR="00590B85" w:rsidRDefault="00590B85" w:rsidP="00590B8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Личные местоимения. Склонение личных  местоимений</w:t>
      </w:r>
      <w:r w:rsidRPr="00BB17BF">
        <w:rPr>
          <w:rFonts w:ascii="Times New Roman" w:hAnsi="Times New Roman" w:cs="Times New Roman"/>
          <w:sz w:val="24"/>
          <w:szCs w:val="24"/>
        </w:rPr>
        <w:t xml:space="preserve">. </w:t>
      </w:r>
    </w:p>
    <w:p w:rsidR="00590B85" w:rsidRDefault="00590B85" w:rsidP="00590B8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Указательные местоимения</w:t>
      </w:r>
      <w:r w:rsidRPr="00BB17BF">
        <w:rPr>
          <w:rFonts w:ascii="Times New Roman" w:hAnsi="Times New Roman" w:cs="Times New Roman"/>
          <w:sz w:val="24"/>
          <w:szCs w:val="24"/>
        </w:rPr>
        <w:t>.</w:t>
      </w:r>
      <w:r>
        <w:rPr>
          <w:rFonts w:ascii="Times New Roman" w:hAnsi="Times New Roman" w:cs="Times New Roman"/>
          <w:sz w:val="24"/>
          <w:szCs w:val="24"/>
        </w:rPr>
        <w:t xml:space="preserve"> Правила склонения.</w:t>
      </w:r>
    </w:p>
    <w:p w:rsidR="00590B85" w:rsidRDefault="00590B85" w:rsidP="00590B8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Относительные, вопросительные местоимения и неопределенные местоимения.</w:t>
      </w:r>
    </w:p>
    <w:p w:rsidR="00590B85" w:rsidRDefault="00590B85" w:rsidP="00590B8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Местоименные прилагательные.</w:t>
      </w:r>
      <w:r w:rsidRPr="002A1B24">
        <w:rPr>
          <w:rFonts w:ascii="Times New Roman" w:hAnsi="Times New Roman" w:cs="Times New Roman"/>
          <w:sz w:val="24"/>
          <w:szCs w:val="24"/>
        </w:rPr>
        <w:t xml:space="preserve"> </w:t>
      </w:r>
      <w:r>
        <w:rPr>
          <w:rFonts w:ascii="Times New Roman" w:hAnsi="Times New Roman" w:cs="Times New Roman"/>
          <w:sz w:val="24"/>
          <w:szCs w:val="24"/>
        </w:rPr>
        <w:t>Правила склонения.</w:t>
      </w:r>
    </w:p>
    <w:p w:rsidR="00590B85" w:rsidRDefault="00590B85" w:rsidP="00590B85">
      <w:pPr>
        <w:jc w:val="both"/>
      </w:pPr>
      <w:r w:rsidRPr="008A2A6C">
        <w:t xml:space="preserve">                        </w:t>
      </w:r>
      <w:proofErr w:type="gramStart"/>
      <w:r>
        <w:rPr>
          <w:lang w:val="en-US"/>
        </w:rPr>
        <w:t>II</w:t>
      </w:r>
      <w:r w:rsidRPr="008A2A6C">
        <w:t>.</w:t>
      </w:r>
      <w:r w:rsidRPr="00BA4EB1">
        <w:t>Практическая часть.</w:t>
      </w:r>
      <w:proofErr w:type="gramEnd"/>
      <w:r w:rsidRPr="00BA4EB1">
        <w:t xml:space="preserve"> Перевести текст на русский язык.</w:t>
      </w:r>
    </w:p>
    <w:p w:rsidR="00590B85" w:rsidRDefault="00590B85" w:rsidP="00590B85">
      <w:pPr>
        <w:jc w:val="center"/>
        <w:rPr>
          <w:lang w:val="en-US"/>
        </w:rPr>
      </w:pPr>
      <w:r>
        <w:rPr>
          <w:lang w:val="en-US"/>
        </w:rPr>
        <w:t xml:space="preserve">Ius civĭle </w:t>
      </w:r>
      <w:proofErr w:type="gramStart"/>
      <w:r>
        <w:rPr>
          <w:lang w:val="en-US"/>
        </w:rPr>
        <w:t>et</w:t>
      </w:r>
      <w:proofErr w:type="gramEnd"/>
      <w:r>
        <w:rPr>
          <w:lang w:val="en-US"/>
        </w:rPr>
        <w:t xml:space="preserve"> ius gentium.</w:t>
      </w:r>
    </w:p>
    <w:p w:rsidR="00590B85" w:rsidRPr="00FB52D2" w:rsidRDefault="00590B85" w:rsidP="00590B85">
      <w:pPr>
        <w:ind w:firstLine="709"/>
        <w:jc w:val="both"/>
        <w:rPr>
          <w:lang w:val="en-US"/>
        </w:rPr>
      </w:pPr>
      <w:r>
        <w:rPr>
          <w:lang w:val="en-US"/>
        </w:rPr>
        <w:t xml:space="preserve">Omnes popŭli, qui legĭbus </w:t>
      </w:r>
      <w:proofErr w:type="gramStart"/>
      <w:r>
        <w:rPr>
          <w:lang w:val="en-US"/>
        </w:rPr>
        <w:t>et</w:t>
      </w:r>
      <w:proofErr w:type="gramEnd"/>
      <w:r>
        <w:rPr>
          <w:lang w:val="en-US"/>
        </w:rPr>
        <w:t xml:space="preserve"> morĭbus reguntur, partim suo proprio, partim commūni omnium hominium iure utuntur. Nam ius est, quod quisque popŭlus ipse sibi constituit; id ipsius civitātis proprium est vocaturque ius civĭle</w:t>
      </w:r>
      <w:proofErr w:type="gramStart"/>
      <w:r>
        <w:rPr>
          <w:lang w:val="en-US"/>
        </w:rPr>
        <w:t>,quasi</w:t>
      </w:r>
      <w:proofErr w:type="gramEnd"/>
      <w:r>
        <w:rPr>
          <w:lang w:val="en-US"/>
        </w:rPr>
        <w:t xml:space="preserve"> ius proprium civitātis. Quod autem naturālis ratio inter</w:t>
      </w:r>
      <w:r w:rsidRPr="00F47AB5">
        <w:rPr>
          <w:lang w:val="en-US"/>
        </w:rPr>
        <w:t xml:space="preserve"> </w:t>
      </w:r>
      <w:r>
        <w:rPr>
          <w:lang w:val="en-US"/>
        </w:rPr>
        <w:t xml:space="preserve">omnes </w:t>
      </w:r>
      <w:proofErr w:type="gramStart"/>
      <w:r>
        <w:rPr>
          <w:lang w:val="en-US"/>
        </w:rPr>
        <w:t>homĭnes  constituit</w:t>
      </w:r>
      <w:proofErr w:type="gramEnd"/>
      <w:r>
        <w:rPr>
          <w:lang w:val="en-US"/>
        </w:rPr>
        <w:t>, id apud omnes popŭlos custodĭtur vocaturque</w:t>
      </w:r>
      <w:r w:rsidRPr="00F47AB5">
        <w:rPr>
          <w:lang w:val="en-US"/>
        </w:rPr>
        <w:t xml:space="preserve"> </w:t>
      </w:r>
      <w:r>
        <w:rPr>
          <w:lang w:val="en-US"/>
        </w:rPr>
        <w:t xml:space="preserve">ius gentium, quasi eo iure omnes gentes utuntur. </w:t>
      </w:r>
      <w:proofErr w:type="gramStart"/>
      <w:r>
        <w:rPr>
          <w:lang w:val="en-US"/>
        </w:rPr>
        <w:t>Popŭlus itaque Romānus partim suo proprio, partim commūni omnium hominium iure utĭtur.</w:t>
      </w:r>
      <w:proofErr w:type="gramEnd"/>
    </w:p>
    <w:p w:rsidR="006045AE" w:rsidRPr="004B1280" w:rsidRDefault="006045AE" w:rsidP="00590B85">
      <w:pPr>
        <w:pStyle w:val="ListParagraph"/>
        <w:ind w:firstLine="709"/>
        <w:jc w:val="center"/>
        <w:rPr>
          <w:rFonts w:ascii="Times New Roman" w:hAnsi="Times New Roman" w:cs="Times New Roman"/>
          <w:b/>
          <w:sz w:val="24"/>
          <w:szCs w:val="24"/>
          <w:lang w:val="en-US"/>
        </w:rPr>
      </w:pPr>
    </w:p>
    <w:p w:rsidR="00590B85" w:rsidRPr="009B68F2" w:rsidRDefault="00590B85" w:rsidP="00590B85">
      <w:pPr>
        <w:pStyle w:val="ListParagraph"/>
        <w:ind w:firstLine="709"/>
        <w:jc w:val="center"/>
        <w:rPr>
          <w:rFonts w:ascii="Times New Roman" w:hAnsi="Times New Roman" w:cs="Times New Roman"/>
          <w:b/>
          <w:sz w:val="24"/>
          <w:szCs w:val="24"/>
        </w:rPr>
      </w:pPr>
      <w:r>
        <w:rPr>
          <w:rFonts w:ascii="Times New Roman" w:hAnsi="Times New Roman" w:cs="Times New Roman"/>
          <w:b/>
          <w:sz w:val="24"/>
          <w:szCs w:val="24"/>
        </w:rPr>
        <w:t>Вариант</w:t>
      </w:r>
      <w:r w:rsidRPr="009111D8">
        <w:rPr>
          <w:rFonts w:ascii="Times New Roman" w:hAnsi="Times New Roman" w:cs="Times New Roman"/>
          <w:b/>
          <w:sz w:val="24"/>
          <w:szCs w:val="24"/>
        </w:rPr>
        <w:t xml:space="preserve"> </w:t>
      </w:r>
      <w:r w:rsidRPr="009B68F2">
        <w:rPr>
          <w:rFonts w:ascii="Times New Roman" w:hAnsi="Times New Roman" w:cs="Times New Roman"/>
          <w:b/>
          <w:sz w:val="24"/>
          <w:szCs w:val="24"/>
        </w:rPr>
        <w:t>7</w:t>
      </w:r>
    </w:p>
    <w:p w:rsidR="00590B85" w:rsidRPr="009111D8" w:rsidRDefault="00590B85" w:rsidP="00590B85">
      <w:pPr>
        <w:ind w:left="1429"/>
        <w:jc w:val="both"/>
      </w:pPr>
      <w:proofErr w:type="gramStart"/>
      <w:r>
        <w:rPr>
          <w:lang w:val="en-US"/>
        </w:rPr>
        <w:t>I</w:t>
      </w:r>
      <w:r w:rsidRPr="009111D8">
        <w:t>.</w:t>
      </w:r>
      <w:r w:rsidRPr="00BA4EB1">
        <w:t>Теоретическая</w:t>
      </w:r>
      <w:r w:rsidRPr="009111D8">
        <w:t xml:space="preserve"> </w:t>
      </w:r>
      <w:r w:rsidRPr="00BA4EB1">
        <w:t>часть</w:t>
      </w:r>
      <w:r w:rsidRPr="009111D8">
        <w:t>.</w:t>
      </w:r>
      <w:proofErr w:type="gramEnd"/>
    </w:p>
    <w:p w:rsidR="00590B85" w:rsidRDefault="00590B85" w:rsidP="00032A29">
      <w:pPr>
        <w:ind w:firstLineChars="600" w:firstLine="1440"/>
        <w:jc w:val="both"/>
      </w:pPr>
      <w:r>
        <w:t xml:space="preserve">Тема </w:t>
      </w:r>
      <w:r w:rsidRPr="009B68F2">
        <w:t>7</w:t>
      </w:r>
      <w:r>
        <w:t>.</w:t>
      </w:r>
      <w:r w:rsidRPr="00BA4EB1">
        <w:t xml:space="preserve"> </w:t>
      </w:r>
      <w:r>
        <w:t>Морфология. Глагол.</w:t>
      </w:r>
    </w:p>
    <w:p w:rsidR="00590B85" w:rsidRPr="00573592" w:rsidRDefault="00590B85" w:rsidP="00590B85">
      <w:pPr>
        <w:pStyle w:val="ListParagraph"/>
        <w:numPr>
          <w:ilvl w:val="0"/>
          <w:numId w:val="12"/>
        </w:numPr>
        <w:jc w:val="both"/>
        <w:rPr>
          <w:rFonts w:ascii="Times New Roman" w:hAnsi="Times New Roman" w:cs="Times New Roman"/>
          <w:sz w:val="24"/>
          <w:szCs w:val="24"/>
        </w:rPr>
      </w:pPr>
      <w:r w:rsidRPr="00573592">
        <w:rPr>
          <w:rFonts w:ascii="Times New Roman" w:hAnsi="Times New Roman" w:cs="Times New Roman"/>
          <w:sz w:val="24"/>
          <w:szCs w:val="24"/>
        </w:rPr>
        <w:t xml:space="preserve">Общие сведения о глаголе. Основы и основные формы глагола. </w:t>
      </w:r>
    </w:p>
    <w:p w:rsidR="00590B85" w:rsidRPr="00573592" w:rsidRDefault="00590B85" w:rsidP="00590B85">
      <w:pPr>
        <w:pStyle w:val="ListParagraph"/>
        <w:numPr>
          <w:ilvl w:val="0"/>
          <w:numId w:val="12"/>
        </w:numPr>
        <w:jc w:val="both"/>
        <w:rPr>
          <w:rFonts w:ascii="Times New Roman" w:hAnsi="Times New Roman" w:cs="Times New Roman"/>
          <w:sz w:val="24"/>
          <w:szCs w:val="24"/>
        </w:rPr>
      </w:pPr>
      <w:r w:rsidRPr="00573592">
        <w:rPr>
          <w:rFonts w:ascii="Times New Roman" w:hAnsi="Times New Roman" w:cs="Times New Roman"/>
          <w:sz w:val="24"/>
          <w:szCs w:val="24"/>
        </w:rPr>
        <w:t xml:space="preserve">Глагол «быть» - </w:t>
      </w:r>
      <w:r w:rsidRPr="00573592">
        <w:rPr>
          <w:rFonts w:ascii="Times New Roman" w:hAnsi="Times New Roman" w:cs="Times New Roman"/>
          <w:i/>
          <w:sz w:val="24"/>
          <w:szCs w:val="24"/>
          <w:lang w:val="en-US"/>
        </w:rPr>
        <w:t>esse</w:t>
      </w:r>
      <w:r w:rsidRPr="00573592">
        <w:rPr>
          <w:rFonts w:ascii="Times New Roman" w:hAnsi="Times New Roman" w:cs="Times New Roman"/>
          <w:i/>
          <w:sz w:val="24"/>
          <w:szCs w:val="24"/>
        </w:rPr>
        <w:t>.</w:t>
      </w:r>
      <w:r w:rsidRPr="00573592">
        <w:rPr>
          <w:rFonts w:ascii="Times New Roman" w:hAnsi="Times New Roman" w:cs="Times New Roman"/>
          <w:sz w:val="24"/>
          <w:szCs w:val="24"/>
        </w:rPr>
        <w:t xml:space="preserve"> Глаголы, сложные с </w:t>
      </w:r>
      <w:r w:rsidRPr="00573592">
        <w:rPr>
          <w:rFonts w:ascii="Times New Roman" w:hAnsi="Times New Roman" w:cs="Times New Roman"/>
          <w:i/>
          <w:sz w:val="24"/>
          <w:szCs w:val="24"/>
          <w:lang w:val="en-US"/>
        </w:rPr>
        <w:t>esse</w:t>
      </w:r>
      <w:r w:rsidRPr="00573592">
        <w:rPr>
          <w:rFonts w:ascii="Times New Roman" w:hAnsi="Times New Roman" w:cs="Times New Roman"/>
          <w:sz w:val="24"/>
          <w:szCs w:val="24"/>
        </w:rPr>
        <w:t>. Неправильные глаголы.</w:t>
      </w:r>
    </w:p>
    <w:p w:rsidR="00590B85" w:rsidRDefault="00590B85" w:rsidP="00590B85">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Отглагольные имена существительные (супин, герундий, герундив).</w:t>
      </w:r>
    </w:p>
    <w:p w:rsidR="00590B85" w:rsidRDefault="00590B85" w:rsidP="00590B85">
      <w:pPr>
        <w:jc w:val="both"/>
      </w:pPr>
      <w:r w:rsidRPr="008A2A6C">
        <w:t xml:space="preserve">                        </w:t>
      </w:r>
      <w:proofErr w:type="gramStart"/>
      <w:r>
        <w:rPr>
          <w:lang w:val="en-US"/>
        </w:rPr>
        <w:t>II</w:t>
      </w:r>
      <w:r w:rsidRPr="008A2A6C">
        <w:t>.</w:t>
      </w:r>
      <w:r w:rsidRPr="00BA4EB1">
        <w:t>Практическая часть.</w:t>
      </w:r>
      <w:proofErr w:type="gramEnd"/>
      <w:r w:rsidRPr="00BA4EB1">
        <w:t xml:space="preserve"> Перевести </w:t>
      </w:r>
      <w:r>
        <w:t>предложения</w:t>
      </w:r>
      <w:r w:rsidRPr="00BA4EB1">
        <w:t xml:space="preserve"> на русский язык.</w:t>
      </w:r>
    </w:p>
    <w:p w:rsidR="00590B85" w:rsidRPr="00CA0D05" w:rsidRDefault="00590B85" w:rsidP="00590B85">
      <w:pPr>
        <w:ind w:firstLine="709"/>
        <w:jc w:val="both"/>
        <w:rPr>
          <w:lang w:val="en-US"/>
        </w:rPr>
      </w:pPr>
      <w:r w:rsidRPr="00CA0D05">
        <w:rPr>
          <w:lang w:val="en-US"/>
        </w:rPr>
        <w:t>1.</w:t>
      </w:r>
      <w:r>
        <w:rPr>
          <w:lang w:val="en-US"/>
        </w:rPr>
        <w:t xml:space="preserve"> Iustitia </w:t>
      </w:r>
      <w:proofErr w:type="gramStart"/>
      <w:r>
        <w:rPr>
          <w:lang w:val="en-US"/>
        </w:rPr>
        <w:t>est</w:t>
      </w:r>
      <w:proofErr w:type="gramEnd"/>
      <w:r>
        <w:rPr>
          <w:lang w:val="en-US"/>
        </w:rPr>
        <w:t xml:space="preserve"> constans et perpetua voluntas, ius suum cuique tribunes. 2. Quod non legĭtur, non credĭtur. 3. Duas uxōres eodem tempŏre habēre non licet. 4. Iudex </w:t>
      </w:r>
      <w:proofErr w:type="gramStart"/>
      <w:r>
        <w:rPr>
          <w:lang w:val="en-US"/>
        </w:rPr>
        <w:t>est</w:t>
      </w:r>
      <w:proofErr w:type="gramEnd"/>
      <w:r>
        <w:rPr>
          <w:lang w:val="en-US"/>
        </w:rPr>
        <w:t xml:space="preserve"> lex loquens. 5. Cogitatiōne poenāri nemo patĭtur. 6. Qui nascuntur, patris familiae sequuntur. 7. Cuius est dare</w:t>
      </w:r>
      <w:proofErr w:type="gramStart"/>
      <w:r>
        <w:rPr>
          <w:lang w:val="en-US"/>
        </w:rPr>
        <w:t>,eius</w:t>
      </w:r>
      <w:proofErr w:type="gramEnd"/>
      <w:r>
        <w:rPr>
          <w:lang w:val="en-US"/>
        </w:rPr>
        <w:t xml:space="preserve"> est disponēre. 8. Quod initio vitiōsum </w:t>
      </w:r>
      <w:proofErr w:type="gramStart"/>
      <w:r>
        <w:rPr>
          <w:lang w:val="en-US"/>
        </w:rPr>
        <w:t>est</w:t>
      </w:r>
      <w:proofErr w:type="gramEnd"/>
      <w:r>
        <w:rPr>
          <w:lang w:val="en-US"/>
        </w:rPr>
        <w:t xml:space="preserve">, non potest tractu tempŏris convalescĕre. 9. Duārum civitātum civis esse nostro iure nemo potest. 10. </w:t>
      </w:r>
      <w:r w:rsidRPr="00CA0D05">
        <w:rPr>
          <w:lang w:val="en-US"/>
        </w:rPr>
        <w:t>Leges duodecim tabul</w:t>
      </w:r>
      <w:r>
        <w:rPr>
          <w:lang w:val="en-US"/>
        </w:rPr>
        <w:t>ā</w:t>
      </w:r>
      <w:r w:rsidRPr="00CA0D05">
        <w:rPr>
          <w:lang w:val="en-US"/>
        </w:rPr>
        <w:t xml:space="preserve">rum nunc quoque </w:t>
      </w:r>
      <w:proofErr w:type="gramStart"/>
      <w:r w:rsidRPr="00CA0D05">
        <w:rPr>
          <w:lang w:val="en-US"/>
        </w:rPr>
        <w:t>fons</w:t>
      </w:r>
      <w:proofErr w:type="gramEnd"/>
      <w:r w:rsidRPr="00CA0D05">
        <w:rPr>
          <w:lang w:val="en-US"/>
        </w:rPr>
        <w:t xml:space="preserve"> omnis pu</w:t>
      </w:r>
      <w:r>
        <w:rPr>
          <w:lang w:val="en-US"/>
        </w:rPr>
        <w:t>b</w:t>
      </w:r>
      <w:r w:rsidRPr="00CA0D05">
        <w:rPr>
          <w:lang w:val="en-US"/>
        </w:rPr>
        <w:t>l</w:t>
      </w:r>
      <w:r>
        <w:rPr>
          <w:lang w:val="en-US"/>
        </w:rPr>
        <w:t>ĭ</w:t>
      </w:r>
      <w:r w:rsidRPr="00CA0D05">
        <w:rPr>
          <w:lang w:val="en-US"/>
        </w:rPr>
        <w:t>ci privat</w:t>
      </w:r>
      <w:r>
        <w:rPr>
          <w:lang w:val="en-US"/>
        </w:rPr>
        <w:t>ī</w:t>
      </w:r>
      <w:r w:rsidRPr="00CA0D05">
        <w:rPr>
          <w:lang w:val="en-US"/>
        </w:rPr>
        <w:t>que sunt iuris.</w:t>
      </w:r>
      <w:r>
        <w:rPr>
          <w:lang w:val="en-US"/>
        </w:rPr>
        <w:t xml:space="preserve"> 11</w:t>
      </w:r>
      <w:proofErr w:type="gramStart"/>
      <w:r>
        <w:rPr>
          <w:lang w:val="en-US"/>
        </w:rPr>
        <w:t>.Ibi</w:t>
      </w:r>
      <w:proofErr w:type="gramEnd"/>
      <w:r>
        <w:rPr>
          <w:lang w:val="en-US"/>
        </w:rPr>
        <w:t xml:space="preserve"> potest valēre popŭlus, ubi leges valent.</w:t>
      </w:r>
    </w:p>
    <w:p w:rsidR="006045AE" w:rsidRPr="004B1280" w:rsidRDefault="006045AE" w:rsidP="00590B85">
      <w:pPr>
        <w:pStyle w:val="ListParagraph"/>
        <w:ind w:firstLine="709"/>
        <w:jc w:val="center"/>
        <w:rPr>
          <w:rFonts w:ascii="Times New Roman" w:hAnsi="Times New Roman" w:cs="Times New Roman"/>
          <w:b/>
          <w:sz w:val="24"/>
          <w:szCs w:val="24"/>
          <w:lang w:val="en-US"/>
        </w:rPr>
      </w:pPr>
    </w:p>
    <w:p w:rsidR="00590B85" w:rsidRPr="009B68F2" w:rsidRDefault="00590B85" w:rsidP="00590B85">
      <w:pPr>
        <w:pStyle w:val="ListParagraph"/>
        <w:ind w:firstLine="709"/>
        <w:jc w:val="center"/>
        <w:rPr>
          <w:rFonts w:ascii="Times New Roman" w:hAnsi="Times New Roman" w:cs="Times New Roman"/>
          <w:b/>
          <w:sz w:val="24"/>
          <w:szCs w:val="24"/>
          <w:lang w:val="en-US"/>
        </w:rPr>
      </w:pPr>
      <w:r>
        <w:rPr>
          <w:rFonts w:ascii="Times New Roman" w:hAnsi="Times New Roman" w:cs="Times New Roman"/>
          <w:b/>
          <w:sz w:val="24"/>
          <w:szCs w:val="24"/>
        </w:rPr>
        <w:t>Вариант</w:t>
      </w:r>
      <w:r w:rsidRPr="009B68F2">
        <w:rPr>
          <w:rFonts w:ascii="Times New Roman" w:hAnsi="Times New Roman" w:cs="Times New Roman"/>
          <w:b/>
          <w:sz w:val="24"/>
          <w:szCs w:val="24"/>
          <w:lang w:val="en-US"/>
        </w:rPr>
        <w:t xml:space="preserve"> 8</w:t>
      </w:r>
    </w:p>
    <w:p w:rsidR="00590B85" w:rsidRPr="00E203D1" w:rsidRDefault="00590B85" w:rsidP="00590B85">
      <w:pPr>
        <w:ind w:left="1429"/>
        <w:jc w:val="both"/>
      </w:pPr>
      <w:proofErr w:type="gramStart"/>
      <w:r>
        <w:rPr>
          <w:lang w:val="en-US"/>
        </w:rPr>
        <w:t>I</w:t>
      </w:r>
      <w:r w:rsidRPr="00E203D1">
        <w:t>.</w:t>
      </w:r>
      <w:r w:rsidRPr="00BA4EB1">
        <w:t>Теоретическая</w:t>
      </w:r>
      <w:r w:rsidRPr="00E203D1">
        <w:t xml:space="preserve"> </w:t>
      </w:r>
      <w:r w:rsidRPr="00BA4EB1">
        <w:t>часть</w:t>
      </w:r>
      <w:r w:rsidRPr="00E203D1">
        <w:t>.</w:t>
      </w:r>
      <w:proofErr w:type="gramEnd"/>
    </w:p>
    <w:p w:rsidR="00590B85" w:rsidRDefault="00590B85" w:rsidP="00D628A2">
      <w:pPr>
        <w:ind w:firstLineChars="600" w:firstLine="1440"/>
        <w:jc w:val="both"/>
      </w:pPr>
      <w:r>
        <w:t>Тема</w:t>
      </w:r>
      <w:r w:rsidRPr="00E203D1">
        <w:t xml:space="preserve"> 8. </w:t>
      </w:r>
      <w:r>
        <w:t>Морфология. Глагол.</w:t>
      </w:r>
    </w:p>
    <w:p w:rsidR="00590B85" w:rsidRPr="009111D8" w:rsidRDefault="00590B85" w:rsidP="00590B85">
      <w:pPr>
        <w:pStyle w:val="ListParagraph"/>
        <w:numPr>
          <w:ilvl w:val="0"/>
          <w:numId w:val="13"/>
        </w:numPr>
        <w:jc w:val="both"/>
        <w:rPr>
          <w:rFonts w:ascii="Times New Roman" w:hAnsi="Times New Roman" w:cs="Times New Roman"/>
          <w:sz w:val="24"/>
          <w:szCs w:val="24"/>
        </w:rPr>
      </w:pPr>
      <w:r w:rsidRPr="009111D8">
        <w:rPr>
          <w:rFonts w:ascii="Times New Roman" w:hAnsi="Times New Roman" w:cs="Times New Roman"/>
          <w:sz w:val="24"/>
          <w:szCs w:val="24"/>
        </w:rPr>
        <w:t>Типы спряжения</w:t>
      </w:r>
      <w:r>
        <w:rPr>
          <w:rFonts w:ascii="Times New Roman" w:hAnsi="Times New Roman" w:cs="Times New Roman"/>
          <w:sz w:val="24"/>
          <w:szCs w:val="24"/>
          <w:lang w:val="en-US"/>
        </w:rPr>
        <w:t xml:space="preserve"> </w:t>
      </w:r>
      <w:r>
        <w:rPr>
          <w:rFonts w:ascii="Times New Roman" w:hAnsi="Times New Roman" w:cs="Times New Roman"/>
          <w:sz w:val="24"/>
          <w:szCs w:val="24"/>
        </w:rPr>
        <w:t>глаголов</w:t>
      </w:r>
      <w:r w:rsidRPr="009111D8">
        <w:rPr>
          <w:rFonts w:ascii="Times New Roman" w:hAnsi="Times New Roman" w:cs="Times New Roman"/>
          <w:sz w:val="24"/>
          <w:szCs w:val="24"/>
        </w:rPr>
        <w:t>.</w:t>
      </w:r>
    </w:p>
    <w:p w:rsidR="00590B85" w:rsidRDefault="00590B85" w:rsidP="00590B85">
      <w:pPr>
        <w:pStyle w:val="ListParagraph"/>
        <w:numPr>
          <w:ilvl w:val="0"/>
          <w:numId w:val="13"/>
        </w:numPr>
        <w:jc w:val="both"/>
        <w:rPr>
          <w:rFonts w:ascii="Times New Roman" w:hAnsi="Times New Roman" w:cs="Times New Roman"/>
          <w:sz w:val="24"/>
          <w:szCs w:val="24"/>
        </w:rPr>
      </w:pPr>
      <w:r w:rsidRPr="00573592">
        <w:rPr>
          <w:rFonts w:ascii="Times New Roman" w:hAnsi="Times New Roman" w:cs="Times New Roman"/>
          <w:sz w:val="24"/>
          <w:szCs w:val="24"/>
        </w:rPr>
        <w:t xml:space="preserve">Времена системы инфекта действительного и страдательного залогов. </w:t>
      </w:r>
    </w:p>
    <w:p w:rsidR="00590B85" w:rsidRDefault="00590B85" w:rsidP="00590B85">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Неправильные глаголы.</w:t>
      </w:r>
    </w:p>
    <w:p w:rsidR="00590B85" w:rsidRPr="008F2781" w:rsidRDefault="00590B85" w:rsidP="00590B85">
      <w:pPr>
        <w:jc w:val="both"/>
      </w:pPr>
      <w:r w:rsidRPr="008A2A6C">
        <w:t xml:space="preserve">                        </w:t>
      </w:r>
      <w:proofErr w:type="gramStart"/>
      <w:r>
        <w:rPr>
          <w:lang w:val="en-US"/>
        </w:rPr>
        <w:t>II</w:t>
      </w:r>
      <w:r w:rsidRPr="008A2A6C">
        <w:t>.</w:t>
      </w:r>
      <w:r w:rsidRPr="00BA4EB1">
        <w:t>Практическая часть.</w:t>
      </w:r>
      <w:proofErr w:type="gramEnd"/>
      <w:r w:rsidRPr="00BA4EB1">
        <w:t xml:space="preserve"> Перевести </w:t>
      </w:r>
      <w:r>
        <w:t>текст</w:t>
      </w:r>
      <w:r w:rsidRPr="00BA4EB1">
        <w:t xml:space="preserve"> на русский язык.</w:t>
      </w:r>
    </w:p>
    <w:p w:rsidR="00590B85" w:rsidRPr="009B68F2" w:rsidRDefault="00590B85" w:rsidP="00590B85">
      <w:pPr>
        <w:jc w:val="center"/>
        <w:rPr>
          <w:lang w:val="en-US"/>
        </w:rPr>
      </w:pPr>
      <w:r w:rsidRPr="000F5F45">
        <w:t xml:space="preserve"> </w:t>
      </w:r>
      <w:proofErr w:type="gramStart"/>
      <w:r>
        <w:rPr>
          <w:lang w:val="en-US"/>
        </w:rPr>
        <w:t>Capĭtis</w:t>
      </w:r>
      <w:r w:rsidRPr="009B68F2">
        <w:rPr>
          <w:lang w:val="en-US"/>
        </w:rPr>
        <w:t xml:space="preserve"> </w:t>
      </w:r>
      <w:r>
        <w:rPr>
          <w:lang w:val="en-US"/>
        </w:rPr>
        <w:t>deminutio</w:t>
      </w:r>
      <w:r w:rsidRPr="009B68F2">
        <w:rPr>
          <w:lang w:val="en-US"/>
        </w:rPr>
        <w:t>.</w:t>
      </w:r>
      <w:proofErr w:type="gramEnd"/>
    </w:p>
    <w:p w:rsidR="00590B85" w:rsidRPr="009B68F2" w:rsidRDefault="00590B85" w:rsidP="00590B85">
      <w:pPr>
        <w:ind w:firstLine="709"/>
        <w:jc w:val="both"/>
        <w:rPr>
          <w:b/>
          <w:lang w:val="en-US"/>
        </w:rPr>
      </w:pPr>
      <w:r>
        <w:rPr>
          <w:lang w:val="en-US"/>
        </w:rPr>
        <w:t xml:space="preserve">Capĭtis deminutiōnis tria genĕra sunt: maxĭma, media, minĭma. Nam tria habēmus: libertātem, civitātem, familiam. Si libertātem amittĭmus, maxĭma </w:t>
      </w:r>
      <w:proofErr w:type="gramStart"/>
      <w:r>
        <w:rPr>
          <w:lang w:val="en-US"/>
        </w:rPr>
        <w:t>est</w:t>
      </w:r>
      <w:proofErr w:type="gramEnd"/>
      <w:r>
        <w:rPr>
          <w:lang w:val="en-US"/>
        </w:rPr>
        <w:t xml:space="preserve"> capĭtis deminutio.</w:t>
      </w:r>
      <w:r w:rsidRPr="005F555E">
        <w:rPr>
          <w:lang w:val="en-US"/>
        </w:rPr>
        <w:t xml:space="preserve"> </w:t>
      </w:r>
      <w:r>
        <w:rPr>
          <w:lang w:val="en-US"/>
        </w:rPr>
        <w:t>Si libertātem remittēmus, sed</w:t>
      </w:r>
      <w:r w:rsidRPr="005F555E">
        <w:rPr>
          <w:lang w:val="en-US"/>
        </w:rPr>
        <w:t xml:space="preserve"> </w:t>
      </w:r>
      <w:r>
        <w:rPr>
          <w:lang w:val="en-US"/>
        </w:rPr>
        <w:t>civitātem</w:t>
      </w:r>
      <w:r w:rsidRPr="005F555E">
        <w:rPr>
          <w:lang w:val="en-US"/>
        </w:rPr>
        <w:t xml:space="preserve"> </w:t>
      </w:r>
      <w:r>
        <w:rPr>
          <w:lang w:val="en-US"/>
        </w:rPr>
        <w:t>amittĭmus,</w:t>
      </w:r>
      <w:r w:rsidRPr="005F555E">
        <w:rPr>
          <w:lang w:val="en-US"/>
        </w:rPr>
        <w:t xml:space="preserve"> </w:t>
      </w:r>
      <w:r>
        <w:rPr>
          <w:lang w:val="en-US"/>
        </w:rPr>
        <w:t xml:space="preserve">media </w:t>
      </w:r>
      <w:proofErr w:type="gramStart"/>
      <w:r>
        <w:rPr>
          <w:lang w:val="en-US"/>
        </w:rPr>
        <w:t>est</w:t>
      </w:r>
      <w:proofErr w:type="gramEnd"/>
      <w:r w:rsidRPr="005F555E">
        <w:rPr>
          <w:lang w:val="en-US"/>
        </w:rPr>
        <w:t xml:space="preserve"> </w:t>
      </w:r>
      <w:r>
        <w:rPr>
          <w:lang w:val="en-US"/>
        </w:rPr>
        <w:t>capĭtis</w:t>
      </w:r>
      <w:r w:rsidRPr="005F555E">
        <w:rPr>
          <w:lang w:val="en-US"/>
        </w:rPr>
        <w:t xml:space="preserve"> </w:t>
      </w:r>
      <w:r>
        <w:rPr>
          <w:lang w:val="en-US"/>
        </w:rPr>
        <w:t xml:space="preserve">deminutio. Si </w:t>
      </w:r>
      <w:proofErr w:type="gramStart"/>
      <w:r>
        <w:rPr>
          <w:lang w:val="en-US"/>
        </w:rPr>
        <w:t>et</w:t>
      </w:r>
      <w:proofErr w:type="gramEnd"/>
      <w:r>
        <w:rPr>
          <w:lang w:val="en-US"/>
        </w:rPr>
        <w:t xml:space="preserve"> libertas et civĭtas retinentur, familia tantum mutātur, minĭma est capĭtis deminutio.</w:t>
      </w:r>
    </w:p>
    <w:p w:rsidR="006045AE" w:rsidRPr="004B1280" w:rsidRDefault="006045AE" w:rsidP="00590B85">
      <w:pPr>
        <w:pStyle w:val="ListParagraph"/>
        <w:ind w:firstLine="709"/>
        <w:jc w:val="center"/>
        <w:rPr>
          <w:rFonts w:ascii="Times New Roman" w:hAnsi="Times New Roman" w:cs="Times New Roman"/>
          <w:b/>
          <w:sz w:val="24"/>
          <w:szCs w:val="24"/>
          <w:lang w:val="en-US"/>
        </w:rPr>
      </w:pPr>
    </w:p>
    <w:p w:rsidR="00590B85" w:rsidRPr="00295D3A" w:rsidRDefault="00590B85" w:rsidP="00590B85">
      <w:pPr>
        <w:pStyle w:val="ListParagraph"/>
        <w:ind w:firstLine="709"/>
        <w:jc w:val="center"/>
        <w:rPr>
          <w:rFonts w:ascii="Times New Roman" w:hAnsi="Times New Roman" w:cs="Times New Roman"/>
          <w:b/>
          <w:sz w:val="24"/>
          <w:szCs w:val="24"/>
        </w:rPr>
      </w:pPr>
      <w:r>
        <w:rPr>
          <w:rFonts w:ascii="Times New Roman" w:hAnsi="Times New Roman" w:cs="Times New Roman"/>
          <w:b/>
          <w:sz w:val="24"/>
          <w:szCs w:val="24"/>
        </w:rPr>
        <w:t>Вариант</w:t>
      </w:r>
      <w:r w:rsidRPr="009111D8">
        <w:rPr>
          <w:rFonts w:ascii="Times New Roman" w:hAnsi="Times New Roman" w:cs="Times New Roman"/>
          <w:b/>
          <w:sz w:val="24"/>
          <w:szCs w:val="24"/>
        </w:rPr>
        <w:t xml:space="preserve"> </w:t>
      </w:r>
      <w:r w:rsidRPr="00295D3A">
        <w:rPr>
          <w:rFonts w:ascii="Times New Roman" w:hAnsi="Times New Roman" w:cs="Times New Roman"/>
          <w:b/>
          <w:sz w:val="24"/>
          <w:szCs w:val="24"/>
        </w:rPr>
        <w:t>9</w:t>
      </w:r>
    </w:p>
    <w:p w:rsidR="00590B85" w:rsidRPr="009111D8" w:rsidRDefault="00590B85" w:rsidP="00590B85">
      <w:pPr>
        <w:ind w:left="1429"/>
        <w:jc w:val="both"/>
      </w:pPr>
      <w:proofErr w:type="gramStart"/>
      <w:r>
        <w:rPr>
          <w:lang w:val="en-US"/>
        </w:rPr>
        <w:lastRenderedPageBreak/>
        <w:t>I</w:t>
      </w:r>
      <w:r w:rsidRPr="009111D8">
        <w:t>.</w:t>
      </w:r>
      <w:r w:rsidRPr="00BA4EB1">
        <w:t>Теоретическая</w:t>
      </w:r>
      <w:r w:rsidRPr="009111D8">
        <w:t xml:space="preserve"> </w:t>
      </w:r>
      <w:r w:rsidRPr="00BA4EB1">
        <w:t>часть</w:t>
      </w:r>
      <w:r w:rsidRPr="009111D8">
        <w:t>.</w:t>
      </w:r>
      <w:proofErr w:type="gramEnd"/>
    </w:p>
    <w:p w:rsidR="00590B85" w:rsidRDefault="00590B85" w:rsidP="008C2800">
      <w:pPr>
        <w:ind w:firstLineChars="600" w:firstLine="1440"/>
        <w:jc w:val="both"/>
      </w:pPr>
      <w:r>
        <w:t xml:space="preserve">Тема </w:t>
      </w:r>
      <w:r w:rsidRPr="009249BB">
        <w:t>9</w:t>
      </w:r>
      <w:r>
        <w:t>.</w:t>
      </w:r>
      <w:r w:rsidRPr="00BA4EB1">
        <w:t xml:space="preserve"> </w:t>
      </w:r>
      <w:r>
        <w:t xml:space="preserve">Синтаксис. </w:t>
      </w:r>
    </w:p>
    <w:p w:rsidR="00590B85" w:rsidRDefault="00590B85" w:rsidP="00590B85">
      <w:pPr>
        <w:pStyle w:val="ListParagraph"/>
        <w:numPr>
          <w:ilvl w:val="0"/>
          <w:numId w:val="15"/>
        </w:numPr>
        <w:jc w:val="both"/>
        <w:rPr>
          <w:rFonts w:ascii="Times New Roman" w:hAnsi="Times New Roman" w:cs="Times New Roman"/>
          <w:sz w:val="24"/>
          <w:szCs w:val="24"/>
        </w:rPr>
      </w:pPr>
      <w:r w:rsidRPr="009249BB">
        <w:rPr>
          <w:rFonts w:ascii="Times New Roman" w:hAnsi="Times New Roman" w:cs="Times New Roman"/>
          <w:sz w:val="24"/>
          <w:szCs w:val="24"/>
        </w:rPr>
        <w:t xml:space="preserve">Синтаксис простого предложения. Главные члены предложения. Порядок слов. </w:t>
      </w:r>
    </w:p>
    <w:p w:rsidR="00590B85" w:rsidRDefault="00590B85" w:rsidP="00590B85">
      <w:pPr>
        <w:pStyle w:val="ListParagraph"/>
        <w:numPr>
          <w:ilvl w:val="0"/>
          <w:numId w:val="15"/>
        </w:numPr>
        <w:jc w:val="both"/>
        <w:rPr>
          <w:rFonts w:ascii="Times New Roman" w:hAnsi="Times New Roman" w:cs="Times New Roman"/>
          <w:sz w:val="24"/>
          <w:szCs w:val="24"/>
        </w:rPr>
      </w:pPr>
      <w:r w:rsidRPr="009249BB">
        <w:rPr>
          <w:rFonts w:ascii="Times New Roman" w:hAnsi="Times New Roman" w:cs="Times New Roman"/>
          <w:sz w:val="24"/>
          <w:szCs w:val="24"/>
        </w:rPr>
        <w:t xml:space="preserve">Времена системы перфекта действительного и страдательного залогов. </w:t>
      </w:r>
    </w:p>
    <w:p w:rsidR="00590B85" w:rsidRPr="009249BB" w:rsidRDefault="00590B85" w:rsidP="00590B85">
      <w:pPr>
        <w:pStyle w:val="ListParagraph"/>
        <w:numPr>
          <w:ilvl w:val="0"/>
          <w:numId w:val="15"/>
        </w:numPr>
        <w:jc w:val="both"/>
        <w:rPr>
          <w:rFonts w:ascii="Times New Roman" w:hAnsi="Times New Roman" w:cs="Times New Roman"/>
          <w:sz w:val="24"/>
          <w:szCs w:val="24"/>
        </w:rPr>
      </w:pPr>
      <w:r w:rsidRPr="009249BB">
        <w:rPr>
          <w:rFonts w:ascii="Times New Roman" w:hAnsi="Times New Roman" w:cs="Times New Roman"/>
          <w:sz w:val="24"/>
          <w:szCs w:val="24"/>
        </w:rPr>
        <w:t>Синтаксис страдательных конструкций.</w:t>
      </w:r>
    </w:p>
    <w:p w:rsidR="00590B85" w:rsidRPr="009249BB" w:rsidRDefault="00590B85" w:rsidP="00590B85">
      <w:pPr>
        <w:jc w:val="both"/>
      </w:pPr>
      <w:r w:rsidRPr="008A2A6C">
        <w:t xml:space="preserve">                        </w:t>
      </w:r>
      <w:proofErr w:type="gramStart"/>
      <w:r>
        <w:rPr>
          <w:lang w:val="en-US"/>
        </w:rPr>
        <w:t>II</w:t>
      </w:r>
      <w:r w:rsidRPr="008A2A6C">
        <w:t>.</w:t>
      </w:r>
      <w:r w:rsidRPr="00BA4EB1">
        <w:t>Практическая часть.</w:t>
      </w:r>
      <w:proofErr w:type="gramEnd"/>
      <w:r w:rsidRPr="00BA4EB1">
        <w:t xml:space="preserve"> Перевести </w:t>
      </w:r>
      <w:r>
        <w:t xml:space="preserve">текст </w:t>
      </w:r>
      <w:r w:rsidRPr="00BA4EB1">
        <w:t>на русский язык.</w:t>
      </w:r>
    </w:p>
    <w:p w:rsidR="00590B85" w:rsidRPr="00E8553E" w:rsidRDefault="00590B85" w:rsidP="00590B85">
      <w:pPr>
        <w:pStyle w:val="ListParagraph"/>
        <w:ind w:left="2149"/>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Apud arbitrum</w:t>
      </w:r>
      <w:r w:rsidRPr="00E8553E">
        <w:rPr>
          <w:rFonts w:ascii="Times New Roman" w:hAnsi="Times New Roman" w:cs="Times New Roman"/>
          <w:sz w:val="24"/>
          <w:szCs w:val="24"/>
          <w:lang w:val="en-US"/>
        </w:rPr>
        <w:t>.</w:t>
      </w:r>
      <w:proofErr w:type="gramEnd"/>
    </w:p>
    <w:p w:rsidR="00590B85" w:rsidRPr="00590B85" w:rsidRDefault="00590B85" w:rsidP="00590B85">
      <w:pPr>
        <w:pStyle w:val="ListParagraph"/>
        <w:ind w:left="2149"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Arbĭter noster Marcus Tullius </w:t>
      </w:r>
      <w:proofErr w:type="gramStart"/>
      <w:r>
        <w:rPr>
          <w:rFonts w:ascii="Times New Roman" w:hAnsi="Times New Roman" w:cs="Times New Roman"/>
          <w:sz w:val="24"/>
          <w:szCs w:val="24"/>
          <w:lang w:val="en-US"/>
        </w:rPr>
        <w:t>est</w:t>
      </w:r>
      <w:proofErr w:type="gramEnd"/>
      <w:r>
        <w:rPr>
          <w:rFonts w:ascii="Times New Roman" w:hAnsi="Times New Roman" w:cs="Times New Roman"/>
          <w:sz w:val="24"/>
          <w:szCs w:val="24"/>
          <w:lang w:val="en-US"/>
        </w:rPr>
        <w:t xml:space="preserve"> vir laboriōsus et iustus. Hodie apud arbitrum multae causae privātae sunt: de debĭtis pecuniariis, de testamentis, de mandātis. Primus </w:t>
      </w:r>
      <w:proofErr w:type="gramStart"/>
      <w:r>
        <w:rPr>
          <w:rFonts w:ascii="Times New Roman" w:hAnsi="Times New Roman" w:cs="Times New Roman"/>
          <w:sz w:val="24"/>
          <w:szCs w:val="24"/>
          <w:lang w:val="en-US"/>
        </w:rPr>
        <w:t>reus</w:t>
      </w:r>
      <w:proofErr w:type="gramEnd"/>
      <w:r>
        <w:rPr>
          <w:rFonts w:ascii="Times New Roman" w:hAnsi="Times New Roman" w:cs="Times New Roman"/>
          <w:sz w:val="24"/>
          <w:szCs w:val="24"/>
          <w:lang w:val="en-US"/>
        </w:rPr>
        <w:t xml:space="preserve"> iam in iudicio est. Cetĕri rei etiam in iudicio sunt. In numĕro causārum prima </w:t>
      </w:r>
      <w:proofErr w:type="gramStart"/>
      <w:r>
        <w:rPr>
          <w:rFonts w:ascii="Times New Roman" w:hAnsi="Times New Roman" w:cs="Times New Roman"/>
          <w:sz w:val="24"/>
          <w:szCs w:val="24"/>
          <w:lang w:val="en-US"/>
        </w:rPr>
        <w:t>est</w:t>
      </w:r>
      <w:proofErr w:type="gramEnd"/>
      <w:r>
        <w:rPr>
          <w:rFonts w:ascii="Times New Roman" w:hAnsi="Times New Roman" w:cs="Times New Roman"/>
          <w:sz w:val="24"/>
          <w:szCs w:val="24"/>
          <w:lang w:val="en-US"/>
        </w:rPr>
        <w:t xml:space="preserve"> causa mea de mandāto et debĭto pecuniario. Adversarius</w:t>
      </w:r>
      <w:r w:rsidRPr="00590B85">
        <w:rPr>
          <w:rFonts w:ascii="Times New Roman" w:hAnsi="Times New Roman" w:cs="Times New Roman"/>
          <w:sz w:val="24"/>
          <w:szCs w:val="24"/>
        </w:rPr>
        <w:t xml:space="preserve"> </w:t>
      </w:r>
      <w:r>
        <w:rPr>
          <w:rFonts w:ascii="Times New Roman" w:hAnsi="Times New Roman" w:cs="Times New Roman"/>
          <w:sz w:val="24"/>
          <w:szCs w:val="24"/>
          <w:lang w:val="en-US"/>
        </w:rPr>
        <w:t>meus</w:t>
      </w:r>
      <w:r w:rsidRPr="00590B85">
        <w:rPr>
          <w:rFonts w:ascii="Times New Roman" w:hAnsi="Times New Roman" w:cs="Times New Roman"/>
          <w:sz w:val="24"/>
          <w:szCs w:val="24"/>
        </w:rPr>
        <w:t xml:space="preserve"> </w:t>
      </w:r>
      <w:r>
        <w:rPr>
          <w:rFonts w:ascii="Times New Roman" w:hAnsi="Times New Roman" w:cs="Times New Roman"/>
          <w:sz w:val="24"/>
          <w:szCs w:val="24"/>
          <w:lang w:val="en-US"/>
        </w:rPr>
        <w:t>Gaius</w:t>
      </w:r>
      <w:r w:rsidRPr="00590B85">
        <w:rPr>
          <w:rFonts w:ascii="Times New Roman" w:hAnsi="Times New Roman" w:cs="Times New Roman"/>
          <w:sz w:val="24"/>
          <w:szCs w:val="24"/>
        </w:rPr>
        <w:t xml:space="preserve"> </w:t>
      </w:r>
      <w:r>
        <w:rPr>
          <w:rFonts w:ascii="Times New Roman" w:hAnsi="Times New Roman" w:cs="Times New Roman"/>
          <w:sz w:val="24"/>
          <w:szCs w:val="24"/>
          <w:lang w:val="en-US"/>
        </w:rPr>
        <w:t>Sempronius</w:t>
      </w:r>
      <w:r w:rsidRPr="00590B85">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est</w:t>
      </w:r>
      <w:proofErr w:type="gramEnd"/>
      <w:r w:rsidRPr="00590B85">
        <w:rPr>
          <w:rFonts w:ascii="Times New Roman" w:hAnsi="Times New Roman" w:cs="Times New Roman"/>
          <w:sz w:val="24"/>
          <w:szCs w:val="24"/>
        </w:rPr>
        <w:t>.</w:t>
      </w:r>
    </w:p>
    <w:p w:rsidR="007729ED" w:rsidRDefault="007729ED" w:rsidP="007729ED"/>
    <w:p w:rsidR="00A849A3" w:rsidRDefault="00A849A3" w:rsidP="00A849A3">
      <w:pPr>
        <w:ind w:firstLine="709"/>
        <w:jc w:val="center"/>
        <w:rPr>
          <w:b/>
        </w:rPr>
      </w:pPr>
      <w:r w:rsidRPr="00ED1D7A">
        <w:rPr>
          <w:b/>
        </w:rPr>
        <w:t>Методические рекомендации</w:t>
      </w:r>
    </w:p>
    <w:p w:rsidR="00A849A3" w:rsidRDefault="00A849A3" w:rsidP="00A849A3">
      <w:pPr>
        <w:ind w:firstLine="709"/>
        <w:jc w:val="center"/>
        <w:rPr>
          <w:b/>
        </w:rPr>
      </w:pPr>
    </w:p>
    <w:p w:rsidR="00A849A3" w:rsidRDefault="00A849A3" w:rsidP="00A849A3">
      <w:pPr>
        <w:ind w:firstLine="709"/>
        <w:jc w:val="center"/>
        <w:rPr>
          <w:b/>
        </w:rPr>
      </w:pPr>
      <w:r>
        <w:rPr>
          <w:b/>
        </w:rPr>
        <w:t>Фонетика</w:t>
      </w:r>
    </w:p>
    <w:p w:rsidR="00A849A3" w:rsidRDefault="00A849A3" w:rsidP="00A849A3">
      <w:pPr>
        <w:ind w:firstLine="709"/>
        <w:jc w:val="both"/>
      </w:pPr>
      <w:r>
        <w:t>В настоящее время латинский язык существует только в письменной форме, поэтому фонетический материал представлен только теоретическими сведениями, представляющими описание алфавита и отдельных фонем в их звукобуквенном выражении. Описание звуковой системы классической латыни позволило применять в учебной практике всех стран два типа латинского произношения: классическое и традиционное. В российских вузах в основном принято</w:t>
      </w:r>
      <w:r w:rsidRPr="00ED1D7A">
        <w:t xml:space="preserve"> </w:t>
      </w:r>
      <w:r>
        <w:t xml:space="preserve">традиционное произношение. </w:t>
      </w:r>
    </w:p>
    <w:p w:rsidR="00A849A3" w:rsidRDefault="00A849A3" w:rsidP="00A849A3">
      <w:pPr>
        <w:ind w:firstLine="709"/>
        <w:jc w:val="both"/>
      </w:pPr>
      <w:r>
        <w:t>Пир изучении латинского алфавита следует обратить внимание на различия между классическим и традиционным правилами произношения. Правила чтения достаточно просты, а для правильного произношения надо знать хорошо правила ударения. Для постановки правильного ударения важное значение имеет долгота и краткость слогов.</w:t>
      </w:r>
    </w:p>
    <w:p w:rsidR="00A849A3" w:rsidRDefault="00A849A3" w:rsidP="00A849A3">
      <w:pPr>
        <w:ind w:firstLine="709"/>
        <w:jc w:val="center"/>
        <w:rPr>
          <w:b/>
        </w:rPr>
      </w:pPr>
    </w:p>
    <w:p w:rsidR="00A849A3" w:rsidRDefault="00A849A3" w:rsidP="00A849A3">
      <w:pPr>
        <w:ind w:firstLine="709"/>
        <w:jc w:val="center"/>
        <w:rPr>
          <w:b/>
        </w:rPr>
      </w:pPr>
      <w:r w:rsidRPr="00F20018">
        <w:rPr>
          <w:b/>
        </w:rPr>
        <w:t>Грамматика</w:t>
      </w:r>
    </w:p>
    <w:p w:rsidR="00A849A3" w:rsidRDefault="00A849A3" w:rsidP="00A849A3">
      <w:pPr>
        <w:ind w:firstLine="709"/>
        <w:jc w:val="both"/>
      </w:pPr>
      <w:r w:rsidRPr="00F20018">
        <w:t xml:space="preserve">Латынь </w:t>
      </w:r>
      <w:r>
        <w:t xml:space="preserve">по своему грамматическому строю, как и русский язык, является языком флективного типа, т.е. слова латинского языка состоят из основы и окончаний. Имена существительные и прилагательные, местоимения и числительные склоняются, т.е. изменяются по падежам, числам и родам. Изменение глаголов по лицам, числам, временам, наклонениям и залогам называется спряжением. </w:t>
      </w:r>
    </w:p>
    <w:p w:rsidR="00A849A3" w:rsidRDefault="00A849A3" w:rsidP="00A849A3">
      <w:pPr>
        <w:ind w:firstLine="709"/>
        <w:jc w:val="both"/>
      </w:pPr>
      <w:r>
        <w:t>Латинский язык по своему морфологическому типу является синтетическим. Основным средством выражения грамматических значений и связи слов в предложении служит изменение формы слова за счет развитой системы формообразующих суффиксов и префиксов, а не порядок слов или служебные слова, как в аналитических языках (напр. в английском языке).</w:t>
      </w:r>
    </w:p>
    <w:p w:rsidR="00A849A3" w:rsidRDefault="00A849A3" w:rsidP="00A849A3">
      <w:pPr>
        <w:ind w:firstLine="709"/>
        <w:jc w:val="both"/>
      </w:pPr>
      <w:r>
        <w:t>Правила образования и правила употребления составляют основное содержание грамматической системы латинского языка и являются важнейшим средством ее усвоения.</w:t>
      </w:r>
    </w:p>
    <w:p w:rsidR="00A849A3" w:rsidRDefault="00A849A3" w:rsidP="00A849A3">
      <w:pPr>
        <w:ind w:firstLine="709"/>
        <w:jc w:val="center"/>
        <w:rPr>
          <w:b/>
        </w:rPr>
      </w:pPr>
    </w:p>
    <w:p w:rsidR="00A849A3" w:rsidRDefault="00A849A3" w:rsidP="00A849A3">
      <w:pPr>
        <w:ind w:firstLine="709"/>
        <w:jc w:val="center"/>
        <w:rPr>
          <w:b/>
        </w:rPr>
      </w:pPr>
      <w:r w:rsidRPr="00B7648D">
        <w:rPr>
          <w:b/>
        </w:rPr>
        <w:t xml:space="preserve">Морфология </w:t>
      </w:r>
    </w:p>
    <w:p w:rsidR="00A849A3" w:rsidRDefault="00A849A3" w:rsidP="00A849A3">
      <w:pPr>
        <w:ind w:firstLine="709"/>
        <w:jc w:val="center"/>
        <w:rPr>
          <w:b/>
        </w:rPr>
      </w:pPr>
      <w:r>
        <w:rPr>
          <w:b/>
        </w:rPr>
        <w:t>Имена существительные и прилагательные</w:t>
      </w:r>
    </w:p>
    <w:p w:rsidR="00A849A3" w:rsidRDefault="00A849A3" w:rsidP="00A849A3">
      <w:pPr>
        <w:ind w:firstLine="709"/>
        <w:jc w:val="both"/>
      </w:pPr>
      <w:r>
        <w:t>При переводе лексической единицы латинского языка следует знать правила ее нахождения в латинско-русском словаре. Словарная форма имени существительного позволяет найти в словаре его значение и определить тип склонения. Словарная форма имени существительного выражена именительным падежом (</w:t>
      </w:r>
      <w:r>
        <w:rPr>
          <w:lang w:val="en-US"/>
        </w:rPr>
        <w:t>nominat</w:t>
      </w:r>
      <w:r w:rsidRPr="003A13E5">
        <w:t>ī</w:t>
      </w:r>
      <w:r>
        <w:rPr>
          <w:lang w:val="en-US"/>
        </w:rPr>
        <w:t>vus</w:t>
      </w:r>
      <w:r>
        <w:t xml:space="preserve">), затем дается окончание родительного падежа и род: напр. </w:t>
      </w:r>
      <w:proofErr w:type="gramStart"/>
      <w:r>
        <w:rPr>
          <w:lang w:val="en-US"/>
        </w:rPr>
        <w:t>causa</w:t>
      </w:r>
      <w:r w:rsidRPr="00B7648D">
        <w:t>,</w:t>
      </w:r>
      <w:proofErr w:type="gramEnd"/>
      <w:r>
        <w:rPr>
          <w:lang w:val="en-US"/>
        </w:rPr>
        <w:t>ae</w:t>
      </w:r>
      <w:r w:rsidRPr="00B7648D">
        <w:t xml:space="preserve"> </w:t>
      </w:r>
      <w:r>
        <w:rPr>
          <w:lang w:val="en-US"/>
        </w:rPr>
        <w:t>f</w:t>
      </w:r>
      <w:r w:rsidRPr="00B7648D">
        <w:t xml:space="preserve">. </w:t>
      </w:r>
      <w:r>
        <w:t>–</w:t>
      </w:r>
      <w:r w:rsidRPr="00B7648D">
        <w:t xml:space="preserve"> </w:t>
      </w:r>
      <w:r>
        <w:t xml:space="preserve">судебное дело, тяжба. По </w:t>
      </w:r>
      <w:r>
        <w:lastRenderedPageBreak/>
        <w:t>именительному падежу (</w:t>
      </w:r>
      <w:r>
        <w:rPr>
          <w:lang w:val="en-US"/>
        </w:rPr>
        <w:t>nominat</w:t>
      </w:r>
      <w:r w:rsidRPr="00A11D9C">
        <w:t>ī</w:t>
      </w:r>
      <w:r>
        <w:rPr>
          <w:lang w:val="en-US"/>
        </w:rPr>
        <w:t>vus</w:t>
      </w:r>
      <w:r>
        <w:t xml:space="preserve">) единственного числа можно определить лексическое значение слова. Окончание родительного падежа указывает тип склонения имен существительных, которые делятся на 5 склонений. Словарную форму латинских существительных следует запоминать. </w:t>
      </w:r>
    </w:p>
    <w:p w:rsidR="00A849A3" w:rsidRDefault="00A849A3" w:rsidP="00A849A3">
      <w:pPr>
        <w:ind w:firstLine="709"/>
        <w:jc w:val="both"/>
      </w:pPr>
      <w:r>
        <w:t xml:space="preserve">Имена прилагательные делятся на 3 склонения. Прилагательные 1 и 2 склонения, как и притяжательные местоимения, местоименные прилагательные, согласуются с существительным в роде, числе и падеже и склоняются по первому и второму склонению существительных. Словарная форма прилагательных 1 и 2 склонения представлена родовыми окончаниями </w:t>
      </w:r>
      <w:r w:rsidRPr="00676F10">
        <w:t>–</w:t>
      </w:r>
      <w:r>
        <w:rPr>
          <w:lang w:val="en-US"/>
        </w:rPr>
        <w:t>us</w:t>
      </w:r>
      <w:r w:rsidRPr="00676F10">
        <w:t>, (-</w:t>
      </w:r>
      <w:r>
        <w:rPr>
          <w:lang w:val="en-US"/>
        </w:rPr>
        <w:t>er</w:t>
      </w:r>
      <w:r w:rsidRPr="00676F10">
        <w:t>), -</w:t>
      </w:r>
      <w:r>
        <w:rPr>
          <w:lang w:val="en-US"/>
        </w:rPr>
        <w:t>a</w:t>
      </w:r>
      <w:r w:rsidRPr="00676F10">
        <w:t xml:space="preserve">, - </w:t>
      </w:r>
      <w:r>
        <w:rPr>
          <w:lang w:val="en-US"/>
        </w:rPr>
        <w:t>um</w:t>
      </w:r>
      <w:r w:rsidRPr="00676F10">
        <w:t>.</w:t>
      </w:r>
      <w:r>
        <w:t xml:space="preserve"> По характеру окончаний в именительном падеже прилагательные третьего склонения делятся на три группы: двух, трех и одного окончаний. Прилагательные в латыни обычно ставятся после существительного.</w:t>
      </w:r>
    </w:p>
    <w:p w:rsidR="00A849A3" w:rsidRDefault="00A849A3" w:rsidP="00A849A3">
      <w:pPr>
        <w:ind w:firstLine="709"/>
        <w:jc w:val="center"/>
        <w:rPr>
          <w:b/>
        </w:rPr>
      </w:pPr>
    </w:p>
    <w:p w:rsidR="00A849A3" w:rsidRDefault="00A849A3" w:rsidP="00A849A3">
      <w:pPr>
        <w:ind w:firstLine="709"/>
        <w:jc w:val="center"/>
        <w:rPr>
          <w:b/>
        </w:rPr>
      </w:pPr>
      <w:r w:rsidRPr="00676F10">
        <w:rPr>
          <w:b/>
        </w:rPr>
        <w:t xml:space="preserve">Глагол </w:t>
      </w:r>
    </w:p>
    <w:p w:rsidR="00A849A3" w:rsidRDefault="00A849A3" w:rsidP="00A849A3">
      <w:pPr>
        <w:ind w:firstLine="709"/>
        <w:jc w:val="both"/>
      </w:pPr>
      <w:r w:rsidRPr="00A64BA8">
        <w:t>При изучении</w:t>
      </w:r>
      <w:r>
        <w:t xml:space="preserve"> латинского глагола следует помнить, что в словаре у каждого глагола есть несколько форм, из которых выделяются основы для образования всех времен, залогов и наклонений. В латыни глаголы делятся на правильные и неправильные. В зависимости от того, на какой гласный оканчивается основа, латинский правильный  глагол разделен на типы спряжения.</w:t>
      </w:r>
    </w:p>
    <w:p w:rsidR="00A849A3" w:rsidRDefault="00A849A3" w:rsidP="00A849A3">
      <w:pPr>
        <w:ind w:firstLine="709"/>
        <w:jc w:val="center"/>
        <w:rPr>
          <w:b/>
        </w:rPr>
      </w:pPr>
      <w:r>
        <w:rPr>
          <w:b/>
        </w:rPr>
        <w:t>Изменяемые части речи</w:t>
      </w:r>
    </w:p>
    <w:p w:rsidR="00A849A3" w:rsidRDefault="00A849A3" w:rsidP="00A849A3">
      <w:pPr>
        <w:ind w:firstLine="709"/>
        <w:jc w:val="both"/>
      </w:pPr>
      <w:r>
        <w:t>- имя существительное;</w:t>
      </w:r>
    </w:p>
    <w:p w:rsidR="00A849A3" w:rsidRDefault="00A849A3" w:rsidP="00A849A3">
      <w:pPr>
        <w:ind w:firstLine="709"/>
        <w:jc w:val="both"/>
      </w:pPr>
      <w:r>
        <w:t>- имя прилагательное;</w:t>
      </w:r>
    </w:p>
    <w:p w:rsidR="00A849A3" w:rsidRDefault="00A849A3" w:rsidP="00A849A3">
      <w:pPr>
        <w:ind w:firstLine="709"/>
        <w:jc w:val="both"/>
      </w:pPr>
      <w:r>
        <w:t>- местоимение;</w:t>
      </w:r>
    </w:p>
    <w:p w:rsidR="00A849A3" w:rsidRDefault="00A849A3" w:rsidP="00A849A3">
      <w:pPr>
        <w:ind w:firstLine="709"/>
        <w:jc w:val="both"/>
      </w:pPr>
      <w:r>
        <w:t>- имя числительное;</w:t>
      </w:r>
    </w:p>
    <w:p w:rsidR="00A849A3" w:rsidRDefault="00A849A3" w:rsidP="00A849A3">
      <w:pPr>
        <w:ind w:firstLine="709"/>
        <w:jc w:val="both"/>
      </w:pPr>
      <w:r>
        <w:t>Эти части изменяются по родам, числам и падежам. Прилагательные также образуют степени сравнения.</w:t>
      </w:r>
    </w:p>
    <w:p w:rsidR="00A849A3" w:rsidRDefault="00A849A3" w:rsidP="00A849A3">
      <w:pPr>
        <w:ind w:firstLine="709"/>
        <w:jc w:val="both"/>
      </w:pPr>
      <w:r>
        <w:t>- глагол.</w:t>
      </w:r>
    </w:p>
    <w:p w:rsidR="00A849A3" w:rsidRDefault="00A849A3" w:rsidP="00A849A3">
      <w:pPr>
        <w:ind w:firstLine="709"/>
        <w:jc w:val="both"/>
      </w:pPr>
      <w:r>
        <w:t xml:space="preserve">Глагол имеет грамматические категории лица, числа, залога, наклонения и времени. Латинские глаголы также имеют несколько именных форм (инфинитив, герундий, герундив, причастие, супин). </w:t>
      </w:r>
    </w:p>
    <w:p w:rsidR="00A849A3" w:rsidRDefault="00A849A3" w:rsidP="00A849A3">
      <w:pPr>
        <w:ind w:firstLine="709"/>
        <w:jc w:val="center"/>
        <w:rPr>
          <w:b/>
        </w:rPr>
      </w:pPr>
      <w:r>
        <w:rPr>
          <w:b/>
        </w:rPr>
        <w:t>Неизменяемые части речи</w:t>
      </w:r>
    </w:p>
    <w:p w:rsidR="00A849A3" w:rsidRDefault="00A849A3" w:rsidP="00A849A3">
      <w:pPr>
        <w:ind w:firstLine="709"/>
        <w:jc w:val="both"/>
      </w:pPr>
      <w:r>
        <w:t>- наречие;</w:t>
      </w:r>
    </w:p>
    <w:p w:rsidR="00A849A3" w:rsidRDefault="00A849A3" w:rsidP="00A849A3">
      <w:pPr>
        <w:ind w:firstLine="709"/>
        <w:jc w:val="both"/>
      </w:pPr>
      <w:r>
        <w:t>- союз;</w:t>
      </w:r>
    </w:p>
    <w:p w:rsidR="00A849A3" w:rsidRDefault="00A849A3" w:rsidP="00A849A3">
      <w:pPr>
        <w:ind w:firstLine="709"/>
        <w:jc w:val="both"/>
      </w:pPr>
      <w:r>
        <w:t>- предлог;</w:t>
      </w:r>
    </w:p>
    <w:p w:rsidR="00A849A3" w:rsidRDefault="00A849A3" w:rsidP="00A849A3">
      <w:pPr>
        <w:ind w:firstLine="709"/>
        <w:jc w:val="both"/>
      </w:pPr>
      <w:r>
        <w:t>- междометие.</w:t>
      </w:r>
    </w:p>
    <w:p w:rsidR="00A849A3" w:rsidRDefault="00A849A3" w:rsidP="00A849A3">
      <w:pPr>
        <w:ind w:firstLine="709"/>
        <w:jc w:val="center"/>
        <w:rPr>
          <w:b/>
        </w:rPr>
      </w:pPr>
      <w:r>
        <w:rPr>
          <w:b/>
        </w:rPr>
        <w:t xml:space="preserve">Синтаксис </w:t>
      </w:r>
    </w:p>
    <w:p w:rsidR="00A849A3" w:rsidRDefault="00A849A3" w:rsidP="00A849A3">
      <w:pPr>
        <w:ind w:firstLine="709"/>
        <w:jc w:val="both"/>
      </w:pPr>
      <w:r>
        <w:t>Латинское простое предложение обычно бывает двусоставным: его грамматический центр составляют два главных члена предложения – подлежащее и сказуемое. Следует помнить, что перевод любого предложения должен быть тесно связан с его грамматическим анализом. Не следует переводить латинское предложение слово за словом. Надо обратить внимание на порядок слов в предложении, уметь выделить главные члены предложения и второстепенные и, прежде всего, найти сказуемое по внешним признакам. В латинском предложении лексически выраженное подлежащее может вообще отсутствовать. При переводе следует также помнить о синтаксисе падежей (основные функции падежей).</w:t>
      </w:r>
    </w:p>
    <w:p w:rsidR="00A849A3" w:rsidRDefault="00A849A3" w:rsidP="00A849A3">
      <w:pPr>
        <w:ind w:firstLine="709"/>
        <w:jc w:val="both"/>
      </w:pPr>
      <w:r>
        <w:t>Анализ и перевод простого предложения со сказуемым в страдательном залоге не отличается от предложений со сказуемым в действительном залоге. В страдательной конструкции также возможно употребление глагола-сказуемого без лексически выраженного подлежащего, значение которого содержится в самой форме глагола.</w:t>
      </w:r>
    </w:p>
    <w:p w:rsidR="00A849A3" w:rsidRDefault="00A849A3" w:rsidP="00A849A3">
      <w:pPr>
        <w:ind w:firstLine="709"/>
        <w:jc w:val="both"/>
      </w:pPr>
      <w:r>
        <w:t xml:space="preserve">При анализе и переводе сложного предложения следует помнить, что придаточное может следовать за главным или предшествовать ему. И в том и в другом случае придаточное предложение легко выделить по внешним признакам: оно отделено от главного запятой или запятыми, начинается с союза. Оба предложения рассматриваются </w:t>
      </w:r>
      <w:r>
        <w:lastRenderedPageBreak/>
        <w:t>отдельно и переводятся по методике перевода простого предложения, причем начинать перевод следует с главного предложения.</w:t>
      </w:r>
    </w:p>
    <w:p w:rsidR="00A849A3" w:rsidRPr="002D04C8" w:rsidRDefault="00A849A3" w:rsidP="007729ED"/>
    <w:p w:rsidR="00296CA0" w:rsidRDefault="00296CA0" w:rsidP="00296CA0">
      <w:pPr>
        <w:spacing w:line="360" w:lineRule="auto"/>
        <w:ind w:firstLine="709"/>
        <w:rPr>
          <w:b/>
          <w:color w:val="000000"/>
          <w:sz w:val="28"/>
          <w:szCs w:val="28"/>
          <w:lang w:eastAsia="zh-CN"/>
        </w:rPr>
      </w:pPr>
      <w:r w:rsidRPr="00296CA0">
        <w:rPr>
          <w:b/>
          <w:color w:val="000000"/>
          <w:sz w:val="28"/>
          <w:szCs w:val="28"/>
          <w:lang w:eastAsia="zh-CN"/>
        </w:rPr>
        <w:t>Оценочные средства текущего контроля успеваемости</w:t>
      </w:r>
    </w:p>
    <w:p w:rsidR="004419B9" w:rsidRPr="00296CA0" w:rsidRDefault="004419B9" w:rsidP="00296CA0">
      <w:pPr>
        <w:spacing w:line="360" w:lineRule="auto"/>
        <w:ind w:firstLine="709"/>
        <w:rPr>
          <w:b/>
          <w:color w:val="000000"/>
          <w:sz w:val="28"/>
          <w:szCs w:val="28"/>
          <w:lang w:eastAsia="zh-CN"/>
        </w:rPr>
      </w:pPr>
    </w:p>
    <w:p w:rsidR="004419B9" w:rsidRPr="009A40FB" w:rsidRDefault="004419B9" w:rsidP="004419B9">
      <w:pPr>
        <w:spacing w:after="100" w:afterAutospacing="1" w:line="360" w:lineRule="auto"/>
        <w:jc w:val="center"/>
        <w:rPr>
          <w:b/>
          <w:i/>
          <w:sz w:val="32"/>
          <w:szCs w:val="32"/>
        </w:rPr>
      </w:pPr>
      <w:r w:rsidRPr="009A40FB">
        <w:rPr>
          <w:b/>
          <w:i/>
          <w:sz w:val="32"/>
          <w:szCs w:val="32"/>
        </w:rPr>
        <w:t>Задания для практических занятий (6 часов)</w:t>
      </w:r>
    </w:p>
    <w:p w:rsidR="004419B9" w:rsidRPr="009E1B7D" w:rsidRDefault="004419B9" w:rsidP="004419B9">
      <w:pPr>
        <w:spacing w:line="360" w:lineRule="auto"/>
        <w:ind w:firstLine="709"/>
        <w:rPr>
          <w:b/>
        </w:rPr>
      </w:pPr>
    </w:p>
    <w:p w:rsidR="004419B9" w:rsidRDefault="004419B9" w:rsidP="004419B9">
      <w:pPr>
        <w:contextualSpacing/>
        <w:jc w:val="center"/>
        <w:rPr>
          <w:b/>
          <w:i/>
        </w:rPr>
      </w:pPr>
      <w:r>
        <w:rPr>
          <w:b/>
          <w:i/>
        </w:rPr>
        <w:t>Практическое занятие № 1 (2 часа)</w:t>
      </w:r>
    </w:p>
    <w:p w:rsidR="005C6F52" w:rsidRDefault="005C6F52" w:rsidP="004419B9">
      <w:pPr>
        <w:contextualSpacing/>
        <w:jc w:val="center"/>
        <w:rPr>
          <w:b/>
          <w:i/>
        </w:rPr>
      </w:pPr>
    </w:p>
    <w:p w:rsidR="00CE486D" w:rsidRDefault="00CE486D" w:rsidP="00CE486D">
      <w:pPr>
        <w:contextualSpacing/>
      </w:pPr>
      <w:r>
        <w:t xml:space="preserve">1. </w:t>
      </w:r>
      <w:r w:rsidR="005C6F52">
        <w:t>Алфавит. Гласные и согласные буквы и их произношение. Сочетание гласных.</w:t>
      </w:r>
    </w:p>
    <w:p w:rsidR="005C6F52" w:rsidRDefault="005C6F52" w:rsidP="00CE486D">
      <w:pPr>
        <w:contextualSpacing/>
      </w:pPr>
      <w:r>
        <w:t xml:space="preserve">Дифтонги, диграфы. Сочетание согласных. </w:t>
      </w:r>
    </w:p>
    <w:p w:rsidR="00CE486D" w:rsidRDefault="005C6F52" w:rsidP="005C6F52">
      <w:pPr>
        <w:contextualSpacing/>
      </w:pPr>
      <w:r>
        <w:t xml:space="preserve">2.Количество слога, правила ударения и слогораздела. </w:t>
      </w:r>
    </w:p>
    <w:p w:rsidR="005C6F52" w:rsidRDefault="005C6F52" w:rsidP="005C6F52">
      <w:pPr>
        <w:contextualSpacing/>
      </w:pPr>
      <w:r>
        <w:t>3.Общее понятие о склонении. Склоняемые части речи. Категория рода, числа, падежа. 4.Типы склонения имён существительных.</w:t>
      </w:r>
    </w:p>
    <w:p w:rsidR="00CE486D" w:rsidRDefault="00CE486D" w:rsidP="005C6F52">
      <w:pPr>
        <w:contextualSpacing/>
      </w:pPr>
      <w:r>
        <w:t>5. Выполнение типовых практических заданий.</w:t>
      </w:r>
    </w:p>
    <w:p w:rsidR="00CE486D" w:rsidRDefault="00CE486D" w:rsidP="005C6F52">
      <w:pPr>
        <w:contextualSpacing/>
      </w:pPr>
    </w:p>
    <w:p w:rsidR="00CE486D" w:rsidRDefault="00CE486D" w:rsidP="00CE486D">
      <w:pPr>
        <w:jc w:val="center"/>
        <w:rPr>
          <w:b/>
          <w:i/>
        </w:rPr>
      </w:pPr>
      <w:r>
        <w:rPr>
          <w:b/>
          <w:i/>
        </w:rPr>
        <w:t>Практическое занятие № 2 (2 часа)</w:t>
      </w:r>
    </w:p>
    <w:p w:rsidR="00CE486D" w:rsidRDefault="00CE486D" w:rsidP="005C6F52">
      <w:pPr>
        <w:contextualSpacing/>
        <w:rPr>
          <w:b/>
          <w:i/>
        </w:rPr>
      </w:pPr>
    </w:p>
    <w:p w:rsidR="001F64FA" w:rsidRDefault="001F64FA" w:rsidP="001F64FA">
      <w:pPr>
        <w:contextualSpacing/>
      </w:pPr>
      <w:r>
        <w:t xml:space="preserve">1. Основы и основные формы глагола. Типы спряжения глагола. </w:t>
      </w:r>
    </w:p>
    <w:p w:rsidR="001F64FA" w:rsidRDefault="001F64FA" w:rsidP="001F64FA">
      <w:pPr>
        <w:contextualSpacing/>
      </w:pPr>
      <w:r>
        <w:t xml:space="preserve">2. Время глагола, наклонение и залоги глагола. </w:t>
      </w:r>
    </w:p>
    <w:p w:rsidR="001F64FA" w:rsidRDefault="001F64FA" w:rsidP="001F64FA">
      <w:pPr>
        <w:contextualSpacing/>
      </w:pPr>
      <w:r>
        <w:t xml:space="preserve">3. Характеристика системы инфекта, основные формы и пути их образования. </w:t>
      </w:r>
    </w:p>
    <w:p w:rsidR="005C6F52" w:rsidRDefault="001F64FA" w:rsidP="001F64FA">
      <w:pPr>
        <w:contextualSpacing/>
      </w:pPr>
      <w:r>
        <w:t>4. Характеристика системы перфекта, основные формы и пути их образования.</w:t>
      </w:r>
    </w:p>
    <w:p w:rsidR="001F64FA" w:rsidRDefault="001F64FA" w:rsidP="001F64FA">
      <w:pPr>
        <w:contextualSpacing/>
      </w:pPr>
      <w:r>
        <w:t>5. Выполнение типовых практических заданий.</w:t>
      </w:r>
    </w:p>
    <w:p w:rsidR="001F64FA" w:rsidRDefault="001F64FA" w:rsidP="001F64FA">
      <w:pPr>
        <w:contextualSpacing/>
        <w:rPr>
          <w:b/>
          <w:i/>
        </w:rPr>
      </w:pPr>
    </w:p>
    <w:p w:rsidR="001F64FA" w:rsidRDefault="001F64FA" w:rsidP="001F64FA">
      <w:pPr>
        <w:jc w:val="center"/>
        <w:rPr>
          <w:b/>
          <w:i/>
        </w:rPr>
      </w:pPr>
      <w:r>
        <w:rPr>
          <w:b/>
          <w:i/>
        </w:rPr>
        <w:t>Практическое занятие № 3 (2 часа)</w:t>
      </w:r>
    </w:p>
    <w:p w:rsidR="001F64FA" w:rsidRDefault="001F64FA" w:rsidP="001F64FA">
      <w:pPr>
        <w:contextualSpacing/>
        <w:rPr>
          <w:b/>
          <w:i/>
        </w:rPr>
      </w:pPr>
    </w:p>
    <w:p w:rsidR="001F64FA" w:rsidRDefault="001F64FA" w:rsidP="001F64FA">
      <w:pPr>
        <w:contextualSpacing/>
      </w:pPr>
      <w:r>
        <w:t xml:space="preserve">1.Склонение прилагательных. Степени сравнения прилагательных. </w:t>
      </w:r>
    </w:p>
    <w:p w:rsidR="001F64FA" w:rsidRDefault="001F64FA" w:rsidP="001F64FA">
      <w:pPr>
        <w:contextualSpacing/>
      </w:pPr>
      <w:r>
        <w:t>2. Группы наречий. Образование наречий от прилагательных. Образование наречий от других частей речи.</w:t>
      </w:r>
    </w:p>
    <w:p w:rsidR="001F64FA" w:rsidRDefault="001F64FA" w:rsidP="001F64FA">
      <w:pPr>
        <w:contextualSpacing/>
      </w:pPr>
      <w:r>
        <w:t xml:space="preserve">3. Личные и возвратное местоимения. Притяжательные, указательные, относительные, отрицательные и неопределённые местоимения и их изменения. </w:t>
      </w:r>
    </w:p>
    <w:p w:rsidR="001F64FA" w:rsidRDefault="001F64FA" w:rsidP="001F64FA">
      <w:pPr>
        <w:contextualSpacing/>
      </w:pPr>
      <w:r>
        <w:t>4. Количественные, порядковые, разделительные и числительные-наречия. Склонение числительных.</w:t>
      </w:r>
    </w:p>
    <w:p w:rsidR="001F64FA" w:rsidRDefault="001F64FA" w:rsidP="001F64FA">
      <w:r>
        <w:t>5. Выполнение типовых практических заданий.</w:t>
      </w:r>
    </w:p>
    <w:p w:rsidR="001F64FA" w:rsidRDefault="001F64FA" w:rsidP="001F64FA">
      <w:pPr>
        <w:contextualSpacing/>
        <w:rPr>
          <w:b/>
          <w:i/>
        </w:rPr>
      </w:pPr>
    </w:p>
    <w:p w:rsidR="005C6F52" w:rsidRPr="001F64FA" w:rsidRDefault="005C6F52" w:rsidP="005C6F52">
      <w:pPr>
        <w:pStyle w:val="1"/>
        <w:ind w:left="-851"/>
        <w:jc w:val="center"/>
        <w:rPr>
          <w:rStyle w:val="10"/>
          <w:rFonts w:ascii="Times New Roman" w:hAnsi="Times New Roman" w:cs="Times New Roman"/>
          <w:b/>
        </w:rPr>
      </w:pPr>
      <w:r w:rsidRPr="001F64FA">
        <w:rPr>
          <w:rStyle w:val="10"/>
          <w:rFonts w:ascii="Times New Roman" w:hAnsi="Times New Roman" w:cs="Times New Roman"/>
          <w:b/>
        </w:rPr>
        <w:t>Типовые практические задания</w:t>
      </w:r>
    </w:p>
    <w:p w:rsidR="005C6F52" w:rsidRDefault="005C6F52" w:rsidP="005C6F52">
      <w:pPr>
        <w:pStyle w:val="1"/>
        <w:jc w:val="center"/>
        <w:rPr>
          <w:rStyle w:val="10"/>
          <w:rFonts w:ascii="Times New Roman" w:hAnsi="Times New Roman" w:cs="Times New Roman"/>
        </w:rPr>
      </w:pPr>
    </w:p>
    <w:p w:rsidR="005C6F52" w:rsidRDefault="005C6F52" w:rsidP="005C6F52">
      <w:pPr>
        <w:ind w:hanging="709"/>
        <w:mirrorIndents/>
        <w:jc w:val="center"/>
        <w:rPr>
          <w:rFonts w:eastAsia="SimSun"/>
          <w:i/>
        </w:rPr>
      </w:pPr>
      <w:r>
        <w:rPr>
          <w:rFonts w:eastAsia="SimSun"/>
          <w:i/>
        </w:rPr>
        <w:t>Задание № 1</w:t>
      </w:r>
    </w:p>
    <w:p w:rsidR="005C6F52" w:rsidRDefault="005C6F52" w:rsidP="005C6F52">
      <w:pPr>
        <w:mirrorIndents/>
        <w:rPr>
          <w:rFonts w:eastAsia="SimSun"/>
        </w:rPr>
      </w:pPr>
    </w:p>
    <w:p w:rsidR="005C6F52" w:rsidRPr="004B1280" w:rsidRDefault="005C6F52" w:rsidP="005C6F52">
      <w:pPr>
        <w:mirrorIndents/>
        <w:rPr>
          <w:rFonts w:eastAsia="SimSun"/>
          <w:lang w:val="en-US"/>
        </w:rPr>
      </w:pPr>
      <w:r w:rsidRPr="004B1280">
        <w:rPr>
          <w:rFonts w:eastAsia="SimSun"/>
          <w:lang w:val="en-US"/>
        </w:rPr>
        <w:t>1.</w:t>
      </w:r>
      <w:r>
        <w:rPr>
          <w:rFonts w:eastAsia="SimSun"/>
        </w:rPr>
        <w:t>Переведите</w:t>
      </w:r>
      <w:r w:rsidRPr="004B1280">
        <w:rPr>
          <w:rFonts w:eastAsia="SimSun"/>
          <w:lang w:val="en-US"/>
        </w:rPr>
        <w:t xml:space="preserve"> </w:t>
      </w:r>
      <w:r>
        <w:rPr>
          <w:rFonts w:eastAsia="SimSun"/>
        </w:rPr>
        <w:t>предложение</w:t>
      </w:r>
      <w:r w:rsidRPr="004B1280">
        <w:rPr>
          <w:rFonts w:eastAsia="SimSun"/>
          <w:lang w:val="en-US"/>
        </w:rPr>
        <w:t>:</w:t>
      </w:r>
    </w:p>
    <w:p w:rsidR="005C6F52" w:rsidRDefault="005C6F52" w:rsidP="005C6F52">
      <w:pPr>
        <w:mirrorIndents/>
        <w:rPr>
          <w:rFonts w:eastAsia="SimSun"/>
        </w:rPr>
      </w:pPr>
      <w:proofErr w:type="gramStart"/>
      <w:r w:rsidRPr="004B1280">
        <w:rPr>
          <w:rFonts w:eastAsia="SimSun"/>
          <w:lang w:val="en-US"/>
        </w:rPr>
        <w:t>Si quis furtum facit, bona [rapit], damnum dat, iniuriam committit, obligatio ex delicto nascǐtur.</w:t>
      </w:r>
      <w:proofErr w:type="gramEnd"/>
      <w:r w:rsidRPr="004B1280">
        <w:rPr>
          <w:rFonts w:eastAsia="SimSun"/>
          <w:lang w:val="en-US"/>
        </w:rPr>
        <w:t xml:space="preserve"> </w:t>
      </w:r>
      <w:r>
        <w:rPr>
          <w:rFonts w:eastAsia="SimSun"/>
        </w:rPr>
        <w:t>(Gai.)</w:t>
      </w:r>
    </w:p>
    <w:p w:rsidR="005C6F52" w:rsidRDefault="005C6F52" w:rsidP="005C6F52">
      <w:pPr>
        <w:mirrorIndents/>
        <w:rPr>
          <w:rFonts w:eastAsiaTheme="minorEastAsia"/>
        </w:rPr>
      </w:pPr>
      <w:r>
        <w:t>2.Просклоняйте словосочетание:</w:t>
      </w:r>
    </w:p>
    <w:p w:rsidR="005C6F52" w:rsidRDefault="005C6F52" w:rsidP="005C6F52">
      <w:pPr>
        <w:mirrorIndents/>
        <w:rPr>
          <w:rFonts w:eastAsia="SimSun"/>
        </w:rPr>
      </w:pPr>
      <w:r>
        <w:rPr>
          <w:rFonts w:eastAsia="SimSun"/>
        </w:rPr>
        <w:t>causa privāta – частное дело.</w:t>
      </w:r>
    </w:p>
    <w:p w:rsidR="005C6F52" w:rsidRDefault="005C6F52" w:rsidP="005C6F52">
      <w:pPr>
        <w:mirrorIndents/>
        <w:rPr>
          <w:rFonts w:eastAsia="SimSun"/>
        </w:rPr>
      </w:pPr>
    </w:p>
    <w:p w:rsidR="005C6F52" w:rsidRDefault="005C6F52" w:rsidP="005C6F52">
      <w:pPr>
        <w:ind w:firstLine="709"/>
        <w:mirrorIndents/>
        <w:rPr>
          <w:rFonts w:eastAsia="SimSun"/>
        </w:rPr>
      </w:pPr>
    </w:p>
    <w:p w:rsidR="005C6F52" w:rsidRDefault="005C6F52" w:rsidP="005C6F52">
      <w:pPr>
        <w:ind w:firstLine="709"/>
        <w:mirrorIndents/>
        <w:jc w:val="center"/>
        <w:rPr>
          <w:rFonts w:eastAsia="SimSun"/>
          <w:i/>
        </w:rPr>
      </w:pPr>
      <w:r>
        <w:rPr>
          <w:rFonts w:eastAsia="SimSun"/>
          <w:i/>
        </w:rPr>
        <w:t>Задание № 2</w:t>
      </w:r>
    </w:p>
    <w:p w:rsidR="005C6F52" w:rsidRDefault="005C6F52" w:rsidP="005C6F52">
      <w:pPr>
        <w:ind w:firstLine="709"/>
        <w:mirrorIndents/>
        <w:jc w:val="center"/>
        <w:rPr>
          <w:rFonts w:eastAsia="SimSun"/>
        </w:rPr>
      </w:pPr>
    </w:p>
    <w:p w:rsidR="005C6F52" w:rsidRDefault="005C6F52" w:rsidP="005C6F52">
      <w:pPr>
        <w:mirrorIndents/>
        <w:rPr>
          <w:rFonts w:eastAsia="SimSun"/>
          <w:b/>
        </w:rPr>
      </w:pPr>
      <w:r>
        <w:rPr>
          <w:rFonts w:eastAsia="SimSun"/>
          <w:b/>
        </w:rPr>
        <w:lastRenderedPageBreak/>
        <w:t>1.Переведите предложение:</w:t>
      </w:r>
    </w:p>
    <w:p w:rsidR="005C6F52" w:rsidRDefault="005C6F52" w:rsidP="005C6F52">
      <w:pPr>
        <w:mirrorIndents/>
        <w:rPr>
          <w:rFonts w:eastAsia="SimSun"/>
        </w:rPr>
      </w:pPr>
      <w:r>
        <w:rPr>
          <w:rFonts w:eastAsia="SimSun"/>
        </w:rPr>
        <w:t>Qui officii causā in provinciā agit vel milǐtat, praedia comparāre non potest. (Modestinus)</w:t>
      </w:r>
    </w:p>
    <w:p w:rsidR="005C6F52" w:rsidRDefault="005C6F52" w:rsidP="005C6F52">
      <w:pPr>
        <w:mirrorIndents/>
        <w:rPr>
          <w:rFonts w:eastAsiaTheme="minorEastAsia"/>
          <w:b/>
        </w:rPr>
      </w:pPr>
      <w:r>
        <w:rPr>
          <w:b/>
        </w:rPr>
        <w:t>2.Просклоняйте словосочетание:</w:t>
      </w:r>
    </w:p>
    <w:p w:rsidR="005C6F52" w:rsidRDefault="005C6F52" w:rsidP="005C6F52">
      <w:pPr>
        <w:mirrorIndents/>
        <w:rPr>
          <w:rFonts w:eastAsia="SimSun"/>
        </w:rPr>
      </w:pPr>
      <w:r>
        <w:rPr>
          <w:rFonts w:eastAsia="SimSun"/>
        </w:rPr>
        <w:t>causa publǐca – общественное дело.</w:t>
      </w:r>
    </w:p>
    <w:p w:rsidR="005C6F52" w:rsidRDefault="005C6F52" w:rsidP="005C6F52">
      <w:pPr>
        <w:ind w:firstLine="709"/>
        <w:mirrorIndents/>
        <w:jc w:val="center"/>
        <w:rPr>
          <w:rFonts w:eastAsia="SimSun"/>
          <w:b/>
          <w:i/>
        </w:rPr>
      </w:pPr>
    </w:p>
    <w:p w:rsidR="005C6F52" w:rsidRDefault="005C6F52" w:rsidP="005C6F52">
      <w:pPr>
        <w:ind w:firstLine="709"/>
        <w:mirrorIndents/>
        <w:jc w:val="center"/>
        <w:rPr>
          <w:rFonts w:eastAsia="SimSun"/>
          <w:b/>
          <w:i/>
        </w:rPr>
      </w:pPr>
      <w:r>
        <w:rPr>
          <w:rFonts w:eastAsia="SimSun"/>
          <w:b/>
          <w:i/>
        </w:rPr>
        <w:t>Задание № 3</w:t>
      </w:r>
    </w:p>
    <w:p w:rsidR="005C6F52" w:rsidRDefault="005C6F52" w:rsidP="005C6F52">
      <w:pPr>
        <w:ind w:firstLine="709"/>
        <w:mirrorIndents/>
        <w:rPr>
          <w:rFonts w:eastAsia="SimSun"/>
        </w:rPr>
      </w:pPr>
    </w:p>
    <w:p w:rsidR="005C6F52" w:rsidRDefault="005C6F52" w:rsidP="005C6F52">
      <w:pPr>
        <w:mirrorIndents/>
        <w:rPr>
          <w:rFonts w:eastAsia="SimSun"/>
          <w:b/>
        </w:rPr>
      </w:pPr>
      <w:r>
        <w:rPr>
          <w:rFonts w:eastAsia="SimSun"/>
          <w:b/>
        </w:rPr>
        <w:t>1.Переведите предложение:</w:t>
      </w:r>
    </w:p>
    <w:p w:rsidR="005C6F52" w:rsidRDefault="005C6F52" w:rsidP="005C6F52">
      <w:pPr>
        <w:mirrorIndents/>
        <w:rPr>
          <w:rFonts w:eastAsia="SimSun"/>
        </w:rPr>
      </w:pPr>
      <w:r>
        <w:rPr>
          <w:rFonts w:eastAsia="SimSun"/>
        </w:rPr>
        <w:t>Mutus em</w:t>
      </w:r>
      <w:r>
        <w:rPr>
          <w:rStyle w:val="10"/>
        </w:rPr>
        <w:t>ĕ</w:t>
      </w:r>
      <w:r>
        <w:rPr>
          <w:rFonts w:eastAsia="SimSun"/>
        </w:rPr>
        <w:t>re et vend</w:t>
      </w:r>
      <w:r>
        <w:rPr>
          <w:rStyle w:val="10"/>
        </w:rPr>
        <w:t>ĕ</w:t>
      </w:r>
      <w:r>
        <w:rPr>
          <w:rFonts w:eastAsia="SimSun"/>
        </w:rPr>
        <w:t>re potest; furiōsus autem neque vend</w:t>
      </w:r>
      <w:r>
        <w:rPr>
          <w:rStyle w:val="10"/>
        </w:rPr>
        <w:t>ĕ</w:t>
      </w:r>
      <w:r>
        <w:rPr>
          <w:rFonts w:eastAsia="SimSun"/>
        </w:rPr>
        <w:t>re neque em</w:t>
      </w:r>
      <w:r>
        <w:rPr>
          <w:rStyle w:val="10"/>
        </w:rPr>
        <w:t>ĕ</w:t>
      </w:r>
      <w:r>
        <w:rPr>
          <w:rFonts w:eastAsia="SimSun"/>
        </w:rPr>
        <w:t>re potest. (Paul)</w:t>
      </w:r>
    </w:p>
    <w:p w:rsidR="005C6F52" w:rsidRDefault="005C6F52" w:rsidP="005C6F52">
      <w:pPr>
        <w:mirrorIndents/>
        <w:rPr>
          <w:rFonts w:eastAsiaTheme="minorEastAsia"/>
          <w:b/>
        </w:rPr>
      </w:pPr>
      <w:r>
        <w:rPr>
          <w:b/>
        </w:rPr>
        <w:t>2.Просклоняйте словосочетание:</w:t>
      </w:r>
    </w:p>
    <w:p w:rsidR="005C6F52" w:rsidRPr="005C6F52" w:rsidRDefault="005C6F52" w:rsidP="005C6F52">
      <w:pPr>
        <w:mirrorIndents/>
        <w:rPr>
          <w:rFonts w:eastAsia="SimSun"/>
        </w:rPr>
      </w:pPr>
      <w:r>
        <w:rPr>
          <w:rFonts w:eastAsia="SimSun"/>
        </w:rPr>
        <w:t>detrimentum magnum – большой убыток.</w:t>
      </w:r>
    </w:p>
    <w:p w:rsidR="005C6F52" w:rsidRDefault="005C6F52" w:rsidP="005C6F52">
      <w:pPr>
        <w:ind w:firstLine="709"/>
        <w:mirrorIndents/>
        <w:rPr>
          <w:rFonts w:eastAsia="SimSun"/>
        </w:rPr>
      </w:pPr>
    </w:p>
    <w:p w:rsidR="005C6F52" w:rsidRDefault="005C6F52" w:rsidP="005C6F52">
      <w:pPr>
        <w:ind w:firstLine="709"/>
        <w:mirrorIndents/>
        <w:jc w:val="center"/>
        <w:rPr>
          <w:rFonts w:eastAsia="SimSun"/>
          <w:b/>
          <w:i/>
        </w:rPr>
      </w:pPr>
      <w:r>
        <w:rPr>
          <w:rFonts w:eastAsia="SimSun"/>
          <w:b/>
          <w:i/>
        </w:rPr>
        <w:t>Задание № 4</w:t>
      </w:r>
    </w:p>
    <w:p w:rsidR="005C6F52" w:rsidRDefault="005C6F52" w:rsidP="005C6F52">
      <w:pPr>
        <w:mirrorIndents/>
        <w:rPr>
          <w:rFonts w:eastAsia="SimSun"/>
        </w:rPr>
      </w:pPr>
    </w:p>
    <w:p w:rsidR="005C6F52" w:rsidRDefault="005C6F52" w:rsidP="005C6F52">
      <w:pPr>
        <w:mirrorIndents/>
        <w:rPr>
          <w:rFonts w:eastAsia="SimSun"/>
          <w:b/>
          <w:lang w:val="en-US"/>
        </w:rPr>
      </w:pPr>
      <w:r w:rsidRPr="005C6F52">
        <w:rPr>
          <w:rFonts w:eastAsia="SimSun"/>
          <w:b/>
          <w:lang w:val="en-US"/>
        </w:rPr>
        <w:t>1.</w:t>
      </w:r>
      <w:r>
        <w:rPr>
          <w:rFonts w:eastAsia="SimSun"/>
          <w:b/>
        </w:rPr>
        <w:t>Переведите</w:t>
      </w:r>
      <w:r w:rsidRPr="005C6F52">
        <w:rPr>
          <w:rFonts w:eastAsia="SimSun"/>
          <w:b/>
          <w:lang w:val="en-US"/>
        </w:rPr>
        <w:t xml:space="preserve"> </w:t>
      </w:r>
      <w:r>
        <w:rPr>
          <w:rFonts w:eastAsia="SimSun"/>
          <w:b/>
        </w:rPr>
        <w:t>предложение</w:t>
      </w:r>
      <w:r w:rsidRPr="005C6F52">
        <w:rPr>
          <w:rFonts w:eastAsia="SimSun"/>
          <w:b/>
          <w:lang w:val="en-US"/>
        </w:rPr>
        <w:t>:</w:t>
      </w:r>
    </w:p>
    <w:p w:rsidR="005C6F52" w:rsidRDefault="005C6F52" w:rsidP="005C6F52">
      <w:pPr>
        <w:mirrorIndents/>
        <w:rPr>
          <w:rFonts w:eastAsia="SimSun"/>
        </w:rPr>
      </w:pPr>
      <w:r w:rsidRPr="005C6F52">
        <w:rPr>
          <w:rFonts w:eastAsia="SimSun"/>
          <w:lang w:val="en-US"/>
        </w:rPr>
        <w:t xml:space="preserve">Inter servos </w:t>
      </w:r>
      <w:proofErr w:type="gramStart"/>
      <w:r w:rsidRPr="005C6F52">
        <w:rPr>
          <w:rFonts w:eastAsia="SimSun"/>
          <w:lang w:val="en-US"/>
        </w:rPr>
        <w:t>et</w:t>
      </w:r>
      <w:proofErr w:type="gramEnd"/>
      <w:r w:rsidRPr="005C6F52">
        <w:rPr>
          <w:rFonts w:eastAsia="SimSun"/>
          <w:lang w:val="en-US"/>
        </w:rPr>
        <w:t xml:space="preserve"> lib</w:t>
      </w:r>
      <w:r w:rsidRPr="005C6F52">
        <w:rPr>
          <w:rStyle w:val="10"/>
          <w:lang w:val="en-US"/>
        </w:rPr>
        <w:t>ĕ</w:t>
      </w:r>
      <w:r w:rsidRPr="005C6F52">
        <w:rPr>
          <w:rFonts w:eastAsia="SimSun"/>
          <w:lang w:val="en-US"/>
        </w:rPr>
        <w:t xml:space="preserve">ros matrimonia contrǎhi non possunt, contubernium potest. </w:t>
      </w:r>
      <w:r>
        <w:rPr>
          <w:rFonts w:eastAsia="SimSun"/>
        </w:rPr>
        <w:t>(Paul)</w:t>
      </w:r>
    </w:p>
    <w:p w:rsidR="005C6F52" w:rsidRDefault="005C6F52" w:rsidP="005C6F52">
      <w:pPr>
        <w:mirrorIndents/>
        <w:rPr>
          <w:rFonts w:eastAsiaTheme="minorEastAsia"/>
          <w:b/>
        </w:rPr>
      </w:pPr>
      <w:r>
        <w:rPr>
          <w:b/>
        </w:rPr>
        <w:t>2.Просклоняйте словосочетание:</w:t>
      </w:r>
    </w:p>
    <w:p w:rsidR="005C6F52" w:rsidRDefault="005C6F52" w:rsidP="005C6F52">
      <w:pPr>
        <w:mirrorIndents/>
        <w:rPr>
          <w:rFonts w:eastAsia="SimSun"/>
        </w:rPr>
      </w:pPr>
      <w:r>
        <w:rPr>
          <w:rFonts w:eastAsia="SimSun"/>
        </w:rPr>
        <w:t>incǒla urbānus – городской житель.</w:t>
      </w:r>
    </w:p>
    <w:p w:rsidR="005C6F52" w:rsidRDefault="005C6F52" w:rsidP="005C6F52">
      <w:pPr>
        <w:mirrorIndents/>
        <w:rPr>
          <w:rFonts w:eastAsia="SimSun"/>
        </w:rPr>
      </w:pPr>
    </w:p>
    <w:p w:rsidR="005C6F52" w:rsidRDefault="005C6F52" w:rsidP="005C6F52">
      <w:pPr>
        <w:ind w:firstLine="709"/>
        <w:mirrorIndents/>
        <w:jc w:val="center"/>
        <w:rPr>
          <w:rFonts w:eastAsia="SimSun"/>
          <w:b/>
          <w:i/>
          <w:lang w:val="en-US"/>
        </w:rPr>
      </w:pPr>
      <w:r>
        <w:rPr>
          <w:rFonts w:eastAsia="SimSun"/>
          <w:b/>
          <w:i/>
        </w:rPr>
        <w:t>Задание</w:t>
      </w:r>
      <w:r w:rsidRPr="005C6F52">
        <w:rPr>
          <w:rFonts w:eastAsia="SimSun"/>
          <w:b/>
          <w:i/>
          <w:lang w:val="en-US"/>
        </w:rPr>
        <w:t xml:space="preserve"> № 5</w:t>
      </w:r>
    </w:p>
    <w:p w:rsidR="005C6F52" w:rsidRPr="005C6F52" w:rsidRDefault="005C6F52" w:rsidP="005C6F52">
      <w:pPr>
        <w:ind w:firstLine="709"/>
        <w:mirrorIndents/>
        <w:jc w:val="center"/>
        <w:rPr>
          <w:rFonts w:eastAsia="SimSun"/>
          <w:lang w:val="en-US"/>
        </w:rPr>
      </w:pPr>
    </w:p>
    <w:p w:rsidR="005C6F52" w:rsidRPr="005C6F52" w:rsidRDefault="005C6F52" w:rsidP="005C6F52">
      <w:pPr>
        <w:mirrorIndents/>
        <w:rPr>
          <w:rFonts w:eastAsia="SimSun"/>
          <w:b/>
          <w:lang w:val="en-US"/>
        </w:rPr>
      </w:pPr>
      <w:r w:rsidRPr="005C6F52">
        <w:rPr>
          <w:rFonts w:eastAsia="SimSun"/>
          <w:b/>
          <w:lang w:val="en-US"/>
        </w:rPr>
        <w:t>1.</w:t>
      </w:r>
      <w:r>
        <w:rPr>
          <w:rFonts w:eastAsia="SimSun"/>
          <w:b/>
        </w:rPr>
        <w:t>Переведите</w:t>
      </w:r>
      <w:r w:rsidRPr="005C6F52">
        <w:rPr>
          <w:rFonts w:eastAsia="SimSun"/>
          <w:b/>
          <w:lang w:val="en-US"/>
        </w:rPr>
        <w:t xml:space="preserve"> </w:t>
      </w:r>
      <w:r>
        <w:rPr>
          <w:rFonts w:eastAsia="SimSun"/>
          <w:b/>
        </w:rPr>
        <w:t>предложение</w:t>
      </w:r>
      <w:r w:rsidRPr="005C6F52">
        <w:rPr>
          <w:rFonts w:eastAsia="SimSun"/>
          <w:b/>
          <w:lang w:val="en-US"/>
        </w:rPr>
        <w:t>:</w:t>
      </w:r>
    </w:p>
    <w:p w:rsidR="005C6F52" w:rsidRDefault="005C6F52" w:rsidP="005C6F52">
      <w:pPr>
        <w:mirrorIndents/>
        <w:rPr>
          <w:rFonts w:eastAsia="SimSun"/>
        </w:rPr>
      </w:pPr>
      <w:proofErr w:type="gramStart"/>
      <w:r w:rsidRPr="005C6F52">
        <w:rPr>
          <w:rFonts w:eastAsia="SimSun"/>
          <w:lang w:val="en-US"/>
        </w:rPr>
        <w:t>Bonōrum possessio datur aut contra tabǔlas testamenti aut secundum tabǔlas aut intestāti.</w:t>
      </w:r>
      <w:proofErr w:type="gramEnd"/>
      <w:r w:rsidRPr="005C6F52">
        <w:rPr>
          <w:rFonts w:eastAsia="SimSun"/>
          <w:lang w:val="en-US"/>
        </w:rPr>
        <w:t xml:space="preserve"> </w:t>
      </w:r>
      <w:r>
        <w:rPr>
          <w:rFonts w:eastAsia="SimSun"/>
        </w:rPr>
        <w:t>(Ulp.)</w:t>
      </w:r>
    </w:p>
    <w:p w:rsidR="005C6F52" w:rsidRDefault="005C6F52" w:rsidP="005C6F52">
      <w:pPr>
        <w:mirrorIndents/>
        <w:rPr>
          <w:rFonts w:eastAsiaTheme="minorEastAsia"/>
          <w:b/>
        </w:rPr>
      </w:pPr>
      <w:r>
        <w:rPr>
          <w:b/>
        </w:rPr>
        <w:t>2.Просклоняйте словосочетание:</w:t>
      </w:r>
    </w:p>
    <w:p w:rsidR="005C6F52" w:rsidRDefault="005C6F52" w:rsidP="005C6F52">
      <w:pPr>
        <w:mirrorIndents/>
        <w:rPr>
          <w:rFonts w:eastAsia="SimSun"/>
        </w:rPr>
      </w:pPr>
      <w:r>
        <w:rPr>
          <w:rFonts w:eastAsia="SimSun"/>
        </w:rPr>
        <w:t>lex lata – изданный закон.</w:t>
      </w:r>
    </w:p>
    <w:p w:rsidR="005C6F52" w:rsidRDefault="005C6F52" w:rsidP="005C6F52">
      <w:pPr>
        <w:ind w:firstLine="709"/>
        <w:mirrorIndents/>
        <w:rPr>
          <w:rFonts w:eastAsia="SimSun"/>
        </w:rPr>
      </w:pPr>
    </w:p>
    <w:p w:rsidR="005C6F52" w:rsidRDefault="005C6F52" w:rsidP="005C6F52">
      <w:pPr>
        <w:ind w:firstLine="709"/>
        <w:mirrorIndents/>
        <w:jc w:val="center"/>
        <w:rPr>
          <w:rFonts w:eastAsia="SimSun"/>
          <w:b/>
          <w:i/>
        </w:rPr>
      </w:pPr>
      <w:r>
        <w:rPr>
          <w:rFonts w:eastAsia="SimSun"/>
          <w:b/>
          <w:i/>
        </w:rPr>
        <w:t>Задание № 6</w:t>
      </w:r>
    </w:p>
    <w:p w:rsidR="005C6F52" w:rsidRDefault="005C6F52" w:rsidP="005C6F52">
      <w:pPr>
        <w:ind w:firstLine="709"/>
        <w:mirrorIndents/>
        <w:jc w:val="center"/>
        <w:rPr>
          <w:rFonts w:eastAsia="SimSun"/>
        </w:rPr>
      </w:pPr>
    </w:p>
    <w:p w:rsidR="005C6F52" w:rsidRDefault="005C6F52" w:rsidP="005C6F52">
      <w:pPr>
        <w:mirrorIndents/>
        <w:rPr>
          <w:rFonts w:eastAsia="SimSun"/>
          <w:b/>
          <w:lang w:val="en-US"/>
        </w:rPr>
      </w:pPr>
      <w:r w:rsidRPr="005C6F52">
        <w:rPr>
          <w:rFonts w:eastAsia="SimSun"/>
          <w:b/>
          <w:lang w:val="en-US"/>
        </w:rPr>
        <w:t>1.</w:t>
      </w:r>
      <w:r>
        <w:rPr>
          <w:rFonts w:eastAsia="SimSun"/>
          <w:b/>
        </w:rPr>
        <w:t>Переведите</w:t>
      </w:r>
      <w:r w:rsidRPr="005C6F52">
        <w:rPr>
          <w:rFonts w:eastAsia="SimSun"/>
          <w:b/>
          <w:lang w:val="en-US"/>
        </w:rPr>
        <w:t xml:space="preserve"> </w:t>
      </w:r>
      <w:r>
        <w:rPr>
          <w:rFonts w:eastAsia="SimSun"/>
          <w:b/>
        </w:rPr>
        <w:t>предложение</w:t>
      </w:r>
      <w:r w:rsidRPr="005C6F52">
        <w:rPr>
          <w:rFonts w:eastAsia="SimSun"/>
          <w:b/>
          <w:lang w:val="en-US"/>
        </w:rPr>
        <w:t>:</w:t>
      </w:r>
    </w:p>
    <w:p w:rsidR="005C6F52" w:rsidRDefault="005C6F52" w:rsidP="005C6F52">
      <w:pPr>
        <w:mirrorIndents/>
        <w:rPr>
          <w:rFonts w:eastAsia="SimSun"/>
        </w:rPr>
      </w:pPr>
      <w:proofErr w:type="gramStart"/>
      <w:r w:rsidRPr="005C6F52">
        <w:rPr>
          <w:rFonts w:eastAsia="SimSun"/>
          <w:lang w:val="en-US"/>
        </w:rPr>
        <w:t>Contra tabǔlas bonōrum possessio datur lib</w:t>
      </w:r>
      <w:r w:rsidRPr="005C6F52">
        <w:rPr>
          <w:rStyle w:val="10"/>
          <w:lang w:val="en-US"/>
        </w:rPr>
        <w:t>ĕ</w:t>
      </w:r>
      <w:r w:rsidRPr="005C6F52">
        <w:rPr>
          <w:rFonts w:eastAsia="SimSun"/>
          <w:lang w:val="en-US"/>
        </w:rPr>
        <w:t>ris emancipātis, testamento praeterǐtis.</w:t>
      </w:r>
      <w:proofErr w:type="gramEnd"/>
      <w:r w:rsidRPr="005C6F52">
        <w:rPr>
          <w:rFonts w:eastAsia="SimSun"/>
          <w:lang w:val="en-US"/>
        </w:rPr>
        <w:t xml:space="preserve"> </w:t>
      </w:r>
      <w:r>
        <w:rPr>
          <w:rFonts w:eastAsia="SimSun"/>
        </w:rPr>
        <w:t>(Ulp.)</w:t>
      </w:r>
    </w:p>
    <w:p w:rsidR="005C6F52" w:rsidRDefault="005C6F52" w:rsidP="005C6F52">
      <w:pPr>
        <w:mirrorIndents/>
        <w:rPr>
          <w:rFonts w:eastAsiaTheme="minorEastAsia"/>
          <w:b/>
        </w:rPr>
      </w:pPr>
      <w:r>
        <w:rPr>
          <w:b/>
        </w:rPr>
        <w:t>2.Просклоняйте словосочетание:</w:t>
      </w:r>
    </w:p>
    <w:p w:rsidR="005C6F52" w:rsidRDefault="005C6F52" w:rsidP="005C6F52">
      <w:pPr>
        <w:mirrorIndents/>
        <w:rPr>
          <w:rFonts w:eastAsia="SimSun"/>
        </w:rPr>
      </w:pPr>
      <w:r>
        <w:rPr>
          <w:rFonts w:eastAsia="SimSun"/>
        </w:rPr>
        <w:t>ius scriptum – писаное право.</w:t>
      </w:r>
    </w:p>
    <w:p w:rsidR="005C6F52" w:rsidRDefault="005C6F52" w:rsidP="005C6F52">
      <w:pPr>
        <w:ind w:firstLine="709"/>
        <w:mirrorIndents/>
        <w:rPr>
          <w:rFonts w:eastAsia="SimSun"/>
        </w:rPr>
      </w:pPr>
    </w:p>
    <w:p w:rsidR="005C6F52" w:rsidRDefault="005C6F52" w:rsidP="005C6F52">
      <w:pPr>
        <w:ind w:firstLine="709"/>
        <w:mirrorIndents/>
        <w:jc w:val="center"/>
        <w:rPr>
          <w:rFonts w:eastAsia="SimSun"/>
          <w:b/>
          <w:i/>
        </w:rPr>
      </w:pPr>
      <w:r>
        <w:rPr>
          <w:rFonts w:eastAsia="SimSun"/>
          <w:b/>
          <w:i/>
        </w:rPr>
        <w:t>Задание № 7</w:t>
      </w:r>
    </w:p>
    <w:p w:rsidR="005C6F52" w:rsidRDefault="005C6F52" w:rsidP="005C6F52">
      <w:pPr>
        <w:ind w:firstLine="709"/>
        <w:mirrorIndents/>
        <w:jc w:val="center"/>
        <w:rPr>
          <w:rFonts w:eastAsia="SimSun"/>
        </w:rPr>
      </w:pPr>
    </w:p>
    <w:p w:rsidR="005C6F52" w:rsidRDefault="005C6F52" w:rsidP="005C6F52">
      <w:pPr>
        <w:mirrorIndents/>
        <w:rPr>
          <w:rFonts w:eastAsia="SimSun"/>
          <w:b/>
          <w:lang w:val="en-US"/>
        </w:rPr>
      </w:pPr>
      <w:r w:rsidRPr="005C6F52">
        <w:rPr>
          <w:rFonts w:eastAsia="SimSun"/>
          <w:b/>
          <w:lang w:val="en-US"/>
        </w:rPr>
        <w:t>1.</w:t>
      </w:r>
      <w:r>
        <w:rPr>
          <w:rFonts w:eastAsia="SimSun"/>
          <w:b/>
        </w:rPr>
        <w:t>Переведите</w:t>
      </w:r>
      <w:r w:rsidRPr="005C6F52">
        <w:rPr>
          <w:rFonts w:eastAsia="SimSun"/>
          <w:b/>
          <w:lang w:val="en-US"/>
        </w:rPr>
        <w:t xml:space="preserve"> </w:t>
      </w:r>
      <w:r>
        <w:rPr>
          <w:rFonts w:eastAsia="SimSun"/>
          <w:b/>
        </w:rPr>
        <w:t>предложение</w:t>
      </w:r>
      <w:r w:rsidRPr="005C6F52">
        <w:rPr>
          <w:rFonts w:eastAsia="SimSun"/>
          <w:b/>
          <w:lang w:val="en-US"/>
        </w:rPr>
        <w:t>:</w:t>
      </w:r>
    </w:p>
    <w:p w:rsidR="005C6F52" w:rsidRDefault="005C6F52" w:rsidP="005C6F52">
      <w:pPr>
        <w:mirrorIndents/>
        <w:rPr>
          <w:rFonts w:eastAsia="SimSun"/>
        </w:rPr>
      </w:pPr>
      <w:r w:rsidRPr="005C6F52">
        <w:rPr>
          <w:rFonts w:eastAsia="SimSun"/>
          <w:lang w:val="en-US"/>
        </w:rPr>
        <w:t xml:space="preserve">Repetundārum damnātus </w:t>
      </w:r>
      <w:proofErr w:type="gramStart"/>
      <w:r w:rsidRPr="005C6F52">
        <w:rPr>
          <w:rFonts w:eastAsia="SimSun"/>
          <w:lang w:val="en-US"/>
        </w:rPr>
        <w:t>nec</w:t>
      </w:r>
      <w:proofErr w:type="gramEnd"/>
      <w:r w:rsidRPr="005C6F52">
        <w:rPr>
          <w:rFonts w:eastAsia="SimSun"/>
          <w:lang w:val="en-US"/>
        </w:rPr>
        <w:t xml:space="preserve"> ad testamentum nec ad testimonium adhibēri potest. </w:t>
      </w:r>
      <w:r>
        <w:rPr>
          <w:rFonts w:eastAsia="SimSun"/>
        </w:rPr>
        <w:t>(Paul)</w:t>
      </w:r>
    </w:p>
    <w:p w:rsidR="005C6F52" w:rsidRDefault="005C6F52" w:rsidP="005C6F52">
      <w:pPr>
        <w:mirrorIndents/>
        <w:rPr>
          <w:rFonts w:eastAsiaTheme="minorEastAsia"/>
          <w:b/>
          <w:kern w:val="2"/>
        </w:rPr>
      </w:pPr>
      <w:r>
        <w:rPr>
          <w:b/>
        </w:rPr>
        <w:t>2.Просклоняйте словосочетание:</w:t>
      </w:r>
    </w:p>
    <w:p w:rsidR="005C6F52" w:rsidRDefault="005C6F52" w:rsidP="005C6F52">
      <w:pPr>
        <w:mirrorIndents/>
        <w:rPr>
          <w:rFonts w:eastAsia="SimSun"/>
        </w:rPr>
      </w:pPr>
      <w:r>
        <w:rPr>
          <w:rFonts w:eastAsia="SimSun"/>
        </w:rPr>
        <w:t>causa iusta – законное основание.</w:t>
      </w:r>
    </w:p>
    <w:p w:rsidR="005C6F52" w:rsidRDefault="005C6F52" w:rsidP="005C6F52">
      <w:pPr>
        <w:ind w:firstLine="709"/>
        <w:mirrorIndents/>
        <w:rPr>
          <w:rFonts w:eastAsia="SimSun"/>
        </w:rPr>
      </w:pPr>
    </w:p>
    <w:p w:rsidR="005C6F52" w:rsidRDefault="005C6F52" w:rsidP="005C6F52">
      <w:pPr>
        <w:ind w:firstLine="709"/>
        <w:mirrorIndents/>
        <w:jc w:val="center"/>
        <w:rPr>
          <w:rFonts w:eastAsia="SimSun"/>
          <w:b/>
          <w:i/>
        </w:rPr>
      </w:pPr>
      <w:r>
        <w:rPr>
          <w:rFonts w:eastAsia="SimSun"/>
          <w:b/>
          <w:i/>
        </w:rPr>
        <w:t>Задание № 8</w:t>
      </w:r>
    </w:p>
    <w:p w:rsidR="005C6F52" w:rsidRDefault="005C6F52" w:rsidP="005C6F52">
      <w:pPr>
        <w:mirrorIndents/>
        <w:jc w:val="center"/>
        <w:rPr>
          <w:rFonts w:eastAsia="SimSun"/>
        </w:rPr>
      </w:pPr>
    </w:p>
    <w:p w:rsidR="005C6F52" w:rsidRDefault="005C6F52" w:rsidP="005C6F52">
      <w:pPr>
        <w:mirrorIndents/>
        <w:rPr>
          <w:rFonts w:eastAsia="SimSun"/>
          <w:b/>
          <w:lang w:val="en-US"/>
        </w:rPr>
      </w:pPr>
      <w:r w:rsidRPr="005C6F52">
        <w:rPr>
          <w:rFonts w:eastAsia="SimSun"/>
          <w:b/>
          <w:lang w:val="en-US"/>
        </w:rPr>
        <w:t>1.</w:t>
      </w:r>
      <w:r>
        <w:rPr>
          <w:rFonts w:eastAsia="SimSun"/>
          <w:b/>
        </w:rPr>
        <w:t>Переведите</w:t>
      </w:r>
      <w:r w:rsidRPr="005C6F52">
        <w:rPr>
          <w:rFonts w:eastAsia="SimSun"/>
          <w:b/>
          <w:lang w:val="en-US"/>
        </w:rPr>
        <w:t xml:space="preserve"> </w:t>
      </w:r>
      <w:r>
        <w:rPr>
          <w:rFonts w:eastAsia="SimSun"/>
          <w:b/>
        </w:rPr>
        <w:t>предложение</w:t>
      </w:r>
      <w:r w:rsidRPr="005C6F52">
        <w:rPr>
          <w:rFonts w:eastAsia="SimSun"/>
          <w:b/>
          <w:lang w:val="en-US"/>
        </w:rPr>
        <w:t>:</w:t>
      </w:r>
    </w:p>
    <w:p w:rsidR="005C6F52" w:rsidRDefault="005C6F52" w:rsidP="005C6F52">
      <w:pPr>
        <w:mirrorIndents/>
        <w:rPr>
          <w:rFonts w:eastAsia="SimSun"/>
        </w:rPr>
      </w:pPr>
      <w:r w:rsidRPr="005C6F52">
        <w:rPr>
          <w:rFonts w:eastAsia="SimSun"/>
          <w:lang w:val="en-US"/>
        </w:rPr>
        <w:t xml:space="preserve">Inter eum, qui in insǔlam relegātur, </w:t>
      </w:r>
      <w:proofErr w:type="gramStart"/>
      <w:r w:rsidRPr="005C6F52">
        <w:rPr>
          <w:rFonts w:eastAsia="SimSun"/>
          <w:lang w:val="en-US"/>
        </w:rPr>
        <w:t>et</w:t>
      </w:r>
      <w:proofErr w:type="gramEnd"/>
      <w:r w:rsidRPr="005C6F52">
        <w:rPr>
          <w:rFonts w:eastAsia="SimSun"/>
          <w:lang w:val="en-US"/>
        </w:rPr>
        <w:t xml:space="preserve"> eum, qui deportātur, magna differentia est. </w:t>
      </w:r>
      <w:r>
        <w:rPr>
          <w:rFonts w:eastAsia="SimSun"/>
        </w:rPr>
        <w:t>(Modestinus)</w:t>
      </w:r>
    </w:p>
    <w:p w:rsidR="005C6F52" w:rsidRDefault="005C6F52" w:rsidP="005C6F52">
      <w:pPr>
        <w:mirrorIndents/>
        <w:rPr>
          <w:rFonts w:eastAsiaTheme="minorEastAsia"/>
          <w:b/>
        </w:rPr>
      </w:pPr>
      <w:r>
        <w:rPr>
          <w:b/>
        </w:rPr>
        <w:t>2.Просклоняйте словосочетание:</w:t>
      </w:r>
    </w:p>
    <w:p w:rsidR="005C6F52" w:rsidRDefault="005C6F52" w:rsidP="005C6F52">
      <w:pPr>
        <w:mirrorIndents/>
        <w:rPr>
          <w:rFonts w:eastAsia="SimSun"/>
        </w:rPr>
      </w:pPr>
      <w:r>
        <w:rPr>
          <w:rFonts w:eastAsia="SimSun"/>
        </w:rPr>
        <w:t>ius civǐle – гражданское право.</w:t>
      </w:r>
    </w:p>
    <w:p w:rsidR="005C6F52" w:rsidRDefault="005C6F52" w:rsidP="005C6F52">
      <w:pPr>
        <w:ind w:firstLine="709"/>
        <w:mirrorIndents/>
        <w:rPr>
          <w:rFonts w:eastAsia="SimSun"/>
        </w:rPr>
      </w:pPr>
    </w:p>
    <w:p w:rsidR="005C6F52" w:rsidRDefault="005C6F52" w:rsidP="005C6F52">
      <w:pPr>
        <w:ind w:firstLine="709"/>
        <w:mirrorIndents/>
        <w:jc w:val="center"/>
        <w:rPr>
          <w:rFonts w:eastAsia="SimSun"/>
          <w:b/>
          <w:i/>
          <w:lang w:val="en-US"/>
        </w:rPr>
      </w:pPr>
      <w:r>
        <w:rPr>
          <w:rFonts w:eastAsia="SimSun"/>
          <w:b/>
          <w:i/>
        </w:rPr>
        <w:t>Задание</w:t>
      </w:r>
      <w:r w:rsidRPr="005C6F52">
        <w:rPr>
          <w:rFonts w:eastAsia="SimSun"/>
          <w:b/>
          <w:i/>
          <w:lang w:val="en-US"/>
        </w:rPr>
        <w:t xml:space="preserve"> № 9</w:t>
      </w:r>
    </w:p>
    <w:p w:rsidR="005C6F52" w:rsidRPr="005C6F52" w:rsidRDefault="005C6F52" w:rsidP="005C6F52">
      <w:pPr>
        <w:mirrorIndents/>
        <w:jc w:val="center"/>
        <w:rPr>
          <w:rFonts w:eastAsia="SimSun"/>
          <w:lang w:val="en-US"/>
        </w:rPr>
      </w:pPr>
    </w:p>
    <w:p w:rsidR="005C6F52" w:rsidRPr="005C6F52" w:rsidRDefault="005C6F52" w:rsidP="005C6F52">
      <w:pPr>
        <w:mirrorIndents/>
        <w:rPr>
          <w:rFonts w:eastAsia="SimSun"/>
          <w:b/>
          <w:lang w:val="en-US"/>
        </w:rPr>
      </w:pPr>
      <w:r w:rsidRPr="005C6F52">
        <w:rPr>
          <w:rFonts w:eastAsia="SimSun"/>
          <w:b/>
          <w:lang w:val="en-US"/>
        </w:rPr>
        <w:t>1.</w:t>
      </w:r>
      <w:r>
        <w:rPr>
          <w:rFonts w:eastAsia="SimSun"/>
          <w:b/>
        </w:rPr>
        <w:t>Переведите</w:t>
      </w:r>
      <w:r w:rsidRPr="005C6F52">
        <w:rPr>
          <w:rFonts w:eastAsia="SimSun"/>
          <w:b/>
          <w:lang w:val="en-US"/>
        </w:rPr>
        <w:t xml:space="preserve"> </w:t>
      </w:r>
      <w:r>
        <w:rPr>
          <w:rFonts w:eastAsia="SimSun"/>
          <w:b/>
        </w:rPr>
        <w:t>предложение</w:t>
      </w:r>
      <w:r w:rsidRPr="005C6F52">
        <w:rPr>
          <w:rFonts w:eastAsia="SimSun"/>
          <w:b/>
          <w:lang w:val="en-US"/>
        </w:rPr>
        <w:t>:</w:t>
      </w:r>
    </w:p>
    <w:p w:rsidR="005C6F52" w:rsidRPr="005C6F52" w:rsidRDefault="005C6F52" w:rsidP="005C6F52">
      <w:pPr>
        <w:mirrorIndents/>
        <w:rPr>
          <w:rFonts w:eastAsia="SimSun"/>
          <w:lang w:val="en-US"/>
        </w:rPr>
      </w:pPr>
      <w:proofErr w:type="gramStart"/>
      <w:r w:rsidRPr="005C6F52">
        <w:rPr>
          <w:rFonts w:eastAsia="SimSun"/>
          <w:lang w:val="en-US"/>
        </w:rPr>
        <w:t>Adoptio in his persōnis locum habet, in quibus etiam natūra potest habēre.</w:t>
      </w:r>
      <w:proofErr w:type="gramEnd"/>
      <w:r w:rsidRPr="005C6F52">
        <w:rPr>
          <w:rFonts w:eastAsia="SimSun"/>
          <w:lang w:val="en-US"/>
        </w:rPr>
        <w:t xml:space="preserve"> (Iavolēnus)</w:t>
      </w:r>
    </w:p>
    <w:p w:rsidR="005C6F52" w:rsidRPr="005C6F52" w:rsidRDefault="005C6F52" w:rsidP="005C6F52">
      <w:pPr>
        <w:mirrorIndents/>
        <w:rPr>
          <w:rFonts w:eastAsiaTheme="minorEastAsia"/>
          <w:b/>
          <w:kern w:val="2"/>
          <w:lang w:val="en-US"/>
        </w:rPr>
      </w:pPr>
      <w:r w:rsidRPr="005C6F52">
        <w:rPr>
          <w:b/>
          <w:lang w:val="en-US"/>
        </w:rPr>
        <w:t>2.</w:t>
      </w:r>
      <w:r>
        <w:rPr>
          <w:b/>
        </w:rPr>
        <w:t>Просклоняйте</w:t>
      </w:r>
      <w:r w:rsidRPr="005C6F52">
        <w:rPr>
          <w:b/>
          <w:lang w:val="en-US"/>
        </w:rPr>
        <w:t xml:space="preserve"> </w:t>
      </w:r>
      <w:r>
        <w:rPr>
          <w:b/>
        </w:rPr>
        <w:t>словосочетание</w:t>
      </w:r>
      <w:r w:rsidRPr="005C6F52">
        <w:rPr>
          <w:b/>
          <w:lang w:val="en-US"/>
        </w:rPr>
        <w:t>:</w:t>
      </w:r>
    </w:p>
    <w:p w:rsidR="005C6F52" w:rsidRPr="005C6F52" w:rsidRDefault="005C6F52" w:rsidP="005C6F52">
      <w:pPr>
        <w:mirrorIndents/>
        <w:rPr>
          <w:rFonts w:eastAsia="SimSun"/>
          <w:bCs/>
          <w:iCs/>
          <w:color w:val="000000"/>
          <w:lang w:val="en-US"/>
        </w:rPr>
      </w:pPr>
      <w:proofErr w:type="gramStart"/>
      <w:r w:rsidRPr="005C6F52">
        <w:rPr>
          <w:rFonts w:eastAsia="SimSun"/>
          <w:bCs/>
          <w:iCs/>
          <w:color w:val="000000"/>
          <w:lang w:val="en-US"/>
        </w:rPr>
        <w:lastRenderedPageBreak/>
        <w:t>dolus</w:t>
      </w:r>
      <w:proofErr w:type="gramEnd"/>
      <w:r w:rsidRPr="005C6F52">
        <w:rPr>
          <w:rFonts w:eastAsia="SimSun"/>
          <w:bCs/>
          <w:iCs/>
          <w:color w:val="000000"/>
          <w:lang w:val="en-US"/>
        </w:rPr>
        <w:t xml:space="preserve"> malus – </w:t>
      </w:r>
      <w:r>
        <w:rPr>
          <w:rFonts w:eastAsia="SimSun"/>
          <w:bCs/>
          <w:iCs/>
          <w:color w:val="000000"/>
        </w:rPr>
        <w:t>злой</w:t>
      </w:r>
      <w:r w:rsidRPr="005C6F52">
        <w:rPr>
          <w:rFonts w:eastAsia="SimSun"/>
          <w:bCs/>
          <w:iCs/>
          <w:color w:val="000000"/>
          <w:lang w:val="en-US"/>
        </w:rPr>
        <w:t xml:space="preserve"> </w:t>
      </w:r>
      <w:r>
        <w:rPr>
          <w:rFonts w:eastAsia="SimSun"/>
          <w:bCs/>
          <w:iCs/>
          <w:color w:val="000000"/>
        </w:rPr>
        <w:t>умысел</w:t>
      </w:r>
      <w:r w:rsidRPr="005C6F52">
        <w:rPr>
          <w:rFonts w:eastAsia="SimSun"/>
          <w:bCs/>
          <w:iCs/>
          <w:color w:val="000000"/>
          <w:lang w:val="en-US"/>
        </w:rPr>
        <w:t>.</w:t>
      </w:r>
    </w:p>
    <w:p w:rsidR="005C6F52" w:rsidRPr="005C6F52" w:rsidRDefault="005C6F52" w:rsidP="005C6F52">
      <w:pPr>
        <w:shd w:val="clear" w:color="auto" w:fill="FFFFFF"/>
        <w:mirrorIndents/>
        <w:rPr>
          <w:rFonts w:eastAsia="SimSun"/>
          <w:b/>
          <w:bCs/>
          <w:iCs/>
          <w:color w:val="000000"/>
          <w:lang w:val="en-US"/>
        </w:rPr>
      </w:pPr>
    </w:p>
    <w:p w:rsidR="005C6F52" w:rsidRPr="005C6F52" w:rsidRDefault="005C6F52" w:rsidP="005C6F52">
      <w:pPr>
        <w:mirrorIndents/>
        <w:jc w:val="center"/>
        <w:rPr>
          <w:rFonts w:eastAsia="SimSun"/>
          <w:b/>
          <w:i/>
          <w:kern w:val="2"/>
          <w:lang w:val="en-US"/>
        </w:rPr>
      </w:pPr>
      <w:r>
        <w:rPr>
          <w:rFonts w:eastAsia="SimSun"/>
          <w:b/>
          <w:i/>
        </w:rPr>
        <w:t>Задание</w:t>
      </w:r>
      <w:r w:rsidRPr="005C6F52">
        <w:rPr>
          <w:rFonts w:eastAsia="SimSun"/>
          <w:b/>
          <w:i/>
          <w:lang w:val="en-US"/>
        </w:rPr>
        <w:t xml:space="preserve"> № 10</w:t>
      </w:r>
    </w:p>
    <w:p w:rsidR="005C6F52" w:rsidRPr="005C6F52" w:rsidRDefault="005C6F52" w:rsidP="005C6F52">
      <w:pPr>
        <w:shd w:val="clear" w:color="auto" w:fill="FFFFFF"/>
        <w:mirrorIndents/>
        <w:jc w:val="center"/>
        <w:rPr>
          <w:rFonts w:eastAsia="SimSun"/>
          <w:b/>
          <w:bCs/>
          <w:iCs/>
          <w:color w:val="000000"/>
          <w:lang w:val="en-US"/>
        </w:rPr>
      </w:pPr>
    </w:p>
    <w:p w:rsidR="005C6F52" w:rsidRPr="005C6F52" w:rsidRDefault="005C6F52" w:rsidP="005C6F52">
      <w:pPr>
        <w:mirrorIndents/>
        <w:rPr>
          <w:rFonts w:eastAsia="SimSun"/>
          <w:b/>
          <w:kern w:val="2"/>
          <w:lang w:val="en-US"/>
        </w:rPr>
      </w:pPr>
      <w:r w:rsidRPr="005C6F52">
        <w:rPr>
          <w:rFonts w:eastAsia="SimSun"/>
          <w:b/>
          <w:lang w:val="en-US"/>
        </w:rPr>
        <w:t>1.</w:t>
      </w:r>
      <w:r>
        <w:rPr>
          <w:rFonts w:eastAsia="SimSun"/>
          <w:b/>
        </w:rPr>
        <w:t>Переведите</w:t>
      </w:r>
      <w:r w:rsidRPr="005C6F52">
        <w:rPr>
          <w:rFonts w:eastAsia="SimSun"/>
          <w:b/>
          <w:lang w:val="en-US"/>
        </w:rPr>
        <w:t xml:space="preserve"> </w:t>
      </w:r>
      <w:r>
        <w:rPr>
          <w:rFonts w:eastAsia="SimSun"/>
          <w:b/>
        </w:rPr>
        <w:t>предложение</w:t>
      </w:r>
      <w:r w:rsidRPr="005C6F52">
        <w:rPr>
          <w:rFonts w:eastAsia="SimSun"/>
          <w:b/>
          <w:lang w:val="en-US"/>
        </w:rPr>
        <w:t>:</w:t>
      </w:r>
    </w:p>
    <w:p w:rsidR="005C6F52" w:rsidRDefault="005C6F52" w:rsidP="005C6F52">
      <w:pPr>
        <w:mirrorIndents/>
        <w:rPr>
          <w:rFonts w:eastAsia="SimSun"/>
        </w:rPr>
      </w:pPr>
      <w:r w:rsidRPr="005C6F52">
        <w:rPr>
          <w:rFonts w:eastAsia="SimSun"/>
          <w:bCs/>
          <w:iCs/>
          <w:color w:val="000000"/>
          <w:lang w:val="en-US"/>
        </w:rPr>
        <w:t xml:space="preserve">Id, quod nostrum </w:t>
      </w:r>
      <w:proofErr w:type="gramStart"/>
      <w:r w:rsidRPr="005C6F52">
        <w:rPr>
          <w:rFonts w:eastAsia="SimSun"/>
          <w:bCs/>
          <w:iCs/>
          <w:color w:val="000000"/>
          <w:lang w:val="en-US"/>
        </w:rPr>
        <w:t>est</w:t>
      </w:r>
      <w:proofErr w:type="gramEnd"/>
      <w:r w:rsidRPr="005C6F52">
        <w:rPr>
          <w:rFonts w:eastAsia="SimSun"/>
          <w:bCs/>
          <w:iCs/>
          <w:color w:val="000000"/>
          <w:lang w:val="en-US"/>
        </w:rPr>
        <w:t xml:space="preserve">, sine facto nostro ad alium transferre non possunt. </w:t>
      </w:r>
      <w:r>
        <w:rPr>
          <w:rFonts w:eastAsia="SimSun"/>
        </w:rPr>
        <w:t>(Paul)</w:t>
      </w:r>
    </w:p>
    <w:p w:rsidR="005C6F52" w:rsidRDefault="005C6F52" w:rsidP="005C6F52">
      <w:pPr>
        <w:mirrorIndents/>
        <w:rPr>
          <w:rFonts w:eastAsiaTheme="minorEastAsia"/>
          <w:b/>
          <w:kern w:val="2"/>
        </w:rPr>
      </w:pPr>
      <w:r>
        <w:rPr>
          <w:b/>
        </w:rPr>
        <w:t>2.Просклоняйте словосочетание:</w:t>
      </w:r>
    </w:p>
    <w:p w:rsidR="005C6F52" w:rsidRPr="005C6F52" w:rsidRDefault="005C6F52" w:rsidP="005C6F52">
      <w:pPr>
        <w:mirrorIndents/>
        <w:rPr>
          <w:rFonts w:eastAsia="SimSun"/>
          <w:bCs/>
          <w:iCs/>
          <w:color w:val="000000"/>
        </w:rPr>
      </w:pPr>
      <w:r>
        <w:rPr>
          <w:rFonts w:eastAsia="SimSun"/>
          <w:bCs/>
          <w:iCs/>
          <w:color w:val="000000"/>
        </w:rPr>
        <w:t>mea culpa – моя вина.</w:t>
      </w:r>
    </w:p>
    <w:p w:rsidR="005C6F52" w:rsidRDefault="005C6F52" w:rsidP="005C6F52">
      <w:pPr>
        <w:mirrorIndents/>
        <w:jc w:val="center"/>
        <w:rPr>
          <w:rFonts w:eastAsia="SimSun"/>
          <w:b/>
          <w:i/>
          <w:kern w:val="2"/>
        </w:rPr>
      </w:pPr>
    </w:p>
    <w:p w:rsidR="005C6F52" w:rsidRDefault="005C6F52" w:rsidP="005C6F52">
      <w:pPr>
        <w:mirrorIndents/>
        <w:jc w:val="center"/>
        <w:rPr>
          <w:rFonts w:eastAsia="SimSun"/>
          <w:b/>
          <w:i/>
        </w:rPr>
      </w:pPr>
      <w:r>
        <w:rPr>
          <w:rFonts w:eastAsia="SimSun"/>
          <w:b/>
          <w:i/>
        </w:rPr>
        <w:t>Задание № 11</w:t>
      </w:r>
    </w:p>
    <w:p w:rsidR="005C6F52" w:rsidRDefault="005C6F52" w:rsidP="005C6F52">
      <w:pPr>
        <w:mirrorIndents/>
        <w:jc w:val="center"/>
        <w:rPr>
          <w:rFonts w:eastAsia="SimSun"/>
          <w:b/>
          <w:i/>
        </w:rPr>
      </w:pPr>
    </w:p>
    <w:p w:rsidR="005C6F52" w:rsidRDefault="005C6F52" w:rsidP="005C6F52">
      <w:pPr>
        <w:mirrorIndents/>
        <w:rPr>
          <w:rFonts w:eastAsia="SimSun"/>
          <w:b/>
        </w:rPr>
      </w:pPr>
      <w:r>
        <w:rPr>
          <w:rFonts w:eastAsia="SimSun"/>
          <w:b/>
        </w:rPr>
        <w:t>1.Переведите предложение:</w:t>
      </w:r>
    </w:p>
    <w:p w:rsidR="005C6F52" w:rsidRDefault="005C6F52" w:rsidP="005C6F52">
      <w:pPr>
        <w:mirrorIndents/>
        <w:rPr>
          <w:rFonts w:eastAsia="SimSun"/>
        </w:rPr>
      </w:pPr>
      <w:r>
        <w:rPr>
          <w:rFonts w:eastAsia="SimSun"/>
        </w:rPr>
        <w:t>Furiōsus nullum negotium ger</w:t>
      </w:r>
      <w:r>
        <w:rPr>
          <w:rStyle w:val="10"/>
        </w:rPr>
        <w:t>ĕ</w:t>
      </w:r>
      <w:r>
        <w:rPr>
          <w:rFonts w:eastAsia="SimSun"/>
        </w:rPr>
        <w:t>re potest, quia non intellǐgit, quod agit (Inst. Iust.)</w:t>
      </w:r>
    </w:p>
    <w:p w:rsidR="005C6F52" w:rsidRDefault="005C6F52" w:rsidP="005C6F52">
      <w:pPr>
        <w:mirrorIndents/>
        <w:rPr>
          <w:rFonts w:eastAsiaTheme="minorEastAsia"/>
          <w:b/>
        </w:rPr>
      </w:pPr>
      <w:r>
        <w:rPr>
          <w:b/>
        </w:rPr>
        <w:t>2.Просклоняйте словосочетание:</w:t>
      </w:r>
    </w:p>
    <w:p w:rsidR="005C6F52" w:rsidRDefault="005C6F52" w:rsidP="005C6F52">
      <w:pPr>
        <w:mirrorIndents/>
        <w:rPr>
          <w:rFonts w:eastAsia="SimSun"/>
        </w:rPr>
      </w:pPr>
      <w:r>
        <w:rPr>
          <w:rFonts w:eastAsia="SimSun"/>
        </w:rPr>
        <w:t>ius privātum – частное право.</w:t>
      </w:r>
    </w:p>
    <w:p w:rsidR="005C6F52" w:rsidRDefault="005C6F52" w:rsidP="005C6F52">
      <w:pPr>
        <w:mirrorIndents/>
        <w:jc w:val="center"/>
        <w:rPr>
          <w:rFonts w:eastAsia="SimSun"/>
          <w:b/>
          <w:bCs/>
          <w:iCs/>
          <w:color w:val="000000"/>
        </w:rPr>
      </w:pPr>
    </w:p>
    <w:p w:rsidR="005C6F52" w:rsidRDefault="005C6F52" w:rsidP="005C6F52">
      <w:pPr>
        <w:mirrorIndents/>
        <w:jc w:val="center"/>
        <w:rPr>
          <w:rFonts w:eastAsia="SimSun"/>
          <w:b/>
          <w:i/>
          <w:kern w:val="2"/>
        </w:rPr>
      </w:pPr>
      <w:r>
        <w:rPr>
          <w:rFonts w:eastAsia="SimSun"/>
          <w:b/>
          <w:i/>
        </w:rPr>
        <w:t>Задание № 12</w:t>
      </w:r>
    </w:p>
    <w:p w:rsidR="005C6F52" w:rsidRDefault="005C6F52" w:rsidP="005C6F52">
      <w:pPr>
        <w:mirrorIndents/>
        <w:jc w:val="center"/>
        <w:rPr>
          <w:rFonts w:eastAsia="SimSun"/>
          <w:b/>
          <w:bCs/>
          <w:iCs/>
          <w:color w:val="000000"/>
        </w:rPr>
      </w:pPr>
    </w:p>
    <w:p w:rsidR="005C6F52" w:rsidRDefault="005C6F52" w:rsidP="005C6F52">
      <w:pPr>
        <w:mirrorIndents/>
        <w:rPr>
          <w:rFonts w:eastAsia="SimSun"/>
          <w:b/>
          <w:kern w:val="2"/>
        </w:rPr>
      </w:pPr>
      <w:r>
        <w:rPr>
          <w:rFonts w:eastAsia="SimSun"/>
          <w:b/>
        </w:rPr>
        <w:t>1.Переведите предложение:</w:t>
      </w:r>
    </w:p>
    <w:p w:rsidR="005C6F52" w:rsidRDefault="005C6F52" w:rsidP="005C6F52">
      <w:pPr>
        <w:mirrorIndents/>
        <w:rPr>
          <w:rFonts w:eastAsia="SimSun"/>
        </w:rPr>
      </w:pPr>
      <w:r>
        <w:rPr>
          <w:rFonts w:eastAsia="SimSun"/>
          <w:bCs/>
          <w:iCs/>
          <w:color w:val="000000"/>
        </w:rPr>
        <w:t>Inter agn</w:t>
      </w:r>
      <w:r>
        <w:rPr>
          <w:rFonts w:eastAsia="SimSun"/>
        </w:rPr>
        <w:t>ā</w:t>
      </w:r>
      <w:r>
        <w:rPr>
          <w:rFonts w:eastAsia="SimSun"/>
          <w:bCs/>
          <w:iCs/>
          <w:color w:val="000000"/>
        </w:rPr>
        <w:t>tos et cogn</w:t>
      </w:r>
      <w:r>
        <w:rPr>
          <w:rFonts w:eastAsia="SimSun"/>
        </w:rPr>
        <w:t>ā</w:t>
      </w:r>
      <w:r>
        <w:rPr>
          <w:rFonts w:eastAsia="SimSun"/>
          <w:bCs/>
          <w:iCs/>
          <w:color w:val="000000"/>
        </w:rPr>
        <w:t>tos hoc int</w:t>
      </w:r>
      <w:r>
        <w:rPr>
          <w:rStyle w:val="10"/>
        </w:rPr>
        <w:t>ĕ</w:t>
      </w:r>
      <w:r>
        <w:rPr>
          <w:rFonts w:eastAsia="SimSun"/>
          <w:bCs/>
          <w:iCs/>
          <w:color w:val="000000"/>
        </w:rPr>
        <w:t>rest, quod in agn</w:t>
      </w:r>
      <w:r>
        <w:rPr>
          <w:rFonts w:eastAsia="SimSun"/>
        </w:rPr>
        <w:t>ā</w:t>
      </w:r>
      <w:r>
        <w:rPr>
          <w:rFonts w:eastAsia="SimSun"/>
          <w:bCs/>
          <w:iCs/>
          <w:color w:val="000000"/>
        </w:rPr>
        <w:t>tis etiam cogn</w:t>
      </w:r>
      <w:r>
        <w:rPr>
          <w:rFonts w:eastAsia="SimSun"/>
        </w:rPr>
        <w:t>ā</w:t>
      </w:r>
      <w:r>
        <w:rPr>
          <w:rFonts w:eastAsia="SimSun"/>
          <w:bCs/>
          <w:iCs/>
          <w:color w:val="000000"/>
        </w:rPr>
        <w:t>ti continentur, inter cogn</w:t>
      </w:r>
      <w:r>
        <w:rPr>
          <w:rFonts w:eastAsia="SimSun"/>
        </w:rPr>
        <w:t>ā</w:t>
      </w:r>
      <w:r>
        <w:rPr>
          <w:rFonts w:eastAsia="SimSun"/>
          <w:bCs/>
          <w:iCs/>
          <w:color w:val="000000"/>
        </w:rPr>
        <w:t>tos vero agn</w:t>
      </w:r>
      <w:r>
        <w:rPr>
          <w:rFonts w:eastAsia="SimSun"/>
        </w:rPr>
        <w:t>ā</w:t>
      </w:r>
      <w:r>
        <w:rPr>
          <w:rFonts w:eastAsia="SimSun"/>
          <w:bCs/>
          <w:iCs/>
          <w:color w:val="000000"/>
        </w:rPr>
        <w:t xml:space="preserve">ti non comprehenduntur. </w:t>
      </w:r>
      <w:r>
        <w:rPr>
          <w:rFonts w:eastAsia="SimSun"/>
        </w:rPr>
        <w:t>(Paul)</w:t>
      </w:r>
    </w:p>
    <w:p w:rsidR="005C6F52" w:rsidRDefault="005C6F52" w:rsidP="005C6F52">
      <w:pPr>
        <w:mirrorIndents/>
        <w:rPr>
          <w:rFonts w:eastAsiaTheme="minorEastAsia"/>
          <w:b/>
          <w:kern w:val="2"/>
        </w:rPr>
      </w:pPr>
      <w:r>
        <w:rPr>
          <w:b/>
        </w:rPr>
        <w:t>2.Просклоняйте словосочетание:</w:t>
      </w:r>
    </w:p>
    <w:p w:rsidR="005C6F52" w:rsidRDefault="005C6F52" w:rsidP="005C6F52">
      <w:pPr>
        <w:mirrorIndents/>
        <w:rPr>
          <w:rFonts w:eastAsia="SimSun"/>
          <w:bCs/>
          <w:iCs/>
          <w:color w:val="000000"/>
        </w:rPr>
      </w:pPr>
      <w:r>
        <w:rPr>
          <w:rFonts w:eastAsia="SimSun"/>
          <w:bCs/>
          <w:iCs/>
          <w:color w:val="000000"/>
        </w:rPr>
        <w:t>civ</w:t>
      </w:r>
      <w:r>
        <w:rPr>
          <w:rFonts w:eastAsia="SimSun"/>
        </w:rPr>
        <w:t>ǐ</w:t>
      </w:r>
      <w:r>
        <w:rPr>
          <w:rFonts w:eastAsia="SimSun"/>
          <w:bCs/>
          <w:iCs/>
          <w:color w:val="000000"/>
        </w:rPr>
        <w:t>tas Rom</w:t>
      </w:r>
      <w:r>
        <w:rPr>
          <w:rFonts w:eastAsia="SimSun"/>
        </w:rPr>
        <w:t>ā</w:t>
      </w:r>
      <w:r>
        <w:rPr>
          <w:rFonts w:eastAsia="SimSun"/>
          <w:bCs/>
          <w:iCs/>
          <w:color w:val="000000"/>
        </w:rPr>
        <w:t>na – римское государство.</w:t>
      </w:r>
    </w:p>
    <w:p w:rsidR="005C6F52" w:rsidRDefault="005C6F52" w:rsidP="005C6F52">
      <w:pPr>
        <w:mirrorIndents/>
        <w:jc w:val="center"/>
        <w:rPr>
          <w:rFonts w:eastAsia="SimSun"/>
          <w:b/>
          <w:bCs/>
          <w:iCs/>
          <w:color w:val="000000"/>
        </w:rPr>
      </w:pPr>
    </w:p>
    <w:p w:rsidR="005C6F52" w:rsidRDefault="005C6F52" w:rsidP="005C6F52">
      <w:pPr>
        <w:mirrorIndents/>
        <w:jc w:val="center"/>
        <w:rPr>
          <w:rFonts w:eastAsia="SimSun"/>
          <w:b/>
          <w:i/>
          <w:kern w:val="2"/>
          <w:lang w:val="en-US"/>
        </w:rPr>
      </w:pPr>
      <w:r>
        <w:rPr>
          <w:rFonts w:eastAsia="SimSun"/>
          <w:b/>
          <w:i/>
        </w:rPr>
        <w:t>Задание № 13</w:t>
      </w:r>
    </w:p>
    <w:p w:rsidR="005C6F52" w:rsidRDefault="005C6F52" w:rsidP="005C6F52">
      <w:pPr>
        <w:mirrorIndents/>
        <w:jc w:val="center"/>
        <w:rPr>
          <w:rFonts w:eastAsia="SimSun"/>
          <w:b/>
          <w:bCs/>
          <w:iCs/>
          <w:color w:val="000000"/>
        </w:rPr>
      </w:pPr>
    </w:p>
    <w:p w:rsidR="005C6F52" w:rsidRDefault="005C6F52" w:rsidP="005C6F52">
      <w:pPr>
        <w:mirrorIndents/>
        <w:rPr>
          <w:rFonts w:eastAsia="SimSun"/>
          <w:b/>
          <w:kern w:val="2"/>
        </w:rPr>
      </w:pPr>
      <w:r>
        <w:rPr>
          <w:rFonts w:eastAsia="SimSun"/>
          <w:b/>
        </w:rPr>
        <w:t>1.Переведите предложение:</w:t>
      </w:r>
    </w:p>
    <w:p w:rsidR="005C6F52" w:rsidRDefault="005C6F52" w:rsidP="005C6F52">
      <w:pPr>
        <w:mirrorIndents/>
        <w:rPr>
          <w:rFonts w:eastAsia="SimSun"/>
          <w:bCs/>
          <w:iCs/>
          <w:color w:val="000000"/>
        </w:rPr>
      </w:pPr>
      <w:r w:rsidRPr="005C6F52">
        <w:rPr>
          <w:rFonts w:eastAsia="SimSun"/>
          <w:bCs/>
          <w:iCs/>
          <w:color w:val="000000"/>
          <w:lang w:val="en-US"/>
        </w:rPr>
        <w:t xml:space="preserve">Argumentum </w:t>
      </w:r>
      <w:proofErr w:type="gramStart"/>
      <w:r w:rsidRPr="005C6F52">
        <w:rPr>
          <w:rFonts w:eastAsia="SimSun"/>
          <w:bCs/>
          <w:iCs/>
          <w:color w:val="000000"/>
          <w:lang w:val="en-US"/>
        </w:rPr>
        <w:t>est</w:t>
      </w:r>
      <w:proofErr w:type="gramEnd"/>
      <w:r w:rsidRPr="005C6F52">
        <w:rPr>
          <w:rFonts w:eastAsia="SimSun"/>
          <w:bCs/>
          <w:iCs/>
          <w:color w:val="000000"/>
          <w:lang w:val="en-US"/>
        </w:rPr>
        <w:t xml:space="preserve"> ratio, quae quod est dubium, per id, quod dubium non est, confirmat. </w:t>
      </w:r>
      <w:r>
        <w:rPr>
          <w:rFonts w:eastAsia="SimSun"/>
          <w:bCs/>
          <w:iCs/>
          <w:color w:val="000000"/>
        </w:rPr>
        <w:t>(Quintili</w:t>
      </w:r>
      <w:r>
        <w:rPr>
          <w:rFonts w:eastAsia="SimSun"/>
        </w:rPr>
        <w:t>ā</w:t>
      </w:r>
      <w:r>
        <w:rPr>
          <w:rFonts w:eastAsia="SimSun"/>
          <w:bCs/>
          <w:iCs/>
          <w:color w:val="000000"/>
        </w:rPr>
        <w:t>nus)</w:t>
      </w:r>
    </w:p>
    <w:p w:rsidR="005C6F52" w:rsidRDefault="005C6F52" w:rsidP="005C6F52">
      <w:pPr>
        <w:mirrorIndents/>
        <w:rPr>
          <w:rFonts w:eastAsiaTheme="minorEastAsia"/>
          <w:b/>
          <w:kern w:val="2"/>
        </w:rPr>
      </w:pPr>
      <w:r>
        <w:rPr>
          <w:b/>
        </w:rPr>
        <w:t>2.Просклоняйте словосочетание:</w:t>
      </w:r>
    </w:p>
    <w:p w:rsidR="005C6F52" w:rsidRDefault="005C6F52" w:rsidP="005C6F52">
      <w:pPr>
        <w:shd w:val="clear" w:color="auto" w:fill="FFFFFF"/>
        <w:mirrorIndents/>
        <w:rPr>
          <w:rFonts w:eastAsia="SimSun"/>
          <w:bCs/>
          <w:iCs/>
          <w:color w:val="000000"/>
        </w:rPr>
      </w:pPr>
      <w:r>
        <w:rPr>
          <w:rFonts w:eastAsia="SimSun"/>
          <w:bCs/>
          <w:iCs/>
          <w:color w:val="000000"/>
        </w:rPr>
        <w:t>civis Rom</w:t>
      </w:r>
      <w:r>
        <w:rPr>
          <w:rFonts w:eastAsia="SimSun"/>
        </w:rPr>
        <w:t>ā</w:t>
      </w:r>
      <w:r>
        <w:rPr>
          <w:rFonts w:eastAsia="SimSun"/>
          <w:bCs/>
          <w:iCs/>
          <w:color w:val="000000"/>
        </w:rPr>
        <w:t>nus – римский гражданин.</w:t>
      </w:r>
    </w:p>
    <w:p w:rsidR="005C6F52" w:rsidRDefault="005C6F52" w:rsidP="005C6F52">
      <w:pPr>
        <w:shd w:val="clear" w:color="auto" w:fill="FFFFFF"/>
        <w:mirrorIndents/>
        <w:rPr>
          <w:rFonts w:eastAsia="SimSun"/>
          <w:bCs/>
          <w:iCs/>
          <w:color w:val="000000"/>
        </w:rPr>
      </w:pPr>
    </w:p>
    <w:p w:rsidR="005C6F52" w:rsidRDefault="005C6F52" w:rsidP="005C6F52">
      <w:pPr>
        <w:mirrorIndents/>
        <w:jc w:val="center"/>
        <w:rPr>
          <w:rFonts w:eastAsia="SimSun"/>
          <w:b/>
          <w:i/>
          <w:kern w:val="2"/>
        </w:rPr>
      </w:pPr>
      <w:r>
        <w:rPr>
          <w:rFonts w:eastAsia="SimSun"/>
          <w:b/>
          <w:i/>
        </w:rPr>
        <w:t>Задание № 14</w:t>
      </w:r>
    </w:p>
    <w:p w:rsidR="005C6F52" w:rsidRDefault="005C6F52" w:rsidP="005C6F52">
      <w:pPr>
        <w:shd w:val="clear" w:color="auto" w:fill="FFFFFF"/>
        <w:mirrorIndents/>
        <w:jc w:val="center"/>
        <w:rPr>
          <w:rFonts w:eastAsia="SimSun"/>
          <w:bCs/>
          <w:iCs/>
          <w:color w:val="000000"/>
        </w:rPr>
      </w:pPr>
    </w:p>
    <w:p w:rsidR="005C6F52" w:rsidRDefault="005C6F52" w:rsidP="005C6F52">
      <w:pPr>
        <w:mirrorIndents/>
        <w:rPr>
          <w:rFonts w:eastAsia="SimSun"/>
          <w:b/>
          <w:kern w:val="2"/>
        </w:rPr>
      </w:pPr>
      <w:r>
        <w:rPr>
          <w:rFonts w:eastAsia="SimSun"/>
          <w:b/>
        </w:rPr>
        <w:t>1.Переведите предложение:</w:t>
      </w:r>
    </w:p>
    <w:p w:rsidR="005C6F52" w:rsidRDefault="005C6F52" w:rsidP="005C6F52">
      <w:pPr>
        <w:mirrorIndents/>
        <w:rPr>
          <w:rFonts w:eastAsia="SimSun"/>
        </w:rPr>
      </w:pPr>
      <w:r>
        <w:rPr>
          <w:rFonts w:eastAsia="SimSun"/>
          <w:bCs/>
          <w:iCs/>
          <w:color w:val="000000"/>
        </w:rPr>
        <w:t>Incendiarii, qui consulto incendium inf</w:t>
      </w:r>
      <w:r>
        <w:rPr>
          <w:rStyle w:val="10"/>
        </w:rPr>
        <w:t>ĕ</w:t>
      </w:r>
      <w:r>
        <w:rPr>
          <w:rFonts w:eastAsia="SimSun"/>
          <w:bCs/>
          <w:iCs/>
          <w:color w:val="000000"/>
        </w:rPr>
        <w:t xml:space="preserve">runt, summo supplicio adficiuntur. </w:t>
      </w:r>
      <w:r>
        <w:rPr>
          <w:rFonts w:eastAsia="SimSun"/>
        </w:rPr>
        <w:t>(Paul)</w:t>
      </w:r>
    </w:p>
    <w:p w:rsidR="005C6F52" w:rsidRDefault="005C6F52" w:rsidP="005C6F52">
      <w:pPr>
        <w:mirrorIndents/>
        <w:rPr>
          <w:rFonts w:eastAsiaTheme="minorEastAsia"/>
          <w:b/>
          <w:kern w:val="2"/>
        </w:rPr>
      </w:pPr>
      <w:r>
        <w:rPr>
          <w:b/>
        </w:rPr>
        <w:t>2.Просклоняйте словосочетание:</w:t>
      </w:r>
    </w:p>
    <w:p w:rsidR="005C6F52" w:rsidRDefault="005C6F52" w:rsidP="005C6F52">
      <w:pPr>
        <w:shd w:val="clear" w:color="auto" w:fill="FFFFFF"/>
        <w:mirrorIndents/>
        <w:rPr>
          <w:rFonts w:eastAsia="SimSun"/>
          <w:bCs/>
          <w:iCs/>
          <w:color w:val="000000"/>
        </w:rPr>
      </w:pPr>
      <w:r>
        <w:rPr>
          <w:rFonts w:eastAsia="SimSun"/>
          <w:bCs/>
          <w:iCs/>
          <w:color w:val="000000"/>
        </w:rPr>
        <w:t>civis Rom</w:t>
      </w:r>
      <w:r>
        <w:rPr>
          <w:rFonts w:eastAsia="SimSun"/>
        </w:rPr>
        <w:t>ā</w:t>
      </w:r>
      <w:r>
        <w:rPr>
          <w:rFonts w:eastAsia="SimSun"/>
          <w:bCs/>
          <w:iCs/>
          <w:color w:val="000000"/>
        </w:rPr>
        <w:t>na – римская гражданка.</w:t>
      </w:r>
    </w:p>
    <w:p w:rsidR="005C6F52" w:rsidRDefault="005C6F52" w:rsidP="005C6F52">
      <w:pPr>
        <w:shd w:val="clear" w:color="auto" w:fill="FFFFFF"/>
        <w:mirrorIndents/>
        <w:rPr>
          <w:rFonts w:eastAsia="SimSun"/>
          <w:bCs/>
          <w:iCs/>
          <w:color w:val="000000"/>
        </w:rPr>
      </w:pPr>
    </w:p>
    <w:p w:rsidR="005C6F52" w:rsidRDefault="005C6F52" w:rsidP="005C6F52">
      <w:pPr>
        <w:ind w:firstLine="709"/>
        <w:mirrorIndents/>
        <w:jc w:val="center"/>
        <w:rPr>
          <w:rFonts w:eastAsia="SimSun"/>
          <w:b/>
          <w:i/>
          <w:kern w:val="2"/>
        </w:rPr>
      </w:pPr>
    </w:p>
    <w:p w:rsidR="005C6F52" w:rsidRDefault="005C6F52" w:rsidP="005C6F52">
      <w:pPr>
        <w:ind w:firstLine="709"/>
        <w:mirrorIndents/>
        <w:jc w:val="center"/>
        <w:rPr>
          <w:rFonts w:eastAsia="SimSun"/>
          <w:b/>
          <w:i/>
        </w:rPr>
      </w:pPr>
      <w:r>
        <w:rPr>
          <w:rFonts w:eastAsia="SimSun"/>
          <w:b/>
          <w:i/>
        </w:rPr>
        <w:t>Задание № 15</w:t>
      </w:r>
    </w:p>
    <w:p w:rsidR="005C6F52" w:rsidRDefault="005C6F52" w:rsidP="005C6F52">
      <w:pPr>
        <w:shd w:val="clear" w:color="auto" w:fill="FFFFFF"/>
        <w:ind w:firstLine="709"/>
        <w:mirrorIndents/>
        <w:jc w:val="center"/>
        <w:rPr>
          <w:rFonts w:eastAsia="SimSun"/>
          <w:b/>
          <w:bCs/>
          <w:iCs/>
          <w:color w:val="000000"/>
        </w:rPr>
      </w:pPr>
    </w:p>
    <w:p w:rsidR="005C6F52" w:rsidRDefault="005C6F52" w:rsidP="005C6F52">
      <w:pPr>
        <w:ind w:firstLine="709"/>
        <w:mirrorIndents/>
        <w:rPr>
          <w:rFonts w:eastAsia="SimSun"/>
          <w:b/>
          <w:kern w:val="2"/>
        </w:rPr>
      </w:pPr>
      <w:r>
        <w:rPr>
          <w:rFonts w:eastAsia="SimSun"/>
          <w:b/>
        </w:rPr>
        <w:t>1.Переведите предложение:</w:t>
      </w:r>
    </w:p>
    <w:p w:rsidR="005C6F52" w:rsidRDefault="005C6F52" w:rsidP="005C6F52">
      <w:pPr>
        <w:ind w:firstLine="709"/>
        <w:mirrorIndents/>
        <w:rPr>
          <w:rFonts w:eastAsia="SimSun"/>
        </w:rPr>
      </w:pPr>
      <w:r>
        <w:rPr>
          <w:rFonts w:eastAsia="SimSun"/>
          <w:bCs/>
          <w:iCs/>
          <w:color w:val="000000"/>
        </w:rPr>
        <w:t>Ut aliud est vend</w:t>
      </w:r>
      <w:r>
        <w:rPr>
          <w:rStyle w:val="10"/>
        </w:rPr>
        <w:t>ĕ</w:t>
      </w:r>
      <w:r>
        <w:rPr>
          <w:rFonts w:eastAsia="SimSun"/>
          <w:bCs/>
          <w:iCs/>
          <w:color w:val="000000"/>
        </w:rPr>
        <w:t>re, aliud em</w:t>
      </w:r>
      <w:r>
        <w:rPr>
          <w:rStyle w:val="10"/>
        </w:rPr>
        <w:t>ĕ</w:t>
      </w:r>
      <w:r>
        <w:rPr>
          <w:rFonts w:eastAsia="SimSun"/>
          <w:bCs/>
          <w:iCs/>
          <w:color w:val="000000"/>
        </w:rPr>
        <w:t>re, alius emptor, alius vend</w:t>
      </w:r>
      <w:r>
        <w:rPr>
          <w:rFonts w:eastAsia="SimSun"/>
        </w:rPr>
        <w:t>ǐ</w:t>
      </w:r>
      <w:r>
        <w:rPr>
          <w:rFonts w:eastAsia="SimSun"/>
          <w:bCs/>
          <w:iCs/>
          <w:color w:val="000000"/>
        </w:rPr>
        <w:t xml:space="preserve">tor, sic aliud est pretium, aliud merx. </w:t>
      </w:r>
      <w:r>
        <w:rPr>
          <w:rFonts w:eastAsia="SimSun"/>
        </w:rPr>
        <w:t>(Paul)</w:t>
      </w:r>
    </w:p>
    <w:p w:rsidR="005C6F52" w:rsidRDefault="005C6F52" w:rsidP="005C6F52">
      <w:pPr>
        <w:ind w:firstLine="709"/>
        <w:mirrorIndents/>
        <w:rPr>
          <w:rFonts w:eastAsiaTheme="minorEastAsia"/>
          <w:b/>
          <w:kern w:val="2"/>
        </w:rPr>
      </w:pPr>
      <w:r>
        <w:rPr>
          <w:b/>
        </w:rPr>
        <w:t>2.Просклоняйте словосочетание:</w:t>
      </w:r>
    </w:p>
    <w:p w:rsidR="005C6F52" w:rsidRDefault="005C6F52" w:rsidP="005C6F52">
      <w:pPr>
        <w:shd w:val="clear" w:color="auto" w:fill="FFFFFF"/>
        <w:ind w:firstLine="709"/>
        <w:mirrorIndents/>
        <w:rPr>
          <w:rFonts w:eastAsia="SimSun"/>
          <w:bCs/>
          <w:iCs/>
          <w:color w:val="000000"/>
        </w:rPr>
      </w:pPr>
      <w:r>
        <w:rPr>
          <w:rFonts w:eastAsia="SimSun"/>
          <w:bCs/>
          <w:iCs/>
          <w:color w:val="000000"/>
        </w:rPr>
        <w:t>res publ</w:t>
      </w:r>
      <w:r>
        <w:rPr>
          <w:rFonts w:eastAsia="SimSun"/>
        </w:rPr>
        <w:t>ǐ</w:t>
      </w:r>
      <w:r>
        <w:rPr>
          <w:rFonts w:eastAsia="SimSun"/>
          <w:bCs/>
          <w:iCs/>
          <w:color w:val="000000"/>
        </w:rPr>
        <w:t>ca – государственное дело.</w:t>
      </w:r>
    </w:p>
    <w:p w:rsidR="005C6F52" w:rsidRDefault="005C6F52" w:rsidP="005C6F52">
      <w:pPr>
        <w:shd w:val="clear" w:color="auto" w:fill="FFFFFF"/>
        <w:rPr>
          <w:rFonts w:eastAsia="SimSun"/>
          <w:b/>
          <w:color w:val="000000"/>
        </w:rPr>
      </w:pPr>
    </w:p>
    <w:p w:rsidR="005C6F52" w:rsidRDefault="005C6F52" w:rsidP="005C6F52">
      <w:pPr>
        <w:shd w:val="clear" w:color="auto" w:fill="FFFFFF"/>
        <w:rPr>
          <w:rFonts w:eastAsia="SimSun"/>
          <w:b/>
          <w:color w:val="000000"/>
        </w:rPr>
      </w:pPr>
    </w:p>
    <w:p w:rsidR="007729ED" w:rsidRDefault="007729ED" w:rsidP="007729ED">
      <w:pPr>
        <w:spacing w:after="100" w:afterAutospacing="1" w:line="360" w:lineRule="auto"/>
        <w:jc w:val="center"/>
        <w:rPr>
          <w:b/>
          <w:sz w:val="32"/>
          <w:szCs w:val="32"/>
        </w:rPr>
      </w:pPr>
      <w:r w:rsidRPr="00C30787">
        <w:rPr>
          <w:b/>
          <w:sz w:val="32"/>
          <w:szCs w:val="32"/>
        </w:rPr>
        <w:t xml:space="preserve">Форма </w:t>
      </w:r>
      <w:r>
        <w:rPr>
          <w:b/>
          <w:sz w:val="32"/>
          <w:szCs w:val="32"/>
        </w:rPr>
        <w:t>итогового</w:t>
      </w:r>
      <w:r w:rsidRPr="00C30787">
        <w:rPr>
          <w:b/>
          <w:sz w:val="32"/>
          <w:szCs w:val="32"/>
        </w:rPr>
        <w:t xml:space="preserve"> контроля  </w:t>
      </w:r>
    </w:p>
    <w:p w:rsidR="007729ED" w:rsidRDefault="004F2CD9" w:rsidP="004F2CD9">
      <w:pPr>
        <w:spacing w:line="360" w:lineRule="auto"/>
        <w:ind w:firstLineChars="150" w:firstLine="360"/>
        <w:jc w:val="center"/>
      </w:pPr>
      <w:r>
        <w:rPr>
          <w:rFonts w:eastAsiaTheme="minorEastAsia"/>
          <w:lang w:eastAsia="zh-CN"/>
        </w:rPr>
        <w:lastRenderedPageBreak/>
        <w:t>Итоговый контроль знаний студентов проводится в форме экзамена.</w:t>
      </w:r>
    </w:p>
    <w:p w:rsidR="007729ED" w:rsidRDefault="007729ED" w:rsidP="007729ED">
      <w:pPr>
        <w:spacing w:line="360" w:lineRule="auto"/>
        <w:ind w:firstLine="709"/>
      </w:pPr>
    </w:p>
    <w:p w:rsidR="007729ED" w:rsidRPr="00666696" w:rsidRDefault="007729ED" w:rsidP="007729ED">
      <w:pPr>
        <w:shd w:val="clear" w:color="auto" w:fill="FFFFFF"/>
        <w:ind w:firstLine="709"/>
        <w:contextualSpacing/>
        <w:mirrorIndents/>
        <w:jc w:val="center"/>
        <w:rPr>
          <w:rFonts w:eastAsia="SimSun"/>
          <w:b/>
          <w:bCs/>
          <w:iCs/>
          <w:color w:val="000000"/>
        </w:rPr>
      </w:pPr>
      <w:r w:rsidRPr="00666696">
        <w:rPr>
          <w:rFonts w:eastAsia="SimSun"/>
          <w:b/>
          <w:bCs/>
          <w:iCs/>
          <w:color w:val="000000"/>
        </w:rPr>
        <w:t>Перечень примерных теоретических вопросов</w:t>
      </w:r>
      <w:r>
        <w:rPr>
          <w:rFonts w:eastAsia="SimSun"/>
          <w:b/>
          <w:bCs/>
          <w:iCs/>
          <w:color w:val="000000"/>
        </w:rPr>
        <w:t xml:space="preserve"> </w:t>
      </w:r>
      <w:r w:rsidRPr="00666696">
        <w:rPr>
          <w:rFonts w:eastAsia="SimSun"/>
          <w:b/>
          <w:bCs/>
          <w:iCs/>
          <w:color w:val="000000"/>
        </w:rPr>
        <w:t>(для оценки знаний):</w:t>
      </w:r>
    </w:p>
    <w:p w:rsidR="007729ED" w:rsidRPr="00666696" w:rsidRDefault="007729ED" w:rsidP="007729ED">
      <w:pPr>
        <w:shd w:val="clear" w:color="auto" w:fill="FFFFFF"/>
        <w:ind w:firstLine="709"/>
        <w:contextualSpacing/>
        <w:mirrorIndents/>
        <w:jc w:val="center"/>
        <w:rPr>
          <w:rFonts w:eastAsia="SimSun"/>
          <w:b/>
          <w:bCs/>
          <w:iCs/>
          <w:color w:val="000000"/>
        </w:rPr>
      </w:pPr>
    </w:p>
    <w:p w:rsidR="007729ED" w:rsidRPr="00DC6E2D" w:rsidRDefault="007729ED" w:rsidP="007729ED">
      <w:pPr>
        <w:pStyle w:val="1"/>
        <w:numPr>
          <w:ilvl w:val="0"/>
          <w:numId w:val="1"/>
        </w:numPr>
        <w:tabs>
          <w:tab w:val="left" w:pos="360"/>
        </w:tabs>
        <w:ind w:left="0" w:firstLine="709"/>
        <w:contextualSpacing/>
        <w:mirrorIndents/>
        <w:jc w:val="both"/>
        <w:rPr>
          <w:rFonts w:ascii="Times New Roman" w:hAnsi="Times New Roman" w:cs="Times New Roman"/>
        </w:rPr>
      </w:pPr>
      <w:r w:rsidRPr="00DC6E2D">
        <w:rPr>
          <w:rFonts w:ascii="Times New Roman" w:hAnsi="Times New Roman" w:cs="Times New Roman"/>
        </w:rPr>
        <w:t xml:space="preserve">Алфавит. Гласные и согласные буквы и их произношение. Сочетание гласных. Дифтонги, диграфы. Сочетание согласных. 2.Количество слога, правила ударения и слогораздела. 3.Общее понятие о склонении. Склоняемые части речи. Категория рода, числа, падежа. 4.Типы склонения имён существительных. 5.Склонение прилагательных. Степени сравнения прилагательных. 6.Группы наречий. Образование наречий от прилагательных. Образование наречий от других частей речи. 7.Личные и возвратное местоимения. Притяжательные, указательные, относительные, отрицательные и неопределённые местоимения и их изменения. 8.Количественные, порядковые, разделительные и числительные-наречия. Склонение числительных. 9.Основы и основные формы глагола. Типы спряжения глагола. Отглагольные имена. 10.Время глагола, наклонение и залоги глагола. 11.Характеристика системы инфекта, основные формы и пути их образования. 12.Характеристика системы перфекта, основные формы и пути их образования. 13.Структура предложения, главные и второстепенные члены предложения, основные конструкции страдательной формы. 14.Отрицания. Употребление предлогов и приставок. Междометия. Союзы. 15.Структура простого предложения. Главные члены предложения. Второстепенные члены предложения. Сложносочинённые конструкции. </w:t>
      </w:r>
      <w:r>
        <w:rPr>
          <w:rFonts w:ascii="Times New Roman" w:hAnsi="Times New Roman" w:cs="Times New Roman"/>
        </w:rPr>
        <w:t>16.</w:t>
      </w:r>
      <w:r w:rsidRPr="00DC6E2D">
        <w:rPr>
          <w:rFonts w:ascii="Times New Roman" w:hAnsi="Times New Roman" w:cs="Times New Roman"/>
        </w:rPr>
        <w:t>Структура сложного предложения. Правило употребления времен. Основные страдательные конструкции.</w:t>
      </w:r>
    </w:p>
    <w:p w:rsidR="007729ED" w:rsidRDefault="007729ED" w:rsidP="007729ED">
      <w:pPr>
        <w:shd w:val="clear" w:color="auto" w:fill="FFFFFF"/>
        <w:spacing w:before="100" w:beforeAutospacing="1" w:after="100" w:afterAutospacing="1"/>
        <w:ind w:left="389"/>
        <w:jc w:val="center"/>
        <w:rPr>
          <w:rFonts w:eastAsia="SimSun"/>
          <w:b/>
          <w:bCs/>
          <w:iCs/>
          <w:color w:val="000000"/>
        </w:rPr>
      </w:pPr>
    </w:p>
    <w:p w:rsidR="007729ED" w:rsidRPr="00666696" w:rsidRDefault="007729ED" w:rsidP="007729ED">
      <w:pPr>
        <w:shd w:val="clear" w:color="auto" w:fill="FFFFFF"/>
        <w:spacing w:before="100" w:beforeAutospacing="1" w:after="100" w:afterAutospacing="1"/>
        <w:ind w:left="389"/>
        <w:jc w:val="center"/>
        <w:rPr>
          <w:rFonts w:eastAsia="SimSun"/>
          <w:b/>
          <w:bCs/>
          <w:iCs/>
          <w:color w:val="000000"/>
        </w:rPr>
      </w:pPr>
      <w:r>
        <w:rPr>
          <w:rFonts w:eastAsia="SimSun"/>
          <w:b/>
          <w:bCs/>
          <w:iCs/>
          <w:color w:val="000000"/>
        </w:rPr>
        <w:t xml:space="preserve">Примерные экзаменационные билеты </w:t>
      </w:r>
      <w:r w:rsidRPr="00666696">
        <w:rPr>
          <w:rFonts w:eastAsia="SimSun"/>
          <w:b/>
          <w:bCs/>
          <w:iCs/>
          <w:color w:val="000000"/>
        </w:rPr>
        <w:t>(для оценки навыков и (или) опыта деятельности):</w:t>
      </w:r>
    </w:p>
    <w:p w:rsidR="007729ED" w:rsidRPr="00666696" w:rsidRDefault="007729ED" w:rsidP="007729ED">
      <w:pPr>
        <w:shd w:val="clear" w:color="auto" w:fill="FFFFFF"/>
        <w:spacing w:before="100" w:beforeAutospacing="1" w:after="100" w:afterAutospacing="1"/>
        <w:ind w:left="389"/>
        <w:rPr>
          <w:rFonts w:eastAsia="SimSun"/>
          <w:b/>
          <w:bCs/>
          <w:iCs/>
          <w:color w:val="000000"/>
        </w:rPr>
      </w:pPr>
    </w:p>
    <w:p w:rsidR="007729ED" w:rsidRPr="00666696" w:rsidRDefault="007729ED" w:rsidP="007729ED">
      <w:pPr>
        <w:pStyle w:val="1"/>
        <w:spacing w:after="200" w:line="276" w:lineRule="auto"/>
        <w:ind w:left="720"/>
        <w:jc w:val="center"/>
        <w:rPr>
          <w:rFonts w:ascii="Times New Roman" w:hAnsi="Times New Roman" w:cs="Times New Roman"/>
          <w:b/>
          <w:bCs/>
        </w:rPr>
      </w:pPr>
      <w:r>
        <w:rPr>
          <w:rFonts w:ascii="Times New Roman" w:hAnsi="Times New Roman" w:cs="Times New Roman"/>
          <w:b/>
          <w:bCs/>
        </w:rPr>
        <w:t xml:space="preserve">Билет </w:t>
      </w:r>
      <w:r w:rsidRPr="00666696">
        <w:rPr>
          <w:rFonts w:ascii="Times New Roman" w:hAnsi="Times New Roman" w:cs="Times New Roman"/>
          <w:b/>
          <w:bCs/>
        </w:rPr>
        <w:t>№ 1</w:t>
      </w:r>
    </w:p>
    <w:p w:rsidR="007729ED" w:rsidRPr="00666696" w:rsidRDefault="007729ED" w:rsidP="007729ED">
      <w:pPr>
        <w:pStyle w:val="1"/>
        <w:numPr>
          <w:ilvl w:val="1"/>
          <w:numId w:val="2"/>
        </w:numPr>
        <w:spacing w:after="200" w:line="276" w:lineRule="auto"/>
        <w:rPr>
          <w:rFonts w:ascii="Times New Roman" w:hAnsi="Times New Roman" w:cs="Times New Roman"/>
          <w:bCs/>
        </w:rPr>
      </w:pPr>
      <w:r w:rsidRPr="00666696">
        <w:rPr>
          <w:rFonts w:ascii="Times New Roman" w:hAnsi="Times New Roman" w:cs="Times New Roman"/>
          <w:bCs/>
        </w:rPr>
        <w:t>Прочитайте и переведите с латинского языка на русский:</w:t>
      </w:r>
    </w:p>
    <w:p w:rsidR="007729ED" w:rsidRPr="00666696" w:rsidRDefault="007729ED" w:rsidP="007729ED">
      <w:pPr>
        <w:pStyle w:val="1"/>
        <w:spacing w:after="200" w:line="276" w:lineRule="auto"/>
        <w:ind w:left="2149"/>
        <w:jc w:val="both"/>
        <w:rPr>
          <w:rFonts w:ascii="Times New Roman" w:hAnsi="Times New Roman" w:cs="Times New Roman"/>
          <w:lang w:val="en-US"/>
        </w:rPr>
      </w:pPr>
      <w:r w:rsidRPr="00666696">
        <w:rPr>
          <w:rFonts w:ascii="Times New Roman" w:hAnsi="Times New Roman" w:cs="Times New Roman"/>
          <w:lang w:val="en-US"/>
        </w:rPr>
        <w:t>De iustiti</w:t>
      </w:r>
      <w:r w:rsidRPr="00666696">
        <w:rPr>
          <w:rStyle w:val="10"/>
          <w:rFonts w:ascii="Times New Roman" w:hAnsi="Times New Roman" w:cs="Times New Roman"/>
          <w:lang w:val="en-US"/>
        </w:rPr>
        <w:t>ā</w:t>
      </w:r>
      <w:r w:rsidRPr="00666696">
        <w:rPr>
          <w:rFonts w:ascii="Times New Roman" w:hAnsi="Times New Roman" w:cs="Times New Roman"/>
          <w:lang w:val="en-US"/>
        </w:rPr>
        <w:t xml:space="preserve"> </w:t>
      </w:r>
      <w:proofErr w:type="gramStart"/>
      <w:r w:rsidRPr="00666696">
        <w:rPr>
          <w:rFonts w:ascii="Times New Roman" w:hAnsi="Times New Roman" w:cs="Times New Roman"/>
          <w:lang w:val="en-US"/>
        </w:rPr>
        <w:t>et</w:t>
      </w:r>
      <w:proofErr w:type="gramEnd"/>
      <w:r w:rsidRPr="00666696">
        <w:rPr>
          <w:rFonts w:ascii="Times New Roman" w:hAnsi="Times New Roman" w:cs="Times New Roman"/>
          <w:lang w:val="en-US"/>
        </w:rPr>
        <w:t xml:space="preserve"> iure.</w:t>
      </w:r>
    </w:p>
    <w:p w:rsidR="007729ED" w:rsidRPr="00666696" w:rsidRDefault="007729ED" w:rsidP="007729ED">
      <w:pPr>
        <w:pStyle w:val="1"/>
        <w:spacing w:after="200" w:line="276" w:lineRule="auto"/>
        <w:ind w:firstLineChars="250" w:firstLine="600"/>
        <w:rPr>
          <w:rFonts w:ascii="Times New Roman" w:hAnsi="Times New Roman" w:cs="Times New Roman"/>
          <w:lang w:val="en-US"/>
        </w:rPr>
      </w:pPr>
      <w:r w:rsidRPr="00666696">
        <w:rPr>
          <w:rFonts w:ascii="Times New Roman" w:hAnsi="Times New Roman" w:cs="Times New Roman"/>
          <w:lang w:val="en-US"/>
        </w:rPr>
        <w:t xml:space="preserve">Ius gentium </w:t>
      </w:r>
      <w:proofErr w:type="gramStart"/>
      <w:r w:rsidRPr="00666696">
        <w:rPr>
          <w:rFonts w:ascii="Times New Roman" w:hAnsi="Times New Roman" w:cs="Times New Roman"/>
          <w:lang w:val="en-US"/>
        </w:rPr>
        <w:t>est</w:t>
      </w:r>
      <w:proofErr w:type="gramEnd"/>
      <w:r w:rsidRPr="00666696">
        <w:rPr>
          <w:rFonts w:ascii="Times New Roman" w:hAnsi="Times New Roman" w:cs="Times New Roman"/>
          <w:lang w:val="en-US"/>
        </w:rPr>
        <w:t>, quo gentes hum</w:t>
      </w:r>
      <w:r w:rsidRPr="00666696">
        <w:rPr>
          <w:rStyle w:val="10"/>
          <w:rFonts w:ascii="Times New Roman" w:hAnsi="Times New Roman" w:cs="Times New Roman"/>
          <w:lang w:val="en-US"/>
        </w:rPr>
        <w:t>ā</w:t>
      </w:r>
      <w:r w:rsidRPr="00666696">
        <w:rPr>
          <w:rFonts w:ascii="Times New Roman" w:hAnsi="Times New Roman" w:cs="Times New Roman"/>
          <w:lang w:val="en-US"/>
        </w:rPr>
        <w:t>nae utuntur. Quod a natur</w:t>
      </w:r>
      <w:r w:rsidRPr="00666696">
        <w:rPr>
          <w:rStyle w:val="10"/>
          <w:rFonts w:ascii="Times New Roman" w:hAnsi="Times New Roman" w:cs="Times New Roman"/>
          <w:lang w:val="en-US"/>
        </w:rPr>
        <w:t>ā</w:t>
      </w:r>
      <w:r w:rsidRPr="00666696">
        <w:rPr>
          <w:rFonts w:ascii="Times New Roman" w:hAnsi="Times New Roman" w:cs="Times New Roman"/>
          <w:lang w:val="en-US"/>
        </w:rPr>
        <w:t>li reced</w:t>
      </w:r>
      <w:r w:rsidRPr="00666696">
        <w:rPr>
          <w:rStyle w:val="10"/>
          <w:rFonts w:ascii="Times New Roman" w:hAnsi="Times New Roman" w:cs="Times New Roman"/>
          <w:lang w:val="en-US"/>
        </w:rPr>
        <w:t>ĕ</w:t>
      </w:r>
      <w:r w:rsidRPr="00666696">
        <w:rPr>
          <w:rFonts w:ascii="Times New Roman" w:hAnsi="Times New Roman" w:cs="Times New Roman"/>
          <w:lang w:val="en-US"/>
        </w:rPr>
        <w:t>re facĭle inlleg</w:t>
      </w:r>
      <w:r w:rsidRPr="00666696">
        <w:rPr>
          <w:rStyle w:val="10"/>
          <w:rFonts w:ascii="Times New Roman" w:hAnsi="Times New Roman" w:cs="Times New Roman"/>
          <w:lang w:val="en-US"/>
        </w:rPr>
        <w:t>ĕ</w:t>
      </w:r>
      <w:r w:rsidRPr="00666696">
        <w:rPr>
          <w:rFonts w:ascii="Times New Roman" w:hAnsi="Times New Roman" w:cs="Times New Roman"/>
          <w:lang w:val="en-US"/>
        </w:rPr>
        <w:t xml:space="preserve">re licet, quia illud omnibus animalĭbus, hoc solis hominĭbus inter se commūne sit. Ius civĭle </w:t>
      </w:r>
      <w:proofErr w:type="gramStart"/>
      <w:r w:rsidRPr="00666696">
        <w:rPr>
          <w:rFonts w:ascii="Times New Roman" w:hAnsi="Times New Roman" w:cs="Times New Roman"/>
          <w:lang w:val="en-US"/>
        </w:rPr>
        <w:t>est</w:t>
      </w:r>
      <w:proofErr w:type="gramEnd"/>
      <w:r w:rsidRPr="00666696">
        <w:rPr>
          <w:rFonts w:ascii="Times New Roman" w:hAnsi="Times New Roman" w:cs="Times New Roman"/>
          <w:lang w:val="en-US"/>
        </w:rPr>
        <w:t>, quod neque in totum a natur</w:t>
      </w:r>
      <w:r w:rsidRPr="00666696">
        <w:rPr>
          <w:rStyle w:val="10"/>
          <w:rFonts w:ascii="Times New Roman" w:hAnsi="Times New Roman" w:cs="Times New Roman"/>
          <w:lang w:val="en-US"/>
        </w:rPr>
        <w:t>ā</w:t>
      </w:r>
      <w:r w:rsidRPr="00666696">
        <w:rPr>
          <w:rFonts w:ascii="Times New Roman" w:hAnsi="Times New Roman" w:cs="Times New Roman"/>
          <w:lang w:val="en-US"/>
        </w:rPr>
        <w:t xml:space="preserve">li vel gentium [iure] recēdit nec per omnia ei seruit:  itǎque, cum alĭquid addĭmus vel detrahĭmus iuri commūni, ius proprium, id est civīle effĭcimus. </w:t>
      </w:r>
      <w:proofErr w:type="gramStart"/>
      <w:r w:rsidRPr="00666696">
        <w:rPr>
          <w:rFonts w:ascii="Times New Roman" w:hAnsi="Times New Roman" w:cs="Times New Roman"/>
          <w:lang w:val="en-US"/>
        </w:rPr>
        <w:t>(Ulp.)</w:t>
      </w:r>
      <w:proofErr w:type="gramEnd"/>
    </w:p>
    <w:p w:rsidR="007729ED" w:rsidRPr="00666696" w:rsidRDefault="007729ED" w:rsidP="007729ED">
      <w:pPr>
        <w:pStyle w:val="1"/>
        <w:spacing w:after="200" w:line="276" w:lineRule="auto"/>
        <w:ind w:firstLineChars="250" w:firstLine="600"/>
        <w:rPr>
          <w:rFonts w:ascii="Times New Roman" w:hAnsi="Times New Roman" w:cs="Times New Roman"/>
          <w:lang w:val="en-US"/>
        </w:rPr>
      </w:pPr>
      <w:r w:rsidRPr="00666696">
        <w:rPr>
          <w:rFonts w:ascii="Times New Roman" w:hAnsi="Times New Roman" w:cs="Times New Roman"/>
          <w:lang w:val="en-US"/>
        </w:rPr>
        <w:t xml:space="preserve">N.B. Sero, serui, sertum, </w:t>
      </w:r>
      <w:r w:rsidRPr="00666696">
        <w:rPr>
          <w:rStyle w:val="10"/>
          <w:rFonts w:ascii="Times New Roman" w:hAnsi="Times New Roman" w:cs="Times New Roman"/>
          <w:lang w:val="en-US"/>
        </w:rPr>
        <w:t>ĕ</w:t>
      </w:r>
      <w:r w:rsidRPr="00666696">
        <w:rPr>
          <w:rFonts w:ascii="Times New Roman" w:hAnsi="Times New Roman" w:cs="Times New Roman"/>
          <w:lang w:val="en-US"/>
        </w:rPr>
        <w:t xml:space="preserve">re – </w:t>
      </w:r>
      <w:r w:rsidRPr="00666696">
        <w:rPr>
          <w:rFonts w:ascii="Times New Roman" w:hAnsi="Times New Roman" w:cs="Times New Roman"/>
        </w:rPr>
        <w:t>сплетать</w:t>
      </w:r>
      <w:r w:rsidRPr="00666696">
        <w:rPr>
          <w:rFonts w:ascii="Times New Roman" w:hAnsi="Times New Roman" w:cs="Times New Roman"/>
          <w:lang w:val="en-US"/>
        </w:rPr>
        <w:t xml:space="preserve">, </w:t>
      </w:r>
      <w:r w:rsidRPr="00666696">
        <w:rPr>
          <w:rFonts w:ascii="Times New Roman" w:hAnsi="Times New Roman" w:cs="Times New Roman"/>
        </w:rPr>
        <w:t>соединять</w:t>
      </w:r>
      <w:r w:rsidRPr="00666696">
        <w:rPr>
          <w:rFonts w:ascii="Times New Roman" w:hAnsi="Times New Roman" w:cs="Times New Roman"/>
          <w:lang w:val="en-US"/>
        </w:rPr>
        <w:t xml:space="preserve"> (-</w:t>
      </w:r>
      <w:r w:rsidRPr="00666696">
        <w:rPr>
          <w:rFonts w:ascii="Times New Roman" w:hAnsi="Times New Roman" w:cs="Times New Roman"/>
        </w:rPr>
        <w:t>ся</w:t>
      </w:r>
      <w:r w:rsidRPr="00666696">
        <w:rPr>
          <w:rFonts w:ascii="Times New Roman" w:hAnsi="Times New Roman" w:cs="Times New Roman"/>
          <w:lang w:val="en-US"/>
        </w:rPr>
        <w:t xml:space="preserve">), </w:t>
      </w:r>
      <w:r w:rsidRPr="00666696">
        <w:rPr>
          <w:rFonts w:ascii="Times New Roman" w:hAnsi="Times New Roman" w:cs="Times New Roman"/>
        </w:rPr>
        <w:t>объединять</w:t>
      </w:r>
      <w:r w:rsidRPr="00666696">
        <w:rPr>
          <w:rFonts w:ascii="Times New Roman" w:hAnsi="Times New Roman" w:cs="Times New Roman"/>
          <w:lang w:val="en-US"/>
        </w:rPr>
        <w:t>.</w:t>
      </w:r>
    </w:p>
    <w:p w:rsidR="007729ED" w:rsidRPr="00666696" w:rsidRDefault="007729ED" w:rsidP="007729ED">
      <w:pPr>
        <w:pStyle w:val="1"/>
        <w:spacing w:after="200" w:line="276" w:lineRule="auto"/>
        <w:ind w:firstLineChars="250" w:firstLine="600"/>
        <w:rPr>
          <w:rFonts w:ascii="Times New Roman" w:hAnsi="Times New Roman" w:cs="Times New Roman"/>
        </w:rPr>
      </w:pPr>
      <w:r w:rsidRPr="00666696">
        <w:rPr>
          <w:rFonts w:ascii="Times New Roman" w:hAnsi="Times New Roman" w:cs="Times New Roman"/>
        </w:rPr>
        <w:t>2. Выпишите словарные формы существительных и основные формы глаголов.</w:t>
      </w:r>
    </w:p>
    <w:p w:rsidR="007729ED" w:rsidRPr="00666696" w:rsidRDefault="007729ED" w:rsidP="007729ED">
      <w:pPr>
        <w:pStyle w:val="1"/>
        <w:spacing w:after="200" w:line="276" w:lineRule="auto"/>
        <w:ind w:left="720" w:firstLine="709"/>
        <w:jc w:val="center"/>
        <w:rPr>
          <w:rFonts w:ascii="Times New Roman" w:hAnsi="Times New Roman" w:cs="Times New Roman"/>
          <w:b/>
          <w:bCs/>
        </w:rPr>
      </w:pPr>
    </w:p>
    <w:p w:rsidR="007729ED" w:rsidRPr="00666696" w:rsidRDefault="007729ED" w:rsidP="007729ED">
      <w:pPr>
        <w:pStyle w:val="1"/>
        <w:spacing w:after="200" w:line="276" w:lineRule="auto"/>
        <w:ind w:left="720" w:firstLine="709"/>
        <w:jc w:val="center"/>
        <w:rPr>
          <w:rFonts w:ascii="Times New Roman" w:hAnsi="Times New Roman" w:cs="Times New Roman"/>
          <w:b/>
          <w:bCs/>
        </w:rPr>
      </w:pPr>
      <w:r>
        <w:rPr>
          <w:rFonts w:ascii="Times New Roman" w:hAnsi="Times New Roman" w:cs="Times New Roman"/>
          <w:b/>
          <w:bCs/>
        </w:rPr>
        <w:t xml:space="preserve">Билет </w:t>
      </w:r>
      <w:r w:rsidRPr="00666696">
        <w:rPr>
          <w:rFonts w:ascii="Times New Roman" w:hAnsi="Times New Roman" w:cs="Times New Roman"/>
          <w:b/>
          <w:bCs/>
        </w:rPr>
        <w:t>№ 2</w:t>
      </w:r>
    </w:p>
    <w:p w:rsidR="007729ED" w:rsidRPr="00666696" w:rsidRDefault="007729ED" w:rsidP="007729ED">
      <w:pPr>
        <w:pStyle w:val="1"/>
        <w:spacing w:after="200" w:line="276" w:lineRule="auto"/>
        <w:ind w:left="720"/>
        <w:rPr>
          <w:rFonts w:ascii="Times New Roman" w:hAnsi="Times New Roman" w:cs="Times New Roman"/>
          <w:bCs/>
        </w:rPr>
      </w:pPr>
      <w:r w:rsidRPr="00666696">
        <w:rPr>
          <w:rFonts w:ascii="Times New Roman" w:hAnsi="Times New Roman" w:cs="Times New Roman"/>
          <w:bCs/>
        </w:rPr>
        <w:t>Прочитайте и переведите с латинского языка на русский:</w:t>
      </w:r>
    </w:p>
    <w:p w:rsidR="007729ED" w:rsidRPr="00666696" w:rsidRDefault="007729ED" w:rsidP="007729ED">
      <w:pPr>
        <w:pStyle w:val="1"/>
        <w:spacing w:after="200" w:line="276" w:lineRule="auto"/>
        <w:ind w:left="720"/>
        <w:jc w:val="center"/>
        <w:rPr>
          <w:rFonts w:ascii="Times New Roman" w:hAnsi="Times New Roman" w:cs="Times New Roman"/>
          <w:bCs/>
          <w:lang w:val="en-US"/>
        </w:rPr>
      </w:pPr>
      <w:r w:rsidRPr="00666696">
        <w:rPr>
          <w:rFonts w:ascii="Times New Roman" w:hAnsi="Times New Roman" w:cs="Times New Roman"/>
          <w:bCs/>
          <w:lang w:val="en-US"/>
        </w:rPr>
        <w:t xml:space="preserve">De imperio </w:t>
      </w:r>
      <w:proofErr w:type="gramStart"/>
      <w:r w:rsidRPr="00666696">
        <w:rPr>
          <w:rFonts w:ascii="Times New Roman" w:hAnsi="Times New Roman" w:cs="Times New Roman"/>
          <w:bCs/>
          <w:lang w:val="en-US"/>
        </w:rPr>
        <w:t>et</w:t>
      </w:r>
      <w:proofErr w:type="gramEnd"/>
      <w:r w:rsidRPr="00666696">
        <w:rPr>
          <w:rFonts w:ascii="Times New Roman" w:hAnsi="Times New Roman" w:cs="Times New Roman"/>
          <w:bCs/>
          <w:lang w:val="en-US"/>
        </w:rPr>
        <w:t xml:space="preserve"> iurisdicti</w:t>
      </w:r>
      <w:r w:rsidRPr="00666696">
        <w:rPr>
          <w:rStyle w:val="10"/>
          <w:rFonts w:ascii="Times New Roman" w:hAnsi="Times New Roman" w:cs="Times New Roman"/>
          <w:lang w:val="en-US"/>
        </w:rPr>
        <w:t>ō</w:t>
      </w:r>
      <w:r w:rsidRPr="00666696">
        <w:rPr>
          <w:rFonts w:ascii="Times New Roman" w:hAnsi="Times New Roman" w:cs="Times New Roman"/>
          <w:bCs/>
          <w:lang w:val="en-US"/>
        </w:rPr>
        <w:t>ne.</w:t>
      </w:r>
    </w:p>
    <w:p w:rsidR="007729ED" w:rsidRPr="00666696" w:rsidRDefault="007729ED" w:rsidP="007729ED">
      <w:pPr>
        <w:pStyle w:val="1"/>
        <w:spacing w:after="200" w:line="276" w:lineRule="auto"/>
        <w:ind w:left="720"/>
        <w:jc w:val="both"/>
        <w:rPr>
          <w:rFonts w:ascii="Times New Roman" w:hAnsi="Times New Roman" w:cs="Times New Roman"/>
          <w:bCs/>
          <w:lang w:val="en-US"/>
        </w:rPr>
      </w:pPr>
      <w:r w:rsidRPr="00666696">
        <w:rPr>
          <w:rFonts w:ascii="Times New Roman" w:hAnsi="Times New Roman" w:cs="Times New Roman"/>
          <w:bCs/>
          <w:lang w:val="en-US"/>
        </w:rPr>
        <w:lastRenderedPageBreak/>
        <w:t xml:space="preserve">Imperium aut merum aut mixtum est. Merum </w:t>
      </w:r>
      <w:proofErr w:type="gramStart"/>
      <w:r w:rsidRPr="00666696">
        <w:rPr>
          <w:rFonts w:ascii="Times New Roman" w:hAnsi="Times New Roman" w:cs="Times New Roman"/>
          <w:bCs/>
          <w:lang w:val="en-US"/>
        </w:rPr>
        <w:t>est</w:t>
      </w:r>
      <w:proofErr w:type="gramEnd"/>
      <w:r w:rsidRPr="00666696">
        <w:rPr>
          <w:rFonts w:ascii="Times New Roman" w:hAnsi="Times New Roman" w:cs="Times New Roman"/>
          <w:bCs/>
          <w:lang w:val="en-US"/>
        </w:rPr>
        <w:t xml:space="preserve"> imperium – hab</w:t>
      </w:r>
      <w:r w:rsidRPr="00666696">
        <w:rPr>
          <w:rStyle w:val="10"/>
          <w:rFonts w:ascii="Times New Roman" w:hAnsi="Times New Roman" w:cs="Times New Roman"/>
          <w:lang w:val="en-US"/>
        </w:rPr>
        <w:t>ē</w:t>
      </w:r>
      <w:r w:rsidRPr="00666696">
        <w:rPr>
          <w:rFonts w:ascii="Times New Roman" w:hAnsi="Times New Roman" w:cs="Times New Roman"/>
          <w:bCs/>
          <w:lang w:val="en-US"/>
        </w:rPr>
        <w:t>re gladii potest</w:t>
      </w:r>
      <w:r w:rsidRPr="00666696">
        <w:rPr>
          <w:rStyle w:val="10"/>
          <w:rFonts w:ascii="Times New Roman" w:hAnsi="Times New Roman" w:cs="Times New Roman"/>
          <w:lang w:val="en-US"/>
        </w:rPr>
        <w:t>ā</w:t>
      </w:r>
      <w:r w:rsidRPr="00666696">
        <w:rPr>
          <w:rFonts w:ascii="Times New Roman" w:hAnsi="Times New Roman" w:cs="Times New Roman"/>
          <w:bCs/>
          <w:lang w:val="en-US"/>
        </w:rPr>
        <w:t>tem ad animadvertendum facinor</w:t>
      </w:r>
      <w:r w:rsidRPr="00666696">
        <w:rPr>
          <w:rStyle w:val="10"/>
          <w:rFonts w:ascii="Times New Roman" w:hAnsi="Times New Roman" w:cs="Times New Roman"/>
          <w:lang w:val="en-US"/>
        </w:rPr>
        <w:t>ō</w:t>
      </w:r>
      <w:r w:rsidRPr="00666696">
        <w:rPr>
          <w:rFonts w:ascii="Times New Roman" w:hAnsi="Times New Roman" w:cs="Times New Roman"/>
          <w:bCs/>
          <w:lang w:val="en-US"/>
        </w:rPr>
        <w:t>sos hom</w:t>
      </w:r>
      <w:r w:rsidRPr="00666696">
        <w:rPr>
          <w:rFonts w:ascii="Times New Roman" w:hAnsi="Times New Roman" w:cs="Times New Roman"/>
          <w:lang w:val="en-US"/>
        </w:rPr>
        <w:t>ĭ</w:t>
      </w:r>
      <w:r w:rsidRPr="00666696">
        <w:rPr>
          <w:rFonts w:ascii="Times New Roman" w:hAnsi="Times New Roman" w:cs="Times New Roman"/>
          <w:bCs/>
          <w:lang w:val="en-US"/>
        </w:rPr>
        <w:t>nes, quod etiam potestas appell</w:t>
      </w:r>
      <w:r w:rsidRPr="00666696">
        <w:rPr>
          <w:rStyle w:val="10"/>
          <w:rFonts w:ascii="Times New Roman" w:hAnsi="Times New Roman" w:cs="Times New Roman"/>
          <w:lang w:val="en-US"/>
        </w:rPr>
        <w:t>ā</w:t>
      </w:r>
      <w:r w:rsidRPr="00666696">
        <w:rPr>
          <w:rFonts w:ascii="Times New Roman" w:hAnsi="Times New Roman" w:cs="Times New Roman"/>
          <w:bCs/>
          <w:lang w:val="en-US"/>
        </w:rPr>
        <w:t xml:space="preserve">tur. Mixtum </w:t>
      </w:r>
      <w:proofErr w:type="gramStart"/>
      <w:r w:rsidRPr="00666696">
        <w:rPr>
          <w:rFonts w:ascii="Times New Roman" w:hAnsi="Times New Roman" w:cs="Times New Roman"/>
          <w:bCs/>
          <w:lang w:val="en-US"/>
        </w:rPr>
        <w:t>est</w:t>
      </w:r>
      <w:proofErr w:type="gramEnd"/>
      <w:r w:rsidRPr="00666696">
        <w:rPr>
          <w:rFonts w:ascii="Times New Roman" w:hAnsi="Times New Roman" w:cs="Times New Roman"/>
          <w:bCs/>
          <w:lang w:val="en-US"/>
        </w:rPr>
        <w:t xml:space="preserve"> imperium, cui etiam iurisdictio inest, quod in danda bon</w:t>
      </w:r>
      <w:r w:rsidRPr="00666696">
        <w:rPr>
          <w:rStyle w:val="10"/>
          <w:rFonts w:ascii="Times New Roman" w:hAnsi="Times New Roman" w:cs="Times New Roman"/>
          <w:lang w:val="en-US"/>
        </w:rPr>
        <w:t>ō</w:t>
      </w:r>
      <w:r w:rsidRPr="00666696">
        <w:rPr>
          <w:rFonts w:ascii="Times New Roman" w:hAnsi="Times New Roman" w:cs="Times New Roman"/>
          <w:bCs/>
          <w:lang w:val="en-US"/>
        </w:rPr>
        <w:t>rum possessi</w:t>
      </w:r>
      <w:r w:rsidRPr="00666696">
        <w:rPr>
          <w:rStyle w:val="10"/>
          <w:rFonts w:ascii="Times New Roman" w:hAnsi="Times New Roman" w:cs="Times New Roman"/>
          <w:lang w:val="en-US"/>
        </w:rPr>
        <w:t>ō</w:t>
      </w:r>
      <w:r w:rsidRPr="00666696">
        <w:rPr>
          <w:rFonts w:ascii="Times New Roman" w:hAnsi="Times New Roman" w:cs="Times New Roman"/>
          <w:bCs/>
          <w:lang w:val="en-US"/>
        </w:rPr>
        <w:t xml:space="preserve">ne consistit. Iurisdictio </w:t>
      </w:r>
      <w:proofErr w:type="gramStart"/>
      <w:r w:rsidRPr="00666696">
        <w:rPr>
          <w:rFonts w:ascii="Times New Roman" w:hAnsi="Times New Roman" w:cs="Times New Roman"/>
          <w:bCs/>
          <w:lang w:val="en-US"/>
        </w:rPr>
        <w:t>est</w:t>
      </w:r>
      <w:proofErr w:type="gramEnd"/>
      <w:r w:rsidRPr="00666696">
        <w:rPr>
          <w:rFonts w:ascii="Times New Roman" w:hAnsi="Times New Roman" w:cs="Times New Roman"/>
          <w:bCs/>
          <w:lang w:val="en-US"/>
        </w:rPr>
        <w:t xml:space="preserve"> etiam iud</w:t>
      </w:r>
      <w:r w:rsidRPr="00666696">
        <w:rPr>
          <w:rFonts w:ascii="Times New Roman" w:hAnsi="Times New Roman" w:cs="Times New Roman"/>
          <w:lang w:val="en-US"/>
        </w:rPr>
        <w:t>ĭ</w:t>
      </w:r>
      <w:r w:rsidRPr="00666696">
        <w:rPr>
          <w:rFonts w:ascii="Times New Roman" w:hAnsi="Times New Roman" w:cs="Times New Roman"/>
          <w:bCs/>
          <w:lang w:val="en-US"/>
        </w:rPr>
        <w:t xml:space="preserve">cis dandi licentia. </w:t>
      </w:r>
      <w:proofErr w:type="gramStart"/>
      <w:r w:rsidRPr="00666696">
        <w:rPr>
          <w:rFonts w:ascii="Times New Roman" w:hAnsi="Times New Roman" w:cs="Times New Roman"/>
          <w:bCs/>
          <w:lang w:val="en-US"/>
        </w:rPr>
        <w:t>(Ulp.)</w:t>
      </w:r>
      <w:proofErr w:type="gramEnd"/>
    </w:p>
    <w:p w:rsidR="007729ED" w:rsidRPr="00666696" w:rsidRDefault="007729ED" w:rsidP="007729ED">
      <w:pPr>
        <w:pStyle w:val="1"/>
        <w:spacing w:after="200" w:line="276" w:lineRule="auto"/>
        <w:ind w:left="720"/>
        <w:jc w:val="both"/>
        <w:rPr>
          <w:rFonts w:ascii="Times New Roman" w:hAnsi="Times New Roman" w:cs="Times New Roman"/>
          <w:bCs/>
          <w:lang w:val="en-US"/>
        </w:rPr>
      </w:pPr>
      <w:proofErr w:type="gramStart"/>
      <w:r w:rsidRPr="00666696">
        <w:rPr>
          <w:rFonts w:ascii="Times New Roman" w:hAnsi="Times New Roman" w:cs="Times New Roman"/>
          <w:bCs/>
          <w:lang w:val="en-US"/>
        </w:rPr>
        <w:t xml:space="preserve">N.B. Inest </w:t>
      </w:r>
      <w:r w:rsidRPr="00666696">
        <w:rPr>
          <w:rFonts w:ascii="Times New Roman" w:hAnsi="Times New Roman" w:cs="Times New Roman"/>
          <w:bCs/>
        </w:rPr>
        <w:t>см</w:t>
      </w:r>
      <w:r w:rsidRPr="00666696">
        <w:rPr>
          <w:rFonts w:ascii="Times New Roman" w:hAnsi="Times New Roman" w:cs="Times New Roman"/>
          <w:bCs/>
          <w:lang w:val="en-US"/>
        </w:rPr>
        <w:t>.</w:t>
      </w:r>
      <w:proofErr w:type="gramEnd"/>
      <w:r w:rsidRPr="00666696">
        <w:rPr>
          <w:rFonts w:ascii="Times New Roman" w:hAnsi="Times New Roman" w:cs="Times New Roman"/>
          <w:bCs/>
          <w:lang w:val="en-US"/>
        </w:rPr>
        <w:t xml:space="preserve"> </w:t>
      </w:r>
      <w:proofErr w:type="gramStart"/>
      <w:r w:rsidRPr="00666696">
        <w:rPr>
          <w:rFonts w:ascii="Times New Roman" w:hAnsi="Times New Roman" w:cs="Times New Roman"/>
          <w:bCs/>
          <w:lang w:val="en-US"/>
        </w:rPr>
        <w:t>insum</w:t>
      </w:r>
      <w:proofErr w:type="gramEnd"/>
      <w:r w:rsidRPr="00666696">
        <w:rPr>
          <w:rFonts w:ascii="Times New Roman" w:hAnsi="Times New Roman" w:cs="Times New Roman"/>
          <w:bCs/>
          <w:lang w:val="en-US"/>
        </w:rPr>
        <w:t xml:space="preserve">, infui, - , inesse; danda, dandi </w:t>
      </w:r>
      <w:r w:rsidRPr="00666696">
        <w:rPr>
          <w:rFonts w:ascii="Times New Roman" w:hAnsi="Times New Roman" w:cs="Times New Roman"/>
          <w:bCs/>
        </w:rPr>
        <w:t>см</w:t>
      </w:r>
      <w:r w:rsidRPr="00666696">
        <w:rPr>
          <w:rFonts w:ascii="Times New Roman" w:hAnsi="Times New Roman" w:cs="Times New Roman"/>
          <w:bCs/>
          <w:lang w:val="en-US"/>
        </w:rPr>
        <w:t xml:space="preserve">. </w:t>
      </w:r>
      <w:proofErr w:type="gramStart"/>
      <w:r w:rsidRPr="00666696">
        <w:rPr>
          <w:rFonts w:ascii="Times New Roman" w:hAnsi="Times New Roman" w:cs="Times New Roman"/>
          <w:bCs/>
          <w:lang w:val="en-US"/>
        </w:rPr>
        <w:t>do</w:t>
      </w:r>
      <w:proofErr w:type="gramEnd"/>
      <w:r w:rsidRPr="00666696">
        <w:rPr>
          <w:rFonts w:ascii="Times New Roman" w:hAnsi="Times New Roman" w:cs="Times New Roman"/>
          <w:bCs/>
          <w:lang w:val="en-US"/>
        </w:rPr>
        <w:t>, dedi, datum, dare.</w:t>
      </w:r>
    </w:p>
    <w:p w:rsidR="007729ED" w:rsidRPr="00666696" w:rsidRDefault="007729ED" w:rsidP="007729ED">
      <w:pPr>
        <w:pStyle w:val="1"/>
        <w:spacing w:after="200" w:line="276" w:lineRule="auto"/>
        <w:ind w:firstLineChars="250" w:firstLine="600"/>
        <w:rPr>
          <w:rFonts w:ascii="Times New Roman" w:hAnsi="Times New Roman" w:cs="Times New Roman"/>
        </w:rPr>
      </w:pPr>
      <w:r w:rsidRPr="00666696">
        <w:rPr>
          <w:rFonts w:ascii="Times New Roman" w:hAnsi="Times New Roman" w:cs="Times New Roman"/>
        </w:rPr>
        <w:t>2. Выпишите словарные формы существительных и основные формы глаголов.</w:t>
      </w:r>
    </w:p>
    <w:p w:rsidR="007729ED" w:rsidRPr="00666696" w:rsidRDefault="007729ED" w:rsidP="007729ED">
      <w:pPr>
        <w:pStyle w:val="1"/>
        <w:spacing w:after="200" w:line="276" w:lineRule="auto"/>
        <w:ind w:firstLine="709"/>
        <w:jc w:val="both"/>
        <w:rPr>
          <w:rFonts w:ascii="Times New Roman" w:hAnsi="Times New Roman" w:cs="Times New Roman"/>
        </w:rPr>
      </w:pPr>
    </w:p>
    <w:p w:rsidR="007729ED" w:rsidRPr="00666696" w:rsidRDefault="007729ED" w:rsidP="007729ED">
      <w:pPr>
        <w:pStyle w:val="1"/>
        <w:spacing w:after="200" w:line="276" w:lineRule="auto"/>
        <w:ind w:left="720" w:firstLine="709"/>
        <w:jc w:val="center"/>
        <w:rPr>
          <w:rFonts w:ascii="Times New Roman" w:hAnsi="Times New Roman" w:cs="Times New Roman"/>
          <w:b/>
          <w:bCs/>
        </w:rPr>
      </w:pPr>
      <w:r>
        <w:rPr>
          <w:rFonts w:ascii="Times New Roman" w:hAnsi="Times New Roman" w:cs="Times New Roman"/>
          <w:b/>
          <w:bCs/>
        </w:rPr>
        <w:t xml:space="preserve">Билет </w:t>
      </w:r>
      <w:r w:rsidRPr="00666696">
        <w:rPr>
          <w:rFonts w:ascii="Times New Roman" w:hAnsi="Times New Roman" w:cs="Times New Roman"/>
          <w:b/>
          <w:bCs/>
        </w:rPr>
        <w:t>№ 3</w:t>
      </w:r>
    </w:p>
    <w:p w:rsidR="007729ED" w:rsidRPr="00666696" w:rsidRDefault="007729ED" w:rsidP="007729ED">
      <w:pPr>
        <w:pStyle w:val="1"/>
        <w:numPr>
          <w:ilvl w:val="2"/>
          <w:numId w:val="2"/>
        </w:numPr>
        <w:spacing w:after="200" w:line="276" w:lineRule="auto"/>
        <w:rPr>
          <w:rFonts w:ascii="Times New Roman" w:hAnsi="Times New Roman" w:cs="Times New Roman"/>
          <w:bCs/>
        </w:rPr>
      </w:pPr>
      <w:r w:rsidRPr="00666696">
        <w:rPr>
          <w:rFonts w:ascii="Times New Roman" w:hAnsi="Times New Roman" w:cs="Times New Roman"/>
          <w:bCs/>
        </w:rPr>
        <w:t>Прочитайте и переведите с латинского языка на русский:</w:t>
      </w:r>
    </w:p>
    <w:p w:rsidR="007729ED" w:rsidRPr="00666696" w:rsidRDefault="007729ED" w:rsidP="007729ED">
      <w:pPr>
        <w:pStyle w:val="1"/>
        <w:spacing w:after="200" w:line="276" w:lineRule="auto"/>
        <w:jc w:val="center"/>
        <w:rPr>
          <w:rFonts w:ascii="Times New Roman" w:hAnsi="Times New Roman" w:cs="Times New Roman"/>
          <w:lang w:val="en-US"/>
        </w:rPr>
      </w:pPr>
      <w:proofErr w:type="gramStart"/>
      <w:r w:rsidRPr="00666696">
        <w:rPr>
          <w:rFonts w:ascii="Times New Roman" w:hAnsi="Times New Roman" w:cs="Times New Roman"/>
          <w:lang w:val="en-US"/>
        </w:rPr>
        <w:t>De servitutĭbus.</w:t>
      </w:r>
      <w:proofErr w:type="gramEnd"/>
    </w:p>
    <w:p w:rsidR="007729ED" w:rsidRPr="00666696" w:rsidRDefault="007729ED" w:rsidP="007729ED">
      <w:pPr>
        <w:pStyle w:val="1"/>
        <w:spacing w:after="200" w:line="276" w:lineRule="auto"/>
        <w:ind w:firstLine="709"/>
        <w:jc w:val="both"/>
        <w:rPr>
          <w:rStyle w:val="10"/>
          <w:rFonts w:ascii="Times New Roman" w:hAnsi="Times New Roman" w:cs="Times New Roman"/>
        </w:rPr>
      </w:pPr>
      <w:r w:rsidRPr="00666696">
        <w:rPr>
          <w:rStyle w:val="10"/>
          <w:rFonts w:ascii="Times New Roman" w:hAnsi="Times New Roman" w:cs="Times New Roman"/>
          <w:lang w:val="en-US"/>
        </w:rPr>
        <w:t>Rusticōrum praetorium iura sunt haec: iter, actus, via, aquaeductus. Iter est ius eundi (</w:t>
      </w:r>
      <w:r w:rsidRPr="00666696">
        <w:rPr>
          <w:rFonts w:ascii="Times New Roman" w:hAnsi="Times New Roman" w:cs="Times New Roman"/>
        </w:rPr>
        <w:t>от</w:t>
      </w:r>
      <w:r w:rsidRPr="00666696">
        <w:rPr>
          <w:rStyle w:val="10"/>
          <w:rFonts w:ascii="Times New Roman" w:hAnsi="Times New Roman" w:cs="Times New Roman"/>
          <w:lang w:val="en-US"/>
        </w:rPr>
        <w:t xml:space="preserve"> </w:t>
      </w:r>
      <w:proofErr w:type="gramStart"/>
      <w:r w:rsidRPr="00666696">
        <w:rPr>
          <w:rFonts w:ascii="Times New Roman" w:hAnsi="Times New Roman" w:cs="Times New Roman"/>
        </w:rPr>
        <w:t>глагола</w:t>
      </w:r>
      <w:r w:rsidRPr="00666696">
        <w:rPr>
          <w:rStyle w:val="10"/>
          <w:rFonts w:ascii="Times New Roman" w:hAnsi="Times New Roman" w:cs="Times New Roman"/>
          <w:lang w:val="en-US"/>
        </w:rPr>
        <w:t xml:space="preserve">  eo</w:t>
      </w:r>
      <w:proofErr w:type="gramEnd"/>
      <w:r w:rsidRPr="00666696">
        <w:rPr>
          <w:rStyle w:val="10"/>
          <w:rFonts w:ascii="Times New Roman" w:hAnsi="Times New Roman" w:cs="Times New Roman"/>
          <w:lang w:val="en-US"/>
        </w:rPr>
        <w:t xml:space="preserve">, ire), ambulandi homĭnis, non etiam iumentum agenda, vel vehiculum. Actus </w:t>
      </w:r>
      <w:proofErr w:type="gramStart"/>
      <w:r w:rsidRPr="00666696">
        <w:rPr>
          <w:rStyle w:val="10"/>
          <w:rFonts w:ascii="Times New Roman" w:hAnsi="Times New Roman" w:cs="Times New Roman"/>
          <w:lang w:val="en-US"/>
        </w:rPr>
        <w:t>est</w:t>
      </w:r>
      <w:proofErr w:type="gramEnd"/>
      <w:r w:rsidRPr="00666696">
        <w:rPr>
          <w:rStyle w:val="10"/>
          <w:rFonts w:ascii="Times New Roman" w:hAnsi="Times New Roman" w:cs="Times New Roman"/>
          <w:lang w:val="en-US"/>
        </w:rPr>
        <w:t xml:space="preserve"> ius agenda vel iumentum vel vehiculum. </w:t>
      </w:r>
      <w:proofErr w:type="gramStart"/>
      <w:r w:rsidRPr="00666696">
        <w:rPr>
          <w:rStyle w:val="10"/>
          <w:rFonts w:ascii="Times New Roman" w:hAnsi="Times New Roman" w:cs="Times New Roman"/>
          <w:lang w:val="en-US"/>
        </w:rPr>
        <w:t>Itǎque qui iter habet eique uti potest etiam sine iumento.</w:t>
      </w:r>
      <w:proofErr w:type="gramEnd"/>
      <w:r w:rsidRPr="00666696">
        <w:rPr>
          <w:rStyle w:val="10"/>
          <w:rFonts w:ascii="Times New Roman" w:hAnsi="Times New Roman" w:cs="Times New Roman"/>
          <w:lang w:val="en-US"/>
        </w:rPr>
        <w:t xml:space="preserve"> Via </w:t>
      </w:r>
      <w:proofErr w:type="gramStart"/>
      <w:r w:rsidRPr="00666696">
        <w:rPr>
          <w:rStyle w:val="10"/>
          <w:rFonts w:ascii="Times New Roman" w:hAnsi="Times New Roman" w:cs="Times New Roman"/>
          <w:lang w:val="en-US"/>
        </w:rPr>
        <w:t>est</w:t>
      </w:r>
      <w:proofErr w:type="gramEnd"/>
      <w:r w:rsidRPr="00666696">
        <w:rPr>
          <w:rStyle w:val="10"/>
          <w:rFonts w:ascii="Times New Roman" w:hAnsi="Times New Roman" w:cs="Times New Roman"/>
          <w:lang w:val="en-US"/>
        </w:rPr>
        <w:t xml:space="preserve"> ius eundi et agendi et ambulandi: nam et iter et actus in se via continent. Aquaeductus </w:t>
      </w:r>
      <w:proofErr w:type="gramStart"/>
      <w:r w:rsidRPr="00666696">
        <w:rPr>
          <w:rStyle w:val="10"/>
          <w:rFonts w:ascii="Times New Roman" w:hAnsi="Times New Roman" w:cs="Times New Roman"/>
          <w:lang w:val="en-US"/>
        </w:rPr>
        <w:t>est</w:t>
      </w:r>
      <w:proofErr w:type="gramEnd"/>
      <w:r w:rsidRPr="00666696">
        <w:rPr>
          <w:rStyle w:val="10"/>
          <w:rFonts w:ascii="Times New Roman" w:hAnsi="Times New Roman" w:cs="Times New Roman"/>
          <w:lang w:val="en-US"/>
        </w:rPr>
        <w:t xml:space="preserve"> ius aquam ducendi per fundum aliēnum. </w:t>
      </w:r>
      <w:r w:rsidRPr="00666696">
        <w:rPr>
          <w:rStyle w:val="10"/>
          <w:rFonts w:ascii="Times New Roman" w:hAnsi="Times New Roman" w:cs="Times New Roman"/>
        </w:rPr>
        <w:t>(</w:t>
      </w:r>
      <w:r w:rsidRPr="00666696">
        <w:rPr>
          <w:rStyle w:val="10"/>
          <w:rFonts w:ascii="Times New Roman" w:hAnsi="Times New Roman" w:cs="Times New Roman"/>
          <w:lang w:val="en-US"/>
        </w:rPr>
        <w:t>Gai</w:t>
      </w:r>
      <w:r w:rsidRPr="00666696">
        <w:rPr>
          <w:rStyle w:val="10"/>
          <w:rFonts w:ascii="Times New Roman" w:hAnsi="Times New Roman" w:cs="Times New Roman"/>
        </w:rPr>
        <w:t>.)</w:t>
      </w:r>
    </w:p>
    <w:p w:rsidR="007729ED" w:rsidRPr="00666696" w:rsidRDefault="007729ED" w:rsidP="007729ED">
      <w:pPr>
        <w:pStyle w:val="1"/>
        <w:spacing w:after="200" w:line="276" w:lineRule="auto"/>
        <w:ind w:firstLine="709"/>
        <w:jc w:val="both"/>
        <w:rPr>
          <w:rFonts w:ascii="Times New Roman" w:hAnsi="Times New Roman" w:cs="Times New Roman"/>
        </w:rPr>
      </w:pPr>
      <w:r w:rsidRPr="00666696">
        <w:rPr>
          <w:rFonts w:ascii="Times New Roman" w:hAnsi="Times New Roman" w:cs="Times New Roman"/>
        </w:rPr>
        <w:t>2. Выпишите словарные формы существительных и основные формы глаголов.</w:t>
      </w:r>
    </w:p>
    <w:p w:rsidR="007729ED" w:rsidRPr="002029F8" w:rsidRDefault="007729ED" w:rsidP="007729ED">
      <w:pPr>
        <w:spacing w:before="100" w:beforeAutospacing="1" w:after="100" w:afterAutospacing="1"/>
        <w:contextualSpacing/>
        <w:jc w:val="both"/>
        <w:rPr>
          <w:rFonts w:eastAsia="SimSun"/>
          <w:lang w:eastAsia="zh-CN"/>
        </w:rPr>
      </w:pPr>
    </w:p>
    <w:p w:rsidR="007729ED" w:rsidRDefault="007729ED" w:rsidP="007729ED">
      <w:pPr>
        <w:spacing w:after="100" w:afterAutospacing="1" w:line="360" w:lineRule="auto"/>
        <w:ind w:right="-284" w:hanging="426"/>
        <w:jc w:val="center"/>
        <w:rPr>
          <w:b/>
          <w:sz w:val="32"/>
          <w:szCs w:val="32"/>
        </w:rPr>
      </w:pPr>
      <w:r w:rsidRPr="00C30787">
        <w:rPr>
          <w:b/>
          <w:sz w:val="32"/>
          <w:szCs w:val="32"/>
        </w:rPr>
        <w:t>Учебно-методическое и информационное обеспечение дисциплины</w:t>
      </w:r>
    </w:p>
    <w:p w:rsidR="007729ED" w:rsidRDefault="007729ED" w:rsidP="007729ED">
      <w:pPr>
        <w:pStyle w:val="ListParagraph"/>
        <w:tabs>
          <w:tab w:val="left" w:pos="426"/>
        </w:tabs>
        <w:spacing w:after="0" w:line="360" w:lineRule="auto"/>
        <w:ind w:left="0"/>
        <w:jc w:val="center"/>
        <w:outlineLvl w:val="1"/>
        <w:rPr>
          <w:rFonts w:ascii="Times New Roman" w:hAnsi="Times New Roman" w:cs="Times New Roman"/>
          <w:b/>
          <w:sz w:val="24"/>
          <w:szCs w:val="24"/>
        </w:rPr>
      </w:pPr>
      <w:r w:rsidRPr="00A46A4B">
        <w:rPr>
          <w:rFonts w:ascii="Times New Roman" w:hAnsi="Times New Roman" w:cs="Times New Roman"/>
          <w:b/>
          <w:sz w:val="24"/>
          <w:szCs w:val="24"/>
        </w:rPr>
        <w:t>Основная литература</w:t>
      </w:r>
    </w:p>
    <w:p w:rsidR="00210EA3" w:rsidRPr="00A46A4B" w:rsidRDefault="00210EA3" w:rsidP="007729ED">
      <w:pPr>
        <w:pStyle w:val="ListParagraph"/>
        <w:tabs>
          <w:tab w:val="left" w:pos="426"/>
        </w:tabs>
        <w:spacing w:after="0" w:line="360" w:lineRule="auto"/>
        <w:ind w:left="0"/>
        <w:jc w:val="center"/>
        <w:outlineLvl w:val="1"/>
        <w:rPr>
          <w:rFonts w:ascii="Times New Roman" w:hAnsi="Times New Roman" w:cs="Times New Roman"/>
          <w:b/>
          <w:sz w:val="24"/>
          <w:szCs w:val="24"/>
        </w:rPr>
      </w:pPr>
    </w:p>
    <w:p w:rsidR="007729ED" w:rsidRPr="0097387D" w:rsidRDefault="007729ED" w:rsidP="007729ED">
      <w:pPr>
        <w:spacing w:line="360" w:lineRule="auto"/>
        <w:ind w:left="1277"/>
        <w:jc w:val="both"/>
        <w:rPr>
          <w:b/>
        </w:rPr>
      </w:pPr>
      <w:r w:rsidRPr="0097387D">
        <w:rPr>
          <w:b/>
        </w:rPr>
        <w:t>Печатные издания</w:t>
      </w:r>
    </w:p>
    <w:p w:rsidR="007729ED" w:rsidRDefault="007729ED" w:rsidP="007729ED">
      <w:pPr>
        <w:pStyle w:val="ListParagraph"/>
        <w:spacing w:after="0" w:line="360" w:lineRule="auto"/>
        <w:ind w:left="0" w:firstLine="709"/>
        <w:jc w:val="both"/>
        <w:rPr>
          <w:rFonts w:ascii="Times New Roman" w:hAnsi="Times New Roman" w:cs="Times New Roman"/>
          <w:sz w:val="24"/>
          <w:szCs w:val="24"/>
        </w:rPr>
      </w:pPr>
      <w:r w:rsidRPr="009F6974">
        <w:rPr>
          <w:rFonts w:ascii="Times New Roman" w:hAnsi="Times New Roman" w:cs="Times New Roman"/>
          <w:sz w:val="24"/>
          <w:szCs w:val="24"/>
        </w:rPr>
        <w:t>Сибирцева Л.И. Латинский язык для юристов: учебное пособие / Л.И. Сибирцева. – Чита: ЧитГУ, 2009. – 132 с.</w:t>
      </w:r>
    </w:p>
    <w:p w:rsidR="00210EA3" w:rsidRPr="009F6974" w:rsidRDefault="00210EA3" w:rsidP="007729ED">
      <w:pPr>
        <w:pStyle w:val="ListParagraph"/>
        <w:spacing w:after="0" w:line="360" w:lineRule="auto"/>
        <w:ind w:left="0" w:firstLine="709"/>
        <w:jc w:val="both"/>
        <w:rPr>
          <w:rFonts w:ascii="Times New Roman" w:hAnsi="Times New Roman" w:cs="Times New Roman"/>
          <w:sz w:val="24"/>
          <w:szCs w:val="24"/>
        </w:rPr>
      </w:pPr>
    </w:p>
    <w:p w:rsidR="007729ED" w:rsidRPr="0097387D" w:rsidRDefault="007729ED" w:rsidP="007729ED">
      <w:pPr>
        <w:spacing w:line="360" w:lineRule="auto"/>
        <w:ind w:firstLineChars="500" w:firstLine="1205"/>
        <w:jc w:val="both"/>
        <w:rPr>
          <w:b/>
        </w:rPr>
      </w:pPr>
      <w:r>
        <w:rPr>
          <w:b/>
        </w:rPr>
        <w:t xml:space="preserve"> </w:t>
      </w:r>
      <w:r w:rsidRPr="0097387D">
        <w:rPr>
          <w:b/>
        </w:rPr>
        <w:t>Издания из ЭБС</w:t>
      </w:r>
    </w:p>
    <w:p w:rsidR="003642D0" w:rsidRPr="003642D0" w:rsidRDefault="003642D0" w:rsidP="007729ED">
      <w:pPr>
        <w:pStyle w:val="ConsPlusNormal"/>
        <w:numPr>
          <w:ilvl w:val="0"/>
          <w:numId w:val="3"/>
        </w:numPr>
        <w:tabs>
          <w:tab w:val="left" w:pos="477"/>
        </w:tabs>
        <w:spacing w:line="360" w:lineRule="auto"/>
        <w:ind w:left="27" w:firstLine="0"/>
        <w:jc w:val="both"/>
        <w:rPr>
          <w:rFonts w:ascii="Times New Roman" w:hAnsi="Times New Roman" w:cs="Times New Roman"/>
          <w:b/>
          <w:sz w:val="24"/>
          <w:szCs w:val="24"/>
        </w:rPr>
      </w:pPr>
      <w:r w:rsidRPr="003642D0">
        <w:rPr>
          <w:rFonts w:ascii="Times New Roman" w:hAnsi="Times New Roman" w:cs="Times New Roman"/>
          <w:sz w:val="24"/>
          <w:szCs w:val="24"/>
        </w:rPr>
        <w:t>Куликова Ю.В. Латинский язык: учебник и практикум для вузов/ Ю.В. Куликова. – Москва: издательство Юрайт, 2022. – 189 с. – (Высшее образование) – Текст (непосредственный) – ISBN 978-5-9916-9441-4  Электронный ресурс: :</w:t>
      </w:r>
      <w:hyperlink r:id="rId7" w:anchor="page/2" w:history="1">
        <w:r w:rsidRPr="003642D0">
          <w:rPr>
            <w:rStyle w:val="Hyperlink"/>
            <w:rFonts w:ascii="Times New Roman" w:hAnsi="Times New Roman" w:cs="Times New Roman"/>
            <w:b/>
            <w:sz w:val="24"/>
            <w:szCs w:val="24"/>
          </w:rPr>
          <w:t>https://urait.ru/viewer/latinskiy-yazyk-490832#page/2</w:t>
        </w:r>
      </w:hyperlink>
    </w:p>
    <w:p w:rsidR="007729ED" w:rsidRPr="003642D0" w:rsidRDefault="007729ED" w:rsidP="007729ED">
      <w:pPr>
        <w:pStyle w:val="ConsPlusNormal"/>
        <w:numPr>
          <w:ilvl w:val="0"/>
          <w:numId w:val="3"/>
        </w:numPr>
        <w:tabs>
          <w:tab w:val="left" w:pos="477"/>
        </w:tabs>
        <w:spacing w:line="360" w:lineRule="auto"/>
        <w:ind w:left="27" w:firstLine="0"/>
        <w:jc w:val="both"/>
        <w:rPr>
          <w:rFonts w:ascii="Times New Roman" w:hAnsi="Times New Roman" w:cs="Times New Roman"/>
          <w:b/>
          <w:sz w:val="24"/>
          <w:szCs w:val="24"/>
        </w:rPr>
      </w:pPr>
      <w:r w:rsidRPr="00044FF8">
        <w:rPr>
          <w:rFonts w:ascii="Times New Roman" w:eastAsia="Calibri" w:hAnsi="Times New Roman" w:cs="Times New Roman"/>
          <w:color w:val="000000"/>
          <w:sz w:val="24"/>
          <w:szCs w:val="24"/>
        </w:rPr>
        <w:t xml:space="preserve">Солопов, А. И. Латинский язык : учебник и практикум для академического бакалавриата / А. И. Солопов, Е. В. Антонец.  – 3-е изд., перераб. и доп.  – М. : Издательство Юрайт, 2019.  – 458 с.  – (Серия : Бакалавр. Академический курс).  – ISBN 978-5-534-00291-1.  – Режим доступа : </w:t>
      </w:r>
      <w:hyperlink r:id="rId8" w:anchor="page/3" w:history="1">
        <w:r w:rsidRPr="00044FF8">
          <w:rPr>
            <w:rStyle w:val="Hyperlink"/>
            <w:rFonts w:ascii="Times New Roman" w:eastAsia="Calibri" w:hAnsi="Times New Roman" w:cs="Times New Roman"/>
            <w:sz w:val="24"/>
            <w:szCs w:val="24"/>
          </w:rPr>
          <w:t>https://biblio-online.ru/viewer/latinskiy-yazyk-431140#page/3</w:t>
        </w:r>
      </w:hyperlink>
      <w:r w:rsidRPr="00044FF8">
        <w:rPr>
          <w:rFonts w:ascii="Times New Roman" w:eastAsia="Calibri" w:hAnsi="Times New Roman" w:cs="Times New Roman"/>
          <w:color w:val="000000"/>
          <w:sz w:val="24"/>
          <w:szCs w:val="24"/>
        </w:rPr>
        <w:t xml:space="preserve"> </w:t>
      </w:r>
    </w:p>
    <w:p w:rsidR="003642D0" w:rsidRPr="003642D0" w:rsidRDefault="003642D0" w:rsidP="007729ED">
      <w:pPr>
        <w:pStyle w:val="ConsPlusNormal"/>
        <w:numPr>
          <w:ilvl w:val="0"/>
          <w:numId w:val="3"/>
        </w:numPr>
        <w:tabs>
          <w:tab w:val="left" w:pos="477"/>
        </w:tabs>
        <w:spacing w:line="360" w:lineRule="auto"/>
        <w:ind w:left="27" w:firstLine="0"/>
        <w:jc w:val="both"/>
        <w:rPr>
          <w:rFonts w:ascii="Times New Roman" w:hAnsi="Times New Roman" w:cs="Times New Roman"/>
          <w:b/>
          <w:sz w:val="24"/>
          <w:szCs w:val="24"/>
        </w:rPr>
      </w:pPr>
      <w:r w:rsidRPr="003642D0">
        <w:rPr>
          <w:rFonts w:ascii="Times New Roman" w:hAnsi="Times New Roman" w:cs="Times New Roman"/>
          <w:sz w:val="24"/>
          <w:szCs w:val="24"/>
        </w:rPr>
        <w:lastRenderedPageBreak/>
        <w:t xml:space="preserve">Титов О.А. Латинский язык: учебник и практикум для вузов/ О.А. Титов. – 2-е изд., испр. и доп. – Москва: издательство Юрайт, 2022. – 189 с. – (Высшее образование) – Текст (непосредственный) – ISBN 978-5-534-09503-6  Электронный ресурс: </w:t>
      </w:r>
      <w:hyperlink r:id="rId9" w:anchor="page/2" w:history="1">
        <w:r w:rsidRPr="003642D0">
          <w:rPr>
            <w:rStyle w:val="Hyperlink"/>
            <w:rFonts w:ascii="Times New Roman" w:hAnsi="Times New Roman" w:cs="Times New Roman"/>
            <w:sz w:val="24"/>
            <w:szCs w:val="24"/>
          </w:rPr>
          <w:t>https://urait.ru/viewer/latinskiy-yazyk-491354#page/2</w:t>
        </w:r>
      </w:hyperlink>
    </w:p>
    <w:p w:rsidR="00590B85" w:rsidRPr="003642D0" w:rsidRDefault="00590B85" w:rsidP="007729ED">
      <w:pPr>
        <w:tabs>
          <w:tab w:val="left" w:pos="426"/>
        </w:tabs>
        <w:spacing w:line="360" w:lineRule="auto"/>
        <w:ind w:left="709"/>
        <w:jc w:val="center"/>
        <w:rPr>
          <w:b/>
        </w:rPr>
      </w:pPr>
    </w:p>
    <w:p w:rsidR="007729ED" w:rsidRPr="00FA47DD" w:rsidRDefault="007729ED" w:rsidP="007729ED">
      <w:pPr>
        <w:tabs>
          <w:tab w:val="left" w:pos="426"/>
        </w:tabs>
        <w:spacing w:line="360" w:lineRule="auto"/>
        <w:ind w:left="709"/>
        <w:jc w:val="center"/>
        <w:rPr>
          <w:b/>
        </w:rPr>
      </w:pPr>
      <w:r>
        <w:rPr>
          <w:b/>
        </w:rPr>
        <w:t>Дополнительная литература</w:t>
      </w:r>
    </w:p>
    <w:p w:rsidR="007729ED" w:rsidRDefault="007729ED" w:rsidP="007729ED">
      <w:pPr>
        <w:pStyle w:val="ListParagraph"/>
        <w:spacing w:after="0" w:line="360" w:lineRule="auto"/>
        <w:ind w:left="0" w:firstLine="709"/>
        <w:jc w:val="both"/>
        <w:rPr>
          <w:rFonts w:ascii="Times New Roman" w:hAnsi="Times New Roman" w:cs="Times New Roman"/>
          <w:b/>
          <w:sz w:val="24"/>
          <w:szCs w:val="24"/>
        </w:rPr>
      </w:pPr>
    </w:p>
    <w:p w:rsidR="007729ED" w:rsidRPr="00130918" w:rsidRDefault="007729ED" w:rsidP="007729ED">
      <w:pPr>
        <w:pStyle w:val="ListParagraph"/>
        <w:spacing w:after="0" w:line="360" w:lineRule="auto"/>
        <w:ind w:left="1276"/>
        <w:jc w:val="both"/>
        <w:rPr>
          <w:rFonts w:ascii="Times New Roman" w:hAnsi="Times New Roman" w:cs="Times New Roman"/>
          <w:b/>
          <w:sz w:val="24"/>
          <w:szCs w:val="24"/>
        </w:rPr>
      </w:pPr>
      <w:r w:rsidRPr="00130918">
        <w:rPr>
          <w:rFonts w:ascii="Times New Roman" w:hAnsi="Times New Roman" w:cs="Times New Roman"/>
          <w:b/>
          <w:sz w:val="24"/>
          <w:szCs w:val="24"/>
        </w:rPr>
        <w:t>Издания из ЭБС</w:t>
      </w:r>
    </w:p>
    <w:p w:rsidR="007729ED" w:rsidRPr="00612985" w:rsidRDefault="007729ED" w:rsidP="007729ED">
      <w:pPr>
        <w:pStyle w:val="ConsPlusNormal"/>
        <w:numPr>
          <w:ilvl w:val="0"/>
          <w:numId w:val="4"/>
        </w:numPr>
        <w:tabs>
          <w:tab w:val="left" w:pos="387"/>
        </w:tabs>
        <w:ind w:left="27" w:firstLine="0"/>
        <w:rPr>
          <w:rFonts w:ascii="Times New Roman" w:eastAsia="Calibri" w:hAnsi="Times New Roman" w:cs="Times New Roman"/>
          <w:color w:val="000000"/>
          <w:sz w:val="24"/>
          <w:szCs w:val="24"/>
          <w:lang w:eastAsia="ru-RU"/>
        </w:rPr>
      </w:pPr>
      <w:r w:rsidRPr="00612985">
        <w:rPr>
          <w:rFonts w:ascii="Times New Roman" w:eastAsia="Calibri" w:hAnsi="Times New Roman" w:cs="Times New Roman"/>
          <w:bCs/>
          <w:color w:val="000000"/>
          <w:sz w:val="24"/>
          <w:szCs w:val="24"/>
          <w:lang w:eastAsia="ru-RU"/>
        </w:rPr>
        <w:t>Белов</w:t>
      </w:r>
      <w:r w:rsidRPr="00612985">
        <w:rPr>
          <w:rFonts w:ascii="Times New Roman" w:eastAsia="Calibri" w:hAnsi="Times New Roman" w:cs="Times New Roman"/>
          <w:color w:val="000000"/>
          <w:sz w:val="24"/>
          <w:szCs w:val="24"/>
          <w:lang w:eastAsia="ru-RU"/>
        </w:rPr>
        <w:t>, </w:t>
      </w:r>
      <w:r w:rsidRPr="00612985">
        <w:rPr>
          <w:rFonts w:ascii="Times New Roman" w:eastAsia="Calibri" w:hAnsi="Times New Roman" w:cs="Times New Roman"/>
          <w:bCs/>
          <w:color w:val="000000"/>
          <w:sz w:val="24"/>
          <w:szCs w:val="24"/>
          <w:lang w:eastAsia="ru-RU"/>
        </w:rPr>
        <w:t>А.</w:t>
      </w:r>
      <w:r w:rsidRPr="00612985">
        <w:rPr>
          <w:rFonts w:ascii="Times New Roman" w:eastAsia="Calibri" w:hAnsi="Times New Roman" w:cs="Times New Roman"/>
          <w:color w:val="000000"/>
          <w:sz w:val="24"/>
          <w:szCs w:val="24"/>
          <w:lang w:eastAsia="ru-RU"/>
        </w:rPr>
        <w:t> </w:t>
      </w:r>
      <w:r w:rsidRPr="00612985">
        <w:rPr>
          <w:rFonts w:ascii="Times New Roman" w:eastAsia="Calibri" w:hAnsi="Times New Roman" w:cs="Times New Roman"/>
          <w:bCs/>
          <w:color w:val="000000"/>
          <w:sz w:val="24"/>
          <w:szCs w:val="24"/>
          <w:lang w:eastAsia="ru-RU"/>
        </w:rPr>
        <w:t>М</w:t>
      </w:r>
      <w:r w:rsidRPr="00612985">
        <w:rPr>
          <w:rFonts w:ascii="Times New Roman" w:eastAsia="Calibri" w:hAnsi="Times New Roman" w:cs="Times New Roman"/>
          <w:color w:val="000000"/>
          <w:sz w:val="24"/>
          <w:szCs w:val="24"/>
          <w:lang w:eastAsia="ru-RU"/>
        </w:rPr>
        <w:t xml:space="preserve">.  </w:t>
      </w:r>
      <w:r w:rsidRPr="00612985">
        <w:rPr>
          <w:rFonts w:ascii="Times New Roman" w:eastAsia="Calibri" w:hAnsi="Times New Roman" w:cs="Times New Roman"/>
          <w:bCs/>
          <w:color w:val="000000"/>
          <w:sz w:val="24"/>
          <w:szCs w:val="24"/>
          <w:lang w:eastAsia="ru-RU"/>
        </w:rPr>
        <w:t>Ars</w:t>
      </w:r>
      <w:r w:rsidRPr="00612985">
        <w:rPr>
          <w:rFonts w:ascii="Times New Roman" w:eastAsia="Calibri" w:hAnsi="Times New Roman" w:cs="Times New Roman"/>
          <w:color w:val="000000"/>
          <w:sz w:val="24"/>
          <w:szCs w:val="24"/>
          <w:lang w:eastAsia="ru-RU"/>
        </w:rPr>
        <w:t> </w:t>
      </w:r>
      <w:r w:rsidRPr="00612985">
        <w:rPr>
          <w:rFonts w:ascii="Times New Roman" w:eastAsia="Calibri" w:hAnsi="Times New Roman" w:cs="Times New Roman"/>
          <w:bCs/>
          <w:color w:val="000000"/>
          <w:sz w:val="24"/>
          <w:szCs w:val="24"/>
          <w:lang w:eastAsia="ru-RU"/>
        </w:rPr>
        <w:t>grammatica</w:t>
      </w:r>
      <w:r w:rsidRPr="00612985">
        <w:rPr>
          <w:rFonts w:ascii="Times New Roman" w:eastAsia="Calibri" w:hAnsi="Times New Roman" w:cs="Times New Roman"/>
          <w:color w:val="000000"/>
          <w:sz w:val="24"/>
          <w:szCs w:val="24"/>
          <w:lang w:eastAsia="ru-RU"/>
        </w:rPr>
        <w:t>. </w:t>
      </w:r>
      <w:r w:rsidRPr="00612985">
        <w:rPr>
          <w:rFonts w:ascii="Times New Roman" w:eastAsia="Calibri" w:hAnsi="Times New Roman" w:cs="Times New Roman"/>
          <w:bCs/>
          <w:color w:val="000000"/>
          <w:sz w:val="24"/>
          <w:szCs w:val="24"/>
          <w:lang w:eastAsia="ru-RU"/>
        </w:rPr>
        <w:t>книга</w:t>
      </w:r>
      <w:r w:rsidRPr="00612985">
        <w:rPr>
          <w:rFonts w:ascii="Times New Roman" w:eastAsia="Calibri" w:hAnsi="Times New Roman" w:cs="Times New Roman"/>
          <w:color w:val="000000"/>
          <w:sz w:val="24"/>
          <w:szCs w:val="24"/>
          <w:lang w:eastAsia="ru-RU"/>
        </w:rPr>
        <w:t> о </w:t>
      </w:r>
      <w:r w:rsidRPr="00612985">
        <w:rPr>
          <w:rFonts w:ascii="Times New Roman" w:eastAsia="Calibri" w:hAnsi="Times New Roman" w:cs="Times New Roman"/>
          <w:bCs/>
          <w:color w:val="000000"/>
          <w:sz w:val="24"/>
          <w:szCs w:val="24"/>
          <w:lang w:eastAsia="ru-RU"/>
        </w:rPr>
        <w:t>латинском</w:t>
      </w:r>
      <w:r w:rsidRPr="00612985">
        <w:rPr>
          <w:rFonts w:ascii="Times New Roman" w:eastAsia="Calibri" w:hAnsi="Times New Roman" w:cs="Times New Roman"/>
          <w:color w:val="000000"/>
          <w:sz w:val="24"/>
          <w:szCs w:val="24"/>
          <w:lang w:eastAsia="ru-RU"/>
        </w:rPr>
        <w:t> </w:t>
      </w:r>
      <w:r w:rsidRPr="00612985">
        <w:rPr>
          <w:rFonts w:ascii="Times New Roman" w:eastAsia="Calibri" w:hAnsi="Times New Roman" w:cs="Times New Roman"/>
          <w:bCs/>
          <w:color w:val="000000"/>
          <w:sz w:val="24"/>
          <w:szCs w:val="24"/>
          <w:lang w:eastAsia="ru-RU"/>
        </w:rPr>
        <w:t>языке</w:t>
      </w:r>
      <w:r w:rsidRPr="00612985">
        <w:rPr>
          <w:rFonts w:ascii="Times New Roman" w:eastAsia="Calibri" w:hAnsi="Times New Roman" w:cs="Times New Roman"/>
          <w:color w:val="000000"/>
          <w:sz w:val="24"/>
          <w:szCs w:val="24"/>
          <w:lang w:eastAsia="ru-RU"/>
        </w:rPr>
        <w:t> в 2 ч. </w:t>
      </w:r>
      <w:r w:rsidRPr="00612985">
        <w:rPr>
          <w:rFonts w:ascii="Times New Roman" w:eastAsia="Calibri" w:hAnsi="Times New Roman" w:cs="Times New Roman"/>
          <w:bCs/>
          <w:color w:val="000000"/>
          <w:sz w:val="24"/>
          <w:szCs w:val="24"/>
          <w:lang w:eastAsia="ru-RU"/>
        </w:rPr>
        <w:t>часть</w:t>
      </w:r>
      <w:r w:rsidRPr="00612985">
        <w:rPr>
          <w:rFonts w:ascii="Times New Roman" w:eastAsia="Calibri" w:hAnsi="Times New Roman" w:cs="Times New Roman"/>
          <w:color w:val="000000"/>
          <w:sz w:val="24"/>
          <w:szCs w:val="24"/>
          <w:lang w:eastAsia="ru-RU"/>
        </w:rPr>
        <w:t> 2: Учебное пособие / А.М. </w:t>
      </w:r>
      <w:r w:rsidRPr="00612985">
        <w:rPr>
          <w:rFonts w:ascii="Times New Roman" w:eastAsia="Calibri" w:hAnsi="Times New Roman" w:cs="Times New Roman"/>
          <w:bCs/>
          <w:color w:val="000000"/>
          <w:sz w:val="24"/>
          <w:szCs w:val="24"/>
          <w:lang w:eastAsia="ru-RU"/>
        </w:rPr>
        <w:t>Белов</w:t>
      </w:r>
      <w:r w:rsidRPr="00612985">
        <w:rPr>
          <w:rFonts w:ascii="Times New Roman" w:eastAsia="Calibri" w:hAnsi="Times New Roman" w:cs="Times New Roman"/>
          <w:color w:val="000000"/>
          <w:sz w:val="24"/>
          <w:szCs w:val="24"/>
          <w:lang w:eastAsia="ru-RU"/>
        </w:rPr>
        <w:t xml:space="preserve">  - 3-е изд. - Электрон. дан. - М: Издательство Юрайт, 2018. - 210. - (Авторский учебник). - 3-е издание. - ISBN 978-5-534-04752-3: 439.00. – Режим доступа: </w:t>
      </w:r>
      <w:hyperlink r:id="rId10" w:history="1">
        <w:r w:rsidRPr="00612985">
          <w:rPr>
            <w:rStyle w:val="Hyperlink"/>
            <w:rFonts w:ascii="Times New Roman" w:hAnsi="Times New Roman" w:cs="Times New Roman"/>
            <w:sz w:val="24"/>
            <w:szCs w:val="24"/>
          </w:rPr>
          <w:t>http://www.biblio-online.ru/book/76AC1557-B836-42D6-8BCE-64A30728CC56</w:t>
        </w:r>
      </w:hyperlink>
    </w:p>
    <w:p w:rsidR="007729ED" w:rsidRPr="00C63DE3" w:rsidRDefault="007729ED" w:rsidP="007729ED">
      <w:pPr>
        <w:pStyle w:val="ConsPlusNormal"/>
        <w:numPr>
          <w:ilvl w:val="0"/>
          <w:numId w:val="4"/>
        </w:numPr>
        <w:tabs>
          <w:tab w:val="left" w:pos="387"/>
        </w:tabs>
        <w:ind w:left="27" w:firstLine="0"/>
        <w:rPr>
          <w:rFonts w:ascii="Times New Roman" w:eastAsia="Calibri" w:hAnsi="Times New Roman" w:cs="Times New Roman"/>
          <w:color w:val="000000"/>
          <w:sz w:val="24"/>
          <w:szCs w:val="24"/>
          <w:shd w:val="clear" w:color="auto" w:fill="EFF2F5"/>
          <w:lang w:eastAsia="ru-RU"/>
        </w:rPr>
      </w:pPr>
      <w:r w:rsidRPr="00612985">
        <w:rPr>
          <w:rFonts w:ascii="Times New Roman" w:eastAsia="Calibri" w:hAnsi="Times New Roman" w:cs="Times New Roman"/>
          <w:bCs/>
          <w:color w:val="000000"/>
          <w:sz w:val="24"/>
          <w:szCs w:val="24"/>
          <w:lang w:eastAsia="ru-RU"/>
        </w:rPr>
        <w:t>Безус</w:t>
      </w:r>
      <w:r w:rsidRPr="00612985">
        <w:rPr>
          <w:rFonts w:ascii="Times New Roman" w:eastAsia="Calibri" w:hAnsi="Times New Roman" w:cs="Times New Roman"/>
          <w:color w:val="000000"/>
          <w:sz w:val="24"/>
          <w:szCs w:val="24"/>
          <w:lang w:eastAsia="ru-RU"/>
        </w:rPr>
        <w:t xml:space="preserve">, С. Н. Латинский язык: учебное пособие для вузов: Учебное пособие / С.Н. Безус, Л.Г. Денисенко.  - 2-е изд. - Электрон. дан. - М: Издательство Юрайт, 2018. - 175. - (Университеты России). - ISBN 978-5-534-08954-7: 469.00. – Режим доступа: </w:t>
      </w:r>
      <w:hyperlink r:id="rId11" w:history="1">
        <w:r w:rsidRPr="00612985">
          <w:rPr>
            <w:rStyle w:val="Hyperlink"/>
            <w:rFonts w:ascii="Times New Roman" w:hAnsi="Times New Roman" w:cs="Times New Roman"/>
            <w:sz w:val="24"/>
            <w:szCs w:val="24"/>
          </w:rPr>
          <w:t>http://www.biblio-online.ru/book/30A204B7-2989-4043-BDE3-1EE89F924D6E</w:t>
        </w:r>
      </w:hyperlink>
    </w:p>
    <w:p w:rsidR="007729ED" w:rsidRPr="00C63DE3" w:rsidRDefault="007729ED" w:rsidP="007729ED">
      <w:pPr>
        <w:pStyle w:val="ConsPlusNormal"/>
        <w:numPr>
          <w:ilvl w:val="0"/>
          <w:numId w:val="4"/>
        </w:numPr>
        <w:tabs>
          <w:tab w:val="left" w:pos="387"/>
        </w:tabs>
        <w:ind w:left="27" w:firstLine="0"/>
        <w:rPr>
          <w:rFonts w:ascii="Times New Roman" w:eastAsia="Calibri" w:hAnsi="Times New Roman" w:cs="Times New Roman"/>
          <w:color w:val="000000"/>
          <w:sz w:val="24"/>
          <w:szCs w:val="24"/>
          <w:shd w:val="clear" w:color="auto" w:fill="EFF2F5"/>
          <w:lang w:eastAsia="ru-RU"/>
        </w:rPr>
      </w:pPr>
      <w:r w:rsidRPr="00C63DE3">
        <w:rPr>
          <w:rFonts w:ascii="Times New Roman" w:hAnsi="Times New Roman" w:cs="Times New Roman"/>
          <w:sz w:val="24"/>
          <w:szCs w:val="24"/>
        </w:rPr>
        <w:t xml:space="preserve">Тронский И.М. Очерки из истории латинского языка/ И.М. Тронский. – М. : Издательство Юрайт, 2019. – 273 с. – (Серия: Антология мысли). ISBN 978-5-534-04861-2.  – Режим доступа : </w:t>
      </w:r>
      <w:hyperlink r:id="rId12" w:anchor="page/" w:history="1">
        <w:r w:rsidRPr="009E536D">
          <w:rPr>
            <w:rStyle w:val="Hyperlink"/>
            <w:rFonts w:ascii="Times New Roman" w:hAnsi="Times New Roman" w:cs="Times New Roman"/>
            <w:sz w:val="24"/>
            <w:szCs w:val="24"/>
          </w:rPr>
          <w:t>https://biblio-online.ru/viewer/ocherki-iz-istorii-latinskogo-yazyka-441224#page/</w:t>
        </w:r>
      </w:hyperlink>
      <w:r>
        <w:rPr>
          <w:rFonts w:ascii="Times New Roman" w:hAnsi="Times New Roman" w:cs="Times New Roman"/>
          <w:sz w:val="24"/>
          <w:szCs w:val="24"/>
        </w:rPr>
        <w:t xml:space="preserve"> </w:t>
      </w:r>
    </w:p>
    <w:p w:rsidR="007729ED" w:rsidRPr="00A46A4B" w:rsidRDefault="007729ED" w:rsidP="007729ED">
      <w:pPr>
        <w:pStyle w:val="ListParagraph"/>
        <w:spacing w:line="360" w:lineRule="auto"/>
        <w:rPr>
          <w:rFonts w:ascii="Times New Roman" w:hAnsi="Times New Roman" w:cs="Times New Roman"/>
          <w:b/>
          <w:sz w:val="24"/>
          <w:szCs w:val="24"/>
        </w:rPr>
      </w:pPr>
    </w:p>
    <w:p w:rsidR="007729ED" w:rsidRPr="005E2FA2" w:rsidRDefault="007729ED" w:rsidP="007729ED">
      <w:pPr>
        <w:tabs>
          <w:tab w:val="left" w:pos="0"/>
        </w:tabs>
        <w:ind w:left="1353"/>
        <w:contextualSpacing/>
        <w:jc w:val="center"/>
        <w:outlineLvl w:val="1"/>
        <w:rPr>
          <w:b/>
        </w:rPr>
      </w:pPr>
      <w:r>
        <w:rPr>
          <w:b/>
        </w:rPr>
        <w:t>Б</w:t>
      </w:r>
      <w:r w:rsidRPr="005E2FA2">
        <w:rPr>
          <w:b/>
        </w:rPr>
        <w:t>азы данных, информационно-справочные и поисковые системы</w:t>
      </w:r>
    </w:p>
    <w:p w:rsidR="007729ED" w:rsidRPr="007E1D7A" w:rsidRDefault="007729ED" w:rsidP="007729ED">
      <w:pPr>
        <w:tabs>
          <w:tab w:val="left" w:pos="0"/>
        </w:tabs>
        <w:contextualSpacing/>
        <w:jc w:val="both"/>
        <w:outlineLvl w:val="1"/>
        <w:rPr>
          <w:b/>
          <w:sz w:val="28"/>
          <w:szCs w:val="28"/>
        </w:rPr>
      </w:pPr>
    </w:p>
    <w:p w:rsidR="007729ED" w:rsidRDefault="007729ED" w:rsidP="007729ED">
      <w:pPr>
        <w:tabs>
          <w:tab w:val="left" w:pos="426"/>
        </w:tabs>
        <w:jc w:val="both"/>
        <w:outlineLvl w:val="1"/>
      </w:pPr>
      <w:r w:rsidRPr="007E1D7A">
        <w:t xml:space="preserve">Программное обеспечение и Интернет-ресурсы </w:t>
      </w:r>
    </w:p>
    <w:p w:rsidR="007729ED" w:rsidRPr="002D0427" w:rsidRDefault="00AE3EEC" w:rsidP="007729ED">
      <w:pPr>
        <w:pStyle w:val="ListParagraph"/>
        <w:spacing w:after="0" w:line="360" w:lineRule="auto"/>
        <w:ind w:left="644"/>
        <w:jc w:val="both"/>
        <w:rPr>
          <w:rFonts w:ascii="Times New Roman" w:hAnsi="Times New Roman" w:cs="Times New Roman"/>
          <w:sz w:val="24"/>
          <w:szCs w:val="24"/>
        </w:rPr>
      </w:pPr>
      <w:hyperlink r:id="rId13" w:history="1">
        <w:r w:rsidR="007729ED" w:rsidRPr="002D0427">
          <w:rPr>
            <w:rStyle w:val="Hyperlink"/>
            <w:rFonts w:ascii="Times New Roman" w:hAnsi="Times New Roman" w:cs="Times New Roman"/>
            <w:sz w:val="24"/>
            <w:szCs w:val="24"/>
          </w:rPr>
          <w:t>http://pravo.eup.ru</w:t>
        </w:r>
      </w:hyperlink>
      <w:r w:rsidR="007729ED" w:rsidRPr="002D0427">
        <w:rPr>
          <w:rFonts w:ascii="Times New Roman" w:hAnsi="Times New Roman" w:cs="Times New Roman"/>
          <w:sz w:val="24"/>
          <w:szCs w:val="24"/>
        </w:rPr>
        <w:t xml:space="preserve"> </w:t>
      </w:r>
    </w:p>
    <w:p w:rsidR="007729ED" w:rsidRPr="002D0427" w:rsidRDefault="00AE3EEC" w:rsidP="007729ED">
      <w:pPr>
        <w:pStyle w:val="ListParagraph"/>
        <w:spacing w:after="0" w:line="360" w:lineRule="auto"/>
        <w:ind w:left="644"/>
        <w:jc w:val="both"/>
        <w:rPr>
          <w:rFonts w:ascii="Times New Roman" w:hAnsi="Times New Roman" w:cs="Times New Roman"/>
          <w:sz w:val="24"/>
          <w:szCs w:val="24"/>
        </w:rPr>
      </w:pPr>
      <w:hyperlink r:id="rId14" w:history="1">
        <w:r w:rsidR="007729ED" w:rsidRPr="002D0427">
          <w:rPr>
            <w:rStyle w:val="Hyperlink"/>
            <w:rFonts w:ascii="Times New Roman" w:hAnsi="Times New Roman" w:cs="Times New Roman"/>
            <w:sz w:val="24"/>
            <w:szCs w:val="24"/>
          </w:rPr>
          <w:t>http://library.zabgu.ru</w:t>
        </w:r>
      </w:hyperlink>
      <w:r w:rsidR="007729ED" w:rsidRPr="002D0427">
        <w:rPr>
          <w:rFonts w:ascii="Times New Roman" w:hAnsi="Times New Roman" w:cs="Times New Roman"/>
          <w:sz w:val="24"/>
          <w:szCs w:val="24"/>
        </w:rPr>
        <w:t xml:space="preserve">  </w:t>
      </w:r>
    </w:p>
    <w:p w:rsidR="007729ED" w:rsidRPr="002D0427" w:rsidRDefault="00AE3EEC" w:rsidP="007729ED">
      <w:pPr>
        <w:pStyle w:val="ListParagraph"/>
        <w:spacing w:after="0" w:line="360" w:lineRule="auto"/>
        <w:ind w:left="644"/>
        <w:jc w:val="both"/>
        <w:rPr>
          <w:rFonts w:ascii="Times New Roman" w:hAnsi="Times New Roman" w:cs="Times New Roman"/>
          <w:sz w:val="24"/>
          <w:szCs w:val="24"/>
        </w:rPr>
      </w:pPr>
      <w:hyperlink r:id="rId15" w:history="1">
        <w:r w:rsidR="007729ED" w:rsidRPr="002D0427">
          <w:rPr>
            <w:rStyle w:val="Hyperlink"/>
            <w:rFonts w:ascii="Times New Roman" w:hAnsi="Times New Roman" w:cs="Times New Roman"/>
            <w:sz w:val="24"/>
            <w:szCs w:val="24"/>
          </w:rPr>
          <w:t>http://www.biblioclub.ru</w:t>
        </w:r>
      </w:hyperlink>
      <w:r w:rsidR="007729ED" w:rsidRPr="002D0427">
        <w:rPr>
          <w:rFonts w:ascii="Times New Roman" w:hAnsi="Times New Roman" w:cs="Times New Roman"/>
          <w:sz w:val="24"/>
          <w:szCs w:val="24"/>
        </w:rPr>
        <w:t xml:space="preserve">  </w:t>
      </w:r>
    </w:p>
    <w:p w:rsidR="007729ED" w:rsidRPr="002D0427" w:rsidRDefault="00AE3EEC" w:rsidP="007729ED">
      <w:pPr>
        <w:pStyle w:val="ListParagraph"/>
        <w:spacing w:after="0" w:line="360" w:lineRule="auto"/>
        <w:ind w:left="644"/>
        <w:jc w:val="both"/>
        <w:rPr>
          <w:rFonts w:ascii="Times New Roman" w:hAnsi="Times New Roman" w:cs="Times New Roman"/>
          <w:sz w:val="24"/>
          <w:szCs w:val="24"/>
        </w:rPr>
      </w:pPr>
      <w:hyperlink r:id="rId16" w:history="1">
        <w:r w:rsidR="007729ED" w:rsidRPr="002D0427">
          <w:rPr>
            <w:rStyle w:val="Hyperlink"/>
            <w:rFonts w:ascii="Times New Roman" w:hAnsi="Times New Roman" w:cs="Times New Roman"/>
            <w:sz w:val="24"/>
            <w:szCs w:val="24"/>
          </w:rPr>
          <w:t>www.trmost.ru</w:t>
        </w:r>
      </w:hyperlink>
      <w:r w:rsidR="007729ED" w:rsidRPr="002D0427">
        <w:rPr>
          <w:rFonts w:ascii="Times New Roman" w:hAnsi="Times New Roman" w:cs="Times New Roman"/>
          <w:sz w:val="24"/>
          <w:szCs w:val="24"/>
        </w:rPr>
        <w:t xml:space="preserve">  </w:t>
      </w:r>
    </w:p>
    <w:p w:rsidR="007729ED" w:rsidRPr="002D0427" w:rsidRDefault="00AE3EEC" w:rsidP="007729ED">
      <w:pPr>
        <w:pStyle w:val="ListParagraph"/>
        <w:spacing w:after="0" w:line="360" w:lineRule="auto"/>
        <w:ind w:left="644"/>
        <w:jc w:val="both"/>
        <w:rPr>
          <w:rFonts w:ascii="Times New Roman" w:hAnsi="Times New Roman" w:cs="Times New Roman"/>
          <w:sz w:val="24"/>
          <w:szCs w:val="24"/>
        </w:rPr>
      </w:pPr>
      <w:hyperlink r:id="rId17" w:history="1">
        <w:r w:rsidR="007729ED" w:rsidRPr="002D0427">
          <w:rPr>
            <w:rStyle w:val="Hyperlink"/>
            <w:rFonts w:ascii="Times New Roman" w:hAnsi="Times New Roman" w:cs="Times New Roman"/>
            <w:sz w:val="24"/>
            <w:szCs w:val="24"/>
          </w:rPr>
          <w:t>http://iprbookshop.ru</w:t>
        </w:r>
      </w:hyperlink>
      <w:r w:rsidR="007729ED" w:rsidRPr="002D0427">
        <w:rPr>
          <w:rFonts w:ascii="Times New Roman" w:hAnsi="Times New Roman" w:cs="Times New Roman"/>
          <w:sz w:val="24"/>
          <w:szCs w:val="24"/>
        </w:rPr>
        <w:t xml:space="preserve">  </w:t>
      </w:r>
    </w:p>
    <w:p w:rsidR="007729ED" w:rsidRPr="002D0427" w:rsidRDefault="00AE3EEC" w:rsidP="007729ED">
      <w:pPr>
        <w:pStyle w:val="ListParagraph"/>
        <w:spacing w:after="0" w:line="360" w:lineRule="auto"/>
        <w:ind w:left="644"/>
        <w:jc w:val="both"/>
        <w:rPr>
          <w:rFonts w:ascii="Times New Roman" w:hAnsi="Times New Roman" w:cs="Times New Roman"/>
          <w:sz w:val="24"/>
          <w:szCs w:val="24"/>
        </w:rPr>
      </w:pPr>
      <w:hyperlink r:id="rId18" w:history="1">
        <w:r w:rsidR="007729ED" w:rsidRPr="002D0427">
          <w:rPr>
            <w:rStyle w:val="Hyperlink"/>
            <w:rFonts w:ascii="Times New Roman" w:hAnsi="Times New Roman" w:cs="Times New Roman"/>
            <w:sz w:val="24"/>
            <w:szCs w:val="24"/>
          </w:rPr>
          <w:t>http://diss.rsl.ru</w:t>
        </w:r>
      </w:hyperlink>
      <w:r w:rsidR="007729ED" w:rsidRPr="002D0427">
        <w:rPr>
          <w:rFonts w:ascii="Times New Roman" w:hAnsi="Times New Roman" w:cs="Times New Roman"/>
          <w:sz w:val="24"/>
          <w:szCs w:val="24"/>
        </w:rPr>
        <w:t xml:space="preserve">  </w:t>
      </w:r>
    </w:p>
    <w:p w:rsidR="007729ED" w:rsidRPr="002D0427" w:rsidRDefault="00AE3EEC" w:rsidP="007729ED">
      <w:pPr>
        <w:pStyle w:val="ListParagraph"/>
        <w:spacing w:after="0" w:line="360" w:lineRule="auto"/>
        <w:ind w:left="644"/>
        <w:jc w:val="both"/>
        <w:rPr>
          <w:rFonts w:ascii="Times New Roman" w:hAnsi="Times New Roman" w:cs="Times New Roman"/>
          <w:sz w:val="24"/>
          <w:szCs w:val="24"/>
        </w:rPr>
      </w:pPr>
      <w:hyperlink r:id="rId19" w:history="1">
        <w:r w:rsidR="007729ED" w:rsidRPr="002D0427">
          <w:rPr>
            <w:rStyle w:val="Hyperlink"/>
            <w:rFonts w:ascii="Times New Roman" w:hAnsi="Times New Roman" w:cs="Times New Roman"/>
            <w:sz w:val="24"/>
            <w:szCs w:val="24"/>
          </w:rPr>
          <w:t>http://elibrary.ru</w:t>
        </w:r>
      </w:hyperlink>
    </w:p>
    <w:p w:rsidR="007729ED" w:rsidRDefault="00AE3EEC" w:rsidP="007729ED">
      <w:pPr>
        <w:pStyle w:val="ListParagraph"/>
        <w:spacing w:after="0" w:line="360" w:lineRule="auto"/>
        <w:ind w:left="644"/>
        <w:jc w:val="both"/>
        <w:rPr>
          <w:rFonts w:ascii="Times New Roman" w:hAnsi="Times New Roman" w:cs="Times New Roman"/>
          <w:sz w:val="24"/>
          <w:szCs w:val="24"/>
        </w:rPr>
      </w:pPr>
      <w:hyperlink r:id="rId20" w:history="1">
        <w:r w:rsidR="007729ED" w:rsidRPr="002D0427">
          <w:rPr>
            <w:rStyle w:val="Hyperlink"/>
            <w:rFonts w:ascii="Times New Roman" w:hAnsi="Times New Roman" w:cs="Times New Roman"/>
            <w:sz w:val="24"/>
            <w:szCs w:val="24"/>
          </w:rPr>
          <w:t>https://www.biblio-online.ru</w:t>
        </w:r>
      </w:hyperlink>
      <w:r w:rsidR="007729ED">
        <w:rPr>
          <w:rFonts w:ascii="Times New Roman" w:hAnsi="Times New Roman" w:cs="Times New Roman"/>
          <w:sz w:val="24"/>
          <w:szCs w:val="24"/>
        </w:rPr>
        <w:t xml:space="preserve"> </w:t>
      </w:r>
      <w:r w:rsidR="007729ED" w:rsidRPr="0008315D">
        <w:rPr>
          <w:rFonts w:ascii="Times New Roman" w:hAnsi="Times New Roman" w:cs="Times New Roman"/>
          <w:sz w:val="24"/>
          <w:szCs w:val="24"/>
        </w:rPr>
        <w:t>- Издательство ЮРАЙТ</w:t>
      </w:r>
    </w:p>
    <w:p w:rsidR="007729ED" w:rsidRPr="0008315D" w:rsidRDefault="00AE3EEC" w:rsidP="007729ED">
      <w:pPr>
        <w:pStyle w:val="ListParagraph"/>
        <w:spacing w:after="0" w:line="360" w:lineRule="auto"/>
        <w:ind w:left="644"/>
        <w:jc w:val="both"/>
        <w:rPr>
          <w:rFonts w:ascii="Times New Roman" w:hAnsi="Times New Roman" w:cs="Times New Roman"/>
          <w:sz w:val="24"/>
          <w:szCs w:val="24"/>
        </w:rPr>
      </w:pPr>
      <w:hyperlink r:id="rId21" w:history="1">
        <w:r w:rsidR="007729ED" w:rsidRPr="009E536D">
          <w:rPr>
            <w:rStyle w:val="Hyperlink"/>
            <w:rFonts w:ascii="Times New Roman" w:hAnsi="Times New Roman" w:cs="Times New Roman"/>
            <w:sz w:val="24"/>
            <w:szCs w:val="24"/>
          </w:rPr>
          <w:t>http://www.diss.rsl.ru</w:t>
        </w:r>
      </w:hyperlink>
      <w:r w:rsidR="007729ED" w:rsidRPr="0008315D">
        <w:rPr>
          <w:rFonts w:ascii="Times New Roman" w:hAnsi="Times New Roman" w:cs="Times New Roman"/>
          <w:sz w:val="24"/>
          <w:szCs w:val="24"/>
        </w:rPr>
        <w:t xml:space="preserve"> </w:t>
      </w:r>
      <w:r w:rsidR="007729ED">
        <w:rPr>
          <w:rFonts w:ascii="Times New Roman" w:hAnsi="Times New Roman" w:cs="Times New Roman"/>
          <w:sz w:val="24"/>
          <w:szCs w:val="24"/>
        </w:rPr>
        <w:t xml:space="preserve"> </w:t>
      </w:r>
      <w:r w:rsidR="007729ED" w:rsidRPr="0008315D">
        <w:rPr>
          <w:rFonts w:ascii="Times New Roman" w:hAnsi="Times New Roman" w:cs="Times New Roman"/>
          <w:sz w:val="24"/>
          <w:szCs w:val="24"/>
        </w:rPr>
        <w:t xml:space="preserve">ЭБД РГБ. </w:t>
      </w:r>
    </w:p>
    <w:p w:rsidR="007729ED" w:rsidRPr="0008315D" w:rsidRDefault="00AE3EEC" w:rsidP="007729ED">
      <w:pPr>
        <w:pStyle w:val="ListParagraph"/>
        <w:spacing w:after="0" w:line="360" w:lineRule="auto"/>
        <w:ind w:left="644"/>
        <w:jc w:val="both"/>
        <w:rPr>
          <w:rFonts w:ascii="Times New Roman" w:hAnsi="Times New Roman" w:cs="Times New Roman"/>
          <w:sz w:val="24"/>
          <w:szCs w:val="24"/>
        </w:rPr>
      </w:pPr>
      <w:hyperlink r:id="rId22" w:history="1">
        <w:r w:rsidR="007729ED" w:rsidRPr="009E536D">
          <w:rPr>
            <w:rStyle w:val="Hyperlink"/>
            <w:rFonts w:ascii="Times New Roman" w:hAnsi="Times New Roman" w:cs="Times New Roman"/>
            <w:sz w:val="24"/>
            <w:szCs w:val="24"/>
          </w:rPr>
          <w:t>www.e.lanbook.com</w:t>
        </w:r>
      </w:hyperlink>
      <w:r w:rsidR="007729ED">
        <w:rPr>
          <w:rFonts w:ascii="Times New Roman" w:hAnsi="Times New Roman" w:cs="Times New Roman"/>
          <w:sz w:val="24"/>
          <w:szCs w:val="24"/>
        </w:rPr>
        <w:t xml:space="preserve"> </w:t>
      </w:r>
      <w:r w:rsidR="007729ED" w:rsidRPr="0008315D">
        <w:rPr>
          <w:rFonts w:ascii="Times New Roman" w:hAnsi="Times New Roman" w:cs="Times New Roman"/>
          <w:sz w:val="24"/>
          <w:szCs w:val="24"/>
        </w:rPr>
        <w:t xml:space="preserve">Электронно-библиотечная система </w:t>
      </w:r>
    </w:p>
    <w:p w:rsidR="007729ED" w:rsidRPr="0008315D" w:rsidRDefault="00AE3EEC" w:rsidP="007729ED">
      <w:pPr>
        <w:pStyle w:val="ListParagraph"/>
        <w:spacing w:after="0" w:line="360" w:lineRule="auto"/>
        <w:ind w:left="644"/>
        <w:jc w:val="both"/>
        <w:rPr>
          <w:rFonts w:ascii="Times New Roman" w:hAnsi="Times New Roman" w:cs="Times New Roman"/>
          <w:sz w:val="24"/>
          <w:szCs w:val="24"/>
        </w:rPr>
      </w:pPr>
      <w:hyperlink r:id="rId23" w:history="1">
        <w:r w:rsidR="007729ED" w:rsidRPr="009E536D">
          <w:rPr>
            <w:rStyle w:val="Hyperlink"/>
            <w:rFonts w:ascii="Times New Roman" w:hAnsi="Times New Roman" w:cs="Times New Roman"/>
            <w:sz w:val="24"/>
            <w:szCs w:val="24"/>
          </w:rPr>
          <w:t>http://iprbookshop.ru</w:t>
        </w:r>
      </w:hyperlink>
      <w:r w:rsidR="007729ED" w:rsidRPr="0008315D">
        <w:rPr>
          <w:rFonts w:ascii="Times New Roman" w:hAnsi="Times New Roman" w:cs="Times New Roman"/>
          <w:sz w:val="24"/>
          <w:szCs w:val="24"/>
        </w:rPr>
        <w:t xml:space="preserve"> </w:t>
      </w:r>
      <w:r w:rsidR="007729ED">
        <w:rPr>
          <w:rFonts w:ascii="Times New Roman" w:hAnsi="Times New Roman" w:cs="Times New Roman"/>
          <w:sz w:val="24"/>
          <w:szCs w:val="24"/>
        </w:rPr>
        <w:t xml:space="preserve"> </w:t>
      </w:r>
      <w:r w:rsidR="007729ED" w:rsidRPr="0008315D">
        <w:rPr>
          <w:rFonts w:ascii="Times New Roman" w:hAnsi="Times New Roman" w:cs="Times New Roman"/>
          <w:sz w:val="24"/>
          <w:szCs w:val="24"/>
        </w:rPr>
        <w:t xml:space="preserve">Электронно-библиотечная система </w:t>
      </w:r>
    </w:p>
    <w:p w:rsidR="007729ED" w:rsidRDefault="00AE3EEC" w:rsidP="007729ED">
      <w:pPr>
        <w:pStyle w:val="ListParagraph"/>
        <w:spacing w:after="0" w:line="360" w:lineRule="auto"/>
        <w:ind w:left="644"/>
        <w:jc w:val="both"/>
        <w:rPr>
          <w:rFonts w:ascii="Times New Roman" w:hAnsi="Times New Roman" w:cs="Times New Roman"/>
          <w:sz w:val="24"/>
          <w:szCs w:val="24"/>
        </w:rPr>
      </w:pPr>
      <w:hyperlink r:id="rId24" w:history="1">
        <w:r w:rsidR="007729ED" w:rsidRPr="009E536D">
          <w:rPr>
            <w:rStyle w:val="Hyperlink"/>
            <w:rFonts w:ascii="Times New Roman" w:hAnsi="Times New Roman" w:cs="Times New Roman"/>
            <w:sz w:val="24"/>
            <w:szCs w:val="24"/>
          </w:rPr>
          <w:t>www.gov.ru</w:t>
        </w:r>
      </w:hyperlink>
      <w:r w:rsidR="007729ED">
        <w:rPr>
          <w:rFonts w:ascii="Times New Roman" w:hAnsi="Times New Roman" w:cs="Times New Roman"/>
          <w:sz w:val="24"/>
          <w:szCs w:val="24"/>
        </w:rPr>
        <w:t xml:space="preserve"> </w:t>
      </w:r>
      <w:r w:rsidR="007729ED" w:rsidRPr="0008315D">
        <w:rPr>
          <w:rFonts w:ascii="Times New Roman" w:hAnsi="Times New Roman" w:cs="Times New Roman"/>
          <w:sz w:val="24"/>
          <w:szCs w:val="24"/>
        </w:rPr>
        <w:t xml:space="preserve"> – официальный сайт Правительства РФ</w:t>
      </w:r>
    </w:p>
    <w:p w:rsidR="00590B85" w:rsidRDefault="00590B85" w:rsidP="007729ED">
      <w:pPr>
        <w:pStyle w:val="ListParagraph"/>
        <w:spacing w:after="0" w:line="360" w:lineRule="auto"/>
        <w:ind w:left="644"/>
        <w:jc w:val="both"/>
        <w:rPr>
          <w:rFonts w:ascii="Times New Roman" w:hAnsi="Times New Roman" w:cs="Times New Roman"/>
          <w:sz w:val="24"/>
          <w:szCs w:val="24"/>
        </w:rPr>
      </w:pPr>
    </w:p>
    <w:p w:rsidR="007729ED" w:rsidRPr="00FC0E77" w:rsidRDefault="007729ED" w:rsidP="007729ED">
      <w:pPr>
        <w:spacing w:line="360" w:lineRule="auto"/>
        <w:jc w:val="both"/>
        <w:rPr>
          <w:sz w:val="28"/>
          <w:szCs w:val="28"/>
        </w:rPr>
      </w:pPr>
      <w:r w:rsidRPr="00FC0E77">
        <w:rPr>
          <w:sz w:val="28"/>
          <w:szCs w:val="28"/>
        </w:rPr>
        <w:t xml:space="preserve">Ведущий преподаватель     </w:t>
      </w:r>
      <w:r>
        <w:rPr>
          <w:sz w:val="28"/>
          <w:szCs w:val="28"/>
        </w:rPr>
        <w:t xml:space="preserve">                                                      </w:t>
      </w:r>
      <w:r w:rsidRPr="00FC0E77">
        <w:rPr>
          <w:sz w:val="28"/>
          <w:szCs w:val="28"/>
        </w:rPr>
        <w:t xml:space="preserve"> </w:t>
      </w:r>
      <w:r>
        <w:rPr>
          <w:sz w:val="28"/>
          <w:szCs w:val="28"/>
        </w:rPr>
        <w:t>Ц.Д. Дылыкова</w:t>
      </w:r>
      <w:r w:rsidRPr="00FC0E77">
        <w:rPr>
          <w:sz w:val="28"/>
          <w:szCs w:val="28"/>
        </w:rPr>
        <w:t xml:space="preserve">                         </w:t>
      </w:r>
      <w:r>
        <w:rPr>
          <w:sz w:val="28"/>
          <w:szCs w:val="28"/>
        </w:rPr>
        <w:t xml:space="preserve">  </w:t>
      </w:r>
    </w:p>
    <w:p w:rsidR="007729ED" w:rsidRDefault="007729ED" w:rsidP="007729ED">
      <w:pPr>
        <w:spacing w:line="360" w:lineRule="auto"/>
        <w:jc w:val="both"/>
      </w:pPr>
    </w:p>
    <w:p w:rsidR="007729ED" w:rsidRPr="00FC0E77" w:rsidRDefault="007729ED" w:rsidP="007729ED">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 xml:space="preserve">                                                            И.Н. Мамкина</w:t>
      </w:r>
    </w:p>
    <w:p w:rsidR="007729ED" w:rsidRPr="00DE1292" w:rsidRDefault="007729ED" w:rsidP="007729ED">
      <w:pPr>
        <w:spacing w:line="360" w:lineRule="auto"/>
      </w:pPr>
    </w:p>
    <w:p w:rsidR="004B1280" w:rsidRDefault="004B1280" w:rsidP="004B1280">
      <w:pPr>
        <w:spacing w:before="100" w:beforeAutospacing="1" w:after="100" w:afterAutospacing="1"/>
        <w:contextualSpacing/>
        <w:jc w:val="center"/>
        <w:rPr>
          <w:rFonts w:eastAsia="SimSun" w:hint="eastAsia"/>
          <w:b/>
          <w:sz w:val="28"/>
          <w:szCs w:val="28"/>
          <w:lang w:eastAsia="zh-CN"/>
        </w:rPr>
      </w:pPr>
      <w:r>
        <w:rPr>
          <w:rFonts w:eastAsia="SimSun"/>
          <w:b/>
          <w:sz w:val="28"/>
          <w:szCs w:val="28"/>
          <w:lang w:eastAsia="zh-CN"/>
        </w:rPr>
        <w:t>Приложение № 1</w:t>
      </w:r>
    </w:p>
    <w:p w:rsidR="004B1280" w:rsidRDefault="004B1280" w:rsidP="004B1280">
      <w:pPr>
        <w:spacing w:before="100" w:beforeAutospacing="1" w:after="100" w:afterAutospacing="1"/>
        <w:contextualSpacing/>
        <w:jc w:val="center"/>
        <w:rPr>
          <w:rFonts w:eastAsia="SimSun"/>
          <w:sz w:val="28"/>
          <w:szCs w:val="28"/>
          <w:lang w:eastAsia="zh-CN"/>
        </w:rPr>
      </w:pPr>
    </w:p>
    <w:p w:rsidR="004B1280" w:rsidRDefault="004B1280" w:rsidP="004B1280">
      <w:pPr>
        <w:pStyle w:val="Title"/>
        <w:rPr>
          <w:szCs w:val="28"/>
        </w:rPr>
      </w:pPr>
      <w:r>
        <w:rPr>
          <w:szCs w:val="28"/>
        </w:rPr>
        <w:t>МИНИСТЕРСТВО ОБРАЗОВАНИЯ И НАУКИ РОССИЙСКОЙ ФЕДЕРАЦИИ</w:t>
      </w:r>
    </w:p>
    <w:p w:rsidR="004B1280" w:rsidRDefault="004B1280" w:rsidP="004B1280">
      <w:pPr>
        <w:pStyle w:val="Title"/>
        <w:rPr>
          <w:szCs w:val="28"/>
        </w:rPr>
      </w:pPr>
      <w:r>
        <w:rPr>
          <w:szCs w:val="28"/>
        </w:rPr>
        <w:t>федеральное государственное бюджетное образовательное учреждение высшего образования</w:t>
      </w:r>
    </w:p>
    <w:p w:rsidR="004B1280" w:rsidRDefault="004B1280" w:rsidP="004B1280">
      <w:pPr>
        <w:ind w:firstLine="709"/>
        <w:jc w:val="center"/>
        <w:rPr>
          <w:rFonts w:eastAsia="Calibri"/>
          <w:sz w:val="28"/>
          <w:szCs w:val="28"/>
        </w:rPr>
      </w:pPr>
      <w:r>
        <w:rPr>
          <w:rFonts w:eastAsia="Calibri"/>
          <w:sz w:val="28"/>
          <w:szCs w:val="28"/>
        </w:rPr>
        <w:t xml:space="preserve"> «Забайкальский государственный университет»</w:t>
      </w:r>
    </w:p>
    <w:p w:rsidR="004B1280" w:rsidRDefault="004B1280" w:rsidP="004B1280">
      <w:pPr>
        <w:ind w:firstLine="709"/>
        <w:jc w:val="center"/>
        <w:rPr>
          <w:rFonts w:eastAsia="Calibri"/>
          <w:sz w:val="28"/>
          <w:szCs w:val="28"/>
        </w:rPr>
      </w:pPr>
      <w:r>
        <w:rPr>
          <w:rFonts w:eastAsia="Calibri"/>
          <w:sz w:val="28"/>
          <w:szCs w:val="28"/>
        </w:rPr>
        <w:t>(ФГБОУ ВО «ЗабГУ»)</w:t>
      </w:r>
    </w:p>
    <w:p w:rsidR="004B1280" w:rsidRDefault="004B1280" w:rsidP="004B1280">
      <w:pPr>
        <w:ind w:firstLine="709"/>
        <w:jc w:val="center"/>
        <w:rPr>
          <w:rFonts w:eastAsia="Calibri"/>
          <w:sz w:val="28"/>
          <w:szCs w:val="28"/>
        </w:rPr>
      </w:pPr>
      <w:r>
        <w:rPr>
          <w:rFonts w:eastAsia="Calibri"/>
          <w:sz w:val="28"/>
          <w:szCs w:val="28"/>
        </w:rPr>
        <w:t>Международный факультет права и бизнеса</w:t>
      </w:r>
    </w:p>
    <w:p w:rsidR="004B1280" w:rsidRDefault="004B1280" w:rsidP="004B1280">
      <w:pPr>
        <w:ind w:firstLine="709"/>
        <w:jc w:val="center"/>
        <w:rPr>
          <w:rFonts w:eastAsia="Calibri"/>
          <w:sz w:val="28"/>
          <w:szCs w:val="28"/>
        </w:rPr>
      </w:pPr>
      <w:r>
        <w:rPr>
          <w:rFonts w:eastAsia="Calibri"/>
          <w:sz w:val="28"/>
          <w:szCs w:val="28"/>
        </w:rPr>
        <w:t>Кафедра теории государства и права</w:t>
      </w:r>
    </w:p>
    <w:p w:rsid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Theme="minorEastAsia" w:hint="eastAsia"/>
          <w:sz w:val="28"/>
          <w:szCs w:val="28"/>
          <w:lang w:eastAsia="zh-CN"/>
        </w:rPr>
      </w:pPr>
    </w:p>
    <w:p w:rsidR="004B1280" w:rsidRP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Calibri"/>
          <w:sz w:val="28"/>
          <w:szCs w:val="28"/>
        </w:rPr>
      </w:pPr>
      <w:r>
        <w:rPr>
          <w:rFonts w:eastAsia="Calibri"/>
          <w:sz w:val="28"/>
          <w:szCs w:val="28"/>
        </w:rPr>
        <w:t>Контрольная работа по дисциплине</w:t>
      </w:r>
    </w:p>
    <w:p w:rsidR="004B1280" w:rsidRDefault="004B1280" w:rsidP="004B1280">
      <w:pPr>
        <w:ind w:firstLine="709"/>
        <w:jc w:val="center"/>
        <w:rPr>
          <w:rFonts w:eastAsia="Calibri"/>
          <w:sz w:val="28"/>
          <w:szCs w:val="28"/>
        </w:rPr>
      </w:pPr>
      <w:r>
        <w:rPr>
          <w:rFonts w:eastAsia="Calibri"/>
          <w:sz w:val="28"/>
          <w:szCs w:val="28"/>
        </w:rPr>
        <w:t>«Латинский язык»</w:t>
      </w:r>
    </w:p>
    <w:p w:rsidR="004B1280" w:rsidRDefault="004B1280" w:rsidP="004B1280">
      <w:pPr>
        <w:ind w:firstLine="709"/>
        <w:jc w:val="center"/>
        <w:rPr>
          <w:rFonts w:eastAsia="Calibri"/>
          <w:sz w:val="28"/>
          <w:szCs w:val="28"/>
        </w:rPr>
      </w:pPr>
      <w:r>
        <w:rPr>
          <w:rFonts w:eastAsia="Calibri"/>
          <w:sz w:val="28"/>
          <w:szCs w:val="28"/>
        </w:rPr>
        <w:t>На тему: __________</w:t>
      </w:r>
    </w:p>
    <w:p w:rsidR="004B1280" w:rsidRDefault="004B1280" w:rsidP="004B1280">
      <w:pPr>
        <w:ind w:firstLine="709"/>
        <w:jc w:val="center"/>
        <w:rPr>
          <w:rFonts w:eastAsia="Calibri"/>
          <w:sz w:val="28"/>
          <w:szCs w:val="28"/>
        </w:rPr>
      </w:pPr>
    </w:p>
    <w:p w:rsid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center"/>
        <w:rPr>
          <w:rFonts w:eastAsiaTheme="minorEastAsia" w:hint="eastAsia"/>
          <w:sz w:val="28"/>
          <w:szCs w:val="28"/>
          <w:lang w:eastAsia="zh-CN"/>
        </w:rPr>
      </w:pPr>
    </w:p>
    <w:p w:rsidR="004B1280" w:rsidRPr="004B1280" w:rsidRDefault="004B1280" w:rsidP="004B1280">
      <w:pPr>
        <w:ind w:firstLine="709"/>
        <w:jc w:val="center"/>
        <w:rPr>
          <w:rFonts w:eastAsiaTheme="minorEastAsia" w:hint="eastAsia"/>
          <w:sz w:val="28"/>
          <w:szCs w:val="28"/>
          <w:lang w:eastAsia="zh-CN"/>
        </w:rPr>
      </w:pPr>
    </w:p>
    <w:p w:rsidR="004B1280" w:rsidRDefault="004B1280" w:rsidP="004B1280">
      <w:pPr>
        <w:ind w:firstLine="709"/>
        <w:jc w:val="right"/>
        <w:rPr>
          <w:rFonts w:eastAsia="Calibri"/>
          <w:sz w:val="28"/>
          <w:szCs w:val="28"/>
        </w:rPr>
      </w:pPr>
      <w:r>
        <w:rPr>
          <w:rFonts w:eastAsia="Calibri"/>
          <w:sz w:val="28"/>
          <w:szCs w:val="28"/>
        </w:rPr>
        <w:t>Выполнил(а): студент(ка) группы</w:t>
      </w:r>
    </w:p>
    <w:p w:rsidR="004B1280" w:rsidRDefault="004B1280" w:rsidP="004B1280">
      <w:pPr>
        <w:ind w:firstLine="709"/>
        <w:jc w:val="right"/>
        <w:rPr>
          <w:rFonts w:eastAsia="Calibri"/>
          <w:sz w:val="28"/>
          <w:szCs w:val="28"/>
        </w:rPr>
      </w:pPr>
      <w:r>
        <w:rPr>
          <w:rFonts w:eastAsia="Calibri"/>
          <w:sz w:val="28"/>
          <w:szCs w:val="28"/>
        </w:rPr>
        <w:t>ЮРс-23-1</w:t>
      </w:r>
    </w:p>
    <w:p w:rsidR="004B1280" w:rsidRDefault="004B1280" w:rsidP="004B1280">
      <w:pPr>
        <w:wordWrap w:val="0"/>
        <w:ind w:firstLine="709"/>
        <w:jc w:val="right"/>
        <w:rPr>
          <w:rFonts w:eastAsia="Calibri"/>
          <w:sz w:val="28"/>
          <w:szCs w:val="28"/>
        </w:rPr>
      </w:pPr>
      <w:r>
        <w:rPr>
          <w:rFonts w:eastAsia="Calibri"/>
          <w:sz w:val="28"/>
          <w:szCs w:val="28"/>
        </w:rPr>
        <w:t>Иванов(а) И.И.</w:t>
      </w:r>
    </w:p>
    <w:p w:rsidR="004B1280" w:rsidRDefault="004B1280" w:rsidP="004B1280">
      <w:pPr>
        <w:ind w:firstLine="709"/>
        <w:jc w:val="right"/>
        <w:rPr>
          <w:rFonts w:eastAsia="Calibri"/>
          <w:sz w:val="28"/>
          <w:szCs w:val="28"/>
        </w:rPr>
      </w:pPr>
      <w:r>
        <w:rPr>
          <w:rFonts w:eastAsia="Calibri"/>
          <w:sz w:val="28"/>
          <w:szCs w:val="28"/>
        </w:rPr>
        <w:t xml:space="preserve">Проверила: кандидат культурологии, </w:t>
      </w:r>
    </w:p>
    <w:p w:rsidR="004B1280" w:rsidRDefault="004B1280" w:rsidP="004B1280">
      <w:pPr>
        <w:ind w:firstLine="709"/>
        <w:jc w:val="right"/>
        <w:rPr>
          <w:rFonts w:eastAsia="Calibri"/>
          <w:sz w:val="28"/>
          <w:szCs w:val="28"/>
        </w:rPr>
      </w:pPr>
      <w:r>
        <w:rPr>
          <w:rFonts w:eastAsia="Calibri"/>
          <w:sz w:val="28"/>
          <w:szCs w:val="28"/>
        </w:rPr>
        <w:t>доцент кафедры ТГП</w:t>
      </w:r>
    </w:p>
    <w:p w:rsidR="004B1280" w:rsidRDefault="004B1280" w:rsidP="004B1280">
      <w:pPr>
        <w:ind w:firstLine="709"/>
        <w:jc w:val="right"/>
        <w:rPr>
          <w:rFonts w:eastAsia="Calibri"/>
          <w:sz w:val="28"/>
          <w:szCs w:val="28"/>
        </w:rPr>
      </w:pPr>
      <w:r>
        <w:rPr>
          <w:rFonts w:eastAsia="Calibri"/>
          <w:sz w:val="28"/>
          <w:szCs w:val="28"/>
        </w:rPr>
        <w:t xml:space="preserve"> Дылыкова Ц.Д.</w:t>
      </w:r>
    </w:p>
    <w:p w:rsidR="007729ED" w:rsidRPr="00C64FD5" w:rsidRDefault="007729ED" w:rsidP="007729ED">
      <w:pPr>
        <w:jc w:val="both"/>
      </w:pPr>
    </w:p>
    <w:p w:rsidR="007729ED" w:rsidRPr="0001785E" w:rsidRDefault="007729ED" w:rsidP="007729ED">
      <w:pPr>
        <w:jc w:val="center"/>
      </w:pPr>
    </w:p>
    <w:sectPr w:rsidR="007729ED" w:rsidRPr="0001785E" w:rsidSect="005C6F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CA" w:rsidRDefault="004E2CCA" w:rsidP="004B1280">
      <w:r>
        <w:separator/>
      </w:r>
    </w:p>
  </w:endnote>
  <w:endnote w:type="continuationSeparator" w:id="0">
    <w:p w:rsidR="004E2CCA" w:rsidRDefault="004E2CCA" w:rsidP="004B1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CA" w:rsidRDefault="004E2CCA" w:rsidP="004B1280">
      <w:r>
        <w:separator/>
      </w:r>
    </w:p>
  </w:footnote>
  <w:footnote w:type="continuationSeparator" w:id="0">
    <w:p w:rsidR="004E2CCA" w:rsidRDefault="004E2CCA" w:rsidP="004B1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723"/>
    <w:multiLevelType w:val="hybridMultilevel"/>
    <w:tmpl w:val="E9C25832"/>
    <w:lvl w:ilvl="0" w:tplc="0B2AC4E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F814C75"/>
    <w:multiLevelType w:val="hybridMultilevel"/>
    <w:tmpl w:val="06A43B44"/>
    <w:lvl w:ilvl="0" w:tplc="256E784C">
      <w:start w:val="1"/>
      <w:numFmt w:val="decimal"/>
      <w:lvlText w:val="%1."/>
      <w:lvlJc w:val="left"/>
      <w:pPr>
        <w:tabs>
          <w:tab w:val="num" w:pos="927"/>
        </w:tabs>
        <w:ind w:left="927" w:hanging="360"/>
      </w:pPr>
      <w:rPr>
        <w:rFonts w:ascii="Times New Roman" w:eastAsia="Calibri" w:hAnsi="Times New Roman" w:cs="Times New Roman" w:hint="default"/>
        <w:sz w:val="20"/>
        <w:szCs w:val="2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29793630"/>
    <w:multiLevelType w:val="hybridMultilevel"/>
    <w:tmpl w:val="23E8F414"/>
    <w:lvl w:ilvl="0" w:tplc="DE8C49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29EB4E42"/>
    <w:multiLevelType w:val="hybridMultilevel"/>
    <w:tmpl w:val="23E8F414"/>
    <w:lvl w:ilvl="0" w:tplc="DE8C49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320C3C6F"/>
    <w:multiLevelType w:val="hybridMultilevel"/>
    <w:tmpl w:val="23E8F414"/>
    <w:lvl w:ilvl="0" w:tplc="DE8C49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325A7495"/>
    <w:multiLevelType w:val="multilevel"/>
    <w:tmpl w:val="A882F926"/>
    <w:lvl w:ilvl="0">
      <w:start w:val="1"/>
      <w:numFmt w:val="decimal"/>
      <w:lvlText w:val="%1."/>
      <w:lvlJc w:val="left"/>
      <w:pPr>
        <w:ind w:left="360" w:hanging="360"/>
      </w:pPr>
      <w:rPr>
        <w:rFonts w:ascii="Times New Roman CYR" w:hAnsi="Times New Roman CYR" w:cs="Times New Roman CYR"/>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3923281C"/>
    <w:multiLevelType w:val="hybridMultilevel"/>
    <w:tmpl w:val="23E8F414"/>
    <w:lvl w:ilvl="0" w:tplc="DE8C49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3D302056"/>
    <w:multiLevelType w:val="hybridMultilevel"/>
    <w:tmpl w:val="F2F2F72E"/>
    <w:lvl w:ilvl="0" w:tplc="FE2A2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4F0A1D"/>
    <w:multiLevelType w:val="hybridMultilevel"/>
    <w:tmpl w:val="23E8F414"/>
    <w:lvl w:ilvl="0" w:tplc="DE8C49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4E537974"/>
    <w:multiLevelType w:val="hybridMultilevel"/>
    <w:tmpl w:val="23E8F414"/>
    <w:lvl w:ilvl="0" w:tplc="DE8C49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52E73E21"/>
    <w:multiLevelType w:val="hybridMultilevel"/>
    <w:tmpl w:val="23E8F414"/>
    <w:lvl w:ilvl="0" w:tplc="DE8C49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B9078C2"/>
    <w:multiLevelType w:val="multilevel"/>
    <w:tmpl w:val="023CF9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EB4681E"/>
    <w:multiLevelType w:val="hybridMultilevel"/>
    <w:tmpl w:val="23E8F414"/>
    <w:lvl w:ilvl="0" w:tplc="DE8C49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60CA73F0"/>
    <w:multiLevelType w:val="hybridMultilevel"/>
    <w:tmpl w:val="23E8F414"/>
    <w:lvl w:ilvl="0" w:tplc="DE8C49D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6E3711FC"/>
    <w:multiLevelType w:val="hybridMultilevel"/>
    <w:tmpl w:val="8A28C14A"/>
    <w:lvl w:ilvl="0" w:tplc="892C0052">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700C5CB3"/>
    <w:multiLevelType w:val="hybridMultilevel"/>
    <w:tmpl w:val="A2262AB8"/>
    <w:lvl w:ilvl="0" w:tplc="292E4578">
      <w:start w:val="1"/>
      <w:numFmt w:val="decimal"/>
      <w:lvlText w:val="%1."/>
      <w:lvlJc w:val="left"/>
      <w:pPr>
        <w:tabs>
          <w:tab w:val="num" w:pos="387"/>
        </w:tabs>
        <w:ind w:left="387" w:hanging="360"/>
      </w:pPr>
      <w:rPr>
        <w:rFonts w:hint="default"/>
      </w:rPr>
    </w:lvl>
    <w:lvl w:ilvl="1" w:tplc="04190019" w:tentative="1">
      <w:start w:val="1"/>
      <w:numFmt w:val="lowerLetter"/>
      <w:lvlText w:val="%2."/>
      <w:lvlJc w:val="left"/>
      <w:pPr>
        <w:tabs>
          <w:tab w:val="num" w:pos="1107"/>
        </w:tabs>
        <w:ind w:left="1107" w:hanging="360"/>
      </w:pPr>
    </w:lvl>
    <w:lvl w:ilvl="2" w:tplc="0419001B" w:tentative="1">
      <w:start w:val="1"/>
      <w:numFmt w:val="lowerRoman"/>
      <w:lvlText w:val="%3."/>
      <w:lvlJc w:val="right"/>
      <w:pPr>
        <w:tabs>
          <w:tab w:val="num" w:pos="1827"/>
        </w:tabs>
        <w:ind w:left="1827" w:hanging="180"/>
      </w:pPr>
    </w:lvl>
    <w:lvl w:ilvl="3" w:tplc="0419000F" w:tentative="1">
      <w:start w:val="1"/>
      <w:numFmt w:val="decimal"/>
      <w:lvlText w:val="%4."/>
      <w:lvlJc w:val="left"/>
      <w:pPr>
        <w:tabs>
          <w:tab w:val="num" w:pos="2547"/>
        </w:tabs>
        <w:ind w:left="2547" w:hanging="360"/>
      </w:pPr>
    </w:lvl>
    <w:lvl w:ilvl="4" w:tplc="04190019" w:tentative="1">
      <w:start w:val="1"/>
      <w:numFmt w:val="lowerLetter"/>
      <w:lvlText w:val="%5."/>
      <w:lvlJc w:val="left"/>
      <w:pPr>
        <w:tabs>
          <w:tab w:val="num" w:pos="3267"/>
        </w:tabs>
        <w:ind w:left="3267" w:hanging="360"/>
      </w:pPr>
    </w:lvl>
    <w:lvl w:ilvl="5" w:tplc="0419001B" w:tentative="1">
      <w:start w:val="1"/>
      <w:numFmt w:val="lowerRoman"/>
      <w:lvlText w:val="%6."/>
      <w:lvlJc w:val="right"/>
      <w:pPr>
        <w:tabs>
          <w:tab w:val="num" w:pos="3987"/>
        </w:tabs>
        <w:ind w:left="3987" w:hanging="180"/>
      </w:pPr>
    </w:lvl>
    <w:lvl w:ilvl="6" w:tplc="0419000F" w:tentative="1">
      <w:start w:val="1"/>
      <w:numFmt w:val="decimal"/>
      <w:lvlText w:val="%7."/>
      <w:lvlJc w:val="left"/>
      <w:pPr>
        <w:tabs>
          <w:tab w:val="num" w:pos="4707"/>
        </w:tabs>
        <w:ind w:left="4707" w:hanging="360"/>
      </w:pPr>
    </w:lvl>
    <w:lvl w:ilvl="7" w:tplc="04190019" w:tentative="1">
      <w:start w:val="1"/>
      <w:numFmt w:val="lowerLetter"/>
      <w:lvlText w:val="%8."/>
      <w:lvlJc w:val="left"/>
      <w:pPr>
        <w:tabs>
          <w:tab w:val="num" w:pos="5427"/>
        </w:tabs>
        <w:ind w:left="5427" w:hanging="360"/>
      </w:pPr>
    </w:lvl>
    <w:lvl w:ilvl="8" w:tplc="0419001B" w:tentative="1">
      <w:start w:val="1"/>
      <w:numFmt w:val="lowerRoman"/>
      <w:lvlText w:val="%9."/>
      <w:lvlJc w:val="right"/>
      <w:pPr>
        <w:tabs>
          <w:tab w:val="num" w:pos="6147"/>
        </w:tabs>
        <w:ind w:left="6147" w:hanging="180"/>
      </w:pPr>
    </w:lvl>
  </w:abstractNum>
  <w:num w:numId="1">
    <w:abstractNumId w:val="5"/>
  </w:num>
  <w:num w:numId="2">
    <w:abstractNumId w:val="11"/>
  </w:num>
  <w:num w:numId="3">
    <w:abstractNumId w:val="1"/>
  </w:num>
  <w:num w:numId="4">
    <w:abstractNumId w:val="15"/>
  </w:num>
  <w:num w:numId="5">
    <w:abstractNumId w:val="14"/>
  </w:num>
  <w:num w:numId="6">
    <w:abstractNumId w:val="0"/>
  </w:num>
  <w:num w:numId="7">
    <w:abstractNumId w:val="12"/>
  </w:num>
  <w:num w:numId="8">
    <w:abstractNumId w:val="4"/>
  </w:num>
  <w:num w:numId="9">
    <w:abstractNumId w:val="3"/>
  </w:num>
  <w:num w:numId="10">
    <w:abstractNumId w:val="2"/>
  </w:num>
  <w:num w:numId="11">
    <w:abstractNumId w:val="13"/>
  </w:num>
  <w:num w:numId="12">
    <w:abstractNumId w:val="6"/>
  </w:num>
  <w:num w:numId="13">
    <w:abstractNumId w:val="8"/>
  </w:num>
  <w:num w:numId="14">
    <w:abstractNumId w:val="7"/>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29ED"/>
    <w:rsid w:val="00032A29"/>
    <w:rsid w:val="000A1C3B"/>
    <w:rsid w:val="001F64FA"/>
    <w:rsid w:val="00210EA3"/>
    <w:rsid w:val="00296CA0"/>
    <w:rsid w:val="003642D0"/>
    <w:rsid w:val="004419B9"/>
    <w:rsid w:val="004B1280"/>
    <w:rsid w:val="004E2CCA"/>
    <w:rsid w:val="004F2CD9"/>
    <w:rsid w:val="00590B85"/>
    <w:rsid w:val="00591B8C"/>
    <w:rsid w:val="005B31C4"/>
    <w:rsid w:val="005C6F52"/>
    <w:rsid w:val="005D797E"/>
    <w:rsid w:val="006045AE"/>
    <w:rsid w:val="007729ED"/>
    <w:rsid w:val="008B7648"/>
    <w:rsid w:val="008C2800"/>
    <w:rsid w:val="00A42CD2"/>
    <w:rsid w:val="00A849A3"/>
    <w:rsid w:val="00AE3EEC"/>
    <w:rsid w:val="00B1396C"/>
    <w:rsid w:val="00B1591D"/>
    <w:rsid w:val="00B80A8B"/>
    <w:rsid w:val="00CE486D"/>
    <w:rsid w:val="00D628A2"/>
    <w:rsid w:val="00E40A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FA"/>
    <w:rPr>
      <w:rFonts w:ascii="Times New Roman" w:eastAsia="Times New Roman" w:hAnsi="Times New Roman" w:cs="Times New Roman"/>
      <w:kern w:val="0"/>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9ED"/>
    <w:pPr>
      <w:spacing w:after="200" w:line="276" w:lineRule="auto"/>
      <w:ind w:left="720"/>
      <w:contextualSpacing/>
    </w:pPr>
    <w:rPr>
      <w:rFonts w:asciiTheme="minorHAnsi" w:eastAsiaTheme="minorEastAsia" w:hAnsiTheme="minorHAnsi" w:cstheme="minorBidi"/>
      <w:sz w:val="22"/>
      <w:szCs w:val="22"/>
      <w:lang w:eastAsia="en-US"/>
    </w:rPr>
  </w:style>
  <w:style w:type="character" w:styleId="Hyperlink">
    <w:name w:val="Hyperlink"/>
    <w:basedOn w:val="DefaultParagraphFont"/>
    <w:rsid w:val="007729ED"/>
    <w:rPr>
      <w:color w:val="0000FF"/>
      <w:u w:val="single"/>
    </w:rPr>
  </w:style>
  <w:style w:type="paragraph" w:customStyle="1" w:styleId="1">
    <w:name w:val="Обычный1"/>
    <w:rsid w:val="007729ED"/>
    <w:pPr>
      <w:widowControl w:val="0"/>
      <w:suppressAutoHyphens/>
      <w:autoSpaceDE w:val="0"/>
      <w:autoSpaceDN w:val="0"/>
      <w:textAlignment w:val="baseline"/>
    </w:pPr>
    <w:rPr>
      <w:rFonts w:ascii="Times New Roman CYR" w:hAnsi="Times New Roman CYR" w:cs="Times New Roman CYR"/>
      <w:kern w:val="0"/>
      <w:sz w:val="24"/>
      <w:szCs w:val="24"/>
      <w:lang w:val="ru-RU" w:eastAsia="ru-RU"/>
    </w:rPr>
  </w:style>
  <w:style w:type="character" w:customStyle="1" w:styleId="10">
    <w:name w:val="Основной шрифт абзаца1"/>
    <w:rsid w:val="007729ED"/>
  </w:style>
  <w:style w:type="paragraph" w:customStyle="1" w:styleId="ConsPlusNormal">
    <w:name w:val="ConsPlusNormal"/>
    <w:rsid w:val="007729ED"/>
    <w:pPr>
      <w:autoSpaceDE w:val="0"/>
      <w:autoSpaceDN w:val="0"/>
      <w:adjustRightInd w:val="0"/>
      <w:ind w:firstLine="720"/>
    </w:pPr>
    <w:rPr>
      <w:rFonts w:ascii="Arial" w:hAnsi="Arial" w:cs="Arial"/>
      <w:kern w:val="0"/>
      <w:sz w:val="20"/>
      <w:szCs w:val="20"/>
      <w:lang w:val="ru-RU" w:eastAsia="en-US"/>
    </w:rPr>
  </w:style>
  <w:style w:type="paragraph" w:styleId="Title">
    <w:name w:val="Title"/>
    <w:basedOn w:val="Normal"/>
    <w:link w:val="TitleChar"/>
    <w:qFormat/>
    <w:rsid w:val="00590B85"/>
    <w:pPr>
      <w:jc w:val="center"/>
    </w:pPr>
    <w:rPr>
      <w:sz w:val="28"/>
      <w:szCs w:val="20"/>
    </w:rPr>
  </w:style>
  <w:style w:type="character" w:customStyle="1" w:styleId="TitleChar">
    <w:name w:val="Title Char"/>
    <w:basedOn w:val="DefaultParagraphFont"/>
    <w:link w:val="Title"/>
    <w:rsid w:val="00590B85"/>
    <w:rPr>
      <w:rFonts w:ascii="Times New Roman" w:eastAsia="Times New Roman" w:hAnsi="Times New Roman" w:cs="Times New Roman"/>
      <w:kern w:val="0"/>
      <w:sz w:val="28"/>
      <w:szCs w:val="20"/>
      <w:lang w:val="ru-RU" w:eastAsia="ru-RU"/>
    </w:rPr>
  </w:style>
  <w:style w:type="paragraph" w:styleId="Header">
    <w:name w:val="header"/>
    <w:basedOn w:val="Normal"/>
    <w:link w:val="HeaderChar"/>
    <w:uiPriority w:val="99"/>
    <w:semiHidden/>
    <w:unhideWhenUsed/>
    <w:rsid w:val="004B1280"/>
    <w:pPr>
      <w:pBdr>
        <w:bottom w:val="single" w:sz="6" w:space="1" w:color="auto"/>
      </w:pBdr>
      <w:tabs>
        <w:tab w:val="center" w:pos="4677"/>
        <w:tab w:val="right" w:pos="9355"/>
      </w:tabs>
      <w:snapToGrid w:val="0"/>
      <w:jc w:val="center"/>
    </w:pPr>
    <w:rPr>
      <w:sz w:val="18"/>
      <w:szCs w:val="18"/>
    </w:rPr>
  </w:style>
  <w:style w:type="character" w:customStyle="1" w:styleId="HeaderChar">
    <w:name w:val="Header Char"/>
    <w:basedOn w:val="DefaultParagraphFont"/>
    <w:link w:val="Header"/>
    <w:uiPriority w:val="99"/>
    <w:semiHidden/>
    <w:rsid w:val="004B1280"/>
    <w:rPr>
      <w:rFonts w:ascii="Times New Roman" w:eastAsia="Times New Roman" w:hAnsi="Times New Roman" w:cs="Times New Roman"/>
      <w:kern w:val="0"/>
      <w:sz w:val="18"/>
      <w:szCs w:val="18"/>
      <w:lang w:val="ru-RU" w:eastAsia="ru-RU"/>
    </w:rPr>
  </w:style>
  <w:style w:type="paragraph" w:styleId="Footer">
    <w:name w:val="footer"/>
    <w:basedOn w:val="Normal"/>
    <w:link w:val="FooterChar"/>
    <w:uiPriority w:val="99"/>
    <w:semiHidden/>
    <w:unhideWhenUsed/>
    <w:rsid w:val="004B1280"/>
    <w:pPr>
      <w:tabs>
        <w:tab w:val="center" w:pos="4677"/>
        <w:tab w:val="right" w:pos="9355"/>
      </w:tabs>
      <w:snapToGrid w:val="0"/>
    </w:pPr>
    <w:rPr>
      <w:sz w:val="18"/>
      <w:szCs w:val="18"/>
    </w:rPr>
  </w:style>
  <w:style w:type="character" w:customStyle="1" w:styleId="FooterChar">
    <w:name w:val="Footer Char"/>
    <w:basedOn w:val="DefaultParagraphFont"/>
    <w:link w:val="Footer"/>
    <w:uiPriority w:val="99"/>
    <w:semiHidden/>
    <w:rsid w:val="004B1280"/>
    <w:rPr>
      <w:rFonts w:ascii="Times New Roman" w:eastAsia="Times New Roman" w:hAnsi="Times New Roman" w:cs="Times New Roman"/>
      <w:kern w:val="0"/>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40324995">
      <w:bodyDiv w:val="1"/>
      <w:marLeft w:val="0"/>
      <w:marRight w:val="0"/>
      <w:marTop w:val="0"/>
      <w:marBottom w:val="0"/>
      <w:divBdr>
        <w:top w:val="none" w:sz="0" w:space="0" w:color="auto"/>
        <w:left w:val="none" w:sz="0" w:space="0" w:color="auto"/>
        <w:bottom w:val="none" w:sz="0" w:space="0" w:color="auto"/>
        <w:right w:val="none" w:sz="0" w:space="0" w:color="auto"/>
      </w:divBdr>
    </w:div>
    <w:div w:id="62337088">
      <w:bodyDiv w:val="1"/>
      <w:marLeft w:val="0"/>
      <w:marRight w:val="0"/>
      <w:marTop w:val="0"/>
      <w:marBottom w:val="0"/>
      <w:divBdr>
        <w:top w:val="none" w:sz="0" w:space="0" w:color="auto"/>
        <w:left w:val="none" w:sz="0" w:space="0" w:color="auto"/>
        <w:bottom w:val="none" w:sz="0" w:space="0" w:color="auto"/>
        <w:right w:val="none" w:sz="0" w:space="0" w:color="auto"/>
      </w:divBdr>
    </w:div>
    <w:div w:id="537815606">
      <w:bodyDiv w:val="1"/>
      <w:marLeft w:val="0"/>
      <w:marRight w:val="0"/>
      <w:marTop w:val="0"/>
      <w:marBottom w:val="0"/>
      <w:divBdr>
        <w:top w:val="none" w:sz="0" w:space="0" w:color="auto"/>
        <w:left w:val="none" w:sz="0" w:space="0" w:color="auto"/>
        <w:bottom w:val="none" w:sz="0" w:space="0" w:color="auto"/>
        <w:right w:val="none" w:sz="0" w:space="0" w:color="auto"/>
      </w:divBdr>
    </w:div>
    <w:div w:id="569196211">
      <w:bodyDiv w:val="1"/>
      <w:marLeft w:val="0"/>
      <w:marRight w:val="0"/>
      <w:marTop w:val="0"/>
      <w:marBottom w:val="0"/>
      <w:divBdr>
        <w:top w:val="none" w:sz="0" w:space="0" w:color="auto"/>
        <w:left w:val="none" w:sz="0" w:space="0" w:color="auto"/>
        <w:bottom w:val="none" w:sz="0" w:space="0" w:color="auto"/>
        <w:right w:val="none" w:sz="0" w:space="0" w:color="auto"/>
      </w:divBdr>
    </w:div>
    <w:div w:id="581139075">
      <w:bodyDiv w:val="1"/>
      <w:marLeft w:val="0"/>
      <w:marRight w:val="0"/>
      <w:marTop w:val="0"/>
      <w:marBottom w:val="0"/>
      <w:divBdr>
        <w:top w:val="none" w:sz="0" w:space="0" w:color="auto"/>
        <w:left w:val="none" w:sz="0" w:space="0" w:color="auto"/>
        <w:bottom w:val="none" w:sz="0" w:space="0" w:color="auto"/>
        <w:right w:val="none" w:sz="0" w:space="0" w:color="auto"/>
      </w:divBdr>
    </w:div>
    <w:div w:id="710112748">
      <w:bodyDiv w:val="1"/>
      <w:marLeft w:val="0"/>
      <w:marRight w:val="0"/>
      <w:marTop w:val="0"/>
      <w:marBottom w:val="0"/>
      <w:divBdr>
        <w:top w:val="none" w:sz="0" w:space="0" w:color="auto"/>
        <w:left w:val="none" w:sz="0" w:space="0" w:color="auto"/>
        <w:bottom w:val="none" w:sz="0" w:space="0" w:color="auto"/>
        <w:right w:val="none" w:sz="0" w:space="0" w:color="auto"/>
      </w:divBdr>
    </w:div>
    <w:div w:id="19759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latinskiy-yazyk-431140" TargetMode="External"/><Relationship Id="rId13" Type="http://schemas.openxmlformats.org/officeDocument/2006/relationships/hyperlink" Target="http://pravo.eup.ru"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iss.rsl.ru" TargetMode="External"/><Relationship Id="rId7" Type="http://schemas.openxmlformats.org/officeDocument/2006/relationships/hyperlink" Target="https://urait.ru/viewer/latinskiy-yazyk-490832" TargetMode="External"/><Relationship Id="rId12" Type="http://schemas.openxmlformats.org/officeDocument/2006/relationships/hyperlink" Target="https://biblio-online.ru/viewer/ocherki-iz-istorii-latinskogo-yazyka-441224" TargetMode="External"/><Relationship Id="rId17" Type="http://schemas.openxmlformats.org/officeDocument/2006/relationships/hyperlink" Target="http://iprbookshop.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most.ru" TargetMode="External"/><Relationship Id="rId20" Type="http://schemas.openxmlformats.org/officeDocument/2006/relationships/hyperlink" Target="https://www.biblio-onlin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ook/30A204B7-2989-4043-BDE3-1EE89F924D6E" TargetMode="External"/><Relationship Id="rId24" Type="http://schemas.openxmlformats.org/officeDocument/2006/relationships/hyperlink" Target="http://www.gov.ru" TargetMode="External"/><Relationship Id="rId5" Type="http://schemas.openxmlformats.org/officeDocument/2006/relationships/footnotes" Target="footnotes.xml"/><Relationship Id="rId15" Type="http://schemas.openxmlformats.org/officeDocument/2006/relationships/hyperlink" Target="http://www.biblioclub.ru" TargetMode="External"/><Relationship Id="rId23" Type="http://schemas.openxmlformats.org/officeDocument/2006/relationships/hyperlink" Target="http://iprbookshop.ru" TargetMode="External"/><Relationship Id="rId10" Type="http://schemas.openxmlformats.org/officeDocument/2006/relationships/hyperlink" Target="http://www.biblio-online.ru/book/76AC1557-B836-42D6-8BCE-64A30728CC56" TargetMode="External"/><Relationship Id="rId19"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s://urait.ru/viewer/latinskiy-yazyk-491354" TargetMode="External"/><Relationship Id="rId14" Type="http://schemas.openxmlformats.org/officeDocument/2006/relationships/hyperlink" Target="http://library.zabgu.ru" TargetMode="External"/><Relationship Id="rId22" Type="http://schemas.openxmlformats.org/officeDocument/2006/relationships/hyperlink" Target="http://www.e.lan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2023-09-14T03:30:00Z</dcterms:created>
  <dcterms:modified xsi:type="dcterms:W3CDTF">2023-09-14T06:22:00Z</dcterms:modified>
</cp:coreProperties>
</file>