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0C7A9" w14:textId="40C493DD" w:rsidR="00937F10" w:rsidRDefault="3AE58247" w:rsidP="3AE58247">
      <w:pPr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МИНИСТЕРСТВО НАУКИ И ВЫСШЕГО ОБРАЗОВАНИЯ РОССИЙСКОЙ ФЕДЕРАЦИИ</w:t>
      </w:r>
    </w:p>
    <w:p w14:paraId="20141369" w14:textId="682E9CE8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0F4A1613" w14:textId="3EAEA2D9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высшего  образования </w:t>
      </w:r>
    </w:p>
    <w:p w14:paraId="418A0BFC" w14:textId="0A720E56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«Забайкальский государственный университет»</w:t>
      </w:r>
    </w:p>
    <w:p w14:paraId="714234A8" w14:textId="01C9DB4F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(ФГБОУ ВО «ЗабГУ»)</w:t>
      </w:r>
    </w:p>
    <w:p w14:paraId="137FFC5A" w14:textId="55D50472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F36F84" w14:textId="7EC33745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CA8F66" w14:textId="05225ED8" w:rsidR="00937F10" w:rsidRDefault="3AE58247" w:rsidP="3AE582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Факультет  э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кономики и управления</w:t>
      </w:r>
      <w:bookmarkStart w:id="0" w:name="_GoBack"/>
      <w:bookmarkEnd w:id="0"/>
    </w:p>
    <w:p w14:paraId="6BC6F666" w14:textId="1AF1268E" w:rsidR="00937F10" w:rsidRDefault="3AE58247" w:rsidP="3AE5824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Кафедра</w:t>
      </w:r>
      <w:r w:rsidRPr="3AE58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E1C97" w:rsidRPr="00FE1C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менеджмента и </w:t>
      </w:r>
      <w:r w:rsidRPr="00FE1C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управления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персоналом</w:t>
      </w:r>
    </w:p>
    <w:p w14:paraId="36AB7A71" w14:textId="70768DB2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642C8C" w14:textId="0DF25955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161D4F" w14:textId="47ADD34F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3AE5824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УЧЕБНЫЕ МАТЕРИАЛЫ </w:t>
      </w:r>
    </w:p>
    <w:p w14:paraId="0A5F5DFC" w14:textId="2A866A26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магистрантов заочной формы обучения</w:t>
      </w:r>
    </w:p>
    <w:p w14:paraId="47D58D95" w14:textId="661DEBFB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00CC5B" w14:textId="4C338919" w:rsidR="5DC4B444" w:rsidRDefault="5DC4B444" w:rsidP="5DC4B444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   </w:t>
      </w: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Кадровой безопасность организации</w:t>
      </w:r>
    </w:p>
    <w:p w14:paraId="5FE4AEDF" w14:textId="61D40892" w:rsidR="5DC4B444" w:rsidRDefault="5DC4B444" w:rsidP="5DC4B444">
      <w:pPr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ED82515" w14:textId="180420FA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наименование дисциплины (модуля)</w:t>
      </w:r>
    </w:p>
    <w:p w14:paraId="455893B3" w14:textId="58C7A8F3" w:rsidR="00937F10" w:rsidRDefault="00937F10" w:rsidP="3AE5824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BB3185" w14:textId="11C4A0F0" w:rsidR="00937F10" w:rsidRDefault="3AE58247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для направления подготовки 38.04.03 «Управление персоналом»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14:paraId="7C710ABD" w14:textId="37F6D896" w:rsidR="00937F10" w:rsidRDefault="3AE58247" w:rsidP="3AE5824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2AFBAA0" w14:textId="17FA31AD" w:rsidR="00937F10" w:rsidRDefault="00937F10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D780DA" w14:textId="130AC406" w:rsidR="00937F10" w:rsidRDefault="00937F10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455938" w14:textId="1001175F" w:rsidR="00937F10" w:rsidRDefault="00937F10" w:rsidP="3AE58247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8B3A90" w14:textId="11F69D9E" w:rsidR="00937F10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трудоемкость дисциплины (модуля) –  2 зачетные единицы.</w:t>
      </w:r>
    </w:p>
    <w:p w14:paraId="6BBCDEF8" w14:textId="3E2C524C" w:rsidR="00937F10" w:rsidRDefault="3AE58247" w:rsidP="3AE58247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текущего контроля в семестре </w:t>
      </w:r>
      <w:proofErr w:type="gram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–д</w:t>
      </w:r>
      <w:proofErr w:type="gram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оклад с презентацией.</w:t>
      </w:r>
    </w:p>
    <w:p w14:paraId="2D98B640" w14:textId="7E92B249" w:rsidR="00937F10" w:rsidRDefault="3AE58247" w:rsidP="3AE58247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Курсовая работа (курсовой проект) (</w:t>
      </w:r>
      <w:proofErr w:type="spellStart"/>
      <w:proofErr w:type="gram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proofErr w:type="spellEnd"/>
      <w:proofErr w:type="gram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КП) – нет.</w:t>
      </w:r>
    </w:p>
    <w:p w14:paraId="0FD6A354" w14:textId="49E91FB7" w:rsidR="00937F10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промежуточного контроля в семестре – зачет.</w:t>
      </w:r>
    </w:p>
    <w:p w14:paraId="78618609" w14:textId="31AC20C8" w:rsidR="5DC4B444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C1852D" w14:textId="708A97C6" w:rsidR="5DC4B444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241044" w14:textId="0119CDDE" w:rsidR="5DC4B444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3AA2ED" w14:textId="61E8E911" w:rsidR="5DC4B444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99D6A2" w14:textId="35952DFF" w:rsidR="5DC4B444" w:rsidRDefault="5DC4B444" w:rsidP="5DC4B444">
      <w:pPr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72665" w14:textId="39107A6C" w:rsidR="00937F10" w:rsidRDefault="00FE1C97" w:rsidP="3AE58247">
      <w:pPr>
        <w:spacing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br w:type="page"/>
      </w:r>
    </w:p>
    <w:p w14:paraId="0FBEB359" w14:textId="150CC0D3" w:rsidR="00937F10" w:rsidRDefault="00937F10" w:rsidP="5DC4B444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0"/>
        <w:gridCol w:w="3840"/>
        <w:gridCol w:w="705"/>
        <w:gridCol w:w="1125"/>
        <w:gridCol w:w="990"/>
        <w:gridCol w:w="705"/>
      </w:tblGrid>
      <w:tr w:rsidR="5DC4B444" w14:paraId="507E7E83" w14:textId="77777777" w:rsidTr="5DC4B444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3D46" w14:textId="0BF4906C" w:rsidR="5DC4B444" w:rsidRDefault="5DC4B444" w:rsidP="5DC4B44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Модуль*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BF0F1" w14:textId="57B420DA" w:rsidR="5DC4B444" w:rsidRDefault="5DC4B444" w:rsidP="5DC4B44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308B" w14:textId="031C9881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раздела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C56D" w14:textId="57185B2A" w:rsidR="5DC4B444" w:rsidRDefault="5DC4B444" w:rsidP="5DC4B444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33D3" w14:textId="7E12F4D2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Аудиторные занятия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4BB0" w14:textId="4CC2B345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СРС</w:t>
            </w:r>
            <w:proofErr w:type="spellEnd"/>
          </w:p>
        </w:tc>
      </w:tr>
      <w:tr w:rsidR="5DC4B444" w14:paraId="0B0059EC" w14:textId="77777777" w:rsidTr="5DC4B444">
        <w:trPr>
          <w:trHeight w:val="705"/>
        </w:trPr>
        <w:tc>
          <w:tcPr>
            <w:tcW w:w="67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01ABB70" w14:textId="77777777" w:rsidR="00937F10" w:rsidRDefault="00937F10"/>
        </w:tc>
        <w:tc>
          <w:tcPr>
            <w:tcW w:w="69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B838A81" w14:textId="77777777" w:rsidR="00937F10" w:rsidRDefault="00937F10"/>
        </w:tc>
        <w:tc>
          <w:tcPr>
            <w:tcW w:w="384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E1853" w14:textId="77777777" w:rsidR="00937F10" w:rsidRDefault="00937F10"/>
        </w:tc>
        <w:tc>
          <w:tcPr>
            <w:tcW w:w="70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A38BB5A" w14:textId="77777777" w:rsidR="00937F10" w:rsidRDefault="00937F10"/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A901" w14:textId="4BA50D50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5BC4" w14:textId="690C11BC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  <w:proofErr w:type="spellEnd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СЗ</w:t>
            </w:r>
            <w:proofErr w:type="spellEnd"/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70944D5" w14:textId="77777777" w:rsidR="00937F10" w:rsidRDefault="00937F10"/>
        </w:tc>
      </w:tr>
      <w:tr w:rsidR="5DC4B444" w14:paraId="5526461D" w14:textId="77777777" w:rsidTr="5DC4B444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3411" w14:textId="17607808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3F2C" w14:textId="4766AD65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EAF8" w14:textId="7D923D76" w:rsidR="5DC4B444" w:rsidRDefault="5DC4B444" w:rsidP="5DC4B44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Основы кадровой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ECB3" w14:textId="66B6ABCF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5305" w14:textId="5F90C8F0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C494" w14:textId="33EEC1F3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667B" w14:textId="4A898361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5DC4B444" w14:paraId="7897E24D" w14:textId="77777777" w:rsidTr="5DC4B444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AE9F" w14:textId="6D7CFC80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50B5" w14:textId="1CE75251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812" w14:textId="5B4364A9" w:rsidR="5DC4B444" w:rsidRDefault="5DC4B444" w:rsidP="5DC4B44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кадровой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5943" w14:textId="2EBB5F55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71F2" w14:textId="53686F22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6CA5" w14:textId="4736F2E7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C7D5" w14:textId="4CF167CD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5DC4B444" w14:paraId="1DD37561" w14:textId="77777777" w:rsidTr="5DC4B444">
        <w:trPr>
          <w:trHeight w:val="82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FEEB" w14:textId="0901D636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91A2" w14:textId="0368F38B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A590" w14:textId="5D900DE8" w:rsidR="5DC4B444" w:rsidRDefault="5DC4B444" w:rsidP="5DC4B4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и этапы реализации кадровой безопасности.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95F1" w14:textId="74756FA8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80E7" w14:textId="70515433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B67BC" w14:textId="392AD830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A7B9" w14:textId="1C38B231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5DC4B444" w14:paraId="42F09C4F" w14:textId="77777777" w:rsidTr="5DC4B444">
        <w:trPr>
          <w:trHeight w:val="8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A3B7" w14:textId="55B0921E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4F39" w14:textId="096ECD4E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2603" w14:textId="10B80D83" w:rsidR="5DC4B444" w:rsidRDefault="5DC4B444" w:rsidP="5DC4B4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кадровой безопасности.</w:t>
            </w:r>
          </w:p>
          <w:p w14:paraId="57FAFC92" w14:textId="05F55FF2" w:rsidR="5DC4B444" w:rsidRDefault="5DC4B444" w:rsidP="5DC4B44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4BC3" w14:textId="0273560C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6DC4" w14:textId="23AE5A79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1AC4" w14:textId="60B6F0AA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F566" w14:textId="44616FB6" w:rsidR="5DC4B444" w:rsidRDefault="5DC4B444" w:rsidP="5DC4B44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5DC4B444" w14:paraId="0AFCA0AC" w14:textId="77777777" w:rsidTr="5DC4B444">
        <w:tc>
          <w:tcPr>
            <w:tcW w:w="5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0EE3" w14:textId="5136467B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16AD" w14:textId="2E99950B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FA75" w14:textId="7E7E8CA8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CBF3" w14:textId="28E8519B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BA88" w14:textId="33276E5B" w:rsidR="5DC4B444" w:rsidRDefault="5DC4B444" w:rsidP="5DC4B4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C4B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</w:tbl>
    <w:p w14:paraId="57927793" w14:textId="689A5898" w:rsidR="5DC4B444" w:rsidRDefault="5DC4B444" w:rsidP="5DC4B444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FC2F20" w14:textId="21A167EF" w:rsidR="5DC4B444" w:rsidRDefault="5DC4B444" w:rsidP="5DC4B444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924167" w14:textId="17A8C9E1" w:rsidR="00937F10" w:rsidRDefault="3AE58247" w:rsidP="3AE58247">
      <w:pPr>
        <w:spacing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AE582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Краткое содержание курса</w:t>
      </w:r>
    </w:p>
    <w:p w14:paraId="7BB7B440" w14:textId="0AD7AEE8" w:rsidR="00937F10" w:rsidRDefault="3AE58247" w:rsidP="3AE58247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изучаемых тем, разделов дисциплины (модуля)</w:t>
      </w:r>
    </w:p>
    <w:p w14:paraId="0B80258C" w14:textId="5639784A" w:rsidR="00937F10" w:rsidRDefault="00937F10" w:rsidP="3AE58247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A3EB21" w14:textId="703A9191" w:rsidR="00937F10" w:rsidRDefault="00937F10" w:rsidP="3AE58247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BD751A" w14:textId="29C6D4DD" w:rsidR="5DC4B444" w:rsidRDefault="5DC4B444" w:rsidP="5DC4B444">
      <w:pPr>
        <w:spacing w:after="20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1. Основы кадровой безопасности. </w:t>
      </w: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элементы корпоративной безопасности. Понятие и сущность кадровой безопасности. Классификация рисков кадровой безопасности. Соотношение уязвимости и угрозы риска. Уровни риска Понятие кадровой безопасности. Внешние и внутренние угрозы кадровой безопасности. Индивидуальные и коллективные угрозы кадровой безопасности.</w:t>
      </w:r>
    </w:p>
    <w:p w14:paraId="5C2A7A91" w14:textId="10D0EDC6" w:rsidR="5DC4B444" w:rsidRDefault="5DC4B444" w:rsidP="5DC4B44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2. Направления кадровой безопасности. </w:t>
      </w: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Нормативно-методическая база кадровой безопасности. Типы противоправного поведения персонала организации. Вопросы обеспечения кадровой безопасности при найме и увольнении персонала. Вопросы развития лояльности персонала для обеспечения кадровой безопасности </w:t>
      </w: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организации. Уровни лояльности персонала. Влияние профилактических мероприятий на уровень лояльности персонала. Методы контроля персонала.</w:t>
      </w:r>
    </w:p>
    <w:p w14:paraId="76BBD805" w14:textId="0CE890DB" w:rsidR="5DC4B444" w:rsidRDefault="5DC4B444" w:rsidP="5DC4B444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2F5672" w14:textId="629BE590" w:rsidR="5DC4B444" w:rsidRDefault="5DC4B444" w:rsidP="5DC4B44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B9EAC" w14:textId="498BAD70" w:rsidR="5DC4B444" w:rsidRDefault="5DC4B444" w:rsidP="5DC4B44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3. Методы и этапы реализации кадровой безопасности.</w:t>
      </w: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Методы и этапы обеспечения стабильного функционирования предприятия, снижение внешних и внутренних угроз и </w:t>
      </w:r>
      <w:proofErr w:type="gramStart"/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предотвращении</w:t>
      </w:r>
      <w:proofErr w:type="gramEnd"/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негативных воздействий, связанных с угрозами исходящими от персонала компании. Стратегии защиты от угроз.  Классификация методов противодействия угрозам кадровой безопасностью.</w:t>
      </w:r>
    </w:p>
    <w:p w14:paraId="4B19CDB9" w14:textId="2C41A694" w:rsidR="5DC4B444" w:rsidRDefault="5DC4B444" w:rsidP="5DC4B4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4. Эффективность кадровой безопасности.</w:t>
      </w: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Задачи в области обеспечения кадровой безопасности. Субъекты и объекты кадровой безопасности. Условия эффективного функционирования службы безопасности. Структура управления кадровой безопасности организации.</w:t>
      </w:r>
    </w:p>
    <w:p w14:paraId="565A351F" w14:textId="7ABA382E" w:rsidR="00937F10" w:rsidRDefault="00937F10" w:rsidP="3AE5824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87412F" w14:textId="7DC7BEE7" w:rsidR="00937F10" w:rsidRDefault="5DC4B444" w:rsidP="5DC4B444">
      <w:pPr>
        <w:pStyle w:val="a7"/>
        <w:spacing w:afterAutospacing="1"/>
        <w:ind w:firstLine="709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Форма текущего контроля</w:t>
      </w:r>
      <w:r w:rsidRPr="5DC4B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презентация и доклад на тему:</w:t>
      </w:r>
    </w:p>
    <w:p w14:paraId="43A94C8D" w14:textId="22B53986" w:rsidR="00937F10" w:rsidRDefault="00937F10" w:rsidP="5DC4B444">
      <w:pPr>
        <w:pStyle w:val="a7"/>
        <w:spacing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8D4B40" w14:textId="51AC306B" w:rsidR="00937F10" w:rsidRDefault="5DC4B444" w:rsidP="5DC4B444">
      <w:pPr>
        <w:pStyle w:val="a7"/>
        <w:spacing w:afterAutospacing="1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proofErr w:type="spellStart"/>
      <w:r w:rsidRPr="5DC4B444">
        <w:rPr>
          <w:rFonts w:ascii="Times New Roman" w:eastAsia="Times New Roman" w:hAnsi="Times New Roman" w:cs="Times New Roman"/>
          <w:color w:val="373A3C"/>
          <w:sz w:val="28"/>
          <w:szCs w:val="28"/>
        </w:rPr>
        <w:t>1.</w:t>
      </w: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Кадровая</w:t>
      </w:r>
      <w:proofErr w:type="spellEnd"/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безопасность: понятие и содержание.</w:t>
      </w:r>
    </w:p>
    <w:p w14:paraId="090D97EC" w14:textId="7B86E21B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2. Кадровые риски.</w:t>
      </w:r>
    </w:p>
    <w:p w14:paraId="5A36884D" w14:textId="78CFB870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3. Понятие кадровых угроз.</w:t>
      </w:r>
    </w:p>
    <w:p w14:paraId="2E32718B" w14:textId="5BA6C294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4. Разновидности деструктивных форм поведения работников.</w:t>
      </w:r>
    </w:p>
    <w:p w14:paraId="429DAC4A" w14:textId="76A1BF35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5. Классификация кадровых рисков в организации.</w:t>
      </w:r>
    </w:p>
    <w:p w14:paraId="6FE10A1B" w14:textId="2A6A6580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6. Правовые аспекты кадровой безопасности.</w:t>
      </w:r>
    </w:p>
    <w:p w14:paraId="0FB7ED25" w14:textId="72FA4D8E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7. Факторы эффективности обеспечения кадровой безопасности предприятия.</w:t>
      </w:r>
    </w:p>
    <w:p w14:paraId="1055A8F9" w14:textId="63FC5EC1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8. Обеспечение безопасности организации при найме и увольнении работников.</w:t>
      </w:r>
    </w:p>
    <w:p w14:paraId="3112FCF8" w14:textId="2E0B05AF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9. Требования к работникам службы безопасности предприятия.</w:t>
      </w:r>
    </w:p>
    <w:p w14:paraId="62F6F1B0" w14:textId="6F3BCBA3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10. Понятие приверженности персонала к организации.</w:t>
      </w:r>
    </w:p>
    <w:p w14:paraId="1D71CAB3" w14:textId="2C96FE83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11. Организация системы контроля персонала.</w:t>
      </w:r>
    </w:p>
    <w:p w14:paraId="4789BB24" w14:textId="2E2D2278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12. Разработка и реализация стратегических планов обеспечения безопасности для различных категорий персонала организации.</w:t>
      </w:r>
    </w:p>
    <w:p w14:paraId="40FC3027" w14:textId="79C79BA4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13. Методы противодействия угрозам имущественной безопасности организации со стороны персонала.</w:t>
      </w:r>
    </w:p>
    <w:p w14:paraId="6E9A68EF" w14:textId="0A253621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lastRenderedPageBreak/>
        <w:t>14. Понятие экономической безопасности предприятия.</w:t>
      </w:r>
    </w:p>
    <w:p w14:paraId="034D9E77" w14:textId="75A653C8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15. Информационная безопасность организации и персонал.</w:t>
      </w:r>
    </w:p>
    <w:p w14:paraId="0B381A7D" w14:textId="15E3F9DD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16. </w:t>
      </w:r>
      <w:proofErr w:type="spellStart"/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Контроллинг</w:t>
      </w:r>
      <w:proofErr w:type="spellEnd"/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персонала в организации.</w:t>
      </w:r>
    </w:p>
    <w:p w14:paraId="23BDFE50" w14:textId="3E33FFBE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17. Зарубежный опыт управления кадровой безопасностью.</w:t>
      </w:r>
    </w:p>
    <w:p w14:paraId="0F01E0BF" w14:textId="57BB5A0C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18. Деструктивное поведение персонала и кадровая безопасность: методология и практика исследования в России и за рубежом.</w:t>
      </w:r>
    </w:p>
    <w:p w14:paraId="6EBCB67C" w14:textId="258223F4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19. Индивидуальные характеристики работников, оказывающие влияние на степень их приверженности организации.</w:t>
      </w:r>
    </w:p>
    <w:p w14:paraId="56D37DC4" w14:textId="33DC656C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20. Анализ и </w:t>
      </w:r>
      <w:proofErr w:type="gramStart"/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контроль за</w:t>
      </w:r>
      <w:proofErr w:type="gramEnd"/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 возникновением кадровых рисков и угроз: риск-менеджмент.</w:t>
      </w:r>
    </w:p>
    <w:p w14:paraId="4E23322B" w14:textId="3E44FDC1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21. Социально-этические аспекты управления кадровой безопасностью.</w:t>
      </w:r>
    </w:p>
    <w:p w14:paraId="2FB76C89" w14:textId="4A3EDAF0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22. Противодействие угрозам имущественной безопасности организации со стороны персонала.</w:t>
      </w:r>
    </w:p>
    <w:p w14:paraId="42FDBA4C" w14:textId="7FFEA2BE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23. Кадровая безопасность и внутриорганизационные коммуникации.</w:t>
      </w:r>
    </w:p>
    <w:p w14:paraId="6E6AB84B" w14:textId="60A7ED02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24. Типы мошенничества и его признаки.</w:t>
      </w:r>
    </w:p>
    <w:p w14:paraId="7574FAFC" w14:textId="26DB16B7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25. Угрозы кадровой безопасности, создающиеся группами риска.</w:t>
      </w:r>
    </w:p>
    <w:p w14:paraId="418DB780" w14:textId="10991C01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26. Характеристика основных элементов корпоративной безопасности.</w:t>
      </w:r>
    </w:p>
    <w:p w14:paraId="5DAFE359" w14:textId="077A9E66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27. Структура управления кадровой безопасностью организации.</w:t>
      </w:r>
    </w:p>
    <w:p w14:paraId="2F545CA7" w14:textId="38CE68D1" w:rsidR="00937F10" w:rsidRDefault="5DC4B444" w:rsidP="5DC4B444">
      <w:pPr>
        <w:spacing w:after="2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373A3C"/>
          <w:sz w:val="24"/>
          <w:szCs w:val="24"/>
        </w:rPr>
        <w:t>28. Субъекты и объекты системы управления кадровой безопасностью организации.</w:t>
      </w:r>
    </w:p>
    <w:p w14:paraId="13FA9FEE" w14:textId="3F68CB60" w:rsidR="00937F10" w:rsidRDefault="00937F10" w:rsidP="5DC4B444">
      <w:pPr>
        <w:spacing w:afterAutospacing="1"/>
        <w:rPr>
          <w:rFonts w:ascii="Calibri" w:eastAsia="Calibri" w:hAnsi="Calibri" w:cs="Calibri"/>
          <w:color w:val="000000" w:themeColor="text1"/>
        </w:rPr>
      </w:pPr>
    </w:p>
    <w:p w14:paraId="63B65B45" w14:textId="518DF3CE" w:rsidR="00937F10" w:rsidRDefault="5DC4B444" w:rsidP="5DC4B444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Форма промежуточного контроля </w:t>
      </w:r>
      <w:r w:rsidRPr="5DC4B44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 зачет</w:t>
      </w: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</w:t>
      </w:r>
    </w:p>
    <w:p w14:paraId="4CF574DC" w14:textId="45A30136" w:rsidR="00937F10" w:rsidRDefault="5DC4B444" w:rsidP="5DC4B444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Вопросы к зачету </w:t>
      </w:r>
    </w:p>
    <w:p w14:paraId="135D60EB" w14:textId="34C96A9F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Понятие и элементы корпоративной безопасности. </w:t>
      </w:r>
    </w:p>
    <w:p w14:paraId="2855194B" w14:textId="49C93483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и сущность кадровой безопасности.</w:t>
      </w:r>
    </w:p>
    <w:p w14:paraId="67CB710F" w14:textId="3979A571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Классификация рисков кадровой безопасности.</w:t>
      </w:r>
    </w:p>
    <w:p w14:paraId="66662F52" w14:textId="1A03D505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Соотношение уязвимости и угрозы риска.</w:t>
      </w:r>
    </w:p>
    <w:p w14:paraId="358CCBD6" w14:textId="1F348BC1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Уровни риска.</w:t>
      </w:r>
    </w:p>
    <w:p w14:paraId="4EFBD0A7" w14:textId="61D0D9E6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Типы противоправного поведения персонала организации.</w:t>
      </w:r>
    </w:p>
    <w:p w14:paraId="31343C78" w14:textId="1B1BB1C0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управления кадровой безопасности организации.</w:t>
      </w:r>
    </w:p>
    <w:p w14:paraId="3A16F331" w14:textId="23494DB2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Стратегии защиты от угроз.</w:t>
      </w:r>
    </w:p>
    <w:p w14:paraId="768E384D" w14:textId="5F1A62F1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Нормативно-методическую базу кадровой безопасности.</w:t>
      </w:r>
    </w:p>
    <w:p w14:paraId="77ED47E0" w14:textId="5868084C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Классификация методов противодействия угрозам кадровой безопасностью.</w:t>
      </w:r>
    </w:p>
    <w:p w14:paraId="565F2055" w14:textId="1ABAAAA5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Субъекты и объекты кадровой безопасности.</w:t>
      </w:r>
    </w:p>
    <w:p w14:paraId="55C6A9CB" w14:textId="0A2A00F5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Направления деятельности  по обеспечению кадровой безопасности.</w:t>
      </w:r>
    </w:p>
    <w:p w14:paraId="69681BF9" w14:textId="285A7916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 в области обеспечения кадровой безопасности.</w:t>
      </w:r>
    </w:p>
    <w:p w14:paraId="3C5C7A39" w14:textId="362A23E0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 эффективного функционирования службы безопасности.</w:t>
      </w:r>
    </w:p>
    <w:p w14:paraId="7119B269" w14:textId="31A598AA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обеспечения кадровой безопасности при найме и увольнении персонала.</w:t>
      </w:r>
    </w:p>
    <w:p w14:paraId="23859A26" w14:textId="04901942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развития лояльности персонала для обеспечения кадровой безопасности организации.</w:t>
      </w:r>
    </w:p>
    <w:p w14:paraId="3E6E7BC6" w14:textId="32EC6DF6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Уровни лояльности персонала.</w:t>
      </w:r>
    </w:p>
    <w:p w14:paraId="23316CC2" w14:textId="3FEEFE88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Влияние профилактических мероприятий на уровень лояльности персонала.</w:t>
      </w:r>
    </w:p>
    <w:p w14:paraId="3720DC89" w14:textId="4E9C130B" w:rsidR="5DC4B444" w:rsidRDefault="5DC4B444" w:rsidP="5DC4B444">
      <w:pPr>
        <w:pStyle w:val="a5"/>
        <w:numPr>
          <w:ilvl w:val="0"/>
          <w:numId w:val="5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Методы контроля персонала.</w:t>
      </w:r>
    </w:p>
    <w:p w14:paraId="16F7C912" w14:textId="30571879" w:rsidR="5DC4B444" w:rsidRDefault="5DC4B444" w:rsidP="5DC4B4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25022A" w14:textId="33129EFB" w:rsidR="00937F10" w:rsidRDefault="00937F10" w:rsidP="3AE5824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A61A48B" w14:textId="46E7EDE3" w:rsidR="00937F10" w:rsidRDefault="3AE58247" w:rsidP="3AE58247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Оформление письменной работы согласно МИ 01-02-2018 Общие требования к построению и оформлению учебной текстовой документации </w:t>
      </w:r>
    </w:p>
    <w:p w14:paraId="52C25D68" w14:textId="25E3EF2C" w:rsidR="00937F10" w:rsidRDefault="00937F10" w:rsidP="5DC4B444">
      <w:pPr>
        <w:spacing w:beforeAutospacing="1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4159F9" w14:textId="2F04CA0A" w:rsidR="00937F10" w:rsidRDefault="5DC4B444" w:rsidP="5DC4B444">
      <w:pPr>
        <w:spacing w:afterAutospacing="1"/>
        <w:ind w:right="-284" w:hanging="42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C4B444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14:paraId="1E697BB7" w14:textId="20A33872" w:rsidR="00937F10" w:rsidRDefault="5DC4B444" w:rsidP="5DC4B444">
      <w:p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Основная литература: печатные издания</w:t>
      </w:r>
    </w:p>
    <w:p w14:paraId="181193C6" w14:textId="193AB33A" w:rsidR="00937F10" w:rsidRDefault="79C60E95" w:rsidP="79C60E95">
      <w:pPr>
        <w:pStyle w:val="a5"/>
        <w:numPr>
          <w:ilvl w:val="0"/>
          <w:numId w:val="4"/>
        </w:num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Духновский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В.  Кадровая безопасность организации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С. В.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Духновский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Москва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2022. — 245 с. — (Высшее образование). —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ISBN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978-5-534-09266-0. — Текст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https://www.urait.ru/bcode/494739 (дата обращения: 08.06.2022).</w:t>
      </w:r>
    </w:p>
    <w:p w14:paraId="71CE452D" w14:textId="3899886A" w:rsidR="00937F10" w:rsidRDefault="5DC4B444" w:rsidP="5DC4B444">
      <w:p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Основная литература: издания ИБС</w:t>
      </w:r>
    </w:p>
    <w:p w14:paraId="447FD529" w14:textId="7641660A" w:rsidR="00937F10" w:rsidRDefault="79C60E95" w:rsidP="79C60E95">
      <w:pPr>
        <w:pStyle w:val="a5"/>
        <w:numPr>
          <w:ilvl w:val="0"/>
          <w:numId w:val="2"/>
        </w:numPr>
        <w:tabs>
          <w:tab w:val="left" w:pos="426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Духновский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В.  Кадровая безопасность организации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академического бакалавриата / С. В.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Духновский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Москва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Издательство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2019. — 245 с. — (Бакалавр и магистр.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Академический курс).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ISBN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978-5-534-09266-0. — Текст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https://www.urait.ru/bcode/427522 (дата обращения: 08.06.2022).</w:t>
      </w:r>
    </w:p>
    <w:p w14:paraId="3D5431C0" w14:textId="1E31592B" w:rsidR="00937F10" w:rsidRDefault="5DC4B444" w:rsidP="5DC4B444">
      <w:pPr>
        <w:tabs>
          <w:tab w:val="left" w:pos="426"/>
        </w:tabs>
        <w:ind w:firstLine="11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литература: печатные издания </w:t>
      </w:r>
    </w:p>
    <w:p w14:paraId="0EE5208C" w14:textId="01D002DF" w:rsidR="00937F10" w:rsidRDefault="79C60E95" w:rsidP="79C60E95">
      <w:pPr>
        <w:pStyle w:val="a5"/>
        <w:numPr>
          <w:ilvl w:val="0"/>
          <w:numId w:val="3"/>
        </w:numPr>
        <w:tabs>
          <w:tab w:val="left" w:pos="426"/>
        </w:tabs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Анисимов, А. Ю.  Управление персоналом организации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для вузов / А. Ю. Анисимов, О. А.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Пятаева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 П.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Грабская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— Москва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2022. — 278 с. — (Высшее образование). —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ISBN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978-5-534-14305-8. — Текст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https://www.urait.ru/bcode/496849 (дата обращения: 08.06.2022).</w:t>
      </w:r>
    </w:p>
    <w:p w14:paraId="72F232A1" w14:textId="5B456C18" w:rsidR="00937F10" w:rsidRDefault="5DC4B444" w:rsidP="5DC4B444">
      <w:pPr>
        <w:tabs>
          <w:tab w:val="left" w:pos="426"/>
        </w:tabs>
        <w:spacing w:after="24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литература: издания ИБС</w:t>
      </w:r>
    </w:p>
    <w:p w14:paraId="2191100C" w14:textId="12FE6AF6" w:rsidR="00937F10" w:rsidRDefault="79C60E95" w:rsidP="79C60E95">
      <w:pPr>
        <w:pStyle w:val="a5"/>
        <w:numPr>
          <w:ilvl w:val="0"/>
          <w:numId w:val="1"/>
        </w:numPr>
        <w:tabs>
          <w:tab w:val="left" w:pos="426"/>
        </w:tabs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персоналом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вузов / А. А.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Литвинюк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[и др.] ; под редакцией А. А.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Литвинюка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3-е изд.,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доп. — Москва : Издательство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2022. — 461 с. — (Высшее образование). —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ISBN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978-5-534-14697-4. — Текст</w:t>
      </w:r>
      <w:proofErr w:type="gram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[сайт]. — URL: https://www.urait.ru/bcode/488852 (дата обращения: 08.06.2022).</w:t>
      </w:r>
    </w:p>
    <w:p w14:paraId="69DA469E" w14:textId="700E78E1" w:rsidR="00937F10" w:rsidRDefault="00937F10" w:rsidP="5DC4B444">
      <w:pPr>
        <w:tabs>
          <w:tab w:val="left" w:pos="426"/>
        </w:tabs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45C610" w14:textId="26D53BFB" w:rsidR="00937F10" w:rsidRDefault="5DC4B444" w:rsidP="5DC4B444">
      <w:pPr>
        <w:tabs>
          <w:tab w:val="left" w:pos="426"/>
        </w:tabs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DC4B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Базы данных, информационно-справочные и поисковые системы* </w:t>
      </w:r>
    </w:p>
    <w:p w14:paraId="71932B79" w14:textId="7F88F654" w:rsidR="5DC4B444" w:rsidRDefault="5DC4B444" w:rsidP="5DC4B444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>
        <w:tab/>
      </w:r>
      <w:r w:rsidRPr="5DC4B444">
        <w:rPr>
          <w:rFonts w:ascii="Times New Roman" w:eastAsia="Times New Roman" w:hAnsi="Times New Roman" w:cs="Times New Roman"/>
          <w:sz w:val="24"/>
          <w:szCs w:val="24"/>
        </w:rPr>
        <w:t>Консультант-Плюс (</w:t>
      </w:r>
      <w:hyperlink r:id="rId6">
        <w:r w:rsidRPr="5DC4B4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http://www.consultant.ru</w:t>
        </w:r>
      </w:hyperlink>
      <w:r w:rsidRPr="5DC4B4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674941" w14:textId="417CDF94" w:rsidR="5DC4B444" w:rsidRDefault="5DC4B444" w:rsidP="5DC4B444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tab/>
      </w:r>
      <w:r w:rsidRPr="5DC4B444">
        <w:rPr>
          <w:rFonts w:ascii="Times New Roman" w:eastAsia="Times New Roman" w:hAnsi="Times New Roman" w:cs="Times New Roman"/>
          <w:sz w:val="24"/>
          <w:szCs w:val="24"/>
        </w:rPr>
        <w:t>Гарант (</w:t>
      </w:r>
      <w:hyperlink r:id="rId7">
        <w:r w:rsidRPr="5DC4B4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http://www.garant.ru</w:t>
        </w:r>
      </w:hyperlink>
      <w:r w:rsidRPr="5DC4B4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E4197B" w14:textId="1AF3743A" w:rsidR="5DC4B444" w:rsidRDefault="5DC4B444" w:rsidP="5DC4B444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tab/>
      </w:r>
      <w:r w:rsidRPr="5DC4B444">
        <w:rPr>
          <w:rFonts w:ascii="Times New Roman" w:eastAsia="Times New Roman" w:hAnsi="Times New Roman" w:cs="Times New Roman"/>
          <w:sz w:val="24"/>
          <w:szCs w:val="24"/>
        </w:rPr>
        <w:t>Кодекс (</w:t>
      </w:r>
      <w:hyperlink r:id="rId8">
        <w:r w:rsidRPr="5DC4B4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http://www.kodeks.net</w:t>
        </w:r>
      </w:hyperlink>
      <w:r w:rsidRPr="5DC4B4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E3C6DA" w14:textId="7EA13ED1" w:rsidR="5DC4B444" w:rsidRDefault="5DC4B444" w:rsidP="5DC4B444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DC4B44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tab/>
      </w:r>
      <w:r w:rsidRPr="5DC4B444">
        <w:rPr>
          <w:rFonts w:ascii="Times New Roman" w:eastAsia="Times New Roman" w:hAnsi="Times New Roman" w:cs="Times New Roman"/>
          <w:sz w:val="24"/>
          <w:szCs w:val="24"/>
        </w:rPr>
        <w:t>Система (</w:t>
      </w:r>
      <w:hyperlink r:id="rId9">
        <w:r w:rsidRPr="5DC4B44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http://www.systema.ru</w:t>
        </w:r>
      </w:hyperlink>
      <w:r w:rsidRPr="5DC4B44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745E99" w14:textId="54698530" w:rsidR="5DC4B444" w:rsidRDefault="5DC4B444" w:rsidP="5DC4B444">
      <w:pPr>
        <w:spacing w:after="200" w:line="276" w:lineRule="auto"/>
        <w:ind w:left="81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C41F04E" w14:textId="13D84FD4" w:rsidR="5DC4B444" w:rsidRDefault="5DC4B444" w:rsidP="5DC4B444">
      <w:pPr>
        <w:tabs>
          <w:tab w:val="left" w:pos="426"/>
        </w:tabs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0CA270" w14:textId="31FD307B" w:rsidR="00937F10" w:rsidRDefault="00937F10" w:rsidP="3AE58247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76176E" w14:textId="0C8C7977" w:rsidR="00937F10" w:rsidRDefault="3AE58247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компьютерные программы:  </w:t>
      </w:r>
    </w:p>
    <w:p w14:paraId="1756864B" w14:textId="7500DF3D" w:rsidR="00937F10" w:rsidRDefault="00937F10" w:rsidP="3AE58247">
      <w:pPr>
        <w:ind w:left="50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A3421F" w14:textId="48DF4AB3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Foxit</w:t>
      </w:r>
      <w:proofErr w:type="spell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Reader</w:t>
      </w:r>
      <w:proofErr w:type="spellEnd"/>
    </w:p>
    <w:p w14:paraId="198350A2" w14:textId="2D2265E2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АИБС</w:t>
      </w:r>
      <w:proofErr w:type="spell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МегаПро</w:t>
      </w:r>
      <w:proofErr w:type="spell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</w:p>
    <w:p w14:paraId="48CC8B53" w14:textId="70973900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Adobe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Flash</w:t>
      </w:r>
    </w:p>
    <w:p w14:paraId="1649DFED" w14:textId="17418152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ABBYY</w:t>
      </w:r>
      <w:proofErr w:type="spell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FineReader</w:t>
      </w:r>
      <w:proofErr w:type="spellEnd"/>
    </w:p>
    <w:p w14:paraId="61500AFF" w14:textId="28A0CE33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7-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Zip</w:t>
      </w:r>
    </w:p>
    <w:p w14:paraId="0041218B" w14:textId="5FC3A4C5" w:rsidR="00937F10" w:rsidRDefault="3AE58247" w:rsidP="3AE58247">
      <w:pPr>
        <w:pStyle w:val="a5"/>
        <w:numPr>
          <w:ilvl w:val="0"/>
          <w:numId w:val="6"/>
        </w:numPr>
        <w:rPr>
          <w:rFonts w:eastAsiaTheme="minorEastAsia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Google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Chrome</w:t>
      </w:r>
    </w:p>
    <w:p w14:paraId="39A1845C" w14:textId="4D41B648" w:rsidR="00937F10" w:rsidRDefault="79C60E95" w:rsidP="79C60E95">
      <w:pPr>
        <w:pStyle w:val="a5"/>
        <w:numPr>
          <w:ilvl w:val="0"/>
          <w:numId w:val="6"/>
        </w:numPr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САДиЭД</w:t>
      </w:r>
      <w:proofErr w:type="spellEnd"/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 «Дело»</w:t>
      </w:r>
    </w:p>
    <w:p w14:paraId="4AFAF43B" w14:textId="0B366CC4" w:rsidR="79C60E95" w:rsidRDefault="79C60E95" w:rsidP="79C60E9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1С-Битрикс</w:t>
      </w:r>
      <w:proofErr w:type="spellEnd"/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: Корпоративный портал - Компания </w:t>
      </w: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1С</w:t>
      </w:r>
      <w:proofErr w:type="spellEnd"/>
      <w:r w:rsidRPr="79C60E95">
        <w:rPr>
          <w:rFonts w:ascii="Times New Roman" w:eastAsia="Times New Roman" w:hAnsi="Times New Roman" w:cs="Times New Roman"/>
          <w:sz w:val="28"/>
          <w:szCs w:val="28"/>
        </w:rPr>
        <w:t>: Предприятие 8. Комплект для обучения в высших и средних учебных заведениях</w:t>
      </w:r>
    </w:p>
    <w:p w14:paraId="593E9A36" w14:textId="2076F511" w:rsidR="79C60E95" w:rsidRDefault="79C60E95" w:rsidP="79C60E9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SPSS</w:t>
      </w:r>
      <w:proofErr w:type="spellEnd"/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Statistics</w:t>
      </w:r>
      <w:proofErr w:type="spellEnd"/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</w:rPr>
        <w:t>Base</w:t>
      </w:r>
      <w:proofErr w:type="spellEnd"/>
    </w:p>
    <w:p w14:paraId="10108969" w14:textId="1424A7A5" w:rsidR="00937F10" w:rsidRDefault="00937F10" w:rsidP="79C60E95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4E061E" w14:textId="760A2350" w:rsidR="00937F10" w:rsidRDefault="79C60E95" w:rsidP="79C60E9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9C60E95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   </w:t>
      </w:r>
      <w:proofErr w:type="spellStart"/>
      <w:r w:rsidRPr="79C60E95">
        <w:rPr>
          <w:rFonts w:ascii="Times New Roman" w:eastAsia="Times New Roman" w:hAnsi="Times New Roman" w:cs="Times New Roman"/>
          <w:sz w:val="28"/>
          <w:szCs w:val="28"/>
          <w:u w:val="single"/>
        </w:rPr>
        <w:t>По</w:t>
      </w:r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лутова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Марина Александровна, кандидат </w:t>
      </w:r>
      <w:proofErr w:type="spellStart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социол</w:t>
      </w:r>
      <w:proofErr w:type="spellEnd"/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 наук, доцент кафедры управления персоналом</w:t>
      </w:r>
      <w:r w:rsidRPr="79C60E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14:paraId="7E9AE602" w14:textId="462C6A7E" w:rsidR="00937F10" w:rsidRDefault="00937F10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281D50" w14:textId="6CB7DFDC" w:rsidR="00937F10" w:rsidRDefault="3AE58247" w:rsidP="3AE5824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Заведующий кафедрой </w:t>
      </w: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Казарян</w:t>
      </w:r>
      <w:proofErr w:type="spellEnd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Ирина </w:t>
      </w:r>
      <w:proofErr w:type="spellStart"/>
      <w:r w:rsidRPr="3AE5824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Рафаэльевна</w:t>
      </w:r>
      <w:proofErr w:type="spellEnd"/>
    </w:p>
    <w:p w14:paraId="501817AE" w14:textId="074E682A" w:rsidR="00937F10" w:rsidRDefault="00937F10" w:rsidP="3AE58247"/>
    <w:sectPr w:rsidR="00937F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E611"/>
    <w:multiLevelType w:val="hybridMultilevel"/>
    <w:tmpl w:val="B9267F1E"/>
    <w:lvl w:ilvl="0" w:tplc="42402622">
      <w:start w:val="1"/>
      <w:numFmt w:val="decimal"/>
      <w:lvlText w:val="%1."/>
      <w:lvlJc w:val="left"/>
      <w:pPr>
        <w:ind w:left="720" w:hanging="360"/>
      </w:pPr>
    </w:lvl>
    <w:lvl w:ilvl="1" w:tplc="6E7C2074">
      <w:start w:val="1"/>
      <w:numFmt w:val="lowerLetter"/>
      <w:lvlText w:val="%2."/>
      <w:lvlJc w:val="left"/>
      <w:pPr>
        <w:ind w:left="1440" w:hanging="360"/>
      </w:pPr>
    </w:lvl>
    <w:lvl w:ilvl="2" w:tplc="5666E4DC">
      <w:start w:val="1"/>
      <w:numFmt w:val="lowerRoman"/>
      <w:lvlText w:val="%3."/>
      <w:lvlJc w:val="right"/>
      <w:pPr>
        <w:ind w:left="2160" w:hanging="180"/>
      </w:pPr>
    </w:lvl>
    <w:lvl w:ilvl="3" w:tplc="4EF22642">
      <w:start w:val="1"/>
      <w:numFmt w:val="decimal"/>
      <w:lvlText w:val="%4."/>
      <w:lvlJc w:val="left"/>
      <w:pPr>
        <w:ind w:left="2880" w:hanging="360"/>
      </w:pPr>
    </w:lvl>
    <w:lvl w:ilvl="4" w:tplc="2CF6268E">
      <w:start w:val="1"/>
      <w:numFmt w:val="lowerLetter"/>
      <w:lvlText w:val="%5."/>
      <w:lvlJc w:val="left"/>
      <w:pPr>
        <w:ind w:left="3600" w:hanging="360"/>
      </w:pPr>
    </w:lvl>
    <w:lvl w:ilvl="5" w:tplc="A16EAB2C">
      <w:start w:val="1"/>
      <w:numFmt w:val="lowerRoman"/>
      <w:lvlText w:val="%6."/>
      <w:lvlJc w:val="right"/>
      <w:pPr>
        <w:ind w:left="4320" w:hanging="180"/>
      </w:pPr>
    </w:lvl>
    <w:lvl w:ilvl="6" w:tplc="31ECA616">
      <w:start w:val="1"/>
      <w:numFmt w:val="decimal"/>
      <w:lvlText w:val="%7."/>
      <w:lvlJc w:val="left"/>
      <w:pPr>
        <w:ind w:left="5040" w:hanging="360"/>
      </w:pPr>
    </w:lvl>
    <w:lvl w:ilvl="7" w:tplc="17D817F2">
      <w:start w:val="1"/>
      <w:numFmt w:val="lowerLetter"/>
      <w:lvlText w:val="%8."/>
      <w:lvlJc w:val="left"/>
      <w:pPr>
        <w:ind w:left="5760" w:hanging="360"/>
      </w:pPr>
    </w:lvl>
    <w:lvl w:ilvl="8" w:tplc="FE5471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AEAB"/>
    <w:multiLevelType w:val="hybridMultilevel"/>
    <w:tmpl w:val="DA92BE16"/>
    <w:lvl w:ilvl="0" w:tplc="CFC44146">
      <w:start w:val="1"/>
      <w:numFmt w:val="decimal"/>
      <w:lvlText w:val="%1."/>
      <w:lvlJc w:val="left"/>
      <w:pPr>
        <w:ind w:left="720" w:hanging="360"/>
      </w:pPr>
    </w:lvl>
    <w:lvl w:ilvl="1" w:tplc="A5B82DC8">
      <w:start w:val="1"/>
      <w:numFmt w:val="lowerLetter"/>
      <w:lvlText w:val="%2."/>
      <w:lvlJc w:val="left"/>
      <w:pPr>
        <w:ind w:left="1440" w:hanging="360"/>
      </w:pPr>
    </w:lvl>
    <w:lvl w:ilvl="2" w:tplc="D4C89FE2">
      <w:start w:val="1"/>
      <w:numFmt w:val="lowerRoman"/>
      <w:lvlText w:val="%3."/>
      <w:lvlJc w:val="right"/>
      <w:pPr>
        <w:ind w:left="2160" w:hanging="180"/>
      </w:pPr>
    </w:lvl>
    <w:lvl w:ilvl="3" w:tplc="4FA85578">
      <w:start w:val="1"/>
      <w:numFmt w:val="decimal"/>
      <w:lvlText w:val="%4."/>
      <w:lvlJc w:val="left"/>
      <w:pPr>
        <w:ind w:left="2880" w:hanging="360"/>
      </w:pPr>
    </w:lvl>
    <w:lvl w:ilvl="4" w:tplc="3C4C8500">
      <w:start w:val="1"/>
      <w:numFmt w:val="lowerLetter"/>
      <w:lvlText w:val="%5."/>
      <w:lvlJc w:val="left"/>
      <w:pPr>
        <w:ind w:left="3600" w:hanging="360"/>
      </w:pPr>
    </w:lvl>
    <w:lvl w:ilvl="5" w:tplc="F8EE70B0">
      <w:start w:val="1"/>
      <w:numFmt w:val="lowerRoman"/>
      <w:lvlText w:val="%6."/>
      <w:lvlJc w:val="right"/>
      <w:pPr>
        <w:ind w:left="4320" w:hanging="180"/>
      </w:pPr>
    </w:lvl>
    <w:lvl w:ilvl="6" w:tplc="B21C6AB4">
      <w:start w:val="1"/>
      <w:numFmt w:val="decimal"/>
      <w:lvlText w:val="%7."/>
      <w:lvlJc w:val="left"/>
      <w:pPr>
        <w:ind w:left="5040" w:hanging="360"/>
      </w:pPr>
    </w:lvl>
    <w:lvl w:ilvl="7" w:tplc="F8DC99BE">
      <w:start w:val="1"/>
      <w:numFmt w:val="lowerLetter"/>
      <w:lvlText w:val="%8."/>
      <w:lvlJc w:val="left"/>
      <w:pPr>
        <w:ind w:left="5760" w:hanging="360"/>
      </w:pPr>
    </w:lvl>
    <w:lvl w:ilvl="8" w:tplc="B822A22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87F6"/>
    <w:multiLevelType w:val="hybridMultilevel"/>
    <w:tmpl w:val="5E1E397E"/>
    <w:lvl w:ilvl="0" w:tplc="1D989A2A">
      <w:start w:val="1"/>
      <w:numFmt w:val="decimal"/>
      <w:lvlText w:val="%1."/>
      <w:lvlJc w:val="left"/>
      <w:pPr>
        <w:ind w:left="720" w:hanging="360"/>
      </w:pPr>
    </w:lvl>
    <w:lvl w:ilvl="1" w:tplc="A7BC82E2">
      <w:start w:val="1"/>
      <w:numFmt w:val="lowerLetter"/>
      <w:lvlText w:val="%2."/>
      <w:lvlJc w:val="left"/>
      <w:pPr>
        <w:ind w:left="1440" w:hanging="360"/>
      </w:pPr>
    </w:lvl>
    <w:lvl w:ilvl="2" w:tplc="A638346A">
      <w:start w:val="1"/>
      <w:numFmt w:val="lowerRoman"/>
      <w:lvlText w:val="%3."/>
      <w:lvlJc w:val="right"/>
      <w:pPr>
        <w:ind w:left="2160" w:hanging="180"/>
      </w:pPr>
    </w:lvl>
    <w:lvl w:ilvl="3" w:tplc="3D18548C">
      <w:start w:val="1"/>
      <w:numFmt w:val="decimal"/>
      <w:lvlText w:val="%4."/>
      <w:lvlJc w:val="left"/>
      <w:pPr>
        <w:ind w:left="2880" w:hanging="360"/>
      </w:pPr>
    </w:lvl>
    <w:lvl w:ilvl="4" w:tplc="FAE25F24">
      <w:start w:val="1"/>
      <w:numFmt w:val="lowerLetter"/>
      <w:lvlText w:val="%5."/>
      <w:lvlJc w:val="left"/>
      <w:pPr>
        <w:ind w:left="3600" w:hanging="360"/>
      </w:pPr>
    </w:lvl>
    <w:lvl w:ilvl="5" w:tplc="5680F438">
      <w:start w:val="1"/>
      <w:numFmt w:val="lowerRoman"/>
      <w:lvlText w:val="%6."/>
      <w:lvlJc w:val="right"/>
      <w:pPr>
        <w:ind w:left="4320" w:hanging="180"/>
      </w:pPr>
    </w:lvl>
    <w:lvl w:ilvl="6" w:tplc="91085B94">
      <w:start w:val="1"/>
      <w:numFmt w:val="decimal"/>
      <w:lvlText w:val="%7."/>
      <w:lvlJc w:val="left"/>
      <w:pPr>
        <w:ind w:left="5040" w:hanging="360"/>
      </w:pPr>
    </w:lvl>
    <w:lvl w:ilvl="7" w:tplc="D6B6B724">
      <w:start w:val="1"/>
      <w:numFmt w:val="lowerLetter"/>
      <w:lvlText w:val="%8."/>
      <w:lvlJc w:val="left"/>
      <w:pPr>
        <w:ind w:left="5760" w:hanging="360"/>
      </w:pPr>
    </w:lvl>
    <w:lvl w:ilvl="8" w:tplc="85FCB8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8BA98"/>
    <w:multiLevelType w:val="hybridMultilevel"/>
    <w:tmpl w:val="FD4871DC"/>
    <w:lvl w:ilvl="0" w:tplc="78E68E00">
      <w:start w:val="1"/>
      <w:numFmt w:val="decimal"/>
      <w:lvlText w:val="%1."/>
      <w:lvlJc w:val="left"/>
      <w:pPr>
        <w:ind w:left="720" w:hanging="360"/>
      </w:pPr>
    </w:lvl>
    <w:lvl w:ilvl="1" w:tplc="33DCD68E">
      <w:start w:val="1"/>
      <w:numFmt w:val="lowerLetter"/>
      <w:lvlText w:val="%2."/>
      <w:lvlJc w:val="left"/>
      <w:pPr>
        <w:ind w:left="1440" w:hanging="360"/>
      </w:pPr>
    </w:lvl>
    <w:lvl w:ilvl="2" w:tplc="81DC3FC2">
      <w:start w:val="1"/>
      <w:numFmt w:val="lowerRoman"/>
      <w:lvlText w:val="%3."/>
      <w:lvlJc w:val="right"/>
      <w:pPr>
        <w:ind w:left="2160" w:hanging="180"/>
      </w:pPr>
    </w:lvl>
    <w:lvl w:ilvl="3" w:tplc="41969296">
      <w:start w:val="1"/>
      <w:numFmt w:val="decimal"/>
      <w:lvlText w:val="%4."/>
      <w:lvlJc w:val="left"/>
      <w:pPr>
        <w:ind w:left="2880" w:hanging="360"/>
      </w:pPr>
    </w:lvl>
    <w:lvl w:ilvl="4" w:tplc="F87EC5E8">
      <w:start w:val="1"/>
      <w:numFmt w:val="lowerLetter"/>
      <w:lvlText w:val="%5."/>
      <w:lvlJc w:val="left"/>
      <w:pPr>
        <w:ind w:left="3600" w:hanging="360"/>
      </w:pPr>
    </w:lvl>
    <w:lvl w:ilvl="5" w:tplc="C8E69FB4">
      <w:start w:val="1"/>
      <w:numFmt w:val="lowerRoman"/>
      <w:lvlText w:val="%6."/>
      <w:lvlJc w:val="right"/>
      <w:pPr>
        <w:ind w:left="4320" w:hanging="180"/>
      </w:pPr>
    </w:lvl>
    <w:lvl w:ilvl="6" w:tplc="28F6B0DC">
      <w:start w:val="1"/>
      <w:numFmt w:val="decimal"/>
      <w:lvlText w:val="%7."/>
      <w:lvlJc w:val="left"/>
      <w:pPr>
        <w:ind w:left="5040" w:hanging="360"/>
      </w:pPr>
    </w:lvl>
    <w:lvl w:ilvl="7" w:tplc="9080F8AC">
      <w:start w:val="1"/>
      <w:numFmt w:val="lowerLetter"/>
      <w:lvlText w:val="%8."/>
      <w:lvlJc w:val="left"/>
      <w:pPr>
        <w:ind w:left="5760" w:hanging="360"/>
      </w:pPr>
    </w:lvl>
    <w:lvl w:ilvl="8" w:tplc="A05ECB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701D"/>
    <w:multiLevelType w:val="hybridMultilevel"/>
    <w:tmpl w:val="FF004464"/>
    <w:lvl w:ilvl="0" w:tplc="272C1AAA">
      <w:start w:val="1"/>
      <w:numFmt w:val="decimal"/>
      <w:lvlText w:val="%1."/>
      <w:lvlJc w:val="left"/>
      <w:pPr>
        <w:ind w:left="720" w:hanging="360"/>
      </w:pPr>
    </w:lvl>
    <w:lvl w:ilvl="1" w:tplc="71343DF2">
      <w:start w:val="1"/>
      <w:numFmt w:val="lowerLetter"/>
      <w:lvlText w:val="%2."/>
      <w:lvlJc w:val="left"/>
      <w:pPr>
        <w:ind w:left="1440" w:hanging="360"/>
      </w:pPr>
    </w:lvl>
    <w:lvl w:ilvl="2" w:tplc="CF2C6784">
      <w:start w:val="1"/>
      <w:numFmt w:val="lowerRoman"/>
      <w:lvlText w:val="%3."/>
      <w:lvlJc w:val="right"/>
      <w:pPr>
        <w:ind w:left="2160" w:hanging="180"/>
      </w:pPr>
    </w:lvl>
    <w:lvl w:ilvl="3" w:tplc="B478E3B0">
      <w:start w:val="1"/>
      <w:numFmt w:val="decimal"/>
      <w:lvlText w:val="%4."/>
      <w:lvlJc w:val="left"/>
      <w:pPr>
        <w:ind w:left="2880" w:hanging="360"/>
      </w:pPr>
    </w:lvl>
    <w:lvl w:ilvl="4" w:tplc="85E87DD4">
      <w:start w:val="1"/>
      <w:numFmt w:val="lowerLetter"/>
      <w:lvlText w:val="%5."/>
      <w:lvlJc w:val="left"/>
      <w:pPr>
        <w:ind w:left="3600" w:hanging="360"/>
      </w:pPr>
    </w:lvl>
    <w:lvl w:ilvl="5" w:tplc="B8DE9BFA">
      <w:start w:val="1"/>
      <w:numFmt w:val="lowerRoman"/>
      <w:lvlText w:val="%6."/>
      <w:lvlJc w:val="right"/>
      <w:pPr>
        <w:ind w:left="4320" w:hanging="180"/>
      </w:pPr>
    </w:lvl>
    <w:lvl w:ilvl="6" w:tplc="48206E58">
      <w:start w:val="1"/>
      <w:numFmt w:val="decimal"/>
      <w:lvlText w:val="%7."/>
      <w:lvlJc w:val="left"/>
      <w:pPr>
        <w:ind w:left="5040" w:hanging="360"/>
      </w:pPr>
    </w:lvl>
    <w:lvl w:ilvl="7" w:tplc="AF606B08">
      <w:start w:val="1"/>
      <w:numFmt w:val="lowerLetter"/>
      <w:lvlText w:val="%8."/>
      <w:lvlJc w:val="left"/>
      <w:pPr>
        <w:ind w:left="5760" w:hanging="360"/>
      </w:pPr>
    </w:lvl>
    <w:lvl w:ilvl="8" w:tplc="971E08D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3CBC1"/>
    <w:multiLevelType w:val="hybridMultilevel"/>
    <w:tmpl w:val="35CE742C"/>
    <w:lvl w:ilvl="0" w:tplc="1CAA2310">
      <w:start w:val="1"/>
      <w:numFmt w:val="decimal"/>
      <w:lvlText w:val="%1."/>
      <w:lvlJc w:val="left"/>
      <w:pPr>
        <w:ind w:left="720" w:hanging="360"/>
      </w:pPr>
    </w:lvl>
    <w:lvl w:ilvl="1" w:tplc="6CBCE62C">
      <w:start w:val="1"/>
      <w:numFmt w:val="lowerLetter"/>
      <w:lvlText w:val="%2."/>
      <w:lvlJc w:val="left"/>
      <w:pPr>
        <w:ind w:left="1440" w:hanging="360"/>
      </w:pPr>
    </w:lvl>
    <w:lvl w:ilvl="2" w:tplc="C266435C">
      <w:start w:val="1"/>
      <w:numFmt w:val="lowerRoman"/>
      <w:lvlText w:val="%3."/>
      <w:lvlJc w:val="right"/>
      <w:pPr>
        <w:ind w:left="2160" w:hanging="180"/>
      </w:pPr>
    </w:lvl>
    <w:lvl w:ilvl="3" w:tplc="949A44BA">
      <w:start w:val="1"/>
      <w:numFmt w:val="decimal"/>
      <w:lvlText w:val="%4."/>
      <w:lvlJc w:val="left"/>
      <w:pPr>
        <w:ind w:left="2880" w:hanging="360"/>
      </w:pPr>
    </w:lvl>
    <w:lvl w:ilvl="4" w:tplc="297CFA44">
      <w:start w:val="1"/>
      <w:numFmt w:val="lowerLetter"/>
      <w:lvlText w:val="%5."/>
      <w:lvlJc w:val="left"/>
      <w:pPr>
        <w:ind w:left="3600" w:hanging="360"/>
      </w:pPr>
    </w:lvl>
    <w:lvl w:ilvl="5" w:tplc="BC48C9E2">
      <w:start w:val="1"/>
      <w:numFmt w:val="lowerRoman"/>
      <w:lvlText w:val="%6."/>
      <w:lvlJc w:val="right"/>
      <w:pPr>
        <w:ind w:left="4320" w:hanging="180"/>
      </w:pPr>
    </w:lvl>
    <w:lvl w:ilvl="6" w:tplc="70722D0A">
      <w:start w:val="1"/>
      <w:numFmt w:val="decimal"/>
      <w:lvlText w:val="%7."/>
      <w:lvlJc w:val="left"/>
      <w:pPr>
        <w:ind w:left="5040" w:hanging="360"/>
      </w:pPr>
    </w:lvl>
    <w:lvl w:ilvl="7" w:tplc="5664A390">
      <w:start w:val="1"/>
      <w:numFmt w:val="lowerLetter"/>
      <w:lvlText w:val="%8."/>
      <w:lvlJc w:val="left"/>
      <w:pPr>
        <w:ind w:left="5760" w:hanging="360"/>
      </w:pPr>
    </w:lvl>
    <w:lvl w:ilvl="8" w:tplc="4EC8BC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61642"/>
    <w:multiLevelType w:val="hybridMultilevel"/>
    <w:tmpl w:val="C3E238A6"/>
    <w:lvl w:ilvl="0" w:tplc="90742F9C">
      <w:start w:val="1"/>
      <w:numFmt w:val="decimal"/>
      <w:lvlText w:val="%1."/>
      <w:lvlJc w:val="left"/>
      <w:pPr>
        <w:ind w:left="720" w:hanging="360"/>
      </w:pPr>
    </w:lvl>
    <w:lvl w:ilvl="1" w:tplc="FFAC0640">
      <w:start w:val="1"/>
      <w:numFmt w:val="lowerLetter"/>
      <w:lvlText w:val="%2."/>
      <w:lvlJc w:val="left"/>
      <w:pPr>
        <w:ind w:left="1440" w:hanging="360"/>
      </w:pPr>
    </w:lvl>
    <w:lvl w:ilvl="2" w:tplc="33BABC84">
      <w:start w:val="1"/>
      <w:numFmt w:val="lowerRoman"/>
      <w:lvlText w:val="%3."/>
      <w:lvlJc w:val="right"/>
      <w:pPr>
        <w:ind w:left="2160" w:hanging="180"/>
      </w:pPr>
    </w:lvl>
    <w:lvl w:ilvl="3" w:tplc="C5E435D2">
      <w:start w:val="1"/>
      <w:numFmt w:val="decimal"/>
      <w:lvlText w:val="%4."/>
      <w:lvlJc w:val="left"/>
      <w:pPr>
        <w:ind w:left="2880" w:hanging="360"/>
      </w:pPr>
    </w:lvl>
    <w:lvl w:ilvl="4" w:tplc="4C20CDDA">
      <w:start w:val="1"/>
      <w:numFmt w:val="lowerLetter"/>
      <w:lvlText w:val="%5."/>
      <w:lvlJc w:val="left"/>
      <w:pPr>
        <w:ind w:left="3600" w:hanging="360"/>
      </w:pPr>
    </w:lvl>
    <w:lvl w:ilvl="5" w:tplc="D45442A8">
      <w:start w:val="1"/>
      <w:numFmt w:val="lowerRoman"/>
      <w:lvlText w:val="%6."/>
      <w:lvlJc w:val="right"/>
      <w:pPr>
        <w:ind w:left="4320" w:hanging="180"/>
      </w:pPr>
    </w:lvl>
    <w:lvl w:ilvl="6" w:tplc="79F2C43E">
      <w:start w:val="1"/>
      <w:numFmt w:val="decimal"/>
      <w:lvlText w:val="%7."/>
      <w:lvlJc w:val="left"/>
      <w:pPr>
        <w:ind w:left="5040" w:hanging="360"/>
      </w:pPr>
    </w:lvl>
    <w:lvl w:ilvl="7" w:tplc="1C2E78B4">
      <w:start w:val="1"/>
      <w:numFmt w:val="lowerLetter"/>
      <w:lvlText w:val="%8."/>
      <w:lvlJc w:val="left"/>
      <w:pPr>
        <w:ind w:left="5760" w:hanging="360"/>
      </w:pPr>
    </w:lvl>
    <w:lvl w:ilvl="8" w:tplc="2B0861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DD9E3"/>
    <w:rsid w:val="00937F10"/>
    <w:rsid w:val="00FE1C97"/>
    <w:rsid w:val="3AE58247"/>
    <w:rsid w:val="4AEDD9E3"/>
    <w:rsid w:val="5DC4B444"/>
    <w:rsid w:val="79C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D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ste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Полутова Марина</dc:creator>
  <cp:keywords/>
  <dc:description/>
  <cp:lastModifiedBy>Мардалиева Н. Ф.</cp:lastModifiedBy>
  <cp:revision>2</cp:revision>
  <dcterms:created xsi:type="dcterms:W3CDTF">2021-10-06T03:04:00Z</dcterms:created>
  <dcterms:modified xsi:type="dcterms:W3CDTF">2022-09-20T05:00:00Z</dcterms:modified>
</cp:coreProperties>
</file>