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_________________________________________________________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651B45" w:rsidRPr="00651B45">
        <w:rPr>
          <w:sz w:val="28"/>
          <w:szCs w:val="28"/>
          <w:u w:val="single"/>
        </w:rPr>
        <w:t>энергетический</w:t>
      </w:r>
      <w:r w:rsidR="00651B45">
        <w:rPr>
          <w:sz w:val="28"/>
          <w:szCs w:val="28"/>
          <w:u w:val="single"/>
        </w:rPr>
        <w:t xml:space="preserve">                                                                                      </w:t>
      </w:r>
      <w:r w:rsidR="00651B45" w:rsidRPr="00651B45">
        <w:rPr>
          <w:color w:val="FFFFFF"/>
          <w:sz w:val="28"/>
          <w:szCs w:val="28"/>
          <w:u w:val="single"/>
        </w:rPr>
        <w:t>.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BA1867">
        <w:rPr>
          <w:sz w:val="28"/>
          <w:szCs w:val="28"/>
          <w:u w:val="single"/>
        </w:rPr>
        <w:t>энергетики</w:t>
      </w:r>
      <w:r w:rsidR="00651B45">
        <w:rPr>
          <w:sz w:val="28"/>
          <w:szCs w:val="28"/>
          <w:u w:val="single"/>
        </w:rPr>
        <w:t xml:space="preserve">                                                           </w:t>
      </w:r>
      <w:r w:rsidR="00651B45" w:rsidRPr="00651B45">
        <w:rPr>
          <w:color w:val="FFFFFF"/>
          <w:sz w:val="28"/>
          <w:szCs w:val="28"/>
          <w:u w:val="single"/>
        </w:rPr>
        <w:t>.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bCs/>
          <w:spacing w:val="24"/>
          <w:sz w:val="40"/>
          <w:szCs w:val="40"/>
        </w:rPr>
      </w:pPr>
      <w:r w:rsidRPr="00015B89">
        <w:rPr>
          <w:b/>
          <w:bCs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CD2DFC" w:rsidRPr="005D7C9B" w:rsidRDefault="00063D65" w:rsidP="00976A65">
      <w:pPr>
        <w:jc w:val="center"/>
        <w:outlineLvl w:val="0"/>
        <w:rPr>
          <w:sz w:val="28"/>
          <w:szCs w:val="28"/>
          <w:u w:val="single"/>
        </w:rPr>
      </w:pPr>
      <w:r>
        <w:rPr>
          <w:i/>
          <w:sz w:val="28"/>
          <w:szCs w:val="28"/>
        </w:rPr>
        <w:t>(с сокращенным сроком обучения)</w:t>
      </w:r>
    </w:p>
    <w:p w:rsidR="00651B45" w:rsidRDefault="00CD2DFC" w:rsidP="00CD2DFC">
      <w:pPr>
        <w:jc w:val="center"/>
        <w:rPr>
          <w:color w:val="FFFFFF"/>
          <w:sz w:val="28"/>
          <w:szCs w:val="28"/>
          <w:u w:val="single"/>
        </w:rPr>
      </w:pPr>
      <w:r>
        <w:rPr>
          <w:sz w:val="32"/>
          <w:szCs w:val="32"/>
        </w:rPr>
        <w:t xml:space="preserve">по </w:t>
      </w:r>
      <w:r w:rsidR="002C0059">
        <w:rPr>
          <w:sz w:val="32"/>
          <w:szCs w:val="32"/>
        </w:rPr>
        <w:t xml:space="preserve">дисциплине </w:t>
      </w:r>
      <w:r w:rsidR="00651B45" w:rsidRPr="00651B45">
        <w:rPr>
          <w:sz w:val="28"/>
          <w:szCs w:val="28"/>
          <w:u w:val="single"/>
        </w:rPr>
        <w:t>«</w:t>
      </w:r>
      <w:r w:rsidR="002C0059">
        <w:rPr>
          <w:sz w:val="28"/>
          <w:szCs w:val="28"/>
          <w:u w:val="single"/>
        </w:rPr>
        <w:t>Котельные установки и парогенераторы</w:t>
      </w:r>
      <w:r w:rsidR="00651B45" w:rsidRPr="00651B45">
        <w:rPr>
          <w:sz w:val="28"/>
          <w:szCs w:val="28"/>
          <w:u w:val="single"/>
        </w:rPr>
        <w:t>»</w:t>
      </w:r>
      <w:r w:rsidR="00651B45" w:rsidRPr="00651B45">
        <w:rPr>
          <w:color w:val="FFFFFF"/>
          <w:sz w:val="28"/>
          <w:szCs w:val="28"/>
          <w:u w:val="single"/>
        </w:rPr>
        <w:t>..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A316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51B45" w:rsidRPr="00651B45">
        <w:rPr>
          <w:sz w:val="28"/>
          <w:szCs w:val="28"/>
          <w:u w:val="single"/>
        </w:rPr>
        <w:t>1</w:t>
      </w:r>
      <w:r w:rsidR="00591A21">
        <w:rPr>
          <w:sz w:val="28"/>
          <w:szCs w:val="28"/>
          <w:u w:val="single"/>
        </w:rPr>
        <w:t>3</w:t>
      </w:r>
      <w:r w:rsidR="00294303">
        <w:rPr>
          <w:sz w:val="28"/>
          <w:szCs w:val="28"/>
          <w:u w:val="single"/>
        </w:rPr>
        <w:t>.</w:t>
      </w:r>
      <w:r w:rsidR="00651B45" w:rsidRPr="00651B45">
        <w:rPr>
          <w:sz w:val="28"/>
          <w:szCs w:val="28"/>
          <w:u w:val="single"/>
        </w:rPr>
        <w:t>0</w:t>
      </w:r>
      <w:r w:rsidR="00591A21">
        <w:rPr>
          <w:sz w:val="28"/>
          <w:szCs w:val="28"/>
          <w:u w:val="single"/>
        </w:rPr>
        <w:t>3</w:t>
      </w:r>
      <w:r w:rsidR="00294303">
        <w:rPr>
          <w:sz w:val="28"/>
          <w:szCs w:val="28"/>
          <w:u w:val="single"/>
        </w:rPr>
        <w:t>.</w:t>
      </w:r>
      <w:r w:rsidR="00591A21">
        <w:rPr>
          <w:sz w:val="28"/>
          <w:szCs w:val="28"/>
          <w:u w:val="single"/>
        </w:rPr>
        <w:t>01</w:t>
      </w:r>
      <w:r w:rsidR="00651B45" w:rsidRPr="00651B45">
        <w:rPr>
          <w:sz w:val="28"/>
          <w:szCs w:val="28"/>
          <w:u w:val="single"/>
        </w:rPr>
        <w:t xml:space="preserve"> – «</w:t>
      </w:r>
      <w:r w:rsidR="00591A21">
        <w:rPr>
          <w:sz w:val="28"/>
          <w:szCs w:val="28"/>
          <w:u w:val="single"/>
        </w:rPr>
        <w:t>Теплоэнергетика и теплотехника</w:t>
      </w:r>
      <w:r w:rsidR="00651B45" w:rsidRPr="00651B45">
        <w:rPr>
          <w:sz w:val="28"/>
          <w:szCs w:val="28"/>
          <w:u w:val="single"/>
        </w:rPr>
        <w:t>»</w:t>
      </w:r>
      <w:r w:rsidR="00651B45" w:rsidRPr="00651B45">
        <w:rPr>
          <w:color w:val="FFFFFF"/>
          <w:sz w:val="28"/>
          <w:szCs w:val="28"/>
          <w:u w:val="single"/>
        </w:rPr>
        <w:t>.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DE1292" w:rsidRDefault="00DE1292" w:rsidP="00770F64">
      <w:pPr>
        <w:spacing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lastRenderedPageBreak/>
        <w:t>Краткое содержание курса</w:t>
      </w:r>
    </w:p>
    <w:p w:rsidR="002C0059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Роль парового котла и парогене</w:t>
      </w:r>
      <w:r w:rsidRPr="00770F64">
        <w:rPr>
          <w:color w:val="000000"/>
          <w:spacing w:val="2"/>
          <w:sz w:val="28"/>
          <w:szCs w:val="28"/>
        </w:rPr>
        <w:t xml:space="preserve">ратора в схемах тепловых и </w:t>
      </w:r>
      <w:r w:rsidRPr="00770F64">
        <w:rPr>
          <w:color w:val="000000"/>
          <w:sz w:val="28"/>
          <w:szCs w:val="28"/>
        </w:rPr>
        <w:t>атомных электрических станций. Технологическая схема производства пара</w:t>
      </w:r>
      <w:r w:rsidRPr="00770F64">
        <w:rPr>
          <w:color w:val="000000"/>
          <w:spacing w:val="-2"/>
          <w:sz w:val="28"/>
          <w:szCs w:val="28"/>
        </w:rPr>
        <w:t>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pacing w:val="2"/>
          <w:sz w:val="28"/>
          <w:szCs w:val="28"/>
        </w:rPr>
        <w:t xml:space="preserve">Характеристики органического </w:t>
      </w:r>
      <w:r w:rsidRPr="00770F64">
        <w:rPr>
          <w:color w:val="000000"/>
          <w:spacing w:val="3"/>
          <w:sz w:val="28"/>
          <w:szCs w:val="28"/>
        </w:rPr>
        <w:t xml:space="preserve">топлива, подготовка топлива к </w:t>
      </w:r>
      <w:r w:rsidRPr="00770F64">
        <w:rPr>
          <w:color w:val="000000"/>
          <w:spacing w:val="1"/>
          <w:sz w:val="28"/>
          <w:szCs w:val="28"/>
        </w:rPr>
        <w:t>сжиганию, основные технологи</w:t>
      </w:r>
      <w:r w:rsidRPr="00770F64">
        <w:rPr>
          <w:color w:val="000000"/>
          <w:sz w:val="28"/>
          <w:szCs w:val="28"/>
        </w:rPr>
        <w:t>ческие схемы и конструкция элементов топливоподготовки и то</w:t>
      </w:r>
      <w:r w:rsidRPr="00770F64">
        <w:rPr>
          <w:color w:val="000000"/>
          <w:spacing w:val="1"/>
          <w:sz w:val="28"/>
          <w:szCs w:val="28"/>
        </w:rPr>
        <w:t>пливоподачи.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pacing w:val="-1"/>
          <w:sz w:val="28"/>
          <w:szCs w:val="28"/>
        </w:rPr>
        <w:t>Продукты сгорания.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Технологические схемы золоуда</w:t>
      </w:r>
      <w:r w:rsidRPr="00770F64">
        <w:rPr>
          <w:color w:val="000000"/>
          <w:spacing w:val="2"/>
          <w:sz w:val="28"/>
          <w:szCs w:val="28"/>
        </w:rPr>
        <w:t>ления и конструкция их элемен</w:t>
      </w:r>
      <w:r w:rsidRPr="00770F64">
        <w:rPr>
          <w:color w:val="000000"/>
          <w:spacing w:val="3"/>
          <w:sz w:val="28"/>
          <w:szCs w:val="28"/>
        </w:rPr>
        <w:t xml:space="preserve">тов. Очистка уходящих газов от </w:t>
      </w:r>
      <w:r w:rsidRPr="00770F64">
        <w:rPr>
          <w:color w:val="000000"/>
          <w:spacing w:val="2"/>
          <w:sz w:val="28"/>
          <w:szCs w:val="28"/>
        </w:rPr>
        <w:t xml:space="preserve">выбросов вредных веществ и конструкция элементов системы </w:t>
      </w:r>
      <w:r w:rsidRPr="00770F64">
        <w:rPr>
          <w:color w:val="000000"/>
          <w:spacing w:val="1"/>
          <w:sz w:val="28"/>
          <w:szCs w:val="28"/>
        </w:rPr>
        <w:t>очистки.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Тепловой баланс котельного аг</w:t>
      </w:r>
      <w:r w:rsidRPr="00770F64">
        <w:rPr>
          <w:color w:val="000000"/>
          <w:spacing w:val="-1"/>
          <w:sz w:val="28"/>
          <w:szCs w:val="28"/>
        </w:rPr>
        <w:t>регата.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Принцип конструирования топочных камер. Процессы с газовой стороны поверхностей нагрева.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Основные профили паровых котлов. Тепловые характеристики и принципиальные схемы парогенераторов атомных электрических станций.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Внутрикотловая гидродинамика, температурный режим поверхностей нагрева. Теплогидравлическая разверка и гидродинамика рабочей среды в поверхностях нагрева.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Водный режим котельных агрегатов. Требования к качеству пара и питательной воды.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Условия работы поверхностей нагрева. Принципы конструирования котельного агрегата. Тепловой, аэродинамический, гидравлический и прочностной расчёт котельного агрегата.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Нестационарные процессы в парогенераторах и котлах. Основные положения эксплуатации котельных агрегатов. Пуск и останов котла; обеспечение надёжности эксплуатации.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Парогенераторы утилизационного типа для парогазовых установок. Особенности конструкции и расчёта. Строительные конструкции и вспомогательное оборудование котла. Перспективы развития котельных агрегатов и парогенераторов.</w:t>
      </w:r>
    </w:p>
    <w:p w:rsidR="00770F64" w:rsidRPr="00770F64" w:rsidRDefault="00770F64" w:rsidP="00770F64">
      <w:pPr>
        <w:spacing w:line="360" w:lineRule="auto"/>
        <w:jc w:val="both"/>
        <w:rPr>
          <w:color w:val="000000"/>
          <w:spacing w:val="-2"/>
        </w:rPr>
      </w:pPr>
    </w:p>
    <w:p w:rsidR="00EC6E38" w:rsidRDefault="00EC6E38" w:rsidP="00770F64">
      <w:pPr>
        <w:spacing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 xml:space="preserve">Форма </w:t>
      </w:r>
      <w:r w:rsidR="008366E3" w:rsidRPr="00C30787">
        <w:rPr>
          <w:b/>
          <w:bCs/>
          <w:sz w:val="32"/>
          <w:szCs w:val="32"/>
        </w:rPr>
        <w:t>текущего</w:t>
      </w:r>
      <w:r w:rsidR="00770F64">
        <w:rPr>
          <w:b/>
          <w:bCs/>
          <w:sz w:val="32"/>
          <w:szCs w:val="32"/>
        </w:rPr>
        <w:t xml:space="preserve"> контроля</w:t>
      </w:r>
    </w:p>
    <w:p w:rsidR="00770F64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770F64">
        <w:rPr>
          <w:b/>
          <w:bCs/>
          <w:sz w:val="32"/>
          <w:szCs w:val="32"/>
        </w:rPr>
        <w:t xml:space="preserve"> семестр</w:t>
      </w:r>
    </w:p>
    <w:p w:rsidR="00770F64" w:rsidRPr="00770F64" w:rsidRDefault="00770F64" w:rsidP="00770F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 1.</w:t>
      </w:r>
    </w:p>
    <w:p w:rsidR="00770F64" w:rsidRP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770F64">
        <w:rPr>
          <w:rFonts w:eastAsia="TimesNewRoman"/>
          <w:sz w:val="28"/>
          <w:szCs w:val="28"/>
        </w:rPr>
        <w:t>Студенту-заочнику необходимо выполнить одну контрольную работу, состоящую из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восьми задач. Решать задачи следует, строго придерживаясь своего варианта. Номера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 xml:space="preserve">контрольных задач следует взять из табл. 1. </w:t>
      </w:r>
      <w:r w:rsidR="0054294B" w:rsidRPr="007F632F">
        <w:rPr>
          <w:rFonts w:eastAsia="TimesNewRoman"/>
          <w:color w:val="FF0000"/>
          <w:sz w:val="28"/>
          <w:szCs w:val="28"/>
        </w:rPr>
        <w:t>(по последним цифрам в номере зачетной книжки)</w:t>
      </w:r>
      <w:r w:rsidR="0054294B" w:rsidRPr="00770F64"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Условия вариантов задач в контрольной работе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следует переписывать полностью.</w:t>
      </w:r>
    </w:p>
    <w:p w:rsid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770F64">
        <w:rPr>
          <w:rFonts w:eastAsia="TimesNewRoman"/>
          <w:sz w:val="28"/>
          <w:szCs w:val="28"/>
        </w:rPr>
        <w:t>Решения задач должны сопровождаться краткими объяснениями и подробными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вычислениями. При определении какой-либо величины нужно словами указать, какая величина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определяется. В процессе решения задач необходимо сначала привести формулы, лежащие в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основе вычислений, проделать с ними все выкладки (в буквенном выражении) и лишь затем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подставлять соответствующие числовые значения и производить вычисления. Нужно указать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размерности величин, как заданных в условии задач, так и найденных в результате их решения</w:t>
      </w:r>
      <w:r>
        <w:rPr>
          <w:rFonts w:eastAsia="TimesNewRoman"/>
          <w:sz w:val="28"/>
          <w:szCs w:val="28"/>
        </w:rPr>
        <w:t xml:space="preserve"> задач.</w:t>
      </w:r>
    </w:p>
    <w:p w:rsidR="00770F64" w:rsidRP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Методические указания с вариантами заданий прилагаются.</w:t>
      </w:r>
    </w:p>
    <w:p w:rsidR="000051B3" w:rsidRDefault="000051B3" w:rsidP="000051B3">
      <w:pPr>
        <w:spacing w:before="240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9D095E" w:rsidRDefault="009D095E" w:rsidP="000051B3">
      <w:pPr>
        <w:spacing w:before="240"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4 семестр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  <w:r w:rsidR="009D095E">
        <w:rPr>
          <w:b/>
          <w:bCs/>
          <w:sz w:val="28"/>
          <w:szCs w:val="28"/>
        </w:rPr>
        <w:t>.</w:t>
      </w:r>
    </w:p>
    <w:p w:rsidR="008366E3" w:rsidRDefault="008366E3" w:rsidP="00594AAF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 w:rsidR="00C30787"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 w:rsidR="00F15433">
        <w:rPr>
          <w:sz w:val="28"/>
          <w:szCs w:val="28"/>
        </w:rPr>
        <w:t>для подготовки к зачету: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Введение. Технология получения пара. Классификация котлов.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Технологическая схема ТЭС на твердом топливе. Схема подачи, топливный тракт, дробилки, склады топлива.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Классификация и условные обозначения энергетических стационарных паровых котлов.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Назначение и роль парогенерирующих аппаратов в схемах ТЭС и АЭС.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Технологические схемы ТЭС (КЭС, ТЭЦ, ПГУ, МГД ЭС) и АЭС.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lastRenderedPageBreak/>
        <w:t>Назовите основные конструктивные элементы парового котла. Укажите особенности теплообмена в них.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Чем отличается</w:t>
      </w:r>
      <w:r w:rsidRPr="0027693A">
        <w:rPr>
          <w:bCs/>
        </w:rPr>
        <w:t xml:space="preserve"> организация</w:t>
      </w:r>
      <w:r w:rsidRPr="0027693A">
        <w:t xml:space="preserve"> принудительной циркуляции от естественной?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rPr>
          <w:bCs/>
        </w:rPr>
        <w:t>За</w:t>
      </w:r>
      <w:r w:rsidRPr="0027693A">
        <w:t xml:space="preserve"> счет чего создается движущая</w:t>
      </w:r>
      <w:r w:rsidRPr="0027693A">
        <w:rPr>
          <w:bCs/>
        </w:rPr>
        <w:t xml:space="preserve"> сила естественной циркуляции? </w:t>
      </w:r>
      <w:r w:rsidRPr="0027693A">
        <w:t>Будет ли</w:t>
      </w:r>
      <w:r w:rsidRPr="0027693A">
        <w:rPr>
          <w:bCs/>
        </w:rPr>
        <w:t xml:space="preserve"> сохраняться</w:t>
      </w:r>
      <w:r w:rsidRPr="0027693A">
        <w:t xml:space="preserve"> циркуляция после прекращения горения топлива?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 xml:space="preserve">Сравните схемы прямоточного и барабанного котлов. Перечислите </w:t>
      </w:r>
      <w:r w:rsidRPr="0027693A">
        <w:rPr>
          <w:bCs/>
        </w:rPr>
        <w:t>их</w:t>
      </w:r>
      <w:r w:rsidRPr="0027693A">
        <w:t xml:space="preserve"> преимущества и недостатки, области использования по давлениям</w:t>
      </w:r>
      <w:r w:rsidRPr="0027693A">
        <w:rPr>
          <w:bCs/>
        </w:rPr>
        <w:t>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В чем заключается различие в</w:t>
      </w:r>
      <w:r w:rsidRPr="0027693A">
        <w:rPr>
          <w:bCs/>
        </w:rPr>
        <w:t xml:space="preserve"> понятиях</w:t>
      </w:r>
      <w:r w:rsidRPr="0027693A">
        <w:t xml:space="preserve"> «паровой котел» и «котельная установка»?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rPr>
          <w:bCs/>
        </w:rPr>
        <w:t>Чем</w:t>
      </w:r>
      <w:r w:rsidRPr="0027693A">
        <w:t xml:space="preserve"> различаются по конструкции паровой</w:t>
      </w:r>
      <w:r w:rsidRPr="0027693A">
        <w:rPr>
          <w:bCs/>
        </w:rPr>
        <w:t xml:space="preserve"> котел и</w:t>
      </w:r>
      <w:r w:rsidRPr="0027693A">
        <w:t xml:space="preserve"> водогрейный?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Понятие об энергетическом топливе, технологические характеристики, классификация и маркировка.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Элементарный состав органического топлива и основные характеристики горючей смеси.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Технические характеристики твердого топлива - зольность, влажность, выход летучих.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Технические характеристики мазутов и природных газов - вязкость, плотность, зольность, влажность, сернистость, температура застывания и вспышки, взрываемость и токсичность.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Азотная, кислородная и углекислотная формула избытка воздуха.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Коэффициент избытка воздуха и методы его определения.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Материальный баланс процесса горения твердого топлива. Теоретически необходимое количество воздуха.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Высшая, низшая и условная теплота сгорания топлива.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Состав и объем продуктов сгорания.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Теоретическая температура горения.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 xml:space="preserve">Характеристический коэффициент </w:t>
      </w:r>
      <w:r w:rsidRPr="0027693A">
        <w:rPr>
          <w:position w:val="-10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8" o:title=""/>
          </v:shape>
          <o:OLEObject Type="Embed" ProgID="Equation.3" ShapeID="_x0000_i1025" DrawAspect="Content" ObjectID="_1666355337" r:id="rId9"/>
        </w:object>
      </w:r>
      <w:r w:rsidRPr="0027693A">
        <w:t xml:space="preserve"> и RO</w:t>
      </w:r>
      <w:r w:rsidRPr="0027693A">
        <w:rPr>
          <w:vertAlign w:val="subscript"/>
        </w:rPr>
        <w:t>2</w:t>
      </w:r>
      <w:r w:rsidRPr="0027693A">
        <w:t xml:space="preserve"> max.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Энтальпия теоретических объемов газов и воздуха.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Как изменится теоретический объем воздуха при увеличении доли внешнего балласта в топливе?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Как изменится объем продуктов сгорания при снижении содержания в топливе минеральных примесей?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В каком случае потребность в воздухе для горения возрастает больше: при увеличении содержания в топливе на 1% углерода или водорода?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Чему равен коэффициент избытка воздуха при полном сгорании топлива, если в продуктах горения кислород не обнаружен?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изменится разница между высшей и низшей теплотой сгорания при увеличении содержания в топливе водорода?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доля трехатомных газов в продуктах сгорания по ходу газового тракта?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Назовите способы организации работы газовоздушного тракта котла. Какая</w:t>
      </w:r>
      <w:r w:rsidRPr="0027693A">
        <w:rPr>
          <w:bCs/>
        </w:rPr>
        <w:t xml:space="preserve"> из</w:t>
      </w:r>
      <w:r w:rsidRPr="0027693A">
        <w:t xml:space="preserve"> групп тягодутьевых машин</w:t>
      </w:r>
      <w:r w:rsidRPr="0027693A">
        <w:rPr>
          <w:bCs/>
        </w:rPr>
        <w:t xml:space="preserve"> имеет</w:t>
      </w:r>
      <w:r w:rsidRPr="0027693A">
        <w:t xml:space="preserve"> больший расход</w:t>
      </w:r>
      <w:r w:rsidRPr="0027693A">
        <w:rPr>
          <w:bCs/>
        </w:rPr>
        <w:t xml:space="preserve"> энергии:</w:t>
      </w:r>
      <w:r w:rsidRPr="0027693A">
        <w:t xml:space="preserve"> дутьевые вентиляторы</w:t>
      </w:r>
      <w:r w:rsidRPr="0027693A">
        <w:rPr>
          <w:bCs/>
        </w:rPr>
        <w:t xml:space="preserve"> или</w:t>
      </w:r>
      <w:r w:rsidRPr="0027693A">
        <w:t xml:space="preserve"> дымососы?</w:t>
      </w:r>
      <w:r w:rsidRPr="0027693A">
        <w:rPr>
          <w:bCs/>
        </w:rPr>
        <w:t xml:space="preserve"> Почему?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энтальпия продуктов сгорания с увеличением коэффициента избытка воздуха?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Укажите состав продуктов сгорания и их основную составляющую при коэффициенте избытка воздуха, равном 1?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Для какого топлива учитывается энтальпия золы при расчете энтальпии дымовых газов?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процентное содержание С</w:t>
      </w:r>
      <w:r w:rsidRPr="0027693A">
        <w:rPr>
          <w:vertAlign w:val="superscript"/>
        </w:rPr>
        <w:t>р</w:t>
      </w:r>
      <w:r w:rsidRPr="0027693A">
        <w:t>, S</w:t>
      </w:r>
      <w:r w:rsidRPr="0027693A">
        <w:rPr>
          <w:vertAlign w:val="superscript"/>
        </w:rPr>
        <w:t>р</w:t>
      </w:r>
      <w:r w:rsidRPr="0027693A">
        <w:t>, О</w:t>
      </w:r>
      <w:r w:rsidRPr="0027693A">
        <w:rPr>
          <w:vertAlign w:val="superscript"/>
        </w:rPr>
        <w:t>р</w:t>
      </w:r>
      <w:r w:rsidRPr="0027693A">
        <w:t xml:space="preserve"> и т.д. при увеличении влажности топлива?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Классификация и маркировка твердого топлива. Приведенные характеристики топлива.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lastRenderedPageBreak/>
        <w:t>Классификация и маркировка жидкого и газового топлива.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Какая</w:t>
      </w:r>
      <w:r w:rsidRPr="0027693A">
        <w:t xml:space="preserve"> характеристика определяет</w:t>
      </w:r>
      <w:r w:rsidRPr="0027693A">
        <w:rPr>
          <w:bCs/>
        </w:rPr>
        <w:t xml:space="preserve"> разделение</w:t>
      </w:r>
      <w:r w:rsidRPr="0027693A">
        <w:t xml:space="preserve"> топлива на</w:t>
      </w:r>
      <w:r w:rsidRPr="0027693A">
        <w:rPr>
          <w:bCs/>
        </w:rPr>
        <w:t xml:space="preserve"> реакционные и</w:t>
      </w:r>
      <w:r w:rsidRPr="0027693A">
        <w:t xml:space="preserve"> малореакционные? Как</w:t>
      </w:r>
      <w:r w:rsidRPr="0027693A">
        <w:rPr>
          <w:bCs/>
        </w:rPr>
        <w:t xml:space="preserve"> связано сжигание</w:t>
      </w:r>
      <w:r w:rsidRPr="0027693A">
        <w:t xml:space="preserve"> этих</w:t>
      </w:r>
      <w:r w:rsidRPr="0027693A">
        <w:rPr>
          <w:bCs/>
        </w:rPr>
        <w:t xml:space="preserve"> топлив с</w:t>
      </w:r>
      <w:r w:rsidRPr="0027693A">
        <w:t xml:space="preserve"> тонкостью</w:t>
      </w:r>
      <w:r w:rsidRPr="0027693A">
        <w:rPr>
          <w:bCs/>
        </w:rPr>
        <w:t xml:space="preserve"> их</w:t>
      </w:r>
      <w:r w:rsidRPr="0027693A">
        <w:t xml:space="preserve"> размола в пылесистеме?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Почему</w:t>
      </w:r>
      <w:r w:rsidRPr="0027693A">
        <w:t xml:space="preserve"> горючая масса</w:t>
      </w:r>
      <w:r w:rsidRPr="0027693A">
        <w:rPr>
          <w:bCs/>
        </w:rPr>
        <w:t xml:space="preserve"> используется</w:t>
      </w:r>
      <w:r w:rsidRPr="0027693A">
        <w:t xml:space="preserve"> для определения</w:t>
      </w:r>
      <w:r w:rsidRPr="0027693A">
        <w:rPr>
          <w:bCs/>
        </w:rPr>
        <w:t xml:space="preserve"> вида и «химического</w:t>
      </w:r>
      <w:r w:rsidRPr="0027693A">
        <w:t xml:space="preserve"> возраста» топлива?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Почему с переходом</w:t>
      </w:r>
      <w:r w:rsidRPr="0027693A">
        <w:t xml:space="preserve"> от твердого</w:t>
      </w:r>
      <w:r w:rsidRPr="0027693A">
        <w:rPr>
          <w:bCs/>
        </w:rPr>
        <w:t xml:space="preserve"> топлива к</w:t>
      </w:r>
      <w:r w:rsidRPr="0027693A">
        <w:t xml:space="preserve"> мазуту и природному </w:t>
      </w:r>
      <w:r w:rsidRPr="0027693A">
        <w:rPr>
          <w:bCs/>
        </w:rPr>
        <w:t>газу</w:t>
      </w:r>
      <w:r w:rsidRPr="0027693A">
        <w:t xml:space="preserve"> теплота</w:t>
      </w:r>
      <w:r w:rsidRPr="0027693A">
        <w:rPr>
          <w:bCs/>
        </w:rPr>
        <w:t xml:space="preserve"> сгорания</w:t>
      </w:r>
      <w:r w:rsidRPr="0027693A"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27693A">
          <w:t>1 кг</w:t>
        </w:r>
      </w:smartTag>
      <w:r w:rsidRPr="0027693A">
        <w:t xml:space="preserve"> массы</w:t>
      </w:r>
      <w:r w:rsidRPr="0027693A">
        <w:rPr>
          <w:bCs/>
        </w:rPr>
        <w:t xml:space="preserve"> топлива</w:t>
      </w:r>
      <w:r w:rsidRPr="0027693A">
        <w:t xml:space="preserve"> увеличивается?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Какие</w:t>
      </w:r>
      <w:r w:rsidRPr="0027693A">
        <w:t xml:space="preserve"> факторы определяют</w:t>
      </w:r>
      <w:r w:rsidRPr="0027693A">
        <w:rPr>
          <w:bCs/>
        </w:rPr>
        <w:t xml:space="preserve"> различие</w:t>
      </w:r>
      <w:r w:rsidRPr="0027693A">
        <w:t xml:space="preserve"> теплоты</w:t>
      </w:r>
      <w:r w:rsidRPr="0027693A">
        <w:rPr>
          <w:bCs/>
        </w:rPr>
        <w:t xml:space="preserve"> сгорания </w:t>
      </w:r>
      <w:r w:rsidRPr="0027693A">
        <w:rPr>
          <w:bCs/>
          <w:position w:val="-12"/>
        </w:rPr>
        <w:object w:dxaOrig="320" w:dyaOrig="380">
          <v:shape id="_x0000_i1026" type="#_x0000_t75" style="width:15.75pt;height:18.75pt" o:ole="">
            <v:imagedata r:id="rId10" o:title=""/>
          </v:shape>
          <o:OLEObject Type="Embed" ProgID="Equation.3" ShapeID="_x0000_i1026" DrawAspect="Content" ObjectID="_1666355338" r:id="rId11"/>
        </w:object>
      </w:r>
      <w:r w:rsidRPr="0027693A">
        <w:rPr>
          <w:bCs/>
        </w:rPr>
        <w:fldChar w:fldCharType="begin"/>
      </w:r>
      <w:r w:rsidRPr="0027693A">
        <w:rPr>
          <w:bCs/>
        </w:rPr>
        <w:instrText xml:space="preserve"> QUOTE </w:instrText>
      </w:r>
      <w:r w:rsidR="00EC4247">
        <w:rPr>
          <w:position w:val="-5"/>
        </w:rPr>
        <w:pict>
          <v:shape id="_x0000_i1027" type="#_x0000_t75" style="width:11.25pt;height:12pt">
            <v:imagedata r:id="rId12" o:title="" chromakey="white"/>
          </v:shape>
        </w:pict>
      </w:r>
      <w:r w:rsidRPr="0027693A">
        <w:rPr>
          <w:bCs/>
        </w:rPr>
        <w:instrText xml:space="preserve"> </w:instrText>
      </w:r>
      <w:r w:rsidRPr="0027693A">
        <w:rPr>
          <w:bCs/>
        </w:rPr>
        <w:fldChar w:fldCharType="end"/>
      </w:r>
      <w:r w:rsidRPr="0027693A">
        <w:rPr>
          <w:bCs/>
        </w:rPr>
        <w:t xml:space="preserve"> и </w:t>
      </w:r>
      <w:r w:rsidRPr="0027693A">
        <w:rPr>
          <w:bCs/>
        </w:rPr>
        <w:fldChar w:fldCharType="begin"/>
      </w:r>
      <w:r w:rsidRPr="0027693A">
        <w:rPr>
          <w:bCs/>
        </w:rPr>
        <w:instrText xml:space="preserve"> QUOTE </w:instrText>
      </w:r>
      <w:r w:rsidR="00EC4247">
        <w:rPr>
          <w:position w:val="-6"/>
        </w:rPr>
        <w:pict>
          <v:shape id="_x0000_i1028" type="#_x0000_t75" style="width:11.25pt;height:12pt">
            <v:imagedata r:id="rId12" o:title="" chromakey="white"/>
          </v:shape>
        </w:pict>
      </w:r>
      <w:r w:rsidRPr="0027693A">
        <w:rPr>
          <w:bCs/>
        </w:rPr>
        <w:instrText xml:space="preserve"> </w:instrText>
      </w:r>
      <w:r w:rsidRPr="0027693A">
        <w:rPr>
          <w:bCs/>
        </w:rPr>
        <w:fldChar w:fldCharType="separate"/>
      </w:r>
      <w:r w:rsidRPr="0027693A">
        <w:rPr>
          <w:position w:val="-12"/>
        </w:rPr>
        <w:object w:dxaOrig="360" w:dyaOrig="380">
          <v:shape id="_x0000_i1029" type="#_x0000_t75" style="width:18pt;height:18.75pt" o:ole="">
            <v:imagedata r:id="rId13" o:title=""/>
          </v:shape>
          <o:OLEObject Type="Embed" ProgID="Equation.3" ShapeID="_x0000_i1029" DrawAspect="Content" ObjectID="_1666355339" r:id="rId14"/>
        </w:object>
      </w:r>
      <w:r w:rsidRPr="0027693A">
        <w:rPr>
          <w:bCs/>
        </w:rPr>
        <w:fldChar w:fldCharType="end"/>
      </w:r>
      <w:r w:rsidRPr="0027693A">
        <w:rPr>
          <w:bCs/>
        </w:rPr>
        <w:t>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Какое твердое</w:t>
      </w:r>
      <w:r w:rsidRPr="0027693A">
        <w:t xml:space="preserve"> топливо будет</w:t>
      </w:r>
      <w:r w:rsidRPr="0027693A">
        <w:rPr>
          <w:bCs/>
        </w:rPr>
        <w:t xml:space="preserve"> иметь более высокую</w:t>
      </w:r>
      <w:r w:rsidRPr="0027693A">
        <w:t xml:space="preserve"> теплоту сгорания </w:t>
      </w:r>
      <w:r w:rsidRPr="0027693A">
        <w:rPr>
          <w:position w:val="-12"/>
        </w:rPr>
        <w:object w:dxaOrig="360" w:dyaOrig="380">
          <v:shape id="_x0000_i1030" type="#_x0000_t75" style="width:18pt;height:18.75pt" o:ole="">
            <v:imagedata r:id="rId15" o:title=""/>
          </v:shape>
          <o:OLEObject Type="Embed" ProgID="Equation.3" ShapeID="_x0000_i1030" DrawAspect="Content" ObjectID="_1666355340" r:id="rId16"/>
        </w:object>
      </w:r>
      <w:r w:rsidRPr="0027693A">
        <w:t>:</w:t>
      </w:r>
      <w:r w:rsidRPr="0027693A">
        <w:rPr>
          <w:bCs/>
        </w:rPr>
        <w:t xml:space="preserve"> имеющее</w:t>
      </w:r>
      <w:r w:rsidRPr="0027693A">
        <w:t xml:space="preserve"> 10%</w:t>
      </w:r>
      <w:r w:rsidRPr="0027693A">
        <w:rPr>
          <w:bCs/>
        </w:rPr>
        <w:t xml:space="preserve"> влаги</w:t>
      </w:r>
      <w:r w:rsidRPr="0027693A">
        <w:t xml:space="preserve"> и 20% золы</w:t>
      </w:r>
      <w:r w:rsidRPr="0027693A">
        <w:rPr>
          <w:bCs/>
        </w:rPr>
        <w:t xml:space="preserve"> или имеющее</w:t>
      </w:r>
      <w:r w:rsidRPr="0027693A">
        <w:t xml:space="preserve"> 10%</w:t>
      </w:r>
      <w:r w:rsidRPr="0027693A">
        <w:rPr>
          <w:bCs/>
        </w:rPr>
        <w:t xml:space="preserve"> золы и</w:t>
      </w:r>
      <w:r w:rsidRPr="0027693A">
        <w:t xml:space="preserve"> 20% влаги?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Зачем введено</w:t>
      </w:r>
      <w:r w:rsidRPr="0027693A">
        <w:t xml:space="preserve"> понятие «условного топлива»?</w:t>
      </w:r>
      <w:r w:rsidRPr="0027693A">
        <w:rPr>
          <w:bCs/>
        </w:rPr>
        <w:t xml:space="preserve"> Всегда ли (на любых </w:t>
      </w:r>
      <w:r w:rsidRPr="0027693A">
        <w:t>видах топлива) расход условного</w:t>
      </w:r>
      <w:r w:rsidRPr="0027693A">
        <w:rPr>
          <w:bCs/>
        </w:rPr>
        <w:t xml:space="preserve"> топлива меньше, чем натурального?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Какой технической</w:t>
      </w:r>
      <w:r w:rsidRPr="0027693A">
        <w:t xml:space="preserve"> характеристикой определяется</w:t>
      </w:r>
      <w:r w:rsidRPr="0027693A">
        <w:rPr>
          <w:bCs/>
        </w:rPr>
        <w:t xml:space="preserve"> склонность топлива к шлакованию или возможность образования жидкого шлака?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Какие</w:t>
      </w:r>
      <w:r w:rsidRPr="0027693A">
        <w:t xml:space="preserve"> отрицательные воздействия на работу котла</w:t>
      </w:r>
      <w:r w:rsidRPr="0027693A">
        <w:rPr>
          <w:bCs/>
        </w:rPr>
        <w:t xml:space="preserve"> вызывает</w:t>
      </w:r>
      <w:r w:rsidRPr="0027693A">
        <w:t xml:space="preserve"> наличие</w:t>
      </w:r>
      <w:r w:rsidRPr="0027693A">
        <w:rPr>
          <w:bCs/>
        </w:rPr>
        <w:t xml:space="preserve"> влаги и</w:t>
      </w:r>
      <w:r w:rsidRPr="0027693A">
        <w:t xml:space="preserve"> серы в топливе?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За счет каких</w:t>
      </w:r>
      <w:r w:rsidRPr="0027693A">
        <w:t xml:space="preserve"> процессов оказывает влияние выход</w:t>
      </w:r>
      <w:r w:rsidRPr="0027693A">
        <w:rPr>
          <w:bCs/>
        </w:rPr>
        <w:t xml:space="preserve"> летучих</w:t>
      </w:r>
      <w:r w:rsidRPr="0027693A">
        <w:t xml:space="preserve"> веществ</w:t>
      </w:r>
      <w:r w:rsidRPr="0027693A">
        <w:rPr>
          <w:bCs/>
        </w:rPr>
        <w:t xml:space="preserve"> на сгорание топлива</w:t>
      </w:r>
      <w:r w:rsidRPr="0027693A">
        <w:t xml:space="preserve"> в топке?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В чем состоят меры предосторожности на электростанции при сжигании природного газа?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Принципиальные схемы сжигания, сушка, оптимальная степень размола твердого топлива. Характеристики угольной пыли. Подготовка к сжиганию топлива.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Воздушный тепловой баланс пылесистемы. Количество первичного воздуха необходимого для сушки и транспорта пыли.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rPr>
          <w:bCs/>
        </w:rPr>
        <w:t>В чем</w:t>
      </w:r>
      <w:r w:rsidRPr="0027693A">
        <w:t xml:space="preserve"> различие</w:t>
      </w:r>
      <w:r w:rsidRPr="0027693A">
        <w:rPr>
          <w:bCs/>
        </w:rPr>
        <w:t xml:space="preserve"> методов</w:t>
      </w:r>
      <w:r w:rsidRPr="0027693A">
        <w:t xml:space="preserve"> сжигания топлив: слоевое, в кипящем слое и в циркуляционном кипящем слое.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и основные характеристики мельниц для размола угля. Тихоходные, среднеходные и быстроходные мельницы. Влияние характеристик топлива на выбор мельниц.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с прямым вдуванием.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мельниц для размола угля.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сепараторов системы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Влияние характеристик топлива на выбор схемы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разомкнутая.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Тепловой баланс системы пылеприготовления. 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Схемы разгрузки, подготовки и подвода жидкого топлива к котлам. Параметры топлива и пара. Оборудование мазутонасосной.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Подготовка к сжиганию газа.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циклонов, мигалок, питателей и бункеров системы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с промбункером.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подготовки к сжиганию газообразного топлива. Требования к эксплуатации и оборудование ГРП.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Индивидуальные и центральные схемы пылеприготовления. Схемы разгрузки, подготовки и подвода жидкого топлива к котлам. Параметры топлива и пара. Оборудование мазутонасосной.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rPr>
          <w:bCs/>
        </w:rPr>
        <w:t>Зачем необходимо</w:t>
      </w:r>
      <w:r w:rsidRPr="0027693A">
        <w:t xml:space="preserve"> знать расчетную поверхность пыли?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Что означает показатель пыли </w:t>
      </w:r>
      <w:r w:rsidRPr="0027693A">
        <w:rPr>
          <w:position w:val="-12"/>
        </w:rPr>
        <w:object w:dxaOrig="300" w:dyaOrig="360">
          <v:shape id="_x0000_i1031" type="#_x0000_t75" style="width:15pt;height:18pt" o:ole="">
            <v:imagedata r:id="rId17" o:title=""/>
          </v:shape>
          <o:OLEObject Type="Embed" ProgID="Equation.3" ShapeID="_x0000_i1031" DrawAspect="Content" ObjectID="_1666355341" r:id="rId18"/>
        </w:object>
      </w:r>
      <w:r w:rsidRPr="0027693A">
        <w:t>? То же — показатель у?</w:t>
      </w:r>
      <w:r w:rsidRPr="0027693A">
        <w:rPr>
          <w:bCs/>
        </w:rPr>
        <w:t xml:space="preserve"> Чем </w:t>
      </w:r>
      <w:r w:rsidRPr="0027693A">
        <w:t>определяется оптимальное значение размола топлива?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lastRenderedPageBreak/>
        <w:t>Механизм горения твердого, жидкого и газообразного топлива. Расход топлива, составляющие потерь и КПД парового котла.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химическим недожогом.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Общее уравнение теплового баланса. Располагаемое тепло.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Присосы воздуха в газовый тракт и их влияние на экономичность парогенератора.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потери Q</w:t>
      </w:r>
      <w:r w:rsidRPr="0027693A">
        <w:rPr>
          <w:vertAlign w:val="subscript"/>
        </w:rPr>
        <w:t>2</w:t>
      </w:r>
      <w:r w:rsidRPr="0027693A">
        <w:t xml:space="preserve"> от температуры уходящих газов и присосов воздуха. Оптимальные температуры уходящих газов.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механическим недожогом. Методы определения механического недожога. Отбор проб золы и определение содержания горючих в шлаке и уносе.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Коэффициент избытка воздуха вверху топки и в уходящих газах.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уходящими газами.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Присосы воздуха в газовый тракт.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потери Q</w:t>
      </w:r>
      <w:r w:rsidRPr="0027693A">
        <w:rPr>
          <w:vertAlign w:val="subscript"/>
        </w:rPr>
        <w:t>2</w:t>
      </w:r>
      <w:r w:rsidRPr="0027693A">
        <w:t xml:space="preserve"> от температуры уходящих газов и присосов воздуха. Оптимальные температуры уходящих газов.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КПД котла брутто. Расход натурального, условного топлива и расчетный расход топлива. КПД нетто.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физическим теплом шлака и от наружного охлаждения. Коэффициент сохранения тепла.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В чем состоит различие </w:t>
      </w:r>
      <w:r w:rsidRPr="0027693A">
        <w:rPr>
          <w:smallCaps/>
        </w:rPr>
        <w:t xml:space="preserve"> </w:t>
      </w:r>
      <w:r w:rsidRPr="0027693A">
        <w:rPr>
          <w:smallCaps/>
          <w:position w:val="-12"/>
        </w:rPr>
        <w:object w:dxaOrig="360" w:dyaOrig="380">
          <v:shape id="_x0000_i1032" type="#_x0000_t75" style="width:18pt;height:18.75pt" o:ole="">
            <v:imagedata r:id="rId19" o:title=""/>
          </v:shape>
          <o:OLEObject Type="Embed" ProgID="Equation.3" ShapeID="_x0000_i1032" DrawAspect="Content" ObjectID="_1666355342" r:id="rId20"/>
        </w:object>
      </w:r>
      <w:r w:rsidRPr="0027693A">
        <w:rPr>
          <w:smallCaps/>
        </w:rPr>
        <w:t xml:space="preserve"> </w:t>
      </w:r>
      <w:r w:rsidRPr="0027693A">
        <w:t xml:space="preserve">и </w:t>
      </w:r>
      <w:r w:rsidRPr="0027693A">
        <w:fldChar w:fldCharType="begin"/>
      </w:r>
      <w:r w:rsidRPr="0027693A">
        <w:instrText xml:space="preserve"> QUOTE </w:instrText>
      </w:r>
      <w:r w:rsidR="00EC4247">
        <w:rPr>
          <w:position w:val="-9"/>
        </w:rPr>
        <w:pict>
          <v:shape id="_x0000_i1033" type="#_x0000_t75" style="width:11.25pt;height:13.5pt">
            <v:imagedata r:id="rId21" o:title="" chromakey="white"/>
          </v:shape>
        </w:pict>
      </w:r>
      <w:r w:rsidRPr="0027693A">
        <w:instrText xml:space="preserve"> </w:instrText>
      </w:r>
      <w:r w:rsidRPr="0027693A">
        <w:fldChar w:fldCharType="separate"/>
      </w:r>
      <w:r w:rsidRPr="0027693A">
        <w:rPr>
          <w:position w:val="-14"/>
        </w:rPr>
        <w:object w:dxaOrig="360" w:dyaOrig="400">
          <v:shape id="_x0000_i1034" type="#_x0000_t75" style="width:18pt;height:20.25pt" o:ole="">
            <v:imagedata r:id="rId22" o:title=""/>
          </v:shape>
          <o:OLEObject Type="Embed" ProgID="Equation.3" ShapeID="_x0000_i1034" DrawAspect="Content" ObjectID="_1666355343" r:id="rId23"/>
        </w:object>
      </w:r>
      <w:r w:rsidRPr="0027693A">
        <w:fldChar w:fldCharType="end"/>
      </w:r>
      <w:r w:rsidRPr="0027693A">
        <w:rPr>
          <w:smallCaps/>
        </w:rPr>
        <w:t>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преимущества имеет определение КПД по обратному балансу?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состоит различие КПД котла брутто и нетто?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Какие факторы определяют оптимальное значение </w:t>
      </w:r>
      <w:r w:rsidRPr="0027693A">
        <w:rPr>
          <w:position w:val="-14"/>
        </w:rPr>
        <w:object w:dxaOrig="340" w:dyaOrig="380">
          <v:shape id="_x0000_i1035" type="#_x0000_t75" style="width:17.25pt;height:18.75pt" o:ole="">
            <v:imagedata r:id="rId24" o:title=""/>
          </v:shape>
          <o:OLEObject Type="Embed" ProgID="Equation.3" ShapeID="_x0000_i1035" DrawAspect="Content" ObjectID="_1666355344" r:id="rId25"/>
        </w:object>
      </w:r>
      <w:r w:rsidRPr="0027693A">
        <w:t>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состоит различие тепловых потерь котла с жидким шлакоудалением и при сжигании газа?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КПД котла с уменьшением нагрузки?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При сжигании каких топлив потеря </w:t>
      </w:r>
      <w:r w:rsidRPr="0027693A">
        <w:rPr>
          <w:position w:val="-10"/>
        </w:rPr>
        <w:object w:dxaOrig="279" w:dyaOrig="340">
          <v:shape id="_x0000_i1036" type="#_x0000_t75" style="width:14.25pt;height:17.25pt" o:ole="">
            <v:imagedata r:id="rId26" o:title=""/>
          </v:shape>
          <o:OLEObject Type="Embed" ProgID="Equation.3" ShapeID="_x0000_i1036" DrawAspect="Content" ObjectID="_1666355345" r:id="rId27"/>
        </w:object>
      </w:r>
      <w:r w:rsidRPr="0027693A">
        <w:t xml:space="preserve"> становится достаточно большой и почему?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Как зависит потеря тепла </w:t>
      </w:r>
      <w:r w:rsidRPr="0027693A">
        <w:rPr>
          <w:position w:val="-12"/>
        </w:rPr>
        <w:object w:dxaOrig="260" w:dyaOrig="360">
          <v:shape id="_x0000_i1037" type="#_x0000_t75" style="width:12.75pt;height:18pt" o:ole="">
            <v:imagedata r:id="rId28" o:title=""/>
          </v:shape>
          <o:OLEObject Type="Embed" ProgID="Equation.3" ShapeID="_x0000_i1037" DrawAspect="Content" ObjectID="_1666355346" r:id="rId29"/>
        </w:object>
      </w:r>
      <w:r w:rsidRPr="0027693A">
        <w:t xml:space="preserve"> от избытка воздуха в топке?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Какими методами достигается уменьшение размеров конвективных поверхностей нагрева? В каких из них имеет место отступление от оптимального выполнения?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различие в методике распределения тепловосприятий по поверхностям в барабанных и прямоточных котлах?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определяют правильность распределения тепловосприятий между поверхностями нагрева?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включает в себя тепловая схема котла?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Графическое определение </w:t>
      </w:r>
      <w:r w:rsidRPr="0027693A">
        <w:rPr>
          <w:position w:val="-6"/>
        </w:rPr>
        <w:object w:dxaOrig="240" w:dyaOrig="240">
          <v:shape id="_x0000_i1038" type="#_x0000_t75" style="width:12pt;height:12pt" o:ole="">
            <v:imagedata r:id="rId30" o:title=""/>
          </v:shape>
          <o:OLEObject Type="Embed" ProgID="Equation.3" ShapeID="_x0000_i1038" DrawAspect="Content" ObjectID="_1666355347" r:id="rId31"/>
        </w:object>
      </w:r>
      <w:r w:rsidRPr="0027693A">
        <w:rPr>
          <w:vertAlign w:val="subscript"/>
        </w:rPr>
        <w:t>opt</w:t>
      </w:r>
      <w:r w:rsidRPr="0027693A">
        <w:t xml:space="preserve"> топки для газомазутных и пылеугольных котлов.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коэффициент избытка воздуха по ходу газового тракта в котельном агрегате, работающем под разряжением?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факторы влияют на величину присоса воздуха в газовый тракт? Требования ПТЭ по обеспечению газовой плотности котлов.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выбирается оптимальный коэффициент избытка воздуха и для какого вида топлива он выше?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величина тепла, вносимого в топку с воздухом, подогреваемом вне котла, Q</w:t>
      </w:r>
      <w:r w:rsidRPr="0027693A">
        <w:rPr>
          <w:vertAlign w:val="subscript"/>
        </w:rPr>
        <w:t xml:space="preserve">в.вн </w:t>
      </w:r>
      <w:r w:rsidRPr="0027693A">
        <w:t>при уменьшении коэффициента избытка воздуха?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механическим недожогом при увеличении выхода летучих веществ твердого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 сжигании какого топлива принимается меньшее значение потери тепла с химическим недожогом?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уходящими газами при уменьшении коэффициента избытка воздуха в уходящих газах?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lastRenderedPageBreak/>
        <w:t>Как изменяется относительная потеря тепла от наружного охлаждения котла с увеличением его паропроизводительности?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физическим теплом шлака при увеличении доли уноса золы?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 сжигании какого топлива КПД котла наибольший при неизменной температуре уходящих газов?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изменится количество тепла, полезно отданное в котле, с увеличением температуры питательной воды при неизменных параметрах перегретого пара?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изменится расход сжигаемого топлива при увеличении располагаемого тепла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Кинетическая и диффузионная области горения. Приведенный коэффициент скорости. Температурные интервалы и характеристика каждой области.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Основы кинетики химических реакций. Основные термины.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скорости химической реакции от концентрации.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развития прямоточной и вихревой струи. Прогрев и воспламенение топливно-воздушной струи.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Кинетическая и диффузионная области горения. 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скорости химической реакции от энергии активации и температуры.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горения углерода. Распределение концентраций в пограничном слое.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Основы кинетики химических реакций. Основные термины.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Фронт горения. Интенсивность выгорания топлива.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Температура воспламенения и горения. Период индукции и предвзрывной разогрев.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Стадии горения частицы топлива.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горения жидких топлив. Интенсивность горения.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Уравнение полного и неполного горения.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Закон Аррениуса.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Почему скорости горения обычно выше расчетных, полученных на основе молекулярных балансов? Какой показатель отражает уровень скорости химической реакции?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Достижима ли теоретическая температура горения?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факторы определяют значение температуры воспламенения?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такое ЦРР? При каких условиях ЦРР может развиваться?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Какова роль летучих веществ и влажности топлива в сжигании твердого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определяется перемещение температурной границы между кинетической и диффузионной областью горения?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Сравните этапы сжигания твердого и жидкого топлива. За счет чего мазутная капля сгорает быстрее твердой частицы топлива эквивалентного размера?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принципиальное различие условий сжигания топлива в прямоточной и вихревой струе?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такое ядро факела и условная длина факела?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отличаются теоретический и реальный объемы продуктов сгорания в топке?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вызвано различие избытка воздуха на выходе из топки для разных видов топлив? Одинакова ли роль присосов в топке и конвективных газоходах?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Каковы составляющие энтальпии газов при заданной температуре для высокозольного твердого топлива и природного газа?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реакции относятся к гетерогенным и гомогенным при сжигании твердого топлива и мазута?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Конструкция топочных камер. Горелочные устройства и форсунки. Конструкции топочных и горелочных устройств для подавления окислов азота. Топки с кипящим слоем.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Конструктивное оформление топок с жидким и твердым шлакоудалением.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lastRenderedPageBreak/>
        <w:t>Назовите основные тепловые характеристики, определяющие размеры топочной камеры.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Дайте определение минимальному объему топки. Почему реальный объем должен быть больше минимального?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Назовите преимущества и недостатки твердого шлакоудаления по сравнению с жидким.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Каковы особенности выполнения и принципы размещения вихревых горелок на мощных паровых котлах?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Какие преимущества имеет подвод в горелки высококонцентрированной пыли?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В чем отличие конструкции топки для газа и мазута по сравнению с твердым топливом?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Какой тип мазутной форсунки целесообразен для котла с широким диапазоном нагрузок?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Какие применяют методы ввода природного газа в воздух в горелочном устройстве? Какая скорость должна быть больше — воздуха или газа?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 изменяется соотношение поверхностей (экономайзерных, испарительных, перегревательных) в пределах настенных экранов топки? Чем это определяется?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Схема газовоздушного тракта котельной установки работающей под наддувом и с уравновешенной тягой.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В чем проявляется конструктивное отличие топочных экранов котлов с естественной циркуляцией и прямоточных? То же газоплотных и гладкотрубных?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Что такое «двусветный экран»? В чем его преимущество, в каких котлах его применяют?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Методы сжигания органического топлива. Топочные устройства. Слоевые, камерные и топки с кипящим слоем. Классификация камерных топок.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Горелочные устройства для сжигания газа и мазута. Комбинированные горелки. Форсунки.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Топочные камеры для сжигания твердого топлива. Расположение горелок. Топки с пересекающимися струями.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 xml:space="preserve">Топочные камеры газомазутных котлов. Особенности котлов и топочных камер для сжигания мазута и газа. 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Эксплуатация и режимы работы газомазутных топок. Работа с низкими избытками воздуха. Рециркуляция воздуха. Двухстадийное горение.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Для чего «под» газомазутного котла выполняют слабонаклонным и закрывают огнеупорным материалом.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Чем отличается организация водных режимов барабанных и прямоточных котлов.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 xml:space="preserve">Почему при сжигании мазутов температура воздуха на входе в воздухоподогреватель поддерживается на уровне 70-90 </w:t>
      </w:r>
      <w:r w:rsidRPr="0027693A">
        <w:rPr>
          <w:vertAlign w:val="superscript"/>
        </w:rPr>
        <w:t>0</w:t>
      </w:r>
      <w:r w:rsidRPr="0027693A">
        <w:t>С.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Дать определение следующим конструктивным типам пароперегревательных поверхностей: змеевиковый гладкотрубный, ленточный, ширмовый. Какие из них размещают на выходе из топки и почему?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В каком месте газового тракта размещают выходной («горячий») пакет пароперегревателя? Какой тип взаимного движения сред (прямоток, противоток) для них характерен и почему?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Чем конструктивно отличается поверхность (змеевиковый пакет) основного и промежуточного перегревателей? Почему последний размещают после основного в тракте газов?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В чем проявляются преимущества мембранной конвективной поверхности?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Дать объяснение, что представляет собой двухпоточный, двухступенчатый трубчатый воздухоподогреватель?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lastRenderedPageBreak/>
        <w:t>На котле произведена замена трубчатого на регенеративный воздухоподогреватель. Какие произойдут конструктивные изменения котла и как изменятся эксплуатационные показатели?</w:t>
      </w:r>
    </w:p>
    <w:p w:rsidR="009D095E" w:rsidRDefault="009D095E" w:rsidP="009D095E">
      <w:pPr>
        <w:spacing w:before="100" w:beforeAutospacing="1"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>Форма текущего</w:t>
      </w:r>
      <w:r>
        <w:rPr>
          <w:b/>
          <w:bCs/>
          <w:sz w:val="32"/>
          <w:szCs w:val="32"/>
        </w:rPr>
        <w:t xml:space="preserve"> контроля</w:t>
      </w:r>
    </w:p>
    <w:p w:rsidR="009D095E" w:rsidRDefault="009D095E" w:rsidP="009D095E">
      <w:pPr>
        <w:spacing w:before="100" w:before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5 семестр</w:t>
      </w:r>
    </w:p>
    <w:p w:rsidR="0027693A" w:rsidRPr="0027693A" w:rsidRDefault="005D7C9B" w:rsidP="0027693A">
      <w:pPr>
        <w:spacing w:before="100" w:before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Курсовой проект</w:t>
      </w:r>
      <w:r w:rsidR="009D095E">
        <w:rPr>
          <w:b/>
          <w:bCs/>
          <w:sz w:val="28"/>
          <w:szCs w:val="28"/>
        </w:rPr>
        <w:t>.</w:t>
      </w:r>
    </w:p>
    <w:p w:rsidR="0027693A" w:rsidRDefault="0027693A" w:rsidP="0027693A">
      <w:pPr>
        <w:spacing w:before="100" w:beforeAutospacing="1"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 w:rsidRPr="0054294B">
        <w:rPr>
          <w:color w:val="FF0000"/>
          <w:sz w:val="28"/>
          <w:szCs w:val="28"/>
        </w:rPr>
        <w:t>Тему курсового проекта выдает преподаватель из типового ряда котельных установок согласно их характеристикам</w:t>
      </w:r>
      <w:r>
        <w:rPr>
          <w:sz w:val="28"/>
          <w:szCs w:val="28"/>
        </w:rPr>
        <w:t xml:space="preserve">, изложенных в </w:t>
      </w:r>
      <w:r>
        <w:rPr>
          <w:rFonts w:eastAsia="TimesNewRoman"/>
          <w:sz w:val="28"/>
          <w:szCs w:val="28"/>
        </w:rPr>
        <w:t>«</w:t>
      </w:r>
      <w:r w:rsidRPr="000051B3">
        <w:rPr>
          <w:rFonts w:eastAsia="TimesNewRoman"/>
          <w:sz w:val="28"/>
          <w:szCs w:val="28"/>
        </w:rPr>
        <w:t>Котельные установки и парогенераторы (конструкционные характеристики энергетических котельных агрегатов)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>: Справочное пособие для курсового и дипломного проектирования студентов специальностей 1005 –</w:t>
      </w:r>
      <w:r>
        <w:rPr>
          <w:rFonts w:eastAsia="TimesNewRoman"/>
          <w:sz w:val="28"/>
          <w:szCs w:val="28"/>
        </w:rPr>
        <w:t xml:space="preserve"> «</w:t>
      </w:r>
      <w:r w:rsidRPr="000051B3">
        <w:rPr>
          <w:rFonts w:eastAsia="TimesNewRoman"/>
          <w:sz w:val="28"/>
          <w:szCs w:val="28"/>
        </w:rPr>
        <w:t>Тепловые электрические станции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>, 1007 –</w:t>
      </w:r>
      <w:r>
        <w:rPr>
          <w:rFonts w:eastAsia="TimesNewRoman"/>
          <w:sz w:val="28"/>
          <w:szCs w:val="28"/>
        </w:rPr>
        <w:t xml:space="preserve"> «</w:t>
      </w:r>
      <w:r w:rsidRPr="000051B3">
        <w:rPr>
          <w:rFonts w:eastAsia="TimesNewRoman"/>
          <w:sz w:val="28"/>
          <w:szCs w:val="28"/>
        </w:rPr>
        <w:t>Промышленная теплоэнергетика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 xml:space="preserve"> /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Сост. Е.А.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Бойко, Т.И.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Охорзина; КГТУ. Красноярск, 2003. 223 с.</w:t>
      </w:r>
    </w:p>
    <w:p w:rsidR="009D095E" w:rsidRDefault="009D095E" w:rsidP="009D095E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4067B9" w:rsidRDefault="008366E3" w:rsidP="00594AAF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015B89">
        <w:rPr>
          <w:b/>
          <w:bCs/>
          <w:sz w:val="28"/>
          <w:szCs w:val="28"/>
        </w:rPr>
        <w:t>кзамен</w:t>
      </w:r>
      <w:r w:rsidR="009D095E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C30787" w:rsidRDefault="00C30787" w:rsidP="00594AAF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</w:t>
      </w:r>
      <w:r w:rsidR="00F15433">
        <w:rPr>
          <w:sz w:val="28"/>
          <w:szCs w:val="28"/>
        </w:rPr>
        <w:t>ля подготовки к экзамену</w:t>
      </w:r>
      <w:r w:rsidR="00A64B32">
        <w:rPr>
          <w:sz w:val="28"/>
          <w:szCs w:val="28"/>
        </w:rPr>
        <w:t xml:space="preserve"> содержит все вопросы к зачету и дополнительно</w:t>
      </w:r>
      <w:r w:rsidR="00F15433">
        <w:rPr>
          <w:sz w:val="28"/>
          <w:szCs w:val="28"/>
        </w:rPr>
        <w:t>: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Принцип компоновки поверхностей нагрева. Конструктивное оформление и условия работы пароперегревателей, парообразующих и низкотемпературных поверхностей нагрева. Температурный режим поверхностей нагрева.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пароперегревателей котлов различного давления. Условия работы и методы повышения надежности пароперегревателей. Регулировочная характеристика пароперегревателя.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коэффициента избытка воздуха на низкотемпературную коррозию. Методы борьбы с коррозией.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Применение одно- и двухступенчатой схемы подогрева воздуха.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Водопаровой, топливный, газовый и воздушный тракт.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Методы повышения коррозионной стойкости воздухоподогревателей.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и конструкции экономайзеров паровых котлов.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Расчетные характеристики топочных камер. Геометрические и тепловые характеристики. Определение геометрических размеров камерных топок.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Особенности и конструктивное оформление котельных агрегатов - прямоточного, с естественной и принудительной циркуляцией.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lastRenderedPageBreak/>
        <w:t>Методы повышения надежности циркуляции в парообразующих поверхностях нагрева прямоточных котлов. Конструкции топочных экранов прямоточных котлов.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Почему в котлах сжигающих влажные бурые угли применяют двухступенчатый подогрев воздуха?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Поверхности нагрева, их размещение и назначение.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 xml:space="preserve">Горелочные устройства для сжигания твердого топлива. Влияние сжигаемого топлива на конструкции горелок. 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Места наиболее интенсивного абразивного износа поверхностей нагрева, методы защиты конвективных поверхностей нагрева от износа.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Для чего служат экранные поверхности? Типы экранов.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параметров свежего пара на конструкцию парообразующих поверхностей нагрева. Гладкотрубные и газоплотные экраны.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Механизм и виды высокотемпературной коррозии. Методы борьбы с высокотемпературной коррозией.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современных энергетических котлов сжигающих различное топливо.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Почему вторичный пароперегреватель размещают в конвективной шахте?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Для чего необходим предварительный подогрев воздуха до воздухоподогревателя.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различных факторов на интенсивность абразивного износа. Зависимость абразивного износа от скорости газов. Методы защиты конвективных поверхностей нагрева от износа.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Регулирование температуры пара рециркуляцией, изменением положения факела и байпасированием.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Методы парового регулирования температуры пара. Паро-паровой теплообменник.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Механизм и факторы, влияющие на интенсивность низкотемпературной коррозии поверхностей нагрева. Точка росы.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Условия работы и классификация воздухоподогревателей.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Каркас парового котла. Обмуровка и тепловая изоляция.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Какую сталь следует использовать в экранных</w:t>
      </w:r>
      <w:r w:rsidRPr="00A64B32">
        <w:t xml:space="preserve"> поверхностях нагрева в котлах сверхкритического давления при сжигании</w:t>
      </w:r>
      <w:r w:rsidRPr="00A64B32">
        <w:rPr>
          <w:bCs/>
        </w:rPr>
        <w:t xml:space="preserve"> каменного</w:t>
      </w:r>
      <w:r w:rsidRPr="00A64B32">
        <w:t xml:space="preserve"> угля?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Какая из</w:t>
      </w:r>
      <w:r w:rsidRPr="00A64B32">
        <w:t xml:space="preserve"> разновидностей неравномерности тепловосприятия в топке имеет наибольшее значение и почему?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Зачем</w:t>
      </w:r>
      <w:r w:rsidRPr="00A64B32">
        <w:t xml:space="preserve"> рассчитывается температура металла на наружной поверхности обогреваемой трубы?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 чем состоит различие</w:t>
      </w:r>
      <w:r w:rsidRPr="00A64B32">
        <w:rPr>
          <w:bCs/>
        </w:rPr>
        <w:t xml:space="preserve"> кризисов</w:t>
      </w:r>
      <w:r w:rsidRPr="00A64B32">
        <w:t xml:space="preserve"> теплообмена 1 и 2 рода?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 xml:space="preserve">Перечислите основные составляющие (факторы) коэффициента </w:t>
      </w:r>
      <w:r w:rsidRPr="00A64B32">
        <w:rPr>
          <w:bCs/>
        </w:rPr>
        <w:t>запаса</w:t>
      </w:r>
      <w:r w:rsidRPr="00A64B32">
        <w:t xml:space="preserve"> до</w:t>
      </w:r>
      <w:r w:rsidRPr="00A64B32">
        <w:rPr>
          <w:bCs/>
        </w:rPr>
        <w:t xml:space="preserve"> кризиса</w:t>
      </w:r>
      <w:r w:rsidRPr="00A64B32">
        <w:t xml:space="preserve"> теплообмена.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Как рассчитывается коэффициент теплоотдачи при поверхностном кипении воды?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Может ли работать поверхность нагрева парового</w:t>
      </w:r>
      <w:r w:rsidRPr="00A64B32">
        <w:rPr>
          <w:bCs/>
        </w:rPr>
        <w:t xml:space="preserve"> котла в закри</w:t>
      </w:r>
      <w:r w:rsidRPr="00A64B32">
        <w:t>зисной области теплообмена?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При</w:t>
      </w:r>
      <w:r w:rsidRPr="00A64B32">
        <w:t xml:space="preserve"> каких</w:t>
      </w:r>
      <w:r w:rsidRPr="00A64B32">
        <w:rPr>
          <w:bCs/>
        </w:rPr>
        <w:t xml:space="preserve"> условиях</w:t>
      </w:r>
      <w:r w:rsidRPr="00A64B32">
        <w:t xml:space="preserve"> возможен</w:t>
      </w:r>
      <w:r w:rsidRPr="00A64B32">
        <w:rPr>
          <w:bCs/>
        </w:rPr>
        <w:t xml:space="preserve"> ухудшенный</w:t>
      </w:r>
      <w:r w:rsidRPr="00A64B32">
        <w:t xml:space="preserve"> теплообмен</w:t>
      </w:r>
      <w:r w:rsidRPr="00A64B32">
        <w:rPr>
          <w:bCs/>
        </w:rPr>
        <w:t xml:space="preserve"> к воде </w:t>
      </w:r>
      <w:r w:rsidRPr="00A64B32">
        <w:t>СКД?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Можно ли располагать изогнутые участки труб в зоне интенсивного теплообмена в топке котла?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Как влияют на теплообмен и температурный режим обогреваемой трубы внутритрубные</w:t>
      </w:r>
      <w:r w:rsidRPr="00A64B32">
        <w:rPr>
          <w:bCs/>
        </w:rPr>
        <w:t xml:space="preserve"> отложения примесей</w:t>
      </w:r>
      <w:r w:rsidRPr="00A64B32">
        <w:t xml:space="preserve"> воды?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Расчет теплообмена в топочной камере. Конструкторский и поверочный расчет парового котла.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Коэффициент тепловой разверки. Допустимая тепловая разверка, разверочные характеристики.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Влияние отложений на температурный режим поверхности нагрева.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Классификация обогрева и охлаждения поверхностей нагрева. Три области теплообмена парового котла.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lastRenderedPageBreak/>
        <w:t>Классификация пароперегревателей по виду тепловосприятия и конструкции.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Последовательность конструкторского и поверочного теплового расчета.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Температурный режим по периметру сечения канала для гладких и плавниковых труб.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Для чего секционируют пароперегреватели на несколько ступеней?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Кризисы теплообмена при пузырьковом и дисперсно-кольцевом режиме течения в парообразующих трубах. Кризисы кипения в условиях одностороннего обогрева.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Почему допустимая тепловая разверка для пароперегревателя в несколько раз меньше чем для экономайзера и парообразующих поверхностей?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Что принимают за расчетную ширину экранированной фронтовой стены топки?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Что принимают в качестве границ активного объема топки по ее периметру?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угловой коэффициент экрана </w:t>
      </w:r>
      <w:r w:rsidRPr="00A64B32">
        <w:sym w:font="Symbol" w:char="F063"/>
      </w:r>
      <w:r w:rsidRPr="00A64B32">
        <w:t xml:space="preserve"> с увеличением относительного шага труб </w:t>
      </w:r>
      <w:r w:rsidRPr="00A64B32">
        <w:rPr>
          <w:i/>
        </w:rPr>
        <w:t>s/d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угловой коэффициент экрана </w:t>
      </w:r>
      <w:r w:rsidRPr="00A64B32">
        <w:sym w:font="Symbol" w:char="F063"/>
      </w:r>
      <w:r w:rsidRPr="00A64B32">
        <w:t xml:space="preserve"> с увеличением относительного расстояния от труб до обмуровки </w:t>
      </w:r>
      <w:r w:rsidRPr="00A64B32">
        <w:rPr>
          <w:i/>
        </w:rPr>
        <w:t>l</w:t>
      </w:r>
      <w:r w:rsidRPr="00A64B32">
        <w:t>/</w:t>
      </w:r>
      <w:r w:rsidRPr="00A64B32">
        <w:rPr>
          <w:i/>
        </w:rPr>
        <w:t>d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При сжигании какого вида топлива коэффициент, учитывающий снижение тепловосприятия открытых экранов вследствие загрязнения труб </w:t>
      </w:r>
      <w:r w:rsidRPr="00A64B32">
        <w:sym w:font="Symbol" w:char="F078"/>
      </w:r>
      <w:r w:rsidRPr="00A64B32">
        <w:t>, принимается наименьшим?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тепловой эффективности экрана при покрытии его огнеупорной массой?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коэффициент тепловой активности </w:t>
      </w:r>
      <w:r w:rsidRPr="00A64B32">
        <w:sym w:font="Symbol" w:char="F079"/>
      </w:r>
      <w:r w:rsidRPr="00A64B32">
        <w:rPr>
          <w:vertAlign w:val="subscript"/>
        </w:rPr>
        <w:t>ср</w:t>
      </w:r>
      <w:r w:rsidRPr="00A64B32">
        <w:t xml:space="preserve"> с увеличением углового коэффициента экрана </w:t>
      </w:r>
      <w:r w:rsidRPr="00A64B32">
        <w:sym w:font="Symbol" w:char="F063"/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коэффициент тепловой эффективности экранов топки </w:t>
      </w:r>
      <w:r w:rsidRPr="00A64B32">
        <w:sym w:font="Symbol" w:char="F079"/>
      </w:r>
      <w:r w:rsidRPr="00A64B32">
        <w:t xml:space="preserve"> с увеличением площади стен, незащищенных трубами?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эффективная толщина излучающего слоя в топке с уменьшением активного объема топки V</w:t>
      </w:r>
      <w:r w:rsidRPr="00A64B32">
        <w:rPr>
          <w:vertAlign w:val="subscript"/>
        </w:rPr>
        <w:t>т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эффективная толщина излучающего слоя в топке S</w:t>
      </w:r>
      <w:r w:rsidRPr="00A64B32">
        <w:rPr>
          <w:vertAlign w:val="subscript"/>
        </w:rPr>
        <w:t>т</w:t>
      </w:r>
      <w:r w:rsidRPr="00A64B32">
        <w:t xml:space="preserve"> с увеличением расчетной площади стен в топке F</w:t>
      </w:r>
      <w:r w:rsidRPr="00A64B32">
        <w:rPr>
          <w:vertAlign w:val="subscript"/>
        </w:rPr>
        <w:t>ст.т.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адиабатная температура горения с увеличением температуры горячего воздуха?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адиабатическая температура горения с уменьшением присоса холодного воздуха в топку?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ослабления лучей трехатомными газами К</w:t>
      </w:r>
      <w:r w:rsidRPr="00A64B32">
        <w:rPr>
          <w:vertAlign w:val="subscript"/>
        </w:rPr>
        <w:t>г</w:t>
      </w:r>
      <w:r w:rsidRPr="00A64B32">
        <w:t xml:space="preserve"> с увеличением суммарной доли трехатомных газов?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ослабления лучей трехатомными газами К</w:t>
      </w:r>
      <w:r w:rsidRPr="00A64B32">
        <w:rPr>
          <w:vertAlign w:val="subscript"/>
        </w:rPr>
        <w:t xml:space="preserve">г </w:t>
      </w:r>
      <w:r w:rsidRPr="00A64B32">
        <w:t>с уменьшением температуры на выходе из топки?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Каким образом изменяется степень черноты факела с увеличением эффективной толщины излучающего слоя в топке?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степень черноты в топке с уменьшением коэффициента тепловой эффективности экранов?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из топки с увеличением коэффициента тепловой эффективности экранов?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их из топки со снижением положения ядра факела в топке?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из топки с уменьшением расхода сжигаемого топлива?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удельное теплонапряжение объема топки с увеличением расхода сжигаемого топлива?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Трубами какого экрана чаще всего образован фестон?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Почему при расчете коэффициента теплопередачи фестона не учитывается коэффициент теплоотдачи от стенки к обогреваемой среде?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От каких факторов зависят коэффициенты теплоотдачи конвекцией и излучением?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lastRenderedPageBreak/>
        <w:t>Как надо изменить температуру продуктов сгорания за фестоном, если при расчете тепловосприятие фестона по балансовому соотношению меньше, чем по уравнению теплопередачи?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Гидродинамика и надежность работы поверхностей нагрева. Расчет контура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Структура двухфазного потока в вертикальных и горизонтальных трубах.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Основные уравнения гидродинамики и теплообмена водопарового тракта.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Методы повышения надежности циркуляции в парообразующих поверхностях нагрева барабанных котлов.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изменится относительная скорость пара при переходе от подъемного режима течения к опускному?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Гидравлическое сопротивление опускных труб. Влияние попадания пара в опускные трубы и способы его предотвращения.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Гидродинамическая устойчивость в вертикальных парообразующих трубах и трубах с подъемно-опускным движением.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Гидравлическая разверка в системе труб. Тепловая и гидравлическая неравномерность, конструктивная и гидравлическая нетождественность.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опрокидывание циркуляции? Почему в котлах высокого давления более вероятны режимы с опрокидыванием циркуляции, а в котлах среднего давления с появлением застоя или свободного уровня?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Характеристики движения пароводяной смеси: массовая скорость, скорость циркуляции, приведенная скорость воды и пара, относительная скорость пара, действительная скорость пара и воды; массовое, объемное и напорное паросодержание; расходная и действительная плотность пара, кратность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изменяется скорость циркуляции от нагрузки котла с естественной циркуляцией, с принудительной и прямоточного?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Гидравлическое сопротивление одно- и двухфазного потока.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Гидродинамическая устойчивость в системе с разверёнными трубами. Минимально допустимая массовая скорость в системе.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гидравлическая характеристика парообразующих труб многозначна?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Полная гидравлическая характеристика парообразующих труб. Застой и опрокидывание циркуляции. Критерии надежности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влияет на распределение среды торцевой подвод пара в коллектор?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Гидродинамическая устойчивость в горизонтальных парообразующих трубах. Ступенчатый виток и дросселирование.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Методика расчета простых и сложных контуров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отличается движущий напор циркуляции от полезного напора? Основное уравнение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Закономерности естественной циркуляции. Движущий и полезный напор циркуляции, основное уравнение циркуляции, зависимость полезного напора от скорости циркуляции и давления.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Методы предотвращения  попадания пара в опускные трубы. Внутрибарабанные устройства.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Влияние коллекторов на распределение рабочей среды по трубам.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связаны кратность циркуляции и массовое паросодержание?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секционируют парообразующие экраны барабанных котлов?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происходит процесс набухания уровня в барабане котла? Пределы изменения кратности циркуляции для различных типов котлов.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 изменится массовая скорость потока </w:t>
      </w:r>
      <w:r w:rsidRPr="00A64B32">
        <w:rPr>
          <w:i/>
          <w:lang w:val="en-US"/>
        </w:rPr>
        <w:t>ρw</w:t>
      </w:r>
      <w:r w:rsidRPr="00A64B32">
        <w:t xml:space="preserve"> при изменении сечения трубы в два раза?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lastRenderedPageBreak/>
        <w:t>В каком случае нивелирная составляющая гидравлического сопротивления облегчает работу насоса, перекачивающего воду по трубам?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На какой поверхности обогреваемой трубы (наружной или внутренней) плотность теплового потока больше, во сколько раз и почему?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расходных и истинных параметров течения двухфазного потока в трубах?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различаются расходное и истинное объемное паросодержание?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рассчитать величину недогрева воды на входе в обогреваемую трубу для условия появления паровой фазы в выходном сечении трубы?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В каких трубах (горизонтальных, вертикальных) при движении двухфазного потока следует ожидать более высокую температуру металла (при одинаковых значениях  </w:t>
      </w:r>
      <w:r w:rsidRPr="00A64B32">
        <w:rPr>
          <w:lang w:val="en-US"/>
        </w:rPr>
        <w:t>q</w:t>
      </w:r>
      <w:r w:rsidRPr="00A64B32">
        <w:t>, ρ</w:t>
      </w:r>
      <w:r w:rsidRPr="00A64B32">
        <w:rPr>
          <w:lang w:val="en-US"/>
        </w:rPr>
        <w:t>w</w:t>
      </w:r>
      <w:r w:rsidRPr="00A64B32">
        <w:t>)?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заключается различие между напорным и безнапорным движением, между принудительным движением потока и его циркуляцией?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определяются средние тепловые и конструктивные характеристики элемента парового котла?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между гидравлической характеристикой и гидравлической разверкой?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каком случае гидравлическая характеристика необогреваемой горизонтальной трубы может быть многозначной?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гидравлическая характеристика обогреваемой горизонтальной трубы выражается полиномом третьей степени?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От каких параметров и как зависит высота экономайзерного участка вертикальной трубы испарительной поверхности нагрева?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 изменится гидравлическая характеристика при переходе от П- к </w:t>
      </w:r>
      <w:r w:rsidRPr="00A64B32">
        <w:rPr>
          <w:lang w:val="en-US"/>
        </w:rPr>
        <w:t>N</w:t>
      </w:r>
      <w:r w:rsidRPr="00A64B32">
        <w:t>-образной схеме выполнения поверхности нагрева?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Какая ветвь гидравлической характеристики (многозначной) реализуется при работе парового котла и когда?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Какие параметры влияют на гидравлическую разверку и как?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разверочная характеристика элемента парового котла? Какой вид она имеет?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При каких условиях в вертикальной поверхности нагрева возможен застой движения среды?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«коллекторный эффект»?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Какие виды пульсации водного потока возможны в паровом котле?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включены (гидравлически) элементы в простом и сложном контуре циркуляции парового котла? Приведите примеры.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каком сечении труб контура циркуляции скорость движения среды равна скорости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полезного и движущего напоров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обусловлено положение точки закипания в контуре естественной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допустимая кратность циркуляции в контурах естественной циркуляции должна быть более 4?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Какое нарушение циркуляции (застой или образование свободного уровня) возможно при выводе подъемных труб простого контура циркуляции в паровой объем барабана?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Какое назначение барабана в паровых котлах?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каких местах барабана устанавливаются дырчатые листы и зачем?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набухания и вспенивания уровня воды в барабане?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Какое назначение внутрибарабанных и выносных циклонов?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lastRenderedPageBreak/>
        <w:t>Источники загрязнений и основные загрязнители воды и пара. Влияние загрязнений на работу оборудования. Водный режим барабанных и прямоточных котлов. Паро-сепарационные устройства. Водно-химические режимы энергоблоков.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Почему для снижения температуры перегретого пара в барабанных котлах, как правило, применяют впрыск собственного конденсата, а не питательной воды?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Загрязнения питательной воды, влияние на работу оборудования.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Механизм и закономерности образования влаги в насыщенном паре барабанного котла. Удельная нагрузка зеркала испарения и парового объема.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преимущества ступенчатой схемы испарения.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Распределение примесей между водой и равновесным с ней насыщенным паром. Коэффициент распределения. Растворимость веществ в насыщенном паре.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Для чего осуществляют промывку пара в барабане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Чем отличаются и откуда отбираются периодическая и непрерывная продувки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источники загрязнений водного теплоносителя и их влияние на работу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удаления капельной влаги и промывка пара в барабане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Растворимость примесей в воде. Легко растворимые вещества.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Непрерывная продувка котла. Метод ступенчатого испарения и его преимущества.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Для чего необходим ввод в водяной тракт котлов гидразина, аммиака и фосфатов?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изменяется растворяющая способность пара с ростом давления и температуры?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Растворимость примесей в перегретом паре. Влияние параметров пара на растворимость.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Нейтральный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удаляются примеси из пароводяного тракта барабанного и прямоточного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внутрибарабанные устройства вы знаете?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Гидразинно-аммиачный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Комплексонный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предотвращения  попадания пара в опускные трубы. Внутрибарабанные устройства.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накипеобразователи и методы вывода их из контура барабанного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вывода примесей из цикла для барабанных и прямоточных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Труднорастворимые соединения. Накипе - и шламообразователи.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называется удельной нагрузкой зеркала испарения и удельной нагрузкой парового объема?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основные пути поступления примесей в питательную воду?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Почему продувку делают в барабанных котлах, а в прямоточных – не делают?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За счет чего можно уменьшить количество добавочной воды?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Какую роль играют оксидные пленки на внутренней поверхности трубы в паровом котле?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общего и в чем различие топотактического и эпитактического слоев защитной пленки, внутритрубных отложений?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Чем характеризуется растворимость труднорастворенных соединений?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вещества относятся к труднорастворимым? К легкорастворимым?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От каких параметров зависит коэффициент распределения веществ между водой и паром?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От чего зависит скорость кристаллизации веществ на поверхности трубы?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изменяется интенсивность образования отложений  по длине обогреваемой трубы при СКД?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общего и в чем отличие процессов образования отложений в барабанных и прямоточных (при ДКД) паровых котлах?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lastRenderedPageBreak/>
        <w:t>В чем заключается идея ступенчатого испарения в барабанных котлах?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основные задачи водно-химических режимов паровых котлов и блока в целом?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изменяются (количественно) нормы</w:t>
      </w:r>
      <w:r w:rsidRPr="00A64B32">
        <w:rPr>
          <w:bCs/>
        </w:rPr>
        <w:t xml:space="preserve"> качества пара с повышением</w:t>
      </w:r>
      <w:r w:rsidRPr="00A64B32">
        <w:t xml:space="preserve"> давления?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Каково назначение БОУ?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Проведите</w:t>
      </w:r>
      <w:r w:rsidRPr="00A64B32">
        <w:t xml:space="preserve"> анализ норм качества питательной воды:</w:t>
      </w:r>
      <w:r w:rsidRPr="00A64B32">
        <w:rPr>
          <w:bCs/>
        </w:rPr>
        <w:t xml:space="preserve"> для разных </w:t>
      </w:r>
      <w:r w:rsidRPr="00A64B32">
        <w:t>типов оборудования (ТЭС); для разных соединений.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Какова роль кислорода, находящегося в питательной воде?</w:t>
      </w:r>
      <w:r w:rsidRPr="00A64B32">
        <w:rPr>
          <w:bCs/>
        </w:rPr>
        <w:t xml:space="preserve"> Когда </w:t>
      </w:r>
      <w:r w:rsidRPr="00A64B32">
        <w:t>его концентрацию увеличивают, а когда снижают?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Сравните влияние</w:t>
      </w:r>
      <w:r w:rsidRPr="00A64B32">
        <w:rPr>
          <w:bCs/>
        </w:rPr>
        <w:t xml:space="preserve"> ГАВР</w:t>
      </w:r>
      <w:r w:rsidRPr="00A64B32">
        <w:t xml:space="preserve"> и НОВР на работу котла.</w:t>
      </w:r>
      <w:r w:rsidRPr="00A64B32">
        <w:rPr>
          <w:bCs/>
        </w:rPr>
        <w:t xml:space="preserve"> Какой</w:t>
      </w:r>
      <w:r w:rsidRPr="00A64B32">
        <w:t xml:space="preserve"> режим эффективнее и почему?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водные режимы используются в барабанных котлах среднего и сверхвысокого давлений?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В чем заключается эффект промывки насыщенного пара в барабанном котле?</w:t>
      </w:r>
      <w:r w:rsidRPr="00A64B32">
        <w:rPr>
          <w:bCs/>
        </w:rPr>
        <w:t xml:space="preserve"> Где</w:t>
      </w:r>
      <w:r w:rsidRPr="00A64B32">
        <w:t xml:space="preserve"> меньше концентрация примеси – в паре, поступающем на промывку,</w:t>
      </w:r>
      <w:r w:rsidRPr="00A64B32">
        <w:rPr>
          <w:bCs/>
        </w:rPr>
        <w:t xml:space="preserve"> или в</w:t>
      </w:r>
      <w:r w:rsidRPr="00A64B32">
        <w:t xml:space="preserve"> воде, через которую он барботирует?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Эксплуатационные режимы и показатели. Стационарные и нестационарные режимы эксплуатации котлов. Пусковые схемы и режимы растопки блоков. Директивные материалы по эксплуатации паровых котлов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Порядок растопки котла и пуска блока из холодного состояния.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Режимы останова и сброса нагрузки.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Что отражает показатель «коэффициент готовности блока»?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Чем</w:t>
      </w:r>
      <w:r w:rsidRPr="00A64B32">
        <w:t xml:space="preserve"> ограничивается допустимая минимальная нагрузка котла</w:t>
      </w:r>
      <w:r w:rsidRPr="00A64B32">
        <w:rPr>
          <w:bCs/>
        </w:rPr>
        <w:t xml:space="preserve"> при сжигании</w:t>
      </w:r>
      <w:r w:rsidRPr="00A64B32">
        <w:t xml:space="preserve"> различных видов топлив?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Какие преимущества имеет работа котла на «скользящем» давлении?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</w:t>
      </w:r>
      <w:r w:rsidRPr="00A64B32">
        <w:t xml:space="preserve"> имеет место различный характер зависимости тепловосприятия</w:t>
      </w:r>
      <w:r w:rsidRPr="00A64B32">
        <w:rPr>
          <w:bCs/>
        </w:rPr>
        <w:t xml:space="preserve"> рабочей</w:t>
      </w:r>
      <w:r w:rsidRPr="00A64B32">
        <w:t xml:space="preserve"> среды в радиационных</w:t>
      </w:r>
      <w:r w:rsidRPr="00A64B32">
        <w:rPr>
          <w:bCs/>
        </w:rPr>
        <w:t xml:space="preserve"> и конвективных поверхностях</w:t>
      </w:r>
      <w:r w:rsidRPr="00A64B32">
        <w:t xml:space="preserve"> котла при изменении нагрузки?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Какие изменения происходят в работе энергоблока при</w:t>
      </w:r>
      <w:r w:rsidRPr="00A64B32">
        <w:rPr>
          <w:bCs/>
        </w:rPr>
        <w:t xml:space="preserve"> отключении</w:t>
      </w:r>
      <w:r w:rsidRPr="00A64B32">
        <w:t xml:space="preserve"> ПВД?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Какова роль аккумулирующей способности котла в переменных режимах работы? Что означает термин «маневренность котла»?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Каким образом достигают стабилизации параметров пара в прямоточных котлах в условиях переходных режимов работы?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</w:t>
      </w:r>
      <w:r w:rsidRPr="00A64B32">
        <w:t xml:space="preserve"> ограничена скорость</w:t>
      </w:r>
      <w:r w:rsidRPr="00A64B32">
        <w:rPr>
          <w:bCs/>
        </w:rPr>
        <w:t xml:space="preserve"> изменения давления в барабанном </w:t>
      </w:r>
      <w:r w:rsidRPr="00A64B32">
        <w:t>паровом котле?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Какие наиболее</w:t>
      </w:r>
      <w:r w:rsidRPr="00A64B32">
        <w:t xml:space="preserve"> характерные методы регулирования температуры перегретого пара применяют в основных перегревателях</w:t>
      </w:r>
      <w:r w:rsidRPr="00A64B32">
        <w:rPr>
          <w:bCs/>
        </w:rPr>
        <w:t xml:space="preserve"> высокого </w:t>
      </w:r>
      <w:r w:rsidRPr="00A64B32">
        <w:t>давления и промежуточных?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 ограничено</w:t>
      </w:r>
      <w:r w:rsidRPr="00A64B32">
        <w:t xml:space="preserve"> использование рециркуляции газов в</w:t>
      </w:r>
      <w:r w:rsidRPr="00A64B32">
        <w:rPr>
          <w:bCs/>
        </w:rPr>
        <w:t xml:space="preserve"> топку </w:t>
      </w:r>
      <w:r w:rsidRPr="00A64B32">
        <w:t>при сжигании твердых топлив?</w:t>
      </w:r>
      <w:r w:rsidRPr="00A64B32">
        <w:rPr>
          <w:bCs/>
        </w:rPr>
        <w:t xml:space="preserve"> Есть</w:t>
      </w:r>
      <w:r w:rsidRPr="00A64B32">
        <w:t xml:space="preserve"> ли</w:t>
      </w:r>
      <w:r w:rsidRPr="00A64B32">
        <w:rPr>
          <w:bCs/>
        </w:rPr>
        <w:t xml:space="preserve"> такое</w:t>
      </w:r>
      <w:r w:rsidRPr="00A64B32">
        <w:t xml:space="preserve"> ограничение</w:t>
      </w:r>
      <w:r w:rsidRPr="00A64B32">
        <w:rPr>
          <w:bCs/>
        </w:rPr>
        <w:t xml:space="preserve"> при </w:t>
      </w:r>
      <w:r w:rsidRPr="00A64B32">
        <w:t>сжигании газа и мазута?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Каким</w:t>
      </w:r>
      <w:r w:rsidRPr="00A64B32">
        <w:t xml:space="preserve"> показателем определяется влияние загрязнения на</w:t>
      </w:r>
      <w:r w:rsidRPr="00A64B32">
        <w:rPr>
          <w:bCs/>
        </w:rPr>
        <w:t xml:space="preserve"> тепло</w:t>
      </w:r>
      <w:r w:rsidRPr="00A64B32">
        <w:t>восприятие поверхности?</w:t>
      </w:r>
      <w:r w:rsidRPr="00A64B32">
        <w:rPr>
          <w:bCs/>
        </w:rPr>
        <w:t xml:space="preserve"> Какими приемами достигается уменьшение</w:t>
      </w:r>
      <w:r w:rsidRPr="00A64B32">
        <w:t xml:space="preserve"> загрязнения?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При каких условиях и где возникает абразивный износ поверхности?</w:t>
      </w:r>
      <w:r w:rsidRPr="00A64B32">
        <w:rPr>
          <w:bCs/>
        </w:rPr>
        <w:t xml:space="preserve"> Перечислите</w:t>
      </w:r>
      <w:r w:rsidRPr="00A64B32">
        <w:t xml:space="preserve"> виды коррозии в поверхностях парового котла.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В чем различие температуры</w:t>
      </w:r>
      <w:r w:rsidRPr="00A64B32">
        <w:rPr>
          <w:bCs/>
        </w:rPr>
        <w:t xml:space="preserve"> точки</w:t>
      </w:r>
      <w:r w:rsidRPr="00A64B32">
        <w:t xml:space="preserve"> росы сернистого</w:t>
      </w:r>
      <w:r w:rsidR="004A024F">
        <w:rPr>
          <w:bCs/>
        </w:rPr>
        <w:t xml:space="preserve"> и без</w:t>
      </w:r>
      <w:r w:rsidRPr="00A64B32">
        <w:rPr>
          <w:bCs/>
        </w:rPr>
        <w:t>серни</w:t>
      </w:r>
      <w:r w:rsidRPr="00A64B32">
        <w:t>стого (газового) топлива?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Чем</w:t>
      </w:r>
      <w:r w:rsidRPr="00A64B32">
        <w:t xml:space="preserve"> обосновывается</w:t>
      </w:r>
      <w:r w:rsidRPr="00A64B32">
        <w:rPr>
          <w:bCs/>
        </w:rPr>
        <w:t xml:space="preserve"> введение «допустимой</w:t>
      </w:r>
      <w:r w:rsidRPr="00A64B32">
        <w:t xml:space="preserve"> скорости</w:t>
      </w:r>
      <w:r w:rsidRPr="00A64B32">
        <w:rPr>
          <w:bCs/>
        </w:rPr>
        <w:t xml:space="preserve"> коррозии»?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 xml:space="preserve">Какие методы сжигания топлива наиболее эффективно снижают выход </w:t>
      </w:r>
      <w:r w:rsidRPr="00A64B32">
        <w:fldChar w:fldCharType="begin"/>
      </w:r>
      <w:r w:rsidRPr="00A64B32">
        <w:instrText xml:space="preserve"> QUOTE </w:instrText>
      </w:r>
      <w:r w:rsidR="00EC4247">
        <w:rPr>
          <w:position w:val="-5"/>
        </w:rPr>
        <w:pict>
          <v:shape id="_x0000_i1039" type="#_x0000_t75" style="width:18pt;height:12pt">
            <v:imagedata r:id="rId32" o:title="" chromakey="white"/>
          </v:shape>
        </w:pict>
      </w:r>
      <w:r w:rsidRPr="00A64B32">
        <w:instrText xml:space="preserve"> </w:instrText>
      </w:r>
      <w:r w:rsidRPr="00A64B32">
        <w:fldChar w:fldCharType="separate"/>
      </w:r>
      <w:r w:rsidRPr="00A64B32">
        <w:rPr>
          <w:position w:val="-12"/>
        </w:rPr>
        <w:object w:dxaOrig="499" w:dyaOrig="360">
          <v:shape id="_x0000_i1040" type="#_x0000_t75" style="width:24.75pt;height:18pt" o:ole="">
            <v:imagedata r:id="rId33" o:title=""/>
          </v:shape>
          <o:OLEObject Type="Embed" ProgID="Equation.3" ShapeID="_x0000_i1040" DrawAspect="Content" ObjectID="_1666355348" r:id="rId34"/>
        </w:object>
      </w:r>
      <w:r w:rsidRPr="00A64B32">
        <w:fldChar w:fldCharType="end"/>
      </w:r>
      <w:r w:rsidRPr="00A64B32">
        <w:t>?</w:t>
      </w:r>
    </w:p>
    <w:p w:rsidR="00A64B32" w:rsidRDefault="00A64B32" w:rsidP="00594AAF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Оформление письменной</w:t>
      </w:r>
      <w:r w:rsidR="00345CA5">
        <w:rPr>
          <w:b/>
          <w:bCs/>
          <w:sz w:val="28"/>
          <w:szCs w:val="28"/>
        </w:rPr>
        <w:t xml:space="preserve"> работы согласно МИ 4.2-5/47-01-2013 </w:t>
      </w:r>
      <w:hyperlink r:id="rId35" w:tgtFrame="_blank" w:history="1">
        <w:r w:rsidR="00345CA5" w:rsidRPr="00345CA5">
          <w:rPr>
            <w:rStyle w:val="ad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C30787" w:rsidRPr="00C74925" w:rsidRDefault="00C30787" w:rsidP="00C30787">
      <w:pPr>
        <w:pStyle w:val="ac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74925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Ковалев А.П., Лелеев Н.С, Виленский Т.В. Парогенераторы: Учебник. – М.: Энергоатомиздат, 1985.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Липов Ю.М., Третьяков Ю.М. Котельные установки и парогенераторы. – Москва-Ижевск: Институт компьютерных исследований, 2006. – 592 с.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Резников М.И., Липов Ю.М. Котельные установки электростанций: Учебник. — М.: Энергоатомиздат, 1987.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Резников М.И., Липов Ю.М. Паровые котлы тепловых электрических станций: Учебник. – М.: Энергоатомиздат, 1981.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Двойнишников В.А., Деев Л.В., Изюмов М.А. </w:t>
      </w:r>
      <w:r w:rsidRPr="00004C32">
        <w:rPr>
          <w:bCs/>
          <w:color w:val="000000"/>
        </w:rPr>
        <w:t xml:space="preserve">Конструкция и </w:t>
      </w:r>
      <w:r w:rsidRPr="00004C32">
        <w:rPr>
          <w:color w:val="000000"/>
        </w:rPr>
        <w:t xml:space="preserve">расчет котлов и котельных установок: Учебник. – М.: Машиностроение, </w:t>
      </w:r>
      <w:r w:rsidRPr="00004C32">
        <w:rPr>
          <w:bCs/>
          <w:color w:val="000000"/>
        </w:rPr>
        <w:t>1988.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Безгрешнов А.П., Липов Ю.М., Шлейфер Б.М. </w:t>
      </w:r>
      <w:r w:rsidRPr="00004C32">
        <w:rPr>
          <w:bCs/>
          <w:color w:val="000000"/>
        </w:rPr>
        <w:t xml:space="preserve">Расчет котлов </w:t>
      </w:r>
      <w:r w:rsidRPr="00004C32">
        <w:rPr>
          <w:color w:val="000000"/>
        </w:rPr>
        <w:t xml:space="preserve">в примерах </w:t>
      </w:r>
      <w:r w:rsidRPr="00004C32">
        <w:rPr>
          <w:bCs/>
          <w:color w:val="000000"/>
        </w:rPr>
        <w:t xml:space="preserve">и задачах. </w:t>
      </w:r>
      <w:r w:rsidRPr="00004C32">
        <w:rPr>
          <w:color w:val="000000"/>
        </w:rPr>
        <w:t>Учебное пособие. – М.: Энергоатомиздат, 1991.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Тепловой расчет котельных агрегатов. Нормативный метод. / Под ред. Н.В. Кузнецова, В.В. Митора и др. – М.: Энергия, 1973.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Лебедев И.К. Гидродинамика паровых котлов – М.: Энергоиздат, 1987.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Рихтер Л.А., Волков Э.П., Покровский В.Н. Охрана водного и воздушного бассейна от выбросов ТЭС – М.: Энергоиздат, 1981.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Гаврилов Е.И. Топливно-транспортное хозяйство и золошлакоудаление на ТЭС: Учебник. – М: Энергоатомиздат, 1987.</w:t>
      </w:r>
    </w:p>
    <w:p w:rsidR="00DE1292" w:rsidRDefault="00DE1292" w:rsidP="00EC6E38">
      <w:pPr>
        <w:spacing w:line="360" w:lineRule="auto"/>
        <w:jc w:val="both"/>
      </w:pPr>
    </w:p>
    <w:p w:rsidR="000309A4" w:rsidRDefault="000309A4" w:rsidP="000309A4">
      <w:pPr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Преподаватель                         </w:t>
      </w:r>
      <w:r>
        <w:rPr>
          <w:sz w:val="28"/>
          <w:szCs w:val="28"/>
          <w:u w:val="single"/>
        </w:rPr>
        <w:t>Середкин А.А.</w:t>
      </w:r>
    </w:p>
    <w:p w:rsidR="000309A4" w:rsidRDefault="000309A4" w:rsidP="000309A4">
      <w:pPr>
        <w:spacing w:line="360" w:lineRule="auto"/>
        <w:jc w:val="both"/>
        <w:rPr>
          <w:sz w:val="28"/>
          <w:szCs w:val="28"/>
        </w:rPr>
      </w:pPr>
    </w:p>
    <w:p w:rsidR="000309A4" w:rsidRDefault="000309A4" w:rsidP="0003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</w:t>
      </w:r>
      <w:r>
        <w:rPr>
          <w:sz w:val="28"/>
          <w:szCs w:val="28"/>
          <w:u w:val="single"/>
        </w:rPr>
        <w:t xml:space="preserve">Басс М.С.            </w:t>
      </w:r>
    </w:p>
    <w:p w:rsidR="000309A4" w:rsidRDefault="000309A4" w:rsidP="000309A4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F10C6E" w:rsidRPr="007B4B55" w:rsidRDefault="00F10C6E" w:rsidP="00F10C6E">
      <w:pPr>
        <w:spacing w:before="480"/>
        <w:jc w:val="center"/>
      </w:pPr>
      <w:r>
        <w:br w:type="page"/>
      </w:r>
      <w:r w:rsidRPr="007B4B55">
        <w:lastRenderedPageBreak/>
        <w:t>Контрольные задания по курсу котельные установки и парогенераторы</w:t>
      </w:r>
    </w:p>
    <w:p w:rsidR="00F10C6E" w:rsidRPr="007B4B55" w:rsidRDefault="00F10C6E" w:rsidP="00F10C6E">
      <w:pPr>
        <w:spacing w:before="120" w:line="360" w:lineRule="auto"/>
        <w:jc w:val="center"/>
        <w:rPr>
          <w:b/>
        </w:rPr>
      </w:pPr>
      <w:r w:rsidRPr="007B4B55">
        <w:t>Общие методические указания</w:t>
      </w:r>
    </w:p>
    <w:p w:rsidR="00F10C6E" w:rsidRPr="007B4B55" w:rsidRDefault="00F10C6E" w:rsidP="00F10C6E">
      <w:pPr>
        <w:spacing w:line="360" w:lineRule="auto"/>
        <w:ind w:firstLine="709"/>
        <w:jc w:val="both"/>
        <w:rPr>
          <w:b/>
        </w:rPr>
      </w:pPr>
      <w:r w:rsidRPr="007B4B55">
        <w:t xml:space="preserve">Студенту-заочнику необходимо выполнить одну контрольную работу, состоящую из </w:t>
      </w:r>
      <w:r>
        <w:t>восьми</w:t>
      </w:r>
      <w:r w:rsidRPr="007B4B55">
        <w:t xml:space="preserve"> задач</w:t>
      </w:r>
      <w:r>
        <w:t xml:space="preserve"> и восьми теоретических вопросов</w:t>
      </w:r>
      <w:r w:rsidRPr="007B4B55">
        <w:t>.</w:t>
      </w:r>
      <w:r>
        <w:t xml:space="preserve"> Р</w:t>
      </w:r>
      <w:r w:rsidRPr="007B4B55">
        <w:t xml:space="preserve">ешать задачи </w:t>
      </w:r>
      <w:r>
        <w:t xml:space="preserve">и раскрывать теоретические вопросы </w:t>
      </w:r>
      <w:r w:rsidRPr="007B4B55">
        <w:t xml:space="preserve">следует, строго придерживаясь своего варианта. Номера контрольных задач </w:t>
      </w:r>
      <w:r>
        <w:t xml:space="preserve">и вопросов </w:t>
      </w:r>
      <w:r w:rsidRPr="007B4B55">
        <w:t>следует взять из табл. 1.</w:t>
      </w:r>
      <w:r>
        <w:t>У</w:t>
      </w:r>
      <w:r w:rsidRPr="007B4B55">
        <w:t xml:space="preserve">словия вариантов задач </w:t>
      </w:r>
      <w:r>
        <w:t xml:space="preserve">и формулировку вопросов </w:t>
      </w:r>
      <w:r w:rsidRPr="007B4B55">
        <w:t>в контрольной работе следует переписывать полностью.</w:t>
      </w:r>
    </w:p>
    <w:p w:rsidR="00F10C6E" w:rsidRPr="007B4B55" w:rsidRDefault="00F10C6E" w:rsidP="00F10C6E">
      <w:pPr>
        <w:spacing w:line="360" w:lineRule="auto"/>
        <w:ind w:firstLine="709"/>
        <w:jc w:val="both"/>
        <w:rPr>
          <w:b/>
        </w:rPr>
      </w:pPr>
      <w:r w:rsidRPr="007B4B55">
        <w:t>Решения задач должны сопровождаться краткими объяснениями и подробными вычислениями. При определении какой-либо величины нужно словами указать, какая величина определяется. В процессе решения задач необходимо сначала привести формулы, лежащие в основе вычислений, проделать с ними все выкладки (в буквенном выражении) и лишь затем подставлять соответствующие числовые значения и производить вычисления. Нужно указать размерности величин, как заданных в условии задач, так и найденных в результате их решения задач.</w:t>
      </w:r>
    </w:p>
    <w:p w:rsidR="00F10C6E" w:rsidRPr="007B4B55" w:rsidRDefault="00F10C6E" w:rsidP="00F10C6E">
      <w:pPr>
        <w:spacing w:after="120"/>
        <w:ind w:firstLine="709"/>
        <w:rPr>
          <w:b/>
        </w:rPr>
      </w:pPr>
      <w:r w:rsidRPr="007B4B55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9"/>
        <w:gridCol w:w="431"/>
        <w:gridCol w:w="431"/>
        <w:gridCol w:w="465"/>
        <w:gridCol w:w="465"/>
        <w:gridCol w:w="435"/>
        <w:gridCol w:w="468"/>
        <w:gridCol w:w="468"/>
        <w:gridCol w:w="468"/>
        <w:gridCol w:w="580"/>
        <w:gridCol w:w="580"/>
        <w:gridCol w:w="432"/>
        <w:gridCol w:w="465"/>
        <w:gridCol w:w="465"/>
        <w:gridCol w:w="465"/>
        <w:gridCol w:w="432"/>
        <w:gridCol w:w="432"/>
        <w:gridCol w:w="465"/>
        <w:gridCol w:w="465"/>
      </w:tblGrid>
      <w:tr w:rsidR="00F10C6E" w:rsidRPr="00797248" w:rsidTr="00811E65">
        <w:tc>
          <w:tcPr>
            <w:tcW w:w="1143" w:type="dxa"/>
            <w:gridSpan w:val="2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Последние цифры зачетной книжки</w:t>
            </w: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Номера контрольных задач и вопросов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Последние цифры зачетной книжки</w:t>
            </w:r>
          </w:p>
        </w:tc>
        <w:tc>
          <w:tcPr>
            <w:tcW w:w="3918" w:type="dxa"/>
            <w:gridSpan w:val="8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Номера контрольных задач и вопросов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</w:tr>
    </w:tbl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</w:rPr>
      </w:pPr>
      <w:r w:rsidRPr="00BE3836">
        <w:lastRenderedPageBreak/>
        <w:t>Точность вычислений зависит от точности заданных величин или выбранных исходных данных, но в общем случае не следует стремиться к точности выше чем 0,5.</w:t>
      </w:r>
    </w:p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BE3836">
        <w:t>Контрольные работы выполняются в тетради. Для заметок рецензента оставляются поля и в конце работы несколько чистых страниц.</w:t>
      </w:r>
    </w:p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BE3836">
        <w:t>Перед выполнением контрольного задания студент-заочник должен ознакомиться с методикой решения соответствующих задач по примерам, приведенным в учебнике или задачнике.</w:t>
      </w:r>
    </w:p>
    <w:p w:rsidR="00F10C6E" w:rsidRDefault="00F10C6E" w:rsidP="00F10C6E">
      <w:pPr>
        <w:spacing w:line="360" w:lineRule="auto"/>
        <w:ind w:firstLine="709"/>
        <w:jc w:val="both"/>
        <w:rPr>
          <w:b/>
        </w:rPr>
      </w:pPr>
      <w:r w:rsidRPr="00BE3836">
        <w:t>В конце контрольной работы должна стоять подпись студента.</w:t>
      </w:r>
    </w:p>
    <w:p w:rsidR="00F10C6E" w:rsidRDefault="00F10C6E" w:rsidP="00F10C6E">
      <w:pPr>
        <w:spacing w:before="480" w:after="120" w:line="360" w:lineRule="auto"/>
        <w:jc w:val="center"/>
      </w:pPr>
      <w:r w:rsidRPr="00BE3836">
        <w:t>Контрольные задачи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1. Определить состав рабочей массы челябинского угля марки БЗ, если состав его горючей массы: С</w:t>
      </w:r>
      <w:r w:rsidRPr="00BE3836">
        <w:rPr>
          <w:vertAlign w:val="superscript"/>
        </w:rPr>
        <w:t>г</w:t>
      </w:r>
      <w:r w:rsidRPr="00BE3836">
        <w:t xml:space="preserve"> = 71,1%;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 = 5,3%; </w:t>
      </w:r>
      <w:r w:rsidRPr="00BE3836">
        <w:rPr>
          <w:position w:val="-14"/>
        </w:rPr>
        <w:object w:dxaOrig="1560" w:dyaOrig="400">
          <v:shape id="_x0000_i1041" type="#_x0000_t75" style="width:78pt;height:20.25pt" o:ole="">
            <v:imagedata r:id="rId36" o:title=""/>
          </v:shape>
          <o:OLEObject Type="Embed" ProgID="Equation.3" ShapeID="_x0000_i1041" DrawAspect="Content" ObjectID="_1666355349" r:id="rId37"/>
        </w:object>
      </w:r>
      <w:r w:rsidRPr="00BE3836">
        <w:t xml:space="preserve">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 = 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O</w:t>
      </w:r>
      <w:r w:rsidRPr="00BE3836">
        <w:rPr>
          <w:vertAlign w:val="superscript"/>
        </w:rPr>
        <w:t>г</w:t>
      </w:r>
      <w:r w:rsidRPr="00BE3836">
        <w:t xml:space="preserve">=20,0%; зольность сухой массы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с</w:t>
      </w:r>
      <w:r w:rsidRPr="00BE3836">
        <w:t xml:space="preserve">=36%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18,0%.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2. Определить состав горючей массы кизеловского угля марки Г, если состав его рабочей массы: </w:t>
      </w:r>
      <w:r w:rsidRPr="00BE3836">
        <w:rPr>
          <w:iCs/>
        </w:rPr>
        <w:t>С</w:t>
      </w:r>
      <w:r w:rsidRPr="00BE3836">
        <w:rPr>
          <w:iCs/>
          <w:vertAlign w:val="superscript"/>
          <w:lang w:val="en-US"/>
        </w:rPr>
        <w:t>p</w:t>
      </w:r>
      <w:r w:rsidRPr="00BE3836">
        <w:t>=48,5%; Н</w:t>
      </w:r>
      <w:r w:rsidRPr="00BE3836">
        <w:rPr>
          <w:vertAlign w:val="superscript"/>
        </w:rPr>
        <w:t>р</w:t>
      </w:r>
      <w:r w:rsidRPr="00BE3836">
        <w:t xml:space="preserve"> = 3,6%;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42" type="#_x0000_t75" style="width:9pt;height:19.5pt" o:ole="">
            <v:imagedata r:id="rId38" o:title=""/>
          </v:shape>
          <o:OLEObject Type="Embed" ProgID="Equation.3" ShapeID="_x0000_i1042" DrawAspect="Content" ObjectID="_1666355350" r:id="rId39"/>
        </w:object>
      </w:r>
      <w:r w:rsidRPr="00BE3836">
        <w:t xml:space="preserve">=6,1%;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 = 0,8%; О</w:t>
      </w:r>
      <w:r w:rsidRPr="00BE3836">
        <w:rPr>
          <w:vertAlign w:val="superscript"/>
        </w:rPr>
        <w:t>р</w:t>
      </w:r>
      <w:r w:rsidRPr="00BE3836">
        <w:t xml:space="preserve"> = 40%; зольность сухой мас</w:t>
      </w:r>
      <w:r w:rsidRPr="00BE3836">
        <w:softHyphen/>
        <w:t xml:space="preserve">сы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с</w:t>
      </w:r>
      <w:r w:rsidRPr="00BE3836">
        <w:t xml:space="preserve">=33,0%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3. Определить состав рабочей массы кузнецкого уг</w:t>
      </w:r>
      <w:r w:rsidRPr="00BE3836">
        <w:softHyphen/>
        <w:t>ля марки Д, если состав его горючей массы: С</w:t>
      </w:r>
      <w:r w:rsidRPr="00BE3836">
        <w:rPr>
          <w:vertAlign w:val="superscript"/>
        </w:rPr>
        <w:t>г</w:t>
      </w:r>
      <w:r w:rsidRPr="00BE3836">
        <w:t xml:space="preserve">=78,5%;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 = 5,6%;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43" type="#_x0000_t75" style="width:8.25pt;height:19.5pt" o:ole="">
            <v:imagedata r:id="rId40" o:title=""/>
          </v:shape>
          <o:OLEObject Type="Embed" ProgID="Equation.3" ShapeID="_x0000_i1043" DrawAspect="Content" ObjectID="_1666355351" r:id="rId41"/>
        </w:object>
      </w:r>
      <w:r w:rsidRPr="00BE3836">
        <w:t xml:space="preserve"> = 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=2,5%; О</w:t>
      </w:r>
      <w:r w:rsidRPr="00BE3836">
        <w:rPr>
          <w:vertAlign w:val="superscript"/>
        </w:rPr>
        <w:t>г</w:t>
      </w:r>
      <w:r w:rsidRPr="00BE3836">
        <w:t>=13,0%; зольность сухой мас</w:t>
      </w:r>
      <w:r w:rsidRPr="00BE3836">
        <w:softHyphen/>
        <w:t xml:space="preserve">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 xml:space="preserve">= </w:t>
      </w:r>
      <w:r w:rsidRPr="00BE3836">
        <w:t xml:space="preserve">15,0% и влажность рабочая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rPr>
          <w:i/>
          <w:iCs/>
        </w:rPr>
        <w:t xml:space="preserve"> = </w:t>
      </w:r>
      <w:r w:rsidRPr="00BE3836">
        <w:t>12,0%.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4. Определить состав рабочей массы ленинградских сланцев, если состав их горючей массы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74,0%;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=9,5%;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44" type="#_x0000_t75" style="width:8.25pt;height:19.5pt" o:ole="">
            <v:imagedata r:id="rId40" o:title=""/>
          </v:shape>
          <o:OLEObject Type="Embed" ProgID="Equation.3" ShapeID="_x0000_i1044" DrawAspect="Content" ObjectID="_1666355352" r:id="rId42"/>
        </w:object>
      </w:r>
      <w:r w:rsidRPr="00BE3836">
        <w:t>=6,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=0,4%; О</w:t>
      </w:r>
      <w:r w:rsidRPr="00BE3836">
        <w:rPr>
          <w:vertAlign w:val="superscript"/>
        </w:rPr>
        <w:t>г</w:t>
      </w:r>
      <w:r w:rsidRPr="00BE3836">
        <w:t xml:space="preserve">=10,0%;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11,5% и(СО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vertAlign w:val="superscript"/>
        </w:rPr>
        <w:t>р</w: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5. Определить состав горючей массы эстонских сла</w:t>
      </w:r>
      <w:r w:rsidRPr="00BE3836">
        <w:softHyphen/>
        <w:t>нцев, если состав их рабочей массы: С</w:t>
      </w:r>
      <w:r w:rsidRPr="00BE3836">
        <w:rPr>
          <w:vertAlign w:val="superscript"/>
        </w:rPr>
        <w:t>р</w:t>
      </w:r>
      <w:r w:rsidRPr="00BE3836">
        <w:t>=24,1%; Н</w:t>
      </w:r>
      <w:r w:rsidRPr="00BE3836">
        <w:rPr>
          <w:vertAlign w:val="superscript"/>
        </w:rPr>
        <w:t>р</w:t>
      </w:r>
      <w:r w:rsidRPr="00BE3836">
        <w:t xml:space="preserve">= 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45" type="#_x0000_t75" style="width:9pt;height:19.5pt" o:ole="">
            <v:imagedata r:id="rId43" o:title=""/>
          </v:shape>
          <o:OLEObject Type="Embed" ProgID="Equation.3" ShapeID="_x0000_i1045" DrawAspect="Content" ObjectID="_1666355353" r:id="rId44"/>
        </w:object>
      </w:r>
      <w:r w:rsidRPr="00BE3836">
        <w:t xml:space="preserve">=1,6%;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 3,7%; </w:t>
      </w:r>
      <w:r w:rsidRPr="00BE3836">
        <w:rPr>
          <w:i/>
          <w:lang w:val="en-US"/>
        </w:rPr>
        <w:t>A</w:t>
      </w:r>
      <w:r w:rsidRPr="00BE3836">
        <w:rPr>
          <w:position w:val="-12"/>
        </w:rPr>
        <w:object w:dxaOrig="180" w:dyaOrig="380">
          <v:shape id="_x0000_i1046" type="#_x0000_t75" style="width:9pt;height:19.5pt" o:ole="">
            <v:imagedata r:id="rId45" o:title=""/>
          </v:shape>
          <o:OLEObject Type="Embed" ProgID="Equation.3" ShapeID="_x0000_i1046" DrawAspect="Content" ObjectID="_1666355354" r:id="rId46"/>
        </w:object>
      </w:r>
      <w:r w:rsidRPr="00BE3836">
        <w:t xml:space="preserve">=40,0%;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13,0% и (</w:t>
      </w:r>
      <w:r w:rsidRPr="00BE3836">
        <w:rPr>
          <w:lang w:val="en-US"/>
        </w:rPr>
        <w:t>CO</w:t>
      </w:r>
      <w:r w:rsidRPr="00BE3836">
        <w:rPr>
          <w:vertAlign w:val="subscript"/>
        </w:rPr>
        <w:t>2</w:t>
      </w:r>
      <w:r w:rsidRPr="00BE3836">
        <w:t xml:space="preserve">) </w:t>
      </w:r>
      <w:r w:rsidRPr="00BE3836">
        <w:rPr>
          <w:position w:val="-10"/>
        </w:rPr>
        <w:object w:dxaOrig="180" w:dyaOrig="360">
          <v:shape id="_x0000_i1047" type="#_x0000_t75" style="width:9pt;height:18pt" o:ole="">
            <v:imagedata r:id="rId47" o:title=""/>
          </v:shape>
          <o:OLEObject Type="Embed" ProgID="Equation.3" ShapeID="_x0000_i1047" DrawAspect="Content" ObjectID="_1666355355" r:id="rId48"/>
        </w:object>
      </w:r>
      <w:r w:rsidRPr="00BE3836">
        <w:t xml:space="preserve"> = 14,4%.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6. В мельнице-вентиляторе подсушивается подмо</w:t>
      </w:r>
      <w:r w:rsidRPr="00BE3836">
        <w:softHyphen/>
        <w:t>сковный уголь марки Б2 состава: С</w:t>
      </w:r>
      <w:r w:rsidRPr="00BE3836">
        <w:rPr>
          <w:position w:val="-10"/>
        </w:rPr>
        <w:object w:dxaOrig="180" w:dyaOrig="360">
          <v:shape id="_x0000_i1048" type="#_x0000_t75" style="width:9pt;height:18pt" o:ole="">
            <v:imagedata r:id="rId49" o:title=""/>
          </v:shape>
          <o:OLEObject Type="Embed" ProgID="Equation.3" ShapeID="_x0000_i1048" DrawAspect="Content" ObjectID="_1666355356" r:id="rId50"/>
        </w:object>
      </w:r>
      <w:r w:rsidRPr="00BE3836">
        <w:t>= 28,7%; Н</w:t>
      </w:r>
      <w:r w:rsidRPr="00BE3836">
        <w:rPr>
          <w:position w:val="-10"/>
        </w:rPr>
        <w:object w:dxaOrig="180" w:dyaOrig="360">
          <v:shape id="_x0000_i1049" type="#_x0000_t75" style="width:9pt;height:18pt" o:ole="">
            <v:imagedata r:id="rId51" o:title=""/>
          </v:shape>
          <o:OLEObject Type="Embed" ProgID="Equation.3" ShapeID="_x0000_i1049" DrawAspect="Content" ObjectID="_1666355357" r:id="rId52"/>
        </w:object>
      </w:r>
      <w:r w:rsidRPr="00BE3836">
        <w:t>= 2,2%;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50" type="#_x0000_t75" style="width:9pt;height:19.5pt" o:ole="">
            <v:imagedata r:id="rId53" o:title=""/>
          </v:shape>
          <o:OLEObject Type="Embed" ProgID="Equation.3" ShapeID="_x0000_i1050" DrawAspect="Content" ObjectID="_1666355358" r:id="rId54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=2,7%;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51" type="#_x0000_t75" style="width:9pt;height:18pt" o:ole="">
            <v:imagedata r:id="rId51" o:title=""/>
          </v:shape>
          <o:OLEObject Type="Embed" ProgID="Equation.3" ShapeID="_x0000_i1051" DrawAspect="Content" ObjectID="_1666355359" r:id="rId55"/>
        </w:object>
      </w:r>
      <w:r w:rsidRPr="00BE3836">
        <w:t xml:space="preserve">= 0,6%;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52" type="#_x0000_t75" style="width:9pt;height:18pt" o:ole="">
            <v:imagedata r:id="rId51" o:title=""/>
          </v:shape>
          <o:OLEObject Type="Embed" ProgID="Equation.3" ShapeID="_x0000_i1052" DrawAspect="Content" ObjectID="_1666355360" r:id="rId56"/>
        </w:object>
      </w:r>
      <w:r w:rsidRPr="00BE3836">
        <w:t xml:space="preserve">= 8,6%; </w:t>
      </w:r>
      <w:r w:rsidRPr="00BE3836">
        <w:rPr>
          <w:i/>
        </w:rPr>
        <w:t>А</w:t>
      </w:r>
      <w:r w:rsidRPr="00BE3836">
        <w:rPr>
          <w:position w:val="-10"/>
        </w:rPr>
        <w:object w:dxaOrig="180" w:dyaOrig="360">
          <v:shape id="_x0000_i1053" type="#_x0000_t75" style="width:9pt;height:18pt" o:ole="">
            <v:imagedata r:id="rId51" o:title=""/>
          </v:shape>
          <o:OLEObject Type="Embed" ProgID="Equation.3" ShapeID="_x0000_i1053" DrawAspect="Content" ObjectID="_1666355361" r:id="rId57"/>
        </w:object>
      </w:r>
      <w:r w:rsidRPr="00BE3836">
        <w:t xml:space="preserve">= 25,2%;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54" type="#_x0000_t75" style="width:9pt;height:18pt" o:ole="">
            <v:imagedata r:id="rId51" o:title=""/>
          </v:shape>
          <o:OLEObject Type="Embed" ProgID="Equation.3" ShapeID="_x0000_i1054" DrawAspect="Content" ObjectID="_1666355362" r:id="rId58"/>
        </w:object>
      </w:r>
      <w:r w:rsidRPr="00BE3836">
        <w:rPr>
          <w:iCs/>
        </w:rPr>
        <w:t>=32%</w:t>
      </w:r>
      <w:r w:rsidRPr="00BE3836">
        <w:rPr>
          <w:i/>
          <w:iCs/>
        </w:rPr>
        <w:t xml:space="preserve">. </w:t>
      </w:r>
      <w:r w:rsidRPr="00BE3836">
        <w:t xml:space="preserve">Определить состав рабочей массы подсушенного топлива, если известно, что влажность топлива после подсушки 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55" type="#_x0000_t75" style="width:9pt;height:18pt" o:ole="">
            <v:imagedata r:id="rId59" o:title=""/>
          </v:shape>
          <o:OLEObject Type="Embed" ProgID="Equation.3" ShapeID="_x0000_i1055" DrawAspect="Content" ObjectID="_1666355363" r:id="rId60"/>
        </w:object>
      </w:r>
      <w:r w:rsidRPr="00BE3836">
        <w:rPr>
          <w:i/>
          <w:iCs/>
        </w:rPr>
        <w:t xml:space="preserve">= </w:t>
      </w:r>
      <w:r w:rsidRPr="00BE3836">
        <w:t>15%.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7. В топке котла сжигается смесь, состоящая из 3·10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Д состава: С</w:t>
      </w:r>
      <w:r w:rsidRPr="00BE3836">
        <w:rPr>
          <w:position w:val="-10"/>
        </w:rPr>
        <w:object w:dxaOrig="180" w:dyaOrig="360">
          <v:shape id="_x0000_i1056" type="#_x0000_t75" style="width:9pt;height:18pt" o:ole="">
            <v:imagedata r:id="rId49" o:title=""/>
          </v:shape>
          <o:OLEObject Type="Embed" ProgID="Equation.3" ShapeID="_x0000_i1056" DrawAspect="Content" ObjectID="_1666355364" r:id="rId61"/>
        </w:object>
      </w:r>
      <w:r w:rsidRPr="00BE3836">
        <w:t xml:space="preserve">= 49,3%; </w:t>
      </w:r>
      <w:r w:rsidRPr="00BE3836">
        <w:rPr>
          <w:lang w:val="en-US"/>
        </w:rPr>
        <w:t>H</w:t>
      </w:r>
      <w:r w:rsidRPr="00BE3836">
        <w:rPr>
          <w:position w:val="-10"/>
        </w:rPr>
        <w:object w:dxaOrig="180" w:dyaOrig="360">
          <v:shape id="_x0000_i1057" type="#_x0000_t75" style="width:9pt;height:18pt" o:ole="">
            <v:imagedata r:id="rId49" o:title=""/>
          </v:shape>
          <o:OLEObject Type="Embed" ProgID="Equation.3" ShapeID="_x0000_i1057" DrawAspect="Content" ObjectID="_1666355365" r:id="rId62"/>
        </w:object>
      </w:r>
      <w:r w:rsidRPr="00BE3836">
        <w:t>= 3,6%; (</w:t>
      </w:r>
      <w:r w:rsidRPr="00BE3836">
        <w:rPr>
          <w:lang w:val="en-US"/>
        </w:rPr>
        <w:t>S</w:t>
      </w:r>
      <w:r w:rsidRPr="00BE3836">
        <w:rPr>
          <w:position w:val="-10"/>
        </w:rPr>
        <w:object w:dxaOrig="180" w:dyaOrig="360">
          <v:shape id="_x0000_i1058" type="#_x0000_t75" style="width:9pt;height:18pt" o:ole="">
            <v:imagedata r:id="rId49" o:title=""/>
          </v:shape>
          <o:OLEObject Type="Embed" ProgID="Equation.3" ShapeID="_x0000_i1058" DrawAspect="Content" ObjectID="_1666355366" r:id="rId63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 3,0%;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59" type="#_x0000_t75" style="width:9pt;height:18pt" o:ole="">
            <v:imagedata r:id="rId49" o:title=""/>
          </v:shape>
          <o:OLEObject Type="Embed" ProgID="Equation.3" ShapeID="_x0000_i1059" DrawAspect="Content" ObjectID="_1666355367" r:id="rId64"/>
        </w:objec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position w:val="-10"/>
        </w:rPr>
        <w:object w:dxaOrig="180" w:dyaOrig="360">
          <v:shape id="_x0000_i1060" type="#_x0000_t75" style="width:9pt;height:18pt" o:ole="">
            <v:imagedata r:id="rId49" o:title=""/>
          </v:shape>
          <o:OLEObject Type="Embed" ProgID="Equation.3" ShapeID="_x0000_i1060" DrawAspect="Content" ObjectID="_1666355368" r:id="rId65"/>
        </w:object>
      </w:r>
      <w:r w:rsidRPr="00BE3836">
        <w:t xml:space="preserve">= 8,3%;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61" type="#_x0000_t75" style="width:9pt;height:18pt" o:ole="">
            <v:imagedata r:id="rId49" o:title=""/>
          </v:shape>
          <o:OLEObject Type="Embed" ProgID="Equation.3" ShapeID="_x0000_i1061" DrawAspect="Content" ObjectID="_1666355369" r:id="rId66"/>
        </w:object>
      </w:r>
      <w:r w:rsidRPr="00BE3836">
        <w:t xml:space="preserve">= 21,8%;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62" type="#_x0000_t75" style="width:9pt;height:18pt" o:ole="">
            <v:imagedata r:id="rId49" o:title=""/>
          </v:shape>
          <o:OLEObject Type="Embed" ProgID="Equation.3" ShapeID="_x0000_i1062" DrawAspect="Content" ObjectID="_1666355370" r:id="rId67"/>
        </w:object>
      </w:r>
      <w:r w:rsidRPr="00BE3836">
        <w:t>= 13,0% и 4,5·10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Г состава: С</w:t>
      </w:r>
      <w:r w:rsidRPr="00BE3836">
        <w:rPr>
          <w:position w:val="-10"/>
        </w:rPr>
        <w:object w:dxaOrig="180" w:dyaOrig="360">
          <v:shape id="_x0000_i1063" type="#_x0000_t75" style="width:9pt;height:18pt" o:ole="">
            <v:imagedata r:id="rId68" o:title=""/>
          </v:shape>
          <o:OLEObject Type="Embed" ProgID="Equation.3" ShapeID="_x0000_i1063" DrawAspect="Content" ObjectID="_1666355371" r:id="rId69"/>
        </w:object>
      </w:r>
      <w:r w:rsidRPr="00BE3836">
        <w:t xml:space="preserve">= 55,2%; </w:t>
      </w:r>
      <w:r w:rsidRPr="00BE3836">
        <w:rPr>
          <w:lang w:val="en-US"/>
        </w:rPr>
        <w:t>H</w:t>
      </w:r>
      <w:r w:rsidRPr="00BE3836">
        <w:rPr>
          <w:position w:val="-10"/>
        </w:rPr>
        <w:object w:dxaOrig="180" w:dyaOrig="360">
          <v:shape id="_x0000_i1064" type="#_x0000_t75" style="width:9pt;height:18pt" o:ole="">
            <v:imagedata r:id="rId68" o:title=""/>
          </v:shape>
          <o:OLEObject Type="Embed" ProgID="Equation.3" ShapeID="_x0000_i1064" DrawAspect="Content" ObjectID="_1666355372" r:id="rId70"/>
        </w:object>
      </w:r>
      <w:r w:rsidRPr="00BE3836">
        <w:t xml:space="preserve">= 3,8%; </w:t>
      </w:r>
      <w:r w:rsidRPr="00BE3836">
        <w:lastRenderedPageBreak/>
        <w:t>(</w:t>
      </w:r>
      <w:r w:rsidRPr="00BE3836">
        <w:rPr>
          <w:lang w:val="en-US"/>
        </w:rPr>
        <w:t>S</w:t>
      </w:r>
      <w:r w:rsidRPr="00BE3836">
        <w:rPr>
          <w:position w:val="-10"/>
        </w:rPr>
        <w:object w:dxaOrig="180" w:dyaOrig="360">
          <v:shape id="_x0000_i1065" type="#_x0000_t75" style="width:9pt;height:18pt" o:ole="">
            <v:imagedata r:id="rId68" o:title=""/>
          </v:shape>
          <o:OLEObject Type="Embed" ProgID="Equation.3" ShapeID="_x0000_i1065" DrawAspect="Content" ObjectID="_1666355373" r:id="rId71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=3,2%; N</w:t>
      </w:r>
      <w:r w:rsidRPr="00BE3836">
        <w:rPr>
          <w:position w:val="-10"/>
        </w:rPr>
        <w:object w:dxaOrig="180" w:dyaOrig="360">
          <v:shape id="_x0000_i1066" type="#_x0000_t75" style="width:9pt;height:18pt" o:ole="">
            <v:imagedata r:id="rId68" o:title=""/>
          </v:shape>
          <o:OLEObject Type="Embed" ProgID="Equation.3" ShapeID="_x0000_i1066" DrawAspect="Content" ObjectID="_1666355374" r:id="rId72"/>
        </w:object>
      </w:r>
      <w:r w:rsidRPr="00BE3836">
        <w:t xml:space="preserve">= 1,0%;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67" type="#_x0000_t75" style="width:9pt;height:18pt" o:ole="">
            <v:imagedata r:id="rId68" o:title=""/>
          </v:shape>
          <o:OLEObject Type="Embed" ProgID="Equation.3" ShapeID="_x0000_i1067" DrawAspect="Content" ObjectID="_1666355375" r:id="rId73"/>
        </w:object>
      </w:r>
      <w:r w:rsidRPr="00BE3836">
        <w:t xml:space="preserve">= 5,8%;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68" type="#_x0000_t75" style="width:9pt;height:18pt" o:ole="">
            <v:imagedata r:id="rId68" o:title=""/>
          </v:shape>
          <o:OLEObject Type="Embed" ProgID="Equation.3" ShapeID="_x0000_i1068" DrawAspect="Content" ObjectID="_1666355376" r:id="rId74"/>
        </w:object>
      </w:r>
      <w:r w:rsidRPr="00BE3836">
        <w:rPr>
          <w:i/>
          <w:iCs/>
        </w:rPr>
        <w:t>=</w:t>
      </w:r>
      <w:r w:rsidRPr="00BE3836">
        <w:rPr>
          <w:iCs/>
        </w:rPr>
        <w:t>23,0%;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69" type="#_x0000_t75" style="width:9pt;height:18pt" o:ole="">
            <v:imagedata r:id="rId68" o:title=""/>
          </v:shape>
          <o:OLEObject Type="Embed" ProgID="Equation.3" ShapeID="_x0000_i1069" DrawAspect="Content" ObjectID="_1666355377" r:id="rId75"/>
        </w:object>
      </w:r>
      <w:r w:rsidRPr="00BE3836">
        <w:t>= 8,0%. Определить состав рабочей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8. В топке котла сжигается смесь, состоящая из 800 кг кузнецкого угля марки Д состава: С</w:t>
      </w:r>
      <w:r w:rsidRPr="00BE3836">
        <w:rPr>
          <w:position w:val="-10"/>
        </w:rPr>
        <w:object w:dxaOrig="180" w:dyaOrig="360">
          <v:shape id="_x0000_i1070" type="#_x0000_t75" style="width:9pt;height:18pt" o:ole="">
            <v:imagedata r:id="rId49" o:title=""/>
          </v:shape>
          <o:OLEObject Type="Embed" ProgID="Equation.3" ShapeID="_x0000_i1070" DrawAspect="Content" ObjectID="_1666355378" r:id="rId76"/>
        </w:object>
      </w:r>
      <w:r w:rsidRPr="00BE3836">
        <w:t>= 58,7%; Н</w:t>
      </w:r>
      <w:r w:rsidRPr="00BE3836">
        <w:rPr>
          <w:position w:val="-10"/>
        </w:rPr>
        <w:object w:dxaOrig="180" w:dyaOrig="360">
          <v:shape id="_x0000_i1071" type="#_x0000_t75" style="width:9pt;height:18pt" o:ole="">
            <v:imagedata r:id="rId49" o:title=""/>
          </v:shape>
          <o:OLEObject Type="Embed" ProgID="Equation.3" ShapeID="_x0000_i1071" DrawAspect="Content" ObjectID="_1666355379" r:id="rId77"/>
        </w:object>
      </w:r>
      <w:r w:rsidRPr="00BE3836">
        <w:t>= 4,2%;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72" type="#_x0000_t75" style="width:9pt;height:19.5pt" o:ole="">
            <v:imagedata r:id="rId78" o:title=""/>
          </v:shape>
          <o:OLEObject Type="Embed" ProgID="Equation.3" ShapeID="_x0000_i1072" DrawAspect="Content" ObjectID="_1666355380" r:id="rId79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 = 0,3%;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73" type="#_x0000_t75" style="width:9pt;height:18pt" o:ole="">
            <v:imagedata r:id="rId49" o:title=""/>
          </v:shape>
          <o:OLEObject Type="Embed" ProgID="Equation.3" ShapeID="_x0000_i1073" DrawAspect="Content" ObjectID="_1666355381" r:id="rId80"/>
        </w:objec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position w:val="-10"/>
        </w:rPr>
        <w:object w:dxaOrig="180" w:dyaOrig="360">
          <v:shape id="_x0000_i1074" type="#_x0000_t75" style="width:9pt;height:18pt" o:ole="">
            <v:imagedata r:id="rId49" o:title=""/>
          </v:shape>
          <o:OLEObject Type="Embed" ProgID="Equation.3" ShapeID="_x0000_i1074" DrawAspect="Content" ObjectID="_1666355382" r:id="rId81"/>
        </w:object>
      </w:r>
      <w:r w:rsidRPr="00BE3836">
        <w:t xml:space="preserve">= 9,7%; </w:t>
      </w:r>
      <w:r w:rsidRPr="00BE3836">
        <w:rPr>
          <w:i/>
          <w:lang w:val="en-US"/>
        </w:rPr>
        <w:t>A</w:t>
      </w:r>
      <w:r w:rsidRPr="00BE3836">
        <w:rPr>
          <w:position w:val="-10"/>
        </w:rPr>
        <w:object w:dxaOrig="180" w:dyaOrig="360">
          <v:shape id="_x0000_i1075" type="#_x0000_t75" style="width:9pt;height:18pt" o:ole="">
            <v:imagedata r:id="rId49" o:title=""/>
          </v:shape>
          <o:OLEObject Type="Embed" ProgID="Equation.3" ShapeID="_x0000_i1075" DrawAspect="Content" ObjectID="_1666355383" r:id="rId82"/>
        </w:objec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76" type="#_x0000_t75" style="width:9pt;height:18pt" o:ole="">
            <v:imagedata r:id="rId49" o:title=""/>
          </v:shape>
          <o:OLEObject Type="Embed" ProgID="Equation.3" ShapeID="_x0000_i1076" DrawAspect="Content" ObjectID="_1666355384" r:id="rId83"/>
        </w:object>
      </w:r>
      <w:r w:rsidRPr="00BE3836">
        <w:t>=12,0% и 1200 кг кузнецкого угля марки Г состава: С</w:t>
      </w:r>
      <w:r w:rsidRPr="00BE3836">
        <w:rPr>
          <w:position w:val="-10"/>
        </w:rPr>
        <w:object w:dxaOrig="180" w:dyaOrig="360">
          <v:shape id="_x0000_i1077" type="#_x0000_t75" style="width:9pt;height:18pt" o:ole="">
            <v:imagedata r:id="rId68" o:title=""/>
          </v:shape>
          <o:OLEObject Type="Embed" ProgID="Equation.3" ShapeID="_x0000_i1077" DrawAspect="Content" ObjectID="_1666355385" r:id="rId84"/>
        </w:object>
      </w:r>
      <w:r w:rsidRPr="00BE3836">
        <w:t>=66,0%; Н</w:t>
      </w:r>
      <w:r w:rsidRPr="00BE3836">
        <w:rPr>
          <w:position w:val="-10"/>
        </w:rPr>
        <w:object w:dxaOrig="180" w:dyaOrig="360">
          <v:shape id="_x0000_i1078" type="#_x0000_t75" style="width:9pt;height:18pt" o:ole="">
            <v:imagedata r:id="rId68" o:title=""/>
          </v:shape>
          <o:OLEObject Type="Embed" ProgID="Equation.3" ShapeID="_x0000_i1078" DrawAspect="Content" ObjectID="_1666355386" r:id="rId85"/>
        </w:object>
      </w:r>
      <w:r w:rsidRPr="00BE3836">
        <w:t>=4,7%;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79" type="#_x0000_t75" style="width:9pt;height:19.5pt" o:ole="">
            <v:imagedata r:id="rId86" o:title=""/>
          </v:shape>
          <o:OLEObject Type="Embed" ProgID="Equation.3" ShapeID="_x0000_i1079" DrawAspect="Content" ObjectID="_1666355387" r:id="rId87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=0,5%; N</w:t>
      </w:r>
      <w:r w:rsidRPr="00BE3836">
        <w:rPr>
          <w:position w:val="-10"/>
        </w:rPr>
        <w:object w:dxaOrig="180" w:dyaOrig="360">
          <v:shape id="_x0000_i1080" type="#_x0000_t75" style="width:9pt;height:18pt" o:ole="">
            <v:imagedata r:id="rId68" o:title=""/>
          </v:shape>
          <o:OLEObject Type="Embed" ProgID="Equation.3" ShapeID="_x0000_i1080" DrawAspect="Content" ObjectID="_1666355388" r:id="rId88"/>
        </w:object>
      </w:r>
      <w:r w:rsidRPr="00BE3836">
        <w:t xml:space="preserve">=1,8%;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81" type="#_x0000_t75" style="width:9pt;height:18pt" o:ole="">
            <v:imagedata r:id="rId68" o:title=""/>
          </v:shape>
          <o:OLEObject Type="Embed" ProgID="Equation.3" ShapeID="_x0000_i1081" DrawAspect="Content" ObjectID="_1666355389" r:id="rId89"/>
        </w:object>
      </w:r>
      <w:r w:rsidRPr="00BE3836">
        <w:t xml:space="preserve">= 7,5%;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82" type="#_x0000_t75" style="width:9pt;height:18pt" o:ole="">
            <v:imagedata r:id="rId68" o:title=""/>
          </v:shape>
          <o:OLEObject Type="Embed" ProgID="Equation.3" ShapeID="_x0000_i1082" DrawAspect="Content" ObjectID="_1666355390" r:id="rId90"/>
        </w:object>
      </w:r>
      <w:r w:rsidRPr="00BE3836">
        <w:t xml:space="preserve">= 11,0%; 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83" type="#_x0000_t75" style="width:9pt;height:18pt" o:ole="">
            <v:imagedata r:id="rId68" o:title=""/>
          </v:shape>
          <o:OLEObject Type="Embed" ProgID="Equation.3" ShapeID="_x0000_i1083" DrawAspect="Content" ObjectID="_1666355391" r:id="rId91"/>
        </w:object>
      </w:r>
      <w:r w:rsidRPr="00BE3836">
        <w:t>= 8,5%. Определить состав рабочей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9. Определить низшую и высшую теплоту сгорания рабочей массы челябинского угля марки БЗ состава: С</w:t>
      </w:r>
      <w:r w:rsidRPr="00BE3836">
        <w:rPr>
          <w:vertAlign w:val="superscript"/>
        </w:rPr>
        <w:t>р</w:t>
      </w:r>
      <w:r w:rsidRPr="00BE3836">
        <w:t>=37,3%; Н</w:t>
      </w:r>
      <w:r w:rsidRPr="00BE3836">
        <w:rPr>
          <w:vertAlign w:val="superscript"/>
        </w:rPr>
        <w:t>р</w:t>
      </w:r>
      <w:r w:rsidRPr="00BE3836">
        <w:t xml:space="preserve">=2,8%; </w:t>
      </w:r>
      <w:r w:rsidRPr="00BE3836">
        <w:rPr>
          <w:position w:val="-12"/>
        </w:rPr>
        <w:object w:dxaOrig="340" w:dyaOrig="380">
          <v:shape id="_x0000_i1084" type="#_x0000_t75" style="width:17.25pt;height:19.5pt" o:ole="">
            <v:imagedata r:id="rId92" o:title=""/>
          </v:shape>
          <o:OLEObject Type="Embed" ProgID="Equation.3" ShapeID="_x0000_i1084" DrawAspect="Content" ObjectID="_1666355392" r:id="rId93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,0%;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>=10,5%; А</w:t>
      </w:r>
      <w:r w:rsidRPr="00BE3836">
        <w:rPr>
          <w:vertAlign w:val="superscript"/>
        </w:rPr>
        <w:t>р</w:t>
      </w:r>
      <w:r w:rsidRPr="00BE3836">
        <w:t xml:space="preserve">=29,5% и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=18,0%.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10. Определить низшую и высшую теплоту сгорания рабочей массы кузнецкого угля марки Д, если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>=78,5%; Н</w:t>
      </w:r>
      <w:r w:rsidRPr="00BE3836">
        <w:rPr>
          <w:vertAlign w:val="superscript"/>
        </w:rPr>
        <w:t>г</w:t>
      </w:r>
      <w:r w:rsidRPr="00BE3836">
        <w:t xml:space="preserve">=5,6%;с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85" type="#_x0000_t75" style="width:9pt;height:19.5pt" o:ole="">
            <v:imagedata r:id="rId94" o:title=""/>
          </v:shape>
          <o:OLEObject Type="Embed" ProgID="Equation.3" ShapeID="_x0000_i1085" DrawAspect="Content" ObjectID="_1666355393" r:id="rId95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=2,5%; О</w:t>
      </w:r>
      <w:r w:rsidRPr="00BE3836">
        <w:rPr>
          <w:vertAlign w:val="superscript"/>
        </w:rPr>
        <w:t>г</w:t>
      </w:r>
      <w:r w:rsidRPr="00BE3836">
        <w:t xml:space="preserve">=13,0%.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Cs/>
        </w:rPr>
        <w:t>=</w:t>
      </w:r>
      <w:r w:rsidRPr="00BE3836">
        <w:t xml:space="preserve">15,0%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=12,0%.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11. Определить низшую теплоту сгорания рабочей и сухой массы донецкого угля марки Г, если известны его низшая теплота сгорания горючей массы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60" w:dyaOrig="380">
          <v:shape id="_x0000_i1086" type="#_x0000_t75" style="width:8.25pt;height:19.5pt" o:ole="">
            <v:imagedata r:id="rId96" o:title=""/>
          </v:shape>
          <o:OLEObject Type="Embed" ProgID="Equation.3" ShapeID="_x0000_i1086" DrawAspect="Content" ObjectID="_1666355394" r:id="rId97"/>
        </w:object>
      </w:r>
      <w:r w:rsidRPr="00BE3836">
        <w:t xml:space="preserve">=33170 кДж/кг,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 xml:space="preserve">=25,0% </w:t>
      </w:r>
      <w:r w:rsidRPr="00BE3836">
        <w:t xml:space="preserve">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12. Определить низшую теплоту сгорания горючей и сухой массы кузнецкого угля марки Т, если известны его низшая теплота сгорания рабочей массы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80" w:dyaOrig="380">
          <v:shape id="_x0000_i1087" type="#_x0000_t75" style="width:9pt;height:19.5pt" o:ole="">
            <v:imagedata r:id="rId98" o:title=""/>
          </v:shape>
          <o:OLEObject Type="Embed" ProgID="Equation.3" ShapeID="_x0000_i1087" DrawAspect="Content" ObjectID="_1666355395" r:id="rId99"/>
        </w:object>
      </w:r>
      <w:r w:rsidRPr="00BE3836">
        <w:rPr>
          <w:iCs/>
        </w:rPr>
        <w:t>=26</w:t>
      </w:r>
      <w:r w:rsidRPr="00BE3836">
        <w:t>180 кДж/кг, зо</w:t>
      </w:r>
      <w:r w:rsidRPr="00BE3836">
        <w:softHyphen/>
        <w:t xml:space="preserve">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  <w:lang w:val="en-US"/>
        </w:rPr>
        <w:t>c</w:t>
      </w:r>
      <w:r w:rsidRPr="00BE3836">
        <w:rPr>
          <w:i/>
          <w:iCs/>
        </w:rPr>
        <w:t xml:space="preserve">= </w:t>
      </w:r>
      <w:r w:rsidRPr="00BE3836">
        <w:t xml:space="preserve">18,0%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6,5%.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13. Определить высшую теплоту сгорания горючей и сухой массы кизеловского угля марки Г, если известны следу</w:t>
      </w:r>
      <w:r w:rsidRPr="00BE3836">
        <w:softHyphen/>
        <w:t xml:space="preserve">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88" type="#_x0000_t75" style="width:9pt;height:19.5pt" o:ole="">
            <v:imagedata r:id="rId98" o:title=""/>
          </v:shape>
          <o:OLEObject Type="Embed" ProgID="Equation.3" ShapeID="_x0000_i1088" DrawAspect="Content" ObjectID="_1666355396" r:id="rId100"/>
        </w:object>
      </w:r>
      <w:r w:rsidRPr="00BE3836">
        <w:rPr>
          <w:iCs/>
        </w:rPr>
        <w:t>=</w:t>
      </w:r>
      <w:r w:rsidRPr="00BE3836">
        <w:rPr>
          <w:iCs/>
          <w:lang w:val="en-US"/>
        </w:rPr>
        <w:t>l</w:t>
      </w:r>
      <w:r w:rsidRPr="00BE3836">
        <w:rPr>
          <w:iCs/>
        </w:rPr>
        <w:t>9</w:t>
      </w:r>
      <w:r w:rsidRPr="00BE3836">
        <w:t>680 кДж/кг; Н</w:t>
      </w:r>
      <w:r w:rsidRPr="00BE3836">
        <w:rPr>
          <w:vertAlign w:val="superscript"/>
        </w:rPr>
        <w:t>р</w:t>
      </w:r>
      <w:r w:rsidRPr="00BE3836">
        <w:t xml:space="preserve">=3,6%;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=31,0%;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14. Определить низшую и высшую теплоту сгорания рабочей массы ленинградских сланцев, если известны следующие величины: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60" w:dyaOrig="380">
          <v:shape id="_x0000_i1089" type="#_x0000_t75" style="width:8.25pt;height:19.5pt" o:ole="">
            <v:imagedata r:id="rId101" o:title=""/>
          </v:shape>
          <o:OLEObject Type="Embed" ProgID="Equation.3" ShapeID="_x0000_i1089" DrawAspect="Content" ObjectID="_1666355397" r:id="rId102"/>
        </w:object>
      </w:r>
      <w:r w:rsidRPr="00BE3836">
        <w:t>=36848 кДж/кг; Н</w:t>
      </w:r>
      <w:r w:rsidRPr="00BE3836">
        <w:rPr>
          <w:vertAlign w:val="superscript"/>
        </w:rPr>
        <w:t>р</w:t>
      </w:r>
      <w:r w:rsidRPr="00BE3836">
        <w:t xml:space="preserve">=2,7%;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 и 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position w:val="-10"/>
        </w:rPr>
        <w:object w:dxaOrig="180" w:dyaOrig="360">
          <v:shape id="_x0000_i1090" type="#_x0000_t75" style="width:9pt;height:18pt" o:ole="">
            <v:imagedata r:id="rId103" o:title=""/>
          </v:shape>
          <o:OLEObject Type="Embed" ProgID="Equation.3" ShapeID="_x0000_i1090" DrawAspect="Content" ObjectID="_1666355398" r:id="rId104"/>
        </w:objec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15. Определить низшую и высшую теплоту сгорания горючей массы высокосернистого мазута, если известны следующие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91" type="#_x0000_t75" style="width:9pt;height:19.5pt" o:ole="">
            <v:imagedata r:id="rId98" o:title=""/>
          </v:shape>
          <o:OLEObject Type="Embed" ProgID="Equation.3" ShapeID="_x0000_i1091" DrawAspect="Content" ObjectID="_1666355399" r:id="rId105"/>
        </w:object>
      </w:r>
      <w:r w:rsidRPr="00BE3836">
        <w:rPr>
          <w:iCs/>
        </w:rPr>
        <w:t>=38</w:t>
      </w:r>
      <w:r w:rsidRPr="00BE3836">
        <w:t>772 кДж/кг; Н</w:t>
      </w:r>
      <w:r w:rsidRPr="00BE3836">
        <w:rPr>
          <w:vertAlign w:val="superscript"/>
        </w:rPr>
        <w:t>р</w:t>
      </w:r>
      <w:r w:rsidRPr="00BE3836">
        <w:t xml:space="preserve">=10,4%;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 xml:space="preserve">=0,1%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=3,0%.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16. Определить низшую теплоту сгорания сухо природного газа Саратовского месторождения состава: СО</w:t>
      </w:r>
      <w:r w:rsidRPr="00BE3836">
        <w:rPr>
          <w:vertAlign w:val="subscript"/>
        </w:rPr>
        <w:t>2</w:t>
      </w:r>
      <w:r w:rsidRPr="00BE3836">
        <w:t>=0,8%; СН</w:t>
      </w:r>
      <w:r w:rsidRPr="00BE3836">
        <w:rPr>
          <w:vertAlign w:val="subscript"/>
        </w:rPr>
        <w:t>4</w:t>
      </w:r>
      <w:r w:rsidRPr="00BE3836">
        <w:t>=84,5%;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=3,8%;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=1,9%;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=0,9%;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=7,8%.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 xml:space="preserve">Задача </w:t>
      </w:r>
      <w:r w:rsidRPr="00BE3836">
        <w:t>17. Определить низшую теплоту сгорания рабочей массы челябинского угля марки БЗ состава: С</w:t>
      </w:r>
      <w:r w:rsidRPr="00BE3836">
        <w:rPr>
          <w:vertAlign w:val="superscript"/>
        </w:rPr>
        <w:t>р</w:t>
      </w:r>
      <w:r w:rsidRPr="00BE3836">
        <w:t>=37,3%; Н</w:t>
      </w:r>
      <w:r w:rsidRPr="00BE3836">
        <w:rPr>
          <w:vertAlign w:val="superscript"/>
        </w:rPr>
        <w:t>р</w:t>
      </w:r>
      <w:r w:rsidRPr="00BE3836">
        <w:t xml:space="preserve">=2,8%;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2" type="#_x0000_t75" style="width:9pt;height:19.5pt" o:ole="">
            <v:imagedata r:id="rId106" o:title=""/>
          </v:shape>
          <o:OLEObject Type="Embed" ProgID="Equation.3" ShapeID="_x0000_i1092" DrawAspect="Content" ObjectID="_1666355400" r:id="rId107"/>
        </w:object>
      </w:r>
      <w:r w:rsidRPr="00BE3836">
        <w:t>=1,</w:t>
      </w:r>
      <w:r w:rsidRPr="00BE3836">
        <w:rPr>
          <w:lang w:val="en-US"/>
        </w:rPr>
        <w:t>O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=10,5%;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=29,5%;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 xml:space="preserve">=18%, — при увеличении его влажности до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=20%.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18. В топке котла сжигается смесь, состоящая из 3·10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Д и 7·10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Т. Определить низшую теплоту сгорания смеси, если известно, что низшая теплота сгорания угля марки Д составляет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200" w:dyaOrig="380">
          <v:shape id="_x0000_i1093" type="#_x0000_t75" style="width:10.5pt;height:19.5pt" o:ole="">
            <v:imagedata r:id="rId108" o:title=""/>
          </v:shape>
          <o:OLEObject Type="Embed" ProgID="Equation.3" ShapeID="_x0000_i1093" DrawAspect="Content" ObjectID="_1666355401" r:id="rId109"/>
        </w:object>
      </w:r>
      <w:r>
        <w:t>=22825 кДж/кг, а угля марки Т –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240" w:dyaOrig="380">
          <v:shape id="_x0000_i1094" type="#_x0000_t75" style="width:12pt;height:19.5pt" o:ole="">
            <v:imagedata r:id="rId110" o:title=""/>
          </v:shape>
          <o:OLEObject Type="Embed" ProgID="Equation.3" ShapeID="_x0000_i1094" DrawAspect="Content" ObjectID="_1666355402" r:id="rId111"/>
        </w:object>
      </w:r>
      <w:r w:rsidRPr="00BE3836">
        <w:t>=26180 кДж/кг.   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19. Определить высшую теплоту сгорания рабочей массы, приведенную влажность, приведенную зольность, приве</w:t>
      </w:r>
      <w:r w:rsidRPr="00BE3836">
        <w:softHyphen/>
        <w:t>денную сернистость и тепловой эквивалент подмосковного угля марки Б2 состава: С</w:t>
      </w:r>
      <w:r w:rsidRPr="00BE3836">
        <w:rPr>
          <w:vertAlign w:val="superscript"/>
        </w:rPr>
        <w:t>р</w:t>
      </w:r>
      <w:r w:rsidRPr="00BE3836">
        <w:t>=28,7%; Н</w:t>
      </w:r>
      <w:r w:rsidRPr="00BE3836">
        <w:rPr>
          <w:vertAlign w:val="superscript"/>
        </w:rPr>
        <w:t>р</w:t>
      </w:r>
      <w:r w:rsidRPr="00BE3836">
        <w:t xml:space="preserve">=2,2%;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5" type="#_x0000_t75" style="width:9pt;height:19.5pt" o:ole="">
            <v:imagedata r:id="rId106" o:title=""/>
          </v:shape>
          <o:OLEObject Type="Embed" ProgID="Equation.3" ShapeID="_x0000_i1095" DrawAspect="Content" ObjectID="_1666355403" r:id="rId112"/>
        </w:object>
      </w:r>
      <w:r w:rsidRPr="00BE3836">
        <w:t xml:space="preserve">=2,7%;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=0,6%; О</w:t>
      </w:r>
      <w:r w:rsidRPr="00BE3836">
        <w:rPr>
          <w:vertAlign w:val="superscript"/>
          <w:lang w:val="en-US"/>
        </w:rPr>
        <w:t>p</w:t>
      </w:r>
      <w:r w:rsidRPr="00BE3836">
        <w:t xml:space="preserve">=8,6%;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=25,2%;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=32%.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20. Определить высшую теплоту сгорания рабочей массы, приведенную влажность, приведенную зольность, приве</w:t>
      </w:r>
      <w:r w:rsidRPr="00BE3836">
        <w:softHyphen/>
        <w:t xml:space="preserve">денную сернистость и тепловой эквивалент донецкого угля марки А, если известны следующие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96" type="#_x0000_t75" style="width:8.25pt;height:18.75pt" o:ole="">
            <v:imagedata r:id="rId113" o:title=""/>
          </v:shape>
          <o:OLEObject Type="Embed" ProgID="Equation.3" ShapeID="_x0000_i1096" DrawAspect="Content" ObjectID="_1666355404" r:id="rId114"/>
        </w:object>
      </w:r>
      <w:r w:rsidRPr="00BE3836">
        <w:t>=22625 кДж/кг;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7" type="#_x0000_t75" style="width:9pt;height:19.5pt" o:ole="">
            <v:imagedata r:id="rId106" o:title=""/>
          </v:shape>
          <o:OLEObject Type="Embed" ProgID="Equation.3" ShapeID="_x0000_i1097" DrawAspect="Content" ObjectID="_1666355405" r:id="rId115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21. Определить приведенную влажность, приведен</w:t>
      </w:r>
      <w:r w:rsidRPr="00BE3836">
        <w:softHyphen/>
        <w:t>ную зольность и приведенную сернистость донецкого угля марки Т состава: С</w:t>
      </w:r>
      <w:r w:rsidRPr="00BE3836">
        <w:rPr>
          <w:vertAlign w:val="superscript"/>
          <w:lang w:val="en-US"/>
        </w:rPr>
        <w:t>p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8" type="#_x0000_t75" style="width:9pt;height:19.5pt" o:ole="">
            <v:imagedata r:id="rId106" o:title=""/>
          </v:shape>
          <o:OLEObject Type="Embed" ProgID="Equation.3" ShapeID="_x0000_i1098" DrawAspect="Content" ObjectID="_1666355406" r:id="rId116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22. Определить приведенную влажность, приведенную зольность и тепловой эквивалент челябинского угля марки БЗ,  если  известен, состав  его  горючей  массы:  С</w:t>
      </w:r>
      <w:r w:rsidRPr="00BE3836">
        <w:rPr>
          <w:vertAlign w:val="superscript"/>
        </w:rPr>
        <w:t>г</w:t>
      </w:r>
      <w:r w:rsidRPr="00BE3836">
        <w:t xml:space="preserve">=71,1%;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=5,3%;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99" type="#_x0000_t75" style="width:8.25pt;height:19.5pt" o:ole="">
            <v:imagedata r:id="rId117" o:title=""/>
          </v:shape>
          <o:OLEObject Type="Embed" ProgID="Equation.3" ShapeID="_x0000_i1099" DrawAspect="Content" ObjectID="_1666355407" r:id="rId118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,9%;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</w:t>
      </w:r>
      <w:r w:rsidRPr="00BE3836">
        <w:rPr>
          <w:lang w:val="en-US"/>
        </w:rPr>
        <w:t>l</w:t>
      </w:r>
      <w:r w:rsidRPr="00BE3836">
        <w:t>,7%; О</w:t>
      </w:r>
      <w:r w:rsidRPr="00BE3836">
        <w:rPr>
          <w:vertAlign w:val="superscript"/>
        </w:rPr>
        <w:t>г</w:t>
      </w:r>
      <w:r w:rsidRPr="00BE3836">
        <w:t>=20,0%; зольность сухой мас</w:t>
      </w:r>
      <w:r w:rsidRPr="00BE3836">
        <w:softHyphen/>
        <w:t xml:space="preserve">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>=</w:t>
      </w:r>
      <w:r w:rsidRPr="00BE3836">
        <w:t xml:space="preserve">36%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23. На складе котельной имеется 60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ангренского угля марки Б2, состав которого по горючей массе: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=76,0%;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100" type="#_x0000_t75" style="width:8.25pt;height:19.5pt" o:ole="">
            <v:imagedata r:id="rId117" o:title=""/>
          </v:shape>
          <o:OLEObject Type="Embed" ProgID="Equation.3" ShapeID="_x0000_i1100" DrawAspect="Content" ObjectID="_1666355408" r:id="rId119"/>
        </w:object>
      </w:r>
      <w:r w:rsidRPr="00BE3836">
        <w:t xml:space="preserve">=2,5%;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=0,4%; О</w:t>
      </w:r>
      <w:r w:rsidRPr="00BE3836">
        <w:rPr>
          <w:vertAlign w:val="superscript"/>
        </w:rPr>
        <w:t>г</w:t>
      </w:r>
      <w:r w:rsidRPr="00BE3836">
        <w:t xml:space="preserve">=17,3%;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t xml:space="preserve">=20,0% и влажность рабочая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t>=34,5%. Опреде</w:t>
      </w:r>
      <w:r w:rsidRPr="00BE3836">
        <w:softHyphen/>
        <w:t>лить запас угля на складе в кг условного топлива.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24. Для котельной, в которой установлены котлы с различными топками, подвезено 50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донецкого угля мар</w:t>
      </w:r>
      <w:r w:rsidRPr="00BE3836">
        <w:softHyphen/>
        <w:t>ки Т состава: С</w:t>
      </w:r>
      <w:r w:rsidRPr="00BE3836">
        <w:rPr>
          <w:vertAlign w:val="superscript"/>
        </w:rPr>
        <w:t>р</w:t>
      </w:r>
      <w:r w:rsidRPr="00BE3836">
        <w:t>= 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1" type="#_x0000_t75" style="width:9pt;height:19.5pt" o:ole="">
            <v:imagedata r:id="rId106" o:title=""/>
          </v:shape>
          <o:OLEObject Type="Embed" ProgID="Equation.3" ShapeID="_x0000_i1101" DrawAspect="Content" ObjectID="_1666355409" r:id="rId120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t>=5,0%, и 60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А состава: С</w:t>
      </w:r>
      <w:r w:rsidRPr="00BE3836">
        <w:rPr>
          <w:vertAlign w:val="superscript"/>
        </w:rPr>
        <w:t>р</w:t>
      </w:r>
      <w:r w:rsidRPr="00BE3836">
        <w:t>=63,8%;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2" type="#_x0000_t75" style="width:9pt;height:19.5pt" o:ole="">
            <v:imagedata r:id="rId106" o:title=""/>
          </v:shape>
          <o:OLEObject Type="Embed" ProgID="Equation.3" ShapeID="_x0000_i1102" DrawAspect="Content" ObjectID="_1666355410" r:id="rId121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=0,6%;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=8,5%. Определить время работы топок, если известно, что топки, работающие на угле марки Т, расходуют 2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</w:t>
      </w:r>
      <w:r w:rsidRPr="00BE3836">
        <w:lastRenderedPageBreak/>
        <w:t>кг/ч условного топлива, а топки, работающие на угле марки А, — 2,3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условного топлива.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25. Две котельные установки одинаковой произво</w:t>
      </w:r>
      <w:r w:rsidRPr="00BE3836">
        <w:softHyphen/>
        <w:t>дительности работают на различных видах топлива. Первая из них сжигает 10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Т состава: С</w:t>
      </w:r>
      <w:r w:rsidRPr="00BE3836">
        <w:rPr>
          <w:vertAlign w:val="superscript"/>
        </w:rPr>
        <w:t>р</w:t>
      </w:r>
      <w:r w:rsidRPr="00BE3836">
        <w:t>=68,6%;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3" type="#_x0000_t75" style="width:9pt;height:19.5pt" o:ole="">
            <v:imagedata r:id="rId106" o:title=""/>
          </v:shape>
          <o:OLEObject Type="Embed" ProgID="Equation.3" ShapeID="_x0000_i1103" DrawAspect="Content" ObjectID="_1666355411" r:id="rId122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,5%; О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=16,8%;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rPr>
          <w:i/>
          <w:iCs/>
        </w:rPr>
        <w:t>=</w:t>
      </w:r>
      <w:r w:rsidRPr="00BE3836">
        <w:t>6,5%. Вторая расходует 6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Д состава: </w:t>
      </w:r>
      <w:r w:rsidRPr="00BE3836">
        <w:rPr>
          <w:lang w:val="en-US"/>
        </w:rPr>
        <w:t>C</w:t>
      </w:r>
      <w:r w:rsidRPr="00BE3836">
        <w:rPr>
          <w:vertAlign w:val="superscript"/>
          <w:lang w:val="en-US"/>
        </w:rPr>
        <w:t>p</w:t>
      </w:r>
      <w:r w:rsidRPr="00BE3836">
        <w:t>=58,7%; Н</w:t>
      </w:r>
      <w:r w:rsidRPr="00BE3836">
        <w:rPr>
          <w:vertAlign w:val="superscript"/>
        </w:rPr>
        <w:t>р</w:t>
      </w:r>
      <w:r w:rsidRPr="00BE3836">
        <w:t xml:space="preserve">=4,2%;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4" type="#_x0000_t75" style="width:9pt;height:19.5pt" o:ole="">
            <v:imagedata r:id="rId106" o:title=""/>
          </v:shape>
          <o:OLEObject Type="Embed" ProgID="Equation.3" ShapeID="_x0000_i1104" DrawAspect="Content" ObjectID="_1666355412" r:id="rId123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vertAlign w:val="superscript"/>
        </w:rPr>
        <w:t>р</w: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Определить, какому количест</w:t>
      </w:r>
      <w:r w:rsidRPr="00BE3836">
        <w:softHyphen/>
        <w:t>ву условного топлива эквивалентен часовой расход топлива в установках.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26. В котельной за 10 ч сжигается 10</w:t>
      </w:r>
      <w:r w:rsidRPr="00BE3836">
        <w:rPr>
          <w:vertAlign w:val="superscript"/>
        </w:rPr>
        <w:t>6</w:t>
      </w:r>
      <w:r w:rsidRPr="00BE3836">
        <w:t xml:space="preserve"> кг донецкого угля марки Г состава: С</w:t>
      </w:r>
      <w:r w:rsidRPr="00BE3836">
        <w:rPr>
          <w:vertAlign w:val="superscript"/>
          <w:lang w:val="en-US"/>
        </w:rPr>
        <w:t>p</w:t>
      </w:r>
      <w:r w:rsidRPr="00BE3836">
        <w:t>=55,2%;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5" type="#_x0000_t75" style="width:9pt;height:19.5pt" o:ole="">
            <v:imagedata r:id="rId106" o:title=""/>
          </v:shape>
          <o:OLEObject Type="Embed" ProgID="Equation.3" ShapeID="_x0000_i1105" DrawAspect="Content" ObjectID="_1666355413" r:id="rId124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/>
          <w:iCs/>
        </w:rPr>
        <w:t>=</w:t>
      </w:r>
      <w:r w:rsidRPr="00BE3836">
        <w:t xml:space="preserve">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Определить часовую потребность котельной в условном топливе.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27. Определить объем продуктов полного сгорания на выходе из топки, а также теоретический и действительный объемы воздуха, необходимые для сгорания 1 м</w:t>
      </w:r>
      <w:r w:rsidRPr="00BE3836">
        <w:rPr>
          <w:vertAlign w:val="superscript"/>
        </w:rPr>
        <w:t xml:space="preserve">3 </w:t>
      </w:r>
      <w:r w:rsidRPr="00BE3836">
        <w:t>природного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=98,2%;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=0,4%;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>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=1,2.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28. Определить на выходе из топки объем продуктов полного сгорания</w:t>
      </w:r>
      <w:r w:rsidRPr="00BE3836">
        <w:br/>
        <w:t>1 кг карагандинского угля марки К ее 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6" type="#_x0000_t75" style="width:9pt;height:19.5pt" o:ole="">
            <v:imagedata r:id="rId125" o:title=""/>
          </v:shape>
          <o:OLEObject Type="Embed" ProgID="Equation.3" ShapeID="_x0000_i1106" DrawAspect="Content" ObjectID="_1666355414" r:id="rId126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=4,8%,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29. Определить теоретический и действительный объемы воздуха, необходимые для слоевого сжигания 1000 кг донецкого угля марки Г состава: С</w:t>
      </w:r>
      <w:r w:rsidRPr="00BE3836">
        <w:rPr>
          <w:vertAlign w:val="superscript"/>
        </w:rPr>
        <w:t>р</w:t>
      </w:r>
      <w:r w:rsidRPr="00BE3836">
        <w:t>=55,2%;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7" type="#_x0000_t75" style="width:9pt;height:19.5pt" o:ole="">
            <v:imagedata r:id="rId125" o:title=""/>
          </v:shape>
          <o:OLEObject Type="Embed" ProgID="Equation.3" ShapeID="_x0000_i1107" DrawAspect="Content" ObjectID="_1666355415" r:id="rId127"/>
        </w:object>
      </w:r>
      <w:r w:rsidRPr="00BE3836">
        <w:t>=3,2%; N</w:t>
      </w:r>
      <w:r w:rsidRPr="00BE3836">
        <w:rPr>
          <w:vertAlign w:val="superscript"/>
        </w:rPr>
        <w:t>р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Коэффициент избыт</w:t>
      </w:r>
      <w:r w:rsidRPr="00BE3836">
        <w:softHyphen/>
        <w:t>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30. Определить объем воздуха, необходимый для сжигания 800 кг/ч ленгерского угля марки БЗ состава: С</w:t>
      </w:r>
      <w:r w:rsidRPr="00BE3836">
        <w:rPr>
          <w:vertAlign w:val="superscript"/>
        </w:rPr>
        <w:t>р</w:t>
      </w:r>
      <w:r w:rsidRPr="00BE3836">
        <w:t>=45,0%; Н</w:t>
      </w:r>
      <w:r w:rsidRPr="00BE3836">
        <w:rPr>
          <w:vertAlign w:val="superscript"/>
        </w:rPr>
        <w:t>р</w:t>
      </w:r>
      <w:r w:rsidRPr="00BE3836">
        <w:t xml:space="preserve">=2,6%;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8" type="#_x0000_t75" style="width:9pt;height:19.5pt" o:ole="">
            <v:imagedata r:id="rId125" o:title=""/>
          </v:shape>
          <o:OLEObject Type="Embed" ProgID="Equation.3" ShapeID="_x0000_i1108" DrawAspect="Content" ObjectID="_1666355416" r:id="rId128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=0,4%; О</w:t>
      </w:r>
      <w:r w:rsidRPr="00BE3836">
        <w:rPr>
          <w:vertAlign w:val="superscript"/>
        </w:rPr>
        <w:t>р</w:t>
      </w:r>
      <w:r w:rsidRPr="00BE3836">
        <w:t xml:space="preserve">=9,9%;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=11,4%;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=29,0%, и 500 кг/ч экибастузского угля марки СС состава: С</w:t>
      </w:r>
      <w:r w:rsidRPr="00BE3836">
        <w:rPr>
          <w:vertAlign w:val="superscript"/>
        </w:rPr>
        <w:t>р</w:t>
      </w:r>
      <w:r w:rsidRPr="00BE3836">
        <w:t>=43,4%; Н</w:t>
      </w:r>
      <w:r w:rsidRPr="00BE3836">
        <w:rPr>
          <w:vertAlign w:val="superscript"/>
        </w:rPr>
        <w:t>р</w:t>
      </w:r>
      <w:r w:rsidRPr="00BE3836">
        <w:t xml:space="preserve">=2,9%;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9" type="#_x0000_t75" style="width:9pt;height:19.5pt" o:ole="">
            <v:imagedata r:id="rId125" o:title=""/>
          </v:shape>
          <o:OLEObject Type="Embed" ProgID="Equation.3" ShapeID="_x0000_i1109" DrawAspect="Content" ObjectID="_1666355417" r:id="rId129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=7,0%;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=38,1%;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=7,0%, при коэффициентах избытка воздуха в то</w:t>
      </w:r>
      <w:r w:rsidRPr="00BE3836">
        <w:softHyphen/>
        <w:t>почной камере соответственно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1,4 и 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31. Определить теоретический и действительный объемы воздуха, необходимые для сжигания 2000 м</w:t>
      </w:r>
      <w:r w:rsidRPr="00BE3836">
        <w:rPr>
          <w:vertAlign w:val="superscript"/>
        </w:rPr>
        <w:t>3</w:t>
      </w:r>
      <w:r>
        <w:t>/ч природ</w:t>
      </w:r>
      <w:r w:rsidRPr="00BE3836">
        <w:t>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=0,5%; СН</w:t>
      </w:r>
      <w:r w:rsidRPr="00BE3836">
        <w:rPr>
          <w:vertAlign w:val="subscript"/>
        </w:rPr>
        <w:t>4</w:t>
      </w:r>
      <w:r w:rsidRPr="00BE3836">
        <w:t>=92,8%;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=0,9%;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=2,5%; и 1000 м</w:t>
      </w:r>
      <w:r w:rsidRPr="00BE3836">
        <w:rPr>
          <w:vertAlign w:val="superscript"/>
        </w:rPr>
        <w:t>3</w:t>
      </w:r>
      <w:r>
        <w:t>/ч природного газа Ленин</w:t>
      </w:r>
      <w:r w:rsidRPr="00BE3836">
        <w:t xml:space="preserve">градского месторождения состава: </w:t>
      </w:r>
      <w:r w:rsidRPr="00BE3836">
        <w:rPr>
          <w:lang w:val="en-US"/>
        </w:rPr>
        <w:t>CO</w:t>
      </w:r>
      <w:r w:rsidRPr="00BE3836">
        <w:rPr>
          <w:vertAlign w:val="subscript"/>
        </w:rPr>
        <w:t>2</w:t>
      </w:r>
      <w:r w:rsidRPr="00BE3836">
        <w:t xml:space="preserve">=0,1%; </w:t>
      </w:r>
      <w:r w:rsidRPr="00BE3836">
        <w:lastRenderedPageBreak/>
        <w:t>СН</w:t>
      </w:r>
      <w:r w:rsidRPr="00BE3836">
        <w:rPr>
          <w:vertAlign w:val="subscript"/>
        </w:rPr>
        <w:t>4</w:t>
      </w:r>
      <w:r w:rsidRPr="00BE3836">
        <w:t>=89,7%;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=5,2%;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=1,7%;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=0,5%;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=2,7%, при коэффициентах избытка во</w:t>
      </w:r>
      <w:r>
        <w:t>здуха в топочной камере соответ</w:t>
      </w:r>
      <w:r w:rsidRPr="00BE3836">
        <w:t>ственно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1,15 и 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32. Определить теоретический и действительный объемы воздуха, необходимые для слоевого сжигания 2000 кг кузнецкого угля марки Д, если известен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>=78,5%; Н</w:t>
      </w:r>
      <w:r w:rsidRPr="00BE3836">
        <w:rPr>
          <w:vertAlign w:val="superscript"/>
        </w:rPr>
        <w:t>г</w:t>
      </w:r>
      <w:r w:rsidRPr="00BE3836">
        <w:t xml:space="preserve">=5,6%;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60" w:dyaOrig="380">
          <v:shape id="_x0000_i1110" type="#_x0000_t75" style="width:8.25pt;height:19.5pt" o:ole="">
            <v:imagedata r:id="rId130" o:title=""/>
          </v:shape>
          <o:OLEObject Type="Embed" ProgID="Equation.3" ShapeID="_x0000_i1110" DrawAspect="Content" ObjectID="_1666355418" r:id="rId131"/>
        </w:object>
      </w:r>
      <w:r w:rsidRPr="00BE3836">
        <w:t xml:space="preserve">= 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=2,5%; </w:t>
      </w:r>
      <w:r w:rsidRPr="00BE3836">
        <w:rPr>
          <w:lang w:val="en-US"/>
        </w:rPr>
        <w:t>O</w:t>
      </w:r>
      <w:r w:rsidRPr="00BE3836">
        <w:rPr>
          <w:vertAlign w:val="superscript"/>
        </w:rPr>
        <w:t>г</w:t>
      </w:r>
      <w:r w:rsidRPr="00BE3836">
        <w:t xml:space="preserve">=13,0%,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Cs/>
        </w:rPr>
        <w:t xml:space="preserve">=15,0% </w:t>
      </w:r>
      <w:r w:rsidRPr="00BE3836">
        <w:t xml:space="preserve">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Коэффициент избытка воздуха в топочной камере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33. Определить теоретический объем воздуха, необ</w:t>
      </w:r>
      <w:r w:rsidRPr="00BE3836">
        <w:softHyphen/>
        <w:t>ходимый для слоевого сжигания 1500 кг ленинградских сланцев, если известен состав их горючей массы: С</w:t>
      </w:r>
      <w:r w:rsidRPr="00BE3836">
        <w:rPr>
          <w:vertAlign w:val="superscript"/>
        </w:rPr>
        <w:t>г</w:t>
      </w:r>
      <w:r w:rsidRPr="00BE3836">
        <w:t>=74,0%; Н</w:t>
      </w:r>
      <w:r w:rsidRPr="00BE3836">
        <w:rPr>
          <w:vertAlign w:val="superscript"/>
        </w:rPr>
        <w:t>г</w:t>
      </w:r>
      <w:r w:rsidRPr="00BE3836">
        <w:t xml:space="preserve">=9,5%;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60" w:dyaOrig="380">
          <v:shape id="_x0000_i1111" type="#_x0000_t75" style="width:8.25pt;height:19.5pt" o:ole="">
            <v:imagedata r:id="rId130" o:title=""/>
          </v:shape>
          <o:OLEObject Type="Embed" ProgID="Equation.3" ShapeID="_x0000_i1111" DrawAspect="Content" ObjectID="_1666355419" r:id="rId132"/>
        </w:object>
      </w:r>
      <w:r w:rsidRPr="00BE3836">
        <w:t>=6,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=0,4%; О</w:t>
      </w:r>
      <w:r w:rsidRPr="00BE3836">
        <w:rPr>
          <w:vertAlign w:val="superscript"/>
        </w:rPr>
        <w:t>г</w:t>
      </w:r>
      <w:r w:rsidRPr="00BE3836">
        <w:t xml:space="preserve">=10,0%;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 и(СО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12" type="#_x0000_t75" style="width:9pt;height:18pt" o:ole="">
            <v:imagedata r:id="rId133" o:title=""/>
          </v:shape>
          <o:OLEObject Type="Embed" ProgID="Equation.3" ShapeID="_x0000_i1112" DrawAspect="Content" ObjectID="_1666355420" r:id="rId134"/>
        </w:objec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34. В топке котла сжигается смесь, состоящая из 2·10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Д состава: </w:t>
      </w:r>
      <w:r w:rsidRPr="00BE3836">
        <w:rPr>
          <w:lang w:val="en-US"/>
        </w:rPr>
        <w:t>C</w:t>
      </w:r>
      <w:r w:rsidRPr="00BE3836">
        <w:rPr>
          <w:i/>
          <w:position w:val="-10"/>
        </w:rPr>
        <w:object w:dxaOrig="180" w:dyaOrig="360">
          <v:shape id="_x0000_i1113" type="#_x0000_t75" style="width:9pt;height:18pt" o:ole="">
            <v:imagedata r:id="rId135" o:title=""/>
          </v:shape>
          <o:OLEObject Type="Embed" ProgID="Equation.3" ShapeID="_x0000_i1113" DrawAspect="Content" ObjectID="_1666355421" r:id="rId136"/>
        </w:object>
      </w:r>
      <w:r w:rsidRPr="00BE3836">
        <w:t>=58,7%; Н</w:t>
      </w:r>
      <w:r w:rsidRPr="00BE3836">
        <w:rPr>
          <w:i/>
          <w:position w:val="-10"/>
        </w:rPr>
        <w:object w:dxaOrig="180" w:dyaOrig="360">
          <v:shape id="_x0000_i1114" type="#_x0000_t75" style="width:9pt;height:18pt" o:ole="">
            <v:imagedata r:id="rId137" o:title=""/>
          </v:shape>
          <o:OLEObject Type="Embed" ProgID="Equation.3" ShapeID="_x0000_i1114" DrawAspect="Content" ObjectID="_1666355422" r:id="rId138"/>
        </w:object>
      </w:r>
      <w:r w:rsidRPr="00BE3836">
        <w:t>=4,2%;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15" type="#_x0000_t75" style="width:9pt;height:19.5pt" o:ole="">
            <v:imagedata r:id="rId139" o:title=""/>
          </v:shape>
          <o:OLEObject Type="Embed" ProgID="Equation.3" ShapeID="_x0000_i1115" DrawAspect="Content" ObjectID="_1666355423" r:id="rId140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i/>
          <w:position w:val="-10"/>
        </w:rPr>
        <w:object w:dxaOrig="180" w:dyaOrig="360">
          <v:shape id="_x0000_i1116" type="#_x0000_t75" style="width:9pt;height:18pt" o:ole="">
            <v:imagedata r:id="rId137" o:title=""/>
          </v:shape>
          <o:OLEObject Type="Embed" ProgID="Equation.3" ShapeID="_x0000_i1116" DrawAspect="Content" ObjectID="_1666355424" r:id="rId141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,9%;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17" type="#_x0000_t75" style="width:9pt;height:18pt" o:ole="">
            <v:imagedata r:id="rId137" o:title=""/>
          </v:shape>
          <o:OLEObject Type="Embed" ProgID="Equation.3" ShapeID="_x0000_i1117" DrawAspect="Content" ObjectID="_1666355425" r:id="rId142"/>
        </w:objec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18" type="#_x0000_t75" style="width:9pt;height:18pt" o:ole="">
            <v:imagedata r:id="rId137" o:title=""/>
          </v:shape>
          <o:OLEObject Type="Embed" ProgID="Equation.3" ShapeID="_x0000_i1118" DrawAspect="Content" ObjectID="_1666355426" r:id="rId143"/>
        </w:object>
      </w:r>
      <w:r w:rsidRPr="00BE3836">
        <w:t xml:space="preserve">=13;2%;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19" type="#_x0000_t75" style="width:9pt;height:18pt" o:ole="">
            <v:imagedata r:id="rId137" o:title=""/>
          </v:shape>
          <o:OLEObject Type="Embed" ProgID="Equation.3" ShapeID="_x0000_i1119" DrawAspect="Content" ObjectID="_1666355427" r:id="rId144"/>
        </w:object>
      </w:r>
      <w:r w:rsidRPr="00BE3836">
        <w:rPr>
          <w:i/>
          <w:iCs/>
        </w:rPr>
        <w:t>=</w:t>
      </w:r>
      <w:r w:rsidRPr="00BE3836">
        <w:rPr>
          <w:iCs/>
        </w:rPr>
        <w:t xml:space="preserve">12,0%, </w:t>
      </w:r>
      <w:r w:rsidRPr="00BE3836">
        <w:t>и 3·10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Г состава: С</w:t>
      </w:r>
      <w:r w:rsidRPr="00BE3836">
        <w:rPr>
          <w:i/>
          <w:position w:val="-10"/>
        </w:rPr>
        <w:object w:dxaOrig="180" w:dyaOrig="360">
          <v:shape id="_x0000_i1120" type="#_x0000_t75" style="width:9pt;height:18pt" o:ole="">
            <v:imagedata r:id="rId145" o:title=""/>
          </v:shape>
          <o:OLEObject Type="Embed" ProgID="Equation.3" ShapeID="_x0000_i1120" DrawAspect="Content" ObjectID="_1666355428" r:id="rId146"/>
        </w:object>
      </w:r>
      <w:r w:rsidRPr="00BE3836">
        <w:t>=66Д%; Н</w:t>
      </w:r>
      <w:r w:rsidRPr="00BE3836">
        <w:rPr>
          <w:i/>
          <w:position w:val="-10"/>
        </w:rPr>
        <w:object w:dxaOrig="180" w:dyaOrig="360">
          <v:shape id="_x0000_i1121" type="#_x0000_t75" style="width:9pt;height:18pt" o:ole="">
            <v:imagedata r:id="rId147" o:title=""/>
          </v:shape>
          <o:OLEObject Type="Embed" ProgID="Equation.3" ShapeID="_x0000_i1121" DrawAspect="Content" ObjectID="_1666355429" r:id="rId148"/>
        </w:object>
      </w:r>
      <w:r w:rsidRPr="00BE3836">
        <w:t>=4,7%;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2" type="#_x0000_t75" style="width:9pt;height:19.5pt" o:ole="">
            <v:imagedata r:id="rId139" o:title=""/>
          </v:shape>
          <o:OLEObject Type="Embed" ProgID="Equation.3" ShapeID="_x0000_i1122" DrawAspect="Content" ObjectID="_1666355430" r:id="rId149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=0,5%; N</w:t>
      </w:r>
      <w:r w:rsidRPr="00BE3836">
        <w:rPr>
          <w:i/>
          <w:position w:val="-10"/>
        </w:rPr>
        <w:object w:dxaOrig="180" w:dyaOrig="360">
          <v:shape id="_x0000_i1123" type="#_x0000_t75" style="width:9pt;height:18pt" o:ole="">
            <v:imagedata r:id="rId147" o:title=""/>
          </v:shape>
          <o:OLEObject Type="Embed" ProgID="Equation.3" ShapeID="_x0000_i1123" DrawAspect="Content" ObjectID="_1666355431" r:id="rId150"/>
        </w:object>
      </w:r>
      <w:r w:rsidRPr="00BE3836">
        <w:t xml:space="preserve">=1,8%;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24" type="#_x0000_t75" style="width:9pt;height:18pt" o:ole="">
            <v:imagedata r:id="rId147" o:title=""/>
          </v:shape>
          <o:OLEObject Type="Embed" ProgID="Equation.3" ShapeID="_x0000_i1124" DrawAspect="Content" ObjectID="_1666355432" r:id="rId151"/>
        </w:object>
      </w:r>
      <w:r w:rsidRPr="00BE3836">
        <w:t xml:space="preserve">=7,5%; </w:t>
      </w:r>
      <w:r w:rsidRPr="00BE3836">
        <w:rPr>
          <w:i/>
          <w:iCs/>
        </w:rPr>
        <w:t>А</w:t>
      </w:r>
      <w:r w:rsidRPr="00BE3836">
        <w:rPr>
          <w:i/>
          <w:position w:val="-10"/>
        </w:rPr>
        <w:object w:dxaOrig="180" w:dyaOrig="360">
          <v:shape id="_x0000_i1125" type="#_x0000_t75" style="width:9pt;height:18pt" o:ole="">
            <v:imagedata r:id="rId147" o:title=""/>
          </v:shape>
          <o:OLEObject Type="Embed" ProgID="Equation.3" ShapeID="_x0000_i1125" DrawAspect="Content" ObjectID="_1666355433" r:id="rId152"/>
        </w:object>
      </w:r>
      <w:r w:rsidRPr="00BE3836">
        <w:rPr>
          <w:i/>
          <w:iCs/>
        </w:rPr>
        <w:t>=</w:t>
      </w:r>
      <w:r w:rsidRPr="00BE3836">
        <w:t xml:space="preserve">11,0%;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26" type="#_x0000_t75" style="width:9pt;height:18pt" o:ole="">
            <v:imagedata r:id="rId147" o:title=""/>
          </v:shape>
          <o:OLEObject Type="Embed" ProgID="Equation.3" ShapeID="_x0000_i1126" DrawAspect="Content" ObjectID="_1666355434" r:id="rId153"/>
        </w:object>
      </w:r>
      <w:r w:rsidRPr="00BE3836">
        <w:rPr>
          <w:iCs/>
        </w:rPr>
        <w:t xml:space="preserve">=8,5%. </w:t>
      </w:r>
      <w:r w:rsidRPr="00BE3836">
        <w:t>Определить теоретический объем сухого воздуха, необходимый для сгорания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35. В топке котла сжигается воркутинский уголь марки Ж состава: С</w:t>
      </w:r>
      <w:r w:rsidRPr="00BE3836">
        <w:rPr>
          <w:vertAlign w:val="superscript"/>
          <w:lang w:val="en-US"/>
        </w:rPr>
        <w:t>p</w:t>
      </w:r>
      <w:r w:rsidRPr="00BE3836">
        <w:t>=59,6%;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7" type="#_x0000_t75" style="width:9pt;height:19.5pt" o:ole="">
            <v:imagedata r:id="rId139" o:title=""/>
          </v:shape>
          <o:OLEObject Type="Embed" ProgID="Equation.3" ShapeID="_x0000_i1127" DrawAspect="Content" ObjectID="_1666355435" r:id="rId154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,3%; О</w:t>
      </w:r>
      <w:r w:rsidRPr="00BE3836">
        <w:rPr>
          <w:vertAlign w:val="superscript"/>
        </w:rPr>
        <w:t>р</w:t>
      </w:r>
      <w:r w:rsidRPr="00BE3836">
        <w:t xml:space="preserve">=5,4%; </w:t>
      </w:r>
      <w:r w:rsidRPr="00BE3836">
        <w:rPr>
          <w:lang w:val="en-US"/>
        </w:rPr>
        <w:t>A</w:t>
      </w:r>
      <w:r w:rsidRPr="00BE3836">
        <w:rPr>
          <w:vertAlign w:val="superscript"/>
        </w:rPr>
        <w:t>р</w:t>
      </w:r>
      <w:r w:rsidRPr="00BE3836">
        <w:t xml:space="preserve">=23,6%;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=5,5%. Определить объем сухих газов при полном сгорании топлива. Коэффициент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36. Определить объем водяных паров при полном сгорании в слое 10 кг/ч фрезерного торфа состава: С</w:t>
      </w:r>
      <w:r w:rsidRPr="00BE3836">
        <w:rPr>
          <w:vertAlign w:val="superscript"/>
        </w:rPr>
        <w:t>р</w:t>
      </w:r>
      <w:r w:rsidRPr="00BE3836">
        <w:t>=24,7% Н</w:t>
      </w:r>
      <w:r w:rsidRPr="00BE3836">
        <w:rPr>
          <w:vertAlign w:val="superscript"/>
        </w:rPr>
        <w:t>р</w:t>
      </w:r>
      <w:r w:rsidRPr="00BE3836">
        <w:t xml:space="preserve">=2,б%;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8" type="#_x0000_t75" style="width:9pt;height:19.5pt" o:ole="">
            <v:imagedata r:id="rId139" o:title=""/>
          </v:shape>
          <o:OLEObject Type="Embed" ProgID="Equation.3" ShapeID="_x0000_i1128" DrawAspect="Content" ObjectID="_1666355436" r:id="rId155"/>
        </w:objec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</w:t>
      </w:r>
      <w:r w:rsidRPr="00BE3836">
        <w:rPr>
          <w:lang w:val="en-US"/>
        </w:rPr>
        <w:t>l</w:t>
      </w:r>
      <w:r w:rsidRPr="00BE3836">
        <w:t>%; О</w:t>
      </w:r>
      <w:r w:rsidRPr="00BE3836">
        <w:rPr>
          <w:vertAlign w:val="superscript"/>
        </w:rPr>
        <w:t>р</w:t>
      </w:r>
      <w:r w:rsidRPr="00BE3836">
        <w:t xml:space="preserve">=15,2%;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=6,3%;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=50,0% при коэффициентах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 и 1,4.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37. В топке котла сжигается 600 м</w:t>
      </w:r>
      <w:r w:rsidRPr="00BE3836">
        <w:rPr>
          <w:vertAlign w:val="superscript"/>
        </w:rPr>
        <w:t>3</w:t>
      </w:r>
      <w:r w:rsidRPr="00BE3836">
        <w:t xml:space="preserve"> природного газа Угерского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=98,5%;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>,0%. Определить объем продуктов сгорания при коэффициенте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38. Определить объем сухих газов, получаемых при полном сгорании в слое 800 кг кузнецкого угля марки Д, если известен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>=78,5%; Н</w:t>
      </w:r>
      <w:r w:rsidRPr="00BE3836">
        <w:rPr>
          <w:vertAlign w:val="superscript"/>
        </w:rPr>
        <w:t>г</w:t>
      </w:r>
      <w:r w:rsidRPr="00BE3836">
        <w:t xml:space="preserve">=5,6%;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9" type="#_x0000_t75" style="width:9pt;height:19.5pt" o:ole="">
            <v:imagedata r:id="rId139" o:title=""/>
          </v:shape>
          <o:OLEObject Type="Embed" ProgID="Equation.3" ShapeID="_x0000_i1129" DrawAspect="Content" ObjectID="_1666355437" r:id="rId156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=2,5%; О</w:t>
      </w:r>
      <w:r w:rsidRPr="00BE3836">
        <w:rPr>
          <w:vertAlign w:val="superscript"/>
        </w:rPr>
        <w:t>г</w:t>
      </w:r>
      <w:r w:rsidRPr="00BE3836">
        <w:t xml:space="preserve">=13,0%;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г</w:t>
      </w:r>
      <w:r w:rsidRPr="00BE3836">
        <w:rPr>
          <w:i/>
          <w:iCs/>
        </w:rPr>
        <w:t>=</w:t>
      </w:r>
      <w:r w:rsidRPr="00BE3836">
        <w:t xml:space="preserve">15,0%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39. Определить объем двух- и трехатомных газов и содержание СО</w:t>
      </w:r>
      <w:r w:rsidRPr="00BE3836">
        <w:rPr>
          <w:vertAlign w:val="subscript"/>
        </w:rPr>
        <w:t>2</w:t>
      </w:r>
      <w:r w:rsidRPr="00BE3836">
        <w:t xml:space="preserve"> и </w:t>
      </w:r>
      <w:r w:rsidRPr="00BE3836">
        <w:rPr>
          <w:lang w:val="en-US"/>
        </w:rPr>
        <w:t>SO</w:t>
      </w:r>
      <w:r w:rsidRPr="00BE3836">
        <w:rPr>
          <w:vertAlign w:val="subscript"/>
        </w:rPr>
        <w:t>2</w:t>
      </w:r>
      <w:r w:rsidRPr="00BE3836">
        <w:t xml:space="preserve"> в сухих газах, получаемых при полном сгорании 1 кг донецкого угля марки Т состава: С</w:t>
      </w:r>
      <w:r w:rsidRPr="00BE3836">
        <w:rPr>
          <w:vertAlign w:val="superscript"/>
        </w:rPr>
        <w:t>р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0" type="#_x0000_t75" style="width:9pt;height:19.5pt" o:ole="">
            <v:imagedata r:id="rId139" o:title=""/>
          </v:shape>
          <o:OLEObject Type="Embed" ProgID="Equation.3" ShapeID="_x0000_i1130" DrawAspect="Content" ObjectID="_1666355438" r:id="rId157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=5,0% если известно, что дымовые газы при полном сгорании содержат </w:t>
      </w:r>
      <w:r w:rsidRPr="00BE3836">
        <w:rPr>
          <w:lang w:val="en-US"/>
        </w:rPr>
        <w:t>RO</w:t>
      </w:r>
      <w:r w:rsidRPr="00BE3836">
        <w:rPr>
          <w:i/>
          <w:position w:val="-10"/>
        </w:rPr>
        <w:object w:dxaOrig="320" w:dyaOrig="360">
          <v:shape id="_x0000_i1131" type="#_x0000_t75" style="width:15.75pt;height:18pt" o:ole="">
            <v:imagedata r:id="rId158" o:title=""/>
          </v:shape>
          <o:OLEObject Type="Embed" ProgID="Equation.3" ShapeID="_x0000_i1131" DrawAspect="Content" ObjectID="_1666355439" r:id="rId159"/>
        </w:object>
      </w:r>
      <w:r w:rsidRPr="00BE3836">
        <w:t>=18,8%.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lastRenderedPageBreak/>
        <w:t>Задача 40. Определить объем трехатомных газов и содер</w:t>
      </w:r>
      <w:r w:rsidRPr="00BE3836">
        <w:softHyphen/>
        <w:t>жание в них СО</w:t>
      </w:r>
      <w:r w:rsidRPr="00BE3836">
        <w:rPr>
          <w:vertAlign w:val="subscript"/>
        </w:rPr>
        <w:t>2</w:t>
      </w:r>
      <w:r w:rsidRPr="00BE3836">
        <w:t xml:space="preserve"> и </w:t>
      </w:r>
      <w:r w:rsidRPr="00BE3836">
        <w:rPr>
          <w:lang w:val="en-US"/>
        </w:rPr>
        <w:t>SO</w:t>
      </w:r>
      <w:r w:rsidRPr="00BE3836">
        <w:rPr>
          <w:vertAlign w:val="subscript"/>
        </w:rPr>
        <w:t>2</w:t>
      </w:r>
      <w:r w:rsidRPr="00BE3836">
        <w:t>, получаемых при полном сгорании 1 кг ткибульского угля марки Г состава: С</w:t>
      </w:r>
      <w:r w:rsidRPr="00BE3836">
        <w:rPr>
          <w:vertAlign w:val="superscript"/>
        </w:rPr>
        <w:t>р</w:t>
      </w:r>
      <w:r w:rsidRPr="00BE3836">
        <w:t>=45,4%; Н</w:t>
      </w:r>
      <w:r w:rsidRPr="00BE3836">
        <w:rPr>
          <w:vertAlign w:val="superscript"/>
        </w:rPr>
        <w:t>р</w:t>
      </w:r>
      <w:r w:rsidRPr="00BE3836">
        <w:t xml:space="preserve">=3,5%;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2" type="#_x0000_t75" style="width:9pt;height:19.5pt" o:ole="">
            <v:imagedata r:id="rId139" o:title=""/>
          </v:shape>
          <o:OLEObject Type="Embed" ProgID="Equation.3" ShapeID="_x0000_i1132" DrawAspect="Content" ObjectID="_1666355440" r:id="rId160"/>
        </w:object>
      </w:r>
      <w:r w:rsidRPr="00BE3836">
        <w:t xml:space="preserve">=1,3%;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  <w:lang w:val="en-US"/>
        </w:rPr>
        <w:t>p</w:t>
      </w:r>
      <w:r w:rsidRPr="00BE3836">
        <w:t xml:space="preserve">=8,9%;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=27,0%;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=13,0%, если из</w:t>
      </w:r>
      <w:r w:rsidRPr="00BE3836">
        <w:softHyphen/>
        <w:t xml:space="preserve">вестно, что дымовые газы содержат </w:t>
      </w:r>
      <w:r w:rsidRPr="00BE3836">
        <w:rPr>
          <w:lang w:val="en-US"/>
        </w:rPr>
        <w:t>RO</w:t>
      </w:r>
      <w:r w:rsidRPr="00BE3836">
        <w:rPr>
          <w:i/>
          <w:position w:val="-10"/>
        </w:rPr>
        <w:object w:dxaOrig="320" w:dyaOrig="360">
          <v:shape id="_x0000_i1133" type="#_x0000_t75" style="width:15.75pt;height:18pt" o:ole="">
            <v:imagedata r:id="rId158" o:title=""/>
          </v:shape>
          <o:OLEObject Type="Embed" ProgID="Equation.3" ShapeID="_x0000_i1133" DrawAspect="Content" ObjectID="_1666355441" r:id="rId161"/>
        </w:object>
      </w:r>
      <w:r w:rsidRPr="00BE3836">
        <w:t>=18,7%.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41. Определить объем сухих дымовых газов, получа</w:t>
      </w:r>
      <w:r w:rsidRPr="00BE3836">
        <w:softHyphen/>
        <w:t>емых при сжигании 1000 кг фрезерного торфа состава: С</w:t>
      </w:r>
      <w:r w:rsidRPr="00BE3836">
        <w:rPr>
          <w:vertAlign w:val="superscript"/>
        </w:rPr>
        <w:t>р</w:t>
      </w:r>
      <w:r w:rsidRPr="00BE3836">
        <w:t>=24,7%; Н</w:t>
      </w:r>
      <w:r w:rsidRPr="00BE3836">
        <w:rPr>
          <w:vertAlign w:val="superscript"/>
        </w:rPr>
        <w:t>р</w:t>
      </w:r>
      <w:r w:rsidRPr="00BE3836">
        <w:t xml:space="preserve">=2,6%;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4" type="#_x0000_t75" style="width:9pt;height:19.5pt" o:ole="">
            <v:imagedata r:id="rId139" o:title=""/>
          </v:shape>
          <o:OLEObject Type="Embed" ProgID="Equation.3" ShapeID="_x0000_i1134" DrawAspect="Content" ObjectID="_1666355442" r:id="rId162"/>
        </w:objec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=15,2%;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=6,3%;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=50,0%, если известно, что дымовые газы при полном сгорании топлива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=15,0%.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 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42. В топке котла сжигается 5·10</w:t>
      </w:r>
      <w:r w:rsidRPr="00BE3836">
        <w:rPr>
          <w:vertAlign w:val="superscript"/>
        </w:rPr>
        <w:t>3</w:t>
      </w:r>
      <w:r w:rsidRPr="00BE3836">
        <w:t xml:space="preserve"> кг/ч донецкого угля марки Г состава: С</w:t>
      </w:r>
      <w:r w:rsidRPr="00BE3836">
        <w:rPr>
          <w:vertAlign w:val="superscript"/>
        </w:rPr>
        <w:t>р</w:t>
      </w:r>
      <w:r w:rsidRPr="00BE3836">
        <w:t>=0,2%;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5" type="#_x0000_t75" style="width:9pt;height:19.5pt" o:ole="">
            <v:imagedata r:id="rId139" o:title=""/>
          </v:shape>
          <o:OLEObject Type="Embed" ProgID="Equation.3" ShapeID="_x0000_i1135" DrawAspect="Content" ObjectID="_1666355443" r:id="rId163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=8,0%. Определить, на сколько был увеличен объем подаваемого в топку воздуха, если известно, что при полном сгорании топлива содержание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в дымовых газах снизилось с 16 до 14%.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43. В топке котла сжигается 2·10</w:t>
      </w:r>
      <w:r w:rsidRPr="00BE3836">
        <w:rPr>
          <w:vertAlign w:val="superscript"/>
        </w:rPr>
        <w:t>3</w:t>
      </w:r>
      <w:r w:rsidRPr="00BE3836">
        <w:t xml:space="preserve"> кг/ч малосерни</w:t>
      </w:r>
      <w:r w:rsidRPr="00BE3836">
        <w:softHyphen/>
        <w:t>стого мазута состава: С</w:t>
      </w:r>
      <w:r w:rsidRPr="00BE3836">
        <w:rPr>
          <w:vertAlign w:val="superscript"/>
        </w:rPr>
        <w:t>р</w:t>
      </w:r>
      <w:r w:rsidRPr="00BE3836">
        <w:t>=84,65%; Н</w:t>
      </w:r>
      <w:r w:rsidRPr="00BE3836">
        <w:rPr>
          <w:vertAlign w:val="superscript"/>
        </w:rPr>
        <w:t>р</w:t>
      </w:r>
      <w:r w:rsidRPr="00BE3836">
        <w:t xml:space="preserve">=11,7%;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6" type="#_x0000_t75" style="width:9pt;height:19.5pt" o:ole="">
            <v:imagedata r:id="rId139" o:title=""/>
          </v:shape>
          <o:OLEObject Type="Embed" ProgID="Equation.3" ShapeID="_x0000_i1136" DrawAspect="Content" ObjectID="_1666355444" r:id="rId164"/>
        </w:object>
      </w:r>
      <w:r w:rsidRPr="00BE3836">
        <w:t>=0,3%; О</w:t>
      </w:r>
      <w:r w:rsidRPr="00BE3836">
        <w:rPr>
          <w:vertAlign w:val="superscript"/>
        </w:rPr>
        <w:t>р</w:t>
      </w:r>
      <w:r w:rsidRPr="00BE3836">
        <w:t xml:space="preserve">=0,3%;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=0,05%;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=3,0%. Определить, на сколько был увеличен объем подаваемого в топку воздуха, если известно, что при полном сгорании топлива содержание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в дымовых газах снизилось с 15 до 12%.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44. В топке котла во время испытаний сожжено 3·10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Д состава: С</w:t>
      </w:r>
      <w:r w:rsidRPr="00BE3836">
        <w:rPr>
          <w:vertAlign w:val="superscript"/>
          <w:lang w:val="en-US"/>
        </w:rPr>
        <w:t>p</w:t>
      </w:r>
      <w:r w:rsidRPr="00BE3836">
        <w:t>=58,7%; Н</w:t>
      </w:r>
      <w:r w:rsidRPr="00BE3836">
        <w:rPr>
          <w:vertAlign w:val="superscript"/>
        </w:rPr>
        <w:t>р</w:t>
      </w:r>
      <w:r w:rsidRPr="00BE3836">
        <w:t xml:space="preserve">=4,2%;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7" type="#_x0000_t75" style="width:9pt;height:19.5pt" o:ole="">
            <v:imagedata r:id="rId139" o:title=""/>
          </v:shape>
          <o:OLEObject Type="Embed" ProgID="Equation.3" ShapeID="_x0000_i1137" DrawAspect="Content" ObjectID="_1666355445" r:id="rId165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vertAlign w:val="superscript"/>
        </w:rPr>
        <w:t>р</w: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=12,0%. В течение первой половины испытаний в продуктах полного сгорания топлива получено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>
        <w:t>=18%, а в течение вто</w:t>
      </w:r>
      <w:r w:rsidRPr="00BE3836">
        <w:t xml:space="preserve">рой половины испытаний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уменьшилось до 15%. Определить, какой объем воздуха добавлен в топку между первой и второй половинами испытаний.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45. Определить объем продуктов сгорания, получаемых при полном сгорании 1 кг ленинградских сланцев состава С</w:t>
      </w:r>
      <w:r w:rsidRPr="00BE3836">
        <w:rPr>
          <w:vertAlign w:val="superscript"/>
        </w:rPr>
        <w:t>р</w:t>
      </w:r>
      <w:r w:rsidRPr="00BE3836">
        <w:t>=20,6%; Н</w:t>
      </w:r>
      <w:r w:rsidRPr="00BE3836">
        <w:rPr>
          <w:vertAlign w:val="superscript"/>
        </w:rPr>
        <w:t>р</w:t>
      </w:r>
      <w:r w:rsidRPr="00BE3836">
        <w:t xml:space="preserve">=2;7%;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8" type="#_x0000_t75" style="width:9pt;height:19.5pt" o:ole="">
            <v:imagedata r:id="rId139" o:title=""/>
          </v:shape>
          <o:OLEObject Type="Embed" ProgID="Equation.3" ShapeID="_x0000_i1138" DrawAspect="Content" ObjectID="_1666355446" r:id="rId166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=2,8%;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=11,5%; 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39" type="#_x0000_t75" style="width:9pt;height:18pt" o:ole="">
            <v:imagedata r:id="rId167" o:title=""/>
          </v:shape>
          <o:OLEObject Type="Embed" ProgID="Equation.3" ShapeID="_x0000_i1139" DrawAspect="Content" ObjectID="_1666355447" r:id="rId168"/>
        </w:object>
      </w:r>
      <w:r w:rsidRPr="00BE3836">
        <w:t>=16,4%.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46. Определить объем продуктов сгорания, получаемых при полном сгорании 2·10</w:t>
      </w:r>
      <w:r w:rsidRPr="00BE3836">
        <w:rPr>
          <w:vertAlign w:val="superscript"/>
        </w:rPr>
        <w:t>3</w:t>
      </w:r>
      <w:r w:rsidRPr="00BE3836">
        <w:t xml:space="preserve"> кг/ч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0" type="#_x0000_t75" style="width:9pt;height:19.5pt" o:ole="">
            <v:imagedata r:id="rId139" o:title=""/>
          </v:shape>
          <o:OLEObject Type="Embed" ProgID="Equation.3" ShapeID="_x0000_i1140" DrawAspect="Content" ObjectID="_1666355448" r:id="rId169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=8,0%, если известно, что дымовые газы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 xml:space="preserve">Задача </w:t>
      </w:r>
      <w:r w:rsidRPr="00BE3836">
        <w:t>47. Определить максимальное содержание трехатомных газов в продуктах полного сгорания 1 кг донецкого угля марки А состава: С</w:t>
      </w:r>
      <w:r w:rsidRPr="00BE3836">
        <w:rPr>
          <w:vertAlign w:val="superscript"/>
        </w:rPr>
        <w:t>р</w:t>
      </w:r>
      <w:r w:rsidRPr="00BE3836">
        <w:t>=63,8%;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1" type="#_x0000_t75" style="width:9pt;height:19.5pt" o:ole="">
            <v:imagedata r:id="rId139" o:title=""/>
          </v:shape>
          <o:OLEObject Type="Embed" ProgID="Equation.3" ShapeID="_x0000_i1141" DrawAspect="Content" ObjectID="_1666355449" r:id="rId170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=0,6%; О</w:t>
      </w:r>
      <w:r w:rsidRPr="00BE3836">
        <w:rPr>
          <w:vertAlign w:val="superscript"/>
        </w:rPr>
        <w:t>р</w:t>
      </w:r>
      <w:r w:rsidRPr="00BE3836">
        <w:t xml:space="preserve">=1,3%;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8,5%.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48. В топке котла сжигается смесь из 2·10</w:t>
      </w:r>
      <w:r w:rsidRPr="00BE3836">
        <w:rPr>
          <w:vertAlign w:val="superscript"/>
        </w:rPr>
        <w:t>3</w:t>
      </w:r>
      <w:r w:rsidRPr="00BE3836">
        <w:t xml:space="preserve"> кг, донецкого угля марки Д состава: С</w:t>
      </w:r>
      <w:r w:rsidRPr="00BE3836">
        <w:rPr>
          <w:i/>
          <w:position w:val="-10"/>
        </w:rPr>
        <w:object w:dxaOrig="180" w:dyaOrig="360">
          <v:shape id="_x0000_i1142" type="#_x0000_t75" style="width:9pt;height:18pt" o:ole="">
            <v:imagedata r:id="rId171" o:title=""/>
          </v:shape>
          <o:OLEObject Type="Embed" ProgID="Equation.3" ShapeID="_x0000_i1142" DrawAspect="Content" ObjectID="_1666355450" r:id="rId172"/>
        </w:object>
      </w:r>
      <w:r w:rsidRPr="00BE3836">
        <w:t xml:space="preserve">=49,3%; </w:t>
      </w:r>
      <w:r w:rsidRPr="00BE3836">
        <w:rPr>
          <w:lang w:val="en-US"/>
        </w:rPr>
        <w:t>H</w:t>
      </w:r>
      <w:r w:rsidRPr="00BE3836">
        <w:rPr>
          <w:i/>
          <w:position w:val="-10"/>
        </w:rPr>
        <w:object w:dxaOrig="180" w:dyaOrig="360">
          <v:shape id="_x0000_i1143" type="#_x0000_t75" style="width:9pt;height:18pt" o:ole="">
            <v:imagedata r:id="rId173" o:title=""/>
          </v:shape>
          <o:OLEObject Type="Embed" ProgID="Equation.3" ShapeID="_x0000_i1143" DrawAspect="Content" ObjectID="_1666355451" r:id="rId174"/>
        </w:object>
      </w:r>
      <w:r w:rsidRPr="00BE3836">
        <w:t>=3,б%;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4" type="#_x0000_t75" style="width:9pt;height:19.5pt" o:ole="">
            <v:imagedata r:id="rId139" o:title=""/>
          </v:shape>
          <o:OLEObject Type="Embed" ProgID="Equation.3" ShapeID="_x0000_i1144" DrawAspect="Content" ObjectID="_1666355452" r:id="rId175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=3,0%; </w:t>
      </w:r>
      <w:r w:rsidRPr="00BE3836">
        <w:rPr>
          <w:lang w:val="en-US"/>
        </w:rPr>
        <w:t>N</w:t>
      </w:r>
      <w:r w:rsidRPr="00BE3836">
        <w:rPr>
          <w:i/>
          <w:position w:val="-10"/>
        </w:rPr>
        <w:object w:dxaOrig="180" w:dyaOrig="360">
          <v:shape id="_x0000_i1145" type="#_x0000_t75" style="width:9pt;height:18pt" o:ole="">
            <v:imagedata r:id="rId173" o:title=""/>
          </v:shape>
          <o:OLEObject Type="Embed" ProgID="Equation.3" ShapeID="_x0000_i1145" DrawAspect="Content" ObjectID="_1666355453" r:id="rId176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i/>
          <w:position w:val="-10"/>
        </w:rPr>
        <w:object w:dxaOrig="180" w:dyaOrig="360">
          <v:shape id="_x0000_i1146" type="#_x0000_t75" style="width:9pt;height:18pt" o:ole="">
            <v:imagedata r:id="rId173" o:title=""/>
          </v:shape>
          <o:OLEObject Type="Embed" ProgID="Equation.3" ShapeID="_x0000_i1146" DrawAspect="Content" ObjectID="_1666355454" r:id="rId177"/>
        </w:object>
      </w:r>
      <w:r w:rsidRPr="00BE3836">
        <w:t xml:space="preserve">=8,3%;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47" type="#_x0000_t75" style="width:9pt;height:18pt" o:ole="">
            <v:imagedata r:id="rId173" o:title=""/>
          </v:shape>
          <o:OLEObject Type="Embed" ProgID="Equation.3" ShapeID="_x0000_i1147" DrawAspect="Content" ObjectID="_1666355455" r:id="rId178"/>
        </w:object>
      </w:r>
      <w:r w:rsidRPr="00BE3836">
        <w:t xml:space="preserve">=21,8%; </w:t>
      </w:r>
      <w:r w:rsidRPr="00BE3836">
        <w:rPr>
          <w:i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48" type="#_x0000_t75" style="width:9pt;height:18pt" o:ole="">
            <v:imagedata r:id="rId173" o:title=""/>
          </v:shape>
          <o:OLEObject Type="Embed" ProgID="Equation.3" ShapeID="_x0000_i1148" DrawAspect="Content" ObjectID="_1666355456" r:id="rId179"/>
        </w:object>
      </w:r>
      <w:r w:rsidRPr="00BE3836">
        <w:t>=13,0% и 3·10</w:t>
      </w:r>
      <w:r w:rsidRPr="00BE3836">
        <w:rPr>
          <w:vertAlign w:val="superscript"/>
        </w:rPr>
        <w:t>3</w:t>
      </w:r>
      <w:r w:rsidRPr="00BE3836">
        <w:t xml:space="preserve"> кг/ч донецкого угля марки Г состава: С</w:t>
      </w:r>
      <w:r w:rsidRPr="00BE3836">
        <w:rPr>
          <w:i/>
          <w:position w:val="-10"/>
        </w:rPr>
        <w:object w:dxaOrig="180" w:dyaOrig="360">
          <v:shape id="_x0000_i1149" type="#_x0000_t75" style="width:9pt;height:18pt" o:ole="">
            <v:imagedata r:id="rId180" o:title=""/>
          </v:shape>
          <o:OLEObject Type="Embed" ProgID="Equation.3" ShapeID="_x0000_i1149" DrawAspect="Content" ObjectID="_1666355457" r:id="rId181"/>
        </w:object>
      </w:r>
      <w:r w:rsidRPr="00BE3836">
        <w:t>=55,2%; Н</w:t>
      </w:r>
      <w:r w:rsidRPr="00BE3836">
        <w:rPr>
          <w:i/>
          <w:position w:val="-10"/>
        </w:rPr>
        <w:object w:dxaOrig="180" w:dyaOrig="360">
          <v:shape id="_x0000_i1150" type="#_x0000_t75" style="width:9pt;height:18pt" o:ole="">
            <v:imagedata r:id="rId182" o:title=""/>
          </v:shape>
          <o:OLEObject Type="Embed" ProgID="Equation.3" ShapeID="_x0000_i1150" DrawAspect="Content" ObjectID="_1666355458" r:id="rId183"/>
        </w:object>
      </w:r>
      <w:r w:rsidRPr="00BE3836">
        <w:t>=3,8%;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1" type="#_x0000_t75" style="width:9pt;height:19.5pt" o:ole="">
            <v:imagedata r:id="rId139" o:title=""/>
          </v:shape>
          <o:OLEObject Type="Embed" ProgID="Equation.3" ShapeID="_x0000_i1151" DrawAspect="Content" ObjectID="_1666355459" r:id="rId184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=3,2%; N</w:t>
      </w:r>
      <w:r w:rsidRPr="00BE3836">
        <w:rPr>
          <w:i/>
          <w:position w:val="-10"/>
        </w:rPr>
        <w:object w:dxaOrig="180" w:dyaOrig="360">
          <v:shape id="_x0000_i1152" type="#_x0000_t75" style="width:9pt;height:18pt" o:ole="">
            <v:imagedata r:id="rId182" o:title=""/>
          </v:shape>
          <o:OLEObject Type="Embed" ProgID="Equation.3" ShapeID="_x0000_i1152" DrawAspect="Content" ObjectID="_1666355460" r:id="rId185"/>
        </w:object>
      </w:r>
      <w:r w:rsidRPr="00BE3836">
        <w:t xml:space="preserve">=1,0%;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53" type="#_x0000_t75" style="width:9pt;height:18pt" o:ole="">
            <v:imagedata r:id="rId182" o:title=""/>
          </v:shape>
          <o:OLEObject Type="Embed" ProgID="Equation.3" ShapeID="_x0000_i1153" DrawAspect="Content" ObjectID="_1666355461" r:id="rId186"/>
        </w:object>
      </w:r>
      <w:r w:rsidRPr="00BE3836">
        <w:rPr>
          <w:i/>
        </w:rPr>
        <w:t>=</w:t>
      </w:r>
      <w:r w:rsidRPr="00BE3836">
        <w:t xml:space="preserve">5,8%;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54" type="#_x0000_t75" style="width:9pt;height:18pt" o:ole="">
            <v:imagedata r:id="rId182" o:title=""/>
          </v:shape>
          <o:OLEObject Type="Embed" ProgID="Equation.3" ShapeID="_x0000_i1154" DrawAspect="Content" ObjectID="_1666355462" r:id="rId187"/>
        </w:object>
      </w:r>
      <w:r w:rsidRPr="00BE3836">
        <w:t xml:space="preserve">=23%;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55" type="#_x0000_t75" style="width:9pt;height:18pt" o:ole="">
            <v:imagedata r:id="rId182" o:title=""/>
          </v:shape>
          <o:OLEObject Type="Embed" ProgID="Equation.3" ShapeID="_x0000_i1155" DrawAspect="Content" ObjectID="_1666355463" r:id="rId188"/>
        </w:object>
      </w:r>
      <w:r w:rsidRPr="00BE3836">
        <w:rPr>
          <w:iCs/>
        </w:rPr>
        <w:t xml:space="preserve">=8%. </w:t>
      </w:r>
      <w:r w:rsidRPr="00BE3836">
        <w:t>Определить объем газов, получаемых при полно сгорании смеси, если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49. Определить объем газов, получаемых при полном сгорании 1000 м</w:t>
      </w:r>
      <w:r w:rsidRPr="00BE3836">
        <w:rPr>
          <w:vertAlign w:val="superscript"/>
        </w:rPr>
        <w:t>3</w:t>
      </w:r>
      <w:r w:rsidRPr="00BE3836">
        <w:t>/ч природного газа Радченковского мест рождения состава: СО</w:t>
      </w:r>
      <w:r w:rsidRPr="00BE3836">
        <w:rPr>
          <w:vertAlign w:val="subscript"/>
        </w:rPr>
        <w:t>2</w:t>
      </w:r>
      <w:r w:rsidRPr="00BE3836">
        <w:t>=0,1%; СН</w:t>
      </w:r>
      <w:r w:rsidRPr="00BE3836">
        <w:rPr>
          <w:vertAlign w:val="subscript"/>
        </w:rPr>
        <w:t>4</w:t>
      </w:r>
      <w:r w:rsidRPr="00BE3836">
        <w:t>=85,8%; С</w:t>
      </w:r>
      <w:r w:rsidRPr="00BE3836">
        <w:rPr>
          <w:vertAlign w:val="subscript"/>
        </w:rPr>
        <w:t>2</w:t>
      </w:r>
      <w:r w:rsidRPr="00BE3836">
        <w:rPr>
          <w:lang w:val="en-US"/>
        </w:rPr>
        <w:t>H</w:t>
      </w:r>
      <w:r w:rsidRPr="00BE3836">
        <w:rPr>
          <w:vertAlign w:val="subscript"/>
        </w:rPr>
        <w:t>6</w:t>
      </w:r>
      <w:r w:rsidRPr="00BE3836">
        <w:t>=0,2%;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=13,7%. Коэффициент избытка воздуха в топочной камере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50. В топке котла сжигается 1 кг артемовско угля марки БЗ состава: С</w:t>
      </w:r>
      <w:r w:rsidRPr="00BE3836">
        <w:rPr>
          <w:vertAlign w:val="superscript"/>
        </w:rPr>
        <w:t>р</w:t>
      </w:r>
      <w:r w:rsidRPr="00BE3836">
        <w:t>=35,7%; Н</w:t>
      </w:r>
      <w:r w:rsidRPr="00BE3836">
        <w:rPr>
          <w:vertAlign w:val="superscript"/>
        </w:rPr>
        <w:t>р</w:t>
      </w:r>
      <w:r w:rsidRPr="00BE3836">
        <w:t xml:space="preserve">=2,9%;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6" type="#_x0000_t75" style="width:9pt;height:19.5pt" o:ole="">
            <v:imagedata r:id="rId139" o:title=""/>
          </v:shape>
          <o:OLEObject Type="Embed" ProgID="Equation.3" ShapeID="_x0000_i1156" DrawAspect="Content" ObjectID="_1666355464" r:id="rId189"/>
        </w:object>
      </w:r>
      <w:r w:rsidRPr="00BE3836">
        <w:t>=0,3%; N</w:t>
      </w:r>
      <w:r w:rsidRPr="00BE3836">
        <w:rPr>
          <w:vertAlign w:val="superscript"/>
        </w:rPr>
        <w:t>р</w:t>
      </w:r>
      <w:r w:rsidRPr="00BE3836">
        <w:t>=0,7%; О</w:t>
      </w:r>
      <w:r w:rsidRPr="00BE3836">
        <w:rPr>
          <w:vertAlign w:val="superscript"/>
        </w:rPr>
        <w:t>р</w:t>
      </w:r>
      <w:r w:rsidRPr="00BE3836">
        <w:t xml:space="preserve">=12,1%;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=24,3%;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=24,0%. Определить объем продуктов сгорания и содержание в них кислорода О</w:t>
      </w:r>
      <w:r w:rsidRPr="00BE3836">
        <w:rPr>
          <w:vertAlign w:val="subscript"/>
        </w:rPr>
        <w:t>2</w:t>
      </w:r>
      <w:r w:rsidRPr="00BE3836">
        <w:t xml:space="preserve">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51. В топке котла сжигается 1 кг анадырского угля марки БЗ состава: С</w:t>
      </w:r>
      <w:r w:rsidRPr="00BE3836">
        <w:rPr>
          <w:vertAlign w:val="superscript"/>
        </w:rPr>
        <w:t>р</w:t>
      </w:r>
      <w:r w:rsidRPr="00BE3836">
        <w:t>=50,1%; Н</w:t>
      </w:r>
      <w:r w:rsidRPr="00BE3836">
        <w:rPr>
          <w:vertAlign w:val="superscript"/>
        </w:rPr>
        <w:t>р</w:t>
      </w:r>
      <w:r w:rsidRPr="00BE3836">
        <w:t xml:space="preserve">=4,0%;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7" type="#_x0000_t75" style="width:9pt;height:19.5pt" o:ole="">
            <v:imagedata r:id="rId139" o:title=""/>
          </v:shape>
          <o:OLEObject Type="Embed" ProgID="Equation.3" ShapeID="_x0000_i1157" DrawAspect="Content" ObjectID="_1666355465" r:id="rId190"/>
        </w:object>
      </w:r>
      <w:r w:rsidRPr="00BE3836">
        <w:t xml:space="preserve">=0,1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=0,7%; О</w:t>
      </w:r>
      <w:r w:rsidRPr="00BE3836">
        <w:rPr>
          <w:vertAlign w:val="superscript"/>
        </w:rPr>
        <w:t>р</w:t>
      </w:r>
      <w:r w:rsidRPr="00BE3836">
        <w:t xml:space="preserve">=12,2%;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=11,9%;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=21,0%. Определить коэффициент избытка воздуха при полном сгорании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= 16%.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52. В топке котла сжигается донецкий уголь марки Т состава: С</w:t>
      </w:r>
      <w:r w:rsidRPr="00BE3836">
        <w:rPr>
          <w:vertAlign w:val="superscript"/>
        </w:rPr>
        <w:t>р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8" type="#_x0000_t75" style="width:9pt;height:19.5pt" o:ole="">
            <v:imagedata r:id="rId139" o:title=""/>
          </v:shape>
          <o:OLEObject Type="Embed" ProgID="Equation.3" ShapeID="_x0000_i1158" DrawAspect="Content" ObjectID="_1666355466" r:id="rId191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rPr>
          <w:iCs/>
        </w:rPr>
        <w:t xml:space="preserve">=5,0%. </w:t>
      </w:r>
      <w:r w:rsidRPr="00BE3836">
        <w:t xml:space="preserve">Определить содержание азота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 в проду</w:t>
      </w:r>
      <w:r w:rsidRPr="00BE3836">
        <w:softHyphen/>
        <w:t>ктах сгорания и коэффициент избытка воздуха при полном сгора</w:t>
      </w:r>
      <w:r w:rsidRPr="00BE3836">
        <w:softHyphen/>
        <w:t xml:space="preserve">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=15,0%.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53. Определить объем сухих газов и коэффициент избытка воздуха при полном сгорании природного газа Сара</w:t>
      </w:r>
      <w:r w:rsidRPr="00BE3836">
        <w:softHyphen/>
        <w:t>товского месторождения состава: СО</w:t>
      </w:r>
      <w:r w:rsidRPr="00BE3836">
        <w:rPr>
          <w:vertAlign w:val="subscript"/>
        </w:rPr>
        <w:t>2</w:t>
      </w:r>
      <w:r w:rsidRPr="00BE3836">
        <w:t>=1,2%; СН</w:t>
      </w:r>
      <w:r w:rsidRPr="00BE3836">
        <w:rPr>
          <w:vertAlign w:val="subscript"/>
        </w:rPr>
        <w:t>4</w:t>
      </w:r>
      <w:r w:rsidRPr="00BE3836">
        <w:t>=91,9%;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=2,1%;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=1,3%;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=3,0%, если известно, что продукты сгорания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=16,0% и О</w:t>
      </w:r>
      <w:r w:rsidRPr="00BE3836">
        <w:rPr>
          <w:vertAlign w:val="subscript"/>
        </w:rPr>
        <w:t>2</w:t>
      </w:r>
      <w:r w:rsidRPr="00BE3836">
        <w:t>=4,0%.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54. В топке котла сжигается 1 кг райчихинского уг</w:t>
      </w:r>
      <w:r w:rsidRPr="00BE3836">
        <w:softHyphen/>
        <w:t>ля марки Б1 состава: С</w:t>
      </w:r>
      <w:r w:rsidRPr="00BE3836">
        <w:rPr>
          <w:vertAlign w:val="superscript"/>
        </w:rPr>
        <w:t>р</w:t>
      </w:r>
      <w:r w:rsidRPr="00BE3836">
        <w:t>=30,4%; Н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9" type="#_x0000_t75" style="width:9pt;height:19.5pt" o:ole="">
            <v:imagedata r:id="rId139" o:title=""/>
          </v:shape>
          <o:OLEObject Type="Embed" ProgID="Equation.3" ShapeID="_x0000_i1159" DrawAspect="Content" ObjectID="_1666355467" r:id="rId192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=0,5%; О</w:t>
      </w:r>
      <w:r w:rsidRPr="00BE3836">
        <w:rPr>
          <w:vertAlign w:val="superscript"/>
        </w:rPr>
        <w:t>р</w:t>
      </w:r>
      <w:r w:rsidRPr="00BE3836">
        <w:t xml:space="preserve">=12,2%;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=7,9%;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=47,0%. Определить содержание кисло</w:t>
      </w:r>
      <w:r w:rsidRPr="00BE3836">
        <w:softHyphen/>
        <w:t>рода О</w:t>
      </w:r>
      <w:r w:rsidRPr="00BE3836">
        <w:rPr>
          <w:vertAlign w:val="subscript"/>
        </w:rPr>
        <w:t>2</w:t>
      </w:r>
      <w:r w:rsidRPr="00BE3836">
        <w:t xml:space="preserve"> в продуктах сгорания и коэффициент избытка воздуха при полном сгорании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55. Определить массу продуктов сгорания и концен</w:t>
      </w:r>
      <w:r w:rsidRPr="00BE3836">
        <w:softHyphen/>
        <w:t>трацию золы в продуктах сгорания, получаемых при полном сгорании 1 кг ленинградских сланцев состава: С</w:t>
      </w:r>
      <w:r w:rsidRPr="00BE3836">
        <w:rPr>
          <w:vertAlign w:val="superscript"/>
        </w:rPr>
        <w:t>р</w:t>
      </w:r>
      <w:r w:rsidRPr="00BE3836">
        <w:t xml:space="preserve">=20,6%; </w:t>
      </w:r>
      <w:r w:rsidRPr="00BE3836">
        <w:rPr>
          <w:lang w:val="en-US"/>
        </w:rPr>
        <w:t>H</w:t>
      </w:r>
      <w:r w:rsidRPr="00BE3836">
        <w:rPr>
          <w:vertAlign w:val="superscript"/>
          <w:lang w:val="en-US"/>
        </w:rPr>
        <w:t>p</w:t>
      </w:r>
      <w:r w:rsidRPr="00BE3836">
        <w:t xml:space="preserve">=2,7%;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0" type="#_x0000_t75" style="width:9pt;height:19.5pt" o:ole="">
            <v:imagedata r:id="rId139" o:title=""/>
          </v:shape>
          <o:OLEObject Type="Embed" ProgID="Equation.3" ShapeID="_x0000_i1160" DrawAspect="Content" ObjectID="_1666355468" r:id="rId193"/>
        </w:object>
      </w:r>
      <w:r w:rsidRPr="00BE3836">
        <w:t xml:space="preserve">=1,7%;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</w:t>
      </w:r>
      <w:r w:rsidRPr="00BE3836">
        <w:rPr>
          <w:lang w:val="en-US"/>
        </w:rPr>
        <w:t>l</w:t>
      </w:r>
      <w:r w:rsidRPr="00BE3836">
        <w:t>%; О</w:t>
      </w:r>
      <w:r w:rsidRPr="00BE3836">
        <w:rPr>
          <w:vertAlign w:val="superscript"/>
        </w:rPr>
        <w:t>р</w:t>
      </w:r>
      <w:r w:rsidRPr="00BE3836">
        <w:t xml:space="preserve">=2,8%;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=11,5%; </w:t>
      </w:r>
      <w:r w:rsidRPr="00BE3836">
        <w:lastRenderedPageBreak/>
        <w:t>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61" type="#_x0000_t75" style="width:9pt;height:18pt" o:ole="">
            <v:imagedata r:id="rId194" o:title=""/>
          </v:shape>
          <o:OLEObject Type="Embed" ProgID="Equation.3" ShapeID="_x0000_i1161" DrawAspect="Content" ObjectID="_1666355469" r:id="rId195"/>
        </w:object>
      </w:r>
      <w:r w:rsidRPr="00BE3836">
        <w:t>=16,4%, ес</w:t>
      </w:r>
      <w:r>
        <w:t>ли, известно, что доля золы топ</w:t>
      </w:r>
      <w:r w:rsidRPr="00BE3836">
        <w:t xml:space="preserve">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>=0,95.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56. Определить массу продуктов сгорания и концентрацию золы в продуктах сгорания, получаемых при полном сгорании 1 кг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2" type="#_x0000_t75" style="width:9pt;height:19.5pt" o:ole="">
            <v:imagedata r:id="rId139" o:title=""/>
          </v:shape>
          <o:OLEObject Type="Embed" ProgID="Equation.3" ShapeID="_x0000_i1162" DrawAspect="Content" ObjectID="_1666355470" r:id="rId196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=8,0%, если известно, что доля золы топлива,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>=0,85.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57. Определить массу продуктов сгорания, получаемых при полном сгорании 1 м</w:t>
      </w:r>
      <w:r w:rsidRPr="00BE3836">
        <w:rPr>
          <w:vertAlign w:val="superscript"/>
        </w:rPr>
        <w:t>3</w:t>
      </w:r>
      <w:r w:rsidRPr="00BE3836">
        <w:t xml:space="preserve"> природного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=98,2%;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=0,4%;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,0%, если известно, что плотность сухого газа </w:t>
      </w:r>
      <w:r w:rsidRPr="00BE3836">
        <w:rPr>
          <w:i/>
        </w:rPr>
        <w:t>ρ</w:t>
      </w:r>
      <w:r w:rsidRPr="00BE3836">
        <w:rPr>
          <w:i/>
          <w:position w:val="-12"/>
        </w:rPr>
        <w:object w:dxaOrig="240" w:dyaOrig="380">
          <v:shape id="_x0000_i1163" type="#_x0000_t75" style="width:12pt;height:19.5pt" o:ole="">
            <v:imagedata r:id="rId197" o:title=""/>
          </v:shape>
          <o:OLEObject Type="Embed" ProgID="Equation.3" ShapeID="_x0000_i1163" DrawAspect="Content" ObjectID="_1666355471" r:id="rId198"/>
        </w:object>
      </w:r>
      <w:r w:rsidRPr="00BE3836">
        <w:t>=0,728 кг/м</w:t>
      </w:r>
      <w:r w:rsidRPr="00BE3836">
        <w:rPr>
          <w:vertAlign w:val="superscript"/>
        </w:rPr>
        <w:t>3</w:t>
      </w:r>
      <w:r w:rsidRPr="00BE3836">
        <w:t>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=1,15.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58. Определить энтальпию продуктов сгорания на выходе из топки, получаемых при полном сгорании 1 кг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4" type="#_x0000_t75" style="width:9pt;height:19.5pt" o:ole="">
            <v:imagedata r:id="rId139" o:title=""/>
          </v:shape>
          <o:OLEObject Type="Embed" ProgID="Equation.3" ShapeID="_x0000_i1164" DrawAspect="Content" ObjectID="_1666355472" r:id="rId199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=4,8%; </w:t>
      </w:r>
      <w:r w:rsidRPr="00BE3836">
        <w:rPr>
          <w:lang w:val="en-US"/>
        </w:rPr>
        <w:t>A</w:t>
      </w:r>
      <w:r w:rsidRPr="00BE3836">
        <w:rPr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=8,0%; если известно, что температура газов на выходе из топки равна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 xml:space="preserve">=1000°С, доля золы топлива,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>=0,85 и приведенная величина уноса золы сжигаемого топлива А</w:t>
      </w:r>
      <w:r w:rsidRPr="00BE3836">
        <w:rPr>
          <w:vertAlign w:val="subscript"/>
        </w:rPr>
        <w:t>пр.ун</w:t>
      </w:r>
      <w:r w:rsidRPr="00BE3836">
        <w:t>=4,6 кг·%/МДж.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59. Определить энтальпию продуктов сгорания на выходе из топки, получаемых при полном сгорании 1 кг донецкого угля марки Т состава: С</w:t>
      </w:r>
      <w:r w:rsidRPr="00BE3836">
        <w:rPr>
          <w:vertAlign w:val="superscript"/>
        </w:rPr>
        <w:t>р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5" type="#_x0000_t75" style="width:9pt;height:19.5pt" o:ole="">
            <v:imagedata r:id="rId139" o:title=""/>
          </v:shape>
          <o:OLEObject Type="Embed" ProgID="Equation.3" ShapeID="_x0000_i1165" DrawAspect="Content" ObjectID="_1666355473" r:id="rId200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 xml:space="preserve">=5,0%,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=1100°С.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60. В топке котла сжигается 1 кг донецкого угля марки А состава: С</w:t>
      </w:r>
      <w:r w:rsidRPr="00BE3836">
        <w:rPr>
          <w:vertAlign w:val="superscript"/>
        </w:rPr>
        <w:t>р</w:t>
      </w:r>
      <w:r w:rsidRPr="00BE3836">
        <w:t>=63,8%;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6" type="#_x0000_t75" style="width:9pt;height:19.5pt" o:ole="">
            <v:imagedata r:id="rId139" o:title=""/>
          </v:shape>
          <o:OLEObject Type="Embed" ProgID="Equation.3" ShapeID="_x0000_i1166" DrawAspect="Content" ObjectID="_1666355474" r:id="rId201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р</w:t>
      </w:r>
      <w:r w:rsidRPr="00BE3836">
        <w:t>=0,6%; О</w:t>
      </w:r>
      <w:r w:rsidRPr="00BE3836">
        <w:rPr>
          <w:vertAlign w:val="superscript"/>
        </w:rPr>
        <w:t>р</w:t>
      </w:r>
      <w:r w:rsidRPr="00BE3836">
        <w:t xml:space="preserve">=1,3%;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=8,5%. Определить энтальпию избыточного воздуха на выходе из топки при полном сгорании угля,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61. Определить энтальпию продуктов сгорания на выходе из топки, получаемых при полном сгорании 1 м</w:t>
      </w:r>
      <w:r w:rsidRPr="00BE3836">
        <w:rPr>
          <w:vertAlign w:val="superscript"/>
        </w:rPr>
        <w:t>3</w:t>
      </w:r>
      <w:r w:rsidRPr="00BE3836">
        <w:t xml:space="preserve"> природного газа Газлинского месторождения состава: СО</w:t>
      </w:r>
      <w:r w:rsidRPr="00BE3836">
        <w:rPr>
          <w:vertAlign w:val="subscript"/>
        </w:rPr>
        <w:t>2</w:t>
      </w:r>
      <w:r w:rsidRPr="00BE3836">
        <w:t>=0,4%; СН</w:t>
      </w:r>
      <w:r w:rsidRPr="00BE3836">
        <w:rPr>
          <w:vertAlign w:val="subscript"/>
        </w:rPr>
        <w:t>4</w:t>
      </w:r>
      <w:r w:rsidRPr="00BE3836">
        <w:t>=94,0%;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=0,4%;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=0,3%; </w:t>
      </w:r>
      <w:r w:rsidRPr="00BE3836">
        <w:rPr>
          <w:lang w:val="en-US"/>
        </w:rPr>
        <w:t>C</w:t>
      </w:r>
      <w:r w:rsidRPr="00BE3836">
        <w:rPr>
          <w:vertAlign w:val="subscript"/>
        </w:rPr>
        <w:t>5</w:t>
      </w:r>
      <w:r w:rsidRPr="00BE3836">
        <w:rPr>
          <w:lang w:val="en-US"/>
        </w:rPr>
        <w:t>H</w:t>
      </w:r>
      <w:r w:rsidRPr="00BE3836">
        <w:rPr>
          <w:vertAlign w:val="subscript"/>
        </w:rPr>
        <w:t>12</w: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=2,0%,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62. Определить энтальпию избыточного воздуха на выходе из топки при полном сгорании 1 м3 природного газа Шебелинского месторождения состава: СО</w:t>
      </w:r>
      <w:r w:rsidRPr="00BE3836">
        <w:rPr>
          <w:vertAlign w:val="subscript"/>
        </w:rPr>
        <w:t>2</w:t>
      </w:r>
      <w:r w:rsidRPr="00BE3836">
        <w:t xml:space="preserve">=0,1%; </w:t>
      </w:r>
      <w:r w:rsidRPr="00BE3836">
        <w:lastRenderedPageBreak/>
        <w:t>СН</w:t>
      </w:r>
      <w:r w:rsidRPr="00BE3836">
        <w:rPr>
          <w:vertAlign w:val="subscript"/>
        </w:rPr>
        <w:t>4</w:t>
      </w:r>
      <w:r w:rsidRPr="00BE3836">
        <w:t>=92,8%;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=3,9%;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=1,0%; С</w:t>
      </w:r>
      <w:r w:rsidRPr="00BE3836">
        <w:rPr>
          <w:vertAlign w:val="subscript"/>
        </w:rPr>
        <w:t>4</w:t>
      </w:r>
      <w:r w:rsidRPr="00BE3836">
        <w:rPr>
          <w:lang w:val="en-US"/>
        </w:rPr>
        <w:t>H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,5%,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63. Определить энтальпию продуктов сгорания на выходе из топки, получаемых при полном сгорании 1 кг высокосернистого мазута состава: С</w:t>
      </w:r>
      <w:r w:rsidRPr="00BE3836">
        <w:rPr>
          <w:vertAlign w:val="superscript"/>
        </w:rPr>
        <w:t>р</w:t>
      </w:r>
      <w:r w:rsidRPr="00BE3836">
        <w:t>=83,0%; Н</w:t>
      </w:r>
      <w:r w:rsidRPr="00BE3836">
        <w:rPr>
          <w:vertAlign w:val="superscript"/>
        </w:rPr>
        <w:t>р</w:t>
      </w:r>
      <w:r w:rsidRPr="00BE3836">
        <w:t xml:space="preserve">=10,4%;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7" type="#_x0000_t75" style="width:9pt;height:19.5pt" o:ole="">
            <v:imagedata r:id="rId139" o:title=""/>
          </v:shape>
          <o:OLEObject Type="Embed" ProgID="Equation.3" ShapeID="_x0000_i1167" DrawAspect="Content" ObjectID="_1666355475" r:id="rId202"/>
        </w:object>
      </w:r>
      <w:r w:rsidRPr="00BE3836">
        <w:t>=2,8%; О</w:t>
      </w:r>
      <w:r w:rsidRPr="00BE3836">
        <w:rPr>
          <w:vertAlign w:val="superscript"/>
        </w:rPr>
        <w:t>р</w:t>
      </w:r>
      <w:r w:rsidRPr="00BE3836">
        <w:t xml:space="preserve">=0,7%;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>=0,1%;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t xml:space="preserve">=3,0%,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=1100°С.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=1,15.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 xml:space="preserve">Задача 64. Определить энтальпию избыточного воздуха и золы на выходе из топки при полном сгорании 1 кг донецкого угля марки Г состава: </w:t>
      </w:r>
      <w:r w:rsidRPr="00BE3836">
        <w:rPr>
          <w:lang w:val="en-US"/>
        </w:rPr>
        <w:t>C</w:t>
      </w:r>
      <w:r w:rsidRPr="00BE3836">
        <w:rPr>
          <w:vertAlign w:val="superscript"/>
          <w:lang w:val="en-US"/>
        </w:rPr>
        <w:t>p</w:t>
      </w:r>
      <w:r w:rsidRPr="00BE3836">
        <w:t>=55,2%;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8" type="#_x0000_t75" style="width:9pt;height:19.5pt" o:ole="">
            <v:imagedata r:id="rId139" o:title=""/>
          </v:shape>
          <o:OLEObject Type="Embed" ProgID="Equation.3" ShapeID="_x0000_i1168" DrawAspect="Content" ObjectID="_1666355476" r:id="rId203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 xml:space="preserve">=23,0%;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t xml:space="preserve">=8,0%,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 xml:space="preserve">=1100°С, доля золы топлива,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 xml:space="preserve">=0,85 и приведенная величина уноса золы сжигаемого топлива </w:t>
      </w:r>
      <w:r w:rsidRPr="00BE3836">
        <w:rPr>
          <w:i/>
          <w:iCs/>
        </w:rPr>
        <w:t>А</w:t>
      </w:r>
      <w:r w:rsidRPr="00BE3836">
        <w:rPr>
          <w:i/>
          <w:iCs/>
          <w:vertAlign w:val="subscript"/>
        </w:rPr>
        <w:t>пр.ун</w:t>
      </w:r>
      <w:r w:rsidRPr="00BE3836">
        <w:rPr>
          <w:i/>
          <w:iCs/>
        </w:rPr>
        <w:t>=</w:t>
      </w:r>
      <w:r w:rsidRPr="00BE3836">
        <w:t>3,72 кг·%/МДж.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65. В топке котла сжигается 1 кг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9" type="#_x0000_t75" style="width:9pt;height:19.5pt" o:ole="">
            <v:imagedata r:id="rId139" o:title=""/>
          </v:shape>
          <o:OLEObject Type="Embed" ProgID="Equation.3" ShapeID="_x0000_i1169" DrawAspect="Content" ObjectID="_1666355477" r:id="rId204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Построить</w:t>
      </w:r>
      <w:r w:rsidRPr="00BE3836">
        <w:br/>
      </w:r>
      <w:r w:rsidRPr="00BE3836">
        <w:rPr>
          <w:i/>
          <w:lang w:val="en-US"/>
        </w:rPr>
        <w:t>Iθ</w:t>
      </w:r>
      <w:r w:rsidRPr="00BE3836">
        <w:t>-диаграмму для продуктов сгорания в интервале температур горения топлива 600...2000°С.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66</w:t>
      </w:r>
      <w:r w:rsidRPr="004218A3">
        <w:t>. В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=13,4 кг/с сжигается подмосковный уголь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0" type="#_x0000_t75" style="width:9pt;height:19.5pt" o:ole="">
            <v:imagedata r:id="rId205" o:title=""/>
          </v:shape>
          <o:OLEObject Type="Embed" ProgID="Equation.3" ShapeID="_x0000_i1170" DrawAspect="Content" ObjectID="_1666355478" r:id="rId206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=32,0%. Составить тепловой баланс котельного агрегата, если известны температура топлива при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натуральный расход топлива </w:t>
      </w:r>
      <w:r w:rsidRPr="004218A3">
        <w:rPr>
          <w:i/>
          <w:iCs/>
        </w:rPr>
        <w:t>В=</w:t>
      </w:r>
      <w:r w:rsidRPr="004218A3">
        <w:rPr>
          <w:iCs/>
        </w:rPr>
        <w:t xml:space="preserve">4 </w:t>
      </w:r>
      <w:r w:rsidRPr="004218A3">
        <w:t>кг/с, давление пере</w:t>
      </w:r>
      <w:r w:rsidRPr="004218A3">
        <w:softHyphen/>
        <w:t xml:space="preserve">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=4 МПа</w:t>
      </w:r>
      <w:r>
        <w:t xml:space="preserve">, температура перегретого </w:t>
      </w:r>
      <w:r w:rsidRPr="004218A3">
        <w:t xml:space="preserve">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nn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=150°С, величина непрерывной продувки </w:t>
      </w:r>
      <w:r w:rsidRPr="004218A3">
        <w:rPr>
          <w:i/>
        </w:rPr>
        <w:t>Р</w:t>
      </w:r>
      <w:r w:rsidRPr="004218A3">
        <w:t xml:space="preserve">=4%;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=2,94м</w:t>
      </w:r>
      <w:r w:rsidRPr="004218A3">
        <w:rPr>
          <w:vertAlign w:val="superscript"/>
        </w:rPr>
        <w:t>3</w:t>
      </w:r>
      <w:r w:rsidRPr="004218A3">
        <w:t xml:space="preserve">/кг, объем уходящих газов на выходе из последнего газохода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  <w:lang w:val="en-US"/>
        </w:rPr>
        <w:t>yx</w:t>
      </w:r>
      <w:r w:rsidRPr="004218A3">
        <w:t>=4,86 м</w:t>
      </w:r>
      <w:r w:rsidRPr="004218A3">
        <w:rPr>
          <w:vertAlign w:val="superscript"/>
        </w:rPr>
        <w:t>3</w:t>
      </w:r>
      <w:r w:rsidRPr="004218A3">
        <w:t>/кг, температура уходящих газов на выходе из после</w:t>
      </w:r>
      <w:r w:rsidRPr="004218A3">
        <w:softHyphen/>
        <w:t xml:space="preserve">днего газохода </w:t>
      </w:r>
      <w:r w:rsidRPr="004218A3">
        <w:rPr>
          <w:i/>
        </w:rPr>
        <w:t>θ</w:t>
      </w:r>
      <w:r w:rsidRPr="004218A3">
        <w:rPr>
          <w:vertAlign w:val="subscript"/>
        </w:rPr>
        <w:t>ух</w:t>
      </w:r>
      <w:r w:rsidRPr="004218A3">
        <w:t xml:space="preserve">=160°С, средняя объемная теплоемкость газов при постоянном давлении </w:t>
      </w:r>
      <w:r w:rsidRPr="004218A3">
        <w:rPr>
          <w:i/>
        </w:rPr>
        <w:t>с</w:t>
      </w:r>
      <w:r w:rsidRPr="004218A3">
        <w:rPr>
          <w:i/>
          <w:vertAlign w:val="subscript"/>
        </w:rPr>
        <w:t>рух</w:t>
      </w:r>
      <w:r w:rsidRPr="004218A3">
        <w:t>=1,415 кДж/(м</w:t>
      </w:r>
      <w:r w:rsidRPr="004218A3">
        <w:rPr>
          <w:vertAlign w:val="superscript"/>
        </w:rPr>
        <w:t>3</w:t>
      </w:r>
      <w:r w:rsidRPr="004218A3">
        <w:t>·К), коэффициент избытка воздуха за последним газоходом α</w:t>
      </w:r>
      <w:r w:rsidRPr="004218A3">
        <w:rPr>
          <w:vertAlign w:val="subscript"/>
          <w:lang w:val="en-US"/>
        </w:rPr>
        <w:t>yx</w:t>
      </w:r>
      <w:r w:rsidRPr="004218A3">
        <w:t xml:space="preserve">=1,48,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vertAlign w:val="subscript"/>
        </w:rPr>
        <w:t>рв</w:t>
      </w:r>
      <w:r w:rsidRPr="004218A3">
        <w:rPr>
          <w:i/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>·</w:t>
      </w:r>
      <w:r>
        <w:t>К), содер</w:t>
      </w:r>
      <w:r w:rsidRPr="004218A3">
        <w:t xml:space="preserve">жание в уходящих газах оксида углерода СО=0,2% и трехатомных газов </w:t>
      </w:r>
      <w:r w:rsidRPr="004218A3">
        <w:rPr>
          <w:lang w:val="en-US"/>
        </w:rPr>
        <w:t>RO</w:t>
      </w:r>
      <w:r w:rsidRPr="004218A3">
        <w:t>2=16,6%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=4%. Потерями теплоты с </w:t>
      </w:r>
      <w:r>
        <w:t>физичес</w:t>
      </w:r>
      <w:r w:rsidRPr="004218A3">
        <w:t>кой теплотой шлака пренебречь.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67</w:t>
      </w:r>
      <w:r w:rsidRPr="004218A3">
        <w:t xml:space="preserve">. В топке котла сжигается малосернистый мазут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 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1" type="#_x0000_t75" style="width:9pt;height:19.5pt" o:ole="">
            <v:imagedata r:id="rId207" o:title=""/>
          </v:shape>
          <o:OLEObject Type="Embed" ProgID="Equation.3" ShapeID="_x0000_i1171" DrawAspect="Content" ObjectID="_1666355479" r:id="rId208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=3,0%. Определить располагаемую теплоту, </w:t>
      </w:r>
      <w:r w:rsidRPr="004218A3">
        <w:lastRenderedPageBreak/>
        <w:t xml:space="preserve">если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 xml:space="preserve">=93°С и энтальпия пара, идущего на распыливание топлива паровыми форсунками, </w:t>
      </w:r>
      <w:r w:rsidRPr="004218A3">
        <w:rPr>
          <w:i/>
          <w:lang w:val="en-US"/>
        </w:rPr>
        <w:t>i</w:t>
      </w:r>
      <w:r w:rsidRPr="004218A3">
        <w:rPr>
          <w:i/>
          <w:vertAlign w:val="subscript"/>
        </w:rPr>
        <w:t>ф</w:t>
      </w:r>
      <w:r w:rsidRPr="004218A3">
        <w:t>=3280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68</w:t>
      </w:r>
      <w:r w:rsidRPr="004218A3">
        <w:t>. В топке котла сжигается челябинский уголь марки БЗ состава: С</w:t>
      </w:r>
      <w:r w:rsidRPr="004218A3">
        <w:rPr>
          <w:vertAlign w:val="superscript"/>
          <w:lang w:val="en-US"/>
        </w:rPr>
        <w:t>p</w:t>
      </w:r>
      <w:r w:rsidRPr="004218A3">
        <w:t>=37,3%;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2" type="#_x0000_t75" style="width:9pt;height:19.5pt" o:ole="">
            <v:imagedata r:id="rId207" o:title=""/>
          </v:shape>
          <o:OLEObject Type="Embed" ProgID="Equation.3" ShapeID="_x0000_i1172" DrawAspect="Content" ObjectID="_1666355480" r:id="rId209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=18%. Определить располагаемую теп</w:t>
      </w:r>
      <w:r w:rsidRPr="004218A3">
        <w:softHyphen/>
        <w:t xml:space="preserve">лоту, если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69</w:t>
      </w:r>
      <w:r w:rsidRPr="004218A3">
        <w:t xml:space="preserve">. Определить теплоту, полезно использованную в водогрейном котле,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>=1,2 кг/с, расход воды М</w:t>
      </w:r>
      <w:r w:rsidRPr="004218A3">
        <w:rPr>
          <w:vertAlign w:val="subscript"/>
        </w:rPr>
        <w:t>в</w:t>
      </w:r>
      <w:r w:rsidRPr="004218A3">
        <w:t>=7</w:t>
      </w:r>
      <w:r>
        <w:t>0 кг/с, температура воды, посту</w:t>
      </w:r>
      <w:r w:rsidRPr="004218A3">
        <w:t xml:space="preserve">пающей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 xml:space="preserve">=70°С и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>=150°С.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70</w:t>
      </w:r>
      <w:r w:rsidRPr="004218A3">
        <w:t>. Определить теплоту, полезно использованную в котельном агрегате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 = 5,45 кг/с, если натуральный расход топлива </w:t>
      </w:r>
      <w:r w:rsidRPr="004218A3">
        <w:rPr>
          <w:i/>
          <w:lang w:val="en-US"/>
        </w:rPr>
        <w:t>B</w:t>
      </w:r>
      <w:r w:rsidRPr="004218A3">
        <w:t>=0,64 кг/с, давление перегре</w:t>
      </w:r>
      <w:r w:rsidRPr="004218A3">
        <w:softHyphen/>
        <w:t xml:space="preserve">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п.п</w:t>
      </w:r>
      <w:r w:rsidRPr="004218A3">
        <w:t xml:space="preserve">=1,3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п.в</w:t>
      </w:r>
      <w:r w:rsidRPr="004218A3">
        <w:t xml:space="preserve">=100°С и величина непрерывной продувки </w:t>
      </w:r>
      <w:r w:rsidRPr="004218A3">
        <w:rPr>
          <w:i/>
          <w:iCs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71</w:t>
      </w:r>
      <w:r w:rsidRPr="004218A3">
        <w:t>. В топке котельного агрегата паропроизводитель</w:t>
      </w:r>
      <w:r w:rsidRPr="004218A3">
        <w:softHyphen/>
        <w:t>ностью</w:t>
      </w:r>
      <w:r w:rsidRPr="004218A3">
        <w:rPr>
          <w:i/>
          <w:lang w:val="en-US"/>
        </w:rPr>
        <w:t>D</w:t>
      </w:r>
      <w:r w:rsidRPr="004218A3">
        <w:t>=5,6 кг/с сжигается абанский уголь марки Б2 состава: С</w:t>
      </w:r>
      <w:r w:rsidRPr="004218A3">
        <w:rPr>
          <w:vertAlign w:val="superscript"/>
        </w:rPr>
        <w:t>р</w:t>
      </w:r>
      <w:r w:rsidRPr="004218A3">
        <w:t>=41,5%; Н</w:t>
      </w:r>
      <w:r w:rsidRPr="004218A3">
        <w:rPr>
          <w:vertAlign w:val="superscript"/>
        </w:rPr>
        <w:t>р</w:t>
      </w:r>
      <w:r w:rsidRPr="004218A3">
        <w:t xml:space="preserve">=2,9%;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3" type="#_x0000_t75" style="width:9pt;height:19.5pt" o:ole="">
            <v:imagedata r:id="rId207" o:title=""/>
          </v:shape>
          <o:OLEObject Type="Embed" ProgID="Equation.3" ShapeID="_x0000_i1173" DrawAspect="Content" ObjectID="_1666355481" r:id="rId210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=13,</w:t>
      </w:r>
      <w:r w:rsidRPr="004218A3">
        <w:rPr>
          <w:lang w:val="en-US"/>
        </w:rPr>
        <w:t>l</w:t>
      </w:r>
      <w:r w:rsidRPr="004218A3">
        <w:t xml:space="preserve">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=8,0%; </w:t>
      </w:r>
      <w:r w:rsidRPr="004218A3">
        <w:rPr>
          <w:lang w:val="en-US"/>
        </w:rPr>
        <w:t>W</w:t>
      </w:r>
      <w:r w:rsidRPr="004218A3">
        <w:rPr>
          <w:vertAlign w:val="superscript"/>
          <w:lang w:val="en-US"/>
        </w:rPr>
        <w:t>p</w:t>
      </w:r>
      <w:r w:rsidRPr="004218A3">
        <w:t xml:space="preserve">=33,5%. Определить в процентах теплоту, полезно использованную в котлоагрегате,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 xml:space="preserve">=1,12 кг/с,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</w:t>
      </w:r>
      <w:r w:rsidRPr="004218A3">
        <w:rPr>
          <w:i/>
          <w:iCs/>
          <w:vertAlign w:val="subscript"/>
          <w:lang w:val="en-US"/>
        </w:rPr>
        <w:t>n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=400°С,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п.в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=3% и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>. 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72</w:t>
      </w:r>
      <w:r w:rsidRPr="004218A3">
        <w:t>. В топке котельного агрегата паропроизводитель</w:t>
      </w:r>
      <w:r w:rsidRPr="004218A3">
        <w:softHyphen/>
        <w:t>ностью</w:t>
      </w:r>
      <w:r w:rsidRPr="004218A3">
        <w:rPr>
          <w:i/>
          <w:lang w:val="en-US"/>
        </w:rPr>
        <w:t>D</w:t>
      </w:r>
      <w:r w:rsidRPr="004218A3">
        <w:t>=7,22 кг/с сжигается высокосернистый мазут состава: С</w:t>
      </w:r>
      <w:r w:rsidRPr="004218A3">
        <w:rPr>
          <w:vertAlign w:val="superscript"/>
        </w:rPr>
        <w:t>р</w:t>
      </w:r>
      <w:r w:rsidRPr="004218A3">
        <w:t>=83,0%;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4" type="#_x0000_t75" style="width:9pt;height:19.5pt" o:ole="">
            <v:imagedata r:id="rId207" o:title=""/>
          </v:shape>
          <o:OLEObject Type="Embed" ProgID="Equation.3" ShapeID="_x0000_i1174" DrawAspect="Content" ObjectID="_1666355482" r:id="rId211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lang w:val="en-US"/>
        </w:rPr>
        <w:t>A</w:t>
      </w:r>
      <w:r w:rsidRPr="004218A3">
        <w:rPr>
          <w:vertAlign w:val="superscript"/>
        </w:rPr>
        <w:t>р</w:t>
      </w:r>
      <w:r w:rsidRPr="004218A3">
        <w:t xml:space="preserve">=0,1%;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>=3,0%. Определить располагаемую теплоту в кДж/кг и тепло</w:t>
      </w:r>
      <w:r w:rsidRPr="004218A3">
        <w:softHyphen/>
        <w:t xml:space="preserve">ту, полезно использованную в котлоагрегате в процентах, если известны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 xml:space="preserve">, натуральный расход топлива </w:t>
      </w:r>
      <w:r w:rsidRPr="004218A3">
        <w:rPr>
          <w:i/>
          <w:lang w:val="en-US"/>
        </w:rPr>
        <w:t>B</w:t>
      </w:r>
      <w:r w:rsidRPr="004218A3">
        <w:t xml:space="preserve">=0,527 кг/с,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п.п</w:t>
      </w:r>
      <w:r w:rsidRPr="004218A3">
        <w:rPr>
          <w:i/>
          <w:iCs/>
        </w:rPr>
        <w:t>=</w:t>
      </w:r>
      <w:r w:rsidRPr="004218A3">
        <w:t xml:space="preserve">1,3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>, температу</w:t>
      </w:r>
      <w:r w:rsidRPr="004218A3">
        <w:softHyphen/>
        <w:t xml:space="preserve">ра питательной воды </w:t>
      </w:r>
      <w:r w:rsidRPr="004218A3">
        <w:rPr>
          <w:lang w:val="en-US"/>
        </w:rPr>
        <w:t>t</w:t>
      </w:r>
      <w:r w:rsidRPr="004218A3">
        <w:rPr>
          <w:vertAlign w:val="subscript"/>
        </w:rPr>
        <w:t>пв</w:t>
      </w:r>
      <w:r w:rsidRPr="004218A3">
        <w:t xml:space="preserve">=100°С и величина непрерывной продувки </w:t>
      </w:r>
      <w:r w:rsidRPr="004218A3">
        <w:rPr>
          <w:i/>
        </w:rPr>
        <w:t>Р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73</w:t>
      </w:r>
      <w:r w:rsidRPr="004218A3">
        <w:t>. В топке котельного агрегата паропроизводитель</w:t>
      </w:r>
      <w:r w:rsidRPr="004218A3">
        <w:softHyphen/>
        <w:t>ностью</w:t>
      </w:r>
      <w:r w:rsidRPr="004218A3">
        <w:rPr>
          <w:i/>
          <w:lang w:val="en-US"/>
        </w:rPr>
        <w:t>D</w:t>
      </w:r>
      <w:r w:rsidRPr="004218A3">
        <w:t xml:space="preserve">=4,2 кг/с сжигается природный газ Дашавского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175" type="#_x0000_t75" style="width:8.25pt;height:19.5pt" o:ole="">
            <v:imagedata r:id="rId212" o:title=""/>
          </v:shape>
          <o:OLEObject Type="Embed" ProgID="Equation.3" ShapeID="_x0000_i1175" DrawAspect="Content" ObjectID="_1666355483" r:id="rId213"/>
        </w:object>
      </w:r>
      <w:r w:rsidRPr="004218A3">
        <w:rPr>
          <w:i/>
          <w:iCs/>
        </w:rPr>
        <w:t>=</w:t>
      </w:r>
      <w:r w:rsidRPr="004218A3">
        <w:rPr>
          <w:iCs/>
        </w:rPr>
        <w:t>35</w:t>
      </w:r>
      <w:r w:rsidRPr="004218A3">
        <w:t>700 кДж/м</w:t>
      </w:r>
      <w:r w:rsidRPr="004218A3">
        <w:rPr>
          <w:vertAlign w:val="superscript"/>
        </w:rPr>
        <w:t>3</w:t>
      </w:r>
      <w:r w:rsidRPr="004218A3">
        <w:t>. Определить в кДж/м</w:t>
      </w:r>
      <w:r w:rsidRPr="004218A3">
        <w:rPr>
          <w:vertAlign w:val="superscript"/>
        </w:rPr>
        <w:t>3</w:t>
      </w:r>
      <w:r w:rsidRPr="004218A3">
        <w:t xml:space="preserve"> и процентах теплоту, полезно использованную в котлоагрегате,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>=0,32 м</w:t>
      </w:r>
      <w:r w:rsidRPr="004218A3">
        <w:rPr>
          <w:vertAlign w:val="superscript"/>
        </w:rPr>
        <w:t>3</w:t>
      </w:r>
      <w:r w:rsidRPr="004218A3">
        <w:t>/с, теоретический объем воздуха, необходимый для сгорания 1 м</w:t>
      </w:r>
      <w:r w:rsidRPr="004218A3">
        <w:rPr>
          <w:vertAlign w:val="superscript"/>
        </w:rPr>
        <w:t>3</w:t>
      </w:r>
      <w:r w:rsidRPr="004218A3">
        <w:t xml:space="preserve"> топлива,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</w:t>
      </w:r>
      <w:r w:rsidRPr="004218A3">
        <w:rPr>
          <w:i/>
          <w:vertAlign w:val="subscript"/>
        </w:rPr>
        <w:t>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=400°С, температура </w:t>
      </w:r>
      <w:r w:rsidRPr="004218A3">
        <w:lastRenderedPageBreak/>
        <w:t xml:space="preserve">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=130°С, темпе</w:t>
      </w:r>
      <w:r w:rsidRPr="004218A3">
        <w:softHyphen/>
        <w:t xml:space="preserve">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температура поступаю</w:t>
      </w:r>
      <w:r w:rsidRPr="004218A3">
        <w:softHyphen/>
        <w:t xml:space="preserve">щего в топку воздуха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176" type="#_x0000_t75" style="width:6.75pt;height:19.5pt" o:ole="">
            <v:imagedata r:id="rId214" o:title=""/>
          </v:shape>
          <o:OLEObject Type="Embed" ProgID="Equation.3" ShapeID="_x0000_i1176" DrawAspect="Content" ObjectID="_1666355484" r:id="rId215"/>
        </w:object>
      </w:r>
      <w:r w:rsidRPr="004218A3">
        <w:t>=230°С и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74</w:t>
      </w:r>
      <w:r w:rsidRPr="004218A3">
        <w:t xml:space="preserve">. В топке котла сжигается малосернистый мазут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7" type="#_x0000_t75" style="width:9pt;height:19.5pt" o:ole="">
            <v:imagedata r:id="rId207" o:title=""/>
          </v:shape>
          <o:OLEObject Type="Embed" ProgID="Equation.3" ShapeID="_x0000_i1177" DrawAspect="Content" ObjectID="_1666355485" r:id="rId216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=3,0%. Определить в кДж/кг и процентах потери теплоты с уходящими газами из котлоагрегата,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=1,35, тем</w:t>
      </w:r>
      <w:r w:rsidRPr="004218A3">
        <w:softHyphen/>
        <w:t xml:space="preserve">пература уходящих газов на выходе из последнего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=160°С,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240" w:dyaOrig="400">
          <v:shape id="_x0000_i1178" type="#_x0000_t75" style="width:12pt;height:20.25pt" o:ole="">
            <v:imagedata r:id="rId217" o:title=""/>
          </v:shape>
          <o:OLEObject Type="Embed" ProgID="Equation.3" ShapeID="_x0000_i1178" DrawAspect="Content" ObjectID="_1666355486" r:id="rId218"/>
        </w:object>
      </w:r>
      <w:r w:rsidRPr="004218A3">
        <w:rPr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 xml:space="preserve">·К) и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 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75</w:t>
      </w:r>
      <w:r w:rsidRPr="004218A3">
        <w:t>. В топке котельного агрегата сжигается караган</w:t>
      </w:r>
      <w:r w:rsidRPr="004218A3">
        <w:softHyphen/>
        <w:t>динский уголь марки К состава: С</w:t>
      </w:r>
      <w:r w:rsidRPr="004218A3">
        <w:rPr>
          <w:vertAlign w:val="superscript"/>
        </w:rPr>
        <w:t>р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9" type="#_x0000_t75" style="width:9pt;height:19.5pt" o:ole="">
            <v:imagedata r:id="rId207" o:title=""/>
          </v:shape>
          <o:OLEObject Type="Embed" ProgID="Equation.3" ShapeID="_x0000_i1179" DrawAspect="Content" ObjectID="_1666355487" r:id="rId219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р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=8,0%. Определить потери теплоты с уходящими газами из котлоагрегата,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=1,43, объем уходящих газов на выходе из последнего газохода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  <w:lang w:val="en-US"/>
        </w:rPr>
        <w:t>yx</w:t>
      </w:r>
      <w:r w:rsidRPr="004218A3">
        <w:rPr>
          <w:i/>
          <w:iCs/>
        </w:rPr>
        <w:t>=</w:t>
      </w:r>
      <w:r w:rsidRPr="004218A3">
        <w:t>8,62 м</w:t>
      </w:r>
      <w:r w:rsidRPr="004218A3">
        <w:rPr>
          <w:vertAlign w:val="superscript"/>
        </w:rPr>
        <w:t>3</w:t>
      </w:r>
      <w:r w:rsidRPr="004218A3">
        <w:t>/кг, температура уходящих газов на выходе из после</w:t>
      </w:r>
      <w:r w:rsidRPr="004218A3">
        <w:softHyphen/>
        <w:t xml:space="preserve">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=150°С, средняя объемная теплоемкость газов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300" w:dyaOrig="400">
          <v:shape id="_x0000_i1180" type="#_x0000_t75" style="width:15pt;height:20.25pt" o:ole="">
            <v:imagedata r:id="rId220" o:title=""/>
          </v:shape>
          <o:OLEObject Type="Embed" ProgID="Equation.3" ShapeID="_x0000_i1180" DrawAspect="Content" ObjectID="_1666355488" r:id="rId221"/>
        </w:object>
      </w:r>
      <w:r w:rsidRPr="004218A3">
        <w:rPr>
          <w:iCs/>
        </w:rPr>
        <w:t xml:space="preserve">=1,4 </w:t>
      </w:r>
      <w:r w:rsidRPr="004218A3">
        <w:t>кДж/(м</w:t>
      </w:r>
      <w:r w:rsidRPr="004218A3">
        <w:rPr>
          <w:vertAlign w:val="superscript"/>
        </w:rPr>
        <w:t>3</w:t>
      </w:r>
      <w:r w:rsidRPr="004218A3">
        <w:t xml:space="preserve">·К),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1" type="#_x0000_t75" style="width:12pt;height:20.25pt" o:ole="">
            <v:imagedata r:id="rId217" o:title=""/>
          </v:shape>
          <o:OLEObject Type="Embed" ProgID="Equation.3" ShapeID="_x0000_i1181" DrawAspect="Content" ObjectID="_1666355489" r:id="rId222"/>
        </w:object>
      </w:r>
      <w:r w:rsidRPr="004218A3">
        <w:rPr>
          <w:i/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>·К) и поте</w:t>
      </w:r>
      <w:r w:rsidRPr="004218A3">
        <w:softHyphen/>
        <w:t xml:space="preserve">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76</w:t>
      </w:r>
      <w:r w:rsidRPr="004218A3">
        <w:t>. В топке котельного агрегата сжигается камен</w:t>
      </w:r>
      <w:r w:rsidRPr="004218A3">
        <w:softHyphen/>
        <w:t xml:space="preserve">ный уголь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82" type="#_x0000_t75" style="width:9pt;height:19.5pt" o:ole="">
            <v:imagedata r:id="rId223" o:title=""/>
          </v:shape>
          <o:OLEObject Type="Embed" ProgID="Equation.3" ShapeID="_x0000_i1182" DrawAspect="Content" ObjectID="_1666355490" r:id="rId224"/>
        </w:object>
      </w:r>
      <w:r w:rsidRPr="004218A3">
        <w:t>=27600 кДж/кг. Опре</w:t>
      </w:r>
      <w:r w:rsidRPr="004218A3">
        <w:softHyphen/>
        <w:t>делить потери теплоты в процентах с уходящими газами из котлоагрегата,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=1,4, объем уходящих газов на выходе из последнего газохода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  <w:lang w:val="en-US"/>
        </w:rPr>
        <w:t>yx</w:t>
      </w:r>
      <w:r w:rsidRPr="004218A3">
        <w:rPr>
          <w:i/>
          <w:iCs/>
        </w:rPr>
        <w:t>=</w:t>
      </w:r>
      <w:r w:rsidRPr="004218A3">
        <w:t>10,5м</w:t>
      </w:r>
      <w:r w:rsidRPr="004218A3">
        <w:rPr>
          <w:vertAlign w:val="superscript"/>
        </w:rPr>
        <w:t>3</w:t>
      </w:r>
      <w:r w:rsidRPr="004218A3">
        <w:t xml:space="preserve">/кг, температура уходящих газов на выходе из последнего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=160°С, средняя объемная теплоемкость газов при </w:t>
      </w:r>
      <w:r w:rsidRPr="004218A3">
        <w:rPr>
          <w:i/>
        </w:rPr>
        <w:t>р</w:t>
      </w:r>
      <w:r w:rsidRPr="004218A3">
        <w:t>=</w:t>
      </w:r>
      <w:r w:rsidRPr="004218A3">
        <w:rPr>
          <w:lang w:val="en-US"/>
        </w:rPr>
        <w:t>const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83" type="#_x0000_t75" style="width:15pt;height:20.25pt" o:ole="">
            <v:imagedata r:id="rId220" o:title=""/>
          </v:shape>
          <o:OLEObject Type="Embed" ProgID="Equation.3" ShapeID="_x0000_i1183" DrawAspect="Content" ObjectID="_1666355491" r:id="rId225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=7,2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воздуха, поступающего в топку,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184" type="#_x0000_t75" style="width:6.75pt;height:19.5pt" o:ole="">
            <v:imagedata r:id="rId226" o:title=""/>
          </v:shape>
          <o:OLEObject Type="Embed" ProgID="Equation.3" ShapeID="_x0000_i1184" DrawAspect="Content" ObjectID="_1666355492" r:id="rId227"/>
        </w:object>
      </w:r>
      <w:r w:rsidRPr="004218A3">
        <w:rPr>
          <w:i/>
          <w:iCs/>
        </w:rPr>
        <w:t>=</w:t>
      </w:r>
      <w:r w:rsidRPr="004218A3">
        <w:t>180°</w:t>
      </w:r>
      <w:r w:rsidRPr="004218A3">
        <w:rPr>
          <w:lang w:val="en-US"/>
        </w:rPr>
        <w:t>C</w:t>
      </w:r>
      <w:r w:rsidRPr="004218A3">
        <w:t xml:space="preserve">, коэффициент избытка воздуха в топке </w:t>
      </w:r>
      <w:r w:rsidRPr="004218A3">
        <w:rPr>
          <w:i/>
        </w:rPr>
        <w:t>α</w:t>
      </w:r>
      <w:r w:rsidRPr="004218A3">
        <w:rPr>
          <w:vertAlign w:val="subscript"/>
        </w:rPr>
        <w:t>т</w:t>
      </w:r>
      <w:r w:rsidRPr="004218A3">
        <w:t xml:space="preserve">=1,2,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5" type="#_x0000_t75" style="width:12pt;height:20.25pt" o:ole="">
            <v:imagedata r:id="rId217" o:title=""/>
          </v:shape>
          <o:OLEObject Type="Embed" ProgID="Equation.3" ShapeID="_x0000_i1185" DrawAspect="Content" ObjectID="_1666355493" r:id="rId228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>·К)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77</w:t>
      </w:r>
      <w:r w:rsidRPr="004218A3">
        <w:t>. Определить, на сколько процентов возрастут по</w:t>
      </w:r>
      <w:r w:rsidRPr="004218A3">
        <w:softHyphen/>
        <w:t xml:space="preserve">тери теплоты с уходящими газами из котельного агрегата при повышении температуры уходящих газов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 со 160 до 180°С, если известны коэффициент избытка воздуха за </w:t>
      </w:r>
      <w:r w:rsidRPr="004218A3">
        <w:lastRenderedPageBreak/>
        <w:t>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=1,48, объем уходящих газов на выходе из последнего газохо</w:t>
      </w:r>
      <w:r w:rsidRPr="004218A3">
        <w:softHyphen/>
        <w:t xml:space="preserve">да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  <w:lang w:val="en-US"/>
        </w:rPr>
        <w:t>yx</w:t>
      </w:r>
      <w:r w:rsidRPr="004218A3">
        <w:t>=4,6 м</w:t>
      </w:r>
      <w:r w:rsidRPr="004218A3">
        <w:rPr>
          <w:vertAlign w:val="superscript"/>
        </w:rPr>
        <w:t>3</w:t>
      </w:r>
      <w:r w:rsidRPr="004218A3">
        <w:t xml:space="preserve">/кг, средняя объемная теплоемкость газов при постоянном давлении 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86" type="#_x0000_t75" style="width:15pt;height:20.25pt" o:ole="">
            <v:imagedata r:id="rId220" o:title=""/>
          </v:shape>
          <o:OLEObject Type="Embed" ProgID="Equation.3" ShapeID="_x0000_i1186" DrawAspect="Content" ObjectID="_1666355494" r:id="rId229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=2,5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>
        <w:t>=30°С, сред</w:t>
      </w:r>
      <w:r w:rsidRPr="004218A3">
        <w:t xml:space="preserve">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7" type="#_x0000_t75" style="width:12pt;height:20.25pt" o:ole="">
            <v:imagedata r:id="rId217" o:title=""/>
          </v:shape>
          <o:OLEObject Type="Embed" ProgID="Equation.3" ShapeID="_x0000_i1187" DrawAspect="Content" ObjectID="_1666355495" r:id="rId230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>·К) и потери теплоты от механической не</w:t>
      </w:r>
      <w:r w:rsidRPr="004218A3">
        <w:softHyphen/>
        <w:t xml:space="preserve">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=340 кДж/кг. Котельный агрегат работает на фрезерном торфе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88" type="#_x0000_t75" style="width:9pt;height:19.5pt" o:ole="">
            <v:imagedata r:id="rId231" o:title=""/>
          </v:shape>
          <o:OLEObject Type="Embed" ProgID="Equation.3" ShapeID="_x0000_i1188" DrawAspect="Content" ObjectID="_1666355496" r:id="rId232"/>
        </w:object>
      </w:r>
      <w:r w:rsidRPr="004218A3">
        <w:t>=8500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78</w:t>
      </w:r>
      <w:r w:rsidRPr="004218A3">
        <w:t>. Определить в процентах потери теплоты с ухо</w:t>
      </w:r>
      <w:r w:rsidRPr="004218A3">
        <w:softHyphen/>
        <w:t>дящими газами из котельного агрегата, если известны коэффици</w:t>
      </w:r>
      <w:r w:rsidRPr="004218A3">
        <w:softHyphen/>
        <w:t>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=1,5, температура уходящих газов на выходе из последнего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=150°С,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9" type="#_x0000_t75" style="width:12pt;height:20.25pt" o:ole="">
            <v:imagedata r:id="rId217" o:title=""/>
          </v:shape>
          <o:OLEObject Type="Embed" ProgID="Equation.3" ShapeID="_x0000_i1189" DrawAspect="Content" ObjectID="_1666355497" r:id="rId233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 xml:space="preserve">·К), температура топлива при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t xml:space="preserve">=20°С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=3,5%. Котельный агрегат работает на абанском угле марки Б2 состава: С</w:t>
      </w:r>
      <w:r w:rsidRPr="004218A3">
        <w:rPr>
          <w:vertAlign w:val="superscript"/>
        </w:rPr>
        <w:t>р</w:t>
      </w:r>
      <w:r w:rsidRPr="004218A3">
        <w:t xml:space="preserve">=41,5%; </w:t>
      </w:r>
      <w:r w:rsidRPr="004218A3">
        <w:rPr>
          <w:lang w:val="en-US"/>
        </w:rPr>
        <w:t>H</w:t>
      </w:r>
      <w:r w:rsidRPr="004218A3">
        <w:rPr>
          <w:vertAlign w:val="superscript"/>
        </w:rPr>
        <w:t>р</w:t>
      </w:r>
      <w:r w:rsidRPr="004218A3">
        <w:t xml:space="preserve">=2,9%;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0" type="#_x0000_t75" style="width:9pt;height:19.5pt" o:ole="">
            <v:imagedata r:id="rId207" o:title=""/>
          </v:shape>
          <o:OLEObject Type="Embed" ProgID="Equation.3" ShapeID="_x0000_i1190" DrawAspect="Content" ObjectID="_1666355498" r:id="rId234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=13,1%;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=8,0%;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33,5%.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79</w:t>
      </w:r>
      <w:r w:rsidRPr="004218A3">
        <w:t xml:space="preserve">. Определить, на сколько процентов уменьшатся потери теплоты с уходящими газами из котельного агрегата при снижении температуры уходящих газов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 со 145 до 130°С,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=1,43, объем уходящих газов на выходе из послед</w:t>
      </w:r>
      <w:r w:rsidRPr="004218A3">
        <w:softHyphen/>
        <w:t xml:space="preserve">него газохода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ух</w:t>
      </w:r>
      <w:r w:rsidRPr="004218A3">
        <w:t>=8,62 м</w:t>
      </w:r>
      <w:r w:rsidRPr="004218A3">
        <w:rPr>
          <w:vertAlign w:val="superscript"/>
        </w:rPr>
        <w:t>3</w:t>
      </w:r>
      <w:r w:rsidRPr="004218A3">
        <w:t>/кг, средняя объемная теплоем</w:t>
      </w:r>
      <w:r w:rsidRPr="004218A3">
        <w:softHyphen/>
        <w:t xml:space="preserve">кость газов при постоянном давлении 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91" type="#_x0000_t75" style="width:15pt;height:20.25pt" o:ole="">
            <v:imagedata r:id="rId220" o:title=""/>
          </v:shape>
          <o:OLEObject Type="Embed" ProgID="Equation.3" ShapeID="_x0000_i1191" DrawAspect="Content" ObjectID="_1666355499" r:id="rId235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топлива,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perscript"/>
        </w:rPr>
        <w:t>0</w:t>
      </w:r>
      <w:r w:rsidRPr="004218A3">
        <w:rPr>
          <w:i/>
          <w:iCs/>
        </w:rPr>
        <w:t>=</w:t>
      </w:r>
      <w:r w:rsidRPr="004218A3">
        <w:t>5,815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=30°С, средняя объемная теплоемкость воздуха при постоян</w:t>
      </w:r>
      <w:r w:rsidRPr="004218A3">
        <w:softHyphen/>
        <w:t xml:space="preserve">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92" type="#_x0000_t75" style="width:12pt;height:20.25pt" o:ole="">
            <v:imagedata r:id="rId217" o:title=""/>
          </v:shape>
          <o:OLEObject Type="Embed" ProgID="Equation.3" ShapeID="_x0000_i1192" DrawAspect="Content" ObjectID="_1666355500" r:id="rId236"/>
        </w:object>
      </w:r>
      <w:r w:rsidRPr="004218A3">
        <w:t>=1,297. кДж/(м</w:t>
      </w:r>
      <w:r w:rsidRPr="004218A3">
        <w:rPr>
          <w:vertAlign w:val="superscript"/>
        </w:rPr>
        <w:t>3</w:t>
      </w:r>
      <w:r w:rsidRPr="004218A3">
        <w:t>·</w:t>
      </w:r>
      <w:r>
        <w:t>К) и потери теплоты от меха</w:t>
      </w:r>
      <w:r w:rsidRPr="004218A3">
        <w:t xml:space="preserve">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=3%. </w:t>
      </w:r>
      <w:r w:rsidRPr="004218A3">
        <w:t>Котельный аг</w:t>
      </w:r>
      <w:r w:rsidRPr="004218A3">
        <w:softHyphen/>
        <w:t xml:space="preserve">регат работает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93" type="#_x0000_t75" style="width:9pt;height:19.5pt" o:ole="">
            <v:imagedata r:id="rId231" o:title=""/>
          </v:shape>
          <o:OLEObject Type="Embed" ProgID="Equation.3" ShapeID="_x0000_i1193" DrawAspect="Content" ObjectID="_1666355501" r:id="rId237"/>
        </w:object>
      </w:r>
      <w:r w:rsidRPr="004218A3">
        <w:t>=22 290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80</w:t>
      </w:r>
      <w:r w:rsidRPr="004218A3">
        <w:t>. В топке котельного агрегата сжигается челябинс</w:t>
      </w:r>
      <w:r w:rsidRPr="004218A3">
        <w:softHyphen/>
        <w:t xml:space="preserve">кий уголь марки БЗ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=37,3%: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4" type="#_x0000_t75" style="width:9pt;height:19.5pt" o:ole="">
            <v:imagedata r:id="rId207" o:title=""/>
          </v:shape>
          <o:OLEObject Type="Embed" ProgID="Equation.3" ShapeID="_x0000_i1194" DrawAspect="Content" ObjectID="_1666355502" r:id="rId238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=18,0%. Определить в кДж/кг и процентах потери теплоты от химической неполноты сгорания топлива, если известны содержание в уходящих газах оксида углерода СО=0,25% и трехатомных газов </w:t>
      </w:r>
      <w:r w:rsidRPr="004218A3">
        <w:rPr>
          <w:lang w:val="en-US"/>
        </w:rPr>
        <w:t>RO</w:t>
      </w:r>
      <w:r w:rsidRPr="004218A3">
        <w:rPr>
          <w:vertAlign w:val="subscript"/>
        </w:rPr>
        <w:t>2</w:t>
      </w:r>
      <w:r w:rsidRPr="004218A3">
        <w:t xml:space="preserve">=17,5% и температура топлива на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t>=20°С.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81</w:t>
      </w:r>
      <w:r w:rsidRPr="004218A3">
        <w:t xml:space="preserve">. Определить в кДж/кг и процентах потери теплоты от химической неполноты сгорания топлива, если известны из данных анализа содержание оксида </w:t>
      </w:r>
      <w:r w:rsidRPr="004218A3">
        <w:lastRenderedPageBreak/>
        <w:t xml:space="preserve">углерода в уходящих газах СО=0,28% и содержание трехатомных газов </w:t>
      </w:r>
      <w:r w:rsidRPr="004218A3">
        <w:rPr>
          <w:lang w:val="en-US"/>
        </w:rPr>
        <w:t>RO</w:t>
      </w:r>
      <w:r w:rsidRPr="004218A3">
        <w:rPr>
          <w:vertAlign w:val="subscript"/>
        </w:rPr>
        <w:t>2</w:t>
      </w:r>
      <w:r w:rsidRPr="004218A3">
        <w:t xml:space="preserve">=19%. Котельный агрегат работает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95" type="#_x0000_t75" style="width:9pt;height:19.5pt" o:ole="">
            <v:imagedata r:id="rId231" o:title=""/>
          </v:shape>
          <o:OLEObject Type="Embed" ProgID="Equation.3" ShapeID="_x0000_i1195" DrawAspect="Content" ObjectID="_1666355503" r:id="rId239"/>
        </w:object>
      </w:r>
      <w:r w:rsidRPr="004218A3">
        <w:t>=22825 кДж/кг, содержание в топливе углерода С</w:t>
      </w:r>
      <w:r w:rsidRPr="004218A3">
        <w:rPr>
          <w:vertAlign w:val="superscript"/>
        </w:rPr>
        <w:t>р</w:t>
      </w:r>
      <w:r w:rsidRPr="004218A3">
        <w:t xml:space="preserve">=58,7% и серы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6" type="#_x0000_t75" style="width:9pt;height:19.5pt" o:ole="">
            <v:imagedata r:id="rId207" o:title=""/>
          </v:shape>
          <o:OLEObject Type="Embed" ProgID="Equation.3" ShapeID="_x0000_i1196" DrawAspect="Content" ObjectID="_1666355504" r:id="rId240"/>
        </w:object>
      </w:r>
      <w:r w:rsidRPr="004218A3">
        <w:t>=0,3%.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82</w:t>
      </w:r>
      <w:r w:rsidRPr="004218A3">
        <w:t>. В топке котельного агрегата сжигается кузнецкий уголь марки Д состава: С</w:t>
      </w:r>
      <w:r w:rsidRPr="004218A3">
        <w:rPr>
          <w:vertAlign w:val="superscript"/>
        </w:rPr>
        <w:t>р</w:t>
      </w:r>
      <w:r w:rsidRPr="004218A3">
        <w:t>=58,7%; Н</w:t>
      </w:r>
      <w:r w:rsidRPr="004218A3">
        <w:rPr>
          <w:vertAlign w:val="superscript"/>
        </w:rPr>
        <w:t>р</w:t>
      </w:r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7" type="#_x0000_t75" style="width:9pt;height:19.5pt" o:ole="">
            <v:imagedata r:id="rId207" o:title=""/>
          </v:shape>
          <o:OLEObject Type="Embed" ProgID="Equation.3" ShapeID="_x0000_i1197" DrawAspect="Content" ObjectID="_1666355505" r:id="rId241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,9%; О</w:t>
      </w:r>
      <w:r w:rsidRPr="004218A3">
        <w:rPr>
          <w:vertAlign w:val="superscript"/>
        </w:rPr>
        <w:t>р</w:t>
      </w:r>
      <w:r w:rsidRPr="004218A3">
        <w:t xml:space="preserve">=9,7%;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=12,0%. Определить в процентах и кДж/кг потери теплоты от механической неполноты сгорания топлива, если известны температура топлива на входе и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доля золы в шлаке и провале от содержания ее в топливе </w:t>
      </w:r>
      <w:r w:rsidRPr="004218A3">
        <w:rPr>
          <w:i/>
        </w:rPr>
        <w:t>а</w:t>
      </w:r>
      <w:r w:rsidRPr="004218A3">
        <w:rPr>
          <w:i/>
          <w:vertAlign w:val="subscript"/>
        </w:rPr>
        <w:t>шл+пр</w:t>
      </w:r>
      <w:r w:rsidRPr="004218A3">
        <w:t xml:space="preserve">=80%, доля золы в уносе от содержания ее и топливе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=20%; содержание горючих в шлаке и провале </w:t>
      </w:r>
      <w:r w:rsidRPr="004218A3">
        <w:rPr>
          <w:i/>
        </w:rPr>
        <w:t>С</w:t>
      </w:r>
      <w:r w:rsidRPr="004218A3">
        <w:rPr>
          <w:i/>
          <w:vertAlign w:val="subscript"/>
        </w:rPr>
        <w:t>шл+пр</w:t>
      </w:r>
      <w:r w:rsidRPr="004218A3">
        <w:t xml:space="preserve">=25% и содержание горючих в уносе </w:t>
      </w:r>
      <w:r w:rsidRPr="004218A3">
        <w:rPr>
          <w:i/>
        </w:rPr>
        <w:t>С</w:t>
      </w:r>
      <w:r w:rsidRPr="004218A3">
        <w:rPr>
          <w:i/>
          <w:vertAlign w:val="subscript"/>
        </w:rPr>
        <w:t>ун</w:t>
      </w:r>
      <w:r w:rsidRPr="004218A3">
        <w:t>=30%.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83</w:t>
      </w:r>
      <w:r w:rsidRPr="004218A3">
        <w:t>. Определить в кДж/кг и процентах потери тепло</w:t>
      </w:r>
      <w:r w:rsidRPr="004218A3">
        <w:softHyphen/>
        <w:t xml:space="preserve">ты от механической неполноты сгорания топлива, если известны из данных испытаний потери теплоты топлива со шлаком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40" w:dyaOrig="360">
          <v:shape id="_x0000_i1198" type="#_x0000_t75" style="width:12pt;height:18pt" o:ole="">
            <v:imagedata r:id="rId242" o:title=""/>
          </v:shape>
          <o:OLEObject Type="Embed" ProgID="Equation.3" ShapeID="_x0000_i1198" DrawAspect="Content" ObjectID="_1666355506" r:id="rId243"/>
        </w:object>
      </w:r>
      <w:r w:rsidRPr="004218A3">
        <w:t xml:space="preserve">= 600 кДж/кг, потери теплоты с провалом топлива </w:t>
      </w:r>
      <w:r w:rsidRPr="004218A3">
        <w:rPr>
          <w:i/>
          <w:lang w:val="en-US"/>
        </w:rPr>
        <w:t>Q</w:t>
      </w:r>
      <w:r w:rsidRPr="004218A3">
        <w:rPr>
          <w:position w:val="-10"/>
        </w:rPr>
        <w:object w:dxaOrig="220" w:dyaOrig="360">
          <v:shape id="_x0000_i1199" type="#_x0000_t75" style="width:11.25pt;height:18pt" o:ole="">
            <v:imagedata r:id="rId244" o:title=""/>
          </v:shape>
          <o:OLEObject Type="Embed" ProgID="Equation.3" ShapeID="_x0000_i1199" DrawAspect="Content" ObjectID="_1666355507" r:id="rId245"/>
        </w:object>
      </w:r>
      <w:r w:rsidRPr="004218A3">
        <w:t>=100 кДж/кг и потери теплоты с частичками топлива, уноси</w:t>
      </w:r>
      <w:r w:rsidRPr="004218A3">
        <w:softHyphen/>
        <w:t xml:space="preserve">мыми уходящими газами </w:t>
      </w:r>
      <w:r w:rsidRPr="004218A3">
        <w:rPr>
          <w:i/>
          <w:iCs/>
          <w:lang w:val="en-US"/>
        </w:rPr>
        <w:t>Q</w:t>
      </w:r>
      <w:r w:rsidRPr="004218A3">
        <w:rPr>
          <w:position w:val="-10"/>
        </w:rPr>
        <w:object w:dxaOrig="220" w:dyaOrig="360">
          <v:shape id="_x0000_i1200" type="#_x0000_t75" style="width:11.25pt;height:18pt" o:ole="">
            <v:imagedata r:id="rId246" o:title=""/>
          </v:shape>
          <o:OLEObject Type="Embed" ProgID="Equation.3" ShapeID="_x0000_i1200" DrawAspect="Content" ObjectID="_1666355508" r:id="rId247"/>
        </w:object>
      </w:r>
      <w:r w:rsidRPr="004218A3">
        <w:t>=760 кДж/кг. Котельный агрегат работает на донецком угле марки Т состава: С</w:t>
      </w:r>
      <w:r w:rsidRPr="004218A3">
        <w:rPr>
          <w:vertAlign w:val="superscript"/>
          <w:lang w:val="en-US"/>
        </w:rPr>
        <w:t>p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1" type="#_x0000_t75" style="width:9pt;height:19.5pt" o:ole="">
            <v:imagedata r:id="rId207" o:title=""/>
          </v:shape>
          <o:OLEObject Type="Embed" ProgID="Equation.3" ShapeID="_x0000_i1201" DrawAspect="Content" ObjectID="_1666355509" r:id="rId248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84</w:t>
      </w:r>
      <w:r w:rsidRPr="004218A3">
        <w:t>. Определить в процентах и кДж/кг потери тепло</w:t>
      </w:r>
      <w:r w:rsidRPr="004218A3">
        <w:softHyphen/>
        <w:t xml:space="preserve">ты в окружающую среду,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теплота, полезно использованная в котлоагрегате,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1</w:t>
      </w:r>
      <w:r w:rsidRPr="004218A3">
        <w:t xml:space="preserve">=84%; потери теплоты с уходящими газами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2</w:t>
      </w:r>
      <w:r w:rsidRPr="004218A3">
        <w:rPr>
          <w:i/>
          <w:iCs/>
        </w:rPr>
        <w:t>=</w:t>
      </w:r>
      <w:r w:rsidRPr="004218A3">
        <w:t xml:space="preserve">11%,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=4%. Котельный агрегат работает на подмосковном угле марки Б2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02" type="#_x0000_t75" style="width:9pt;height:19.5pt" o:ole="">
            <v:imagedata r:id="rId231" o:title=""/>
          </v:shape>
          <o:OLEObject Type="Embed" ProgID="Equation.3" ShapeID="_x0000_i1202" DrawAspect="Content" ObjectID="_1666355510" r:id="rId249"/>
        </w:object>
      </w:r>
      <w:r w:rsidRPr="004218A3">
        <w:rPr>
          <w:iCs/>
        </w:rPr>
        <w:t>=10</w:t>
      </w:r>
      <w:r w:rsidRPr="004218A3">
        <w:t xml:space="preserve">516 кДж/кг, содержание в топливе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=32,0%. Потерями теплоты с физической теплотой шлака пренебречь.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85</w:t>
      </w:r>
      <w:r w:rsidRPr="004218A3">
        <w:t>. В топке котельного агрегата сжигается донецкий уголь марки А состава: С</w:t>
      </w:r>
      <w:r w:rsidRPr="004218A3">
        <w:rPr>
          <w:vertAlign w:val="superscript"/>
        </w:rPr>
        <w:t>р</w:t>
      </w:r>
      <w:r w:rsidRPr="004218A3">
        <w:t>=63,8%; Н</w:t>
      </w:r>
      <w:r w:rsidRPr="004218A3">
        <w:rPr>
          <w:vertAlign w:val="superscript"/>
        </w:rPr>
        <w:t>р</w:t>
      </w:r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3" type="#_x0000_t75" style="width:9pt;height:19.5pt" o:ole="">
            <v:imagedata r:id="rId207" o:title=""/>
          </v:shape>
          <o:OLEObject Type="Embed" ProgID="Equation.3" ShapeID="_x0000_i1203" DrawAspect="Content" ObjectID="_1666355511" r:id="rId250"/>
        </w:object>
      </w:r>
      <w:r w:rsidRPr="004218A3">
        <w:t>=</w:t>
      </w:r>
      <w:r w:rsidRPr="004218A3">
        <w:rPr>
          <w:lang w:val="en-US"/>
        </w:rPr>
        <w:t>l</w:t>
      </w:r>
      <w:r w:rsidRPr="004218A3">
        <w:t>,7% N</w:t>
      </w:r>
      <w:r w:rsidRPr="004218A3">
        <w:rPr>
          <w:vertAlign w:val="superscript"/>
        </w:rPr>
        <w:t>р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=8,5%. Определить в кДж/кг и процентах потери теплоты с физической теплотой шлака, если</w:t>
      </w:r>
      <w:r w:rsidRPr="004218A3">
        <w:br/>
        <w:t xml:space="preserve">известны доля золы топлива в шлаке </w:t>
      </w:r>
      <w:r w:rsidRPr="004218A3">
        <w:rPr>
          <w:i/>
        </w:rPr>
        <w:t>а</w:t>
      </w:r>
      <w:r w:rsidRPr="004218A3">
        <w:rPr>
          <w:i/>
          <w:vertAlign w:val="subscript"/>
        </w:rPr>
        <w:t>шл</w:t>
      </w:r>
      <w:r w:rsidRPr="004218A3">
        <w:t xml:space="preserve">=0,8; теплоемкость шлака </w:t>
      </w:r>
      <w:r w:rsidRPr="004218A3">
        <w:rPr>
          <w:i/>
        </w:rPr>
        <w:t>с</w:t>
      </w:r>
      <w:r w:rsidRPr="004218A3">
        <w:rPr>
          <w:i/>
          <w:vertAlign w:val="subscript"/>
        </w:rPr>
        <w:t>шл</w:t>
      </w:r>
      <w:r w:rsidRPr="004218A3">
        <w:t xml:space="preserve">=0,934 кДж/(кг·К) и температура шлака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шл</w:t>
      </w:r>
      <w:r w:rsidRPr="004218A3">
        <w:t>=600°С.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86</w:t>
      </w:r>
      <w:r w:rsidRPr="004218A3">
        <w:t xml:space="preserve">. Определить в процентах потери теплоты в окружающую среду, если известны теплота, полезно использованная в котлоагрегате,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1</w:t>
      </w:r>
      <w:r w:rsidRPr="004218A3">
        <w:t xml:space="preserve">=87%,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 = 8%,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=3,5%; доля золы топлива в шлаке </w:t>
      </w:r>
      <w:r w:rsidRPr="004218A3">
        <w:rPr>
          <w:i/>
          <w:lang w:val="en-US"/>
        </w:rPr>
        <w:t>a</w:t>
      </w:r>
      <w:r w:rsidRPr="004218A3">
        <w:rPr>
          <w:i/>
          <w:vertAlign w:val="subscript"/>
        </w:rPr>
        <w:t>шл</w:t>
      </w:r>
      <w:r w:rsidRPr="004218A3">
        <w:t xml:space="preserve">=0,8, теплоемкость шлака </w:t>
      </w:r>
      <w:r w:rsidRPr="004218A3">
        <w:rPr>
          <w:i/>
        </w:rPr>
        <w:t>с</w:t>
      </w:r>
      <w:r w:rsidRPr="004218A3">
        <w:rPr>
          <w:i/>
          <w:vertAlign w:val="subscript"/>
        </w:rPr>
        <w:t>шл</w:t>
      </w:r>
      <w:r w:rsidRPr="004218A3">
        <w:t xml:space="preserve">=0,934 кДж/(кг·К), температура </w:t>
      </w:r>
      <w:r w:rsidRPr="004218A3">
        <w:lastRenderedPageBreak/>
        <w:t xml:space="preserve">шлака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шл</w:t>
      </w:r>
      <w:r w:rsidRPr="004218A3">
        <w:t>=600°</w:t>
      </w:r>
      <w:r w:rsidRPr="004218A3">
        <w:rPr>
          <w:lang w:val="en-US"/>
        </w:rPr>
        <w:t>C</w:t>
      </w:r>
      <w:r w:rsidRPr="004218A3">
        <w:t xml:space="preserve">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темпера</w:t>
      </w:r>
      <w:r w:rsidRPr="004218A3">
        <w:softHyphen/>
        <w:t xml:space="preserve">тура воздуха, поступающего в топку,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204" type="#_x0000_t75" style="width:6.75pt;height:19.5pt" o:ole="">
            <v:imagedata r:id="rId251" o:title=""/>
          </v:shape>
          <o:OLEObject Type="Embed" ProgID="Equation.3" ShapeID="_x0000_i1204" DrawAspect="Content" ObjectID="_1666355512" r:id="rId252"/>
        </w:object>
      </w:r>
      <w:r w:rsidRPr="004218A3">
        <w:t>=169°С и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=1,4. Котельный агрегат работает на донецком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5" type="#_x0000_t75" style="width:9pt;height:19.5pt" o:ole="">
            <v:imagedata r:id="rId207" o:title=""/>
          </v:shape>
          <o:OLEObject Type="Embed" ProgID="Equation.3" ShapeID="_x0000_i1205" DrawAspect="Content" ObjectID="_1666355513" r:id="rId253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Зад</w:t>
      </w:r>
      <w:r>
        <w:t>ача 87</w:t>
      </w:r>
      <w:r w:rsidRPr="004218A3">
        <w:t>. В пылеугольной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=5,56 кг/с сжигается бурый уголь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06" type="#_x0000_t75" style="width:9pt;height:19.5pt" o:ole="">
            <v:imagedata r:id="rId231" o:title=""/>
          </v:shape>
          <o:OLEObject Type="Embed" ProgID="Equation.3" ShapeID="_x0000_i1206" DrawAspect="Content" ObjectID="_1666355514" r:id="rId254"/>
        </w:object>
      </w:r>
      <w:r w:rsidRPr="004218A3">
        <w:rPr>
          <w:i/>
          <w:iCs/>
        </w:rPr>
        <w:t>=</w:t>
      </w:r>
      <w:r w:rsidRPr="004218A3">
        <w:t xml:space="preserve">15000 кДж/кг. Определить кпдкотлоагрегата (брутто) и расход натурального и условного топлива,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п.п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=450°С,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=3%,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=7%,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=1%,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>
        <w:t>1,3% и потери теплоты с физи</w:t>
      </w:r>
      <w:r w:rsidRPr="004218A3">
        <w:t xml:space="preserve">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88</w:t>
      </w:r>
      <w:r w:rsidRPr="004218A3">
        <w:t>. Определить кп</w:t>
      </w:r>
      <w:r>
        <w:t>д брутто и нетто котельной уста</w:t>
      </w:r>
      <w:r w:rsidRPr="004218A3">
        <w:t xml:space="preserve">новки, работающей на кузнецком угле марки Д состава: </w:t>
      </w:r>
      <w:r w:rsidRPr="004218A3">
        <w:rPr>
          <w:lang w:val="en-US"/>
        </w:rPr>
        <w:t>C</w:t>
      </w:r>
      <w:r w:rsidRPr="004218A3">
        <w:rPr>
          <w:vertAlign w:val="superscript"/>
        </w:rPr>
        <w:t>р</w:t>
      </w:r>
      <w:r w:rsidRPr="004218A3">
        <w:t xml:space="preserve">=58,7%; </w:t>
      </w:r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7" type="#_x0000_t75" style="width:9pt;height:19.5pt" o:ole="">
            <v:imagedata r:id="rId207" o:title=""/>
          </v:shape>
          <o:OLEObject Type="Embed" ProgID="Equation.3" ShapeID="_x0000_i1207" DrawAspect="Content" ObjectID="_1666355515" r:id="rId255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,9%; </w:t>
      </w:r>
      <w:r w:rsidRPr="004218A3">
        <w:rPr>
          <w:lang w:val="en-US"/>
        </w:rPr>
        <w:t>O</w:t>
      </w:r>
      <w:r w:rsidRPr="004218A3">
        <w:rPr>
          <w:vertAlign w:val="superscript"/>
        </w:rPr>
        <w:t>р</w:t>
      </w:r>
      <w:r w:rsidRPr="004218A3">
        <w:t xml:space="preserve">=9,7%;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=12,0%, если известны натуральный расход топ</w:t>
      </w:r>
      <w:r w:rsidRPr="004218A3">
        <w:softHyphen/>
        <w:t xml:space="preserve">лива </w:t>
      </w:r>
      <w:r w:rsidRPr="004218A3">
        <w:rPr>
          <w:i/>
          <w:lang w:val="en-US"/>
        </w:rPr>
        <w:t>B</w:t>
      </w:r>
      <w:r w:rsidRPr="004218A3">
        <w:t xml:space="preserve">=0,24 кг/с, паропроизводительность котельного агрегата </w:t>
      </w:r>
      <w:r w:rsidRPr="004218A3">
        <w:rPr>
          <w:i/>
          <w:lang w:val="en-US"/>
        </w:rPr>
        <w:t>D</w:t>
      </w:r>
      <w:r w:rsidRPr="004218A3">
        <w:t xml:space="preserve">=1,8 кг/с,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=4</w:t>
      </w:r>
      <w:r w:rsidRPr="004218A3">
        <w:rPr>
          <w:lang w:val="en-US"/>
        </w:rPr>
        <w:t>M</w:t>
      </w:r>
      <w:r w:rsidRPr="004218A3">
        <w:t>Па температу</w:t>
      </w:r>
      <w:r w:rsidRPr="004218A3">
        <w:softHyphen/>
        <w:t xml:space="preserve">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п.в</w:t>
      </w:r>
      <w:r w:rsidRPr="004218A3">
        <w:t xml:space="preserve">=140°С, величина непрерывной продувки </w:t>
      </w:r>
      <w:r w:rsidRPr="004218A3">
        <w:rPr>
          <w:i/>
        </w:rPr>
        <w:t>Р=</w:t>
      </w:r>
      <w:r w:rsidRPr="004218A3">
        <w:t xml:space="preserve">3%; расход пара на собственные нужды котельной </w:t>
      </w:r>
      <w:r w:rsidRPr="004218A3">
        <w:rPr>
          <w:i/>
          <w:lang w:val="en-US"/>
        </w:rPr>
        <w:t>D</w:t>
      </w:r>
      <w:r w:rsidRPr="004218A3">
        <w:rPr>
          <w:i/>
          <w:vertAlign w:val="subscript"/>
        </w:rPr>
        <w:t>сн</w:t>
      </w:r>
      <w:r w:rsidRPr="004218A3">
        <w:t xml:space="preserve">=0,01 кг/с и давление пара, расходуемого на собственные нужды, </w:t>
      </w:r>
      <w:r w:rsidRPr="004218A3">
        <w:rPr>
          <w:i/>
        </w:rPr>
        <w:t>р</w:t>
      </w:r>
      <w:r w:rsidRPr="004218A3">
        <w:rPr>
          <w:i/>
          <w:vertAlign w:val="subscript"/>
        </w:rPr>
        <w:t>с.н</w:t>
      </w:r>
      <w:r w:rsidRPr="004218A3">
        <w:t>=0,5МПа.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89</w:t>
      </w:r>
      <w:r w:rsidRPr="004218A3">
        <w:t>. В топке котельного агрегата сжигается камен</w:t>
      </w:r>
      <w:r w:rsidRPr="004218A3">
        <w:softHyphen/>
        <w:t>ный уголь, состав горючей массы которого: С</w:t>
      </w:r>
      <w:r w:rsidRPr="004218A3">
        <w:rPr>
          <w:vertAlign w:val="superscript"/>
        </w:rPr>
        <w:t>г</w:t>
      </w:r>
      <w:r w:rsidRPr="004218A3">
        <w:t>=88,5%; Н</w:t>
      </w:r>
      <w:r w:rsidRPr="004218A3">
        <w:rPr>
          <w:vertAlign w:val="superscript"/>
        </w:rPr>
        <w:t>г</w:t>
      </w:r>
      <w:r w:rsidRPr="004218A3">
        <w:t xml:space="preserve">=4,5%;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60" w:dyaOrig="380">
          <v:shape id="_x0000_i1208" type="#_x0000_t75" style="width:8.25pt;height:19.5pt" o:ole="">
            <v:imagedata r:id="rId256" o:title=""/>
          </v:shape>
          <o:OLEObject Type="Embed" ProgID="Equation.3" ShapeID="_x0000_i1208" DrawAspect="Content" ObjectID="_1666355516" r:id="rId257"/>
        </w:object>
      </w:r>
      <w:r w:rsidRPr="004218A3">
        <w:t xml:space="preserve">=0,5%;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г</w:t>
      </w:r>
      <w:r w:rsidRPr="004218A3">
        <w:t>=</w:t>
      </w:r>
      <w:r w:rsidRPr="004218A3">
        <w:rPr>
          <w:lang w:val="en-US"/>
        </w:rPr>
        <w:t>l</w:t>
      </w:r>
      <w:r w:rsidRPr="004218A3">
        <w:t>,8%; О</w:t>
      </w:r>
      <w:r w:rsidRPr="004218A3">
        <w:rPr>
          <w:vertAlign w:val="superscript"/>
        </w:rPr>
        <w:t>г</w:t>
      </w:r>
      <w:r w:rsidRPr="004218A3">
        <w:t xml:space="preserve">=4,7%; зольность сухой массы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с</w:t>
      </w:r>
      <w:r w:rsidRPr="004218A3">
        <w:t xml:space="preserve">=13,0% и влажность рабочая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=7,0%. Определить кпд котельного агрегата (брутто),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=25°С, температура воздуха, поступающего в топ</w:t>
      </w:r>
      <w:r w:rsidRPr="004218A3">
        <w:softHyphen/>
        <w:t xml:space="preserve">ку,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209" type="#_x0000_t75" style="width:6.75pt;height:19.5pt" o:ole="">
            <v:imagedata r:id="rId258" o:title=""/>
          </v:shape>
          <o:OLEObject Type="Embed" ProgID="Equation.3" ShapeID="_x0000_i1209" DrawAspect="Content" ObjectID="_1666355517" r:id="rId259"/>
        </w:object>
      </w:r>
      <w:r w:rsidRPr="004218A3">
        <w:t>=175°С,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=2360 кДж/кг, потери теплоты от химической неполноты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/>
          <w:iCs/>
        </w:rPr>
        <w:t>=</w:t>
      </w:r>
      <w:r w:rsidRPr="004218A3">
        <w:t xml:space="preserve">147,5 кДж/кг, потери теплоты от механической неполноты сгорания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=1180 кДж/кг,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 xml:space="preserve">147,5 кДж/кг и потери теплоты с физической теплотой шлаков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=88,5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90</w:t>
      </w:r>
      <w:r w:rsidRPr="004218A3">
        <w:t>. Определить кпд котельной установки (нетто), е</w:t>
      </w:r>
      <w:r w:rsidRPr="004218A3">
        <w:rPr>
          <w:lang w:val="en-US"/>
        </w:rPr>
        <w:t>c</w:t>
      </w:r>
      <w:r w:rsidRPr="004218A3">
        <w:t xml:space="preserve">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0" type="#_x0000_t75" style="width:11.25pt;height:19.5pt" o:ole="">
            <v:imagedata r:id="rId260" o:title=""/>
          </v:shape>
          <o:OLEObject Type="Embed" ProgID="Equation.3" ShapeID="_x0000_i1210" DrawAspect="Content" ObjectID="_1666355518" r:id="rId261"/>
        </w:object>
      </w:r>
      <w:r w:rsidRPr="004218A3">
        <w:t>=89,6%, рас</w:t>
      </w:r>
      <w:r w:rsidRPr="004218A3">
        <w:softHyphen/>
        <w:t xml:space="preserve">ход топлива </w:t>
      </w:r>
      <w:r w:rsidRPr="004218A3">
        <w:rPr>
          <w:i/>
          <w:lang w:val="en-US"/>
        </w:rPr>
        <w:t>B</w:t>
      </w:r>
      <w:r w:rsidRPr="004218A3">
        <w:t xml:space="preserve">=0,334 кг/с, расход пара на собственные нужды котельной </w:t>
      </w:r>
      <w:r w:rsidRPr="004218A3">
        <w:rPr>
          <w:i/>
          <w:lang w:val="en-US"/>
        </w:rPr>
        <w:t>D</w:t>
      </w:r>
      <w:r w:rsidRPr="004218A3">
        <w:rPr>
          <w:i/>
          <w:vertAlign w:val="subscript"/>
        </w:rPr>
        <w:t>сн</w:t>
      </w:r>
      <w:r w:rsidRPr="004218A3">
        <w:t xml:space="preserve">=0,012 кг/с, давление пара, расходуемого на </w:t>
      </w:r>
      <w:r w:rsidRPr="004218A3">
        <w:lastRenderedPageBreak/>
        <w:t xml:space="preserve">собственные нужды, </w:t>
      </w:r>
      <w:r w:rsidRPr="004218A3">
        <w:rPr>
          <w:i/>
        </w:rPr>
        <w:t>р</w:t>
      </w:r>
      <w:r w:rsidRPr="004218A3">
        <w:rPr>
          <w:i/>
          <w:vertAlign w:val="subscript"/>
        </w:rPr>
        <w:t>сн</w:t>
      </w:r>
      <w:r w:rsidRPr="004218A3">
        <w:t xml:space="preserve">=0,5 МПа и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=120°С. Котельный агрегат работает на высокосернистом мазуте с низшей теплотой сгорания горючей массы   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11" type="#_x0000_t75" style="width:8.25pt;height:19.5pt" o:ole="">
            <v:imagedata r:id="rId262" o:title=""/>
          </v:shape>
          <o:OLEObject Type="Embed" ProgID="Equation.3" ShapeID="_x0000_i1211" DrawAspect="Content" ObjectID="_1666355519" r:id="rId263"/>
        </w:object>
      </w:r>
      <w:r w:rsidRPr="004218A3">
        <w:t xml:space="preserve">=40 090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3,0%.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91</w:t>
      </w:r>
      <w:r w:rsidRPr="004218A3">
        <w:t>. В топке водогрейного котла сжигается природ</w:t>
      </w:r>
      <w:r w:rsidRPr="004218A3">
        <w:softHyphen/>
        <w:t xml:space="preserve">ный газ Саратовского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12" type="#_x0000_t75" style="width:8.25pt;height:19.5pt" o:ole="">
            <v:imagedata r:id="rId264" o:title=""/>
          </v:shape>
          <o:OLEObject Type="Embed" ProgID="Equation.3" ShapeID="_x0000_i1212" DrawAspect="Content" ObjectID="_1666355520" r:id="rId265"/>
        </w:object>
      </w:r>
      <w:r w:rsidRPr="004218A3">
        <w:t>=35 799 кДж/м</w:t>
      </w:r>
      <w:r w:rsidRPr="004218A3">
        <w:rPr>
          <w:vertAlign w:val="superscript"/>
        </w:rPr>
        <w:t>3</w:t>
      </w:r>
      <w:r w:rsidRPr="004218A3">
        <w:t xml:space="preserve">. Определить расход натурального и условного топлива,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3" type="#_x0000_t75" style="width:11.25pt;height:19.5pt" o:ole="">
            <v:imagedata r:id="rId266" o:title=""/>
          </v:shape>
          <o:OLEObject Type="Embed" ProgID="Equation.3" ShapeID="_x0000_i1213" DrawAspect="Content" ObjectID="_1666355521" r:id="rId267"/>
        </w:object>
      </w:r>
      <w:r w:rsidRPr="004218A3">
        <w:t xml:space="preserve">=89%, расход воды </w:t>
      </w:r>
      <w:r w:rsidRPr="004218A3">
        <w:rPr>
          <w:i/>
        </w:rPr>
        <w:t>М</w:t>
      </w:r>
      <w:r w:rsidRPr="004218A3">
        <w:rPr>
          <w:i/>
          <w:vertAlign w:val="subscript"/>
        </w:rPr>
        <w:t>в</w:t>
      </w:r>
      <w:r w:rsidRPr="004218A3">
        <w:t>=75 кг/с, температура воды, поступа</w:t>
      </w:r>
      <w:r w:rsidRPr="004218A3">
        <w:softHyphen/>
        <w:t xml:space="preserve">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 xml:space="preserve">=70°С и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>=150°С.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92</w:t>
      </w:r>
      <w:r w:rsidRPr="004218A3">
        <w:t>. В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=5,6 кг/с сжигается челябинский уголь марки БЗ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14" type="#_x0000_t75" style="width:9pt;height:19.5pt" o:ole="">
            <v:imagedata r:id="rId268" o:title=""/>
          </v:shape>
          <o:OLEObject Type="Embed" ProgID="Equation.3" ShapeID="_x0000_i1214" DrawAspect="Content" ObjectID="_1666355522" r:id="rId269"/>
        </w:object>
      </w:r>
      <w:r w:rsidRPr="004218A3">
        <w:rPr>
          <w:i/>
          <w:iCs/>
        </w:rPr>
        <w:t>=</w:t>
      </w:r>
      <w:r w:rsidRPr="004218A3">
        <w:t>13997 кДж/кг. Определить эко</w:t>
      </w:r>
      <w:r w:rsidRPr="004218A3">
        <w:softHyphen/>
        <w:t>номию топлива в процентах, получаемую за счет предваритель</w:t>
      </w:r>
      <w:r w:rsidRPr="004218A3">
        <w:softHyphen/>
        <w:t>ного подогрева конденсата, идущего на питание котлоагрегатов в регенеративных подогревателях, если известны темпера</w:t>
      </w:r>
      <w:r w:rsidRPr="004218A3">
        <w:softHyphen/>
        <w:t xml:space="preserve">тура топлива при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=20°С, теплоемкость рабо</w:t>
      </w:r>
      <w:r w:rsidRPr="004218A3">
        <w:softHyphen/>
        <w:t xml:space="preserve">чей массы топлива </w:t>
      </w:r>
      <w:r w:rsidRPr="004218A3">
        <w:rPr>
          <w:i/>
        </w:rPr>
        <w:t>с</w:t>
      </w:r>
      <w:r w:rsidRPr="004218A3">
        <w:rPr>
          <w:i/>
          <w:iCs/>
          <w:position w:val="-12"/>
          <w:lang w:val="en-US"/>
        </w:rPr>
        <w:object w:dxaOrig="180" w:dyaOrig="380">
          <v:shape id="_x0000_i1215" type="#_x0000_t75" style="width:9pt;height:19.5pt" o:ole="">
            <v:imagedata r:id="rId270" o:title=""/>
          </v:shape>
          <o:OLEObject Type="Embed" ProgID="Equation.3" ShapeID="_x0000_i1215" DrawAspect="Content" ObjectID="_1666355523" r:id="rId271"/>
        </w:object>
      </w:r>
      <w:r w:rsidRPr="004218A3">
        <w:t xml:space="preserve">=2,1 кДж/(кг·К),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6" type="#_x0000_t75" style="width:11.25pt;height:19.5pt" o:ole="">
            <v:imagedata r:id="rId266" o:title=""/>
          </v:shape>
          <o:OLEObject Type="Embed" ProgID="Equation.3" ShapeID="_x0000_i1216" DrawAspect="Content" ObjectID="_1666355524" r:id="rId272"/>
        </w:object>
      </w:r>
      <w:r w:rsidRPr="004218A3">
        <w:t xml:space="preserve">=91,5%,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=430°</w:t>
      </w:r>
      <w:r w:rsidRPr="004218A3">
        <w:rPr>
          <w:lang w:val="en-US"/>
        </w:rPr>
        <w:t>C</w:t>
      </w:r>
      <w:r w:rsidRPr="004218A3">
        <w:t>, температура кон</w:t>
      </w:r>
      <w:r w:rsidRPr="004218A3">
        <w:softHyphen/>
        <w:t xml:space="preserve">денсата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к</w:t>
      </w:r>
      <w:r w:rsidRPr="004218A3">
        <w:t>=32°С, температура питательной воды после регенера</w:t>
      </w:r>
      <w:r w:rsidRPr="004218A3">
        <w:softHyphen/>
        <w:t xml:space="preserve">тивного подогревателя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 и величина непрерывной продувки </w:t>
      </w:r>
      <w:r w:rsidRPr="004218A3">
        <w:rPr>
          <w:i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93</w:t>
      </w:r>
      <w:r w:rsidRPr="004218A3">
        <w:t>. В топке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=64 </w:t>
      </w:r>
      <w:r w:rsidRPr="004218A3">
        <w:t xml:space="preserve">кг/с сжигается бурый уголь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17" type="#_x0000_t75" style="width:9pt;height:19.5pt" o:ole="">
            <v:imagedata r:id="rId231" o:title=""/>
          </v:shape>
          <o:OLEObject Type="Embed" ProgID="Equation.3" ShapeID="_x0000_i1217" DrawAspect="Content" ObjectID="_1666355525" r:id="rId273"/>
        </w:object>
      </w:r>
      <w:r w:rsidRPr="004218A3">
        <w:t xml:space="preserve">=15300 кДж/кг. Определить расчетный расход топлива,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8" type="#_x0000_t75" style="width:11.25pt;height:19.5pt" o:ole="">
            <v:imagedata r:id="rId266" o:title=""/>
          </v:shape>
          <o:OLEObject Type="Embed" ProgID="Equation.3" ShapeID="_x0000_i1218" DrawAspect="Content" ObjectID="_1666355526" r:id="rId274"/>
        </w:object>
      </w:r>
      <w:r w:rsidRPr="004218A3">
        <w:t xml:space="preserve">=89,3%;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=10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=510°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=215°С, поте</w:t>
      </w:r>
      <w:r w:rsidRPr="004218A3">
        <w:softHyphen/>
        <w:t xml:space="preserve">ри теплоты топлива со шлаком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40" w:dyaOrig="360">
          <v:shape id="_x0000_i1219" type="#_x0000_t75" style="width:12pt;height:18pt" o:ole="">
            <v:imagedata r:id="rId275" o:title=""/>
          </v:shape>
          <o:OLEObject Type="Embed" ProgID="Equation.3" ShapeID="_x0000_i1219" DrawAspect="Content" ObjectID="_1666355527" r:id="rId276"/>
        </w:object>
      </w:r>
      <w:r w:rsidRPr="004218A3">
        <w:rPr>
          <w:i/>
          <w:iCs/>
        </w:rPr>
        <w:t>=</w:t>
      </w:r>
      <w:r w:rsidRPr="004218A3">
        <w:t xml:space="preserve">172 кДж/кг, потери теплоты с провалом топлива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20" w:dyaOrig="360">
          <v:shape id="_x0000_i1220" type="#_x0000_t75" style="width:11.25pt;height:18pt" o:ole="">
            <v:imagedata r:id="rId277" o:title=""/>
          </v:shape>
          <o:OLEObject Type="Embed" ProgID="Equation.3" ShapeID="_x0000_i1220" DrawAspect="Content" ObjectID="_1666355528" r:id="rId278"/>
        </w:object>
      </w:r>
      <w:r w:rsidRPr="004218A3">
        <w:t>= 250 кДж/кг и потери теплоты с ча</w:t>
      </w:r>
      <w:r w:rsidRPr="004218A3">
        <w:softHyphen/>
        <w:t xml:space="preserve">стицами топлива, уносимыми уходящими газами,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20" w:dyaOrig="360">
          <v:shape id="_x0000_i1221" type="#_x0000_t75" style="width:11.25pt;height:18pt" o:ole="">
            <v:imagedata r:id="rId279" o:title=""/>
          </v:shape>
          <o:OLEObject Type="Embed" ProgID="Equation.3" ShapeID="_x0000_i1221" DrawAspect="Content" ObjectID="_1666355529" r:id="rId280"/>
        </w:object>
      </w:r>
      <w:r w:rsidRPr="004218A3">
        <w:t>=190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94</w:t>
      </w:r>
      <w:r w:rsidRPr="004218A3">
        <w:t>. В топке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=3,9 </w:t>
      </w:r>
      <w:r w:rsidRPr="004218A3">
        <w:t xml:space="preserve">кг/с сжигается природный газ Ставропольского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22" type="#_x0000_t75" style="width:8.25pt;height:19.5pt" o:ole="">
            <v:imagedata r:id="rId264" o:title=""/>
          </v:shape>
          <o:OLEObject Type="Embed" ProgID="Equation.3" ShapeID="_x0000_i1222" DrawAspect="Content" ObjectID="_1666355530" r:id="rId281"/>
        </w:object>
      </w:r>
      <w:r w:rsidRPr="004218A3">
        <w:t>=35 675 кДж/м</w:t>
      </w:r>
      <w:r w:rsidRPr="004218A3">
        <w:rPr>
          <w:vertAlign w:val="superscript"/>
        </w:rPr>
        <w:t>3</w:t>
      </w:r>
      <w:r w:rsidRPr="004218A3">
        <w:t xml:space="preserve">. Определить экономию условного топлива в процентах, получаемую за счет предварительного подогрева конденсата, идущего на питание котлоагрегатов в регенеративных подогревателях,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3" type="#_x0000_t75" style="width:11.25pt;height:19.5pt" o:ole="">
            <v:imagedata r:id="rId266" o:title=""/>
          </v:shape>
          <o:OLEObject Type="Embed" ProgID="Equation.3" ShapeID="_x0000_i1223" DrawAspect="Content" ObjectID="_1666355531" r:id="rId282"/>
        </w:object>
      </w:r>
      <w:r w:rsidRPr="004218A3">
        <w:t xml:space="preserve">=91%;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r w:rsidRPr="004218A3">
        <w:rPr>
          <w:iCs/>
        </w:rPr>
        <w:t xml:space="preserve">=1,4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</w:t>
      </w:r>
      <w:r w:rsidRPr="004218A3">
        <w:lastRenderedPageBreak/>
        <w:t xml:space="preserve">температура конденсата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к</w:t>
      </w:r>
      <w:r w:rsidRPr="004218A3">
        <w:t xml:space="preserve">=32°С, температура питательной воды после регенеративного подогревателя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 и величина непрерывной продувки </w:t>
      </w:r>
      <w:r w:rsidRPr="004218A3">
        <w:rPr>
          <w:i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95</w:t>
      </w:r>
      <w:r w:rsidRPr="004218A3">
        <w:t>. Определить площадь колосниковой решетки, ко</w:t>
      </w:r>
      <w:r w:rsidRPr="004218A3">
        <w:softHyphen/>
        <w:t>торую требуется установить под вертикально-водотрубным кот</w:t>
      </w:r>
      <w:r w:rsidRPr="004218A3">
        <w:softHyphen/>
        <w:t>лом паропроизводительностью</w:t>
      </w:r>
      <w:r w:rsidRPr="004218A3">
        <w:rPr>
          <w:i/>
          <w:lang w:val="en-US"/>
        </w:rPr>
        <w:t>D</w:t>
      </w:r>
      <w:r w:rsidRPr="004218A3">
        <w:t>=6,</w:t>
      </w:r>
      <w:r w:rsidRPr="004218A3">
        <w:rPr>
          <w:lang w:val="en-US"/>
        </w:rPr>
        <w:t>l</w:t>
      </w:r>
      <w:r w:rsidRPr="004218A3">
        <w:t xml:space="preserve"> кг/с, работающим на подмосковном угле марки Б2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24" type="#_x0000_t75" style="width:9pt;height:19.5pt" o:ole="">
            <v:imagedata r:id="rId207" o:title=""/>
          </v:shape>
          <o:OLEObject Type="Embed" ProgID="Equation.3" ShapeID="_x0000_i1224" DrawAspect="Content" ObjectID="_1666355532" r:id="rId283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  <w:iCs/>
          <w:lang w:val="en-US"/>
        </w:rPr>
        <w:t>A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 25,2%;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>= 32,0%, если из</w:t>
      </w:r>
      <w:r w:rsidRPr="004218A3">
        <w:softHyphen/>
        <w:t xml:space="preserve">вестны температура топлива при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rPr>
          <w:i/>
          <w:iCs/>
        </w:rPr>
        <w:t>=</w:t>
      </w:r>
      <w:r w:rsidRPr="004218A3">
        <w:t xml:space="preserve">20°С,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=420°С,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=180°С,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5" type="#_x0000_t75" style="width:11.25pt;height:19.5pt" o:ole="">
            <v:imagedata r:id="rId266" o:title=""/>
          </v:shape>
          <o:OLEObject Type="Embed" ProgID="Equation.3" ShapeID="_x0000_i1225" DrawAspect="Content" ObjectID="_1666355533" r:id="rId284"/>
        </w:object>
      </w:r>
      <w:r w:rsidRPr="004218A3">
        <w:t xml:space="preserve">=87%, величина непрерывной продувки </w:t>
      </w:r>
      <w:r w:rsidRPr="004218A3">
        <w:rPr>
          <w:i/>
        </w:rPr>
        <w:t>Р</w:t>
      </w:r>
      <w:r w:rsidRPr="004218A3">
        <w:t xml:space="preserve">=4% и тепловое напряжение площади колосниковой решетки </w:t>
      </w:r>
      <w:r w:rsidRPr="004218A3">
        <w:rPr>
          <w:i/>
          <w:lang w:val="en-US"/>
        </w:rPr>
        <w:t>Q</w:t>
      </w:r>
      <w:r w:rsidRPr="004218A3">
        <w:rPr>
          <w:i/>
        </w:rPr>
        <w:t>/</w:t>
      </w:r>
      <w:r w:rsidRPr="004218A3">
        <w:rPr>
          <w:i/>
          <w:lang w:val="en-US"/>
        </w:rPr>
        <w:t>R</w:t>
      </w:r>
      <w:r w:rsidRPr="004218A3">
        <w:t>=1170 кВт/м</w:t>
      </w:r>
      <w:r w:rsidRPr="004218A3">
        <w:rPr>
          <w:vertAlign w:val="superscript"/>
        </w:rPr>
        <w:t>2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96</w:t>
      </w:r>
      <w:r w:rsidRPr="004218A3">
        <w:t>. Определить объем топочного пространства, предназначенного для вертикально-водотрубного котла паропро</w:t>
      </w:r>
      <w:r w:rsidRPr="004218A3">
        <w:softHyphen/>
        <w:t>изводительностью</w:t>
      </w:r>
      <w:r w:rsidRPr="004218A3">
        <w:rPr>
          <w:i/>
          <w:lang w:val="en-US"/>
        </w:rPr>
        <w:t>D</w:t>
      </w:r>
      <w:r w:rsidRPr="004218A3">
        <w:t>=13,8 кг/с, при работе на малосернистом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26" type="#_x0000_t75" style="width:9pt;height:19.5pt" o:ole="">
            <v:imagedata r:id="rId207" o:title=""/>
          </v:shape>
          <o:OLEObject Type="Embed" ProgID="Equation.3" ShapeID="_x0000_i1226" DrawAspect="Content" ObjectID="_1666355534" r:id="rId285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=3,0%, если известны температура подогрева ма</w:t>
      </w:r>
      <w:r w:rsidRPr="004218A3">
        <w:softHyphen/>
        <w:t xml:space="preserve">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=1,4 МПа, темпера</w:t>
      </w:r>
      <w:r w:rsidRPr="004218A3">
        <w:softHyphen/>
        <w:t xml:space="preserve">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7" type="#_x0000_t75" style="width:11.25pt;height:19.5pt" o:ole="">
            <v:imagedata r:id="rId266" o:title=""/>
          </v:shape>
          <o:OLEObject Type="Embed" ProgID="Equation.3" ShapeID="_x0000_i1227" DrawAspect="Content" ObjectID="_1666355535" r:id="rId286"/>
        </w:object>
      </w:r>
      <w:r w:rsidRPr="004218A3">
        <w:t>=88%; величина не</w:t>
      </w:r>
      <w:r w:rsidRPr="004218A3">
        <w:softHyphen/>
        <w:t xml:space="preserve">прерывной продувки </w:t>
      </w:r>
      <w:r w:rsidRPr="004218A3">
        <w:rPr>
          <w:i/>
        </w:rPr>
        <w:t>Р</w:t>
      </w:r>
      <w:r w:rsidRPr="004218A3">
        <w:t xml:space="preserve">=3% и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 xml:space="preserve">=490 </w:t>
      </w:r>
      <w:r w:rsidRPr="004218A3">
        <w:t>кВт/м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Cs/>
        </w:rPr>
      </w:pPr>
      <w:r>
        <w:t>Задача 97</w:t>
      </w:r>
      <w:r w:rsidRPr="004218A3">
        <w:t>. Определить площадь колосниковой решетки, объем топочного пространства и кпд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=5,45 кг/с, если известны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=280°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=100°С, кпдкотло</w:t>
      </w:r>
      <w:r w:rsidRPr="004218A3">
        <w:softHyphen/>
        <w:t xml:space="preserve">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8" type="#_x0000_t75" style="width:11.25pt;height:19.5pt" o:ole="">
            <v:imagedata r:id="rId266" o:title=""/>
          </v:shape>
          <o:OLEObject Type="Embed" ProgID="Equation.3" ShapeID="_x0000_i1228" DrawAspect="Content" ObjectID="_1666355536" r:id="rId287"/>
        </w:object>
      </w:r>
      <w:r w:rsidRPr="004218A3">
        <w:t xml:space="preserve">=86%, 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rPr>
          <w:iCs/>
        </w:rPr>
        <w:t>=10</w:t>
      </w:r>
      <w:r w:rsidRPr="004218A3">
        <w:rPr>
          <w:iCs/>
          <w:lang w:val="en-US"/>
        </w:rPr>
        <w:t>l</w:t>
      </w:r>
      <w:r w:rsidRPr="004218A3">
        <w:rPr>
          <w:iCs/>
        </w:rPr>
        <w:t xml:space="preserve">5 </w:t>
      </w:r>
      <w:r w:rsidRPr="004218A3">
        <w:t>кВт/м</w:t>
      </w:r>
      <w:r w:rsidRPr="004218A3">
        <w:rPr>
          <w:vertAlign w:val="superscript"/>
        </w:rPr>
        <w:t>2</w:t>
      </w:r>
      <w:r w:rsidRPr="004218A3">
        <w:t xml:space="preserve">;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350 кВт/м</w:t>
      </w:r>
      <w:r w:rsidRPr="004218A3">
        <w:rPr>
          <w:vertAlign w:val="superscript"/>
        </w:rPr>
        <w:t>3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=5,5%. Котельный агрегат рабо</w:t>
      </w:r>
      <w:r w:rsidRPr="004218A3">
        <w:softHyphen/>
        <w:t xml:space="preserve">тает на кузнецком угле марки Т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29" type="#_x0000_t75" style="width:8.25pt;height:19.5pt" o:ole="">
            <v:imagedata r:id="rId262" o:title=""/>
          </v:shape>
          <o:OLEObject Type="Embed" ProgID="Equation.3" ShapeID="_x0000_i1229" DrawAspect="Content" ObjectID="_1666355537" r:id="rId288"/>
        </w:object>
      </w:r>
      <w:r w:rsidRPr="004218A3">
        <w:t>=</w:t>
      </w:r>
      <w:r w:rsidRPr="004218A3">
        <w:rPr>
          <w:iCs/>
        </w:rPr>
        <w:t>34</w:t>
      </w:r>
      <w:r w:rsidRPr="004218A3">
        <w:t xml:space="preserve">345 кДж/кг, содержание в топливе золы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t xml:space="preserve">16,8%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>= 6,5%.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</w:t>
      </w:r>
      <w:r>
        <w:t>дача 98</w:t>
      </w:r>
      <w:r w:rsidRPr="004218A3">
        <w:t>. В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=7,05 кг/с сжигается природный газ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=7,8%. Определить объемтопочного пространства и кпд топки,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=280°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=110°С, кпдтеплоагрегата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0" type="#_x0000_t75" style="width:11.25pt;height:19.5pt" o:ole="">
            <v:imagedata r:id="rId266" o:title=""/>
          </v:shape>
          <o:OLEObject Type="Embed" ProgID="Equation.3" ShapeID="_x0000_i1230" DrawAspect="Content" ObjectID="_1666355538" r:id="rId289"/>
        </w:object>
      </w:r>
      <w:r w:rsidRPr="004218A3">
        <w:t xml:space="preserve">=91%, величина непрерывной продувки </w:t>
      </w:r>
      <w:r w:rsidRPr="004218A3">
        <w:rPr>
          <w:i/>
        </w:rPr>
        <w:t>Р</w:t>
      </w:r>
      <w:r w:rsidRPr="004218A3">
        <w:t xml:space="preserve">=4%, тепловое    </w:t>
      </w:r>
      <w:r w:rsidRPr="004218A3">
        <w:lastRenderedPageBreak/>
        <w:t xml:space="preserve">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310 кВт/м</w:t>
      </w:r>
      <w:r w:rsidRPr="004218A3">
        <w:rPr>
          <w:vertAlign w:val="superscript"/>
        </w:rPr>
        <w:t>3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=1,2%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</w:t>
      </w:r>
      <w:r>
        <w:t>дача 99</w:t>
      </w:r>
      <w:r w:rsidRPr="004218A3">
        <w:t>. Определить  площадь  колосниковой  решетки и кпд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=5,9 кг/с,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=120°С,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1" type="#_x0000_t75" style="width:11.25pt;height:19.5pt" o:ole="">
            <v:imagedata r:id="rId266" o:title=""/>
          </v:shape>
          <o:OLEObject Type="Embed" ProgID="Equation.3" ShapeID="_x0000_i1231" DrawAspect="Content" ObjectID="_1666355539" r:id="rId290"/>
        </w:object>
      </w:r>
      <w:r w:rsidRPr="004218A3">
        <w:t xml:space="preserve">=86,5%, 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rPr>
          <w:i/>
          <w:iCs/>
        </w:rPr>
        <w:t>=</w:t>
      </w:r>
      <w:r w:rsidRPr="004218A3">
        <w:t>1260 кВт/м</w:t>
      </w:r>
      <w:r w:rsidRPr="004218A3">
        <w:rPr>
          <w:vertAlign w:val="superscript"/>
        </w:rPr>
        <w:t>2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Cs/>
        </w:rPr>
        <w:t xml:space="preserve">=101,5 </w:t>
      </w:r>
      <w:r w:rsidRPr="004218A3">
        <w:t xml:space="preserve">кДж/кг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=1290 кДж/кг. Котельный агрегат работает на кизеловском угле марки Г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2" type="#_x0000_t75" style="width:9pt;height:19.5pt" o:ole="">
            <v:imagedata r:id="rId231" o:title=""/>
          </v:shape>
          <o:OLEObject Type="Embed" ProgID="Equation.3" ShapeID="_x0000_i1232" DrawAspect="Content" ObjectID="_1666355540" r:id="rId291"/>
        </w:object>
      </w:r>
      <w:r w:rsidRPr="004218A3">
        <w:t xml:space="preserve">=31349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=31%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6%.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100</w:t>
      </w:r>
      <w:r w:rsidRPr="004218A3">
        <w:t>. Определить тепловое напряжение топочного объема камерной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=2,5 кг/с,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 xml:space="preserve">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3" type="#_x0000_t75" style="width:11.25pt;height:19.5pt" o:ole="">
            <v:imagedata r:id="rId266" o:title=""/>
          </v:shape>
          <o:OLEObject Type="Embed" ProgID="Equation.3" ShapeID="_x0000_i1233" DrawAspect="Content" ObjectID="_1666355541" r:id="rId292"/>
        </w:object>
      </w:r>
      <w:r w:rsidRPr="004218A3">
        <w:t xml:space="preserve">=90%, величина непрерывной продувки </w:t>
      </w:r>
      <w:r w:rsidRPr="004218A3">
        <w:rPr>
          <w:i/>
        </w:rPr>
        <w:t>Р</w:t>
      </w:r>
      <w:r w:rsidRPr="004218A3">
        <w:t xml:space="preserve">=4% и объем топочного пространства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24 м</w:t>
      </w:r>
      <w:r w:rsidRPr="004218A3">
        <w:rPr>
          <w:vertAlign w:val="superscript"/>
        </w:rPr>
        <w:t>3</w:t>
      </w:r>
      <w:r w:rsidRPr="004218A3">
        <w:t xml:space="preserve">. Котельный агрегат работает на высокосернистом мазуте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4" type="#_x0000_t75" style="width:9pt;height:19.5pt" o:ole="">
            <v:imagedata r:id="rId231" o:title=""/>
          </v:shape>
          <o:OLEObject Type="Embed" ProgID="Equation.3" ShapeID="_x0000_i1234" DrawAspect="Content" ObjectID="_1666355542" r:id="rId293"/>
        </w:object>
      </w:r>
      <w:r w:rsidRPr="004218A3">
        <w:t xml:space="preserve">=40090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=3%.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101</w:t>
      </w:r>
      <w:r w:rsidRPr="004218A3">
        <w:t xml:space="preserve">. В топке водогрейного котла сжигается челябинский уголь марки БЗ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5" type="#_x0000_t75" style="width:9pt;height:19.5pt" o:ole="">
            <v:imagedata r:id="rId231" o:title=""/>
          </v:shape>
          <o:OLEObject Type="Embed" ProgID="Equation.3" ShapeID="_x0000_i1235" DrawAspect="Content" ObjectID="_1666355543" r:id="rId294"/>
        </w:object>
      </w:r>
      <w:r w:rsidRPr="004218A3">
        <w:t xml:space="preserve">=13 997 кДж/кг. Определить тепловое напряжен: площади колосниковой решетки,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6" type="#_x0000_t75" style="width:11.25pt;height:19.5pt" o:ole="">
            <v:imagedata r:id="rId266" o:title=""/>
          </v:shape>
          <o:OLEObject Type="Embed" ProgID="Equation.3" ShapeID="_x0000_i1236" DrawAspect="Content" ObjectID="_1666355544" r:id="rId295"/>
        </w:object>
      </w:r>
      <w:r w:rsidRPr="004218A3">
        <w:t xml:space="preserve">=85%, расход воды </w:t>
      </w:r>
      <w:r w:rsidRPr="004218A3">
        <w:rPr>
          <w:i/>
          <w:iCs/>
        </w:rPr>
        <w:t>М</w:t>
      </w:r>
      <w:r w:rsidRPr="004218A3">
        <w:rPr>
          <w:i/>
          <w:iCs/>
          <w:vertAlign w:val="subscript"/>
        </w:rPr>
        <w:t>в</w:t>
      </w:r>
      <w:r w:rsidRPr="004218A3">
        <w:rPr>
          <w:iCs/>
        </w:rPr>
        <w:t xml:space="preserve">=65 </w:t>
      </w:r>
      <w:r w:rsidRPr="004218A3">
        <w:t xml:space="preserve">кг/с, температура воды, поступающей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>=70°</w:t>
      </w:r>
      <w:r w:rsidRPr="004218A3">
        <w:rPr>
          <w:lang w:val="en-US"/>
        </w:rPr>
        <w:t>C</w:t>
      </w:r>
      <w:r w:rsidRPr="004218A3">
        <w:t xml:space="preserve">,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 xml:space="preserve">=150°С и площадь колосников решетки </w:t>
      </w:r>
      <w:r w:rsidRPr="004218A3">
        <w:rPr>
          <w:i/>
          <w:iCs/>
          <w:lang w:val="en-US"/>
        </w:rPr>
        <w:t>R</w:t>
      </w:r>
      <w:r w:rsidRPr="004218A3">
        <w:rPr>
          <w:i/>
          <w:iCs/>
        </w:rPr>
        <w:t xml:space="preserve">= </w:t>
      </w:r>
      <w:r w:rsidRPr="004218A3">
        <w:t>15 м</w:t>
      </w:r>
      <w:r w:rsidRPr="004218A3">
        <w:rPr>
          <w:vertAlign w:val="superscript"/>
        </w:rPr>
        <w:t>2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102</w:t>
      </w:r>
      <w:r w:rsidRPr="004218A3">
        <w:t xml:space="preserve">. В шахтно-мельничной топке сжигается Донецкий уголь марки Г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7" type="#_x0000_t75" style="width:9pt;height:19.5pt" o:ole="">
            <v:imagedata r:id="rId231" o:title=""/>
          </v:shape>
          <o:OLEObject Type="Embed" ProgID="Equation.3" ShapeID="_x0000_i1237" DrawAspect="Content" ObjectID="_1666355545" r:id="rId296"/>
        </w:object>
      </w:r>
      <w:r w:rsidRPr="004218A3">
        <w:rPr>
          <w:iCs/>
        </w:rPr>
        <w:t>=22</w:t>
      </w:r>
      <w:r w:rsidRPr="004218A3">
        <w:t xml:space="preserve">024 кДж/кг. Определить площадь колосниковой решетки, объем поточного пространства и кпд топки, если 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t>=1270 кВт/м</w:t>
      </w:r>
      <w:r w:rsidRPr="004218A3">
        <w:rPr>
          <w:vertAlign w:val="superscript"/>
        </w:rPr>
        <w:t>2</w:t>
      </w:r>
      <w:r w:rsidRPr="004218A3">
        <w:t xml:space="preserve">,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280 кВт/м</w:t>
      </w:r>
      <w:r w:rsidRPr="004218A3">
        <w:rPr>
          <w:vertAlign w:val="superscript"/>
        </w:rPr>
        <w:t>3</w:t>
      </w:r>
      <w:r w:rsidRPr="004218A3">
        <w:t>, расход топлива</w:t>
      </w:r>
      <w:r w:rsidRPr="004218A3">
        <w:rPr>
          <w:i/>
        </w:rPr>
        <w:t>В</w:t>
      </w:r>
      <w:r w:rsidRPr="004218A3">
        <w:t xml:space="preserve">=0,665 кг/с,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rPr>
          <w:i/>
        </w:rPr>
        <w:t>=</w:t>
      </w:r>
      <w:r w:rsidRPr="004218A3">
        <w:t>4,4%.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103</w:t>
      </w:r>
      <w:r w:rsidRPr="004218A3">
        <w:t>. Определить полезное тепловыделение в топке котельного агрегата,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38" type="#_x0000_t75" style="width:9pt;height:19.5pt" o:ole="">
            <v:imagedata r:id="rId207" o:title=""/>
          </v:shape>
          <o:OLEObject Type="Embed" ProgID="Equation.3" ShapeID="_x0000_i1238" DrawAspect="Content" ObjectID="_1666355546" r:id="rId297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=25,2%;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=32,0%, </w:t>
      </w:r>
      <w:r w:rsidRPr="004218A3">
        <w:t xml:space="preserve">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 xml:space="preserve">=20°С,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=300°С,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</w:t>
      </w:r>
      <w:r w:rsidRPr="004218A3">
        <w:softHyphen/>
        <w:t>ной камере  Δα</w:t>
      </w:r>
      <w:r w:rsidRPr="004218A3">
        <w:rPr>
          <w:vertAlign w:val="subscript"/>
        </w:rPr>
        <w:t>т</w:t>
      </w:r>
      <w:r w:rsidRPr="004218A3">
        <w:t xml:space="preserve">=0,05,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=3%, объем рециркулирующих</w:t>
      </w:r>
      <w:r w:rsidRPr="004218A3">
        <w:rPr>
          <w:lang w:val="en-US"/>
        </w:rPr>
        <w:t>u</w:t>
      </w:r>
      <w:r w:rsidRPr="004218A3">
        <w:t xml:space="preserve">газов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рц</w:t>
      </w:r>
      <w:r w:rsidRPr="004218A3">
        <w:t>=1,1 м</w:t>
      </w:r>
      <w:r w:rsidRPr="004218A3">
        <w:rPr>
          <w:vertAlign w:val="superscript"/>
        </w:rPr>
        <w:t>3</w:t>
      </w:r>
      <w:r w:rsidRPr="004218A3">
        <w:t xml:space="preserve">/кг, температура рециркулирующих газов </w:t>
      </w:r>
      <w:r w:rsidRPr="004218A3">
        <w:rPr>
          <w:i/>
        </w:rPr>
        <w:t>θ</w:t>
      </w:r>
      <w:r w:rsidRPr="004218A3">
        <w:rPr>
          <w:i/>
          <w:vertAlign w:val="subscript"/>
        </w:rPr>
        <w:t>рц</w:t>
      </w:r>
      <w:r w:rsidRPr="004218A3">
        <w:t>=1000°С и средняя объемная теплоемкость рециркулирующих газов с</w:t>
      </w:r>
      <w:r w:rsidRPr="004218A3">
        <w:rPr>
          <w:position w:val="-14"/>
        </w:rPr>
        <w:object w:dxaOrig="240" w:dyaOrig="400">
          <v:shape id="_x0000_i1239" type="#_x0000_t75" style="width:12pt;height:20.25pt" o:ole="">
            <v:imagedata r:id="rId298" o:title=""/>
          </v:shape>
          <o:OLEObject Type="Embed" ProgID="Equation.3" ShapeID="_x0000_i1239" DrawAspect="Content" ObjectID="_1666355547" r:id="rId299"/>
        </w:object>
      </w:r>
      <w:r w:rsidRPr="004218A3">
        <w:t>=1,415 кДж/(м3К).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104</w:t>
      </w:r>
      <w:r w:rsidRPr="004218A3">
        <w:t xml:space="preserve">. Определить, на сколько изменится полезное тепловыделение в топке котельного агрегата за счет подачи к горелкам предварительно подогретого воздуха,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=250°С,  коэффициент избытка воздуха в 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=1%. Котельный агрегат работает на природном газе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=7,8%.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105</w:t>
      </w:r>
      <w:r w:rsidRPr="004218A3">
        <w:t>. Определить теоретическую температуру горения топлива в топке котельного агрегата, работающего на донецком угле марки Д состава: С</w:t>
      </w:r>
      <w:r w:rsidRPr="004218A3">
        <w:rPr>
          <w:vertAlign w:val="superscript"/>
        </w:rPr>
        <w:t>р</w:t>
      </w:r>
      <w:r w:rsidRPr="004218A3">
        <w:t>=49,3%; Н</w:t>
      </w:r>
      <w:r w:rsidRPr="004218A3">
        <w:rPr>
          <w:vertAlign w:val="superscript"/>
        </w:rPr>
        <w:t>р</w:t>
      </w:r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40" type="#_x0000_t75" style="width:9pt;height:19.5pt" o:ole="">
            <v:imagedata r:id="rId207" o:title=""/>
          </v:shape>
          <o:OLEObject Type="Embed" ProgID="Equation.3" ShapeID="_x0000_i1240" DrawAspect="Content" ObjectID="_1666355548" r:id="rId300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,0%; О</w:t>
      </w:r>
      <w:r w:rsidRPr="004218A3">
        <w:rPr>
          <w:vertAlign w:val="superscript"/>
        </w:rPr>
        <w:t>р</w:t>
      </w:r>
      <w:r w:rsidRPr="004218A3">
        <w:t xml:space="preserve">=8,3%;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=21,8%;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>=13,0%,</w:t>
      </w:r>
      <w:r w:rsidRPr="004218A3">
        <w:t xml:space="preserve">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=295°С,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 0,5%,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=3% </w:t>
      </w:r>
      <w:r w:rsidRPr="004218A3">
        <w:t>и поте</w:t>
      </w:r>
      <w:r w:rsidRPr="004218A3">
        <w:softHyphen/>
        <w:t xml:space="preserve">ри теплоты с физической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106</w:t>
      </w:r>
      <w:r w:rsidRPr="004218A3">
        <w:t>. Определить теоретическую температуру горения и топке котельного агрегата, работающего на природном газе состава: СН</w:t>
      </w:r>
      <w:r w:rsidRPr="004218A3">
        <w:rPr>
          <w:vertAlign w:val="subscript"/>
        </w:rPr>
        <w:t>4</w:t>
      </w:r>
      <w:r w:rsidRPr="004218A3">
        <w:t>=92,2%;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=0,8%;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=6,9%,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</w:t>
      </w:r>
      <w:r w:rsidRPr="004218A3">
        <w:softHyphen/>
        <w:t xml:space="preserve">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т.в</w:t>
      </w:r>
      <w:r>
        <w:t>=250°С, коэффициент избытка воз</w:t>
      </w:r>
      <w:r w:rsidRPr="004218A3">
        <w:t>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=0,04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 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107</w:t>
      </w:r>
      <w:r w:rsidRPr="004218A3">
        <w:t xml:space="preserve">. </w:t>
      </w:r>
      <w:r>
        <w:t>Определить, на ско</w:t>
      </w:r>
      <w:r w:rsidRPr="004218A3">
        <w:t>л</w:t>
      </w:r>
      <w:r>
        <w:t>ько изменится теоретическая тем</w:t>
      </w:r>
      <w:r w:rsidRPr="004218A3">
        <w:t xml:space="preserve">пература горения в топке котельного </w:t>
      </w:r>
      <w:r>
        <w:t>агрегата за счет подачи к горел</w:t>
      </w:r>
      <w:r w:rsidRPr="004218A3">
        <w:t xml:space="preserve">кам предварительно подогретого воздуха,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>
        <w:t>=30°С, тем</w:t>
      </w:r>
      <w:r w:rsidRPr="004218A3">
        <w:t xml:space="preserve">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т.в</w:t>
      </w:r>
      <w:r w:rsidRPr="004218A3">
        <w:t>=250°С,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</w:t>
      </w:r>
      <w:r w:rsidRPr="004218A3">
        <w:softHyphen/>
        <w:t xml:space="preserve">духа в </w:t>
      </w:r>
      <w:r w:rsidRPr="004218A3">
        <w:lastRenderedPageBreak/>
        <w:t>топочной камере Δα</w:t>
      </w:r>
      <w:r w:rsidRPr="004218A3">
        <w:rPr>
          <w:vertAlign w:val="subscript"/>
        </w:rPr>
        <w:t>т</w:t>
      </w:r>
      <w:r w:rsidRPr="004218A3">
        <w:t xml:space="preserve">=0,05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=1,0%. Котельный агрегат работает на природном газе Став</w:t>
      </w:r>
      <w:r w:rsidRPr="004218A3">
        <w:softHyphen/>
        <w:t>ропольского месторождения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=0,1%;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</w:t>
      </w:r>
      <w:r w:rsidRPr="004218A3">
        <w:rPr>
          <w:lang w:val="en-US"/>
        </w:rPr>
        <w:t>l</w:t>
      </w:r>
      <w:r w:rsidRPr="004218A3">
        <w:t>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108</w:t>
      </w:r>
      <w:r w:rsidRPr="004218A3">
        <w:t>. Определить температуру газов на выходе из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rPr>
          <w:i/>
        </w:rPr>
        <w:t>=</w:t>
      </w:r>
      <w:r w:rsidRPr="004218A3">
        <w:t>13,9 кг/с,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41" type="#_x0000_t75" style="width:9pt;height:19.5pt" o:ole="">
            <v:imagedata r:id="rId301" o:title=""/>
          </v:shape>
          <o:OLEObject Type="Embed" ProgID="Equation.3" ShapeID="_x0000_i1241" DrawAspect="Content" ObjectID="_1666355549" r:id="rId302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=32,0%,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=150°С, величина непрерывной продувки </w:t>
      </w:r>
      <w:r w:rsidRPr="004218A3">
        <w:rPr>
          <w:i/>
        </w:rPr>
        <w:t>Р</w:t>
      </w:r>
      <w:r w:rsidRPr="004218A3">
        <w:t xml:space="preserve">=4%, теплоемкость рабочей массы топлива </w:t>
      </w:r>
      <w:r w:rsidRPr="004218A3">
        <w:rPr>
          <w:i/>
        </w:rPr>
        <w:t>с</w:t>
      </w:r>
      <w:r w:rsidRPr="004218A3">
        <w:rPr>
          <w:position w:val="-12"/>
        </w:rPr>
        <w:object w:dxaOrig="180" w:dyaOrig="380">
          <v:shape id="_x0000_i1242" type="#_x0000_t75" style="width:9pt;height:19.5pt" o:ole="">
            <v:imagedata r:id="rId303" o:title=""/>
          </v:shape>
          <o:OLEObject Type="Embed" ProgID="Equation.3" ShapeID="_x0000_i1242" DrawAspect="Content" ObjectID="_1666355550" r:id="rId304"/>
        </w:object>
      </w:r>
      <w:r w:rsidRPr="004218A3">
        <w:t xml:space="preserve">=2,1 кДж/(кг·К),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43" type="#_x0000_t75" style="width:11.25pt;height:19.5pt" o:ole="">
            <v:imagedata r:id="rId266" o:title=""/>
          </v:shape>
          <o:OLEObject Type="Embed" ProgID="Equation.3" ShapeID="_x0000_i1243" DrawAspect="Content" ObjectID="_1666355551" r:id="rId305"/>
        </w:object>
      </w:r>
      <w:r w:rsidRPr="004218A3">
        <w:t xml:space="preserve">=86,8%, теоретическая температура зрения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=1631°С, условный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 xml:space="preserve">=0,708, лучевоспринимающая поверхность нагрева </w:t>
      </w:r>
      <w:r w:rsidRPr="004218A3">
        <w:rPr>
          <w:i/>
        </w:rPr>
        <w:t>Н</w:t>
      </w:r>
      <w:r w:rsidRPr="004218A3">
        <w:rPr>
          <w:i/>
          <w:vertAlign w:val="subscript"/>
        </w:rPr>
        <w:t>л</w:t>
      </w:r>
      <w:r w:rsidRPr="004218A3">
        <w:t>=239 м</w:t>
      </w:r>
      <w:r w:rsidRPr="004218A3">
        <w:rPr>
          <w:vertAlign w:val="superscript"/>
        </w:rPr>
        <w:t>2</w:t>
      </w:r>
      <w:r w:rsidRPr="004218A3">
        <w:t xml:space="preserve">, средняя суммарная теплоемкость продуктов сгорания </w:t>
      </w:r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r w:rsidRPr="004218A3">
        <w:rPr>
          <w:iCs/>
        </w:rPr>
        <w:t xml:space="preserve">=8,26 </w:t>
      </w:r>
      <w:r w:rsidRPr="004218A3">
        <w:t xml:space="preserve">кДж/(кг·К) в интервале температур </w:t>
      </w:r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44" type="#_x0000_t75" style="width:9pt;height:19.5pt" o:ole="">
            <v:imagedata r:id="rId306" o:title=""/>
          </v:shape>
          <o:OLEObject Type="Embed" ProgID="Equation.3" ShapeID="_x0000_i1244" DrawAspect="Content" ObjectID="_1666355552" r:id="rId307"/>
        </w:object>
      </w:r>
      <w:r w:rsidRPr="004218A3">
        <w:rPr>
          <w:i/>
          <w:iCs/>
        </w:rPr>
        <w:t xml:space="preserve">, </w:t>
      </w:r>
      <w:r w:rsidRPr="004218A3">
        <w:t xml:space="preserve">расчетный коэффициент, зависящий от относительного местоположения максимума температуры в топке, </w:t>
      </w:r>
      <w:r w:rsidRPr="004218A3">
        <w:rPr>
          <w:i/>
        </w:rPr>
        <w:t>М</w:t>
      </w:r>
      <w:r w:rsidRPr="004218A3">
        <w:t xml:space="preserve">=0,45,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=2%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109</w:t>
      </w:r>
      <w:r w:rsidRPr="004218A3">
        <w:t>. Определить температуру газов на выходе из топ</w:t>
      </w:r>
      <w:r w:rsidRPr="004218A3">
        <w:softHyphen/>
        <w:t>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=13,5 кг/с, работающего на донецком угле марки ПА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45" type="#_x0000_t75" style="width:9pt;height:19.5pt" o:ole="">
            <v:imagedata r:id="rId308" o:title=""/>
          </v:shape>
          <o:OLEObject Type="Embed" ProgID="Equation.3" ShapeID="_x0000_i1245" DrawAspect="Content" ObjectID="_1666355553" r:id="rId309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25 </w:t>
      </w:r>
      <w:r w:rsidRPr="004218A3">
        <w:t>265 кДж/кг, если известны давление перегрето</w:t>
      </w:r>
      <w:r w:rsidRPr="004218A3">
        <w:softHyphen/>
        <w:t xml:space="preserve">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=100°С, величина непрерыв</w:t>
      </w:r>
      <w:r w:rsidRPr="004218A3">
        <w:softHyphen/>
        <w:t xml:space="preserve">ной продувки </w:t>
      </w:r>
      <w:r w:rsidRPr="004218A3">
        <w:rPr>
          <w:i/>
        </w:rPr>
        <w:t>Р</w:t>
      </w:r>
      <w:r w:rsidRPr="004218A3">
        <w:t xml:space="preserve">=3%,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46" type="#_x0000_t75" style="width:11.25pt;height:19.5pt" o:ole="">
            <v:imagedata r:id="rId266" o:title=""/>
          </v:shape>
          <o:OLEObject Type="Embed" ProgID="Equation.3" ShapeID="_x0000_i1246" DrawAspect="Content" ObjectID="_1666355554" r:id="rId310"/>
        </w:object>
      </w:r>
      <w:r w:rsidRPr="004218A3">
        <w:t xml:space="preserve">=86,7%,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=2035°С, условный коэффициент загрязнения </w:t>
      </w:r>
      <w:r w:rsidRPr="004218A3">
        <w:rPr>
          <w:i/>
        </w:rPr>
        <w:t>ζ</w:t>
      </w:r>
      <w:r w:rsidRPr="004218A3">
        <w:t>=0,6, степень черноты топ</w:t>
      </w:r>
      <w:r w:rsidRPr="004218A3">
        <w:softHyphen/>
        <w:t xml:space="preserve">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 xml:space="preserve">=0,546, лучевоспринимающая поверхность нагрева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л</w:t>
      </w:r>
      <w:r w:rsidRPr="004218A3">
        <w:t>=230 м</w:t>
      </w:r>
      <w:r w:rsidRPr="004218A3">
        <w:rPr>
          <w:vertAlign w:val="superscript"/>
        </w:rPr>
        <w:t>2</w:t>
      </w:r>
      <w:r w:rsidRPr="004218A3">
        <w:t xml:space="preserve">, средняя суммарная теплоемкость продуктов сгорания топлива </w:t>
      </w:r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r w:rsidRPr="004218A3">
        <w:rPr>
          <w:i/>
          <w:iCs/>
        </w:rPr>
        <w:t>=</w:t>
      </w:r>
      <w:r w:rsidRPr="004218A3">
        <w:rPr>
          <w:iCs/>
        </w:rPr>
        <w:t>15,4</w:t>
      </w:r>
      <w:r w:rsidRPr="004218A3">
        <w:t>кДж/(кг·К) в интервале температур</w:t>
      </w:r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47" type="#_x0000_t75" style="width:9pt;height:19.5pt" o:ole="">
            <v:imagedata r:id="rId306" o:title=""/>
          </v:shape>
          <o:OLEObject Type="Embed" ProgID="Equation.3" ShapeID="_x0000_i1247" DrawAspect="Content" ObjectID="_1666355555" r:id="rId311"/>
        </w:object>
      </w:r>
      <w:r w:rsidRPr="004218A3">
        <w:rPr>
          <w:i/>
          <w:iCs/>
        </w:rPr>
        <w:t xml:space="preserve">, </w:t>
      </w:r>
      <w:r w:rsidRPr="004218A3">
        <w:t>расчетный коэффициент, зависящий от относительного положе</w:t>
      </w:r>
      <w:r w:rsidRPr="004218A3">
        <w:softHyphen/>
        <w:t xml:space="preserve">ния максимума температуры в топке, </w:t>
      </w:r>
      <w:r w:rsidRPr="004218A3">
        <w:rPr>
          <w:i/>
        </w:rPr>
        <w:t>М</w:t>
      </w:r>
      <w:r w:rsidRPr="004218A3">
        <w:t xml:space="preserve">=0,45,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110</w:t>
      </w:r>
      <w:r w:rsidRPr="004218A3">
        <w:t>. Определить температуру газов на выходе из топки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rPr>
          <w:iCs/>
        </w:rPr>
        <w:t>12,6</w:t>
      </w:r>
      <w:r w:rsidRPr="004218A3">
        <w:t xml:space="preserve">кг/с, работающего на фрезерном торфе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48" type="#_x0000_t75" style="width:9pt;height:19.5pt" o:ole="">
            <v:imagedata r:id="rId308" o:title=""/>
          </v:shape>
          <o:OLEObject Type="Embed" ProgID="Equation.3" ShapeID="_x0000_i1248" DrawAspect="Content" ObjectID="_1666355556" r:id="rId312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1125 </w:t>
      </w:r>
      <w:r w:rsidRPr="004218A3">
        <w:t xml:space="preserve">кДж/кг,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теплоемкость рабочей массы топлива </w:t>
      </w:r>
      <w:r w:rsidRPr="004218A3">
        <w:rPr>
          <w:i/>
        </w:rPr>
        <w:t>с</w:t>
      </w:r>
      <w:r w:rsidRPr="004218A3">
        <w:rPr>
          <w:position w:val="-12"/>
        </w:rPr>
        <w:object w:dxaOrig="180" w:dyaOrig="380">
          <v:shape id="_x0000_i1249" type="#_x0000_t75" style="width:9pt;height:19.5pt" o:ole="">
            <v:imagedata r:id="rId303" o:title=""/>
          </v:shape>
          <o:OLEObject Type="Embed" ProgID="Equation.3" ShapeID="_x0000_i1249" DrawAspect="Content" ObjectID="_1666355557" r:id="rId313"/>
        </w:object>
      </w:r>
      <w:r w:rsidRPr="004218A3">
        <w:t xml:space="preserve">=2,64 </w:t>
      </w:r>
      <w:r w:rsidRPr="004218A3">
        <w:lastRenderedPageBreak/>
        <w:t xml:space="preserve">кДж/(кг·К),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50" type="#_x0000_t75" style="width:11.25pt;height:19.5pt" o:ole="">
            <v:imagedata r:id="rId266" o:title=""/>
          </v:shape>
          <o:OLEObject Type="Embed" ProgID="Equation.3" ShapeID="_x0000_i1250" DrawAspect="Content" ObjectID="_1666355558" r:id="rId314"/>
        </w:object>
      </w:r>
      <w:r w:rsidRPr="004218A3">
        <w:t>=85%, теоре</w:t>
      </w:r>
      <w:r w:rsidRPr="004218A3">
        <w:softHyphen/>
        <w:t xml:space="preserve">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>=1487°С, усло</w:t>
      </w:r>
      <w:r w:rsidRPr="004218A3">
        <w:softHyphen/>
        <w:t xml:space="preserve">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>=0,729, лучевоспринимающая поверхность нагрева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л</w:t>
      </w:r>
      <w:r w:rsidRPr="004218A3">
        <w:t>=240 м</w:t>
      </w:r>
      <w:r w:rsidRPr="004218A3">
        <w:rPr>
          <w:vertAlign w:val="superscript"/>
        </w:rPr>
        <w:t>2</w:t>
      </w:r>
      <w:r w:rsidRPr="004218A3">
        <w:t xml:space="preserve">, в интервале температур </w:t>
      </w:r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51" type="#_x0000_t75" style="width:9pt;height:19.5pt" o:ole="">
            <v:imagedata r:id="rId306" o:title=""/>
          </v:shape>
          <o:OLEObject Type="Embed" ProgID="Equation.3" ShapeID="_x0000_i1251" DrawAspect="Content" ObjectID="_1666355559" r:id="rId315"/>
        </w:object>
      </w:r>
      <w:r w:rsidRPr="004218A3">
        <w:t xml:space="preserve">, средняя суммарная теплоемкость продуктов сгорания      топлива </w:t>
      </w:r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r w:rsidRPr="004218A3">
        <w:t xml:space="preserve">=7,37 кДж/(кг·К), расчетный коэффициент, зависящий от относительного местоположения максимума температуры в топке, </w:t>
      </w:r>
      <w:r w:rsidRPr="004218A3">
        <w:rPr>
          <w:i/>
          <w:lang w:val="en-US"/>
        </w:rPr>
        <w:t>M</w:t>
      </w:r>
      <w:r w:rsidRPr="004218A3">
        <w:rPr>
          <w:i/>
        </w:rPr>
        <w:t>=</w:t>
      </w:r>
      <w:r w:rsidRPr="004218A3">
        <w:t xml:space="preserve">0,45, потери теплоты от механической неполноты сгорания топлива 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 2% </w:t>
      </w:r>
      <w:r w:rsidRPr="004218A3">
        <w:t xml:space="preserve">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111</w:t>
      </w:r>
      <w:r w:rsidRPr="004218A3">
        <w:t>. Определить количество теплоты, переданное лучевоспринимающим поверхностям топки котельного агрега</w:t>
      </w:r>
      <w:r w:rsidRPr="004218A3">
        <w:softHyphen/>
        <w:t>та, работающего на донецком каменном угле марки Т соста</w:t>
      </w:r>
      <w:r w:rsidRPr="004218A3">
        <w:softHyphen/>
        <w:t>ва: С</w:t>
      </w:r>
      <w:r w:rsidRPr="004218A3">
        <w:rPr>
          <w:vertAlign w:val="superscript"/>
          <w:lang w:val="en-US"/>
        </w:rPr>
        <w:t>p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2" type="#_x0000_t75" style="width:9pt;height:19.5pt" o:ole="">
            <v:imagedata r:id="rId301" o:title=""/>
          </v:shape>
          <o:OLEObject Type="Embed" ProgID="Equation.3" ShapeID="_x0000_i1252" DrawAspect="Content" ObjectID="_1666355560" r:id="rId316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>=5,0%,</w:t>
      </w:r>
      <w:r w:rsidRPr="004218A3">
        <w:t xml:space="preserve">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=300°С,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3" type="#_x0000_t75" style="width:15pt;height:19.5pt" o:ole="">
            <v:imagedata r:id="rId317" o:title=""/>
          </v:shape>
          <o:OLEObject Type="Embed" ProgID="Equation.3" ShapeID="_x0000_i1253" DrawAspect="Content" ObjectID="_1666355561" r:id="rId318"/>
        </w:object>
      </w:r>
      <w:r w:rsidRPr="004218A3">
        <w:t xml:space="preserve">=1100°С,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=0,6%, потери теплоты от механической неполноты сгорания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=3%,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112</w:t>
      </w:r>
      <w:r w:rsidRPr="004218A3">
        <w:t>. Определить количество теплоты, переданное лучевоспринимающим поверхностям топки котельного агрегата, работающего на карагандинском угле марки К состава: С</w:t>
      </w:r>
      <w:r w:rsidRPr="004218A3">
        <w:rPr>
          <w:vertAlign w:val="superscript"/>
        </w:rPr>
        <w:t>р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4" type="#_x0000_t75" style="width:9pt;height:19.5pt" o:ole="">
            <v:imagedata r:id="rId301" o:title=""/>
          </v:shape>
          <o:OLEObject Type="Embed" ProgID="Equation.3" ShapeID="_x0000_i1254" DrawAspect="Content" ObjectID="_1666355562" r:id="rId319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=8,0%,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=350°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5" type="#_x0000_t75" style="width:15pt;height:19.5pt" o:ole="">
            <v:imagedata r:id="rId317" o:title=""/>
          </v:shape>
          <o:OLEObject Type="Embed" ProgID="Equation.3" ShapeID="_x0000_i1255" DrawAspect="Content" ObjectID="_1666355563" r:id="rId320"/>
        </w:object>
      </w:r>
      <w:r w:rsidRPr="004218A3">
        <w:t xml:space="preserve">=1000°С,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=3,0%,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113</w:t>
      </w:r>
      <w:r w:rsidRPr="004218A3">
        <w:t>. Определить количество теплоты, переданное лучевоспринимающим поверхностям топки котельного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=97,9%;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4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=1,8%,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=230°С,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6" type="#_x0000_t75" style="width:15pt;height:19.5pt" o:ole="">
            <v:imagedata r:id="rId317" o:title=""/>
          </v:shape>
          <o:OLEObject Type="Embed" ProgID="Equation.3" ShapeID="_x0000_i1256" DrawAspect="Content" ObjectID="_1666355564" r:id="rId321"/>
        </w:object>
      </w:r>
      <w:r w:rsidRPr="004218A3">
        <w:t xml:space="preserve">=1000°С, потери теплоты от химической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/>
          <w:iCs/>
        </w:rPr>
        <w:t>=</w:t>
      </w:r>
      <w:r w:rsidRPr="004218A3">
        <w:t xml:space="preserve">1 %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114</w:t>
      </w:r>
      <w:r w:rsidRPr="004218A3">
        <w:t>. Определить количество теплоты, переданное лучевоспринимающим поверхностям топки котельного агрегата, работающего на высокосернистом мазуте состава: С</w:t>
      </w:r>
      <w:r w:rsidRPr="004218A3">
        <w:rPr>
          <w:vertAlign w:val="superscript"/>
        </w:rPr>
        <w:t>р</w:t>
      </w:r>
      <w:r w:rsidRPr="004218A3">
        <w:t>=83,0%;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7" type="#_x0000_t75" style="width:9pt;height:19.5pt" o:ole="">
            <v:imagedata r:id="rId301" o:title=""/>
          </v:shape>
          <o:OLEObject Type="Embed" ProgID="Equation.3" ShapeID="_x0000_i1257" DrawAspect="Content" ObjectID="_1666355565" r:id="rId322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полезное тепловыделение в топке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т</w:t>
      </w:r>
      <w:r w:rsidRPr="004218A3">
        <w:t>=39100 кДж/кг,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=1,15,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8" type="#_x0000_t75" style="width:15pt;height:19.5pt" o:ole="">
            <v:imagedata r:id="rId317" o:title=""/>
          </v:shape>
          <o:OLEObject Type="Embed" ProgID="Equation.3" ShapeID="_x0000_i1258" DrawAspect="Content" ObjectID="_1666355566" r:id="rId323"/>
        </w:object>
      </w:r>
      <w:r w:rsidRPr="004218A3">
        <w:t xml:space="preserve">=1100°С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115</w:t>
      </w:r>
      <w:r w:rsidRPr="004218A3">
        <w:t xml:space="preserve">. Определить количество теплоты, переданное лучевоспринимающим поверхностям топки котельного агрегата, работающего на донецком угле марки Д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59" type="#_x0000_t75" style="width:9pt;height:19.5pt" o:ole="">
            <v:imagedata r:id="rId324" o:title=""/>
          </v:shape>
          <o:OLEObject Type="Embed" ProgID="Equation.3" ShapeID="_x0000_i1259" DrawAspect="Content" ObjectID="_1666355567" r:id="rId325"/>
        </w:object>
      </w:r>
      <w:r w:rsidRPr="004218A3">
        <w:rPr>
          <w:i/>
        </w:rPr>
        <w:t>=</w:t>
      </w:r>
      <w:r w:rsidRPr="004218A3">
        <w:t xml:space="preserve">19453 кДж/кг,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=295°С,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=5,17 м</w:t>
      </w:r>
      <w:r w:rsidRPr="004218A3">
        <w:rPr>
          <w:vertAlign w:val="superscript"/>
        </w:rPr>
        <w:t>3</w:t>
      </w:r>
      <w:r w:rsidRPr="004218A3">
        <w:t xml:space="preserve">/кг, энтальпия продуктов сгорания </w:t>
      </w:r>
      <w:r w:rsidRPr="004218A3">
        <w:rPr>
          <w:i/>
          <w:lang w:val="en-US"/>
        </w:rPr>
        <w:t>I</w:t>
      </w:r>
      <w:r w:rsidRPr="004218A3">
        <w:rPr>
          <w:position w:val="-12"/>
          <w:lang w:val="en-US"/>
        </w:rPr>
        <w:object w:dxaOrig="180" w:dyaOrig="380">
          <v:shape id="_x0000_i1260" type="#_x0000_t75" style="width:9pt;height:19.5pt" o:ole="">
            <v:imagedata r:id="rId326" o:title=""/>
          </v:shape>
          <o:OLEObject Type="Embed" ProgID="Equation.3" ShapeID="_x0000_i1260" DrawAspect="Content" ObjectID="_1666355568" r:id="rId327"/>
        </w:object>
      </w:r>
      <w:r w:rsidRPr="004218A3">
        <w:t xml:space="preserve">=12160 кДж/кг,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=0,7%, потери теплоты от механической неполноты сгорания топлива </w:t>
      </w:r>
      <w:r w:rsidRPr="004218A3">
        <w:rPr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=3%,</w:t>
      </w:r>
      <w:r w:rsidRPr="004218A3">
        <w:t xml:space="preserve">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116</w:t>
      </w:r>
      <w:r w:rsidRPr="004218A3">
        <w:t>. Определить лучевоспринимающую поверхность нагрева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=4,09 кг/с, работающего на природном газе Ставропольского месторождения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61" type="#_x0000_t75" style="width:9pt;height:19.5pt" o:ole="">
            <v:imagedata r:id="rId324" o:title=""/>
          </v:shape>
          <o:OLEObject Type="Embed" ProgID="Equation.3" ShapeID="_x0000_i1261" DrawAspect="Content" ObjectID="_1666355569" r:id="rId328"/>
        </w:object>
      </w:r>
      <w:r w:rsidRPr="004218A3">
        <w:rPr>
          <w:i/>
        </w:rPr>
        <w:t>=</w:t>
      </w:r>
      <w:r w:rsidRPr="004218A3">
        <w:t>35621 кДж/м</w:t>
      </w:r>
      <w:r w:rsidRPr="004218A3">
        <w:rPr>
          <w:vertAlign w:val="superscript"/>
        </w:rPr>
        <w:t>3</w:t>
      </w:r>
      <w:r w:rsidRPr="004218A3">
        <w:t xml:space="preserve">, если известны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r w:rsidRPr="004218A3">
        <w:rPr>
          <w:iCs/>
        </w:rPr>
        <w:t>=4</w:t>
      </w:r>
      <w:r w:rsidRPr="004218A3">
        <w:t>МПа, темпера</w:t>
      </w:r>
      <w:r w:rsidRPr="004218A3">
        <w:softHyphen/>
        <w:t xml:space="preserve">тура перегретого пара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nn</w:t>
      </w:r>
      <w:r w:rsidRPr="004218A3">
        <w:rPr>
          <w:iCs/>
        </w:rPr>
        <w:t>=425°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=130°С, величина непрерывной продувки </w:t>
      </w:r>
      <w:r w:rsidRPr="004218A3">
        <w:rPr>
          <w:i/>
        </w:rPr>
        <w:t>Р</w:t>
      </w:r>
      <w:r w:rsidRPr="004218A3">
        <w:t>=3%, теоретичес</w:t>
      </w:r>
      <w:r w:rsidRPr="004218A3">
        <w:softHyphen/>
        <w:t xml:space="preserve">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=9,51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62" type="#_x0000_t75" style="width:11.25pt;height:19.5pt" o:ole="">
            <v:imagedata r:id="rId266" o:title=""/>
          </v:shape>
          <o:OLEObject Type="Embed" ProgID="Equation.3" ShapeID="_x0000_i1262" DrawAspect="Content" ObjectID="_1666355570" r:id="rId329"/>
        </w:object>
      </w:r>
      <w:r w:rsidRPr="004218A3">
        <w:t xml:space="preserve">=90%,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=250°С,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=2040°С,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63" type="#_x0000_t75" style="width:15pt;height:19.5pt" o:ole="">
            <v:imagedata r:id="rId317" o:title=""/>
          </v:shape>
          <o:OLEObject Type="Embed" ProgID="Equation.3" ShapeID="_x0000_i1263" DrawAspect="Content" ObjectID="_1666355571" r:id="rId330"/>
        </w:object>
      </w:r>
      <w:r w:rsidRPr="004218A3">
        <w:t xml:space="preserve">=1000°С, энтальпия продуктов сгорания при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64" type="#_x0000_t75" style="width:9pt;height:19.5pt" o:ole="">
            <v:imagedata r:id="rId326" o:title=""/>
          </v:shape>
          <o:OLEObject Type="Embed" ProgID="Equation.3" ShapeID="_x0000_i1264" DrawAspect="Content" ObjectID="_1666355572" r:id="rId331"/>
        </w:object>
      </w:r>
      <w:r w:rsidRPr="004218A3">
        <w:rPr>
          <w:i/>
          <w:lang w:val="en-US"/>
        </w:rPr>
        <w:t>I</w:t>
      </w:r>
      <w:r w:rsidRPr="004218A3">
        <w:rPr>
          <w:position w:val="-12"/>
          <w:lang w:val="en-US"/>
        </w:rPr>
        <w:object w:dxaOrig="180" w:dyaOrig="380">
          <v:shape id="_x0000_i1265" type="#_x0000_t75" style="width:9pt;height:19.5pt" o:ole="">
            <v:imagedata r:id="rId326" o:title=""/>
          </v:shape>
          <o:OLEObject Type="Embed" ProgID="Equation.3" ShapeID="_x0000_i1265" DrawAspect="Content" ObjectID="_1666355573" r:id="rId332"/>
        </w:object>
      </w:r>
      <w:r w:rsidRPr="004218A3">
        <w:t>=17500 кДж/м</w:t>
      </w:r>
      <w:r w:rsidRPr="004218A3">
        <w:rPr>
          <w:vertAlign w:val="superscript"/>
        </w:rPr>
        <w:t>3</w:t>
      </w:r>
      <w:r w:rsidRPr="004218A3">
        <w:t xml:space="preserve">, условный коэффициент загрязнения </w:t>
      </w:r>
      <w:r w:rsidRPr="004218A3">
        <w:rPr>
          <w:i/>
        </w:rPr>
        <w:t>ζ</w:t>
      </w:r>
      <w:r w:rsidRPr="004218A3">
        <w:t xml:space="preserve">=0,65, степень черноты топки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>=0,554, расчетный коэффициент, завися</w:t>
      </w:r>
      <w:r w:rsidRPr="004218A3">
        <w:softHyphen/>
        <w:t>щий от относительного местоположения максимума температу</w:t>
      </w:r>
      <w:r w:rsidRPr="004218A3">
        <w:softHyphen/>
        <w:t xml:space="preserve">ры в топке, </w:t>
      </w:r>
      <w:r w:rsidRPr="004218A3">
        <w:rPr>
          <w:i/>
          <w:iCs/>
        </w:rPr>
        <w:t>М</w:t>
      </w:r>
      <w:r w:rsidRPr="004218A3">
        <w:rPr>
          <w:iCs/>
        </w:rPr>
        <w:t xml:space="preserve">=0,44, </w:t>
      </w:r>
      <w:r w:rsidRPr="004218A3">
        <w:t xml:space="preserve">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=1 %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117</w:t>
      </w:r>
      <w:r w:rsidRPr="004218A3">
        <w:t>. Определить лучевоспринимающую поверхность нагрева топки котельного агрегата паропризводительностью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 xml:space="preserve">13,9 кг/с, работающего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66" type="#_x0000_t75" style="width:9pt;height:19.5pt" o:ole="">
            <v:imagedata r:id="rId324" o:title=""/>
          </v:shape>
          <o:OLEObject Type="Embed" ProgID="Equation.3" ShapeID="_x0000_i1266" DrawAspect="Content" ObjectID="_1666355574" r:id="rId333"/>
        </w:object>
      </w:r>
      <w:r w:rsidRPr="004218A3">
        <w:t>=25070 кДж/кг, если известны давление перегрето</w:t>
      </w:r>
      <w:r w:rsidRPr="004218A3">
        <w:softHyphen/>
        <w:t xml:space="preserve">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lastRenderedPageBreak/>
        <w:t>t</w:t>
      </w:r>
      <w:r w:rsidRPr="004218A3">
        <w:rPr>
          <w:i/>
          <w:vertAlign w:val="subscript"/>
        </w:rPr>
        <w:t>пв</w:t>
      </w:r>
      <w:r w:rsidRPr="004218A3">
        <w:t>=150°С, величина непрерыв</w:t>
      </w:r>
      <w:r w:rsidRPr="004218A3">
        <w:softHyphen/>
        <w:t xml:space="preserve">ной продувки </w:t>
      </w:r>
      <w:r w:rsidRPr="004218A3">
        <w:rPr>
          <w:i/>
        </w:rPr>
        <w:t>Р</w:t>
      </w:r>
      <w:r w:rsidRPr="004218A3">
        <w:t xml:space="preserve">=4%,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=6,64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67" type="#_x0000_t75" style="width:11.25pt;height:19.5pt" o:ole="">
            <v:imagedata r:id="rId266" o:title=""/>
          </v:shape>
          <o:OLEObject Type="Embed" ProgID="Equation.3" ShapeID="_x0000_i1267" DrawAspect="Content" ObjectID="_1666355575" r:id="rId334"/>
        </w:object>
      </w:r>
      <w:r w:rsidRPr="004218A3">
        <w:t>=87%, темпера</w:t>
      </w:r>
      <w:r w:rsidRPr="004218A3">
        <w:softHyphen/>
        <w:t xml:space="preserve">тура воздуха в котельной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в</w:t>
      </w:r>
      <w:r w:rsidRPr="004218A3">
        <w:rPr>
          <w:i/>
          <w:iCs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=390°С,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=2035°С, температура газов на выходе из топки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68" type="#_x0000_t75" style="width:9pt;height:19.5pt" o:ole="">
            <v:imagedata r:id="rId326" o:title=""/>
          </v:shape>
          <o:OLEObject Type="Embed" ProgID="Equation.3" ShapeID="_x0000_i1268" DrawAspect="Content" ObjectID="_1666355576" r:id="rId335"/>
        </w:object>
      </w:r>
      <w:r w:rsidRPr="004218A3">
        <w:t xml:space="preserve">=1080°С, условный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r w:rsidRPr="004218A3">
        <w:rPr>
          <w:i/>
          <w:iCs/>
        </w:rPr>
        <w:t>а</w:t>
      </w:r>
      <w:r w:rsidRPr="004218A3">
        <w:rPr>
          <w:iCs/>
          <w:vertAlign w:val="subscript"/>
        </w:rPr>
        <w:t>т</w:t>
      </w:r>
      <w:r w:rsidRPr="004218A3">
        <w:rPr>
          <w:i/>
          <w:iCs/>
        </w:rPr>
        <w:t>=</w:t>
      </w:r>
      <w:r w:rsidRPr="004218A3">
        <w:t>0,546, расчетный коэффициент, завися</w:t>
      </w:r>
      <w:r w:rsidRPr="004218A3">
        <w:softHyphen/>
        <w:t>щий от относительного местоположения максимума температу</w:t>
      </w:r>
      <w:r w:rsidRPr="004218A3">
        <w:softHyphen/>
        <w:t xml:space="preserve">ры в топке, </w:t>
      </w:r>
      <w:r w:rsidRPr="004218A3">
        <w:rPr>
          <w:i/>
        </w:rPr>
        <w:t>М</w:t>
      </w:r>
      <w:r w:rsidRPr="004218A3">
        <w:t xml:space="preserve">=0,45,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=1,0%,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 = 3% и потери теплоты в окружа</w:t>
      </w:r>
      <w:r w:rsidRPr="004218A3">
        <w:softHyphen/>
        <w:t xml:space="preserve">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118</w:t>
      </w:r>
      <w:r w:rsidRPr="004218A3">
        <w:t>. Определить лучевоспринимающую поверхность нагрева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=13,8 кг/с, работающего на высокосернистом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>= 83,0%;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69" type="#_x0000_t75" style="width:9pt;height:19.5pt" o:ole="">
            <v:imagedata r:id="rId301" o:title=""/>
          </v:shape>
          <o:OLEObject Type="Embed" ProgID="Equation.3" ShapeID="_x0000_i1269" DrawAspect="Content" ObjectID="_1666355577" r:id="rId336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=3%, если известны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>, кпдкотлоагрегата (брутто)</w:t>
      </w:r>
      <w:r w:rsidRPr="004218A3">
        <w:rPr>
          <w:i/>
        </w:rPr>
        <w:t xml:space="preserve"> η</w:t>
      </w:r>
      <w:r w:rsidRPr="004218A3">
        <w:rPr>
          <w:i/>
          <w:position w:val="-12"/>
        </w:rPr>
        <w:object w:dxaOrig="220" w:dyaOrig="380">
          <v:shape id="_x0000_i1270" type="#_x0000_t75" style="width:11.25pt;height:19.5pt" o:ole="">
            <v:imagedata r:id="rId266" o:title=""/>
          </v:shape>
          <o:OLEObject Type="Embed" ProgID="Equation.3" ShapeID="_x0000_i1270" DrawAspect="Content" ObjectID="_1666355578" r:id="rId337"/>
        </w:object>
      </w:r>
      <w:r w:rsidRPr="004218A3">
        <w:t xml:space="preserve">=86,7%, давление перегретого пара 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=250°С, температу</w:t>
      </w:r>
      <w:r w:rsidRPr="004218A3">
        <w:softHyphen/>
        <w:t xml:space="preserve">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величина непрерывной продувки </w:t>
      </w:r>
      <w:r w:rsidRPr="004218A3">
        <w:rPr>
          <w:i/>
        </w:rPr>
        <w:t>Р</w:t>
      </w:r>
      <w:r w:rsidRPr="004218A3">
        <w:t xml:space="preserve">=3%, количество теплоты, переданное лучевоспринимающим поверхностям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л</w:t>
      </w:r>
      <w:r w:rsidRPr="004218A3">
        <w:t>=17400кДж/кг, теоретическая температура го</w:t>
      </w:r>
      <w:r w:rsidRPr="004218A3">
        <w:softHyphen/>
        <w:t xml:space="preserve">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=2100°С, температура газов на выходе из топки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71" type="#_x0000_t75" style="width:9pt;height:19.5pt" o:ole="">
            <v:imagedata r:id="rId326" o:title=""/>
          </v:shape>
          <o:OLEObject Type="Embed" ProgID="Equation.3" ShapeID="_x0000_i1271" DrawAspect="Content" ObjectID="_1666355579" r:id="rId338"/>
        </w:object>
      </w:r>
      <w:r w:rsidRPr="004218A3">
        <w:t xml:space="preserve">=1100°С, условный коэффициент загрязнения </w:t>
      </w:r>
      <w:r w:rsidRPr="004218A3">
        <w:rPr>
          <w:i/>
        </w:rPr>
        <w:t>ζ</w:t>
      </w:r>
      <w:r w:rsidRPr="004218A3">
        <w:t xml:space="preserve">=0,55, степень черноты топки </w:t>
      </w:r>
      <w:r w:rsidRPr="004218A3">
        <w:rPr>
          <w:i/>
          <w:iCs/>
        </w:rPr>
        <w:t>а</w:t>
      </w:r>
      <w:r w:rsidRPr="004218A3">
        <w:rPr>
          <w:iCs/>
          <w:vertAlign w:val="subscript"/>
        </w:rPr>
        <w:t>т</w:t>
      </w:r>
      <w:r w:rsidRPr="004218A3">
        <w:rPr>
          <w:i/>
          <w:iCs/>
        </w:rPr>
        <w:t>=</w:t>
      </w:r>
      <w:r w:rsidRPr="004218A3">
        <w:t>0,52</w:t>
      </w:r>
      <w:r>
        <w:t>9 и расчетный коэффициент, зави</w:t>
      </w:r>
      <w:r w:rsidRPr="004218A3">
        <w:t>сящий от относительного местоположения максимума темпера</w:t>
      </w:r>
      <w:r w:rsidRPr="004218A3">
        <w:softHyphen/>
        <w:t xml:space="preserve">туры в топке, </w:t>
      </w:r>
      <w:r w:rsidRPr="004218A3">
        <w:rPr>
          <w:i/>
          <w:iCs/>
        </w:rPr>
        <w:t>М</w:t>
      </w:r>
      <w:r w:rsidRPr="004218A3">
        <w:t>=0,44.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119</w:t>
      </w:r>
      <w:r w:rsidRPr="004218A3">
        <w:t>. Определить количество теплоты, воспринятое паром в пароперегревателе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=13,5 кг/с, работающего на подмосковном угле марки Б2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72" type="#_x0000_t75" style="width:9pt;height:19.5pt" o:ole="">
            <v:imagedata r:id="rId324" o:title=""/>
          </v:shape>
          <o:OLEObject Type="Embed" ProgID="Equation.3" ShapeID="_x0000_i1272" DrawAspect="Content" ObjectID="_1666355580" r:id="rId339"/>
        </w:object>
      </w:r>
      <w:r w:rsidRPr="004218A3">
        <w:t xml:space="preserve">=10516кДж/кг,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=20°С, теплоемкость рабочей массы топлива с</w:t>
      </w:r>
      <w:r w:rsidRPr="004218A3">
        <w:rPr>
          <w:position w:val="-12"/>
        </w:rPr>
        <w:object w:dxaOrig="180" w:dyaOrig="380">
          <v:shape id="_x0000_i1273" type="#_x0000_t75" style="width:9pt;height:19.5pt" o:ole="">
            <v:imagedata r:id="rId340" o:title=""/>
          </v:shape>
          <o:OLEObject Type="Embed" ProgID="Equation.3" ShapeID="_x0000_i1273" DrawAspect="Content" ObjectID="_1666355581" r:id="rId341"/>
        </w:object>
      </w:r>
      <w:r w:rsidRPr="004218A3">
        <w:t xml:space="preserve">=2,1 кДж/(кг·К),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=4,5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=450°С, темпера</w:t>
      </w:r>
      <w:r w:rsidRPr="004218A3">
        <w:softHyphen/>
        <w:t xml:space="preserve">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=150°С, величина непрерывной про</w:t>
      </w:r>
      <w:r w:rsidRPr="004218A3">
        <w:softHyphen/>
        <w:t xml:space="preserve">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74" type="#_x0000_t75" style="width:11.25pt;height:19.5pt" o:ole="">
            <v:imagedata r:id="rId266" o:title=""/>
          </v:shape>
          <o:OLEObject Type="Embed" ProgID="Equation.3" ShapeID="_x0000_i1274" DrawAspect="Content" ObjectID="_1666355582" r:id="rId342"/>
        </w:object>
      </w:r>
      <w:r w:rsidRPr="004218A3">
        <w:t xml:space="preserve">=88%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/>
          <w:iCs/>
        </w:rPr>
      </w:pPr>
      <w:r>
        <w:t>Задача 120</w:t>
      </w:r>
      <w:r w:rsidRPr="004218A3">
        <w:t>. Определить количество теплоты, воспринятое паром в пароперегревателе котельного агрегата, работающего на донецком угле марки Д состава: С</w:t>
      </w:r>
      <w:r w:rsidRPr="004218A3">
        <w:rPr>
          <w:vertAlign w:val="superscript"/>
        </w:rPr>
        <w:t>р</w:t>
      </w:r>
      <w:r w:rsidRPr="004218A3">
        <w:t>=49,3%; Н</w:t>
      </w:r>
      <w:r w:rsidRPr="004218A3">
        <w:rPr>
          <w:vertAlign w:val="superscript"/>
        </w:rPr>
        <w:t>р</w:t>
      </w:r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75" type="#_x0000_t75" style="width:9pt;height:19.5pt" o:ole="">
            <v:imagedata r:id="rId301" o:title=""/>
          </v:shape>
          <o:OLEObject Type="Embed" ProgID="Equation.3" ShapeID="_x0000_i1275" DrawAspect="Content" ObjectID="_1666355583" r:id="rId343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,0%; О</w:t>
      </w:r>
      <w:r w:rsidRPr="004218A3">
        <w:rPr>
          <w:vertAlign w:val="superscript"/>
        </w:rPr>
        <w:t>р</w:t>
      </w:r>
      <w:r w:rsidRPr="004218A3">
        <w:t xml:space="preserve">=8,3%;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=21,8%;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=13,0%, если известны </w:t>
      </w:r>
      <w:r w:rsidRPr="004218A3">
        <w:lastRenderedPageBreak/>
        <w:t xml:space="preserve">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76" type="#_x0000_t75" style="width:11.25pt;height:19.5pt" o:ole="">
            <v:imagedata r:id="rId344" o:title=""/>
          </v:shape>
          <o:OLEObject Type="Embed" ProgID="Equation.3" ShapeID="_x0000_i1276" DrawAspect="Content" ObjectID="_1666355584" r:id="rId345"/>
        </w:object>
      </w:r>
      <w:r w:rsidRPr="004218A3">
        <w:t>=9318 кДж/кг, температура газов на выходе из пароперегрева</w:t>
      </w:r>
      <w:r w:rsidRPr="004218A3">
        <w:softHyphen/>
        <w:t xml:space="preserve">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77" type="#_x0000_t75" style="width:11.25pt;height:19.5pt" o:ole="">
            <v:imagedata r:id="rId346" o:title=""/>
          </v:shape>
          <o:OLEObject Type="Embed" ProgID="Equation.3" ShapeID="_x0000_i1277" DrawAspect="Content" ObjectID="_1666355585" r:id="rId347"/>
        </w:object>
      </w:r>
      <w:r w:rsidRPr="004218A3">
        <w:t>=600°С, коэффициент и</w:t>
      </w:r>
      <w:r>
        <w:t>збытка воздуха за пароперегрева</w:t>
      </w:r>
      <w:r w:rsidRPr="004218A3">
        <w:t>телем α</w:t>
      </w:r>
      <w:r w:rsidRPr="004218A3">
        <w:rPr>
          <w:i/>
          <w:vertAlign w:val="subscript"/>
        </w:rPr>
        <w:t>пе</w:t>
      </w:r>
      <w:r w:rsidRPr="004218A3">
        <w:t>=1,3,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 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121</w:t>
      </w:r>
      <w:r w:rsidRPr="004218A3">
        <w:t>. Определить количество теплоты, воспринятое паром в пароперегревателе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t xml:space="preserve">=9,73 кг/с,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=1,4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=1,3МПа,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>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78" type="#_x0000_t75" style="width:11.25pt;height:19.5pt" o:ole="">
            <v:imagedata r:id="rId266" o:title=""/>
          </v:shape>
          <o:OLEObject Type="Embed" ProgID="Equation.3" ShapeID="_x0000_i1278" DrawAspect="Content" ObjectID="_1666355586" r:id="rId348"/>
        </w:object>
      </w:r>
      <w:r w:rsidRPr="004218A3">
        <w:t>=</w:t>
      </w:r>
      <w:r w:rsidRPr="004218A3">
        <w:rPr>
          <w:iCs/>
        </w:rPr>
        <w:t xml:space="preserve">90% </w:t>
      </w:r>
      <w:r w:rsidRPr="004218A3">
        <w:t>и потери теплоты от меха</w:t>
      </w:r>
      <w:r w:rsidRPr="004218A3">
        <w:softHyphen/>
        <w:t xml:space="preserve">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=3,5%. Котельный агрегат работает на кузнецком угле марки Т с низшей теплотой сгорания горючей массы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79" type="#_x0000_t75" style="width:9pt;height:19.5pt" o:ole="">
            <v:imagedata r:id="rId324" o:title=""/>
          </v:shape>
          <o:OLEObject Type="Embed" ProgID="Equation.3" ShapeID="_x0000_i1279" DrawAspect="Content" ObjectID="_1666355587" r:id="rId349"/>
        </w:object>
      </w:r>
      <w:r w:rsidRPr="004218A3">
        <w:t>=34 345 кДж/кг, содержание в топ</w:t>
      </w:r>
      <w:r w:rsidRPr="004218A3">
        <w:softHyphen/>
        <w:t xml:space="preserve">ливе золы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=16,8%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=6,5%.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122</w:t>
      </w:r>
      <w:r w:rsidRPr="004218A3">
        <w:t>. Определить энтальпию продуктов сгорания на выходе из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=3,89 кг/с, работающего на природном газе Саратовского месторождения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0" type="#_x0000_t75" style="width:9pt;height:19.5pt" o:ole="">
            <v:imagedata r:id="rId324" o:title=""/>
          </v:shape>
          <o:OLEObject Type="Embed" ProgID="Equation.3" ShapeID="_x0000_i1280" DrawAspect="Content" ObjectID="_1666355588" r:id="rId350"/>
        </w:object>
      </w:r>
      <w:r w:rsidRPr="004218A3">
        <w:t>=35 799 кДж/м</w:t>
      </w:r>
      <w:r w:rsidRPr="004218A3">
        <w:rPr>
          <w:vertAlign w:val="superscript"/>
        </w:rPr>
        <w:t>3</w:t>
      </w:r>
      <w:r w:rsidRPr="004218A3">
        <w:t xml:space="preserve">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=1,5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=1,4 МПа, темпе</w:t>
      </w:r>
      <w:r w:rsidRPr="004218A3">
        <w:softHyphen/>
        <w:t xml:space="preserve">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=350°С,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81" type="#_x0000_t75" style="width:11.25pt;height:19.5pt" o:ole="">
            <v:imagedata r:id="rId266" o:title=""/>
          </v:shape>
          <o:OLEObject Type="Embed" ProgID="Equation.3" ShapeID="_x0000_i1281" DrawAspect="Content" ObjectID="_1666355589" r:id="rId351"/>
        </w:object>
      </w:r>
      <w:r w:rsidRPr="004218A3">
        <w:t>=92,0%, энтальпия продуктов сгора</w:t>
      </w:r>
      <w:r w:rsidRPr="004218A3">
        <w:softHyphen/>
        <w:t xml:space="preserve">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82" type="#_x0000_t75" style="width:11.25pt;height:19.5pt" o:ole="">
            <v:imagedata r:id="rId344" o:title=""/>
          </v:shape>
          <o:OLEObject Type="Embed" ProgID="Equation.3" ShapeID="_x0000_i1282" DrawAspect="Content" ObjectID="_1666355590" r:id="rId352"/>
        </w:object>
      </w:r>
      <w:r w:rsidRPr="004218A3">
        <w:t>=17220 кДж/м</w:t>
      </w:r>
      <w:r w:rsidRPr="004218A3">
        <w:rPr>
          <w:vertAlign w:val="superscript"/>
        </w:rPr>
        <w:t>3</w:t>
      </w:r>
      <w:r w:rsidRPr="004218A3">
        <w:t>, теорети</w:t>
      </w:r>
      <w:r w:rsidRPr="004218A3">
        <w:softHyphen/>
        <w:t xml:space="preserve">ческий объем воздуха, необходимый для сгорания топлива,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=9,52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</w:t>
      </w:r>
      <w:r w:rsidRPr="004218A3">
        <w:rPr>
          <w:iCs/>
          <w:lang w:val="en-US"/>
        </w:rPr>
        <w:t>l</w:t>
      </w:r>
      <w:r w:rsidRPr="004218A3">
        <w:rPr>
          <w:iCs/>
        </w:rPr>
        <w:t>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123</w:t>
      </w:r>
      <w:r w:rsidRPr="004218A3">
        <w:t>. Определить энтальпию продуктов сгорания на выходе из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=5,6 кг/с, работающего на челябинском угле марки БЗ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3" type="#_x0000_t75" style="width:9pt;height:19.5pt" o:ole="">
            <v:imagedata r:id="rId324" o:title=""/>
          </v:shape>
          <o:OLEObject Type="Embed" ProgID="Equation.3" ShapeID="_x0000_i1283" DrawAspect="Content" ObjectID="_1666355591" r:id="rId353"/>
        </w:object>
      </w:r>
      <w:r w:rsidRPr="004218A3">
        <w:t xml:space="preserve">=13 997 кДж/кг,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>=</w:t>
      </w:r>
      <w:r w:rsidRPr="004218A3">
        <w:rPr>
          <w:iCs/>
        </w:rPr>
        <w:t xml:space="preserve">4,3 </w:t>
      </w:r>
      <w:r w:rsidRPr="004218A3">
        <w:t xml:space="preserve">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iCs/>
        </w:rPr>
        <w:t>4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=430°С,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=130°С, кпдкотло</w:t>
      </w:r>
      <w:r w:rsidRPr="004218A3">
        <w:softHyphen/>
        <w:t xml:space="preserve">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84" type="#_x0000_t75" style="width:11.25pt;height:19.5pt" o:ole="">
            <v:imagedata r:id="rId266" o:title=""/>
          </v:shape>
          <o:OLEObject Type="Embed" ProgID="Equation.3" ShapeID="_x0000_i1284" DrawAspect="Content" ObjectID="_1666355592" r:id="rId354"/>
        </w:object>
      </w:r>
      <w:r w:rsidRPr="004218A3">
        <w:t xml:space="preserve">=89%, 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85" type="#_x0000_t75" style="width:11.25pt;height:19.5pt" o:ole="">
            <v:imagedata r:id="rId344" o:title=""/>
          </v:shape>
          <o:OLEObject Type="Embed" ProgID="Equation.3" ShapeID="_x0000_i1285" DrawAspect="Content" ObjectID="_1666355593" r:id="rId355"/>
        </w:object>
      </w:r>
      <w:r w:rsidRPr="004218A3">
        <w:t>=7800 кДж/кг, теоретический объ</w:t>
      </w:r>
      <w:r w:rsidRPr="004218A3">
        <w:softHyphen/>
        <w:t xml:space="preserve">ем воздуха, необходимый для сгорания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=3,74 м</w:t>
      </w:r>
      <w:r w:rsidRPr="004218A3">
        <w:rPr>
          <w:vertAlign w:val="superscript"/>
        </w:rPr>
        <w:t>3</w:t>
      </w:r>
      <w:r w:rsidRPr="004218A3">
        <w:t>/кг,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=0,04, </w:t>
      </w:r>
      <w:r w:rsidRPr="004218A3">
        <w:lastRenderedPageBreak/>
        <w:t>тем</w:t>
      </w:r>
      <w:r w:rsidRPr="004218A3">
        <w:softHyphen/>
        <w:t xml:space="preserve">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=30°С, потери теплоты от меха</w:t>
      </w:r>
      <w:r w:rsidRPr="004218A3">
        <w:softHyphen/>
        <w:t xml:space="preserve">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124</w:t>
      </w:r>
      <w:r w:rsidRPr="004218A3">
        <w:t>. Определить энтальпию продуктов сгорания на выходе из пароперегревателя котельного агрегата, работающего на фрезерном торфе состава: С</w:t>
      </w:r>
      <w:r w:rsidRPr="004218A3">
        <w:rPr>
          <w:vertAlign w:val="superscript"/>
        </w:rPr>
        <w:t>р</w:t>
      </w:r>
      <w:r w:rsidRPr="004218A3">
        <w:t>=24,7%; Н</w:t>
      </w:r>
      <w:r w:rsidRPr="004218A3">
        <w:rPr>
          <w:vertAlign w:val="superscript"/>
        </w:rPr>
        <w:t>р</w:t>
      </w:r>
      <w:r w:rsidRPr="004218A3">
        <w:t xml:space="preserve">=2,6%;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86" type="#_x0000_t75" style="width:9pt;height:19.5pt" o:ole="">
            <v:imagedata r:id="rId301" o:title=""/>
          </v:shape>
          <o:OLEObject Type="Embed" ProgID="Equation.3" ShapeID="_x0000_i1286" DrawAspect="Content" ObjectID="_1666355594" r:id="rId356"/>
        </w:objec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</w:t>
      </w:r>
      <w:r w:rsidRPr="004218A3">
        <w:rPr>
          <w:lang w:val="en-US"/>
        </w:rPr>
        <w:t>l</w:t>
      </w:r>
      <w:r w:rsidRPr="004218A3">
        <w:t>%; О</w:t>
      </w:r>
      <w:r w:rsidRPr="004218A3">
        <w:rPr>
          <w:vertAlign w:val="superscript"/>
        </w:rPr>
        <w:t>р</w:t>
      </w:r>
      <w:r w:rsidRPr="004218A3">
        <w:t xml:space="preserve">=15,2%;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6,3%;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=50,0%, если известны тем</w:t>
      </w:r>
      <w:r w:rsidRPr="004218A3">
        <w:softHyphen/>
        <w:t xml:space="preserve">пература газов на входе в пароперегреватель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87" type="#_x0000_t75" style="width:11.25pt;height:19.5pt" o:ole="">
            <v:imagedata r:id="rId357" o:title=""/>
          </v:shape>
          <o:OLEObject Type="Embed" ProgID="Equation.3" ShapeID="_x0000_i1287" DrawAspect="Content" ObjectID="_1666355595" r:id="rId358"/>
        </w:object>
      </w:r>
      <w:r w:rsidRPr="004218A3">
        <w:t>=900°С, количе</w:t>
      </w:r>
      <w:r w:rsidRPr="004218A3">
        <w:softHyphen/>
        <w:t xml:space="preserve">ство теплоты, воспринятое паром в пароперегревателе,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пе</w:t>
      </w:r>
      <w:r w:rsidRPr="004218A3">
        <w:t>=1200 кДж/кг, коэффицие</w:t>
      </w:r>
      <w:r>
        <w:t>нт избытка воздуха за пароперег</w:t>
      </w:r>
      <w:r w:rsidRPr="004218A3">
        <w:t>ревателем α</w:t>
      </w:r>
      <w:r w:rsidRPr="004218A3">
        <w:rPr>
          <w:i/>
          <w:vertAlign w:val="subscript"/>
        </w:rPr>
        <w:t>пе</w:t>
      </w:r>
      <w:r w:rsidRPr="004218A3">
        <w:t>=1,3,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125</w:t>
      </w:r>
      <w:r w:rsidRPr="004218A3">
        <w:t>. Определить количество теплоты, воспринятое паром и конвективную поверхность нагрева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=21 кгс/с, работающего на донецком угле марки А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8" type="#_x0000_t75" style="width:9pt;height:19.5pt" o:ole="">
            <v:imagedata r:id="rId324" o:title=""/>
          </v:shape>
          <o:OLEObject Type="Embed" ProgID="Equation.3" ShapeID="_x0000_i1288" DrawAspect="Content" ObjectID="_1666355596" r:id="rId359"/>
        </w:object>
      </w:r>
      <w:r w:rsidRPr="004218A3">
        <w:t xml:space="preserve">=22825кДж/кг, если известны температура топлива при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>, теплоемкость рабочей массы топлива с</w:t>
      </w:r>
      <w:r w:rsidRPr="004218A3">
        <w:rPr>
          <w:position w:val="-12"/>
        </w:rPr>
        <w:object w:dxaOrig="180" w:dyaOrig="380">
          <v:shape id="_x0000_i1289" type="#_x0000_t75" style="width:9pt;height:19.5pt" o:ole="">
            <v:imagedata r:id="rId340" o:title=""/>
          </v:shape>
          <o:OLEObject Type="Embed" ProgID="Equation.3" ShapeID="_x0000_i1289" DrawAspect="Content" ObjectID="_1666355597" r:id="rId360"/>
        </w:object>
      </w:r>
      <w:r w:rsidRPr="004218A3">
        <w:t xml:space="preserve">=2,1 кДж/(кг·К),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=4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=3,5 МПа, температура перегре</w:t>
      </w:r>
      <w:r w:rsidRPr="004218A3">
        <w:softHyphen/>
        <w:t xml:space="preserve">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=420°С,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90" type="#_x0000_t75" style="width:11.25pt;height:19.5pt" o:ole="">
            <v:imagedata r:id="rId266" o:title=""/>
          </v:shape>
          <o:OLEObject Type="Embed" ProgID="Equation.3" ShapeID="_x0000_i1290" DrawAspect="Content" ObjectID="_1666355598" r:id="rId361"/>
        </w:object>
      </w:r>
      <w:r w:rsidRPr="004218A3">
        <w:t>=88%, коэффициент теплопередачи в пароперегрева</w:t>
      </w:r>
      <w:r w:rsidRPr="004218A3">
        <w:softHyphen/>
        <w:t xml:space="preserve">теле </w:t>
      </w:r>
      <w:r w:rsidRPr="004218A3">
        <w:rPr>
          <w:i/>
        </w:rPr>
        <w:t>к</w:t>
      </w:r>
      <w:r w:rsidRPr="004218A3">
        <w:rPr>
          <w:i/>
          <w:vertAlign w:val="subscript"/>
          <w:lang w:val="en-US"/>
        </w:rPr>
        <w:t>n</w:t>
      </w:r>
      <w:r w:rsidRPr="004218A3">
        <w:rPr>
          <w:i/>
          <w:vertAlign w:val="subscript"/>
        </w:rPr>
        <w:t>е</w:t>
      </w:r>
      <w:r w:rsidRPr="004218A3">
        <w:t>=0,051 кВт/(м</w:t>
      </w:r>
      <w:r w:rsidRPr="004218A3">
        <w:rPr>
          <w:vertAlign w:val="superscript"/>
        </w:rPr>
        <w:t>2</w:t>
      </w:r>
      <w:r w:rsidRPr="004218A3">
        <w:t>·К), температура газов на входе в паропе</w:t>
      </w:r>
      <w:r w:rsidRPr="004218A3">
        <w:softHyphen/>
        <w:t xml:space="preserve">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1" type="#_x0000_t75" style="width:11.25pt;height:19.5pt" o:ole="">
            <v:imagedata r:id="rId357" o:title=""/>
          </v:shape>
          <o:OLEObject Type="Embed" ProgID="Equation.3" ShapeID="_x0000_i1291" DrawAspect="Content" ObjectID="_1666355599" r:id="rId362"/>
        </w:object>
      </w:r>
      <w:r w:rsidRPr="004218A3">
        <w:t>=950°</w:t>
      </w:r>
      <w:r w:rsidRPr="004218A3">
        <w:rPr>
          <w:lang w:val="en-US"/>
        </w:rPr>
        <w:t>C</w:t>
      </w:r>
      <w:r w:rsidRPr="004218A3">
        <w:t>, температура газов на выходе из паропе</w:t>
      </w:r>
      <w:r w:rsidRPr="004218A3">
        <w:softHyphen/>
        <w:t xml:space="preserve">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2" type="#_x0000_t75" style="width:11.25pt;height:19.5pt" o:ole="">
            <v:imagedata r:id="rId346" o:title=""/>
          </v:shape>
          <o:OLEObject Type="Embed" ProgID="Equation.3" ShapeID="_x0000_i1292" DrawAspect="Content" ObjectID="_1666355600" r:id="rId363"/>
        </w:object>
      </w:r>
      <w:r w:rsidRPr="004218A3">
        <w:t>=605°С, температура пара на</w:t>
      </w:r>
      <w:r>
        <w:t xml:space="preserve"> входе в пароперег</w:t>
      </w:r>
      <w:r w:rsidRPr="004218A3">
        <w:t xml:space="preserve">реватель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нп</w:t>
      </w:r>
      <w:r w:rsidRPr="004218A3">
        <w:t>=250°</w:t>
      </w:r>
      <w:r w:rsidRPr="004218A3">
        <w:rPr>
          <w:lang w:val="en-US"/>
        </w:rPr>
        <w:t>C</w:t>
      </w:r>
      <w:r w:rsidRPr="004218A3">
        <w:t xml:space="preserve">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126</w:t>
      </w:r>
      <w:r w:rsidRPr="004218A3">
        <w:t>. Определить конвективную поверхность нагрева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=13,6 кг/с, работающего на карагандинском каменном угле,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=4,5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=450°С, коэффициент теплопередачи в пароперегрева</w:t>
      </w:r>
      <w:r w:rsidRPr="004218A3">
        <w:softHyphen/>
        <w:t xml:space="preserve">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пе</w:t>
      </w:r>
      <w:r w:rsidRPr="004218A3">
        <w:t>=0,045 кВт/(м</w:t>
      </w:r>
      <w:r w:rsidRPr="004218A3">
        <w:rPr>
          <w:vertAlign w:val="superscript"/>
        </w:rPr>
        <w:t>2</w:t>
      </w:r>
      <w:r w:rsidRPr="004218A3">
        <w:t>·К), температура газов на входе в паропе</w:t>
      </w:r>
      <w:r w:rsidRPr="004218A3">
        <w:softHyphen/>
        <w:t xml:space="preserve">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3" type="#_x0000_t75" style="width:11.25pt;height:19.5pt" o:ole="">
            <v:imagedata r:id="rId357" o:title=""/>
          </v:shape>
          <o:OLEObject Type="Embed" ProgID="Equation.3" ShapeID="_x0000_i1293" DrawAspect="Content" ObjectID="_1666355601" r:id="rId364"/>
        </w:object>
      </w:r>
      <w:r w:rsidRPr="004218A3">
        <w:rPr>
          <w:i/>
          <w:iCs/>
        </w:rPr>
        <w:t>=</w:t>
      </w:r>
      <w:r w:rsidRPr="004218A3">
        <w:t xml:space="preserve">1052°С, температура газов на выходе из пароперегревателя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4" type="#_x0000_t75" style="width:11.25pt;height:19.5pt" o:ole="">
            <v:imagedata r:id="rId346" o:title=""/>
          </v:shape>
          <o:OLEObject Type="Embed" ProgID="Equation.3" ShapeID="_x0000_i1294" DrawAspect="Content" ObjectID="_1666355602" r:id="rId365"/>
        </w:object>
      </w:r>
      <w:r w:rsidRPr="004218A3">
        <w:t>=686°С и темпер</w:t>
      </w:r>
      <w:r>
        <w:t>атура пара на входе в пароперег</w:t>
      </w:r>
      <w:r w:rsidRPr="004218A3">
        <w:t xml:space="preserve">реватель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нп</w:t>
      </w:r>
      <w:r w:rsidRPr="004218A3">
        <w:t>=256°С.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127</w:t>
      </w:r>
      <w:r w:rsidRPr="004218A3">
        <w:t>. Определить конвективную поверхность нагрева пароперегревателя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=7,05 </w:t>
      </w:r>
      <w:r w:rsidRPr="004218A3">
        <w:t xml:space="preserve">кг/с, работающего на </w:t>
      </w:r>
      <w:r>
        <w:t>природном газе Саратовс</w:t>
      </w:r>
      <w:r w:rsidRPr="004218A3">
        <w:t>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=1,4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lastRenderedPageBreak/>
        <w:t>t</w:t>
      </w:r>
      <w:r w:rsidRPr="004218A3">
        <w:rPr>
          <w:i/>
          <w:vertAlign w:val="subscript"/>
        </w:rPr>
        <w:t>пв</w:t>
      </w:r>
      <w:r w:rsidRPr="004218A3">
        <w:t xml:space="preserve">=110°С,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95" type="#_x0000_t75" style="width:11.25pt;height:19.5pt" o:ole="">
            <v:imagedata r:id="rId266" o:title=""/>
          </v:shape>
          <o:OLEObject Type="Embed" ProgID="Equation.3" ShapeID="_x0000_i1295" DrawAspect="Content" ObjectID="_1666355603" r:id="rId366"/>
        </w:object>
      </w:r>
      <w:r w:rsidRPr="004218A3">
        <w:t>=91°/</w:t>
      </w:r>
      <w:r w:rsidRPr="004218A3">
        <w:rPr>
          <w:lang w:val="en-US"/>
        </w:rPr>
        <w:t>o</w:t>
      </w:r>
      <w:r w:rsidRPr="004218A3">
        <w:t xml:space="preserve">, 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96" type="#_x0000_t75" style="width:11.25pt;height:19.5pt" o:ole="">
            <v:imagedata r:id="rId357" o:title=""/>
          </v:shape>
          <o:OLEObject Type="Embed" ProgID="Equation.3" ShapeID="_x0000_i1296" DrawAspect="Content" ObjectID="_1666355604" r:id="rId367"/>
        </w:object>
      </w:r>
      <w:r w:rsidRPr="004218A3">
        <w:t>=17320 кДж/кг, энтальпия про</w:t>
      </w:r>
      <w:r w:rsidRPr="004218A3">
        <w:softHyphen/>
        <w:t xml:space="preserve">дуктов сгорания на выходе из пароперегревателя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97" type="#_x0000_t75" style="width:11.25pt;height:19.5pt" o:ole="">
            <v:imagedata r:id="rId346" o:title=""/>
          </v:shape>
          <o:OLEObject Type="Embed" ProgID="Equation.3" ShapeID="_x0000_i1297" DrawAspect="Content" ObjectID="_1666355605" r:id="rId368"/>
        </w:object>
      </w:r>
      <w:r w:rsidRPr="004218A3">
        <w:t>=12 070 кДж/кг,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=1%,</w:t>
      </w:r>
      <w:r w:rsidRPr="004218A3">
        <w:t>коэффициент теплопере</w:t>
      </w:r>
      <w:r w:rsidRPr="004218A3">
        <w:softHyphen/>
        <w:t xml:space="preserve">дачи в пароперегревателе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пе</w:t>
      </w:r>
      <w:r w:rsidRPr="004218A3">
        <w:t>=0,05 кВт/(м</w:t>
      </w:r>
      <w:r w:rsidRPr="004218A3">
        <w:rPr>
          <w:vertAlign w:val="superscript"/>
        </w:rPr>
        <w:t>2</w:t>
      </w:r>
      <w:r w:rsidRPr="004218A3">
        <w:t xml:space="preserve">·К) и температурный напор в пароперегревателе </w:t>
      </w:r>
      <w:r w:rsidRPr="004218A3">
        <w:rPr>
          <w:i/>
        </w:rPr>
        <w:t>Δ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пе</w:t>
      </w:r>
      <w:r w:rsidRPr="004218A3">
        <w:t>=390°</w:t>
      </w:r>
      <w:r w:rsidRPr="004218A3">
        <w:rPr>
          <w:lang w:val="en-US"/>
        </w:rPr>
        <w:t>C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128</w:t>
      </w:r>
      <w:r w:rsidRPr="004218A3">
        <w:t>. Определить конвективную поверхность нагрева пароперегревателя котельного</w:t>
      </w:r>
      <w:r>
        <w:t xml:space="preserve"> агрегата, работающего на донец</w:t>
      </w:r>
      <w:r w:rsidRPr="004218A3">
        <w:t>ком угле марки А состава: С</w:t>
      </w:r>
      <w:r w:rsidRPr="004218A3">
        <w:rPr>
          <w:vertAlign w:val="superscript"/>
        </w:rPr>
        <w:t>р</w:t>
      </w:r>
      <w:r w:rsidRPr="004218A3">
        <w:t>=63,8%; Н</w:t>
      </w:r>
      <w:r w:rsidRPr="004218A3">
        <w:rPr>
          <w:vertAlign w:val="superscript"/>
        </w:rPr>
        <w:t>р</w:t>
      </w:r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98" type="#_x0000_t75" style="width:9pt;height:19.5pt" o:ole="">
            <v:imagedata r:id="rId301" o:title=""/>
          </v:shape>
          <o:OLEObject Type="Embed" ProgID="Equation.3" ShapeID="_x0000_i1298" DrawAspect="Content" ObjectID="_1666355606" r:id="rId369"/>
        </w:objec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=8,5%, если известны рас</w:t>
      </w:r>
      <w:r w:rsidRPr="004218A3">
        <w:softHyphen/>
        <w:t xml:space="preserve">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=1,1 кг/с, температура пара на входе в пароперегреватель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нп</w:t>
      </w:r>
      <w:r w:rsidRPr="004218A3">
        <w:t>=316°</w:t>
      </w:r>
      <w:r w:rsidRPr="004218A3">
        <w:rPr>
          <w:lang w:val="en-US"/>
        </w:rPr>
        <w:t>C</w:t>
      </w:r>
      <w:r w:rsidRPr="004218A3">
        <w:t xml:space="preserve">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=510°С, температура газов на входе в пароперегреватель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9" type="#_x0000_t75" style="width:11.25pt;height:19.5pt" o:ole="">
            <v:imagedata r:id="rId357" o:title=""/>
          </v:shape>
          <o:OLEObject Type="Embed" ProgID="Equation.3" ShapeID="_x0000_i1299" DrawAspect="Content" ObjectID="_1666355607" r:id="rId370"/>
        </w:object>
      </w:r>
      <w:r w:rsidRPr="004218A3">
        <w:rPr>
          <w:i/>
          <w:iCs/>
        </w:rPr>
        <w:t>=</w:t>
      </w:r>
      <w:r w:rsidRPr="004218A3">
        <w:t xml:space="preserve">1000°С, температура газов на выходе из пароперегревателя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00" type="#_x0000_t75" style="width:11.25pt;height:19.5pt" o:ole="">
            <v:imagedata r:id="rId346" o:title=""/>
          </v:shape>
          <o:OLEObject Type="Embed" ProgID="Equation.3" ShapeID="_x0000_i1300" DrawAspect="Content" ObjectID="_1666355608" r:id="rId371"/>
        </w:object>
      </w:r>
      <w:r w:rsidRPr="004218A3">
        <w:t>=700°С, коэффициент избытка воздуха за пароперегревателем α</w:t>
      </w:r>
      <w:r w:rsidRPr="004218A3">
        <w:rPr>
          <w:i/>
          <w:vertAlign w:val="subscript"/>
        </w:rPr>
        <w:t>пе</w:t>
      </w:r>
      <w:r w:rsidRPr="004218A3">
        <w:t>=1,25,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коэффициент теплопередачи в пароперегревателе </w:t>
      </w:r>
      <w:r w:rsidRPr="004218A3">
        <w:rPr>
          <w:i/>
          <w:iCs/>
        </w:rPr>
        <w:t>к</w:t>
      </w:r>
      <w:r w:rsidRPr="004218A3">
        <w:rPr>
          <w:i/>
          <w:iCs/>
          <w:vertAlign w:val="subscript"/>
        </w:rPr>
        <w:t>пе</w:t>
      </w:r>
      <w:r w:rsidRPr="004218A3">
        <w:rPr>
          <w:i/>
          <w:iCs/>
        </w:rPr>
        <w:t>=</w:t>
      </w:r>
      <w:r w:rsidRPr="004218A3">
        <w:t>0,055 кВт/(м</w:t>
      </w:r>
      <w:r w:rsidRPr="004218A3">
        <w:rPr>
          <w:vertAlign w:val="superscript"/>
        </w:rPr>
        <w:t>2</w:t>
      </w:r>
      <w:r w:rsidRPr="004218A3">
        <w:t xml:space="preserve">·К)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129</w:t>
      </w:r>
      <w:r w:rsidRPr="004218A3">
        <w:t>. Определить количество теплоты, воспринятое водой в экономайзере котельного агрегата, работающего на малосернистом мазуте состава: С</w:t>
      </w:r>
      <w:r w:rsidRPr="004218A3">
        <w:rPr>
          <w:vertAlign w:val="superscript"/>
        </w:rPr>
        <w:t>р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01" type="#_x0000_t75" style="width:9pt;height:19.5pt" o:ole="">
            <v:imagedata r:id="rId301" o:title=""/>
          </v:shape>
          <o:OLEObject Type="Embed" ProgID="Equation.3" ShapeID="_x0000_i1301" DrawAspect="Content" ObjectID="_1666355609" r:id="rId372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02" type="#_x0000_t75" style="width:6.75pt;height:19.5pt" o:ole="">
            <v:imagedata r:id="rId373" o:title=""/>
          </v:shape>
          <o:OLEObject Type="Embed" ProgID="Equation.3" ShapeID="_x0000_i1302" DrawAspect="Content" ObjectID="_1666355610" r:id="rId374"/>
        </w:object>
      </w:r>
      <w:r w:rsidRPr="004218A3">
        <w:rPr>
          <w:i/>
          <w:iCs/>
        </w:rPr>
        <w:t>=</w:t>
      </w:r>
      <w:r w:rsidRPr="004218A3">
        <w:t xml:space="preserve">330°С,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03" type="#_x0000_t75" style="width:6.75pt;height:19.5pt" o:ole="">
            <v:imagedata r:id="rId375" o:title=""/>
          </v:shape>
          <o:OLEObject Type="Embed" ProgID="Equation.3" ShapeID="_x0000_i1303" DrawAspect="Content" ObjectID="_1666355611" r:id="rId376"/>
        </w:object>
      </w:r>
      <w:r w:rsidRPr="004218A3">
        <w:rPr>
          <w:iCs/>
        </w:rPr>
        <w:t xml:space="preserve">=180°С, </w:t>
      </w:r>
      <w:r w:rsidRPr="004218A3">
        <w:t>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t>=1,3,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130</w:t>
      </w:r>
      <w:r w:rsidRPr="004218A3">
        <w:t>. Определить количество теплоты, воспринятое водой в экономайзере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=5,45 кг/с, работающего на кузнецком угле марки Т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04" type="#_x0000_t75" style="width:9pt;height:19.5pt" o:ole="">
            <v:imagedata r:id="rId324" o:title=""/>
          </v:shape>
          <o:OLEObject Type="Embed" ProgID="Equation.3" ShapeID="_x0000_i1304" DrawAspect="Content" ObjectID="_1666355612" r:id="rId377"/>
        </w:object>
      </w:r>
      <w:r w:rsidRPr="004218A3">
        <w:rPr>
          <w:iCs/>
        </w:rPr>
        <w:t>=26</w:t>
      </w:r>
      <w:r w:rsidRPr="004218A3">
        <w:t xml:space="preserve">180 кДж/кг, если известны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>=1,4 МПа, температура пе</w:t>
      </w:r>
      <w:r>
        <w:t>регре</w:t>
      </w:r>
      <w:r w:rsidRPr="004218A3">
        <w:t xml:space="preserve">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05" type="#_x0000_t75" style="width:11.25pt;height:19.5pt" o:ole="">
            <v:imagedata r:id="rId266" o:title=""/>
          </v:shape>
          <o:OLEObject Type="Embed" ProgID="Equation.3" ShapeID="_x0000_i1305" DrawAspect="Content" ObjectID="_1666355613" r:id="rId378"/>
        </w:object>
      </w:r>
      <w:r w:rsidRPr="004218A3">
        <w:t xml:space="preserve">=86%, величина непрерывной продувки </w:t>
      </w:r>
      <w:r w:rsidRPr="004218A3">
        <w:rPr>
          <w:i/>
        </w:rPr>
        <w:t>Р</w:t>
      </w:r>
      <w:r w:rsidRPr="004218A3">
        <w:t xml:space="preserve">=3%, температура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06" type="#_x0000_t75" style="width:11.25pt;height:19.5pt" o:ole="">
            <v:imagedata r:id="rId379" o:title=""/>
          </v:shape>
          <o:OLEObject Type="Embed" ProgID="Equation.3" ShapeID="_x0000_i1306" DrawAspect="Content" ObjectID="_1666355614" r:id="rId380"/>
        </w:objec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 и потери теплоты </w:t>
      </w:r>
      <w:r>
        <w:t>от механической неполноты сгора</w:t>
      </w:r>
      <w:r w:rsidRPr="004218A3">
        <w:t xml:space="preserve">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131</w:t>
      </w:r>
      <w:r w:rsidRPr="004218A3">
        <w:t>. Определить количество теплоты, воспринятое водой в экономайзере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=7,66 кг/с, работающего на природном </w:t>
      </w:r>
      <w:r w:rsidRPr="004218A3">
        <w:lastRenderedPageBreak/>
        <w:t>газе Ставро</w:t>
      </w:r>
      <w:r w:rsidRPr="004218A3">
        <w:softHyphen/>
        <w:t xml:space="preserve">польского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07" type="#_x0000_t75" style="width:9pt;height:19.5pt" o:ole="">
            <v:imagedata r:id="rId324" o:title=""/>
          </v:shape>
          <o:OLEObject Type="Embed" ProgID="Equation.3" ShapeID="_x0000_i1307" DrawAspect="Content" ObjectID="_1666355615" r:id="rId381"/>
        </w:object>
      </w:r>
      <w:r w:rsidRPr="004218A3">
        <w:t xml:space="preserve">=35 621 кДж/кг, если известны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=425°С, темпера</w:t>
      </w:r>
      <w:r w:rsidRPr="004218A3">
        <w:softHyphen/>
        <w:t xml:space="preserve">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08" type="#_x0000_t75" style="width:11.25pt;height:19.5pt" o:ole="">
            <v:imagedata r:id="rId266" o:title=""/>
          </v:shape>
          <o:OLEObject Type="Embed" ProgID="Equation.3" ShapeID="_x0000_i1308" DrawAspect="Content" ObjectID="_1666355616" r:id="rId382"/>
        </w:object>
      </w:r>
      <w:r w:rsidRPr="004218A3">
        <w:t xml:space="preserve">=90%, величина непрерывной продувки </w:t>
      </w:r>
      <w:r w:rsidRPr="004218A3">
        <w:rPr>
          <w:i/>
        </w:rPr>
        <w:t>Р</w:t>
      </w:r>
      <w:r w:rsidRPr="004218A3">
        <w:t>=3% и температу</w:t>
      </w:r>
      <w:r w:rsidRPr="004218A3">
        <w:softHyphen/>
        <w:t xml:space="preserve">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09" type="#_x0000_t75" style="width:11.25pt;height:19.5pt" o:ole="">
            <v:imagedata r:id="rId379" o:title=""/>
          </v:shape>
          <o:OLEObject Type="Embed" ProgID="Equation.3" ShapeID="_x0000_i1309" DrawAspect="Content" ObjectID="_1666355617" r:id="rId383"/>
        </w:object>
      </w:r>
      <w:r w:rsidRPr="004218A3">
        <w:t>=168°С.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132</w:t>
      </w:r>
      <w:r w:rsidRPr="004218A3">
        <w:t xml:space="preserve">. Определить </w:t>
      </w:r>
      <w:r>
        <w:t>энтальпию воды на выходе из эко</w:t>
      </w:r>
      <w:r w:rsidRPr="004218A3">
        <w:t>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=5,6 кг/с, работающего на подмосковном угле марки Б2 с низ</w:t>
      </w:r>
      <w:r w:rsidRPr="004218A3">
        <w:softHyphen/>
        <w:t xml:space="preserve">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10" type="#_x0000_t75" style="width:9pt;height:19.5pt" o:ole="">
            <v:imagedata r:id="rId324" o:title=""/>
          </v:shape>
          <o:OLEObject Type="Embed" ProgID="Equation.3" ShapeID="_x0000_i1310" DrawAspect="Content" ObjectID="_1666355618" r:id="rId384"/>
        </w:object>
      </w:r>
      <w:r w:rsidRPr="004218A3">
        <w:t>=</w:t>
      </w:r>
      <w:r>
        <w:t>10516 кДж/кг, если известны тем</w:t>
      </w:r>
      <w:r w:rsidRPr="004218A3">
        <w:t xml:space="preserve">пература топлива на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rPr>
          <w:i/>
          <w:iCs/>
        </w:rPr>
        <w:t>=</w:t>
      </w:r>
      <w:r w:rsidRPr="004218A3">
        <w:rPr>
          <w:iCs/>
        </w:rPr>
        <w:t>20°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>теплоемкость рабо</w:t>
      </w:r>
      <w:r w:rsidRPr="004218A3">
        <w:softHyphen/>
        <w:t>чей массы топлива с</w:t>
      </w:r>
      <w:r w:rsidRPr="004218A3">
        <w:rPr>
          <w:position w:val="-12"/>
        </w:rPr>
        <w:object w:dxaOrig="180" w:dyaOrig="380">
          <v:shape id="_x0000_i1311" type="#_x0000_t75" style="width:9pt;height:19.5pt" o:ole="">
            <v:imagedata r:id="rId340" o:title=""/>
          </v:shape>
          <o:OLEObject Type="Embed" ProgID="Equation.3" ShapeID="_x0000_i1311" DrawAspect="Content" ObjectID="_1666355619" r:id="rId385"/>
        </w:object>
      </w:r>
      <w:r w:rsidRPr="004218A3">
        <w:t xml:space="preserve">=2,1 кДж/(кг·К),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>=</w:t>
      </w:r>
      <w:r w:rsidRPr="004218A3">
        <w:rPr>
          <w:iCs/>
        </w:rPr>
        <w:t xml:space="preserve">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=350°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12" type="#_x0000_t75" style="width:11.25pt;height:19.5pt" o:ole="">
            <v:imagedata r:id="rId266" o:title=""/>
          </v:shape>
          <o:OLEObject Type="Embed" ProgID="Equation.3" ShapeID="_x0000_i1312" DrawAspect="Content" ObjectID="_1666355620" r:id="rId386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>=4%, эн</w:t>
      </w:r>
      <w:r w:rsidRPr="004218A3">
        <w:softHyphen/>
        <w:t xml:space="preserve">тальпия продуктов сгорания на входе в экономайзер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13" type="#_x0000_t75" style="width:6.75pt;height:19.5pt" o:ole="">
            <v:imagedata r:id="rId373" o:title=""/>
          </v:shape>
          <o:OLEObject Type="Embed" ProgID="Equation.3" ShapeID="_x0000_i1313" DrawAspect="Content" ObjectID="_1666355621" r:id="rId387"/>
        </w:object>
      </w:r>
      <w:r w:rsidRPr="004218A3">
        <w:t xml:space="preserve">=3860 кДж/кг, энтальпия продуктов сгорания на выходе из экономайзера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14" type="#_x0000_t75" style="width:6.75pt;height:19.5pt" o:ole="">
            <v:imagedata r:id="rId375" o:title=""/>
          </v:shape>
          <o:OLEObject Type="Embed" ProgID="Equation.3" ShapeID="_x0000_i1314" DrawAspect="Content" ObjectID="_1666355622" r:id="rId388"/>
        </w:object>
      </w:r>
      <w:r w:rsidRPr="004218A3">
        <w:t xml:space="preserve">=2050 кДж/кг, теоретический объем воздуха, необходимый для сгорания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=2,94 м</w:t>
      </w:r>
      <w:r w:rsidRPr="004218A3">
        <w:rPr>
          <w:vertAlign w:val="superscript"/>
        </w:rPr>
        <w:t>3</w:t>
      </w:r>
      <w:r w:rsidRPr="004218A3">
        <w:t>/кг,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133</w:t>
      </w:r>
      <w:r w:rsidRPr="004218A3">
        <w:t>. Определить энтальпию воды на выходе из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=73 кг/с, работающего на кузнецком угле марки 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 68,6%; Н</w:t>
      </w:r>
      <w:r w:rsidRPr="004218A3">
        <w:rPr>
          <w:vertAlign w:val="superscript"/>
          <w:lang w:val="en-US"/>
        </w:rPr>
        <w:t>p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15" type="#_x0000_t75" style="width:9pt;height:19.5pt" o:ole="">
            <v:imagedata r:id="rId106" o:title=""/>
          </v:shape>
          <o:OLEObject Type="Embed" ProgID="Equation.3" ShapeID="_x0000_i1315" DrawAspect="Content" ObjectID="_1666355623" r:id="rId389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=1,5%;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=3,</w:t>
      </w:r>
      <w:r w:rsidRPr="004218A3">
        <w:rPr>
          <w:lang w:val="en-US"/>
        </w:rPr>
        <w:t>l</w:t>
      </w:r>
      <w:r w:rsidRPr="004218A3">
        <w:t xml:space="preserve">%; </w:t>
      </w:r>
      <w:r w:rsidRPr="004218A3">
        <w:rPr>
          <w:i/>
          <w:iCs/>
          <w:lang w:val="en-US"/>
        </w:rPr>
        <w:t>A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/>
          <w:iCs/>
        </w:rPr>
        <w:t>=</w:t>
      </w:r>
      <w:r w:rsidRPr="004218A3">
        <w:t xml:space="preserve">5,8%;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=6,5%, если известны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=1,1 кг/с,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=4%;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16" type="#_x0000_t75" style="width:6.75pt;height:19.5pt" o:ole="">
            <v:imagedata r:id="rId373" o:title=""/>
          </v:shape>
          <o:OLEObject Type="Embed" ProgID="Equation.3" ShapeID="_x0000_i1316" DrawAspect="Content" ObjectID="_1666355624" r:id="rId390"/>
        </w:object>
      </w:r>
      <w:r w:rsidRPr="004218A3">
        <w:t xml:space="preserve">=330°С,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17" type="#_x0000_t75" style="width:6.75pt;height:19.5pt" o:ole="">
            <v:imagedata r:id="rId375" o:title=""/>
          </v:shape>
          <o:OLEObject Type="Embed" ProgID="Equation.3" ShapeID="_x0000_i1317" DrawAspect="Content" ObjectID="_1666355625" r:id="rId391"/>
        </w:object>
      </w:r>
      <w:r w:rsidRPr="004218A3">
        <w:rPr>
          <w:iCs/>
        </w:rPr>
        <w:t>=150°С,</w:t>
      </w:r>
      <w:r w:rsidRPr="004218A3">
        <w:t>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1,45,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коэффициент сохранения теплоты </w:t>
      </w:r>
      <w:r w:rsidRPr="004218A3">
        <w:rPr>
          <w:i/>
        </w:rPr>
        <w:t>φ</w:t>
      </w:r>
      <w:r w:rsidRPr="004218A3">
        <w:t>=0,99.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134</w:t>
      </w:r>
      <w:r w:rsidRPr="004218A3">
        <w:t>. Определить энтальпию воды на выходе из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rPr>
          <w:i/>
        </w:rPr>
        <w:t>=</w:t>
      </w:r>
      <w:r w:rsidRPr="004218A3">
        <w:t xml:space="preserve">13,8 кг/с, работающего на высокосернистом мазуте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 xml:space="preserve">=83%; </w:t>
      </w:r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18" type="#_x0000_t75" style="width:9pt;height:19.5pt" o:ole="">
            <v:imagedata r:id="rId106" o:title=""/>
          </v:shape>
          <o:OLEObject Type="Embed" ProgID="Equation.3" ShapeID="_x0000_i1318" DrawAspect="Content" ObjectID="_1666355626" r:id="rId392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>=</w:t>
      </w:r>
      <w:r w:rsidRPr="004218A3">
        <w:rPr>
          <w:iCs/>
        </w:rPr>
        <w:t xml:space="preserve">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19" type="#_x0000_t75" style="width:11.25pt;height:19.5pt" o:ole="">
            <v:imagedata r:id="rId266" o:title=""/>
          </v:shape>
          <o:OLEObject Type="Embed" ProgID="Equation.3" ShapeID="_x0000_i1319" DrawAspect="Content" ObjectID="_1666355627" r:id="rId393"/>
        </w:object>
      </w:r>
      <w:r w:rsidRPr="004218A3">
        <w:t xml:space="preserve">=88%; величина непрерывной продувки </w:t>
      </w:r>
      <w:r w:rsidRPr="004218A3">
        <w:rPr>
          <w:i/>
        </w:rPr>
        <w:t>Р=</w:t>
      </w:r>
      <w:r w:rsidRPr="004218A3">
        <w:t xml:space="preserve">3% и количество теплоты, воспринятое водой в экономайзере,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>=3100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135</w:t>
      </w:r>
      <w:r w:rsidRPr="004218A3">
        <w:t>. Определить энтальпию продуктов сгорания на соде из экономайзера котельного агрегата, работающего на природном газе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=7,8%, если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0" type="#_x0000_t75" style="width:6.75pt;height:19.5pt" o:ole="">
            <v:imagedata r:id="rId373" o:title=""/>
          </v:shape>
          <o:OLEObject Type="Embed" ProgID="Equation.3" ShapeID="_x0000_i1320" DrawAspect="Content" ObjectID="_1666355628" r:id="rId394"/>
        </w:object>
      </w:r>
      <w:r w:rsidRPr="004218A3">
        <w:t>=300°С, 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1,35,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>=0,</w:t>
      </w:r>
      <w:r w:rsidRPr="004218A3">
        <w:rPr>
          <w:lang w:val="en-US"/>
        </w:rPr>
        <w:t>l</w:t>
      </w:r>
      <w:r w:rsidRPr="004218A3">
        <w:t xml:space="preserve">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количество теплоты, принятое водой в экономайзере,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 xml:space="preserve">=2600 кДж/кг и потери теплоты в окружающую среду </w:t>
      </w:r>
      <w:r w:rsidRPr="004218A3">
        <w:rPr>
          <w:lang w:val="en-US"/>
        </w:rPr>
        <w:t>q</w:t>
      </w:r>
      <w:r w:rsidRPr="004218A3">
        <w:rPr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136</w:t>
      </w:r>
      <w:r w:rsidRPr="004218A3">
        <w:t>. Определить энтальпию продуктов сгорания на коде из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=13,8 кг/с, работающего на малосернистом мазуте состава: С</w:t>
      </w:r>
      <w:r w:rsidRPr="004218A3">
        <w:rPr>
          <w:vertAlign w:val="superscript"/>
        </w:rPr>
        <w:t>р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21" type="#_x0000_t75" style="width:9pt;height:19.5pt" o:ole="">
            <v:imagedata r:id="rId106" o:title=""/>
          </v:shape>
          <o:OLEObject Type="Embed" ProgID="Equation.3" ShapeID="_x0000_i1321" DrawAspect="Content" ObjectID="_1666355629" r:id="rId395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=1,06 </w:t>
      </w:r>
      <w:r w:rsidRPr="004218A3">
        <w:t xml:space="preserve">кг/с,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>
        <w:t>=100°С, тем</w:t>
      </w:r>
      <w:r w:rsidRPr="004218A3">
        <w:t xml:space="preserve">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22" type="#_x0000_t75" style="width:11.25pt;height:19.5pt" o:ole="">
            <v:imagedata r:id="rId396" o:title=""/>
          </v:shape>
          <o:OLEObject Type="Embed" ProgID="Equation.3" ShapeID="_x0000_i1322" DrawAspect="Content" ObjectID="_1666355630" r:id="rId397"/>
        </w:object>
      </w:r>
      <w:r w:rsidRPr="004218A3">
        <w:t>=1</w:t>
      </w:r>
      <w:r w:rsidRPr="004218A3">
        <w:rPr>
          <w:iCs/>
        </w:rPr>
        <w:t>50°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=4%,</w:t>
      </w:r>
      <w:r w:rsidRPr="004218A3">
        <w:t>т</w:t>
      </w:r>
      <w:r>
        <w:t>емпература газов на входе в эко</w:t>
      </w:r>
      <w:r w:rsidRPr="004218A3">
        <w:t xml:space="preserve">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3" type="#_x0000_t75" style="width:6.75pt;height:19.5pt" o:ole="">
            <v:imagedata r:id="rId373" o:title=""/>
          </v:shape>
          <o:OLEObject Type="Embed" ProgID="Equation.3" ShapeID="_x0000_i1323" DrawAspect="Content" ObjectID="_1666355631" r:id="rId398"/>
        </w:object>
      </w:r>
      <w:r w:rsidRPr="004218A3">
        <w:t>=330°С, коэффици</w:t>
      </w:r>
      <w:r>
        <w:t>ент избытка воздуха за экономай</w:t>
      </w:r>
      <w:r w:rsidRPr="004218A3">
        <w:t>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1,3,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137</w:t>
      </w:r>
      <w:r w:rsidRPr="004218A3">
        <w:t>. Определить конвективную поверхность нагрева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=4,0 кг/с, работающего на природном газе, если известны температура воды на входе в экономайзер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>
        <w:t>=100°С, температу</w:t>
      </w:r>
      <w:r w:rsidRPr="004218A3">
        <w:t xml:space="preserve">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24" type="#_x0000_t75" style="width:11.25pt;height:19.5pt" o:ole="">
            <v:imagedata r:id="rId396" o:title=""/>
          </v:shape>
          <o:OLEObject Type="Embed" ProgID="Equation.3" ShapeID="_x0000_i1324" DrawAspect="Content" ObjectID="_1666355632" r:id="rId399"/>
        </w:object>
      </w:r>
      <w:r w:rsidRPr="004218A3">
        <w:t xml:space="preserve">=152°С, коэффициент теплопередачи в экономайзере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э</w:t>
      </w:r>
      <w:r w:rsidRPr="004218A3">
        <w:t>=0,02кВт/(м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5" type="#_x0000_t75" style="width:6.75pt;height:19.5pt" o:ole="">
            <v:imagedata r:id="rId373" o:title=""/>
          </v:shape>
          <o:OLEObject Type="Embed" ProgID="Equation.3" ShapeID="_x0000_i1325" DrawAspect="Content" ObjectID="_1666355633" r:id="rId400"/>
        </w:object>
      </w:r>
      <w:r w:rsidRPr="004218A3">
        <w:t xml:space="preserve">=280°С и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6" type="#_x0000_t75" style="width:6.75pt;height:19.5pt" o:ole="">
            <v:imagedata r:id="rId375" o:title=""/>
          </v:shape>
          <o:OLEObject Type="Embed" ProgID="Equation.3" ShapeID="_x0000_i1326" DrawAspect="Content" ObjectID="_1666355634" r:id="rId401"/>
        </w:object>
      </w:r>
      <w:r w:rsidRPr="004218A3">
        <w:rPr>
          <w:iCs/>
        </w:rPr>
        <w:t>=</w:t>
      </w:r>
      <w:r w:rsidRPr="004218A3">
        <w:t>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138</w:t>
      </w:r>
      <w:r w:rsidRPr="004218A3">
        <w:t>. Определить количество теплоты, воспринятое водой, конвективную поверхность нагрева экономайзера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>=5,45</w:t>
      </w:r>
      <w:r>
        <w:t>кг/с, работа</w:t>
      </w:r>
      <w:r w:rsidRPr="004218A3">
        <w:t xml:space="preserve">ющего на донецком каменном угле марки Т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27" type="#_x0000_t75" style="width:9pt;height:19.5pt" o:ole="">
            <v:imagedata r:id="rId324" o:title=""/>
          </v:shape>
          <o:OLEObject Type="Embed" ProgID="Equation.3" ShapeID="_x0000_i1327" DrawAspect="Content" ObjectID="_1666355635" r:id="rId402"/>
        </w:object>
      </w:r>
      <w:r w:rsidRPr="004218A3">
        <w:rPr>
          <w:i/>
          <w:iCs/>
        </w:rPr>
        <w:t>=</w:t>
      </w:r>
      <w:r w:rsidRPr="004218A3">
        <w:rPr>
          <w:iCs/>
        </w:rPr>
        <w:t>24</w:t>
      </w:r>
      <w:r w:rsidRPr="004218A3">
        <w:t>365 кДж/кг, если известны давление перегрето</w:t>
      </w:r>
      <w:r w:rsidRPr="004218A3">
        <w:softHyphen/>
        <w:t xml:space="preserve">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=260°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</w:t>
      </w:r>
      <w:r w:rsidRPr="004218A3">
        <w:rPr>
          <w:iCs/>
        </w:rPr>
        <w:t>04°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28" type="#_x0000_t75" style="width:11.25pt;height:19.5pt" o:ole="">
            <v:imagedata r:id="rId266" o:title=""/>
          </v:shape>
          <o:OLEObject Type="Embed" ProgID="Equation.3" ShapeID="_x0000_i1328" DrawAspect="Content" ObjectID="_1666355636" r:id="rId403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>=3%, тем</w:t>
      </w:r>
      <w:r w:rsidRPr="004218A3">
        <w:softHyphen/>
        <w:t xml:space="preserve">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29" type="#_x0000_t75" style="width:6.75pt;height:19.5pt" o:ole="">
            <v:imagedata r:id="rId404" o:title=""/>
          </v:shape>
          <o:OLEObject Type="Embed" ProgID="Equation.3" ShapeID="_x0000_i1329" DrawAspect="Content" ObjectID="_1666355637" r:id="rId405"/>
        </w:object>
      </w:r>
      <w:r w:rsidRPr="004218A3">
        <w:t xml:space="preserve">=164°С, коэффициент теплопередачи в экономайзере </w:t>
      </w:r>
      <w:r w:rsidRPr="004218A3">
        <w:rPr>
          <w:i/>
          <w:iCs/>
        </w:rPr>
        <w:t>к</w:t>
      </w:r>
      <w:r w:rsidRPr="004218A3">
        <w:rPr>
          <w:i/>
          <w:iCs/>
          <w:vertAlign w:val="subscript"/>
        </w:rPr>
        <w:t>э</w:t>
      </w:r>
      <w:r w:rsidRPr="004218A3">
        <w:rPr>
          <w:i/>
          <w:iCs/>
        </w:rPr>
        <w:t>=</w:t>
      </w:r>
      <w:r w:rsidRPr="004218A3">
        <w:t>0,021 кВт/(м</w:t>
      </w:r>
      <w:r w:rsidRPr="004218A3">
        <w:rPr>
          <w:vertAlign w:val="superscript"/>
        </w:rPr>
        <w:t>2</w:t>
      </w:r>
      <w:r w:rsidRPr="004218A3">
        <w:t>·К), темпе</w:t>
      </w:r>
      <w:r w:rsidRPr="004218A3">
        <w:softHyphen/>
        <w:t xml:space="preserve">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0" type="#_x0000_t75" style="width:6.75pt;height:19.5pt" o:ole="">
            <v:imagedata r:id="rId373" o:title=""/>
          </v:shape>
          <o:OLEObject Type="Embed" ProgID="Equation.3" ShapeID="_x0000_i1330" DrawAspect="Content" ObjectID="_1666355638" r:id="rId406"/>
        </w:object>
      </w:r>
      <w:r w:rsidRPr="004218A3">
        <w:t>=290</w:t>
      </w:r>
      <w:r w:rsidRPr="004218A3">
        <w:rPr>
          <w:iCs/>
        </w:rPr>
        <w:t>°</w:t>
      </w:r>
      <w:r w:rsidRPr="004218A3">
        <w:t xml:space="preserve">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1" type="#_x0000_t75" style="width:6.75pt;height:19.5pt" o:ole="">
            <v:imagedata r:id="rId375" o:title=""/>
          </v:shape>
          <o:OLEObject Type="Embed" ProgID="Equation.3" ShapeID="_x0000_i1331" DrawAspect="Content" ObjectID="_1666355639" r:id="rId407"/>
        </w:object>
      </w:r>
      <w:r w:rsidRPr="004218A3">
        <w:rPr>
          <w:iCs/>
        </w:rPr>
        <w:t>=</w:t>
      </w:r>
      <w:r w:rsidRPr="004218A3">
        <w:t>150</w:t>
      </w:r>
      <w:r w:rsidRPr="004218A3">
        <w:rPr>
          <w:iCs/>
        </w:rPr>
        <w:t>°</w:t>
      </w:r>
      <w:r w:rsidRPr="004218A3">
        <w:t xml:space="preserve">С и потери теплоты от механической неполноты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139</w:t>
      </w:r>
      <w:r w:rsidRPr="004218A3">
        <w:t>. Определить</w:t>
      </w:r>
      <w:r>
        <w:t xml:space="preserve"> энтальпию воды на выходе и кон</w:t>
      </w:r>
      <w:r w:rsidRPr="004218A3">
        <w:t>вективную поверхность нагрева экономайзера котельного агрега</w:t>
      </w:r>
      <w:r w:rsidRPr="004218A3">
        <w:softHyphen/>
        <w:t>та паропроизводительностью</w:t>
      </w:r>
      <w:r w:rsidRPr="004218A3">
        <w:rPr>
          <w:i/>
          <w:lang w:val="en-US"/>
        </w:rPr>
        <w:t>D</w:t>
      </w:r>
      <w:r>
        <w:t>=5,9 кг/с, работающего на до</w:t>
      </w:r>
      <w:r w:rsidRPr="004218A3">
        <w:t xml:space="preserve">нецком угле марки А, если известны расчетный расход топлива </w:t>
      </w:r>
      <w:r w:rsidRPr="004218A3">
        <w:br/>
      </w:r>
      <w:r w:rsidRPr="004218A3">
        <w:rPr>
          <w:i/>
        </w:rPr>
        <w:t>В</w:t>
      </w:r>
      <w:r w:rsidRPr="004218A3">
        <w:rPr>
          <w:i/>
          <w:vertAlign w:val="subscript"/>
        </w:rPr>
        <w:t>р</w:t>
      </w:r>
      <w:r w:rsidRPr="004218A3">
        <w:t>=0,62 кг/с, количество теплоты, воспринятое водой в эконо</w:t>
      </w:r>
      <w:r w:rsidRPr="004218A3">
        <w:softHyphen/>
        <w:t xml:space="preserve">майзере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 xml:space="preserve">=2520 кДж/кг,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коэффициент теплопередачи в экономайзере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э</w:t>
      </w:r>
      <w:r w:rsidRPr="004218A3">
        <w:t>=0,021 кВт/(м</w:t>
      </w:r>
      <w:r w:rsidRPr="004218A3">
        <w:rPr>
          <w:vertAlign w:val="superscript"/>
        </w:rPr>
        <w:t>2</w:t>
      </w:r>
      <w:r w:rsidRPr="004218A3">
        <w:t xml:space="preserve">·К), величина непрерывной продувки </w:t>
      </w:r>
      <w:r w:rsidRPr="004218A3">
        <w:rPr>
          <w:i/>
        </w:rPr>
        <w:t>Р</w:t>
      </w:r>
      <w:r w:rsidRPr="004218A3">
        <w:t xml:space="preserve">=4%,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2" type="#_x0000_t75" style="width:6.75pt;height:19.5pt" o:ole="">
            <v:imagedata r:id="rId373" o:title=""/>
          </v:shape>
          <o:OLEObject Type="Embed" ProgID="Equation.3" ShapeID="_x0000_i1332" DrawAspect="Content" ObjectID="_1666355640" r:id="rId408"/>
        </w:object>
      </w:r>
      <w:r>
        <w:t>=320°С и тем</w:t>
      </w:r>
      <w:r w:rsidRPr="004218A3">
        <w:t xml:space="preserve">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3" type="#_x0000_t75" style="width:6.75pt;height:19.5pt" o:ole="">
            <v:imagedata r:id="rId375" o:title=""/>
          </v:shape>
          <o:OLEObject Type="Embed" ProgID="Equation.3" ShapeID="_x0000_i1333" DrawAspect="Content" ObjectID="_1666355641" r:id="rId409"/>
        </w:object>
      </w:r>
      <w:r w:rsidRPr="004218A3">
        <w:rPr>
          <w:iCs/>
        </w:rPr>
        <w:t>=</w:t>
      </w:r>
      <w:r w:rsidRPr="004218A3">
        <w:t>170°С.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140</w:t>
      </w:r>
      <w:r w:rsidRPr="004218A3">
        <w:t>. Определить количество теплоты, воспринятое воздухом в воздухоподогреват</w:t>
      </w:r>
      <w:r>
        <w:t>еле котельного агрегата, работа</w:t>
      </w:r>
      <w:r w:rsidRPr="004218A3">
        <w:t>ющего на донецком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34" type="#_x0000_t75" style="width:9pt;height:19.5pt" o:ole="">
            <v:imagedata r:id="rId106" o:title=""/>
          </v:shape>
          <o:OLEObject Type="Embed" ProgID="Equation.3" ShapeID="_x0000_i1334" DrawAspect="Content" ObjectID="_1666355642" r:id="rId410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=5,0%, если известны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35" type="#_x0000_t75" style="width:11.25pt;height:19.5pt" o:ole="">
            <v:imagedata r:id="rId411" o:title=""/>
          </v:shape>
          <o:OLEObject Type="Embed" ProgID="Equation.3" ShapeID="_x0000_i1335" DrawAspect="Content" ObjectID="_1666355643" r:id="rId412"/>
        </w:object>
      </w:r>
      <w:r w:rsidRPr="004218A3">
        <w:t>=400°С, температура газов на выходе из воздухоподогрева</w:t>
      </w:r>
      <w:r w:rsidRPr="004218A3">
        <w:softHyphen/>
        <w:t xml:space="preserve">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36" type="#_x0000_t75" style="width:11.25pt;height:19.5pt" o:ole="">
            <v:imagedata r:id="rId413" o:title=""/>
          </v:shape>
          <o:OLEObject Type="Embed" ProgID="Equation.3" ShapeID="_x0000_i1336" DrawAspect="Content" ObjectID="_1666355644" r:id="rId414"/>
        </w:object>
      </w:r>
      <w:r w:rsidRPr="004218A3">
        <w:rPr>
          <w:iCs/>
        </w:rPr>
        <w:t>=</w:t>
      </w:r>
      <w:r w:rsidRPr="004218A3">
        <w:t>300°С, коэффициент избытка воздуха за воздухоподог</w:t>
      </w:r>
      <w:r w:rsidRPr="004218A3">
        <w:softHyphen/>
        <w:t>ревателем α</w:t>
      </w:r>
      <w:r w:rsidRPr="004218A3">
        <w:rPr>
          <w:i/>
          <w:vertAlign w:val="subscript"/>
        </w:rPr>
        <w:t>вп</w:t>
      </w:r>
      <w:r w:rsidRPr="004218A3">
        <w:t>=1,4,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7" type="#_x0000_t75" style="width:6.75pt;height:19.5pt" o:ole="">
            <v:imagedata r:id="rId415" o:title=""/>
          </v:shape>
          <o:OLEObject Type="Embed" ProgID="Equation.3" ShapeID="_x0000_i1337" DrawAspect="Content" ObjectID="_1666355645" r:id="rId416"/>
        </w:object>
      </w:r>
      <w:r w:rsidRPr="004218A3">
        <w:rPr>
          <w:i/>
        </w:rPr>
        <w:t>=</w:t>
      </w:r>
      <w:r w:rsidRPr="004218A3">
        <w:t>30°С, температура воздуха на выходе из воздухоподогрева</w:t>
      </w:r>
      <w:r w:rsidRPr="004218A3">
        <w:softHyphen/>
        <w:t xml:space="preserve">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8" type="#_x0000_t75" style="width:6.75pt;height:19.5pt" o:ole="">
            <v:imagedata r:id="rId417" o:title=""/>
          </v:shape>
          <o:OLEObject Type="Embed" ProgID="Equation.3" ShapeID="_x0000_i1338" DrawAspect="Content" ObjectID="_1666355646" r:id="rId418"/>
        </w:object>
      </w:r>
      <w:r w:rsidRPr="004218A3">
        <w:rPr>
          <w:i/>
        </w:rPr>
        <w:t>=</w:t>
      </w:r>
      <w:r w:rsidRPr="004218A3">
        <w:t>174°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141</w:t>
      </w:r>
      <w:r w:rsidRPr="004218A3">
        <w:t>. Определить количество теплоты, воспринятое воздухом в воздухоподогревателе котельного агрегата, работающего на карагандинском угле марки К, если известны тем</w:t>
      </w:r>
      <w:r w:rsidRPr="004218A3">
        <w:softHyphen/>
        <w:t xml:space="preserve">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9" type="#_x0000_t75" style="width:6.75pt;height:19.5pt" o:ole="">
            <v:imagedata r:id="rId419" o:title=""/>
          </v:shape>
          <o:OLEObject Type="Embed" ProgID="Equation.3" ShapeID="_x0000_i1339" DrawAspect="Content" ObjectID="_1666355647" r:id="rId420"/>
        </w:object>
      </w:r>
      <w:r w:rsidRPr="004218A3">
        <w:rPr>
          <w:i/>
        </w:rPr>
        <w:t>=</w:t>
      </w:r>
      <w:r w:rsidRPr="004218A3">
        <w:t xml:space="preserve">30°С,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0" type="#_x0000_t75" style="width:6.75pt;height:19.5pt" o:ole="">
            <v:imagedata r:id="rId417" o:title=""/>
          </v:shape>
          <o:OLEObject Type="Embed" ProgID="Equation.3" ShapeID="_x0000_i1340" DrawAspect="Content" ObjectID="_1666355648" r:id="rId421"/>
        </w:object>
      </w:r>
      <w:r w:rsidRPr="004218A3">
        <w:t xml:space="preserve">=170°С,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=5,61 м</w:t>
      </w:r>
      <w:r w:rsidRPr="004218A3">
        <w:rPr>
          <w:vertAlign w:val="superscript"/>
        </w:rPr>
        <w:t>3</w:t>
      </w:r>
      <w:r w:rsidRPr="004218A3">
        <w:t>/кг,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 и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>=0,05.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142</w:t>
      </w:r>
      <w:r w:rsidRPr="004218A3">
        <w:t>. Определить количество теплоты, воспринятое воздухом в воздухоподогреват</w:t>
      </w:r>
      <w:r>
        <w:t>еле котельного агрегата, работа</w:t>
      </w:r>
      <w:r w:rsidRPr="004218A3">
        <w:t>ющего на природном газе Ставропольского месторождения со</w:t>
      </w:r>
      <w:r w:rsidRPr="004218A3">
        <w:softHyphen/>
        <w:t>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=0,1%;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=1,0%, если известны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1" type="#_x0000_t75" style="width:6.75pt;height:19.5pt" o:ole="">
            <v:imagedata r:id="rId419" o:title=""/>
          </v:shape>
          <o:OLEObject Type="Embed" ProgID="Equation.3" ShapeID="_x0000_i1341" DrawAspect="Content" ObjectID="_1666355649" r:id="rId422"/>
        </w:object>
      </w:r>
      <w:r w:rsidRPr="004218A3">
        <w:rPr>
          <w:i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 xml:space="preserve">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2" type="#_x0000_t75" style="width:6.75pt;height:19.5pt" o:ole="">
            <v:imagedata r:id="rId417" o:title=""/>
          </v:shape>
          <o:OLEObject Type="Embed" ProgID="Equation.3" ShapeID="_x0000_i1342" DrawAspect="Content" ObjectID="_1666355650" r:id="rId423"/>
        </w:object>
      </w:r>
      <w:r>
        <w:t>=180°С, коэффициент избыт</w:t>
      </w:r>
      <w:r w:rsidRPr="004218A3">
        <w:t>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 и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>=0,06.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143</w:t>
      </w:r>
      <w:r w:rsidRPr="004218A3">
        <w:t>. Определить энтальпию продуктов сгорания на выходе из воздухоподогревателя котельного агрегата, работа</w:t>
      </w:r>
      <w:r w:rsidRPr="004218A3">
        <w:softHyphen/>
        <w:t xml:space="preserve">ющего на природном газе Саратовского месторождения, если известны температура воздуха на входе в воздухоподогреватель </w:t>
      </w:r>
      <w:r w:rsidRPr="004218A3">
        <w:rPr>
          <w:i/>
          <w:lang w:val="en-US"/>
        </w:rPr>
        <w:lastRenderedPageBreak/>
        <w:t>t</w:t>
      </w:r>
      <w:r w:rsidRPr="004218A3">
        <w:rPr>
          <w:position w:val="-12"/>
        </w:rPr>
        <w:object w:dxaOrig="139" w:dyaOrig="380">
          <v:shape id="_x0000_i1343" type="#_x0000_t75" style="width:6.75pt;height:19.5pt" o:ole="">
            <v:imagedata r:id="rId419" o:title=""/>
          </v:shape>
          <o:OLEObject Type="Embed" ProgID="Equation.3" ShapeID="_x0000_i1343" DrawAspect="Content" ObjectID="_1666355651" r:id="rId424"/>
        </w:object>
      </w:r>
      <w:r w:rsidRPr="004218A3">
        <w:rPr>
          <w:i/>
        </w:rPr>
        <w:t>=</w:t>
      </w:r>
      <w:r w:rsidRPr="004218A3">
        <w:t>30°С, температура воздуха на выходе из воздухоподогрева</w:t>
      </w:r>
      <w:r w:rsidRPr="004218A3">
        <w:softHyphen/>
        <w:t xml:space="preserve">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4" type="#_x0000_t75" style="width:6.75pt;height:19.5pt" o:ole="">
            <v:imagedata r:id="rId417" o:title=""/>
          </v:shape>
          <o:OLEObject Type="Embed" ProgID="Equation.3" ShapeID="_x0000_i1344" DrawAspect="Content" ObjectID="_1666355652" r:id="rId425"/>
        </w:object>
      </w:r>
      <w:r w:rsidRPr="004218A3">
        <w:t xml:space="preserve">=170°С,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=9,52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>=0,06, энтальпия продуктов сгора</w:t>
      </w:r>
      <w:r w:rsidRPr="004218A3">
        <w:softHyphen/>
        <w:t xml:space="preserve">ния на входе в воздухоподогреватель </w:t>
      </w:r>
      <w:r w:rsidRPr="004218A3">
        <w:br/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345" type="#_x0000_t75" style="width:11.25pt;height:19.5pt" o:ole="">
            <v:imagedata r:id="rId411" o:title=""/>
          </v:shape>
          <o:OLEObject Type="Embed" ProgID="Equation.3" ShapeID="_x0000_i1345" DrawAspect="Content" ObjectID="_1666355653" r:id="rId426"/>
        </w:object>
      </w:r>
      <w:r w:rsidRPr="004218A3">
        <w:t>=7670 кДж/м</w:t>
      </w:r>
      <w:r w:rsidRPr="004218A3">
        <w:rPr>
          <w:vertAlign w:val="superscript"/>
        </w:rPr>
        <w:t>3</w:t>
      </w:r>
      <w:r w:rsidRPr="004218A3">
        <w:t xml:space="preserve"> и потеря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144</w:t>
      </w:r>
      <w:r w:rsidRPr="004218A3">
        <w:t>. Определить энтальпию продуктов сгорания на выходе из воздухоподогревателя котельного агрегата, работа</w:t>
      </w:r>
      <w:r w:rsidRPr="004218A3">
        <w:softHyphen/>
        <w:t>ющего на карагандинском угле марки К состава: С</w:t>
      </w:r>
      <w:r w:rsidRPr="004218A3">
        <w:rPr>
          <w:vertAlign w:val="superscript"/>
          <w:lang w:val="en-US"/>
        </w:rPr>
        <w:t>p</w:t>
      </w:r>
      <w:r w:rsidRPr="004218A3">
        <w:t>=54,5%;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46" type="#_x0000_t75" style="width:9pt;height:19.5pt" o:ole="">
            <v:imagedata r:id="rId106" o:title=""/>
          </v:shape>
          <o:OLEObject Type="Embed" ProgID="Equation.3" ShapeID="_x0000_i1346" DrawAspect="Content" ObjectID="_1666355654" r:id="rId427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=8,0%, если известны температура воздуха на входе в в</w:t>
      </w:r>
      <w:r>
        <w:t>оздухоподогрева</w:t>
      </w:r>
      <w:r w:rsidRPr="004218A3">
        <w:t xml:space="preserve">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7" type="#_x0000_t75" style="width:6.75pt;height:19.5pt" o:ole="">
            <v:imagedata r:id="rId419" o:title=""/>
          </v:shape>
          <o:OLEObject Type="Embed" ProgID="Equation.3" ShapeID="_x0000_i1347" DrawAspect="Content" ObjectID="_1666355655" r:id="rId428"/>
        </w:object>
      </w:r>
      <w:r w:rsidRPr="004218A3">
        <w:rPr>
          <w:i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>, температура во</w:t>
      </w:r>
      <w:r>
        <w:t>здуха на выходе из воздухоподог</w:t>
      </w:r>
      <w:r w:rsidRPr="004218A3">
        <w:t xml:space="preserve">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8" type="#_x0000_t75" style="width:6.75pt;height:19.5pt" o:ole="">
            <v:imagedata r:id="rId417" o:title=""/>
          </v:shape>
          <o:OLEObject Type="Embed" ProgID="Equation.3" ShapeID="_x0000_i1348" DrawAspect="Content" ObjectID="_1666355656" r:id="rId429"/>
        </w:object>
      </w:r>
      <w:r w:rsidRPr="004218A3">
        <w:t>=177°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коэффици</w:t>
      </w:r>
      <w:r w:rsidRPr="004218A3">
        <w:softHyphen/>
        <w:t>ент избытка воздуха за воздухоподогревателем α</w:t>
      </w:r>
      <w:r w:rsidRPr="004218A3">
        <w:rPr>
          <w:i/>
          <w:vertAlign w:val="subscript"/>
        </w:rPr>
        <w:t>вп</w:t>
      </w:r>
      <w:r w:rsidRPr="004218A3">
        <w:t>=1,45,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49" type="#_x0000_t75" style="width:11.25pt;height:19.5pt" o:ole="">
            <v:imagedata r:id="rId411" o:title=""/>
          </v:shape>
          <o:OLEObject Type="Embed" ProgID="Equation.3" ShapeID="_x0000_i1349" DrawAspect="Content" ObjectID="_1666355657" r:id="rId430"/>
        </w:object>
      </w:r>
      <w:r w:rsidRPr="004218A3">
        <w:t xml:space="preserve">=450°С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145</w:t>
      </w:r>
      <w:r w:rsidRPr="004218A3">
        <w:t xml:space="preserve">. Определить конвективную поверхность нагрева воздухоподогревателя котельного агрегата, работающего на донецком угле марки Т, если известны температура воздуха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0" type="#_x0000_t75" style="width:6.75pt;height:19.5pt" o:ole="">
            <v:imagedata r:id="rId419" o:title=""/>
          </v:shape>
          <o:OLEObject Type="Embed" ProgID="Equation.3" ShapeID="_x0000_i1350" DrawAspect="Content" ObjectID="_1666355658" r:id="rId431"/>
        </w:object>
      </w:r>
      <w:r w:rsidRPr="004218A3">
        <w:rPr>
          <w:i/>
        </w:rPr>
        <w:t>=</w:t>
      </w:r>
      <w:r w:rsidRPr="004218A3">
        <w:t xml:space="preserve">30°С, температура воздуха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1" type="#_x0000_t75" style="width:6.75pt;height:19.5pt" o:ole="">
            <v:imagedata r:id="rId417" o:title=""/>
          </v:shape>
          <o:OLEObject Type="Embed" ProgID="Equation.3" ShapeID="_x0000_i1351" DrawAspect="Content" ObjectID="_1666355659" r:id="rId432"/>
        </w:object>
      </w:r>
      <w:r w:rsidRPr="004218A3">
        <w:t>=175°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расчетный расход топлива </w:t>
      </w:r>
      <w:r w:rsidRPr="004218A3">
        <w:rPr>
          <w:i/>
          <w:iCs/>
          <w:lang w:val="en-US"/>
        </w:rPr>
        <w:t>B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=0,64 </w:t>
      </w:r>
      <w:r w:rsidRPr="004218A3">
        <w:t xml:space="preserve">кг/с, теоретически необходимый объем  воздуха  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=6,44 м</w:t>
      </w:r>
      <w:r w:rsidRPr="004218A3">
        <w:rPr>
          <w:vertAlign w:val="superscript"/>
        </w:rPr>
        <w:t>3</w:t>
      </w:r>
      <w:r w:rsidRPr="004218A3">
        <w:t xml:space="preserve">/кг,  коэффициент  теплопереда в воздухоподогревателе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r w:rsidRPr="004218A3">
        <w:t>=0,0182 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2" type="#_x0000_t75" style="width:11.25pt;height:19.5pt" o:ole="">
            <v:imagedata r:id="rId411" o:title=""/>
          </v:shape>
          <o:OLEObject Type="Embed" ProgID="Equation.3" ShapeID="_x0000_i1352" DrawAspect="Content" ObjectID="_1666355660" r:id="rId433"/>
        </w:object>
      </w:r>
      <w:r w:rsidRPr="004218A3">
        <w:t xml:space="preserve">=412°С и температура газов на выходе из воздухоподогревателя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3" type="#_x0000_t75" style="width:11.25pt;height:19.5pt" o:ole="">
            <v:imagedata r:id="rId413" o:title=""/>
          </v:shape>
          <o:OLEObject Type="Embed" ProgID="Equation.3" ShapeID="_x0000_i1353" DrawAspect="Content" ObjectID="_1666355661" r:id="rId434"/>
        </w:object>
      </w:r>
      <w:r w:rsidRPr="004218A3">
        <w:rPr>
          <w:iCs/>
        </w:rPr>
        <w:t>=</w:t>
      </w:r>
      <w:r w:rsidRPr="004218A3">
        <w:t>310°С.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146</w:t>
      </w:r>
      <w:r w:rsidRPr="004218A3">
        <w:t>. Определить конвективную поверхность нагрева воздухоподогревателя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=5,9 кг/с, работающего на донецком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54" type="#_x0000_t75" style="width:9pt;height:19.5pt" o:ole="">
            <v:imagedata r:id="rId106" o:title=""/>
          </v:shape>
          <o:OLEObject Type="Embed" ProgID="Equation.3" ShapeID="_x0000_i1354" DrawAspect="Content" ObjectID="_1666355662" r:id="rId435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=1,7; </w:t>
      </w:r>
      <w:r w:rsidRPr="004218A3">
        <w:rPr>
          <w:i/>
        </w:rPr>
        <w:t>А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=23,8%;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rPr>
          <w:iCs/>
        </w:rPr>
        <w:t xml:space="preserve">5,0%, </w:t>
      </w:r>
      <w:r w:rsidRPr="004218A3">
        <w:t xml:space="preserve">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55" type="#_x0000_t75" style="width:11.25pt;height:19.5pt" o:ole="">
            <v:imagedata r:id="rId436" o:title=""/>
          </v:shape>
          <o:OLEObject Type="Embed" ProgID="Equation.3" ShapeID="_x0000_i1355" DrawAspect="Content" ObjectID="_1666355663" r:id="rId437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 xml:space="preserve">=4%,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6" type="#_x0000_t75" style="width:6.75pt;height:19.5pt" o:ole="">
            <v:imagedata r:id="rId419" o:title=""/>
          </v:shape>
          <o:OLEObject Type="Embed" ProgID="Equation.3" ShapeID="_x0000_i1356" DrawAspect="Content" ObjectID="_1666355664" r:id="rId438"/>
        </w:object>
      </w:r>
      <w:r w:rsidRPr="004218A3">
        <w:rPr>
          <w:i/>
        </w:rPr>
        <w:t>=</w:t>
      </w:r>
      <w:r w:rsidRPr="004218A3">
        <w:t xml:space="preserve">30°С,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7" type="#_x0000_t75" style="width:6.75pt;height:19.5pt" o:ole="">
            <v:imagedata r:id="rId417" o:title=""/>
          </v:shape>
          <o:OLEObject Type="Embed" ProgID="Equation.3" ShapeID="_x0000_i1357" DrawAspect="Content" ObjectID="_1666355665" r:id="rId439"/>
        </w:object>
      </w:r>
      <w:r w:rsidRPr="004218A3">
        <w:t>=170°С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присос воздуха в топочной камере </w:t>
      </w:r>
      <w:r w:rsidRPr="004218A3">
        <w:lastRenderedPageBreak/>
        <w:t>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=0,06, коэффициент теплопередачи в воздухоподогревателе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r w:rsidRPr="004218A3">
        <w:t>=0,0178 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8" type="#_x0000_t75" style="width:11.25pt;height:19.5pt" o:ole="">
            <v:imagedata r:id="rId411" o:title=""/>
          </v:shape>
          <o:OLEObject Type="Embed" ProgID="Equation.3" ShapeID="_x0000_i1358" DrawAspect="Content" ObjectID="_1666355666" r:id="rId440"/>
        </w:object>
      </w:r>
      <w:r w:rsidRPr="004218A3">
        <w:t xml:space="preserve">=402°С, температура газов на выходе воздухоподогревателя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9" type="#_x0000_t75" style="width:11.25pt;height:19.5pt" o:ole="">
            <v:imagedata r:id="rId413" o:title=""/>
          </v:shape>
          <o:OLEObject Type="Embed" ProgID="Equation.3" ShapeID="_x0000_i1359" DrawAspect="Content" ObjectID="_1666355667" r:id="rId441"/>
        </w:object>
      </w:r>
      <w:r w:rsidRPr="004218A3">
        <w:rPr>
          <w:iCs/>
        </w:rPr>
        <w:t>=</w:t>
      </w:r>
      <w:r w:rsidRPr="004218A3">
        <w:t xml:space="preserve">300°С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147</w:t>
      </w:r>
      <w:r w:rsidRPr="004218A3">
        <w:t>. Определить конвективную поверхность нагрева воздухоподогревателя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>13,5 кг/с,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=28,7%: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0" type="#_x0000_t75" style="width:9pt;height:19.5pt" o:ole="">
            <v:imagedata r:id="rId106" o:title=""/>
          </v:shape>
          <o:OLEObject Type="Embed" ProgID="Equation.3" ShapeID="_x0000_i1360" DrawAspect="Content" ObjectID="_1666355668" r:id="rId442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</w:t>
      </w:r>
      <w:r w:rsidRPr="004218A3">
        <w:rPr>
          <w:iCs/>
        </w:rPr>
        <w:t xml:space="preserve">32,0%, </w:t>
      </w:r>
      <w:r w:rsidRPr="004218A3">
        <w:t xml:space="preserve">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rPr>
          <w:i/>
          <w:iCs/>
        </w:rPr>
        <w:t xml:space="preserve">=4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61" type="#_x0000_t75" style="width:11.25pt;height:19.5pt" o:ole="">
            <v:imagedata r:id="rId436" o:title=""/>
          </v:shape>
          <o:OLEObject Type="Embed" ProgID="Equation.3" ShapeID="_x0000_i1361" DrawAspect="Content" ObjectID="_1666355669" r:id="rId443"/>
        </w:object>
      </w:r>
      <w:r w:rsidRPr="004218A3">
        <w:t xml:space="preserve">=88%, величина непрерывной продувки </w:t>
      </w:r>
      <w:r w:rsidRPr="004218A3">
        <w:rPr>
          <w:i/>
          <w:iCs/>
        </w:rPr>
        <w:t xml:space="preserve">Р=4%, </w:t>
      </w:r>
      <w:r w:rsidRPr="004218A3">
        <w:t xml:space="preserve">энтальпия продуктов сгорания на входе в воздухоподогреватель </w:t>
      </w:r>
      <w:r w:rsidRPr="004218A3">
        <w:rPr>
          <w:i/>
          <w:lang w:val="en-US"/>
        </w:rPr>
        <w:t>I</w:t>
      </w:r>
      <w:r w:rsidRPr="004218A3">
        <w:rPr>
          <w:i/>
          <w:position w:val="-12"/>
        </w:rPr>
        <w:object w:dxaOrig="139" w:dyaOrig="380">
          <v:shape id="_x0000_i1362" type="#_x0000_t75" style="width:6.75pt;height:19.5pt" o:ole="">
            <v:imagedata r:id="rId444" o:title=""/>
          </v:shape>
          <o:OLEObject Type="Embed" ProgID="Equation.3" ShapeID="_x0000_i1362" DrawAspect="Content" ObjectID="_1666355670" r:id="rId445"/>
        </w:object>
      </w:r>
      <w:r w:rsidRPr="004218A3">
        <w:rPr>
          <w:i/>
          <w:iCs/>
        </w:rPr>
        <w:t>=</w:t>
      </w:r>
      <w:r w:rsidRPr="004218A3">
        <w:t xml:space="preserve">3780 кДж/кг, энтальпия продуктов сгорания на выходе из воздухоподогревателя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63" type="#_x0000_t75" style="width:6.75pt;height:19.5pt" o:ole="">
            <v:imagedata r:id="rId446" o:title=""/>
          </v:shape>
          <o:OLEObject Type="Embed" ProgID="Equation.3" ShapeID="_x0000_i1363" DrawAspect="Content" ObjectID="_1666355671" r:id="rId447"/>
        </w:object>
      </w:r>
      <w:r w:rsidRPr="004218A3">
        <w:rPr>
          <w:i/>
          <w:iCs/>
        </w:rPr>
        <w:t>=</w:t>
      </w:r>
      <w:r w:rsidRPr="004218A3">
        <w:t xml:space="preserve">2770 кДж/кг, средняя температура воздуха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cp</w:t>
      </w:r>
      <w:r w:rsidRPr="004218A3">
        <w:rPr>
          <w:i/>
          <w:iCs/>
          <w:vertAlign w:val="subscript"/>
        </w:rPr>
        <w:t>.в</w:t>
      </w:r>
      <w:r w:rsidRPr="004218A3">
        <w:rPr>
          <w:iCs/>
        </w:rPr>
        <w:t>=110°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>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коэффициент теплопередачи в воздухоподогревателе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r w:rsidRPr="004218A3">
        <w:t>=0,0174 кВт/(м</w:t>
      </w:r>
      <w:r w:rsidRPr="004218A3">
        <w:rPr>
          <w:vertAlign w:val="superscript"/>
        </w:rPr>
        <w:t>2</w:t>
      </w:r>
      <w:r w:rsidRPr="004218A3">
        <w:t>·К), температурный напор в воздухоподогревателе Δ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вп</w:t>
      </w:r>
      <w:r w:rsidRPr="004218A3">
        <w:t>=230°С, потери теплоты от механической неполно</w:t>
      </w:r>
      <w:r w:rsidRPr="004218A3">
        <w:softHyphen/>
        <w:t xml:space="preserve">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148</w:t>
      </w:r>
      <w:r w:rsidRPr="004218A3">
        <w:t>. Определить максимально допустимый золовый износ стенки хромомолибденовой трубы воздухоподогревателя котельного агрегата, если известны коэффициент, учитывающий абразивные свойства золы</w:t>
      </w:r>
      <w:r w:rsidRPr="004218A3">
        <w:rPr>
          <w:i/>
        </w:rPr>
        <w:t>а</w:t>
      </w:r>
      <w:r w:rsidRPr="004218A3">
        <w:t>=10·10</w:t>
      </w:r>
      <w:r w:rsidRPr="004218A3">
        <w:rPr>
          <w:vertAlign w:val="superscript"/>
        </w:rPr>
        <w:t>-9</w:t>
      </w:r>
      <w:r w:rsidRPr="004218A3">
        <w:t>м·с</w:t>
      </w:r>
      <w:r w:rsidRPr="004218A3">
        <w:rPr>
          <w:vertAlign w:val="superscript"/>
        </w:rPr>
        <w:t>3</w:t>
      </w:r>
      <w:r w:rsidRPr="004218A3">
        <w:t xml:space="preserve">/(кг·ч), коэффициент, учитывающий вероятность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 w:rsidRPr="004218A3">
        <w:t>=</w:t>
      </w:r>
      <w:r w:rsidRPr="004218A3">
        <w:rPr>
          <w:iCs/>
        </w:rPr>
        <w:t>0,334,</w:t>
      </w:r>
      <w:r w:rsidRPr="004218A3">
        <w:t xml:space="preserve">коэффициент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 xml:space="preserve">=1,2, коэффициент неравномерности 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 xml:space="preserve">=10м/с, длительность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</w:t>
      </w:r>
      <w:r w:rsidRPr="004218A3">
        <w:rPr>
          <w:iCs/>
        </w:rPr>
        <w:t xml:space="preserve">ч, </w:t>
      </w:r>
      <w:r w:rsidRPr="004218A3">
        <w:t xml:space="preserve">доля золы топлива, уносимая продуктами сгорания из топки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=0,85, температура газов на входе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=407°С икоэффициент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=1,3. Котельный агрегат работает на карагандинском угле марки К состава: С</w:t>
      </w:r>
      <w:r w:rsidRPr="004218A3">
        <w:rPr>
          <w:vertAlign w:val="superscript"/>
        </w:rPr>
        <w:t>р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4" type="#_x0000_t75" style="width:9pt;height:19.5pt" o:ole="">
            <v:imagedata r:id="rId106" o:title=""/>
          </v:shape>
          <o:OLEObject Type="Embed" ProgID="Equation.3" ShapeID="_x0000_i1364" DrawAspect="Content" ObjectID="_1666355672" r:id="rId448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bCs/>
        </w:rPr>
      </w:pPr>
      <w:r w:rsidRPr="004218A3">
        <w:t xml:space="preserve">Задача </w:t>
      </w:r>
      <w:r>
        <w:t>149</w:t>
      </w:r>
      <w:r w:rsidRPr="004218A3">
        <w:t>. Определить максимально допустимый золовый износ стенки углеродистой трубы воздухоподогревателя котельного агрегата, если известны коэффициент, учитывающий аб</w:t>
      </w:r>
      <w:r w:rsidRPr="004218A3">
        <w:softHyphen/>
        <w:t xml:space="preserve">разивные свойства золы, </w:t>
      </w:r>
      <w:r w:rsidRPr="004218A3">
        <w:rPr>
          <w:i/>
        </w:rPr>
        <w:t>а</w:t>
      </w:r>
      <w:r w:rsidRPr="004218A3">
        <w:t>=14·10 м·с</w:t>
      </w:r>
      <w:r w:rsidRPr="004218A3">
        <w:rPr>
          <w:vertAlign w:val="superscript"/>
        </w:rPr>
        <w:t>3</w:t>
      </w:r>
      <w:r w:rsidRPr="004218A3">
        <w:t xml:space="preserve">/(кг·ч), коэффициент, учитывающий вероятность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 w:rsidRPr="004218A3">
        <w:t xml:space="preserve">=0,334, коэффициент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 xml:space="preserve">=1,2, коэффициент неравномерности </w:t>
      </w:r>
      <w:r w:rsidRPr="004218A3">
        <w:lastRenderedPageBreak/>
        <w:t xml:space="preserve">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 xml:space="preserve">=12м/с, длительность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ч, доля золы топлива,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>=0,85,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объем продуктов сгорания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г</w:t>
      </w:r>
      <w:r w:rsidRPr="004218A3">
        <w:t>=7,24 м</w:t>
      </w:r>
      <w:r w:rsidRPr="004218A3">
        <w:rPr>
          <w:vertAlign w:val="superscript"/>
        </w:rPr>
        <w:t>3</w:t>
      </w:r>
      <w:r w:rsidRPr="004218A3">
        <w:t xml:space="preserve">/кг и температура газов на 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=412°С. Котельный агрегат работает на донецком угле марки Д с содержанием золы А</w:t>
      </w:r>
      <w:r w:rsidRPr="004218A3">
        <w:rPr>
          <w:vertAlign w:val="superscript"/>
        </w:rPr>
        <w:t>р</w:t>
      </w:r>
      <w:r w:rsidRPr="004218A3">
        <w:t>=21,8%.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150</w:t>
      </w:r>
      <w:r w:rsidRPr="004218A3">
        <w:t>. В топке котельного агрегата сжигается донецкий уголь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5" type="#_x0000_t75" style="width:9pt;height:19.5pt" o:ole="">
            <v:imagedata r:id="rId106" o:title=""/>
          </v:shape>
          <o:OLEObject Type="Embed" ProgID="Equation.3" ShapeID="_x0000_i1365" DrawAspect="Content" ObjectID="_1666355673" r:id="rId449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р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=5,0%. Определить температуру точки росы продуктов сгорания, если известны доля золы эплива,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151</w:t>
      </w:r>
      <w:r w:rsidRPr="004218A3">
        <w:t>. Определить максимально допустимый золовый износ стенки углеродистой трубы воздухоподогревателя котель</w:t>
      </w:r>
      <w:r w:rsidRPr="004218A3">
        <w:softHyphen/>
        <w:t xml:space="preserve">ного агрегата и температуру точки росы продуктов сгорания, если известны коэффициент, учитывающий абразивные свойства золы, </w:t>
      </w:r>
      <w:r w:rsidRPr="004218A3">
        <w:rPr>
          <w:i/>
        </w:rPr>
        <w:t>а</w:t>
      </w:r>
      <w:r w:rsidRPr="004218A3">
        <w:t>=14·10</w:t>
      </w:r>
      <w:r w:rsidRPr="004218A3">
        <w:rPr>
          <w:vertAlign w:val="superscript"/>
        </w:rPr>
        <w:t>-9</w:t>
      </w:r>
      <w:r w:rsidRPr="004218A3">
        <w:t xml:space="preserve"> м·с3/(кг·ч), коэффициент, учитывающий веро</w:t>
      </w:r>
      <w:r w:rsidRPr="004218A3">
        <w:softHyphen/>
        <w:t xml:space="preserve">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>
        <w:t>=0,334, коэф</w:t>
      </w:r>
      <w:r w:rsidRPr="004218A3">
        <w:t xml:space="preserve">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>=1,2, коэффици</w:t>
      </w:r>
      <w:r w:rsidRPr="004218A3">
        <w:softHyphen/>
        <w:t xml:space="preserve">ент неравномерности 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>=9 м/с, длитель</w:t>
      </w:r>
      <w:r w:rsidRPr="004218A3">
        <w:softHyphen/>
        <w:t xml:space="preserve">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ч, доля золы топлива,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=0,85, температура газов на входе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=427°С,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=1,4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 Котельный агрегат работает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6" type="#_x0000_t75" style="width:9pt;height:19.5pt" o:ole="">
            <v:imagedata r:id="rId106" o:title=""/>
          </v:shape>
          <o:OLEObject Type="Embed" ProgID="Equation.3" ShapeID="_x0000_i1366" DrawAspect="Content" ObjectID="_1666355674" r:id="rId450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152</w:t>
      </w:r>
      <w:r w:rsidRPr="004218A3">
        <w:t>. В топке котельного агрегата сжигается челябинс</w:t>
      </w:r>
      <w:r w:rsidRPr="004218A3">
        <w:softHyphen/>
        <w:t>кий уголь марки БЗ состава: С</w:t>
      </w:r>
      <w:r w:rsidRPr="004218A3">
        <w:rPr>
          <w:vertAlign w:val="superscript"/>
        </w:rPr>
        <w:t>р</w:t>
      </w:r>
      <w:r w:rsidRPr="004218A3">
        <w:t>=37,3%;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7" type="#_x0000_t75" style="width:9pt;height:19.5pt" o:ole="">
            <v:imagedata r:id="rId451" o:title=""/>
          </v:shape>
          <o:OLEObject Type="Embed" ProgID="Equation.3" ShapeID="_x0000_i1367" DrawAspect="Content" ObjectID="_1666355675" r:id="rId452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=10,5%;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=18,0%. Определить тем</w:t>
      </w:r>
      <w:r w:rsidRPr="004218A3">
        <w:softHyphen/>
        <w:t xml:space="preserve">пературу точки росы продуктов, сгорания, если известны доля золы топлива,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153</w:t>
      </w:r>
      <w:r w:rsidRPr="004218A3">
        <w:t>. Определить расчетную подачу вентилятора ко</w:t>
      </w:r>
      <w:r w:rsidRPr="004218A3">
        <w:softHyphen/>
        <w:t>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=13,8 кг/с, рабо</w:t>
      </w:r>
      <w:r w:rsidRPr="004218A3">
        <w:softHyphen/>
        <w:t xml:space="preserve">тающего на природном газе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368" type="#_x0000_t75" style="width:8.25pt;height:19.5pt" o:ole="">
            <v:imagedata r:id="rId453" o:title=""/>
          </v:shape>
          <o:OLEObject Type="Embed" ProgID="Equation.3" ShapeID="_x0000_i1368" DrawAspect="Content" ObjectID="_1666355676" r:id="rId454"/>
        </w:object>
      </w:r>
      <w:r w:rsidRPr="004218A3">
        <w:t>=35700 кДж/м</w:t>
      </w:r>
      <w:r w:rsidRPr="004218A3">
        <w:rPr>
          <w:vertAlign w:val="superscript"/>
        </w:rPr>
        <w:t>3</w:t>
      </w:r>
      <w:r w:rsidRPr="004218A3">
        <w:t xml:space="preserve">, если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rPr>
          <w:iCs/>
        </w:rPr>
        <w:t>=4</w:t>
      </w:r>
      <w:r w:rsidRPr="004218A3">
        <w:t xml:space="preserve">МПа;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=430°С,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69" type="#_x0000_t75" style="width:11.25pt;height:19.5pt" o:ole="">
            <v:imagedata r:id="rId436" o:title=""/>
          </v:shape>
          <o:OLEObject Type="Embed" ProgID="Equation.3" ShapeID="_x0000_i1369" DrawAspect="Content" ObjectID="_1666355677" r:id="rId455"/>
        </w:object>
      </w:r>
      <w:r w:rsidRPr="004218A3">
        <w:t>=91%; те</w:t>
      </w:r>
      <w:r w:rsidRPr="004218A3">
        <w:softHyphen/>
        <w:t xml:space="preserve">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=9,48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коэф</w:t>
      </w:r>
      <w:r w:rsidRPr="004218A3">
        <w:softHyphen/>
        <w:t xml:space="preserve">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=0,05. утечка воздуха в воздухоподогревателе </w:t>
      </w:r>
      <w:r w:rsidRPr="004218A3">
        <w:lastRenderedPageBreak/>
        <w:t>Δα</w:t>
      </w:r>
      <w:r w:rsidRPr="004218A3">
        <w:rPr>
          <w:position w:val="-12"/>
        </w:rPr>
        <w:object w:dxaOrig="220" w:dyaOrig="380">
          <v:shape id="_x0000_i1370" type="#_x0000_t75" style="width:11.25pt;height:19.5pt" o:ole="">
            <v:imagedata r:id="rId456" o:title=""/>
          </v:shape>
          <o:OLEObject Type="Embed" ProgID="Equation.3" ShapeID="_x0000_i1370" DrawAspect="Content" ObjectID="_1666355678" r:id="rId457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вп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154</w:t>
      </w:r>
      <w:r w:rsidRPr="004218A3">
        <w:t>. Определить расчетную подачу вентилятора ко</w:t>
      </w:r>
      <w:r w:rsidRPr="004218A3">
        <w:softHyphen/>
        <w:t>тельного агрегата, работающего на донецком каменном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71" type="#_x0000_t75" style="width:9pt;height:19.5pt" o:ole="">
            <v:imagedata r:id="rId451" o:title=""/>
          </v:shape>
          <o:OLEObject Type="Embed" ProgID="Equation.3" ShapeID="_x0000_i1371" DrawAspect="Content" ObjectID="_1666355679" r:id="rId458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=23,8%;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=5,0%, если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=3,1 </w:t>
      </w:r>
      <w:r w:rsidRPr="004218A3">
        <w:t xml:space="preserve">кг/с,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72" type="#_x0000_t75" style="width:11.25pt;height:19.5pt" o:ole="">
            <v:imagedata r:id="rId456" o:title=""/>
          </v:shape>
          <o:OLEObject Type="Embed" ProgID="Equation.3" ShapeID="_x0000_i1372" DrawAspect="Content" ObjectID="_1666355680" r:id="rId459"/>
        </w:object>
      </w:r>
      <w:r w:rsidRPr="004218A3">
        <w:t>=0,035, температура поступающего в вентилятор холодного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 xml:space="preserve">=25°С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155</w:t>
      </w:r>
      <w:r w:rsidRPr="004218A3">
        <w:t>. Определить мощность электродвигателя для привода вентилятора котель</w:t>
      </w:r>
      <w:r>
        <w:t>ного агрегата паропроизводитель</w:t>
      </w:r>
      <w:r w:rsidRPr="004218A3">
        <w:t>ностью</w:t>
      </w:r>
      <w:r w:rsidRPr="004218A3">
        <w:rPr>
          <w:i/>
          <w:lang w:val="en-US"/>
        </w:rPr>
        <w:t>D</w:t>
      </w:r>
      <w:r w:rsidRPr="004218A3">
        <w:t>=4,16 кг/с, работающего на природном газе Дашавского месторождения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=0,3%;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 xml:space="preserve">=0,1%; </w:t>
      </w:r>
      <w:r w:rsidRPr="004218A3">
        <w:rPr>
          <w:lang w:val="en-US"/>
        </w:rPr>
        <w:t>C</w:t>
      </w:r>
      <w:r w:rsidRPr="004218A3">
        <w:rPr>
          <w:vertAlign w:val="subscript"/>
        </w:rPr>
        <w:t>4</w:t>
      </w:r>
      <w:r w:rsidRPr="004218A3">
        <w:rPr>
          <w:lang w:val="en-US"/>
        </w:rPr>
        <w:t>H</w:t>
      </w:r>
      <w:r w:rsidRPr="004218A3">
        <w:rPr>
          <w:vertAlign w:val="subscript"/>
        </w:rPr>
        <w:t>10</w:t>
      </w:r>
      <w:r w:rsidRPr="004218A3">
        <w:t>=0,</w:t>
      </w:r>
      <w:r w:rsidRPr="004218A3">
        <w:rPr>
          <w:lang w:val="en-US"/>
        </w:rPr>
        <w:t>l</w:t>
      </w:r>
      <w:r w:rsidRPr="004218A3">
        <w:t>°/</w:t>
      </w:r>
      <w:r w:rsidRPr="004218A3">
        <w:rPr>
          <w:lang w:val="en-US"/>
        </w:rPr>
        <w:t>o</w:t>
      </w:r>
      <w:r w:rsidRPr="004218A3">
        <w:t xml:space="preserve">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=0,4%, если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73" type="#_x0000_t75" style="width:11.25pt;height:19.5pt" o:ole="">
            <v:imagedata r:id="rId436" o:title=""/>
          </v:shape>
          <o:OLEObject Type="Embed" ProgID="Equation.3" ShapeID="_x0000_i1373" DrawAspect="Content" ObjectID="_1666355681" r:id="rId460"/>
        </w:object>
      </w:r>
      <w:r w:rsidRPr="004218A3">
        <w:t xml:space="preserve">=90%,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1,1, коэффициент из</w:t>
      </w:r>
      <w:r w:rsidRPr="004218A3">
        <w:softHyphen/>
        <w:t>бытка воздуха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74" type="#_x0000_t75" style="width:11.25pt;height:19.5pt" o:ole="">
            <v:imagedata r:id="rId456" o:title=""/>
          </v:shape>
          <o:OLEObject Type="Embed" ProgID="Equation.3" ShapeID="_x0000_i1374" DrawAspect="Content" ObjectID="_1666355682" r:id="rId461"/>
        </w:object>
      </w:r>
      <w:r>
        <w:t>=0,04, те</w:t>
      </w:r>
      <w:r w:rsidRPr="004218A3">
        <w:t xml:space="preserve">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 xml:space="preserve">=20°С, расчетный полный напор вентилятора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r w:rsidRPr="004218A3">
        <w:rPr>
          <w:iCs/>
        </w:rPr>
        <w:t xml:space="preserve">=2,1 </w:t>
      </w:r>
      <w:r w:rsidRPr="004218A3">
        <w:t xml:space="preserve">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rPr>
          <w:i/>
        </w:rPr>
        <w:t>=</w:t>
      </w:r>
      <w:r w:rsidRPr="004218A3">
        <w:t xml:space="preserve">1,1, эксплуатационный кпд вентилятора </w:t>
      </w:r>
      <w:r w:rsidRPr="004218A3">
        <w:rPr>
          <w:i/>
          <w:iCs/>
        </w:rPr>
        <w:t>η</w:t>
      </w:r>
      <w:r w:rsidRPr="004218A3">
        <w:rPr>
          <w:i/>
          <w:iCs/>
          <w:position w:val="-12"/>
          <w:lang w:val="en-US"/>
        </w:rPr>
        <w:object w:dxaOrig="160" w:dyaOrig="380">
          <v:shape id="_x0000_i1375" type="#_x0000_t75" style="width:8.25pt;height:19.5pt" o:ole="">
            <v:imagedata r:id="rId462" o:title=""/>
          </v:shape>
          <o:OLEObject Type="Embed" ProgID="Equation.3" ShapeID="_x0000_i1375" DrawAspect="Content" ObjectID="_1666355683" r:id="rId463"/>
        </w:object>
      </w:r>
      <w:r w:rsidRPr="004218A3">
        <w:t xml:space="preserve">=61%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156</w:t>
      </w:r>
      <w:r w:rsidRPr="004218A3">
        <w:t>. Определить мощность  электродвигателя привода вентилятора котельного агрегата, работающего на ром угле состава: С</w:t>
      </w:r>
      <w:r w:rsidRPr="004218A3">
        <w:rPr>
          <w:vertAlign w:val="superscript"/>
        </w:rPr>
        <w:t>р</w:t>
      </w:r>
      <w:r w:rsidRPr="004218A3">
        <w:t>=41,6%;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76" type="#_x0000_t75" style="width:9pt;height:19.5pt" o:ole="">
            <v:imagedata r:id="rId451" o:title=""/>
          </v:shape>
          <o:OLEObject Type="Embed" ProgID="Equation.3" ShapeID="_x0000_i1376" DrawAspect="Content" ObjectID="_1666355684" r:id="rId464"/>
        </w:object>
      </w:r>
      <w:r w:rsidRPr="004218A3">
        <w:t xml:space="preserve">=0,2%;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=0,7%; О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=10,0%;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=33,0%,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=2,1 </w:t>
      </w:r>
      <w:r w:rsidRPr="004218A3">
        <w:t>кг/с,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>
        <w:t xml:space="preserve">=0,06, утечка воздуха в </w:t>
      </w:r>
      <w:r w:rsidRPr="004218A3">
        <w:t>воздухоподогревателе Δα</w:t>
      </w:r>
      <w:r w:rsidRPr="004218A3">
        <w:rPr>
          <w:position w:val="-12"/>
        </w:rPr>
        <w:object w:dxaOrig="220" w:dyaOrig="380">
          <v:shape id="_x0000_i1377" type="#_x0000_t75" style="width:11.25pt;height:19.5pt" o:ole="">
            <v:imagedata r:id="rId456" o:title=""/>
          </v:shape>
          <o:OLEObject Type="Embed" ProgID="Equation.3" ShapeID="_x0000_i1377" DrawAspect="Content" ObjectID="_1666355685" r:id="rId465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расчетный полный напор вентилятора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r w:rsidRPr="004218A3">
        <w:rPr>
          <w:iCs/>
        </w:rPr>
        <w:t>=</w:t>
      </w:r>
      <w:r w:rsidRPr="004218A3">
        <w:t xml:space="preserve">1,9 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=1,13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78" type="#_x0000_t75" style="width:6.75pt;height:19.5pt" o:ole="">
            <v:imagedata r:id="rId466" o:title=""/>
          </v:shape>
          <o:OLEObject Type="Embed" ProgID="Equation.3" ShapeID="_x0000_i1378" DrawAspect="Content" ObjectID="_1666355686" r:id="rId467"/>
        </w:object>
      </w:r>
      <w:r w:rsidRPr="004218A3">
        <w:rPr>
          <w:iCs/>
        </w:rPr>
        <w:t xml:space="preserve">=62% </w:t>
      </w:r>
      <w:r>
        <w:t>и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157</w:t>
      </w:r>
      <w:r w:rsidRPr="004218A3">
        <w:t>. Определить мощность электродвигателя для привода вентилятора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=13,9 кг/с, работающего на </w:t>
      </w:r>
      <w:r w:rsidRPr="004218A3">
        <w:lastRenderedPageBreak/>
        <w:t xml:space="preserve">подмосковном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379" type="#_x0000_t75" style="width:9pt;height:19.5pt" o:ole="">
            <v:imagedata r:id="rId468" o:title=""/>
          </v:shape>
          <o:OLEObject Type="Embed" ProgID="Equation.3" ShapeID="_x0000_i1379" DrawAspect="Content" ObjectID="_1666355687" r:id="rId469"/>
        </w:object>
      </w:r>
      <w:r w:rsidRPr="004218A3">
        <w:t xml:space="preserve">=10 636 кДж/кг, если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теплоемкость рабочей, массы топлива </w:t>
      </w:r>
      <w:r w:rsidRPr="004218A3">
        <w:rPr>
          <w:i/>
          <w:lang w:val="en-US"/>
        </w:rPr>
        <w:t>c</w:t>
      </w:r>
      <w:r w:rsidRPr="004218A3">
        <w:rPr>
          <w:i/>
          <w:position w:val="-12"/>
          <w:lang w:val="en-US"/>
        </w:rPr>
        <w:object w:dxaOrig="180" w:dyaOrig="380">
          <v:shape id="_x0000_i1380" type="#_x0000_t75" style="width:9pt;height:19.5pt" o:ole="">
            <v:imagedata r:id="rId470" o:title=""/>
          </v:shape>
          <o:OLEObject Type="Embed" ProgID="Equation.3" ShapeID="_x0000_i1380" DrawAspect="Content" ObjectID="_1666355688" r:id="rId471"/>
        </w:object>
      </w:r>
      <w:r w:rsidRPr="004218A3">
        <w:t xml:space="preserve">=2,1кДж/(кг·К),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r w:rsidRPr="004218A3">
        <w:rPr>
          <w:iCs/>
        </w:rPr>
        <w:t>=4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=150°С,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81" type="#_x0000_t75" style="width:11.25pt;height:19.5pt" o:ole="">
            <v:imagedata r:id="rId436" o:title=""/>
          </v:shape>
          <o:OLEObject Type="Embed" ProgID="Equation.3" ShapeID="_x0000_i1381" DrawAspect="Content" ObjectID="_1666355689" r:id="rId472"/>
        </w:object>
      </w:r>
      <w:r w:rsidRPr="004218A3">
        <w:t xml:space="preserve">=86%,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=2,98 м</w:t>
      </w:r>
      <w:r w:rsidRPr="004218A3">
        <w:rPr>
          <w:vertAlign w:val="superscript"/>
        </w:rPr>
        <w:t>3</w:t>
      </w:r>
      <w:r w:rsidRPr="004218A3">
        <w:t xml:space="preserve">/кг,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2" type="#_x0000_t75" style="width:11.25pt;height:19.5pt" o:ole="">
            <v:imagedata r:id="rId456" o:title=""/>
          </v:shape>
          <o:OLEObject Type="Embed" ProgID="Equation.3" ShapeID="_x0000_i1382" DrawAspect="Content" ObjectID="_1666355690" r:id="rId473"/>
        </w:object>
      </w:r>
      <w:r w:rsidRPr="004218A3">
        <w:t>=0,04, температура холодн</w:t>
      </w:r>
      <w:r>
        <w:t>ого воздуха, поступающего в вен</w:t>
      </w:r>
      <w:r w:rsidRPr="004218A3">
        <w:t xml:space="preserve">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 xml:space="preserve">=25°С, расчетный полный напор вентилятора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r w:rsidRPr="004218A3">
        <w:t xml:space="preserve">=1,95 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83" type="#_x0000_t75" style="width:6.75pt;height:19.5pt" o:ole="">
            <v:imagedata r:id="rId466" o:title=""/>
          </v:shape>
          <o:OLEObject Type="Embed" ProgID="Equation.3" ShapeID="_x0000_i1383" DrawAspect="Content" ObjectID="_1666355691" r:id="rId474"/>
        </w:object>
      </w:r>
      <w:r w:rsidRPr="004218A3">
        <w:rPr>
          <w:iCs/>
        </w:rPr>
        <w:t xml:space="preserve">=61 </w:t>
      </w:r>
      <w:r>
        <w:t>%,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 и потери теплоты от механической неполноты,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158</w:t>
      </w:r>
      <w:r w:rsidRPr="004218A3">
        <w:t>. Определить р</w:t>
      </w:r>
      <w:r>
        <w:t>асчетный полный напор вентилято</w:t>
      </w:r>
      <w:r w:rsidRPr="004218A3">
        <w:t>ра котельного агрегата, ра</w:t>
      </w:r>
      <w:r>
        <w:t>ботающего на фрезерном торфе со</w:t>
      </w:r>
      <w:r w:rsidRPr="004218A3">
        <w:t>става: С</w:t>
      </w:r>
      <w:r w:rsidRPr="004218A3">
        <w:rPr>
          <w:vertAlign w:val="superscript"/>
        </w:rPr>
        <w:t>р</w:t>
      </w:r>
      <w:r w:rsidRPr="004218A3">
        <w:t>=24,7%; Н</w:t>
      </w:r>
      <w:r w:rsidRPr="004218A3">
        <w:rPr>
          <w:vertAlign w:val="superscript"/>
        </w:rPr>
        <w:t>р</w:t>
      </w:r>
      <w:r w:rsidRPr="004218A3">
        <w:t xml:space="preserve">=2,6%;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84" type="#_x0000_t75" style="width:9pt;height:19.5pt" o:ole="">
            <v:imagedata r:id="rId451" o:title=""/>
          </v:shape>
          <o:OLEObject Type="Embed" ProgID="Equation.3" ShapeID="_x0000_i1384" DrawAspect="Content" ObjectID="_1666355692" r:id="rId475"/>
        </w:objec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=1,1%;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=15,2%;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>=6,3%;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=50,0%, если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t>=4,6 кг/с, коэффициент запаса подачи</w:t>
      </w:r>
      <w:r w:rsidRPr="004218A3">
        <w:rPr>
          <w:i/>
        </w:rPr>
        <w:t xml:space="preserve"> 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5" type="#_x0000_t75" style="width:11.25pt;height:19.5pt" o:ole="">
            <v:imagedata r:id="rId456" o:title=""/>
          </v:shape>
          <o:OLEObject Type="Embed" ProgID="Equation.3" ShapeID="_x0000_i1385" DrawAspect="Content" ObjectID="_1666355693" r:id="rId476"/>
        </w:object>
      </w:r>
      <w:r w:rsidRPr="004218A3">
        <w:t>=0,045, температура холодн</w:t>
      </w:r>
      <w:r>
        <w:t>ого воздуха, поступающего в вен</w:t>
      </w:r>
      <w:r w:rsidRPr="004218A3">
        <w:t xml:space="preserve">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>=20°С, мощность э</w:t>
      </w:r>
      <w:r>
        <w:t>лектродвигателя для привода вен</w:t>
      </w:r>
      <w:r w:rsidRPr="004218A3">
        <w:t xml:space="preserve">тилятора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39" w:dyaOrig="380">
          <v:shape id="_x0000_i1386" type="#_x0000_t75" style="width:6.75pt;height:19.5pt" o:ole="">
            <v:imagedata r:id="rId477" o:title=""/>
          </v:shape>
          <o:OLEObject Type="Embed" ProgID="Equation.3" ShapeID="_x0000_i1386" DrawAspect="Content" ObjectID="_1666355694" r:id="rId478"/>
        </w:object>
      </w:r>
      <w:r w:rsidRPr="004218A3">
        <w:rPr>
          <w:iCs/>
        </w:rPr>
        <w:t xml:space="preserve">=60 </w:t>
      </w:r>
      <w:r w:rsidRPr="004218A3">
        <w:t>кВт,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87" type="#_x0000_t75" style="width:6.75pt;height:19.5pt" o:ole="">
            <v:imagedata r:id="rId466" o:title=""/>
          </v:shape>
          <o:OLEObject Type="Embed" ProgID="Equation.3" ShapeID="_x0000_i1387" DrawAspect="Content" ObjectID="_1666355695" r:id="rId479"/>
        </w:object>
      </w:r>
      <w:r w:rsidRPr="004218A3">
        <w:rPr>
          <w:iCs/>
        </w:rPr>
        <w:t>=</w:t>
      </w:r>
      <w:r w:rsidRPr="004218A3">
        <w:t xml:space="preserve">60%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/>
          <w:iCs/>
        </w:rPr>
      </w:pPr>
      <w:r>
        <w:t>Задача 159</w:t>
      </w:r>
      <w:r w:rsidRPr="004218A3">
        <w:t>. Определить расчетный полный напор вентилято</w:t>
      </w:r>
      <w:r w:rsidRPr="004218A3">
        <w:softHyphen/>
        <w:t xml:space="preserve">ра котельного агрегата, работающего на буром угле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88" type="#_x0000_t75" style="width:9pt;height:19.5pt" o:ole="">
            <v:imagedata r:id="rId468" o:title=""/>
          </v:shape>
          <o:OLEObject Type="Embed" ProgID="Equation.3" ShapeID="_x0000_i1388" DrawAspect="Content" ObjectID="_1666355696" r:id="rId480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15 </w:t>
      </w:r>
      <w:r w:rsidRPr="004218A3">
        <w:t xml:space="preserve">800 кДж/кг,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условный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у</w:t>
      </w:r>
      <w:r w:rsidRPr="004218A3">
        <w:t>=1,45 кг/с,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</w:t>
      </w:r>
      <w:r w:rsidRPr="004218A3">
        <w:softHyphen/>
        <w:t>почной камере Δα</w:t>
      </w:r>
      <w:r w:rsidRPr="004218A3">
        <w:rPr>
          <w:vertAlign w:val="subscript"/>
        </w:rPr>
        <w:t>т</w:t>
      </w:r>
      <w:r w:rsidRPr="004218A3">
        <w:t>=0,05, теоретически необходимый объем воз</w:t>
      </w:r>
      <w:r w:rsidRPr="004218A3">
        <w:softHyphen/>
        <w:t xml:space="preserve">духа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perscript"/>
        </w:rPr>
        <w:t>0</w:t>
      </w:r>
      <w:r w:rsidRPr="004218A3">
        <w:rPr>
          <w:i/>
          <w:iCs/>
        </w:rPr>
        <w:t>=</w:t>
      </w:r>
      <w:r w:rsidRPr="004218A3">
        <w:t>4 м</w:t>
      </w:r>
      <w:r w:rsidRPr="004218A3">
        <w:rPr>
          <w:vertAlign w:val="superscript"/>
        </w:rPr>
        <w:t>3</w:t>
      </w:r>
      <w:r w:rsidRPr="004218A3">
        <w:t>/кг,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9" type="#_x0000_t75" style="width:11.25pt;height:19.5pt" o:ole="">
            <v:imagedata r:id="rId456" o:title=""/>
          </v:shape>
          <o:OLEObject Type="Embed" ProgID="Equation.3" ShapeID="_x0000_i1389" DrawAspect="Content" ObjectID="_1666355697" r:id="rId481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>=</w:t>
      </w:r>
      <w:r w:rsidRPr="004218A3">
        <w:rPr>
          <w:iCs/>
        </w:rPr>
        <w:t>25°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>мощность электродвигателя для привода вен</w:t>
      </w:r>
      <w:r w:rsidRPr="004218A3">
        <w:softHyphen/>
        <w:t xml:space="preserve">тилятора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39" w:dyaOrig="380">
          <v:shape id="_x0000_i1390" type="#_x0000_t75" style="width:6.75pt;height:19.5pt" o:ole="">
            <v:imagedata r:id="rId477" o:title=""/>
          </v:shape>
          <o:OLEObject Type="Embed" ProgID="Equation.3" ShapeID="_x0000_i1390" DrawAspect="Content" ObjectID="_1666355698" r:id="rId482"/>
        </w:object>
      </w:r>
      <w:r w:rsidRPr="004218A3">
        <w:rPr>
          <w:iCs/>
        </w:rPr>
        <w:t xml:space="preserve">=54 </w:t>
      </w:r>
      <w:r w:rsidRPr="004218A3">
        <w:t>кВт,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91" type="#_x0000_t75" style="width:6.75pt;height:19.5pt" o:ole="">
            <v:imagedata r:id="rId466" o:title=""/>
          </v:shape>
          <o:OLEObject Type="Embed" ProgID="Equation.3" ShapeID="_x0000_i1391" DrawAspect="Content" ObjectID="_1666355699" r:id="rId483"/>
        </w:object>
      </w:r>
      <w:r w:rsidRPr="004218A3">
        <w:rPr>
          <w:iCs/>
        </w:rPr>
        <w:t>=</w:t>
      </w:r>
      <w:r w:rsidRPr="004218A3">
        <w:t xml:space="preserve">61%,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>
        <w:t xml:space="preserve"> Па и потери теп</w:t>
      </w:r>
      <w:r w:rsidRPr="004218A3">
        <w:t xml:space="preserve">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160</w:t>
      </w:r>
      <w:r w:rsidRPr="004218A3">
        <w:t>. Определить расчетную подачу дымососа котель</w:t>
      </w:r>
      <w:r w:rsidRPr="004218A3">
        <w:softHyphen/>
        <w:t>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=97,9%;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4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=1,8%, если коэффици</w:t>
      </w:r>
      <w:r w:rsidRPr="004218A3">
        <w:softHyphen/>
        <w:t>ент запаса подачи</w:t>
      </w:r>
      <w:r w:rsidRPr="004218A3">
        <w:rPr>
          <w:i/>
        </w:rPr>
        <w:t xml:space="preserve"> 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>=0,32 кг/с,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=1,45,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188°С и баро</w:t>
      </w:r>
      <w:r w:rsidRPr="004218A3">
        <w:softHyphen/>
        <w:t xml:space="preserve">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161</w:t>
      </w:r>
      <w:r w:rsidRPr="004218A3">
        <w:t>. Определить р</w:t>
      </w:r>
      <w:r>
        <w:t>асчетную подачу дымососа котель</w:t>
      </w:r>
      <w:r w:rsidRPr="004218A3">
        <w:t>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=13,9 кг/с, работа</w:t>
      </w:r>
      <w:r w:rsidRPr="004218A3">
        <w:softHyphen/>
        <w:t xml:space="preserve">ющего на подмосковном угле состава: </w:t>
      </w:r>
      <w:r w:rsidRPr="004218A3">
        <w:rPr>
          <w:iCs/>
        </w:rPr>
        <w:t>С</w:t>
      </w:r>
      <w:r w:rsidRPr="004218A3">
        <w:rPr>
          <w:iCs/>
          <w:vertAlign w:val="superscript"/>
          <w:lang w:val="en-US"/>
        </w:rPr>
        <w:t>p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2" type="#_x0000_t75" style="width:9pt;height:19.5pt" o:ole="">
            <v:imagedata r:id="rId451" o:title=""/>
          </v:shape>
          <o:OLEObject Type="Embed" ProgID="Equation.3" ShapeID="_x0000_i1392" DrawAspect="Content" ObjectID="_1666355700" r:id="rId484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=32,0%, если тем</w:t>
      </w:r>
      <w:r w:rsidRPr="004218A3">
        <w:softHyphen/>
        <w:t xml:space="preserve">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93" type="#_x0000_t75" style="width:11.25pt;height:19.5pt" o:ole="">
            <v:imagedata r:id="rId436" o:title=""/>
          </v:shape>
          <o:OLEObject Type="Embed" ProgID="Equation.3" ShapeID="_x0000_i1393" DrawAspect="Content" ObjectID="_1666355701" r:id="rId485"/>
        </w:object>
      </w:r>
      <w:r w:rsidRPr="004218A3">
        <w:t xml:space="preserve">=88%,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=140°С, величина непрерывной продувки </w:t>
      </w:r>
      <w:r w:rsidRPr="004218A3">
        <w:rPr>
          <w:i/>
        </w:rPr>
        <w:t>Р</w:t>
      </w:r>
      <w:r w:rsidRPr="004218A3">
        <w:t>=3%, коэф</w:t>
      </w:r>
      <w:r w:rsidRPr="004218A3">
        <w:softHyphen/>
        <w:t xml:space="preserve">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 xml:space="preserve">180°С,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=4,5% и барометрическое давление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162</w:t>
      </w:r>
      <w:r w:rsidRPr="004218A3">
        <w:t>. Определить мощность электродвигателя для привода дымососа котельно</w:t>
      </w:r>
      <w:r>
        <w:t>го агрегата паропроизводительно</w:t>
      </w:r>
      <w:r w:rsidRPr="004218A3">
        <w:t>стью</w:t>
      </w:r>
      <w:r w:rsidRPr="004218A3">
        <w:rPr>
          <w:i/>
          <w:lang w:val="en-US"/>
        </w:rPr>
        <w:t>D</w:t>
      </w:r>
      <w:r w:rsidRPr="004218A3">
        <w:t xml:space="preserve">=9,73 кг/с, работающего на челябинском буром угле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=37,3%;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4" type="#_x0000_t75" style="width:9pt;height:19.5pt" o:ole="">
            <v:imagedata r:id="rId451" o:title=""/>
          </v:shape>
          <o:OLEObject Type="Embed" ProgID="Equation.3" ShapeID="_x0000_i1394" DrawAspect="Content" ObjectID="_1666355702" r:id="rId486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=29,5%;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/>
          <w:iCs/>
        </w:rPr>
        <w:t>=</w:t>
      </w:r>
      <w:r w:rsidRPr="004218A3">
        <w:t>18,0%, если температура топлива на входе в топ</w:t>
      </w:r>
      <w:r w:rsidRPr="004218A3">
        <w:softHyphen/>
        <w:t xml:space="preserve">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=1,4 МПа, температу</w:t>
      </w:r>
      <w:r w:rsidRPr="004218A3">
        <w:softHyphen/>
        <w:t xml:space="preserve">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95" type="#_x0000_t75" style="width:11.25pt;height:19.5pt" o:ole="">
            <v:imagedata r:id="rId436" o:title=""/>
          </v:shape>
          <o:OLEObject Type="Embed" ProgID="Equation.3" ShapeID="_x0000_i1395" DrawAspect="Content" ObjectID="_1666355703" r:id="rId487"/>
        </w:object>
      </w:r>
      <w:r w:rsidRPr="004218A3">
        <w:t>=86%, величина не</w:t>
      </w:r>
      <w:r w:rsidRPr="004218A3">
        <w:softHyphen/>
        <w:t xml:space="preserve">прерывной продувки </w:t>
      </w:r>
      <w:r w:rsidRPr="004218A3">
        <w:rPr>
          <w:i/>
        </w:rPr>
        <w:t>Р</w:t>
      </w:r>
      <w:r w:rsidRPr="004218A3">
        <w:t xml:space="preserve">=3%,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=1,6,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182°С, расчетный пол</w:t>
      </w:r>
      <w:r w:rsidRPr="004218A3">
        <w:softHyphen/>
        <w:t xml:space="preserve">ный напор дымососа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д</w:t>
      </w:r>
      <w:r w:rsidRPr="004218A3">
        <w:t>=2,2 кПа, коэффициент запаса мощ</w:t>
      </w:r>
      <w:r w:rsidRPr="004218A3">
        <w:softHyphen/>
        <w:t xml:space="preserve">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96" type="#_x0000_t75" style="width:6.75pt;height:19.5pt" o:ole="">
            <v:imagedata r:id="rId466" o:title=""/>
          </v:shape>
          <o:OLEObject Type="Embed" ProgID="Equation.3" ShapeID="_x0000_i1396" DrawAspect="Content" ObjectID="_1666355704" r:id="rId488"/>
        </w:object>
      </w:r>
      <w:r w:rsidRPr="004218A3">
        <w:rPr>
          <w:iCs/>
        </w:rPr>
        <w:t>=</w:t>
      </w:r>
      <w:r w:rsidRPr="004218A3">
        <w:t xml:space="preserve">65%,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>
        <w:t xml:space="preserve"> Па и по</w:t>
      </w:r>
      <w:r w:rsidRPr="004218A3">
        <w:t>тери теплоты от механической неполноты сгорания топлива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163</w:t>
      </w:r>
      <w:r w:rsidRPr="004218A3">
        <w:t>. Определить мощность электродвигателя для привода дымососа котельного агрегата, работающего на малосе</w:t>
      </w:r>
      <w:r w:rsidRPr="004218A3">
        <w:softHyphen/>
        <w:t>рнистом мазуте состава: С</w:t>
      </w:r>
      <w:r w:rsidRPr="004218A3">
        <w:rPr>
          <w:vertAlign w:val="superscript"/>
        </w:rPr>
        <w:t>р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7" type="#_x0000_t75" style="width:9pt;height:19.5pt" o:ole="">
            <v:imagedata r:id="rId451" o:title=""/>
          </v:shape>
          <o:OLEObject Type="Embed" ProgID="Equation.3" ShapeID="_x0000_i1397" DrawAspect="Content" ObjectID="_1666355705" r:id="rId489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3,0%, если коэффициент запаса по</w:t>
      </w:r>
      <w:r w:rsidRPr="004218A3">
        <w:softHyphen/>
        <w:t xml:space="preserve">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>=1,05 кг/с, коэффи</w:t>
      </w:r>
      <w:r w:rsidRPr="004218A3">
        <w:softHyphen/>
        <w:t>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195°С, расчетный полный напор ды</w:t>
      </w:r>
      <w:r w:rsidRPr="004218A3">
        <w:softHyphen/>
        <w:t xml:space="preserve">мососа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д</w:t>
      </w:r>
      <w:r w:rsidRPr="004218A3">
        <w:t>=</w:t>
      </w:r>
      <w:r w:rsidRPr="004218A3">
        <w:rPr>
          <w:iCs/>
        </w:rPr>
        <w:t xml:space="preserve">2,14 </w:t>
      </w:r>
      <w:r w:rsidRPr="004218A3">
        <w:t>кПа,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398" type="#_x0000_t75" style="width:8.25pt;height:19.5pt" o:ole="">
            <v:imagedata r:id="rId490" o:title=""/>
          </v:shape>
          <o:OLEObject Type="Embed" ProgID="Equation.3" ShapeID="_x0000_i1398" DrawAspect="Content" ObjectID="_1666355706" r:id="rId491"/>
        </w:object>
      </w:r>
      <w:r w:rsidRPr="004218A3">
        <w:rPr>
          <w:iCs/>
        </w:rPr>
        <w:t xml:space="preserve">=63% </w:t>
      </w:r>
      <w:r w:rsidRPr="004218A3">
        <w:t xml:space="preserve">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164</w:t>
      </w:r>
      <w:r w:rsidRPr="004218A3">
        <w:t>. Определить расчетный полный напор дымососа котельного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=0,1%; СН</w:t>
      </w:r>
      <w:r w:rsidRPr="004218A3">
        <w:rPr>
          <w:vertAlign w:val="subscript"/>
        </w:rPr>
        <w:t>4</w:t>
      </w:r>
      <w:r w:rsidRPr="004218A3">
        <w:t>=98%;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6</w:t>
      </w:r>
      <w:r w:rsidRPr="004218A3">
        <w:t xml:space="preserve">=0,2%;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=1,3%,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>=1 кг/с,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=1,45,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177°С, мощ</w:t>
      </w:r>
      <w:r w:rsidRPr="004218A3">
        <w:softHyphen/>
        <w:t xml:space="preserve">ность электродвигателя для привода дымососа </w:t>
      </w:r>
      <w:r w:rsidRPr="004218A3">
        <w:rPr>
          <w:i/>
          <w:iCs/>
          <w:lang w:val="en-US"/>
        </w:rPr>
        <w:t>N</w:t>
      </w:r>
      <w:r w:rsidRPr="004218A3">
        <w:rPr>
          <w:i/>
          <w:position w:val="-12"/>
        </w:rPr>
        <w:object w:dxaOrig="160" w:dyaOrig="380">
          <v:shape id="_x0000_i1399" type="#_x0000_t75" style="width:8.25pt;height:19.5pt" o:ole="">
            <v:imagedata r:id="rId492" o:title=""/>
          </v:shape>
          <o:OLEObject Type="Embed" ProgID="Equation.3" ShapeID="_x0000_i1399" DrawAspect="Content" ObjectID="_1666355707" r:id="rId493"/>
        </w:object>
      </w:r>
      <w:r w:rsidRPr="004218A3">
        <w:t xml:space="preserve">=80 кВт,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>=1,1, эксплу</w:t>
      </w:r>
      <w:r w:rsidRPr="004218A3">
        <w:softHyphen/>
        <w:t xml:space="preserve">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400" type="#_x0000_t75" style="width:8.25pt;height:19.5pt" o:ole="">
            <v:imagedata r:id="rId490" o:title=""/>
          </v:shape>
          <o:OLEObject Type="Embed" ProgID="Equation.3" ShapeID="_x0000_i1400" DrawAspect="Content" ObjectID="_1666355708" r:id="rId494"/>
        </w:object>
      </w:r>
      <w:r w:rsidRPr="004218A3">
        <w:rPr>
          <w:iCs/>
        </w:rPr>
        <w:t>=</w:t>
      </w:r>
      <w:r w:rsidRPr="004218A3">
        <w:t xml:space="preserve">62%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165</w:t>
      </w:r>
      <w:r w:rsidRPr="004218A3">
        <w:t>. Определить расчетный полный напор дымососа котельного агрегата, работающего на высокосернистом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=83,0%; </w:t>
      </w:r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1" type="#_x0000_t75" style="width:9pt;height:19.5pt" o:ole="">
            <v:imagedata r:id="rId451" o:title=""/>
          </v:shape>
          <o:OLEObject Type="Embed" ProgID="Equation.3" ShapeID="_x0000_i1401" DrawAspect="Content" ObjectID="_1666355709" r:id="rId495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условный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у</w:t>
      </w:r>
      <w:r w:rsidRPr="004218A3">
        <w:rPr>
          <w:iCs/>
        </w:rPr>
        <w:t xml:space="preserve">=1,36 </w:t>
      </w:r>
      <w:r w:rsidRPr="004218A3">
        <w:t>кг/с, коэффициент избытка воздуха пе</w:t>
      </w:r>
      <w:r w:rsidRPr="004218A3">
        <w:softHyphen/>
        <w:t>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 xml:space="preserve">192°С, мощность электродвигателя для привода дымососа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60" w:dyaOrig="380">
          <v:shape id="_x0000_i1402" type="#_x0000_t75" style="width:8.25pt;height:19.5pt" o:ole="">
            <v:imagedata r:id="rId492" o:title=""/>
          </v:shape>
          <o:OLEObject Type="Embed" ProgID="Equation.3" ShapeID="_x0000_i1402" DrawAspect="Content" ObjectID="_1666355710" r:id="rId496"/>
        </w:object>
      </w:r>
      <w:r w:rsidRPr="004218A3">
        <w:rPr>
          <w:iCs/>
        </w:rPr>
        <w:t xml:space="preserve">=102 </w:t>
      </w:r>
      <w:r w:rsidRPr="004218A3">
        <w:t xml:space="preserve">кВт,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403" type="#_x0000_t75" style="width:8.25pt;height:19.5pt" o:ole="">
            <v:imagedata r:id="rId490" o:title=""/>
          </v:shape>
          <o:OLEObject Type="Embed" ProgID="Equation.3" ShapeID="_x0000_i1403" DrawAspect="Content" ObjectID="_1666355711" r:id="rId497"/>
        </w:object>
      </w:r>
      <w:r w:rsidRPr="004218A3">
        <w:rPr>
          <w:iCs/>
        </w:rPr>
        <w:t>=</w:t>
      </w:r>
      <w:r>
        <w:t>66% и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166</w:t>
      </w:r>
      <w:r w:rsidRPr="004218A3">
        <w:t>. Определить объем дымовых газов, проходящих через дымовую трубу котельной, в которой установлены два одинаковых котлоагрегата, работающих на донецком угле марки Д состава: С</w:t>
      </w:r>
      <w:r w:rsidRPr="004218A3">
        <w:rPr>
          <w:vertAlign w:val="superscript"/>
        </w:rPr>
        <w:t>р</w:t>
      </w:r>
      <w:r w:rsidRPr="004218A3">
        <w:t>=49,3%; Н</w:t>
      </w:r>
      <w:r w:rsidRPr="004218A3">
        <w:rPr>
          <w:vertAlign w:val="superscript"/>
        </w:rPr>
        <w:t>р</w:t>
      </w:r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4" type="#_x0000_t75" style="width:9pt;height:19.5pt" o:ole="">
            <v:imagedata r:id="rId451" o:title=""/>
          </v:shape>
          <o:OLEObject Type="Embed" ProgID="Equation.3" ShapeID="_x0000_i1404" DrawAspect="Content" ObjectID="_1666355712" r:id="rId498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=1,0%;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=8,3%;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=21,8%;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=13,0%, если расчётный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=1,12 кг/с, температура газов перед дымовой трубой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185°С,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167</w:t>
      </w:r>
      <w:r w:rsidRPr="004218A3">
        <w:t>. Определить диаметр устья дымовой трубы и объем газов, проходящих через дымовую трубу котельной, в которой установлены три одинаковых котлоагрегата, работа</w:t>
      </w:r>
      <w:r w:rsidRPr="004218A3">
        <w:softHyphen/>
        <w:t>ющих на карагандинском угле марки К состава: С</w:t>
      </w:r>
      <w:r w:rsidRPr="004218A3">
        <w:rPr>
          <w:vertAlign w:val="superscript"/>
          <w:lang w:val="en-US"/>
        </w:rPr>
        <w:t>p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5" type="#_x0000_t75" style="width:9pt;height:19.5pt" o:ole="">
            <v:imagedata r:id="rId451" o:title=""/>
          </v:shape>
          <o:OLEObject Type="Embed" ProgID="Equation.3" ShapeID="_x0000_i1405" DrawAspect="Content" ObjectID="_1666355713" r:id="rId499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>=27,6%;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=8,0%, если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=2,1кг/с, температура газов перед дымовой трубой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187°С,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=1,5, скорость газов на выходе из трубы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=8,8 м/с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168</w:t>
      </w:r>
      <w:r w:rsidRPr="004218A3">
        <w:t>. Определить высоту и диаметр устья дымовой трубы котельной, в которой установлены два одинаковых котло</w:t>
      </w:r>
      <w:r w:rsidRPr="004218A3">
        <w:softHyphen/>
        <w:t>агрегата, работающих на малосернистом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6" type="#_x0000_t75" style="width:9pt;height:19.5pt" o:ole="">
            <v:imagedata r:id="rId451" o:title=""/>
          </v:shape>
          <o:OLEObject Type="Embed" ProgID="Equation.3" ShapeID="_x0000_i1406" DrawAspect="Content" ObjectID="_1666355714" r:id="rId500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=0,05%;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=3,0%, </w:t>
      </w:r>
      <w:r w:rsidRPr="004218A3">
        <w:t xml:space="preserve">если тяга, создаваемая трубой, </w:t>
      </w:r>
      <w:r w:rsidRPr="004218A3">
        <w:rPr>
          <w:i/>
          <w:lang w:val="en-US"/>
        </w:rPr>
        <w:t>S</w:t>
      </w:r>
      <w:r w:rsidRPr="004218A3">
        <w:t xml:space="preserve">=231 Па,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=1,05 кг/с, температура газов перед дымовой трубой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182°С,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=1,5, средняя температура газов в трубе </w:t>
      </w:r>
      <w:r w:rsidRPr="004218A3">
        <w:rPr>
          <w:i/>
        </w:rPr>
        <w:t>θ</w:t>
      </w:r>
      <w:r w:rsidRPr="004218A3">
        <w:rPr>
          <w:i/>
          <w:vertAlign w:val="subscript"/>
        </w:rPr>
        <w:t>ср</w:t>
      </w:r>
      <w:r w:rsidRPr="004218A3">
        <w:t>=187°С, темпера</w:t>
      </w:r>
      <w:r w:rsidRPr="004218A3">
        <w:softHyphen/>
        <w:t xml:space="preserve">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</w:t>
      </w:r>
      <w:r w:rsidRPr="004218A3">
        <w:lastRenderedPageBreak/>
        <w:t xml:space="preserve">скорость газов на выходе из трубы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=10 м/с,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 и приведенная к нормальным условиям плотность воздуха </w:t>
      </w:r>
      <w:r w:rsidRPr="004218A3">
        <w:rPr>
          <w:i/>
        </w:rPr>
        <w:t>ρ</w:t>
      </w:r>
      <w:r w:rsidRPr="004218A3">
        <w:rPr>
          <w:i/>
          <w:vertAlign w:val="subscript"/>
        </w:rPr>
        <w:t>в</w:t>
      </w:r>
      <w:r w:rsidRPr="004218A3">
        <w:rPr>
          <w:i/>
          <w:iCs/>
        </w:rPr>
        <w:t>=</w:t>
      </w:r>
      <w:r w:rsidRPr="004218A3">
        <w:t>1,205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169</w:t>
      </w:r>
      <w:r w:rsidRPr="004218A3">
        <w:t xml:space="preserve">. Определить высоту дымовой трубы котельной если тяга, создаваемая трубой, </w:t>
      </w:r>
      <w:r w:rsidRPr="004218A3">
        <w:rPr>
          <w:i/>
          <w:iCs/>
          <w:lang w:val="en-US"/>
        </w:rPr>
        <w:t>S</w:t>
      </w:r>
      <w:r w:rsidRPr="004218A3">
        <w:rPr>
          <w:i/>
          <w:iCs/>
        </w:rPr>
        <w:t>=</w:t>
      </w:r>
      <w:r w:rsidRPr="004218A3">
        <w:t xml:space="preserve">192 Па,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07" type="#_x0000_t75" style="width:12.75pt;height:19.5pt" o:ole="">
            <v:imagedata r:id="rId501" o:title=""/>
          </v:shape>
          <o:OLEObject Type="Embed" ProgID="Equation.3" ShapeID="_x0000_i1407" DrawAspect="Content" ObjectID="_1666355715" r:id="rId502"/>
        </w:object>
      </w:r>
      <w:r w:rsidRPr="004218A3">
        <w:rPr>
          <w:i/>
          <w:iCs/>
        </w:rPr>
        <w:t>=</w:t>
      </w:r>
      <w:r w:rsidRPr="004218A3">
        <w:t xml:space="preserve">186°С, температура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приведенная к нормальным условиям плотности газа </w:t>
      </w:r>
      <w:r w:rsidRPr="004218A3">
        <w:rPr>
          <w:i/>
        </w:rPr>
        <w:t>ρ</w:t>
      </w:r>
      <w:r w:rsidRPr="004218A3">
        <w:rPr>
          <w:i/>
          <w:vertAlign w:val="subscript"/>
        </w:rPr>
        <w:t>г</w:t>
      </w:r>
      <w:r w:rsidRPr="004218A3">
        <w:rPr>
          <w:iCs/>
        </w:rPr>
        <w:t>=0,52</w:t>
      </w:r>
      <w:r w:rsidRPr="004218A3">
        <w:t>кг/м</w:t>
      </w:r>
      <w:r w:rsidRPr="004218A3">
        <w:rPr>
          <w:vertAlign w:val="superscript"/>
        </w:rPr>
        <w:t>3</w:t>
      </w:r>
      <w:r w:rsidRPr="004218A3">
        <w:t xml:space="preserve">, приведенная к нормальным условиям плотность воздуха </w:t>
      </w:r>
      <w:r w:rsidRPr="004218A3">
        <w:rPr>
          <w:i/>
        </w:rPr>
        <w:t>ρ</w:t>
      </w:r>
      <w:r w:rsidRPr="004218A3">
        <w:rPr>
          <w:i/>
          <w:vertAlign w:val="subscript"/>
        </w:rPr>
        <w:t>в</w:t>
      </w:r>
      <w:r w:rsidRPr="004218A3">
        <w:rPr>
          <w:iCs/>
        </w:rPr>
        <w:t>=</w:t>
      </w:r>
      <w:r w:rsidRPr="004218A3">
        <w:t>1,205 кг/м3 и барометрическое давление вдуха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170</w:t>
      </w:r>
      <w:r w:rsidRPr="004218A3">
        <w:t>. Определить концентрацию диоксида серы у по</w:t>
      </w:r>
      <w:r w:rsidRPr="004218A3">
        <w:softHyphen/>
        <w:t>верхности земли для котельной, в которой установлены два одинаковых котлоагрегата, работающих на высокосернистом ма</w:t>
      </w:r>
      <w:r w:rsidRPr="004218A3">
        <w:softHyphen/>
        <w:t>зуте состава: С</w:t>
      </w:r>
      <w:r w:rsidRPr="004218A3">
        <w:rPr>
          <w:vertAlign w:val="superscript"/>
          <w:lang w:val="en-US"/>
        </w:rPr>
        <w:t>p</w:t>
      </w:r>
      <w:r w:rsidRPr="004218A3">
        <w:t>=83%;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8" type="#_x0000_t75" style="width:9pt;height:19.5pt" o:ole="">
            <v:imagedata r:id="rId451" o:title=""/>
          </v:shape>
          <o:OLEObject Type="Embed" ProgID="Equation.3" ShapeID="_x0000_i1408" DrawAspect="Content" ObjectID="_1666355716" r:id="rId503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высота дымовой трубы </w:t>
      </w:r>
      <w:r w:rsidRPr="004218A3">
        <w:rPr>
          <w:i/>
          <w:iCs/>
        </w:rPr>
        <w:t>Н=</w:t>
      </w:r>
      <w:r w:rsidRPr="004218A3">
        <w:t xml:space="preserve">31м,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t xml:space="preserve">=0,525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09" type="#_x0000_t75" style="width:12.75pt;height:19.5pt" o:ole="">
            <v:imagedata r:id="rId504" o:title=""/>
          </v:shape>
          <o:OLEObject Type="Embed" ProgID="Equation.3" ShapeID="_x0000_i1409" DrawAspect="Content" ObjectID="_1666355717" r:id="rId505"/>
        </w:object>
      </w:r>
      <w:r w:rsidRPr="004218A3">
        <w:rPr>
          <w:i/>
          <w:iCs/>
        </w:rPr>
        <w:t>=</w:t>
      </w:r>
      <w:r w:rsidRPr="004218A3">
        <w:t>186°С,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=1,5,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газов из устья дымовой трубы </w:t>
      </w:r>
      <w:r w:rsidRPr="004218A3">
        <w:rPr>
          <w:i/>
          <w:iCs/>
        </w:rPr>
        <w:t xml:space="preserve">т </w:t>
      </w:r>
      <w:r w:rsidRPr="004218A3">
        <w:t>=0,9, коэф</w:t>
      </w:r>
      <w:r w:rsidRPr="004218A3">
        <w:softHyphen/>
        <w:t xml:space="preserve">фициент стратификации атмосферы </w:t>
      </w:r>
      <w:r w:rsidRPr="004218A3">
        <w:rPr>
          <w:i/>
          <w:iCs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диоксидом серы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171</w:t>
      </w:r>
      <w:r w:rsidRPr="004218A3">
        <w:t>. Определить концентрацию диоксида серы у по</w:t>
      </w:r>
      <w:r w:rsidRPr="004218A3">
        <w:softHyphen/>
        <w:t xml:space="preserve">верхности земли для котельной, в которой установлены три одинаковых котлоагрегата, работающих на донецком угле марки 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 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0" type="#_x0000_t75" style="width:9pt;height:19.5pt" o:ole="">
            <v:imagedata r:id="rId451" o:title=""/>
          </v:shape>
          <o:OLEObject Type="Embed" ProgID="Equation.3" ShapeID="_x0000_i1410" DrawAspect="Content" ObjectID="_1666355718" r:id="rId506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=1,7%;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rPr>
          <w:iCs/>
        </w:rPr>
        <w:t>23,8%;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=5,0%, если известны высота дымовой трубы </w:t>
      </w:r>
      <w:r w:rsidRPr="004218A3">
        <w:rPr>
          <w:i/>
          <w:iCs/>
        </w:rPr>
        <w:t>Н=</w:t>
      </w:r>
      <w:r w:rsidRPr="004218A3">
        <w:rPr>
          <w:iCs/>
        </w:rPr>
        <w:t>32</w:t>
      </w:r>
      <w:r w:rsidRPr="004218A3">
        <w:t xml:space="preserve">м,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=0,35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1" type="#_x0000_t75" style="width:12.75pt;height:19.5pt" o:ole="">
            <v:imagedata r:id="rId504" o:title=""/>
          </v:shape>
          <o:OLEObject Type="Embed" ProgID="Equation.3" ShapeID="_x0000_i1411" DrawAspect="Content" ObjectID="_1666355719" r:id="rId507"/>
        </w:object>
      </w:r>
      <w:r w:rsidRPr="004218A3">
        <w:rPr>
          <w:i/>
          <w:iCs/>
        </w:rPr>
        <w:t>=</w:t>
      </w:r>
      <w:r w:rsidRPr="004218A3">
        <w:t>185°С,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</w:t>
      </w:r>
      <w:r>
        <w:t>,7, температура окружающего воз</w:t>
      </w:r>
      <w:r w:rsidRPr="004218A3"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  <w:lang w:val="en-US"/>
        </w:rPr>
        <w:t>m</w:t>
      </w:r>
      <w:r w:rsidRPr="004218A3">
        <w:t>=0,9, коэффици</w:t>
      </w:r>
      <w:r w:rsidRPr="004218A3">
        <w:softHyphen/>
        <w:t xml:space="preserve">ент стратификации атмосферы </w:t>
      </w:r>
      <w:r w:rsidRPr="004218A3">
        <w:rPr>
          <w:i/>
          <w:iCs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диоксидом серы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172</w:t>
      </w:r>
      <w:r w:rsidRPr="004218A3">
        <w:t xml:space="preserve">. Определить концентрацию золы у поверхности земли для котельной, в которой установлены два одинаковых котлоагрегата, работающих на кузнецком угле </w:t>
      </w:r>
      <w:r w:rsidRPr="004218A3">
        <w:lastRenderedPageBreak/>
        <w:t>марки Д состава: С</w:t>
      </w:r>
      <w:r w:rsidRPr="004218A3">
        <w:rPr>
          <w:vertAlign w:val="superscript"/>
        </w:rPr>
        <w:t>р</w:t>
      </w:r>
      <w:r w:rsidRPr="004218A3">
        <w:t>=58,7%; Н</w:t>
      </w:r>
      <w:r w:rsidRPr="004218A3">
        <w:rPr>
          <w:vertAlign w:val="superscript"/>
        </w:rPr>
        <w:t>р</w:t>
      </w:r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2" type="#_x0000_t75" style="width:9pt;height:19.5pt" o:ole="">
            <v:imagedata r:id="rId451" o:title=""/>
          </v:shape>
          <o:OLEObject Type="Embed" ProgID="Equation.3" ShapeID="_x0000_i1412" DrawAspect="Content" ObjectID="_1666355720" r:id="rId508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=9,7%;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 xml:space="preserve">=12,0%, </w:t>
      </w:r>
      <w:r w:rsidRPr="004218A3">
        <w:t xml:space="preserve">если известны высота дымовой трубы </w:t>
      </w:r>
      <w:r w:rsidRPr="004218A3">
        <w:rPr>
          <w:i/>
          <w:iCs/>
        </w:rPr>
        <w:t>Н=</w:t>
      </w:r>
      <w:r w:rsidRPr="004218A3">
        <w:rPr>
          <w:iCs/>
        </w:rPr>
        <w:t xml:space="preserve">32 </w:t>
      </w:r>
      <w:r w:rsidRPr="004218A3">
        <w:t xml:space="preserve">м,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=0,225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182°С,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3" type="#_x0000_t75" style="width:12.75pt;height:19.5pt" o:ole="">
            <v:imagedata r:id="rId504" o:title=""/>
          </v:shape>
          <o:OLEObject Type="Embed" ProgID="Equation.3" ShapeID="_x0000_i1413" DrawAspect="Content" ObjectID="_1666355721" r:id="rId509"/>
        </w:object>
      </w:r>
      <w:r w:rsidRPr="004218A3">
        <w:rPr>
          <w:i/>
          <w:iCs/>
        </w:rPr>
        <w:t>=</w:t>
      </w:r>
      <w:r w:rsidRPr="004218A3">
        <w:t>188°С,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=1,75,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Па, доля золы топлива, уносимая дымовыми газами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>=0,85, коэф</w:t>
      </w:r>
      <w:r w:rsidRPr="004218A3">
        <w:softHyphen/>
        <w:t xml:space="preserve">фициент, учитывающий скорость осаждения золы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  <w:iCs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золой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=0,02·10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173</w:t>
      </w:r>
      <w:r w:rsidRPr="004218A3">
        <w:t>. Определить высоту дымовой трубы котельной, в которой установлены три о</w:t>
      </w:r>
      <w:r>
        <w:t>динаковых котлоагрегата, работа</w:t>
      </w:r>
      <w:r w:rsidRPr="004218A3">
        <w:t>ющих на донецком угле марки А состава: С</w:t>
      </w:r>
      <w:r w:rsidRPr="004218A3">
        <w:rPr>
          <w:vertAlign w:val="superscript"/>
        </w:rPr>
        <w:t>р</w:t>
      </w:r>
      <w:r w:rsidRPr="004218A3">
        <w:t>=63,8%; Н</w:t>
      </w:r>
      <w:r w:rsidRPr="004218A3">
        <w:rPr>
          <w:vertAlign w:val="superscript"/>
        </w:rPr>
        <w:t>р</w:t>
      </w:r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4" type="#_x0000_t75" style="width:9pt;height:19.5pt" o:ole="">
            <v:imagedata r:id="rId451" o:title=""/>
          </v:shape>
          <o:OLEObject Type="Embed" ProgID="Equation.3" ShapeID="_x0000_i1414" DrawAspect="Content" ObjectID="_1666355722" r:id="rId510"/>
        </w:object>
      </w:r>
      <w:r w:rsidRPr="004218A3">
        <w:t xml:space="preserve">=1,7%;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=8,5%, если известны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=0,63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178°С,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5" type="#_x0000_t75" style="width:12.75pt;height:19.5pt" o:ole="">
            <v:imagedata r:id="rId504" o:title=""/>
          </v:shape>
          <o:OLEObject Type="Embed" ProgID="Equation.3" ShapeID="_x0000_i1415" DrawAspect="Content" ObjectID="_1666355723" r:id="rId511"/>
        </w:object>
      </w:r>
      <w:r w:rsidRPr="004218A3">
        <w:rPr>
          <w:i/>
          <w:iCs/>
        </w:rPr>
        <w:t>=</w:t>
      </w:r>
      <w:r w:rsidRPr="004218A3">
        <w:t>184°С,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=1,7,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  <w:iCs/>
        </w:rPr>
        <w:t>А=</w:t>
      </w:r>
      <w:r w:rsidRPr="004218A3">
        <w:t>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, фоновая концентрация загрязнения атмосферы диоксидом серы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 xml:space="preserve"> и п.д.к. диоксида серы у поверхности земли </w:t>
      </w:r>
      <w:r w:rsidRPr="004218A3">
        <w:rPr>
          <w:i/>
        </w:rPr>
        <w:t>С</w:t>
      </w:r>
      <w:r w:rsidRPr="004218A3">
        <w:t>=0,5· 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174</w:t>
      </w:r>
      <w:r w:rsidRPr="004218A3">
        <w:t>. Определить высоту дымовой трубы котельной в которой установлены два одинаковых котлоагрегата, работающих на ангренском угле марки Б2 состава: С</w:t>
      </w:r>
      <w:r w:rsidRPr="004218A3">
        <w:rPr>
          <w:vertAlign w:val="superscript"/>
        </w:rPr>
        <w:t>р</w:t>
      </w:r>
      <w:r w:rsidRPr="004218A3">
        <w:t>=39,8%; Н</w:t>
      </w:r>
      <w:r w:rsidRPr="004218A3">
        <w:rPr>
          <w:vertAlign w:val="superscript"/>
        </w:rPr>
        <w:t>р</w:t>
      </w:r>
      <w:r w:rsidRPr="004218A3">
        <w:t xml:space="preserve">=2,0%;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6" type="#_x0000_t75" style="width:9pt;height:19.5pt" o:ole="">
            <v:imagedata r:id="rId451" o:title=""/>
          </v:shape>
          <o:OLEObject Type="Embed" ProgID="Equation.3" ShapeID="_x0000_i1416" DrawAspect="Content" ObjectID="_1666355724" r:id="rId512"/>
        </w:object>
      </w:r>
      <w:r w:rsidRPr="004218A3">
        <w:t xml:space="preserve">=1,3%;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=0,2%; О</w:t>
      </w:r>
      <w:r w:rsidRPr="004218A3">
        <w:rPr>
          <w:vertAlign w:val="superscript"/>
        </w:rPr>
        <w:t>р</w:t>
      </w:r>
      <w:r w:rsidRPr="004218A3">
        <w:t xml:space="preserve">=9,1%;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=13,1%;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=34,5%, если известны расчетный расход топлива </w:t>
      </w:r>
      <w:r w:rsidRPr="004218A3">
        <w:rPr>
          <w:i/>
        </w:rPr>
        <w:t>В</w:t>
      </w:r>
      <w:r w:rsidRPr="004218A3">
        <w:rPr>
          <w:i/>
          <w:vertAlign w:val="subscript"/>
        </w:rPr>
        <w:t>р</w:t>
      </w:r>
      <w:r w:rsidRPr="004218A3">
        <w:t xml:space="preserve">=0,21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179°</w:t>
      </w:r>
      <w:r w:rsidRPr="004218A3">
        <w:rPr>
          <w:lang w:val="en-US"/>
        </w:rPr>
        <w:t>C</w:t>
      </w:r>
      <w:r w:rsidRPr="004218A3">
        <w:t xml:space="preserve">, температура газов на выходе из дымовой труб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7" type="#_x0000_t75" style="width:12.75pt;height:19.5pt" o:ole="">
            <v:imagedata r:id="rId504" o:title=""/>
          </v:shape>
          <o:OLEObject Type="Embed" ProgID="Equation.3" ShapeID="_x0000_i1417" DrawAspect="Content" ObjectID="_1666355725" r:id="rId513"/>
        </w:object>
      </w:r>
      <w:r w:rsidRPr="004218A3">
        <w:rPr>
          <w:i/>
          <w:iCs/>
        </w:rPr>
        <w:t>=</w:t>
      </w:r>
      <w:r w:rsidRPr="004218A3">
        <w:t>183°С, коэффициент избытка воздуха перед трубе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=1,75, температура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доля золы топлив уносимая дымовыми газами,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=0,85, коэффициент, учитывающий скорость осаждения золы в атмосфере, </w:t>
      </w:r>
      <w:r w:rsidRPr="004218A3">
        <w:rPr>
          <w:i/>
          <w:lang w:val="en-US"/>
        </w:rPr>
        <w:t>F</w:t>
      </w:r>
      <w:r w:rsidRPr="004218A3">
        <w:t xml:space="preserve">=1,0, коэффициент, учитывающий условия выхода продуктов сгорания из устья дымовой трубы, </w:t>
      </w:r>
      <w:r w:rsidRPr="004218A3">
        <w:rPr>
          <w:i/>
          <w:iCs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, фоновая концентрация загрязнения атмосферы золой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=0,02·10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 xml:space="preserve"> и п. д. к. золы у поверхности земли </w:t>
      </w:r>
      <w:r w:rsidRPr="004218A3">
        <w:rPr>
          <w:i/>
        </w:rPr>
        <w:t>С</w:t>
      </w:r>
      <w:r w:rsidRPr="004218A3">
        <w:t>=0,5·10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175</w:t>
      </w:r>
      <w:r w:rsidRPr="004218A3">
        <w:t>. Определить расход нагреваемой воды и пове</w:t>
      </w:r>
      <w:r>
        <w:t>рх</w:t>
      </w:r>
      <w:r w:rsidRPr="004218A3">
        <w:t xml:space="preserve">ность нагрева прямоточного водоводяного теплообменника, если известны расход нагревающей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1</w:t>
      </w:r>
      <w:r w:rsidRPr="004218A3">
        <w:rPr>
          <w:iCs/>
        </w:rPr>
        <w:t xml:space="preserve">=15 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18" type="#_x0000_t75" style="width:6pt;height:18pt" o:ole="">
            <v:imagedata r:id="rId514" o:title=""/>
          </v:shape>
          <o:OLEObject Type="Embed" ProgID="Equation.3" ShapeID="_x0000_i1418" DrawAspect="Content" ObjectID="_1666355726" r:id="rId515"/>
        </w:object>
      </w:r>
      <w:r w:rsidRPr="004218A3">
        <w:rPr>
          <w:i/>
          <w:iCs/>
        </w:rPr>
        <w:t>=</w:t>
      </w:r>
      <w:r w:rsidRPr="004218A3">
        <w:t>120°</w:t>
      </w:r>
      <w:r w:rsidRPr="004218A3">
        <w:rPr>
          <w:lang w:val="en-US"/>
        </w:rPr>
        <w:t>C</w:t>
      </w:r>
      <w:r w:rsidRPr="004218A3">
        <w:t xml:space="preserve">, температура нагревающей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20" w:dyaOrig="360">
          <v:shape id="_x0000_i1419" type="#_x0000_t75" style="width:6pt;height:18pt" o:ole="">
            <v:imagedata r:id="rId516" o:title=""/>
          </v:shape>
          <o:OLEObject Type="Embed" ProgID="Equation.3" ShapeID="_x0000_i1419" DrawAspect="Content" ObjectID="_1666355727" r:id="rId517"/>
        </w:object>
      </w:r>
      <w:r w:rsidRPr="004218A3">
        <w:t>=80°</w:t>
      </w:r>
      <w:r w:rsidRPr="004218A3">
        <w:rPr>
          <w:lang w:val="en-US"/>
        </w:rPr>
        <w:t>C</w:t>
      </w:r>
      <w:r w:rsidRPr="004218A3">
        <w:t xml:space="preserve">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0" type="#_x0000_t75" style="width:8.25pt;height:18pt" o:ole="">
            <v:imagedata r:id="rId518" o:title=""/>
          </v:shape>
          <o:OLEObject Type="Embed" ProgID="Equation.3" ShapeID="_x0000_i1420" DrawAspect="Content" ObjectID="_1666355728" r:id="rId519"/>
        </w:object>
      </w:r>
      <w:r w:rsidRPr="004218A3">
        <w:t>=10°С, температура нагреваемой воды на выходе из теплооб</w:t>
      </w:r>
      <w:r w:rsidRPr="004218A3">
        <w:softHyphen/>
        <w:t xml:space="preserve">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1" type="#_x0000_t75" style="width:8.25pt;height:18pt" o:ole="">
            <v:imagedata r:id="rId520" o:title=""/>
          </v:shape>
          <o:OLEObject Type="Embed" ProgID="Equation.3" ShapeID="_x0000_i1421" DrawAspect="Content" ObjectID="_1666355729" r:id="rId521"/>
        </w:object>
      </w:r>
      <w:r w:rsidRPr="004218A3">
        <w:t xml:space="preserve">=60°С, 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 w:rsidRPr="004218A3">
        <w:t>1,9 кВт/(м</w:t>
      </w:r>
      <w:r w:rsidRPr="004218A3">
        <w:rPr>
          <w:vertAlign w:val="superscript"/>
        </w:rPr>
        <w:t>2</w:t>
      </w:r>
      <w:r w:rsidRPr="004218A3">
        <w:t xml:space="preserve">·К) и коэффициент,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vertAlign w:val="superscript"/>
        </w:rPr>
      </w:pPr>
      <w:r>
        <w:t>Задача 176</w:t>
      </w:r>
      <w:r w:rsidRPr="004218A3">
        <w:t>. Определить поверхность нагрева противоточного водоводяного теплообменника, если известны расход нагре</w:t>
      </w:r>
      <w:r w:rsidRPr="004218A3">
        <w:softHyphen/>
        <w:t xml:space="preserve">ваемой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2</w:t>
      </w:r>
      <w:r w:rsidRPr="004218A3">
        <w:rPr>
          <w:iCs/>
        </w:rPr>
        <w:t>=5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22" type="#_x0000_t75" style="width:6pt;height:18pt" o:ole="">
            <v:imagedata r:id="rId514" o:title=""/>
          </v:shape>
          <o:OLEObject Type="Embed" ProgID="Equation.3" ShapeID="_x0000_i1422" DrawAspect="Content" ObjectID="_1666355730" r:id="rId522"/>
        </w:object>
      </w:r>
      <w:r w:rsidRPr="004218A3">
        <w:rPr>
          <w:i/>
          <w:iCs/>
        </w:rPr>
        <w:t>=</w:t>
      </w:r>
      <w:r w:rsidRPr="004218A3">
        <w:t>97°</w:t>
      </w:r>
      <w:r w:rsidRPr="004218A3">
        <w:rPr>
          <w:lang w:val="en-US"/>
        </w:rPr>
        <w:t>C</w:t>
      </w:r>
      <w:r w:rsidRPr="004218A3">
        <w:t xml:space="preserve">, температура нагревающей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20" w:dyaOrig="360">
          <v:shape id="_x0000_i1423" type="#_x0000_t75" style="width:6pt;height:18pt" o:ole="">
            <v:imagedata r:id="rId516" o:title=""/>
          </v:shape>
          <o:OLEObject Type="Embed" ProgID="Equation.3" ShapeID="_x0000_i1423" DrawAspect="Content" ObjectID="_1666355731" r:id="rId523"/>
        </w:object>
      </w:r>
      <w:r w:rsidRPr="004218A3">
        <w:t xml:space="preserve">=63°С,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4" type="#_x0000_t75" style="width:8.25pt;height:18pt" o:ole="">
            <v:imagedata r:id="rId518" o:title=""/>
          </v:shape>
          <o:OLEObject Type="Embed" ProgID="Equation.3" ShapeID="_x0000_i1424" DrawAspect="Content" ObjectID="_1666355732" r:id="rId524"/>
        </w:object>
      </w:r>
      <w:r w:rsidRPr="004218A3">
        <w:t>=17°</w:t>
      </w:r>
      <w:r w:rsidRPr="004218A3">
        <w:rPr>
          <w:lang w:val="en-US"/>
        </w:rPr>
        <w:t>C</w:t>
      </w:r>
      <w:r w:rsidRPr="004218A3">
        <w:t xml:space="preserve"> температура нагрева</w:t>
      </w:r>
      <w:r w:rsidRPr="004218A3">
        <w:softHyphen/>
        <w:t xml:space="preserve">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5" type="#_x0000_t75" style="width:8.25pt;height:18pt" o:ole="">
            <v:imagedata r:id="rId520" o:title=""/>
          </v:shape>
          <o:OLEObject Type="Embed" ProgID="Equation.3" ShapeID="_x0000_i1425" DrawAspect="Content" ObjectID="_1666355733" r:id="rId525"/>
        </w:object>
      </w:r>
      <w:r w:rsidRPr="004218A3">
        <w:t>=</w:t>
      </w:r>
      <w:r w:rsidRPr="004218A3">
        <w:rPr>
          <w:iCs/>
        </w:rPr>
        <w:t>47°</w:t>
      </w:r>
      <w:r w:rsidRPr="004218A3">
        <w:rPr>
          <w:iCs/>
          <w:lang w:val="en-US"/>
        </w:rPr>
        <w:t>C</w:t>
      </w:r>
      <w:r w:rsidRPr="004218A3">
        <w:t xml:space="preserve">и 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 w:rsidRPr="004218A3">
        <w:t>1,1 кВт/(м</w:t>
      </w:r>
      <w:r w:rsidRPr="004218A3">
        <w:rPr>
          <w:vertAlign w:val="superscript"/>
        </w:rPr>
        <w:t>2</w:t>
      </w:r>
      <w:r w:rsidRPr="004218A3">
        <w:t>·К).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177</w:t>
      </w:r>
      <w:r w:rsidRPr="004218A3">
        <w:t>. Определить р</w:t>
      </w:r>
      <w:r>
        <w:t>асход нагревающего пара и повер</w:t>
      </w:r>
      <w:r w:rsidRPr="004218A3">
        <w:t xml:space="preserve">хность нагрева противоточного пароводяного теплообменника, если известны расход нагреваемой воды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2</w:t>
      </w:r>
      <w:r w:rsidRPr="004218A3">
        <w:t xml:space="preserve">=5,6 кг/с, давление нагревающего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  <w:lang w:val="en-US"/>
        </w:rPr>
        <w:t>n</w:t>
      </w:r>
      <w:r w:rsidRPr="004218A3">
        <w:t xml:space="preserve">=0,12 МПа, температура нагревающего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n</w:t>
      </w:r>
      <w:r w:rsidRPr="004218A3">
        <w:t xml:space="preserve">=104°С, энтальпия конденсата </w:t>
      </w:r>
      <w:r w:rsidRPr="004218A3">
        <w:rPr>
          <w:i/>
          <w:iCs/>
          <w:lang w:val="en-US"/>
        </w:rPr>
        <w:t>i</w:t>
      </w:r>
      <w:r w:rsidRPr="004218A3">
        <w:rPr>
          <w:i/>
          <w:iCs/>
          <w:position w:val="-10"/>
          <w:lang w:val="en-US"/>
        </w:rPr>
        <w:object w:dxaOrig="160" w:dyaOrig="360">
          <v:shape id="_x0000_i1426" type="#_x0000_t75" style="width:8.25pt;height:18pt" o:ole="">
            <v:imagedata r:id="rId526" o:title=""/>
          </v:shape>
          <o:OLEObject Type="Embed" ProgID="Equation.3" ShapeID="_x0000_i1426" DrawAspect="Content" ObjectID="_1666355734" r:id="rId527"/>
        </w:object>
      </w:r>
      <w:r w:rsidRPr="004218A3">
        <w:rPr>
          <w:i/>
          <w:iCs/>
        </w:rPr>
        <w:t>=</w:t>
      </w:r>
      <w:r w:rsidRPr="004218A3">
        <w:t>436 кДж/кг, температу</w:t>
      </w:r>
      <w:r w:rsidRPr="004218A3">
        <w:softHyphen/>
        <w:t xml:space="preserve">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7" type="#_x0000_t75" style="width:8.25pt;height:18pt" o:ole="">
            <v:imagedata r:id="rId518" o:title=""/>
          </v:shape>
          <o:OLEObject Type="Embed" ProgID="Equation.3" ShapeID="_x0000_i1427" DrawAspect="Content" ObjectID="_1666355735" r:id="rId528"/>
        </w:object>
      </w:r>
      <w:r w:rsidRPr="004218A3">
        <w:t xml:space="preserve">=12°С, температура нагреваемой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8" type="#_x0000_t75" style="width:8.25pt;height:18pt" o:ole="">
            <v:imagedata r:id="rId520" o:title=""/>
          </v:shape>
          <o:OLEObject Type="Embed" ProgID="Equation.3" ShapeID="_x0000_i1428" DrawAspect="Content" ObjectID="_1666355736" r:id="rId529"/>
        </w:object>
      </w:r>
      <w:r w:rsidRPr="004218A3">
        <w:t>=</w:t>
      </w:r>
      <w:r w:rsidRPr="004218A3">
        <w:rPr>
          <w:iCs/>
        </w:rPr>
        <w:t>42°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>
        <w:t>1,05 кВт/(м2К) и ко</w:t>
      </w:r>
      <w:r w:rsidRPr="004218A3">
        <w:t xml:space="preserve">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=0,97.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178</w:t>
      </w:r>
      <w:r w:rsidRPr="004218A3">
        <w:t>. Определить расход нагреваемой воды и сред</w:t>
      </w:r>
      <w:r w:rsidRPr="004218A3">
        <w:softHyphen/>
        <w:t>ний температурный напор в прямоточном пароводяном теплооб</w:t>
      </w:r>
      <w:r w:rsidRPr="004218A3">
        <w:softHyphen/>
        <w:t xml:space="preserve">меннике, если известны расход нагревающего пара 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  <w:vertAlign w:val="subscript"/>
        </w:rPr>
        <w:t>1</w:t>
      </w:r>
      <w:r w:rsidRPr="004218A3">
        <w:rPr>
          <w:i/>
          <w:iCs/>
        </w:rPr>
        <w:t>=</w:t>
      </w:r>
      <w:r w:rsidRPr="004218A3">
        <w:t xml:space="preserve">1 кг/с, давление нагревающего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</w:t>
      </w:r>
      <w:r w:rsidRPr="004218A3">
        <w:t>=0,118 МПа, температура нагре</w:t>
      </w:r>
      <w:r w:rsidRPr="004218A3">
        <w:softHyphen/>
        <w:t xml:space="preserve">вающего пара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n</w:t>
      </w:r>
      <w:r w:rsidRPr="004218A3">
        <w:rPr>
          <w:iCs/>
        </w:rPr>
        <w:t>=104°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 xml:space="preserve">энтальпия конденсата </w:t>
      </w:r>
      <w:r w:rsidRPr="004218A3">
        <w:rPr>
          <w:i/>
          <w:iCs/>
          <w:lang w:val="en-US"/>
        </w:rPr>
        <w:t>i</w:t>
      </w:r>
      <w:r w:rsidRPr="004218A3">
        <w:rPr>
          <w:i/>
          <w:iCs/>
          <w:position w:val="-10"/>
          <w:lang w:val="en-US"/>
        </w:rPr>
        <w:object w:dxaOrig="160" w:dyaOrig="360">
          <v:shape id="_x0000_i1429" type="#_x0000_t75" style="width:8.25pt;height:18pt" o:ole="">
            <v:imagedata r:id="rId526" o:title=""/>
          </v:shape>
          <o:OLEObject Type="Embed" ProgID="Equation.3" ShapeID="_x0000_i1429" DrawAspect="Content" ObjectID="_1666355737" r:id="rId530"/>
        </w:object>
      </w:r>
      <w:r w:rsidRPr="004218A3">
        <w:rPr>
          <w:i/>
          <w:iCs/>
        </w:rPr>
        <w:t>=</w:t>
      </w:r>
      <w:r w:rsidRPr="004218A3">
        <w:t xml:space="preserve">436 кДж/кг,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30" type="#_x0000_t75" style="width:8.25pt;height:18pt" o:ole="">
            <v:imagedata r:id="rId518" o:title=""/>
          </v:shape>
          <o:OLEObject Type="Embed" ProgID="Equation.3" ShapeID="_x0000_i1430" DrawAspect="Content" ObjectID="_1666355738" r:id="rId531"/>
        </w:object>
      </w:r>
      <w:r w:rsidRPr="004218A3">
        <w:t>=10°</w:t>
      </w:r>
      <w:r w:rsidRPr="004218A3">
        <w:rPr>
          <w:lang w:val="en-US"/>
        </w:rPr>
        <w:t>C</w:t>
      </w:r>
      <w:r w:rsidRPr="004218A3">
        <w:t xml:space="preserve">, температура нагреваемой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31" type="#_x0000_t75" style="width:8.25pt;height:18pt" o:ole="">
            <v:imagedata r:id="rId520" o:title=""/>
          </v:shape>
          <o:OLEObject Type="Embed" ProgID="Equation.3" ShapeID="_x0000_i1431" DrawAspect="Content" ObjectID="_1666355739" r:id="rId532"/>
        </w:object>
      </w:r>
      <w:r w:rsidRPr="004218A3">
        <w:t xml:space="preserve">=36°С и коэффициент,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179</w:t>
      </w:r>
      <w:r w:rsidRPr="004218A3">
        <w:t>. Определить поверхность нагрева прямоточного водоводяного теплообменника, если известны расход нагрева</w:t>
      </w:r>
      <w:r w:rsidRPr="004218A3">
        <w:softHyphen/>
        <w:t xml:space="preserve">ющей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1</w:t>
      </w:r>
      <w:r w:rsidRPr="004218A3">
        <w:rPr>
          <w:iCs/>
        </w:rPr>
        <w:t xml:space="preserve">=2 </w:t>
      </w:r>
      <w:r w:rsidRPr="004218A3">
        <w:t xml:space="preserve">кг/с, расход нагреваемой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2</w:t>
      </w:r>
      <w:r w:rsidRPr="004218A3">
        <w:rPr>
          <w:iCs/>
        </w:rPr>
        <w:t>=2,28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32" type="#_x0000_t75" style="width:6pt;height:18pt" o:ole="">
            <v:imagedata r:id="rId514" o:title=""/>
          </v:shape>
          <o:OLEObject Type="Embed" ProgID="Equation.3" ShapeID="_x0000_i1432" DrawAspect="Content" ObjectID="_1666355740" r:id="rId533"/>
        </w:object>
      </w:r>
      <w:r w:rsidRPr="004218A3">
        <w:rPr>
          <w:i/>
          <w:iCs/>
        </w:rPr>
        <w:t>=</w:t>
      </w:r>
      <w:r w:rsidRPr="004218A3">
        <w:t>97°С, температура нагреваемой воды на входе в теплообмен</w:t>
      </w:r>
      <w:r w:rsidRPr="004218A3">
        <w:softHyphen/>
        <w:t xml:space="preserve">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33" type="#_x0000_t75" style="width:8.25pt;height:18pt" o:ole="">
            <v:imagedata r:id="rId518" o:title=""/>
          </v:shape>
          <o:OLEObject Type="Embed" ProgID="Equation.3" ShapeID="_x0000_i1433" DrawAspect="Content" ObjectID="_1666355741" r:id="rId534"/>
        </w:object>
      </w:r>
      <w:r w:rsidRPr="004218A3">
        <w:t>=17°</w:t>
      </w:r>
      <w:r w:rsidRPr="004218A3">
        <w:rPr>
          <w:lang w:val="en-US"/>
        </w:rPr>
        <w:t>C</w:t>
      </w:r>
      <w:r w:rsidRPr="004218A3">
        <w:t xml:space="preserve">, температура </w:t>
      </w:r>
      <w:r w:rsidRPr="004218A3">
        <w:lastRenderedPageBreak/>
        <w:t>нагреваемой воды на выходе из тепло</w:t>
      </w:r>
      <w:r w:rsidRPr="004218A3">
        <w:softHyphen/>
        <w:t xml:space="preserve">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34" type="#_x0000_t75" style="width:8.25pt;height:18pt" o:ole="">
            <v:imagedata r:id="rId520" o:title=""/>
          </v:shape>
          <o:OLEObject Type="Embed" ProgID="Equation.3" ShapeID="_x0000_i1434" DrawAspect="Content" ObjectID="_1666355742" r:id="rId535"/>
        </w:object>
      </w:r>
      <w:r w:rsidRPr="004218A3">
        <w:t>=</w:t>
      </w:r>
      <w:r w:rsidRPr="004218A3">
        <w:rPr>
          <w:iCs/>
        </w:rPr>
        <w:t>47°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 xml:space="preserve">коэффициент теплопередачи </w:t>
      </w:r>
      <w:r w:rsidRPr="004218A3">
        <w:rPr>
          <w:i/>
          <w:lang w:val="en-US"/>
        </w:rPr>
        <w:t>k</w:t>
      </w:r>
      <w:r w:rsidRPr="004218A3">
        <w:t>=0,95 кВт/(м</w:t>
      </w:r>
      <w:r w:rsidRPr="004218A3">
        <w:rPr>
          <w:vertAlign w:val="superscript"/>
        </w:rPr>
        <w:t>2</w:t>
      </w:r>
      <w:r w:rsidRPr="004218A3">
        <w:t>·К) и коэффициент, учитывающий потери тепло</w:t>
      </w:r>
      <w:r w:rsidRPr="004218A3">
        <w:softHyphen/>
        <w:t xml:space="preserve">ты теплообменником в окружающую среду, </w:t>
      </w:r>
      <w:r w:rsidRPr="004218A3">
        <w:rPr>
          <w:i/>
          <w:iCs/>
        </w:rPr>
        <w:t>η</w:t>
      </w:r>
      <w:r w:rsidRPr="004218A3">
        <w:t>=0,97.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180</w:t>
      </w:r>
      <w:r w:rsidRPr="004218A3">
        <w:t>. Определить расчетную производительность и расчетный напор питательного насоса для котельной с мак</w:t>
      </w:r>
      <w:r w:rsidRPr="004218A3">
        <w:softHyphen/>
        <w:t>симальной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  <w:vertAlign w:val="subscript"/>
          <w:lang w:val="en-US"/>
        </w:rPr>
        <w:t>m</w:t>
      </w:r>
      <w:r w:rsidRPr="004218A3">
        <w:rPr>
          <w:i/>
          <w:iCs/>
          <w:vertAlign w:val="subscript"/>
        </w:rPr>
        <w:t>ах</w:t>
      </w:r>
      <w:r w:rsidRPr="004218A3">
        <w:rPr>
          <w:iCs/>
        </w:rPr>
        <w:t>=5,56</w:t>
      </w:r>
      <w:r w:rsidRPr="004218A3">
        <w:t>кг/с, если изве</w:t>
      </w:r>
      <w:r w:rsidRPr="004218A3">
        <w:softHyphen/>
        <w:t xml:space="preserve">стны давление в барабане котла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к</w:t>
      </w:r>
      <w:r w:rsidRPr="004218A3">
        <w:t xml:space="preserve">=1,4 МПа, плотность воды </w:t>
      </w:r>
      <w:r w:rsidRPr="004218A3">
        <w:rPr>
          <w:i/>
          <w:lang w:val="en-US"/>
        </w:rPr>
        <w:t>ρ</w:t>
      </w:r>
      <w:r w:rsidRPr="004218A3">
        <w:t>=958 кг/м</w:t>
      </w:r>
      <w:r w:rsidRPr="004218A3">
        <w:rPr>
          <w:vertAlign w:val="superscript"/>
        </w:rPr>
        <w:t>3</w:t>
      </w:r>
      <w:r w:rsidRPr="004218A3">
        <w:t xml:space="preserve">, сопротивление всасывающего и нагнетательного трубопроводов </w:t>
      </w:r>
      <w:r w:rsidRPr="004218A3">
        <w:rPr>
          <w:i/>
        </w:rPr>
        <w:t>Н</w:t>
      </w:r>
      <w:r w:rsidRPr="004218A3">
        <w:rPr>
          <w:i/>
          <w:vertAlign w:val="subscript"/>
        </w:rPr>
        <w:t>сет</w:t>
      </w:r>
      <w:r w:rsidRPr="004218A3">
        <w:t xml:space="preserve">=0,2МПа,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 и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>=1,1.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181</w:t>
      </w:r>
      <w:r w:rsidRPr="004218A3">
        <w:t>. Определить мощность электродвигателя для привода питательного насоса для котельной с максимальной паропроизводительностью</w:t>
      </w:r>
      <w:r w:rsidRPr="004218A3">
        <w:rPr>
          <w:i/>
          <w:lang w:val="en-US"/>
        </w:rPr>
        <w:t>D</w:t>
      </w:r>
      <w:r w:rsidRPr="004218A3">
        <w:rPr>
          <w:i/>
          <w:vertAlign w:val="subscript"/>
          <w:lang w:val="en-US"/>
        </w:rPr>
        <w:t>max</w:t>
      </w:r>
      <w:r w:rsidRPr="004218A3">
        <w:t>=8,34 кг/с, если известны давле</w:t>
      </w:r>
      <w:r w:rsidRPr="004218A3">
        <w:softHyphen/>
        <w:t xml:space="preserve">ние в барабане котла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r w:rsidRPr="004218A3">
        <w:rPr>
          <w:i/>
          <w:iCs/>
        </w:rPr>
        <w:t>=</w:t>
      </w:r>
      <w:r w:rsidRPr="004218A3">
        <w:t xml:space="preserve">2,4 МПа, температура перекачиваемой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=100°С, сопротивление всасывающего и нагнетатель</w:t>
      </w:r>
      <w:r w:rsidRPr="004218A3">
        <w:softHyphen/>
        <w:t xml:space="preserve">ного трубопроводов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r w:rsidRPr="004218A3">
        <w:rPr>
          <w:iCs/>
        </w:rPr>
        <w:t xml:space="preserve">=0,2 </w:t>
      </w:r>
      <w:r w:rsidRPr="004218A3">
        <w:t xml:space="preserve">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 и кпд питательного насоса </w:t>
      </w:r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r w:rsidRPr="004218A3">
        <w:t>=0,8.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182</w:t>
      </w:r>
      <w:r w:rsidRPr="004218A3">
        <w:t>. Определить расчетную производительность и расчетный напор питательног</w:t>
      </w:r>
      <w:r>
        <w:t>о насоса котельной, если извест</w:t>
      </w:r>
      <w:r w:rsidRPr="004218A3">
        <w:t xml:space="preserve">ны давление в барабане котла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r w:rsidRPr="004218A3">
        <w:rPr>
          <w:iCs/>
        </w:rPr>
        <w:t xml:space="preserve">=3,6 </w:t>
      </w:r>
      <w:r w:rsidRPr="004218A3">
        <w:t>МПа, сопротивление вса</w:t>
      </w:r>
      <w:r w:rsidRPr="004218A3">
        <w:softHyphen/>
        <w:t xml:space="preserve">сывающего и нагнетательного трубопроводов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r w:rsidRPr="004218A3">
        <w:rPr>
          <w:iCs/>
        </w:rPr>
        <w:t xml:space="preserve">=0,2 </w:t>
      </w:r>
      <w:r w:rsidRPr="004218A3">
        <w:t xml:space="preserve">МПа,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мощность электродвигателя для привода питательного насоса </w:t>
      </w:r>
      <w:r w:rsidRPr="004218A3">
        <w:rPr>
          <w:i/>
          <w:lang w:val="en-US"/>
        </w:rPr>
        <w:t>N</w:t>
      </w:r>
      <w:r w:rsidRPr="004218A3">
        <w:rPr>
          <w:position w:val="-12"/>
          <w:lang w:val="en-US"/>
        </w:rPr>
        <w:object w:dxaOrig="220" w:dyaOrig="380">
          <v:shape id="_x0000_i1435" type="#_x0000_t75" style="width:11.25pt;height:19.5pt" o:ole="">
            <v:imagedata r:id="rId536" o:title=""/>
          </v:shape>
          <o:OLEObject Type="Embed" ProgID="Equation.3" ShapeID="_x0000_i1435" DrawAspect="Content" ObjectID="_1666355743" r:id="rId537"/>
        </w:object>
      </w:r>
      <w:r>
        <w:t>=100 кВт и кпд питатель</w:t>
      </w:r>
      <w:r w:rsidRPr="004218A3">
        <w:t xml:space="preserve">ного насоса </w:t>
      </w:r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r w:rsidRPr="004218A3">
        <w:t>=0,75.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183</w:t>
      </w:r>
      <w:r w:rsidRPr="004218A3">
        <w:t>. Определить мощность электродвигателя для привода питательного насоса для котельной с максимальной паропроизводительностью</w:t>
      </w:r>
      <w:r w:rsidRPr="004218A3">
        <w:rPr>
          <w:lang w:val="en-US"/>
        </w:rPr>
        <w:t>D</w:t>
      </w:r>
      <w:r w:rsidRPr="004218A3">
        <w:rPr>
          <w:vertAlign w:val="subscript"/>
          <w:lang w:val="en-US"/>
        </w:rPr>
        <w:t>max</w:t>
      </w:r>
      <w:r w:rsidRPr="004218A3">
        <w:t>=1,8 кг/с, если известны давле</w:t>
      </w:r>
      <w:r w:rsidRPr="004218A3">
        <w:softHyphen/>
        <w:t xml:space="preserve">ние в барабане котла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r w:rsidRPr="004218A3">
        <w:rPr>
          <w:i/>
          <w:iCs/>
        </w:rPr>
        <w:t>=</w:t>
      </w:r>
      <w:r w:rsidRPr="004218A3">
        <w:t xml:space="preserve">2,4 МПа, плотность воды </w:t>
      </w:r>
      <w:r w:rsidRPr="004218A3">
        <w:rPr>
          <w:i/>
          <w:lang w:val="en-US"/>
        </w:rPr>
        <w:t>ρ</w:t>
      </w:r>
      <w:r w:rsidRPr="004218A3">
        <w:t>=958 кг/м</w:t>
      </w:r>
      <w:r w:rsidRPr="004218A3">
        <w:rPr>
          <w:vertAlign w:val="superscript"/>
        </w:rPr>
        <w:t>3</w:t>
      </w:r>
      <w:r w:rsidRPr="004218A3">
        <w:t xml:space="preserve">, сопротивление всасывающего и нагнетального трубопроводов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r w:rsidRPr="004218A3">
        <w:rPr>
          <w:iCs/>
        </w:rPr>
        <w:t>=</w:t>
      </w:r>
      <w:r w:rsidRPr="004218A3">
        <w:t xml:space="preserve">0,15 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 и кпд питательного насоса </w:t>
      </w:r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r w:rsidRPr="004218A3">
        <w:t>=0,74.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184</w:t>
      </w:r>
      <w:r w:rsidRPr="004218A3">
        <w:t>. Определить величину непрерывной продувки и расход воды на выходе из расширителя непрерывной продувки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=5,56 кг/с, ес</w:t>
      </w:r>
      <w:r w:rsidRPr="004218A3">
        <w:softHyphen/>
        <w:t xml:space="preserve">ли давление в котле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1</w:t>
      </w:r>
      <w:r w:rsidRPr="004218A3">
        <w:t xml:space="preserve">=1,37 МПа, 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 w:rsidRPr="004218A3">
        <w:t>=0,118 МПа, степень сухости пара, выходящего из расшири</w:t>
      </w:r>
      <w:r w:rsidRPr="004218A3">
        <w:softHyphen/>
        <w:t xml:space="preserve">теля, </w:t>
      </w:r>
      <w:r w:rsidRPr="004218A3">
        <w:rPr>
          <w:i/>
          <w:iCs/>
        </w:rPr>
        <w:t>х</w:t>
      </w:r>
      <w:r w:rsidRPr="004218A3">
        <w:t xml:space="preserve">=0,98, солесодержание питательной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пв</w:t>
      </w:r>
      <w:r w:rsidRPr="004218A3">
        <w:t>=8,75·10</w:t>
      </w:r>
      <w:r w:rsidRPr="004218A3">
        <w:rPr>
          <w:vertAlign w:val="superscript"/>
        </w:rPr>
        <w:t>-5</w:t>
      </w:r>
      <w:r w:rsidRPr="004218A3">
        <w:t xml:space="preserve"> кг/кг и солесодержание продувочной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пр</w:t>
      </w:r>
      <w:r w:rsidRPr="004218A3">
        <w:t>=3·10</w:t>
      </w:r>
      <w:r w:rsidRPr="004218A3">
        <w:rPr>
          <w:vertAlign w:val="superscript"/>
        </w:rPr>
        <w:t>-3</w:t>
      </w:r>
      <w:r w:rsidRPr="004218A3">
        <w:t xml:space="preserve"> кг/кг.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185</w:t>
      </w:r>
      <w:r w:rsidRPr="004218A3">
        <w:t>. Определить величину непрерывной продувки и количество пара, выделяющегося из продувочной воды в рас</w:t>
      </w:r>
      <w:r w:rsidRPr="004218A3">
        <w:softHyphen/>
        <w:t>ширителе непрерывной продувки котельного агрегата паропро</w:t>
      </w:r>
      <w:r w:rsidRPr="004218A3">
        <w:softHyphen/>
        <w:t>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 xml:space="preserve">4,16 кг/с, если давление в котле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1</w:t>
      </w:r>
      <w:r w:rsidRPr="004218A3">
        <w:t xml:space="preserve">=1,37 МПа, </w:t>
      </w:r>
      <w:r w:rsidRPr="004218A3">
        <w:lastRenderedPageBreak/>
        <w:t xml:space="preserve">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>
        <w:t>=0,12 МПа, степень су</w:t>
      </w:r>
      <w:r w:rsidRPr="004218A3">
        <w:t xml:space="preserve">хости пара, выходящего из расширителя, </w:t>
      </w:r>
      <w:r w:rsidRPr="004218A3">
        <w:rPr>
          <w:i/>
        </w:rPr>
        <w:t>х</w:t>
      </w:r>
      <w:r>
        <w:t>=0,98, солесодержа</w:t>
      </w:r>
      <w:r w:rsidRPr="004218A3">
        <w:t xml:space="preserve">ние питательной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пв</w:t>
      </w:r>
      <w:r w:rsidRPr="004218A3">
        <w:t>=9·10</w:t>
      </w:r>
      <w:r w:rsidRPr="004218A3">
        <w:rPr>
          <w:vertAlign w:val="superscript"/>
        </w:rPr>
        <w:t>-5</w:t>
      </w:r>
      <w:r>
        <w:t xml:space="preserve"> кг/кг и солесодержание про</w:t>
      </w:r>
      <w:r w:rsidRPr="004218A3">
        <w:t xml:space="preserve">дувочной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пр</w:t>
      </w:r>
      <w:r w:rsidRPr="004218A3">
        <w:t>=3,1·10</w:t>
      </w:r>
      <w:r w:rsidRPr="004218A3">
        <w:rPr>
          <w:vertAlign w:val="superscript"/>
        </w:rPr>
        <w:t>-3</w:t>
      </w:r>
      <w:r w:rsidRPr="004218A3">
        <w:t xml:space="preserve"> кг/кг.</w:t>
      </w:r>
    </w:p>
    <w:p w:rsidR="00F10C6E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186</w:t>
      </w:r>
      <w:r w:rsidRPr="004218A3">
        <w:t>. Определить количество продувочной воды и расход воды на выходе из расширителя непрерывной продувки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rPr>
          <w:iCs/>
        </w:rPr>
        <w:t>6,9</w:t>
      </w:r>
      <w:r w:rsidRPr="004218A3">
        <w:t xml:space="preserve">кг/с, если величина непрерывной продувки </w:t>
      </w:r>
      <w:r w:rsidRPr="004218A3">
        <w:rPr>
          <w:i/>
        </w:rPr>
        <w:t>Р</w:t>
      </w:r>
      <w:r w:rsidRPr="004218A3">
        <w:t xml:space="preserve">=4%; энтальпия продувочной воды </w:t>
      </w:r>
      <w:r w:rsidRPr="004218A3">
        <w:rPr>
          <w:i/>
          <w:lang w:val="en-US"/>
        </w:rPr>
        <w:t>i</w:t>
      </w:r>
      <w:r w:rsidRPr="004218A3">
        <w:rPr>
          <w:position w:val="-10"/>
          <w:lang w:val="en-US"/>
        </w:rPr>
        <w:object w:dxaOrig="120" w:dyaOrig="360">
          <v:shape id="_x0000_i1436" type="#_x0000_t75" style="width:6pt;height:18pt" o:ole="">
            <v:imagedata r:id="rId538" o:title=""/>
          </v:shape>
          <o:OLEObject Type="Embed" ProgID="Equation.3" ShapeID="_x0000_i1436" DrawAspect="Content" ObjectID="_1666355744" r:id="rId539"/>
        </w:object>
      </w:r>
      <w:r w:rsidRPr="004218A3">
        <w:t xml:space="preserve">=836 кДж/кг, 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 w:rsidRPr="004218A3">
        <w:t xml:space="preserve">=0,12 МПа и степень сухости пара, выходящего из расширителя, </w:t>
      </w:r>
      <w:r w:rsidRPr="004218A3">
        <w:rPr>
          <w:i/>
        </w:rPr>
        <w:t>х</w:t>
      </w:r>
      <w:r w:rsidRPr="004218A3">
        <w:t>=0,98.</w:t>
      </w:r>
    </w:p>
    <w:p w:rsidR="00796AF7" w:rsidRPr="00C345DB" w:rsidRDefault="00796AF7" w:rsidP="00C345DB">
      <w:pPr>
        <w:jc w:val="both"/>
        <w:outlineLvl w:val="0"/>
      </w:pPr>
    </w:p>
    <w:sectPr w:rsidR="00796AF7" w:rsidRPr="00C345DB">
      <w:footerReference w:type="default" r:id="rId5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47" w:rsidRDefault="00EC4247">
      <w:r>
        <w:separator/>
      </w:r>
    </w:p>
  </w:endnote>
  <w:endnote w:type="continuationSeparator" w:id="0">
    <w:p w:rsidR="00EC4247" w:rsidRDefault="00E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8366E3" w:rsidP="00D102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095E">
      <w:rPr>
        <w:rStyle w:val="aa"/>
        <w:noProof/>
      </w:rPr>
      <w:t>55</w:t>
    </w:r>
    <w:r>
      <w:rPr>
        <w:rStyle w:val="aa"/>
      </w:rPr>
      <w:fldChar w:fldCharType="end"/>
    </w:r>
  </w:p>
  <w:p w:rsidR="008366E3" w:rsidRDefault="00836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47" w:rsidRDefault="00EC4247">
      <w:r>
        <w:separator/>
      </w:r>
    </w:p>
  </w:footnote>
  <w:footnote w:type="continuationSeparator" w:id="0">
    <w:p w:rsidR="00EC4247" w:rsidRDefault="00EC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DC6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3E5A7FE8"/>
    <w:lvl w:ilvl="0">
      <w:numFmt w:val="bullet"/>
      <w:lvlText w:val="*"/>
      <w:lvlJc w:val="left"/>
    </w:lvl>
  </w:abstractNum>
  <w:abstractNum w:abstractNumId="2" w15:restartNumberingAfterBreak="0">
    <w:nsid w:val="01C93B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3FB73A1"/>
    <w:multiLevelType w:val="hybridMultilevel"/>
    <w:tmpl w:val="3350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81390A"/>
    <w:multiLevelType w:val="multilevel"/>
    <w:tmpl w:val="7BAA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FA7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5027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0" w15:restartNumberingAfterBreak="0">
    <w:nsid w:val="278B4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E38544F"/>
    <w:multiLevelType w:val="singleLevel"/>
    <w:tmpl w:val="2DF096E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411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50F4A4E"/>
    <w:multiLevelType w:val="multilevel"/>
    <w:tmpl w:val="F85EB9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BA26B2D"/>
    <w:multiLevelType w:val="hybridMultilevel"/>
    <w:tmpl w:val="E812A47E"/>
    <w:lvl w:ilvl="0" w:tplc="E8F800CC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E8E1660"/>
    <w:multiLevelType w:val="multilevel"/>
    <w:tmpl w:val="F0D8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B15BE8"/>
    <w:multiLevelType w:val="multilevel"/>
    <w:tmpl w:val="C9205D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429B0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D2E1FF6"/>
    <w:multiLevelType w:val="multilevel"/>
    <w:tmpl w:val="1C74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40684B"/>
    <w:multiLevelType w:val="multilevel"/>
    <w:tmpl w:val="AA4A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2F5115"/>
    <w:multiLevelType w:val="hybridMultilevel"/>
    <w:tmpl w:val="CFC0B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5C0CEE"/>
    <w:multiLevelType w:val="hybridMultilevel"/>
    <w:tmpl w:val="FE0246A4"/>
    <w:lvl w:ilvl="0" w:tplc="E8F800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BA53609"/>
    <w:multiLevelType w:val="hybridMultilevel"/>
    <w:tmpl w:val="8B92C1FE"/>
    <w:lvl w:ilvl="0" w:tplc="35F67C16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A26A2E"/>
    <w:multiLevelType w:val="hybridMultilevel"/>
    <w:tmpl w:val="5EB4A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9"/>
  </w:num>
  <w:num w:numId="5">
    <w:abstractNumId w:val="4"/>
  </w:num>
  <w:num w:numId="6">
    <w:abstractNumId w:val="20"/>
  </w:num>
  <w:num w:numId="7">
    <w:abstractNumId w:val="3"/>
  </w:num>
  <w:num w:numId="8">
    <w:abstractNumId w:val="16"/>
  </w:num>
  <w:num w:numId="9">
    <w:abstractNumId w:val="13"/>
  </w:num>
  <w:num w:numId="10">
    <w:abstractNumId w:val="24"/>
  </w:num>
  <w:num w:numId="11">
    <w:abstractNumId w:val="21"/>
  </w:num>
  <w:num w:numId="12">
    <w:abstractNumId w:val="14"/>
  </w:num>
  <w:num w:numId="13">
    <w:abstractNumId w:val="8"/>
  </w:num>
  <w:num w:numId="14">
    <w:abstractNumId w:val="17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15"/>
  </w:num>
  <w:num w:numId="23">
    <w:abstractNumId w:val="11"/>
  </w:num>
  <w:num w:numId="24">
    <w:abstractNumId w:val="1"/>
    <w:lvlOverride w:ilvl="0">
      <w:lvl w:ilvl="0">
        <w:numFmt w:val="bullet"/>
        <w:lvlText w:val="*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04C32"/>
    <w:rsid w:val="000051B3"/>
    <w:rsid w:val="00015B89"/>
    <w:rsid w:val="00023442"/>
    <w:rsid w:val="0002535A"/>
    <w:rsid w:val="000309A4"/>
    <w:rsid w:val="000323CB"/>
    <w:rsid w:val="00043642"/>
    <w:rsid w:val="000534F4"/>
    <w:rsid w:val="00056447"/>
    <w:rsid w:val="00062407"/>
    <w:rsid w:val="00063D65"/>
    <w:rsid w:val="000B3719"/>
    <w:rsid w:val="00147400"/>
    <w:rsid w:val="00155169"/>
    <w:rsid w:val="00174458"/>
    <w:rsid w:val="001A60B2"/>
    <w:rsid w:val="001E434C"/>
    <w:rsid w:val="00210D29"/>
    <w:rsid w:val="00235695"/>
    <w:rsid w:val="002440C0"/>
    <w:rsid w:val="0024624D"/>
    <w:rsid w:val="00274FAC"/>
    <w:rsid w:val="0027693A"/>
    <w:rsid w:val="00294303"/>
    <w:rsid w:val="00297AA2"/>
    <w:rsid w:val="002A7DA5"/>
    <w:rsid w:val="002C0059"/>
    <w:rsid w:val="002D6493"/>
    <w:rsid w:val="00315B6C"/>
    <w:rsid w:val="00345CA5"/>
    <w:rsid w:val="00366401"/>
    <w:rsid w:val="0038085C"/>
    <w:rsid w:val="003C6838"/>
    <w:rsid w:val="003F1EA3"/>
    <w:rsid w:val="004067B9"/>
    <w:rsid w:val="00416269"/>
    <w:rsid w:val="004218A3"/>
    <w:rsid w:val="004261F4"/>
    <w:rsid w:val="00427BD7"/>
    <w:rsid w:val="004A024F"/>
    <w:rsid w:val="0054294B"/>
    <w:rsid w:val="00554AF8"/>
    <w:rsid w:val="00591A21"/>
    <w:rsid w:val="00594AAF"/>
    <w:rsid w:val="005A49F7"/>
    <w:rsid w:val="005C24BA"/>
    <w:rsid w:val="005D357B"/>
    <w:rsid w:val="005D7C9B"/>
    <w:rsid w:val="00651B45"/>
    <w:rsid w:val="00662EFF"/>
    <w:rsid w:val="006A3407"/>
    <w:rsid w:val="006B3301"/>
    <w:rsid w:val="006E59DC"/>
    <w:rsid w:val="00702EEB"/>
    <w:rsid w:val="00723B73"/>
    <w:rsid w:val="00770F64"/>
    <w:rsid w:val="00796AF7"/>
    <w:rsid w:val="00797248"/>
    <w:rsid w:val="007B4B55"/>
    <w:rsid w:val="00803A7D"/>
    <w:rsid w:val="00811E65"/>
    <w:rsid w:val="00816A02"/>
    <w:rsid w:val="00825179"/>
    <w:rsid w:val="008366E3"/>
    <w:rsid w:val="008F53E7"/>
    <w:rsid w:val="00976A65"/>
    <w:rsid w:val="00981C23"/>
    <w:rsid w:val="009917D0"/>
    <w:rsid w:val="009A2CC3"/>
    <w:rsid w:val="009C0A8C"/>
    <w:rsid w:val="009D095E"/>
    <w:rsid w:val="009D7559"/>
    <w:rsid w:val="009E169B"/>
    <w:rsid w:val="00A316A8"/>
    <w:rsid w:val="00A64B32"/>
    <w:rsid w:val="00A83DEF"/>
    <w:rsid w:val="00AA11A8"/>
    <w:rsid w:val="00AA37B0"/>
    <w:rsid w:val="00AA387F"/>
    <w:rsid w:val="00AB52D5"/>
    <w:rsid w:val="00B05E71"/>
    <w:rsid w:val="00B4159E"/>
    <w:rsid w:val="00BA1867"/>
    <w:rsid w:val="00BB3804"/>
    <w:rsid w:val="00BD75E1"/>
    <w:rsid w:val="00BE3836"/>
    <w:rsid w:val="00C30787"/>
    <w:rsid w:val="00C345DB"/>
    <w:rsid w:val="00C74925"/>
    <w:rsid w:val="00C96A1F"/>
    <w:rsid w:val="00CD2DFC"/>
    <w:rsid w:val="00D10290"/>
    <w:rsid w:val="00D14627"/>
    <w:rsid w:val="00D56D02"/>
    <w:rsid w:val="00D730E5"/>
    <w:rsid w:val="00D73BEC"/>
    <w:rsid w:val="00D760FC"/>
    <w:rsid w:val="00DE1292"/>
    <w:rsid w:val="00E07D66"/>
    <w:rsid w:val="00EA19BA"/>
    <w:rsid w:val="00EC4247"/>
    <w:rsid w:val="00EC6E38"/>
    <w:rsid w:val="00ED364D"/>
    <w:rsid w:val="00EE2293"/>
    <w:rsid w:val="00F00FAB"/>
    <w:rsid w:val="00F10C6E"/>
    <w:rsid w:val="00F15433"/>
    <w:rsid w:val="00F97BB7"/>
    <w:rsid w:val="00FA0C1B"/>
    <w:rsid w:val="00FC0E77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46DB1D-10D6-4984-9615-BB929E8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iPriority="0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ody Text"/>
    <w:basedOn w:val="a0"/>
    <w:link w:val="a5"/>
    <w:uiPriority w:val="99"/>
    <w:rsid w:val="00DE1292"/>
    <w:pPr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0"/>
    <w:link w:val="a7"/>
    <w:uiPriority w:val="99"/>
    <w:rsid w:val="00DE1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0"/>
    <w:link w:val="a9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uiPriority w:val="99"/>
    <w:rsid w:val="002D6493"/>
    <w:rPr>
      <w:rFonts w:cs="Times New Roman"/>
    </w:rPr>
  </w:style>
  <w:style w:type="table" w:styleId="ab">
    <w:name w:val="Table Grid"/>
    <w:basedOn w:val="a2"/>
    <w:uiPriority w:val="3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99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D7559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345CA5"/>
    <w:rPr>
      <w:rFonts w:cs="Times New Roman"/>
      <w:color w:val="800080"/>
      <w:u w:val="single"/>
    </w:rPr>
  </w:style>
  <w:style w:type="paragraph" w:styleId="af">
    <w:name w:val="Balloon Text"/>
    <w:basedOn w:val="a0"/>
    <w:link w:val="af0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1A60B2"/>
    <w:rPr>
      <w:rFonts w:ascii="Tahoma" w:hAnsi="Tahoma" w:cs="Tahoma"/>
      <w:sz w:val="16"/>
      <w:szCs w:val="16"/>
    </w:rPr>
  </w:style>
  <w:style w:type="character" w:styleId="af1">
    <w:name w:val="Strong"/>
    <w:uiPriority w:val="99"/>
    <w:qFormat/>
    <w:locked/>
    <w:rsid w:val="00F15433"/>
    <w:rPr>
      <w:rFonts w:cs="Times New Roman"/>
      <w:b/>
      <w:bCs/>
    </w:rPr>
  </w:style>
  <w:style w:type="paragraph" w:styleId="a">
    <w:name w:val="List Number"/>
    <w:basedOn w:val="a0"/>
    <w:uiPriority w:val="99"/>
    <w:rsid w:val="00F10C6E"/>
    <w:pPr>
      <w:keepLines/>
      <w:numPr>
        <w:numId w:val="25"/>
      </w:numPr>
      <w:spacing w:before="120" w:after="120" w:line="360" w:lineRule="auto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99" Type="http://schemas.openxmlformats.org/officeDocument/2006/relationships/oleObject" Target="embeddings/oleObject211.bin"/><Relationship Id="rId21" Type="http://schemas.openxmlformats.org/officeDocument/2006/relationships/image" Target="media/image8.png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103.bin"/><Relationship Id="rId324" Type="http://schemas.openxmlformats.org/officeDocument/2006/relationships/image" Target="media/image86.wmf"/><Relationship Id="rId366" Type="http://schemas.openxmlformats.org/officeDocument/2006/relationships/oleObject" Target="embeddings/oleObject267.bin"/><Relationship Id="rId531" Type="http://schemas.openxmlformats.org/officeDocument/2006/relationships/oleObject" Target="embeddings/oleObject402.bin"/><Relationship Id="rId170" Type="http://schemas.openxmlformats.org/officeDocument/2006/relationships/oleObject" Target="embeddings/oleObject113.bin"/><Relationship Id="rId226" Type="http://schemas.openxmlformats.org/officeDocument/2006/relationships/image" Target="media/image63.wmf"/><Relationship Id="rId433" Type="http://schemas.openxmlformats.org/officeDocument/2006/relationships/oleObject" Target="embeddings/oleObject324.bin"/><Relationship Id="rId268" Type="http://schemas.openxmlformats.org/officeDocument/2006/relationships/image" Target="media/image75.wmf"/><Relationship Id="rId475" Type="http://schemas.openxmlformats.org/officeDocument/2006/relationships/oleObject" Target="embeddings/oleObject356.bin"/><Relationship Id="rId32" Type="http://schemas.openxmlformats.org/officeDocument/2006/relationships/image" Target="media/image14.png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80.bin"/><Relationship Id="rId335" Type="http://schemas.openxmlformats.org/officeDocument/2006/relationships/oleObject" Target="embeddings/oleObject240.bin"/><Relationship Id="rId377" Type="http://schemas.openxmlformats.org/officeDocument/2006/relationships/oleObject" Target="embeddings/oleObject276.bin"/><Relationship Id="rId500" Type="http://schemas.openxmlformats.org/officeDocument/2006/relationships/oleObject" Target="embeddings/oleObject378.bin"/><Relationship Id="rId542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21.bin"/><Relationship Id="rId237" Type="http://schemas.openxmlformats.org/officeDocument/2006/relationships/oleObject" Target="embeddings/oleObject165.bin"/><Relationship Id="rId402" Type="http://schemas.openxmlformats.org/officeDocument/2006/relationships/oleObject" Target="embeddings/oleObject299.bin"/><Relationship Id="rId279" Type="http://schemas.openxmlformats.org/officeDocument/2006/relationships/image" Target="media/image79.wmf"/><Relationship Id="rId444" Type="http://schemas.openxmlformats.org/officeDocument/2006/relationships/image" Target="media/image103.wmf"/><Relationship Id="rId486" Type="http://schemas.openxmlformats.org/officeDocument/2006/relationships/oleObject" Target="embeddings/oleObject366.bin"/><Relationship Id="rId43" Type="http://schemas.openxmlformats.org/officeDocument/2006/relationships/image" Target="media/image19.wmf"/><Relationship Id="rId139" Type="http://schemas.openxmlformats.org/officeDocument/2006/relationships/image" Target="media/image45.wmf"/><Relationship Id="rId290" Type="http://schemas.openxmlformats.org/officeDocument/2006/relationships/oleObject" Target="embeddings/oleObject203.bin"/><Relationship Id="rId304" Type="http://schemas.openxmlformats.org/officeDocument/2006/relationships/oleObject" Target="embeddings/oleObject214.bin"/><Relationship Id="rId346" Type="http://schemas.openxmlformats.org/officeDocument/2006/relationships/image" Target="media/image90.wmf"/><Relationship Id="rId388" Type="http://schemas.openxmlformats.org/officeDocument/2006/relationships/oleObject" Target="embeddings/oleObject286.bin"/><Relationship Id="rId511" Type="http://schemas.openxmlformats.org/officeDocument/2006/relationships/oleObject" Target="embeddings/oleObject387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95.bin"/><Relationship Id="rId192" Type="http://schemas.openxmlformats.org/officeDocument/2006/relationships/oleObject" Target="embeddings/oleObject131.bin"/><Relationship Id="rId206" Type="http://schemas.openxmlformats.org/officeDocument/2006/relationships/oleObject" Target="embeddings/oleObject142.bin"/><Relationship Id="rId413" Type="http://schemas.openxmlformats.org/officeDocument/2006/relationships/image" Target="media/image98.wmf"/><Relationship Id="rId248" Type="http://schemas.openxmlformats.org/officeDocument/2006/relationships/oleObject" Target="embeddings/oleObject173.bin"/><Relationship Id="rId455" Type="http://schemas.openxmlformats.org/officeDocument/2006/relationships/oleObject" Target="embeddings/oleObject341.bin"/><Relationship Id="rId497" Type="http://schemas.openxmlformats.org/officeDocument/2006/relationships/oleObject" Target="embeddings/oleObject375.bin"/><Relationship Id="rId12" Type="http://schemas.openxmlformats.org/officeDocument/2006/relationships/image" Target="media/image3.png"/><Relationship Id="rId108" Type="http://schemas.openxmlformats.org/officeDocument/2006/relationships/image" Target="media/image36.wmf"/><Relationship Id="rId315" Type="http://schemas.openxmlformats.org/officeDocument/2006/relationships/oleObject" Target="embeddings/oleObject223.bin"/><Relationship Id="rId357" Type="http://schemas.openxmlformats.org/officeDocument/2006/relationships/image" Target="media/image91.wmf"/><Relationship Id="rId522" Type="http://schemas.openxmlformats.org/officeDocument/2006/relationships/oleObject" Target="embeddings/oleObject394.bin"/><Relationship Id="rId54" Type="http://schemas.openxmlformats.org/officeDocument/2006/relationships/oleObject" Target="embeddings/oleObject22.bin"/><Relationship Id="rId96" Type="http://schemas.openxmlformats.org/officeDocument/2006/relationships/image" Target="media/image31.wmf"/><Relationship Id="rId161" Type="http://schemas.openxmlformats.org/officeDocument/2006/relationships/oleObject" Target="embeddings/oleObject105.bin"/><Relationship Id="rId217" Type="http://schemas.openxmlformats.org/officeDocument/2006/relationships/image" Target="media/image60.wmf"/><Relationship Id="rId399" Type="http://schemas.openxmlformats.org/officeDocument/2006/relationships/oleObject" Target="embeddings/oleObject296.bin"/><Relationship Id="rId259" Type="http://schemas.openxmlformats.org/officeDocument/2006/relationships/oleObject" Target="embeddings/oleObject181.bin"/><Relationship Id="rId424" Type="http://schemas.openxmlformats.org/officeDocument/2006/relationships/oleObject" Target="embeddings/oleObject315.bin"/><Relationship Id="rId466" Type="http://schemas.openxmlformats.org/officeDocument/2006/relationships/image" Target="media/image109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72.bin"/><Relationship Id="rId270" Type="http://schemas.openxmlformats.org/officeDocument/2006/relationships/image" Target="media/image76.wmf"/><Relationship Id="rId326" Type="http://schemas.openxmlformats.org/officeDocument/2006/relationships/image" Target="media/image87.wmf"/><Relationship Id="rId533" Type="http://schemas.openxmlformats.org/officeDocument/2006/relationships/oleObject" Target="embeddings/oleObject404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41.wmf"/><Relationship Id="rId368" Type="http://schemas.openxmlformats.org/officeDocument/2006/relationships/oleObject" Target="embeddings/oleObject269.bin"/><Relationship Id="rId172" Type="http://schemas.openxmlformats.org/officeDocument/2006/relationships/oleObject" Target="embeddings/oleObject114.bin"/><Relationship Id="rId228" Type="http://schemas.openxmlformats.org/officeDocument/2006/relationships/oleObject" Target="embeddings/oleObject157.bin"/><Relationship Id="rId435" Type="http://schemas.openxmlformats.org/officeDocument/2006/relationships/oleObject" Target="embeddings/oleObject326.bin"/><Relationship Id="rId477" Type="http://schemas.openxmlformats.org/officeDocument/2006/relationships/image" Target="media/image112.wmf"/><Relationship Id="rId281" Type="http://schemas.openxmlformats.org/officeDocument/2006/relationships/oleObject" Target="embeddings/oleObject194.bin"/><Relationship Id="rId337" Type="http://schemas.openxmlformats.org/officeDocument/2006/relationships/oleObject" Target="embeddings/oleObject242.bin"/><Relationship Id="rId502" Type="http://schemas.openxmlformats.org/officeDocument/2006/relationships/oleObject" Target="embeddings/oleObject379.bin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42.bin"/><Relationship Id="rId141" Type="http://schemas.openxmlformats.org/officeDocument/2006/relationships/oleObject" Target="embeddings/oleObject88.bin"/><Relationship Id="rId379" Type="http://schemas.openxmlformats.org/officeDocument/2006/relationships/image" Target="media/image94.wmf"/><Relationship Id="rId7" Type="http://schemas.openxmlformats.org/officeDocument/2006/relationships/endnotes" Target="endnotes.xml"/><Relationship Id="rId183" Type="http://schemas.openxmlformats.org/officeDocument/2006/relationships/oleObject" Target="embeddings/oleObject122.bin"/><Relationship Id="rId239" Type="http://schemas.openxmlformats.org/officeDocument/2006/relationships/oleObject" Target="embeddings/oleObject167.bin"/><Relationship Id="rId390" Type="http://schemas.openxmlformats.org/officeDocument/2006/relationships/oleObject" Target="embeddings/oleObject288.bin"/><Relationship Id="rId404" Type="http://schemas.openxmlformats.org/officeDocument/2006/relationships/image" Target="media/image96.wmf"/><Relationship Id="rId446" Type="http://schemas.openxmlformats.org/officeDocument/2006/relationships/image" Target="media/image104.wmf"/><Relationship Id="rId250" Type="http://schemas.openxmlformats.org/officeDocument/2006/relationships/oleObject" Target="embeddings/oleObject175.bin"/><Relationship Id="rId292" Type="http://schemas.openxmlformats.org/officeDocument/2006/relationships/oleObject" Target="embeddings/oleObject205.bin"/><Relationship Id="rId306" Type="http://schemas.openxmlformats.org/officeDocument/2006/relationships/image" Target="media/image83.wmf"/><Relationship Id="rId488" Type="http://schemas.openxmlformats.org/officeDocument/2006/relationships/oleObject" Target="embeddings/oleObject368.bin"/><Relationship Id="rId45" Type="http://schemas.openxmlformats.org/officeDocument/2006/relationships/image" Target="media/image20.wmf"/><Relationship Id="rId87" Type="http://schemas.openxmlformats.org/officeDocument/2006/relationships/oleObject" Target="embeddings/oleObject51.bin"/><Relationship Id="rId110" Type="http://schemas.openxmlformats.org/officeDocument/2006/relationships/image" Target="media/image37.wmf"/><Relationship Id="rId348" Type="http://schemas.openxmlformats.org/officeDocument/2006/relationships/oleObject" Target="embeddings/oleObject250.bin"/><Relationship Id="rId513" Type="http://schemas.openxmlformats.org/officeDocument/2006/relationships/oleObject" Target="embeddings/oleObject389.bin"/><Relationship Id="rId152" Type="http://schemas.openxmlformats.org/officeDocument/2006/relationships/oleObject" Target="embeddings/oleObject97.bin"/><Relationship Id="rId194" Type="http://schemas.openxmlformats.org/officeDocument/2006/relationships/image" Target="media/image54.wmf"/><Relationship Id="rId208" Type="http://schemas.openxmlformats.org/officeDocument/2006/relationships/oleObject" Target="embeddings/oleObject143.bin"/><Relationship Id="rId415" Type="http://schemas.openxmlformats.org/officeDocument/2006/relationships/image" Target="media/image99.wmf"/><Relationship Id="rId457" Type="http://schemas.openxmlformats.org/officeDocument/2006/relationships/oleObject" Target="embeddings/oleObject342.bin"/><Relationship Id="rId261" Type="http://schemas.openxmlformats.org/officeDocument/2006/relationships/oleObject" Target="embeddings/oleObject182.bin"/><Relationship Id="rId499" Type="http://schemas.openxmlformats.org/officeDocument/2006/relationships/oleObject" Target="embeddings/oleObject377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85.wmf"/><Relationship Id="rId359" Type="http://schemas.openxmlformats.org/officeDocument/2006/relationships/oleObject" Target="embeddings/oleObject260.bin"/><Relationship Id="rId524" Type="http://schemas.openxmlformats.org/officeDocument/2006/relationships/oleObject" Target="embeddings/oleObject396.bin"/><Relationship Id="rId98" Type="http://schemas.openxmlformats.org/officeDocument/2006/relationships/image" Target="media/image32.wmf"/><Relationship Id="rId121" Type="http://schemas.openxmlformats.org/officeDocument/2006/relationships/oleObject" Target="embeddings/oleObject74.bin"/><Relationship Id="rId163" Type="http://schemas.openxmlformats.org/officeDocument/2006/relationships/oleObject" Target="embeddings/oleObject107.bin"/><Relationship Id="rId219" Type="http://schemas.openxmlformats.org/officeDocument/2006/relationships/oleObject" Target="embeddings/oleObject151.bin"/><Relationship Id="rId370" Type="http://schemas.openxmlformats.org/officeDocument/2006/relationships/oleObject" Target="embeddings/oleObject271.bin"/><Relationship Id="rId426" Type="http://schemas.openxmlformats.org/officeDocument/2006/relationships/oleObject" Target="embeddings/oleObject317.bin"/><Relationship Id="rId230" Type="http://schemas.openxmlformats.org/officeDocument/2006/relationships/oleObject" Target="embeddings/oleObject159.bin"/><Relationship Id="rId468" Type="http://schemas.openxmlformats.org/officeDocument/2006/relationships/image" Target="media/image110.wmf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88.bin"/><Relationship Id="rId328" Type="http://schemas.openxmlformats.org/officeDocument/2006/relationships/oleObject" Target="embeddings/oleObject233.bin"/><Relationship Id="rId535" Type="http://schemas.openxmlformats.org/officeDocument/2006/relationships/oleObject" Target="embeddings/oleObject406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6.bin"/><Relationship Id="rId132" Type="http://schemas.openxmlformats.org/officeDocument/2006/relationships/oleObject" Target="embeddings/oleObject83.bin"/><Relationship Id="rId153" Type="http://schemas.openxmlformats.org/officeDocument/2006/relationships/oleObject" Target="embeddings/oleObject98.bin"/><Relationship Id="rId174" Type="http://schemas.openxmlformats.org/officeDocument/2006/relationships/oleObject" Target="embeddings/oleObject115.bin"/><Relationship Id="rId195" Type="http://schemas.openxmlformats.org/officeDocument/2006/relationships/oleObject" Target="embeddings/oleObject133.bin"/><Relationship Id="rId209" Type="http://schemas.openxmlformats.org/officeDocument/2006/relationships/oleObject" Target="embeddings/oleObject144.bin"/><Relationship Id="rId360" Type="http://schemas.openxmlformats.org/officeDocument/2006/relationships/oleObject" Target="embeddings/oleObject261.bin"/><Relationship Id="rId381" Type="http://schemas.openxmlformats.org/officeDocument/2006/relationships/oleObject" Target="embeddings/oleObject279.bin"/><Relationship Id="rId416" Type="http://schemas.openxmlformats.org/officeDocument/2006/relationships/oleObject" Target="embeddings/oleObject309.bin"/><Relationship Id="rId220" Type="http://schemas.openxmlformats.org/officeDocument/2006/relationships/image" Target="media/image61.wmf"/><Relationship Id="rId241" Type="http://schemas.openxmlformats.org/officeDocument/2006/relationships/oleObject" Target="embeddings/oleObject169.bin"/><Relationship Id="rId437" Type="http://schemas.openxmlformats.org/officeDocument/2006/relationships/oleObject" Target="embeddings/oleObject327.bin"/><Relationship Id="rId458" Type="http://schemas.openxmlformats.org/officeDocument/2006/relationships/oleObject" Target="embeddings/oleObject343.bin"/><Relationship Id="rId479" Type="http://schemas.openxmlformats.org/officeDocument/2006/relationships/oleObject" Target="embeddings/oleObject359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72.wmf"/><Relationship Id="rId283" Type="http://schemas.openxmlformats.org/officeDocument/2006/relationships/oleObject" Target="embeddings/oleObject196.bin"/><Relationship Id="rId318" Type="http://schemas.openxmlformats.org/officeDocument/2006/relationships/oleObject" Target="embeddings/oleObject225.bin"/><Relationship Id="rId339" Type="http://schemas.openxmlformats.org/officeDocument/2006/relationships/oleObject" Target="embeddings/oleObject244.bin"/><Relationship Id="rId490" Type="http://schemas.openxmlformats.org/officeDocument/2006/relationships/image" Target="media/image113.wmf"/><Relationship Id="rId504" Type="http://schemas.openxmlformats.org/officeDocument/2006/relationships/image" Target="media/image116.wmf"/><Relationship Id="rId525" Type="http://schemas.openxmlformats.org/officeDocument/2006/relationships/oleObject" Target="embeddings/oleObject397.bin"/><Relationship Id="rId78" Type="http://schemas.openxmlformats.org/officeDocument/2006/relationships/image" Target="media/image27.wmf"/><Relationship Id="rId99" Type="http://schemas.openxmlformats.org/officeDocument/2006/relationships/oleObject" Target="embeddings/oleObject59.bin"/><Relationship Id="rId101" Type="http://schemas.openxmlformats.org/officeDocument/2006/relationships/image" Target="media/image33.wmf"/><Relationship Id="rId122" Type="http://schemas.openxmlformats.org/officeDocument/2006/relationships/oleObject" Target="embeddings/oleObject75.bin"/><Relationship Id="rId143" Type="http://schemas.openxmlformats.org/officeDocument/2006/relationships/oleObject" Target="embeddings/oleObject90.bin"/><Relationship Id="rId164" Type="http://schemas.openxmlformats.org/officeDocument/2006/relationships/oleObject" Target="embeddings/oleObject108.bin"/><Relationship Id="rId185" Type="http://schemas.openxmlformats.org/officeDocument/2006/relationships/oleObject" Target="embeddings/oleObject124.bin"/><Relationship Id="rId350" Type="http://schemas.openxmlformats.org/officeDocument/2006/relationships/oleObject" Target="embeddings/oleObject252.bin"/><Relationship Id="rId371" Type="http://schemas.openxmlformats.org/officeDocument/2006/relationships/oleObject" Target="embeddings/oleObject272.bin"/><Relationship Id="rId406" Type="http://schemas.openxmlformats.org/officeDocument/2006/relationships/oleObject" Target="embeddings/oleObject30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45.bin"/><Relationship Id="rId392" Type="http://schemas.openxmlformats.org/officeDocument/2006/relationships/oleObject" Target="embeddings/oleObject290.bin"/><Relationship Id="rId427" Type="http://schemas.openxmlformats.org/officeDocument/2006/relationships/oleObject" Target="embeddings/oleObject318.bin"/><Relationship Id="rId448" Type="http://schemas.openxmlformats.org/officeDocument/2006/relationships/oleObject" Target="embeddings/oleObject336.bin"/><Relationship Id="rId469" Type="http://schemas.openxmlformats.org/officeDocument/2006/relationships/oleObject" Target="embeddings/oleObject351.bin"/><Relationship Id="rId26" Type="http://schemas.openxmlformats.org/officeDocument/2006/relationships/image" Target="media/image11.wmf"/><Relationship Id="rId231" Type="http://schemas.openxmlformats.org/officeDocument/2006/relationships/image" Target="media/image64.wmf"/><Relationship Id="rId252" Type="http://schemas.openxmlformats.org/officeDocument/2006/relationships/oleObject" Target="embeddings/oleObject176.bin"/><Relationship Id="rId273" Type="http://schemas.openxmlformats.org/officeDocument/2006/relationships/oleObject" Target="embeddings/oleObject189.bin"/><Relationship Id="rId294" Type="http://schemas.openxmlformats.org/officeDocument/2006/relationships/oleObject" Target="embeddings/oleObject207.bin"/><Relationship Id="rId308" Type="http://schemas.openxmlformats.org/officeDocument/2006/relationships/image" Target="media/image84.wmf"/><Relationship Id="rId329" Type="http://schemas.openxmlformats.org/officeDocument/2006/relationships/oleObject" Target="embeddings/oleObject234.bin"/><Relationship Id="rId480" Type="http://schemas.openxmlformats.org/officeDocument/2006/relationships/oleObject" Target="embeddings/oleObject360.bin"/><Relationship Id="rId515" Type="http://schemas.openxmlformats.org/officeDocument/2006/relationships/oleObject" Target="embeddings/oleObject390.bin"/><Relationship Id="rId536" Type="http://schemas.openxmlformats.org/officeDocument/2006/relationships/image" Target="media/image122.wmf"/><Relationship Id="rId47" Type="http://schemas.openxmlformats.org/officeDocument/2006/relationships/image" Target="media/image21.wmf"/><Relationship Id="rId68" Type="http://schemas.openxmlformats.org/officeDocument/2006/relationships/image" Target="media/image26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7.bin"/><Relationship Id="rId133" Type="http://schemas.openxmlformats.org/officeDocument/2006/relationships/image" Target="media/image42.wmf"/><Relationship Id="rId154" Type="http://schemas.openxmlformats.org/officeDocument/2006/relationships/oleObject" Target="embeddings/oleObject99.bin"/><Relationship Id="rId175" Type="http://schemas.openxmlformats.org/officeDocument/2006/relationships/oleObject" Target="embeddings/oleObject116.bin"/><Relationship Id="rId340" Type="http://schemas.openxmlformats.org/officeDocument/2006/relationships/image" Target="media/image88.wmf"/><Relationship Id="rId361" Type="http://schemas.openxmlformats.org/officeDocument/2006/relationships/oleObject" Target="embeddings/oleObject262.bin"/><Relationship Id="rId196" Type="http://schemas.openxmlformats.org/officeDocument/2006/relationships/oleObject" Target="embeddings/oleObject134.bin"/><Relationship Id="rId200" Type="http://schemas.openxmlformats.org/officeDocument/2006/relationships/oleObject" Target="embeddings/oleObject137.bin"/><Relationship Id="rId382" Type="http://schemas.openxmlformats.org/officeDocument/2006/relationships/oleObject" Target="embeddings/oleObject280.bin"/><Relationship Id="rId417" Type="http://schemas.openxmlformats.org/officeDocument/2006/relationships/image" Target="media/image100.wmf"/><Relationship Id="rId438" Type="http://schemas.openxmlformats.org/officeDocument/2006/relationships/oleObject" Target="embeddings/oleObject328.bin"/><Relationship Id="rId459" Type="http://schemas.openxmlformats.org/officeDocument/2006/relationships/oleObject" Target="embeddings/oleObject344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52.bin"/><Relationship Id="rId242" Type="http://schemas.openxmlformats.org/officeDocument/2006/relationships/image" Target="media/image65.wmf"/><Relationship Id="rId263" Type="http://schemas.openxmlformats.org/officeDocument/2006/relationships/oleObject" Target="embeddings/oleObject183.bin"/><Relationship Id="rId284" Type="http://schemas.openxmlformats.org/officeDocument/2006/relationships/oleObject" Target="embeddings/oleObject197.bin"/><Relationship Id="rId319" Type="http://schemas.openxmlformats.org/officeDocument/2006/relationships/oleObject" Target="embeddings/oleObject226.bin"/><Relationship Id="rId470" Type="http://schemas.openxmlformats.org/officeDocument/2006/relationships/image" Target="media/image111.wmf"/><Relationship Id="rId491" Type="http://schemas.openxmlformats.org/officeDocument/2006/relationships/oleObject" Target="embeddings/oleObject370.bin"/><Relationship Id="rId505" Type="http://schemas.openxmlformats.org/officeDocument/2006/relationships/oleObject" Target="embeddings/oleObject381.bin"/><Relationship Id="rId526" Type="http://schemas.openxmlformats.org/officeDocument/2006/relationships/image" Target="media/image121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6.bin"/><Relationship Id="rId144" Type="http://schemas.openxmlformats.org/officeDocument/2006/relationships/oleObject" Target="embeddings/oleObject91.bin"/><Relationship Id="rId330" Type="http://schemas.openxmlformats.org/officeDocument/2006/relationships/oleObject" Target="embeddings/oleObject235.bin"/><Relationship Id="rId90" Type="http://schemas.openxmlformats.org/officeDocument/2006/relationships/oleObject" Target="embeddings/oleObject54.bin"/><Relationship Id="rId165" Type="http://schemas.openxmlformats.org/officeDocument/2006/relationships/oleObject" Target="embeddings/oleObject109.bin"/><Relationship Id="rId186" Type="http://schemas.openxmlformats.org/officeDocument/2006/relationships/oleObject" Target="embeddings/oleObject125.bin"/><Relationship Id="rId351" Type="http://schemas.openxmlformats.org/officeDocument/2006/relationships/oleObject" Target="embeddings/oleObject253.bin"/><Relationship Id="rId372" Type="http://schemas.openxmlformats.org/officeDocument/2006/relationships/oleObject" Target="embeddings/oleObject273.bin"/><Relationship Id="rId393" Type="http://schemas.openxmlformats.org/officeDocument/2006/relationships/oleObject" Target="embeddings/oleObject291.bin"/><Relationship Id="rId407" Type="http://schemas.openxmlformats.org/officeDocument/2006/relationships/oleObject" Target="embeddings/oleObject303.bin"/><Relationship Id="rId428" Type="http://schemas.openxmlformats.org/officeDocument/2006/relationships/oleObject" Target="embeddings/oleObject319.bin"/><Relationship Id="rId449" Type="http://schemas.openxmlformats.org/officeDocument/2006/relationships/oleObject" Target="embeddings/oleObject337.bin"/><Relationship Id="rId211" Type="http://schemas.openxmlformats.org/officeDocument/2006/relationships/oleObject" Target="embeddings/oleObject146.bin"/><Relationship Id="rId232" Type="http://schemas.openxmlformats.org/officeDocument/2006/relationships/oleObject" Target="embeddings/oleObject160.bin"/><Relationship Id="rId253" Type="http://schemas.openxmlformats.org/officeDocument/2006/relationships/oleObject" Target="embeddings/oleObject177.bin"/><Relationship Id="rId274" Type="http://schemas.openxmlformats.org/officeDocument/2006/relationships/oleObject" Target="embeddings/oleObject190.bin"/><Relationship Id="rId295" Type="http://schemas.openxmlformats.org/officeDocument/2006/relationships/oleObject" Target="embeddings/oleObject208.bin"/><Relationship Id="rId309" Type="http://schemas.openxmlformats.org/officeDocument/2006/relationships/oleObject" Target="embeddings/oleObject217.bin"/><Relationship Id="rId460" Type="http://schemas.openxmlformats.org/officeDocument/2006/relationships/oleObject" Target="embeddings/oleObject345.bin"/><Relationship Id="rId481" Type="http://schemas.openxmlformats.org/officeDocument/2006/relationships/oleObject" Target="embeddings/oleObject361.bin"/><Relationship Id="rId516" Type="http://schemas.openxmlformats.org/officeDocument/2006/relationships/image" Target="media/image118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38.wmf"/><Relationship Id="rId134" Type="http://schemas.openxmlformats.org/officeDocument/2006/relationships/oleObject" Target="embeddings/oleObject84.bin"/><Relationship Id="rId320" Type="http://schemas.openxmlformats.org/officeDocument/2006/relationships/oleObject" Target="embeddings/oleObject227.bin"/><Relationship Id="rId537" Type="http://schemas.openxmlformats.org/officeDocument/2006/relationships/oleObject" Target="embeddings/oleObject407.bin"/><Relationship Id="rId80" Type="http://schemas.openxmlformats.org/officeDocument/2006/relationships/oleObject" Target="embeddings/oleObject45.bin"/><Relationship Id="rId155" Type="http://schemas.openxmlformats.org/officeDocument/2006/relationships/oleObject" Target="embeddings/oleObject100.bin"/><Relationship Id="rId176" Type="http://schemas.openxmlformats.org/officeDocument/2006/relationships/oleObject" Target="embeddings/oleObject117.bin"/><Relationship Id="rId197" Type="http://schemas.openxmlformats.org/officeDocument/2006/relationships/image" Target="media/image55.wmf"/><Relationship Id="rId341" Type="http://schemas.openxmlformats.org/officeDocument/2006/relationships/oleObject" Target="embeddings/oleObject245.bin"/><Relationship Id="rId362" Type="http://schemas.openxmlformats.org/officeDocument/2006/relationships/oleObject" Target="embeddings/oleObject263.bin"/><Relationship Id="rId383" Type="http://schemas.openxmlformats.org/officeDocument/2006/relationships/oleObject" Target="embeddings/oleObject281.bin"/><Relationship Id="rId418" Type="http://schemas.openxmlformats.org/officeDocument/2006/relationships/oleObject" Target="embeddings/oleObject310.bin"/><Relationship Id="rId439" Type="http://schemas.openxmlformats.org/officeDocument/2006/relationships/oleObject" Target="embeddings/oleObject329.bin"/><Relationship Id="rId201" Type="http://schemas.openxmlformats.org/officeDocument/2006/relationships/oleObject" Target="embeddings/oleObject138.bin"/><Relationship Id="rId222" Type="http://schemas.openxmlformats.org/officeDocument/2006/relationships/oleObject" Target="embeddings/oleObject153.bin"/><Relationship Id="rId243" Type="http://schemas.openxmlformats.org/officeDocument/2006/relationships/oleObject" Target="embeddings/oleObject170.bin"/><Relationship Id="rId264" Type="http://schemas.openxmlformats.org/officeDocument/2006/relationships/image" Target="media/image73.wmf"/><Relationship Id="rId285" Type="http://schemas.openxmlformats.org/officeDocument/2006/relationships/oleObject" Target="embeddings/oleObject198.bin"/><Relationship Id="rId450" Type="http://schemas.openxmlformats.org/officeDocument/2006/relationships/oleObject" Target="embeddings/oleObject338.bin"/><Relationship Id="rId471" Type="http://schemas.openxmlformats.org/officeDocument/2006/relationships/oleObject" Target="embeddings/oleObject352.bin"/><Relationship Id="rId506" Type="http://schemas.openxmlformats.org/officeDocument/2006/relationships/oleObject" Target="embeddings/oleObject382.bin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5.wmf"/><Relationship Id="rId103" Type="http://schemas.openxmlformats.org/officeDocument/2006/relationships/image" Target="media/image34.wmf"/><Relationship Id="rId124" Type="http://schemas.openxmlformats.org/officeDocument/2006/relationships/oleObject" Target="embeddings/oleObject77.bin"/><Relationship Id="rId310" Type="http://schemas.openxmlformats.org/officeDocument/2006/relationships/oleObject" Target="embeddings/oleObject218.bin"/><Relationship Id="rId492" Type="http://schemas.openxmlformats.org/officeDocument/2006/relationships/image" Target="media/image114.wmf"/><Relationship Id="rId527" Type="http://schemas.openxmlformats.org/officeDocument/2006/relationships/oleObject" Target="embeddings/oleObject398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55.bin"/><Relationship Id="rId145" Type="http://schemas.openxmlformats.org/officeDocument/2006/relationships/image" Target="media/image46.wmf"/><Relationship Id="rId166" Type="http://schemas.openxmlformats.org/officeDocument/2006/relationships/oleObject" Target="embeddings/oleObject110.bin"/><Relationship Id="rId187" Type="http://schemas.openxmlformats.org/officeDocument/2006/relationships/oleObject" Target="embeddings/oleObject126.bin"/><Relationship Id="rId331" Type="http://schemas.openxmlformats.org/officeDocument/2006/relationships/oleObject" Target="embeddings/oleObject236.bin"/><Relationship Id="rId352" Type="http://schemas.openxmlformats.org/officeDocument/2006/relationships/oleObject" Target="embeddings/oleObject254.bin"/><Relationship Id="rId373" Type="http://schemas.openxmlformats.org/officeDocument/2006/relationships/image" Target="media/image92.wmf"/><Relationship Id="rId394" Type="http://schemas.openxmlformats.org/officeDocument/2006/relationships/oleObject" Target="embeddings/oleObject292.bin"/><Relationship Id="rId408" Type="http://schemas.openxmlformats.org/officeDocument/2006/relationships/oleObject" Target="embeddings/oleObject304.bin"/><Relationship Id="rId429" Type="http://schemas.openxmlformats.org/officeDocument/2006/relationships/oleObject" Target="embeddings/oleObject320.bin"/><Relationship Id="rId1" Type="http://schemas.openxmlformats.org/officeDocument/2006/relationships/customXml" Target="../customXml/item1.xml"/><Relationship Id="rId212" Type="http://schemas.openxmlformats.org/officeDocument/2006/relationships/image" Target="media/image58.wmf"/><Relationship Id="rId233" Type="http://schemas.openxmlformats.org/officeDocument/2006/relationships/oleObject" Target="embeddings/oleObject161.bin"/><Relationship Id="rId254" Type="http://schemas.openxmlformats.org/officeDocument/2006/relationships/oleObject" Target="embeddings/oleObject178.bin"/><Relationship Id="rId440" Type="http://schemas.openxmlformats.org/officeDocument/2006/relationships/oleObject" Target="embeddings/oleObject330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68.bin"/><Relationship Id="rId275" Type="http://schemas.openxmlformats.org/officeDocument/2006/relationships/image" Target="media/image77.wmf"/><Relationship Id="rId296" Type="http://schemas.openxmlformats.org/officeDocument/2006/relationships/oleObject" Target="embeddings/oleObject209.bin"/><Relationship Id="rId300" Type="http://schemas.openxmlformats.org/officeDocument/2006/relationships/oleObject" Target="embeddings/oleObject212.bin"/><Relationship Id="rId461" Type="http://schemas.openxmlformats.org/officeDocument/2006/relationships/oleObject" Target="embeddings/oleObject346.bin"/><Relationship Id="rId482" Type="http://schemas.openxmlformats.org/officeDocument/2006/relationships/oleObject" Target="embeddings/oleObject362.bin"/><Relationship Id="rId517" Type="http://schemas.openxmlformats.org/officeDocument/2006/relationships/oleObject" Target="embeddings/oleObject391.bin"/><Relationship Id="rId538" Type="http://schemas.openxmlformats.org/officeDocument/2006/relationships/image" Target="media/image123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46.bin"/><Relationship Id="rId135" Type="http://schemas.openxmlformats.org/officeDocument/2006/relationships/image" Target="media/image43.wmf"/><Relationship Id="rId156" Type="http://schemas.openxmlformats.org/officeDocument/2006/relationships/oleObject" Target="embeddings/oleObject101.bin"/><Relationship Id="rId177" Type="http://schemas.openxmlformats.org/officeDocument/2006/relationships/oleObject" Target="embeddings/oleObject118.bin"/><Relationship Id="rId198" Type="http://schemas.openxmlformats.org/officeDocument/2006/relationships/oleObject" Target="embeddings/oleObject135.bin"/><Relationship Id="rId321" Type="http://schemas.openxmlformats.org/officeDocument/2006/relationships/oleObject" Target="embeddings/oleObject228.bin"/><Relationship Id="rId342" Type="http://schemas.openxmlformats.org/officeDocument/2006/relationships/oleObject" Target="embeddings/oleObject246.bin"/><Relationship Id="rId363" Type="http://schemas.openxmlformats.org/officeDocument/2006/relationships/oleObject" Target="embeddings/oleObject264.bin"/><Relationship Id="rId384" Type="http://schemas.openxmlformats.org/officeDocument/2006/relationships/oleObject" Target="embeddings/oleObject282.bin"/><Relationship Id="rId419" Type="http://schemas.openxmlformats.org/officeDocument/2006/relationships/image" Target="media/image101.wmf"/><Relationship Id="rId202" Type="http://schemas.openxmlformats.org/officeDocument/2006/relationships/oleObject" Target="embeddings/oleObject139.bin"/><Relationship Id="rId223" Type="http://schemas.openxmlformats.org/officeDocument/2006/relationships/image" Target="media/image62.wmf"/><Relationship Id="rId244" Type="http://schemas.openxmlformats.org/officeDocument/2006/relationships/image" Target="media/image66.wmf"/><Relationship Id="rId430" Type="http://schemas.openxmlformats.org/officeDocument/2006/relationships/oleObject" Target="embeddings/oleObject321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84.bin"/><Relationship Id="rId286" Type="http://schemas.openxmlformats.org/officeDocument/2006/relationships/oleObject" Target="embeddings/oleObject199.bin"/><Relationship Id="rId451" Type="http://schemas.openxmlformats.org/officeDocument/2006/relationships/image" Target="media/image105.wmf"/><Relationship Id="rId472" Type="http://schemas.openxmlformats.org/officeDocument/2006/relationships/oleObject" Target="embeddings/oleObject353.bin"/><Relationship Id="rId493" Type="http://schemas.openxmlformats.org/officeDocument/2006/relationships/oleObject" Target="embeddings/oleObject371.bin"/><Relationship Id="rId507" Type="http://schemas.openxmlformats.org/officeDocument/2006/relationships/oleObject" Target="embeddings/oleObject383.bin"/><Relationship Id="rId528" Type="http://schemas.openxmlformats.org/officeDocument/2006/relationships/oleObject" Target="embeddings/oleObject399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62.bin"/><Relationship Id="rId125" Type="http://schemas.openxmlformats.org/officeDocument/2006/relationships/image" Target="media/image40.wmf"/><Relationship Id="rId146" Type="http://schemas.openxmlformats.org/officeDocument/2006/relationships/oleObject" Target="embeddings/oleObject92.bin"/><Relationship Id="rId167" Type="http://schemas.openxmlformats.org/officeDocument/2006/relationships/image" Target="media/image49.wmf"/><Relationship Id="rId188" Type="http://schemas.openxmlformats.org/officeDocument/2006/relationships/oleObject" Target="embeddings/oleObject127.bin"/><Relationship Id="rId311" Type="http://schemas.openxmlformats.org/officeDocument/2006/relationships/oleObject" Target="embeddings/oleObject219.bin"/><Relationship Id="rId332" Type="http://schemas.openxmlformats.org/officeDocument/2006/relationships/oleObject" Target="embeddings/oleObject237.bin"/><Relationship Id="rId353" Type="http://schemas.openxmlformats.org/officeDocument/2006/relationships/oleObject" Target="embeddings/oleObject255.bin"/><Relationship Id="rId374" Type="http://schemas.openxmlformats.org/officeDocument/2006/relationships/oleObject" Target="embeddings/oleObject274.bin"/><Relationship Id="rId395" Type="http://schemas.openxmlformats.org/officeDocument/2006/relationships/oleObject" Target="embeddings/oleObject293.bin"/><Relationship Id="rId409" Type="http://schemas.openxmlformats.org/officeDocument/2006/relationships/oleObject" Target="embeddings/oleObject305.bin"/><Relationship Id="rId71" Type="http://schemas.openxmlformats.org/officeDocument/2006/relationships/oleObject" Target="embeddings/oleObject37.bin"/><Relationship Id="rId92" Type="http://schemas.openxmlformats.org/officeDocument/2006/relationships/image" Target="media/image29.wmf"/><Relationship Id="rId213" Type="http://schemas.openxmlformats.org/officeDocument/2006/relationships/oleObject" Target="embeddings/oleObject147.bin"/><Relationship Id="rId234" Type="http://schemas.openxmlformats.org/officeDocument/2006/relationships/oleObject" Target="embeddings/oleObject162.bin"/><Relationship Id="rId420" Type="http://schemas.openxmlformats.org/officeDocument/2006/relationships/oleObject" Target="embeddings/oleObject3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79.bin"/><Relationship Id="rId276" Type="http://schemas.openxmlformats.org/officeDocument/2006/relationships/oleObject" Target="embeddings/oleObject191.bin"/><Relationship Id="rId297" Type="http://schemas.openxmlformats.org/officeDocument/2006/relationships/oleObject" Target="embeddings/oleObject210.bin"/><Relationship Id="rId441" Type="http://schemas.openxmlformats.org/officeDocument/2006/relationships/oleObject" Target="embeddings/oleObject331.bin"/><Relationship Id="rId462" Type="http://schemas.openxmlformats.org/officeDocument/2006/relationships/image" Target="media/image108.wmf"/><Relationship Id="rId483" Type="http://schemas.openxmlformats.org/officeDocument/2006/relationships/oleObject" Target="embeddings/oleObject363.bin"/><Relationship Id="rId518" Type="http://schemas.openxmlformats.org/officeDocument/2006/relationships/image" Target="media/image119.wmf"/><Relationship Id="rId539" Type="http://schemas.openxmlformats.org/officeDocument/2006/relationships/oleObject" Target="embeddings/oleObject40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69.bin"/><Relationship Id="rId136" Type="http://schemas.openxmlformats.org/officeDocument/2006/relationships/oleObject" Target="embeddings/oleObject85.bin"/><Relationship Id="rId157" Type="http://schemas.openxmlformats.org/officeDocument/2006/relationships/oleObject" Target="embeddings/oleObject102.bin"/><Relationship Id="rId178" Type="http://schemas.openxmlformats.org/officeDocument/2006/relationships/oleObject" Target="embeddings/oleObject119.bin"/><Relationship Id="rId301" Type="http://schemas.openxmlformats.org/officeDocument/2006/relationships/image" Target="media/image81.wmf"/><Relationship Id="rId322" Type="http://schemas.openxmlformats.org/officeDocument/2006/relationships/oleObject" Target="embeddings/oleObject229.bin"/><Relationship Id="rId343" Type="http://schemas.openxmlformats.org/officeDocument/2006/relationships/oleObject" Target="embeddings/oleObject247.bin"/><Relationship Id="rId364" Type="http://schemas.openxmlformats.org/officeDocument/2006/relationships/oleObject" Target="embeddings/oleObject26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7.bin"/><Relationship Id="rId199" Type="http://schemas.openxmlformats.org/officeDocument/2006/relationships/oleObject" Target="embeddings/oleObject136.bin"/><Relationship Id="rId203" Type="http://schemas.openxmlformats.org/officeDocument/2006/relationships/oleObject" Target="embeddings/oleObject140.bin"/><Relationship Id="rId385" Type="http://schemas.openxmlformats.org/officeDocument/2006/relationships/oleObject" Target="embeddings/oleObject28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54.bin"/><Relationship Id="rId245" Type="http://schemas.openxmlformats.org/officeDocument/2006/relationships/oleObject" Target="embeddings/oleObject171.bin"/><Relationship Id="rId266" Type="http://schemas.openxmlformats.org/officeDocument/2006/relationships/image" Target="media/image74.wmf"/><Relationship Id="rId287" Type="http://schemas.openxmlformats.org/officeDocument/2006/relationships/oleObject" Target="embeddings/oleObject200.bin"/><Relationship Id="rId410" Type="http://schemas.openxmlformats.org/officeDocument/2006/relationships/oleObject" Target="embeddings/oleObject306.bin"/><Relationship Id="rId431" Type="http://schemas.openxmlformats.org/officeDocument/2006/relationships/oleObject" Target="embeddings/oleObject322.bin"/><Relationship Id="rId452" Type="http://schemas.openxmlformats.org/officeDocument/2006/relationships/oleObject" Target="embeddings/oleObject339.bin"/><Relationship Id="rId473" Type="http://schemas.openxmlformats.org/officeDocument/2006/relationships/oleObject" Target="embeddings/oleObject354.bin"/><Relationship Id="rId494" Type="http://schemas.openxmlformats.org/officeDocument/2006/relationships/oleObject" Target="embeddings/oleObject372.bin"/><Relationship Id="rId508" Type="http://schemas.openxmlformats.org/officeDocument/2006/relationships/oleObject" Target="embeddings/oleObject384.bin"/><Relationship Id="rId529" Type="http://schemas.openxmlformats.org/officeDocument/2006/relationships/oleObject" Target="embeddings/oleObject400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63.bin"/><Relationship Id="rId126" Type="http://schemas.openxmlformats.org/officeDocument/2006/relationships/oleObject" Target="embeddings/oleObject78.bin"/><Relationship Id="rId147" Type="http://schemas.openxmlformats.org/officeDocument/2006/relationships/image" Target="media/image47.wmf"/><Relationship Id="rId168" Type="http://schemas.openxmlformats.org/officeDocument/2006/relationships/oleObject" Target="embeddings/oleObject111.bin"/><Relationship Id="rId312" Type="http://schemas.openxmlformats.org/officeDocument/2006/relationships/oleObject" Target="embeddings/oleObject220.bin"/><Relationship Id="rId333" Type="http://schemas.openxmlformats.org/officeDocument/2006/relationships/oleObject" Target="embeddings/oleObject238.bin"/><Relationship Id="rId354" Type="http://schemas.openxmlformats.org/officeDocument/2006/relationships/oleObject" Target="embeddings/oleObject256.bin"/><Relationship Id="rId540" Type="http://schemas.openxmlformats.org/officeDocument/2006/relationships/footer" Target="footer1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6.bin"/><Relationship Id="rId189" Type="http://schemas.openxmlformats.org/officeDocument/2006/relationships/oleObject" Target="embeddings/oleObject128.bin"/><Relationship Id="rId375" Type="http://schemas.openxmlformats.org/officeDocument/2006/relationships/image" Target="media/image93.wmf"/><Relationship Id="rId396" Type="http://schemas.openxmlformats.org/officeDocument/2006/relationships/image" Target="media/image95.wmf"/><Relationship Id="rId3" Type="http://schemas.openxmlformats.org/officeDocument/2006/relationships/styles" Target="styles.xml"/><Relationship Id="rId214" Type="http://schemas.openxmlformats.org/officeDocument/2006/relationships/image" Target="media/image59.wmf"/><Relationship Id="rId235" Type="http://schemas.openxmlformats.org/officeDocument/2006/relationships/oleObject" Target="embeddings/oleObject163.bin"/><Relationship Id="rId256" Type="http://schemas.openxmlformats.org/officeDocument/2006/relationships/image" Target="media/image69.wmf"/><Relationship Id="rId277" Type="http://schemas.openxmlformats.org/officeDocument/2006/relationships/image" Target="media/image78.wmf"/><Relationship Id="rId298" Type="http://schemas.openxmlformats.org/officeDocument/2006/relationships/image" Target="media/image80.wmf"/><Relationship Id="rId400" Type="http://schemas.openxmlformats.org/officeDocument/2006/relationships/oleObject" Target="embeddings/oleObject297.bin"/><Relationship Id="rId421" Type="http://schemas.openxmlformats.org/officeDocument/2006/relationships/oleObject" Target="embeddings/oleObject312.bin"/><Relationship Id="rId442" Type="http://schemas.openxmlformats.org/officeDocument/2006/relationships/oleObject" Target="embeddings/oleObject332.bin"/><Relationship Id="rId463" Type="http://schemas.openxmlformats.org/officeDocument/2006/relationships/oleObject" Target="embeddings/oleObject347.bin"/><Relationship Id="rId484" Type="http://schemas.openxmlformats.org/officeDocument/2006/relationships/oleObject" Target="embeddings/oleObject364.bin"/><Relationship Id="rId519" Type="http://schemas.openxmlformats.org/officeDocument/2006/relationships/oleObject" Target="embeddings/oleObject392.bin"/><Relationship Id="rId116" Type="http://schemas.openxmlformats.org/officeDocument/2006/relationships/oleObject" Target="embeddings/oleObject70.bin"/><Relationship Id="rId137" Type="http://schemas.openxmlformats.org/officeDocument/2006/relationships/image" Target="media/image44.wmf"/><Relationship Id="rId158" Type="http://schemas.openxmlformats.org/officeDocument/2006/relationships/image" Target="media/image48.wmf"/><Relationship Id="rId302" Type="http://schemas.openxmlformats.org/officeDocument/2006/relationships/oleObject" Target="embeddings/oleObject213.bin"/><Relationship Id="rId323" Type="http://schemas.openxmlformats.org/officeDocument/2006/relationships/oleObject" Target="embeddings/oleObject230.bin"/><Relationship Id="rId344" Type="http://schemas.openxmlformats.org/officeDocument/2006/relationships/image" Target="media/image89.wmf"/><Relationship Id="rId530" Type="http://schemas.openxmlformats.org/officeDocument/2006/relationships/oleObject" Target="embeddings/oleObject40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8.bin"/><Relationship Id="rId179" Type="http://schemas.openxmlformats.org/officeDocument/2006/relationships/oleObject" Target="embeddings/oleObject120.bin"/><Relationship Id="rId365" Type="http://schemas.openxmlformats.org/officeDocument/2006/relationships/oleObject" Target="embeddings/oleObject266.bin"/><Relationship Id="rId386" Type="http://schemas.openxmlformats.org/officeDocument/2006/relationships/oleObject" Target="embeddings/oleObject284.bin"/><Relationship Id="rId190" Type="http://schemas.openxmlformats.org/officeDocument/2006/relationships/oleObject" Target="embeddings/oleObject129.bin"/><Relationship Id="rId204" Type="http://schemas.openxmlformats.org/officeDocument/2006/relationships/oleObject" Target="embeddings/oleObject141.bin"/><Relationship Id="rId225" Type="http://schemas.openxmlformats.org/officeDocument/2006/relationships/oleObject" Target="embeddings/oleObject155.bin"/><Relationship Id="rId246" Type="http://schemas.openxmlformats.org/officeDocument/2006/relationships/image" Target="media/image67.wmf"/><Relationship Id="rId267" Type="http://schemas.openxmlformats.org/officeDocument/2006/relationships/oleObject" Target="embeddings/oleObject185.bin"/><Relationship Id="rId288" Type="http://schemas.openxmlformats.org/officeDocument/2006/relationships/oleObject" Target="embeddings/oleObject201.bin"/><Relationship Id="rId411" Type="http://schemas.openxmlformats.org/officeDocument/2006/relationships/image" Target="media/image97.wmf"/><Relationship Id="rId432" Type="http://schemas.openxmlformats.org/officeDocument/2006/relationships/oleObject" Target="embeddings/oleObject323.bin"/><Relationship Id="rId453" Type="http://schemas.openxmlformats.org/officeDocument/2006/relationships/image" Target="media/image106.wmf"/><Relationship Id="rId474" Type="http://schemas.openxmlformats.org/officeDocument/2006/relationships/oleObject" Target="embeddings/oleObject355.bin"/><Relationship Id="rId509" Type="http://schemas.openxmlformats.org/officeDocument/2006/relationships/oleObject" Target="embeddings/oleObject385.bin"/><Relationship Id="rId106" Type="http://schemas.openxmlformats.org/officeDocument/2006/relationships/image" Target="media/image35.wmf"/><Relationship Id="rId127" Type="http://schemas.openxmlformats.org/officeDocument/2006/relationships/oleObject" Target="embeddings/oleObject79.bin"/><Relationship Id="rId313" Type="http://schemas.openxmlformats.org/officeDocument/2006/relationships/oleObject" Target="embeddings/oleObject221.bin"/><Relationship Id="rId495" Type="http://schemas.openxmlformats.org/officeDocument/2006/relationships/oleObject" Target="embeddings/oleObject37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9.bin"/><Relationship Id="rId94" Type="http://schemas.openxmlformats.org/officeDocument/2006/relationships/image" Target="media/image30.wmf"/><Relationship Id="rId148" Type="http://schemas.openxmlformats.org/officeDocument/2006/relationships/oleObject" Target="embeddings/oleObject93.bin"/><Relationship Id="rId169" Type="http://schemas.openxmlformats.org/officeDocument/2006/relationships/oleObject" Target="embeddings/oleObject112.bin"/><Relationship Id="rId334" Type="http://schemas.openxmlformats.org/officeDocument/2006/relationships/oleObject" Target="embeddings/oleObject239.bin"/><Relationship Id="rId355" Type="http://schemas.openxmlformats.org/officeDocument/2006/relationships/oleObject" Target="embeddings/oleObject257.bin"/><Relationship Id="rId376" Type="http://schemas.openxmlformats.org/officeDocument/2006/relationships/oleObject" Target="embeddings/oleObject275.bin"/><Relationship Id="rId397" Type="http://schemas.openxmlformats.org/officeDocument/2006/relationships/oleObject" Target="embeddings/oleObject294.bin"/><Relationship Id="rId520" Type="http://schemas.openxmlformats.org/officeDocument/2006/relationships/image" Target="media/image120.wmf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52.wmf"/><Relationship Id="rId215" Type="http://schemas.openxmlformats.org/officeDocument/2006/relationships/oleObject" Target="embeddings/oleObject148.bin"/><Relationship Id="rId236" Type="http://schemas.openxmlformats.org/officeDocument/2006/relationships/oleObject" Target="embeddings/oleObject164.bin"/><Relationship Id="rId257" Type="http://schemas.openxmlformats.org/officeDocument/2006/relationships/oleObject" Target="embeddings/oleObject180.bin"/><Relationship Id="rId278" Type="http://schemas.openxmlformats.org/officeDocument/2006/relationships/oleObject" Target="embeddings/oleObject192.bin"/><Relationship Id="rId401" Type="http://schemas.openxmlformats.org/officeDocument/2006/relationships/oleObject" Target="embeddings/oleObject298.bin"/><Relationship Id="rId422" Type="http://schemas.openxmlformats.org/officeDocument/2006/relationships/oleObject" Target="embeddings/oleObject313.bin"/><Relationship Id="rId443" Type="http://schemas.openxmlformats.org/officeDocument/2006/relationships/oleObject" Target="embeddings/oleObject333.bin"/><Relationship Id="rId464" Type="http://schemas.openxmlformats.org/officeDocument/2006/relationships/oleObject" Target="embeddings/oleObject348.bin"/><Relationship Id="rId303" Type="http://schemas.openxmlformats.org/officeDocument/2006/relationships/image" Target="media/image82.wmf"/><Relationship Id="rId485" Type="http://schemas.openxmlformats.org/officeDocument/2006/relationships/oleObject" Target="embeddings/oleObject365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86.bin"/><Relationship Id="rId345" Type="http://schemas.openxmlformats.org/officeDocument/2006/relationships/oleObject" Target="embeddings/oleObject248.bin"/><Relationship Id="rId387" Type="http://schemas.openxmlformats.org/officeDocument/2006/relationships/oleObject" Target="embeddings/oleObject285.bin"/><Relationship Id="rId510" Type="http://schemas.openxmlformats.org/officeDocument/2006/relationships/oleObject" Target="embeddings/oleObject386.bin"/><Relationship Id="rId191" Type="http://schemas.openxmlformats.org/officeDocument/2006/relationships/oleObject" Target="embeddings/oleObject130.bin"/><Relationship Id="rId205" Type="http://schemas.openxmlformats.org/officeDocument/2006/relationships/image" Target="media/image56.wmf"/><Relationship Id="rId247" Type="http://schemas.openxmlformats.org/officeDocument/2006/relationships/oleObject" Target="embeddings/oleObject172.bin"/><Relationship Id="rId412" Type="http://schemas.openxmlformats.org/officeDocument/2006/relationships/oleObject" Target="embeddings/oleObject307.bin"/><Relationship Id="rId107" Type="http://schemas.openxmlformats.org/officeDocument/2006/relationships/oleObject" Target="embeddings/oleObject64.bin"/><Relationship Id="rId289" Type="http://schemas.openxmlformats.org/officeDocument/2006/relationships/oleObject" Target="embeddings/oleObject202.bin"/><Relationship Id="rId454" Type="http://schemas.openxmlformats.org/officeDocument/2006/relationships/oleObject" Target="embeddings/oleObject340.bin"/><Relationship Id="rId496" Type="http://schemas.openxmlformats.org/officeDocument/2006/relationships/oleObject" Target="embeddings/oleObject374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94.bin"/><Relationship Id="rId314" Type="http://schemas.openxmlformats.org/officeDocument/2006/relationships/oleObject" Target="embeddings/oleObject222.bin"/><Relationship Id="rId356" Type="http://schemas.openxmlformats.org/officeDocument/2006/relationships/oleObject" Target="embeddings/oleObject258.bin"/><Relationship Id="rId398" Type="http://schemas.openxmlformats.org/officeDocument/2006/relationships/oleObject" Target="embeddings/oleObject295.bin"/><Relationship Id="rId521" Type="http://schemas.openxmlformats.org/officeDocument/2006/relationships/oleObject" Target="embeddings/oleObject393.bin"/><Relationship Id="rId95" Type="http://schemas.openxmlformats.org/officeDocument/2006/relationships/oleObject" Target="embeddings/oleObject57.bin"/><Relationship Id="rId160" Type="http://schemas.openxmlformats.org/officeDocument/2006/relationships/oleObject" Target="embeddings/oleObject104.bin"/><Relationship Id="rId216" Type="http://schemas.openxmlformats.org/officeDocument/2006/relationships/oleObject" Target="embeddings/oleObject149.bin"/><Relationship Id="rId423" Type="http://schemas.openxmlformats.org/officeDocument/2006/relationships/oleObject" Target="embeddings/oleObject314.bin"/><Relationship Id="rId258" Type="http://schemas.openxmlformats.org/officeDocument/2006/relationships/image" Target="media/image70.wmf"/><Relationship Id="rId465" Type="http://schemas.openxmlformats.org/officeDocument/2006/relationships/oleObject" Target="embeddings/oleObject349.bin"/><Relationship Id="rId22" Type="http://schemas.openxmlformats.org/officeDocument/2006/relationships/image" Target="media/image9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71.bin"/><Relationship Id="rId325" Type="http://schemas.openxmlformats.org/officeDocument/2006/relationships/oleObject" Target="embeddings/oleObject231.bin"/><Relationship Id="rId367" Type="http://schemas.openxmlformats.org/officeDocument/2006/relationships/oleObject" Target="embeddings/oleObject268.bin"/><Relationship Id="rId532" Type="http://schemas.openxmlformats.org/officeDocument/2006/relationships/oleObject" Target="embeddings/oleObject403.bin"/><Relationship Id="rId171" Type="http://schemas.openxmlformats.org/officeDocument/2006/relationships/image" Target="media/image50.wmf"/><Relationship Id="rId227" Type="http://schemas.openxmlformats.org/officeDocument/2006/relationships/oleObject" Target="embeddings/oleObject156.bin"/><Relationship Id="rId269" Type="http://schemas.openxmlformats.org/officeDocument/2006/relationships/oleObject" Target="embeddings/oleObject186.bin"/><Relationship Id="rId434" Type="http://schemas.openxmlformats.org/officeDocument/2006/relationships/oleObject" Target="embeddings/oleObject325.bin"/><Relationship Id="rId476" Type="http://schemas.openxmlformats.org/officeDocument/2006/relationships/oleObject" Target="embeddings/oleObject357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81.bin"/><Relationship Id="rId280" Type="http://schemas.openxmlformats.org/officeDocument/2006/relationships/oleObject" Target="embeddings/oleObject193.bin"/><Relationship Id="rId336" Type="http://schemas.openxmlformats.org/officeDocument/2006/relationships/oleObject" Target="embeddings/oleObject241.bin"/><Relationship Id="rId501" Type="http://schemas.openxmlformats.org/officeDocument/2006/relationships/image" Target="media/image115.wmf"/><Relationship Id="rId75" Type="http://schemas.openxmlformats.org/officeDocument/2006/relationships/oleObject" Target="embeddings/oleObject41.bin"/><Relationship Id="rId140" Type="http://schemas.openxmlformats.org/officeDocument/2006/relationships/oleObject" Target="embeddings/oleObject87.bin"/><Relationship Id="rId182" Type="http://schemas.openxmlformats.org/officeDocument/2006/relationships/image" Target="media/image53.wmf"/><Relationship Id="rId378" Type="http://schemas.openxmlformats.org/officeDocument/2006/relationships/oleObject" Target="embeddings/oleObject277.bin"/><Relationship Id="rId403" Type="http://schemas.openxmlformats.org/officeDocument/2006/relationships/oleObject" Target="embeddings/oleObject3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66.bin"/><Relationship Id="rId445" Type="http://schemas.openxmlformats.org/officeDocument/2006/relationships/oleObject" Target="embeddings/oleObject334.bin"/><Relationship Id="rId487" Type="http://schemas.openxmlformats.org/officeDocument/2006/relationships/oleObject" Target="embeddings/oleObject367.bin"/><Relationship Id="rId291" Type="http://schemas.openxmlformats.org/officeDocument/2006/relationships/oleObject" Target="embeddings/oleObject204.bin"/><Relationship Id="rId305" Type="http://schemas.openxmlformats.org/officeDocument/2006/relationships/oleObject" Target="embeddings/oleObject215.bin"/><Relationship Id="rId347" Type="http://schemas.openxmlformats.org/officeDocument/2006/relationships/oleObject" Target="embeddings/oleObject249.bin"/><Relationship Id="rId512" Type="http://schemas.openxmlformats.org/officeDocument/2006/relationships/oleObject" Target="embeddings/oleObject388.bin"/><Relationship Id="rId44" Type="http://schemas.openxmlformats.org/officeDocument/2006/relationships/oleObject" Target="embeddings/oleObject17.bin"/><Relationship Id="rId86" Type="http://schemas.openxmlformats.org/officeDocument/2006/relationships/image" Target="media/image28.wmf"/><Relationship Id="rId151" Type="http://schemas.openxmlformats.org/officeDocument/2006/relationships/oleObject" Target="embeddings/oleObject96.bin"/><Relationship Id="rId389" Type="http://schemas.openxmlformats.org/officeDocument/2006/relationships/oleObject" Target="embeddings/oleObject287.bin"/><Relationship Id="rId193" Type="http://schemas.openxmlformats.org/officeDocument/2006/relationships/oleObject" Target="embeddings/oleObject132.bin"/><Relationship Id="rId207" Type="http://schemas.openxmlformats.org/officeDocument/2006/relationships/image" Target="media/image57.wmf"/><Relationship Id="rId249" Type="http://schemas.openxmlformats.org/officeDocument/2006/relationships/oleObject" Target="embeddings/oleObject174.bin"/><Relationship Id="rId414" Type="http://schemas.openxmlformats.org/officeDocument/2006/relationships/oleObject" Target="embeddings/oleObject308.bin"/><Relationship Id="rId456" Type="http://schemas.openxmlformats.org/officeDocument/2006/relationships/image" Target="media/image107.wmf"/><Relationship Id="rId498" Type="http://schemas.openxmlformats.org/officeDocument/2006/relationships/oleObject" Target="embeddings/oleObject37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65.bin"/><Relationship Id="rId260" Type="http://schemas.openxmlformats.org/officeDocument/2006/relationships/image" Target="media/image71.wmf"/><Relationship Id="rId316" Type="http://schemas.openxmlformats.org/officeDocument/2006/relationships/oleObject" Target="embeddings/oleObject224.bin"/><Relationship Id="rId523" Type="http://schemas.openxmlformats.org/officeDocument/2006/relationships/oleObject" Target="embeddings/oleObject395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58.bin"/><Relationship Id="rId120" Type="http://schemas.openxmlformats.org/officeDocument/2006/relationships/oleObject" Target="embeddings/oleObject73.bin"/><Relationship Id="rId358" Type="http://schemas.openxmlformats.org/officeDocument/2006/relationships/oleObject" Target="embeddings/oleObject259.bin"/><Relationship Id="rId162" Type="http://schemas.openxmlformats.org/officeDocument/2006/relationships/oleObject" Target="embeddings/oleObject106.bin"/><Relationship Id="rId218" Type="http://schemas.openxmlformats.org/officeDocument/2006/relationships/oleObject" Target="embeddings/oleObject150.bin"/><Relationship Id="rId425" Type="http://schemas.openxmlformats.org/officeDocument/2006/relationships/oleObject" Target="embeddings/oleObject316.bin"/><Relationship Id="rId467" Type="http://schemas.openxmlformats.org/officeDocument/2006/relationships/oleObject" Target="embeddings/oleObject350.bin"/><Relationship Id="rId271" Type="http://schemas.openxmlformats.org/officeDocument/2006/relationships/oleObject" Target="embeddings/oleObject187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82.bin"/><Relationship Id="rId327" Type="http://schemas.openxmlformats.org/officeDocument/2006/relationships/oleObject" Target="embeddings/oleObject232.bin"/><Relationship Id="rId369" Type="http://schemas.openxmlformats.org/officeDocument/2006/relationships/oleObject" Target="embeddings/oleObject270.bin"/><Relationship Id="rId534" Type="http://schemas.openxmlformats.org/officeDocument/2006/relationships/oleObject" Target="embeddings/oleObject405.bin"/><Relationship Id="rId173" Type="http://schemas.openxmlformats.org/officeDocument/2006/relationships/image" Target="media/image51.wmf"/><Relationship Id="rId229" Type="http://schemas.openxmlformats.org/officeDocument/2006/relationships/oleObject" Target="embeddings/oleObject158.bin"/><Relationship Id="rId380" Type="http://schemas.openxmlformats.org/officeDocument/2006/relationships/oleObject" Target="embeddings/oleObject278.bin"/><Relationship Id="rId436" Type="http://schemas.openxmlformats.org/officeDocument/2006/relationships/image" Target="media/image102.wmf"/><Relationship Id="rId240" Type="http://schemas.openxmlformats.org/officeDocument/2006/relationships/oleObject" Target="embeddings/oleObject168.bin"/><Relationship Id="rId478" Type="http://schemas.openxmlformats.org/officeDocument/2006/relationships/oleObject" Target="embeddings/oleObject358.bin"/><Relationship Id="rId3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60.bin"/><Relationship Id="rId282" Type="http://schemas.openxmlformats.org/officeDocument/2006/relationships/oleObject" Target="embeddings/oleObject195.bin"/><Relationship Id="rId338" Type="http://schemas.openxmlformats.org/officeDocument/2006/relationships/oleObject" Target="embeddings/oleObject243.bin"/><Relationship Id="rId503" Type="http://schemas.openxmlformats.org/officeDocument/2006/relationships/oleObject" Target="embeddings/oleObject380.bin"/><Relationship Id="rId8" Type="http://schemas.openxmlformats.org/officeDocument/2006/relationships/image" Target="media/image1.wmf"/><Relationship Id="rId142" Type="http://schemas.openxmlformats.org/officeDocument/2006/relationships/oleObject" Target="embeddings/oleObject89.bin"/><Relationship Id="rId184" Type="http://schemas.openxmlformats.org/officeDocument/2006/relationships/oleObject" Target="embeddings/oleObject123.bin"/><Relationship Id="rId391" Type="http://schemas.openxmlformats.org/officeDocument/2006/relationships/oleObject" Target="embeddings/oleObject289.bin"/><Relationship Id="rId405" Type="http://schemas.openxmlformats.org/officeDocument/2006/relationships/oleObject" Target="embeddings/oleObject301.bin"/><Relationship Id="rId447" Type="http://schemas.openxmlformats.org/officeDocument/2006/relationships/oleObject" Target="embeddings/oleObject335.bin"/><Relationship Id="rId251" Type="http://schemas.openxmlformats.org/officeDocument/2006/relationships/image" Target="media/image68.wmf"/><Relationship Id="rId489" Type="http://schemas.openxmlformats.org/officeDocument/2006/relationships/oleObject" Target="embeddings/oleObject369.bin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206.bin"/><Relationship Id="rId307" Type="http://schemas.openxmlformats.org/officeDocument/2006/relationships/oleObject" Target="embeddings/oleObject216.bin"/><Relationship Id="rId349" Type="http://schemas.openxmlformats.org/officeDocument/2006/relationships/oleObject" Target="embeddings/oleObject251.bin"/><Relationship Id="rId514" Type="http://schemas.openxmlformats.org/officeDocument/2006/relationships/image" Target="media/image1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CA30-2371-4E16-9BA5-538326ED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57</Pages>
  <Words>21337</Words>
  <Characters>121622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Александр Середкин</cp:lastModifiedBy>
  <cp:revision>13</cp:revision>
  <cp:lastPrinted>2015-09-28T06:31:00Z</cp:lastPrinted>
  <dcterms:created xsi:type="dcterms:W3CDTF">2020-03-25T02:56:00Z</dcterms:created>
  <dcterms:modified xsi:type="dcterms:W3CDTF">2020-11-08T06:36:00Z</dcterms:modified>
</cp:coreProperties>
</file>