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AD" w:rsidRDefault="00A47B73" w:rsidP="00A47B73">
      <w:pPr>
        <w:jc w:val="center"/>
        <w:outlineLvl w:val="0"/>
      </w:pPr>
      <w:r>
        <w:t xml:space="preserve">МИНИСТЕРСТВО </w:t>
      </w:r>
      <w:r w:rsidR="00BA4AAD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E70281" w:rsidRDefault="00A47B73" w:rsidP="00E70281">
      <w:pPr>
        <w:jc w:val="both"/>
        <w:rPr>
          <w:b/>
          <w:bCs/>
          <w:sz w:val="28"/>
          <w:szCs w:val="28"/>
        </w:rPr>
      </w:pPr>
      <w:r>
        <w:rPr>
          <w:sz w:val="32"/>
          <w:szCs w:val="32"/>
        </w:rPr>
        <w:t>по дисциплине</w:t>
      </w:r>
      <w:r w:rsidR="00E70281" w:rsidRPr="00E70281">
        <w:rPr>
          <w:b/>
          <w:sz w:val="28"/>
          <w:szCs w:val="28"/>
        </w:rPr>
        <w:t xml:space="preserve"> </w:t>
      </w:r>
      <w:r w:rsidR="00397A91">
        <w:rPr>
          <w:b/>
          <w:sz w:val="28"/>
          <w:szCs w:val="28"/>
        </w:rPr>
        <w:t>Сравнительная специальная педагогика</w:t>
      </w:r>
    </w:p>
    <w:p w:rsidR="00A47B73" w:rsidRDefault="00A47B73" w:rsidP="00E70281">
      <w:pPr>
        <w:jc w:val="both"/>
        <w:rPr>
          <w:sz w:val="28"/>
          <w:szCs w:val="28"/>
        </w:rPr>
      </w:pPr>
    </w:p>
    <w:p w:rsidR="00A47B73" w:rsidRP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0281">
        <w:rPr>
          <w:sz w:val="28"/>
          <w:szCs w:val="28"/>
        </w:rPr>
        <w:t>ля направления подготовки: 44.04</w:t>
      </w:r>
      <w:r>
        <w:rPr>
          <w:sz w:val="28"/>
          <w:szCs w:val="28"/>
        </w:rPr>
        <w:t>.03. Специальное (дефектологическое</w:t>
      </w:r>
      <w:r w:rsidR="00E70281">
        <w:rPr>
          <w:sz w:val="28"/>
          <w:szCs w:val="28"/>
        </w:rPr>
        <w:t xml:space="preserve">) образование, </w:t>
      </w:r>
      <w:r w:rsidR="00E70281" w:rsidRPr="00E70281">
        <w:rPr>
          <w:sz w:val="28"/>
          <w:szCs w:val="28"/>
        </w:rPr>
        <w:t>Магистерская программа «Психолого-педагогическое сопровождение лиц с ограниченными возможностями здоровья»</w:t>
      </w:r>
    </w:p>
    <w:p w:rsidR="00A47B73" w:rsidRDefault="00A47B73" w:rsidP="00E70281"/>
    <w:p w:rsidR="00397A91" w:rsidRPr="00397A91" w:rsidRDefault="00397A91" w:rsidP="00397A91">
      <w:pPr>
        <w:spacing w:line="360" w:lineRule="auto"/>
      </w:pPr>
      <w:r w:rsidRPr="00397A91">
        <w:t>Общая трудоемкость дисциплины составляет 2 зачетные единицы, 72 часа</w:t>
      </w:r>
    </w:p>
    <w:tbl>
      <w:tblPr>
        <w:tblStyle w:val="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397A91" w:rsidRPr="00397A91" w:rsidTr="00FE3CF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Всего часов</w:t>
            </w:r>
          </w:p>
        </w:tc>
      </w:tr>
      <w:tr w:rsidR="00397A91" w:rsidRPr="00397A91" w:rsidTr="00FE3CF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3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/>
        </w:tc>
      </w:tr>
      <w:tr w:rsidR="00397A91" w:rsidRPr="00397A91" w:rsidTr="00FE3C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3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72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12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-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60</w:t>
            </w: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</w:p>
        </w:tc>
      </w:tr>
      <w:tr w:rsidR="00397A91" w:rsidRPr="00397A91" w:rsidTr="00FE3CF3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91" w:rsidRPr="00397A91" w:rsidRDefault="00397A91" w:rsidP="00397A91">
            <w:pPr>
              <w:rPr>
                <w:rFonts w:eastAsia="Calibri"/>
              </w:rPr>
            </w:pPr>
            <w:r w:rsidRPr="00397A91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91" w:rsidRPr="00397A91" w:rsidRDefault="00397A91" w:rsidP="00397A91">
            <w:pPr>
              <w:rPr>
                <w:rFonts w:eastAsia="Calibri"/>
              </w:rPr>
            </w:pPr>
          </w:p>
        </w:tc>
      </w:tr>
    </w:tbl>
    <w:p w:rsidR="00E70281" w:rsidRDefault="00E70281" w:rsidP="00E70281"/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3"/>
        <w:tblW w:w="0" w:type="auto"/>
        <w:tblLayout w:type="fixed"/>
        <w:tblLook w:val="04A0"/>
      </w:tblPr>
      <w:tblGrid>
        <w:gridCol w:w="675"/>
        <w:gridCol w:w="8789"/>
      </w:tblGrid>
      <w:tr w:rsidR="00397A91" w:rsidRPr="00397A91" w:rsidTr="00FE3CF3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A91" w:rsidRPr="00397A91" w:rsidRDefault="00397A91" w:rsidP="00397A91">
            <w:pPr>
              <w:ind w:right="113"/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Наименование раздела</w:t>
            </w:r>
          </w:p>
        </w:tc>
      </w:tr>
      <w:tr w:rsidR="00397A91" w:rsidRPr="00397A91" w:rsidTr="00FE3CF3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/>
        </w:tc>
      </w:tr>
      <w:tr w:rsidR="00397A91" w:rsidRPr="00397A91" w:rsidTr="00FE3C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1" w:rsidRPr="00397A91" w:rsidRDefault="00397A91" w:rsidP="00397A91">
            <w:pPr>
              <w:shd w:val="clear" w:color="auto" w:fill="FFFFFF"/>
              <w:jc w:val="both"/>
              <w:rPr>
                <w:b/>
                <w:bCs/>
                <w:color w:val="000000"/>
                <w:lang w:eastAsia="en-US"/>
              </w:rPr>
            </w:pPr>
            <w:r w:rsidRPr="00397A91">
              <w:rPr>
                <w:b/>
                <w:lang w:eastAsia="en-US"/>
              </w:rPr>
              <w:t>Теоретические основы сравнительной специальной педагогики</w:t>
            </w:r>
          </w:p>
          <w:p w:rsidR="00397A91" w:rsidRPr="00397A91" w:rsidRDefault="00397A91" w:rsidP="00397A91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397A91">
              <w:rPr>
                <w:bCs/>
                <w:color w:val="000000"/>
                <w:lang w:eastAsia="en-US"/>
              </w:rPr>
              <w:t xml:space="preserve">Тема 1. Сравнительная педагогика в системе современного педагогического знания. </w:t>
            </w:r>
          </w:p>
          <w:p w:rsidR="00397A91" w:rsidRPr="00397A91" w:rsidRDefault="00397A91" w:rsidP="00397A91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397A91">
              <w:rPr>
                <w:bCs/>
                <w:color w:val="000000"/>
                <w:lang w:eastAsia="en-US"/>
              </w:rPr>
              <w:t xml:space="preserve">Тема 2. Методы сравнительно-педагогических исследований  </w:t>
            </w:r>
          </w:p>
          <w:p w:rsidR="00397A91" w:rsidRPr="00397A91" w:rsidRDefault="00397A91" w:rsidP="00397A91">
            <w:pPr>
              <w:shd w:val="clear" w:color="auto" w:fill="FEFEFE"/>
              <w:jc w:val="both"/>
              <w:outlineLvl w:val="0"/>
              <w:rPr>
                <w:lang w:eastAsia="en-US"/>
              </w:rPr>
            </w:pPr>
            <w:r w:rsidRPr="00397A91">
              <w:rPr>
                <w:lang w:eastAsia="en-US"/>
              </w:rPr>
              <w:t>Тема 3. Некоторые аспекты сравнительной педагогики</w:t>
            </w:r>
          </w:p>
          <w:p w:rsidR="00397A91" w:rsidRPr="00397A91" w:rsidRDefault="00397A91" w:rsidP="00397A91">
            <w:pPr>
              <w:keepNext/>
              <w:keepLines/>
              <w:shd w:val="clear" w:color="auto" w:fill="FEFEFE"/>
              <w:jc w:val="both"/>
              <w:outlineLvl w:val="0"/>
              <w:rPr>
                <w:rFonts w:eastAsiaTheme="majorEastAsia"/>
                <w:bCs/>
                <w:lang w:eastAsia="en-US"/>
              </w:rPr>
            </w:pPr>
            <w:r w:rsidRPr="00397A91">
              <w:rPr>
                <w:rFonts w:eastAsiaTheme="majorEastAsia"/>
                <w:bCs/>
                <w:lang w:eastAsia="en-US"/>
              </w:rPr>
              <w:t>Тема 4. Теоретико-методологические основания зарубежной специальной педагогики</w:t>
            </w:r>
          </w:p>
          <w:p w:rsidR="00397A91" w:rsidRPr="00397A91" w:rsidRDefault="00397A91" w:rsidP="00397A91">
            <w:pPr>
              <w:shd w:val="clear" w:color="auto" w:fill="FEFEFE"/>
              <w:jc w:val="both"/>
              <w:outlineLvl w:val="0"/>
              <w:rPr>
                <w:bCs/>
                <w:kern w:val="36"/>
                <w:lang w:eastAsia="en-US"/>
              </w:rPr>
            </w:pPr>
            <w:r w:rsidRPr="00397A91">
              <w:rPr>
                <w:bCs/>
                <w:kern w:val="36"/>
                <w:lang w:eastAsia="en-US"/>
              </w:rPr>
              <w:t xml:space="preserve">Тема 5. Некоторые ключевые проблемы зарубежной специальной педагогики. </w:t>
            </w:r>
          </w:p>
          <w:p w:rsidR="00397A91" w:rsidRPr="00397A91" w:rsidRDefault="00397A91" w:rsidP="00397A91">
            <w:pPr>
              <w:shd w:val="clear" w:color="auto" w:fill="FEFEFE"/>
              <w:jc w:val="both"/>
              <w:rPr>
                <w:rFonts w:eastAsia="Calibri"/>
                <w:b/>
                <w:color w:val="222222"/>
              </w:rPr>
            </w:pPr>
            <w:r w:rsidRPr="00397A91">
              <w:rPr>
                <w:rFonts w:eastAsia="Calibri"/>
                <w:color w:val="222222"/>
              </w:rPr>
              <w:t>Тема 6. Подготовка кадров для системы специального образования</w:t>
            </w:r>
          </w:p>
        </w:tc>
      </w:tr>
      <w:tr w:rsidR="00397A91" w:rsidRPr="00397A91" w:rsidTr="00FE3C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91" w:rsidRPr="00397A91" w:rsidRDefault="00397A91" w:rsidP="00397A91">
            <w:pPr>
              <w:jc w:val="center"/>
              <w:rPr>
                <w:rFonts w:eastAsia="Calibri"/>
              </w:rPr>
            </w:pPr>
            <w:r w:rsidRPr="00397A91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1" w:rsidRPr="00397A91" w:rsidRDefault="00397A91" w:rsidP="00397A91">
            <w:pPr>
              <w:jc w:val="both"/>
              <w:rPr>
                <w:b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97A91">
              <w:rPr>
                <w:b/>
                <w:color w:val="222222"/>
                <w:lang w:eastAsia="en-US"/>
              </w:rPr>
              <w:t>Специальная педагогика и специальное образование в разных странах мира</w:t>
            </w:r>
          </w:p>
          <w:p w:rsidR="00397A91" w:rsidRPr="00397A91" w:rsidRDefault="00397A91" w:rsidP="00397A91">
            <w:pPr>
              <w:jc w:val="both"/>
              <w:rPr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397A91">
              <w:rPr>
                <w:bCs/>
                <w:iCs/>
                <w:color w:val="000000"/>
                <w:shd w:val="clear" w:color="auto" w:fill="FFFFFF"/>
                <w:lang w:eastAsia="en-US"/>
              </w:rPr>
              <w:t xml:space="preserve">Тема 1. </w:t>
            </w:r>
            <w:r w:rsidRPr="00397A91">
              <w:rPr>
                <w:color w:val="222222"/>
                <w:lang w:eastAsia="en-US"/>
              </w:rPr>
              <w:t>Современный зарубежный опыт специального образования</w:t>
            </w:r>
            <w:r w:rsidRPr="00397A91">
              <w:rPr>
                <w:bCs/>
                <w:iCs/>
                <w:color w:val="000000"/>
                <w:shd w:val="clear" w:color="auto" w:fill="FFFFFF"/>
                <w:lang w:eastAsia="en-US"/>
              </w:rPr>
              <w:t>.</w:t>
            </w:r>
          </w:p>
          <w:p w:rsidR="00397A91" w:rsidRPr="00397A91" w:rsidRDefault="00397A91" w:rsidP="00397A91">
            <w:pPr>
              <w:jc w:val="both"/>
              <w:rPr>
                <w:color w:val="222222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t xml:space="preserve">Тема 2. Специальное образование в США. </w:t>
            </w:r>
          </w:p>
          <w:p w:rsidR="00397A91" w:rsidRPr="00397A91" w:rsidRDefault="00397A91" w:rsidP="00397A91">
            <w:pPr>
              <w:jc w:val="both"/>
              <w:rPr>
                <w:color w:val="222222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t xml:space="preserve">Тема 3. Специальное образование в Великобритании. </w:t>
            </w:r>
          </w:p>
          <w:p w:rsidR="00397A91" w:rsidRPr="00397A91" w:rsidRDefault="00397A91" w:rsidP="00397A91">
            <w:pPr>
              <w:jc w:val="both"/>
              <w:rPr>
                <w:color w:val="222222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lastRenderedPageBreak/>
              <w:t xml:space="preserve">Тема 4. Специальное образование во Франции. </w:t>
            </w:r>
          </w:p>
          <w:p w:rsidR="00397A91" w:rsidRPr="00397A91" w:rsidRDefault="00397A91" w:rsidP="00397A91">
            <w:pPr>
              <w:contextualSpacing/>
              <w:jc w:val="both"/>
              <w:rPr>
                <w:color w:val="000000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t xml:space="preserve">Тема 5. Специальное образование в Германии. </w:t>
            </w:r>
          </w:p>
          <w:p w:rsidR="00397A91" w:rsidRPr="00397A91" w:rsidRDefault="00397A91" w:rsidP="00397A91">
            <w:pPr>
              <w:jc w:val="both"/>
              <w:rPr>
                <w:color w:val="222222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t xml:space="preserve">Тема 6. Специальное образование детей с нарушениями в развитии в Скандинавских странах. </w:t>
            </w:r>
          </w:p>
          <w:p w:rsidR="00397A91" w:rsidRPr="00397A91" w:rsidRDefault="00397A91" w:rsidP="00397A91">
            <w:pPr>
              <w:jc w:val="both"/>
              <w:rPr>
                <w:color w:val="222222"/>
                <w:lang w:eastAsia="en-US"/>
              </w:rPr>
            </w:pPr>
            <w:r w:rsidRPr="00397A91">
              <w:rPr>
                <w:color w:val="222222"/>
                <w:lang w:eastAsia="en-US"/>
              </w:rPr>
              <w:t xml:space="preserve">Тема 7. Специальное образование в Японии. </w:t>
            </w:r>
          </w:p>
        </w:tc>
      </w:tr>
    </w:tbl>
    <w:p w:rsidR="00E70281" w:rsidRP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766AE5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397A91" w:rsidRPr="00397A91" w:rsidRDefault="00397A91" w:rsidP="00397A9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97A91">
        <w:rPr>
          <w:b/>
          <w:i/>
          <w:sz w:val="22"/>
          <w:szCs w:val="22"/>
          <w:lang w:eastAsia="zh-CN"/>
        </w:rPr>
        <w:t xml:space="preserve">Модуль 1. </w:t>
      </w:r>
      <w:r w:rsidRPr="00397A91">
        <w:rPr>
          <w:b/>
        </w:rPr>
        <w:t>Теоретические основы сравнительной специальной педагогики</w:t>
      </w:r>
    </w:p>
    <w:p w:rsidR="00397A91" w:rsidRPr="00397A91" w:rsidRDefault="00397A91" w:rsidP="00397A91">
      <w:pPr>
        <w:jc w:val="center"/>
        <w:rPr>
          <w:sz w:val="22"/>
          <w:szCs w:val="22"/>
        </w:rPr>
      </w:pPr>
      <w:r w:rsidRPr="00397A91">
        <w:rPr>
          <w:b/>
          <w:sz w:val="22"/>
          <w:szCs w:val="22"/>
        </w:rPr>
        <w:t xml:space="preserve">Вопросы к собеседованию </w:t>
      </w:r>
      <w:r w:rsidRPr="00397A91">
        <w:rPr>
          <w:sz w:val="22"/>
          <w:szCs w:val="22"/>
        </w:rPr>
        <w:t>(тема 1)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1. Дайте определение сравнительной специальной педагогики.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2. Перечислите и раскройте основные методологические подходы сравнительной  специальной педагогики.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3. Назовите методы исследования сравнительной специальной педагогики.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4. Определите место сравнительной специальной педагогики в системе педагогического знания.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5.Раскройте специфические задачи, решаемые компаративными исследованиями в специальной педагогике.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6. В чем состоит трудность компаративных исследований в специальной педагогике.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7. Расскажите о первой «компаративной» дискуссии двух выдающихся сурдопедагогов - Ш.-М. де Л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Эпе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и С.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Гейнике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8. Назовите отечественных ученых-дефектологов, сделавших значительный вклад в изучение зарубежного опыта в области специальной педагогики.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9</w:t>
      </w:r>
      <w:r w:rsidRPr="00397A91">
        <w:rPr>
          <w:color w:val="000000"/>
          <w:sz w:val="22"/>
          <w:szCs w:val="22"/>
        </w:rPr>
        <w:t>.Какие факторы следует учитывать при построении периодизации развития научной мысли в области специальной педагогики?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color w:val="000000"/>
          <w:sz w:val="22"/>
          <w:szCs w:val="22"/>
        </w:rPr>
        <w:t>10.Раскройте теоретико-методологические основания, из которых исходит современная история специальной педагогики (</w:t>
      </w:r>
      <w:r w:rsidRPr="00397A91">
        <w:rPr>
          <w:sz w:val="22"/>
          <w:szCs w:val="22"/>
        </w:rPr>
        <w:t>цивилизационный, общественно-формационный, антропологический подходы</w:t>
      </w:r>
      <w:r w:rsidRPr="00397A91">
        <w:rPr>
          <w:color w:val="000000"/>
          <w:sz w:val="22"/>
          <w:szCs w:val="22"/>
        </w:rPr>
        <w:t>).</w:t>
      </w:r>
    </w:p>
    <w:p w:rsidR="00397A91" w:rsidRPr="00397A91" w:rsidRDefault="00397A91" w:rsidP="00397A91">
      <w:pPr>
        <w:jc w:val="center"/>
        <w:rPr>
          <w:sz w:val="22"/>
          <w:szCs w:val="22"/>
        </w:rPr>
      </w:pPr>
      <w:r w:rsidRPr="00397A91">
        <w:rPr>
          <w:b/>
          <w:sz w:val="22"/>
          <w:szCs w:val="22"/>
        </w:rPr>
        <w:t xml:space="preserve">Выполнение доклада-презентации </w:t>
      </w:r>
      <w:r w:rsidRPr="00397A91">
        <w:rPr>
          <w:sz w:val="22"/>
          <w:szCs w:val="22"/>
        </w:rPr>
        <w:t>(тема 2)</w:t>
      </w:r>
    </w:p>
    <w:p w:rsidR="00397A91" w:rsidRPr="00397A91" w:rsidRDefault="00397A91" w:rsidP="00397A91">
      <w:pPr>
        <w:tabs>
          <w:tab w:val="left" w:pos="426"/>
        </w:tabs>
        <w:jc w:val="both"/>
        <w:outlineLvl w:val="1"/>
        <w:rPr>
          <w:iCs/>
          <w:sz w:val="22"/>
          <w:szCs w:val="22"/>
          <w:shd w:val="clear" w:color="auto" w:fill="FFFFFF"/>
        </w:rPr>
      </w:pPr>
      <w:r w:rsidRPr="00397A91">
        <w:rPr>
          <w:iCs/>
          <w:sz w:val="22"/>
          <w:szCs w:val="22"/>
          <w:shd w:val="clear" w:color="auto" w:fill="FFFFFF"/>
        </w:rPr>
        <w:t>1.Охарактеризуйте традиционные дескриптивные методы сравнения, используя материал лекции и дополнительные источники.</w:t>
      </w:r>
    </w:p>
    <w:p w:rsidR="00397A91" w:rsidRPr="00397A91" w:rsidRDefault="00397A91" w:rsidP="00397A91">
      <w:pPr>
        <w:tabs>
          <w:tab w:val="left" w:pos="426"/>
        </w:tabs>
        <w:jc w:val="both"/>
        <w:outlineLvl w:val="1"/>
        <w:rPr>
          <w:iCs/>
          <w:sz w:val="22"/>
          <w:szCs w:val="22"/>
          <w:shd w:val="clear" w:color="auto" w:fill="FFFFFF"/>
        </w:rPr>
      </w:pPr>
      <w:r w:rsidRPr="00397A91">
        <w:rPr>
          <w:iCs/>
          <w:sz w:val="22"/>
          <w:szCs w:val="22"/>
          <w:shd w:val="clear" w:color="auto" w:fill="FFFFFF"/>
        </w:rPr>
        <w:t>2.Дайте характеристику методологии «информационной компаративистики».</w:t>
      </w:r>
    </w:p>
    <w:p w:rsidR="00397A91" w:rsidRPr="00397A91" w:rsidRDefault="00397A91" w:rsidP="00397A91">
      <w:pPr>
        <w:tabs>
          <w:tab w:val="left" w:pos="426"/>
        </w:tabs>
        <w:jc w:val="both"/>
        <w:outlineLvl w:val="1"/>
        <w:rPr>
          <w:iCs/>
          <w:sz w:val="22"/>
          <w:szCs w:val="22"/>
          <w:shd w:val="clear" w:color="auto" w:fill="FFFFFF"/>
        </w:rPr>
      </w:pPr>
      <w:r w:rsidRPr="00397A91">
        <w:rPr>
          <w:iCs/>
          <w:sz w:val="22"/>
          <w:szCs w:val="22"/>
          <w:shd w:val="clear" w:color="auto" w:fill="FFFFFF"/>
        </w:rPr>
        <w:t>3.Определите, какие противоречия традиционной методологии сравнительной педагогики позволяет преодолеть современная компаративистика, как общая методология сравнительных</w:t>
      </w:r>
      <w:r w:rsidRPr="00397A91">
        <w:rPr>
          <w:iCs/>
          <w:sz w:val="22"/>
          <w:szCs w:val="22"/>
        </w:rPr>
        <w:t> </w:t>
      </w:r>
      <w:r w:rsidRPr="00397A91">
        <w:rPr>
          <w:iCs/>
          <w:sz w:val="22"/>
          <w:szCs w:val="22"/>
          <w:shd w:val="clear" w:color="auto" w:fill="FFFFFF"/>
        </w:rPr>
        <w:t>исследований социальных процессов и явлений.</w:t>
      </w:r>
    </w:p>
    <w:p w:rsidR="00397A91" w:rsidRPr="00397A91" w:rsidRDefault="00397A91" w:rsidP="00397A91">
      <w:pPr>
        <w:tabs>
          <w:tab w:val="left" w:pos="426"/>
        </w:tabs>
        <w:jc w:val="both"/>
        <w:outlineLvl w:val="1"/>
        <w:rPr>
          <w:iCs/>
          <w:sz w:val="22"/>
          <w:szCs w:val="22"/>
          <w:shd w:val="clear" w:color="auto" w:fill="FFFFFF"/>
        </w:rPr>
      </w:pPr>
      <w:r w:rsidRPr="00397A91">
        <w:rPr>
          <w:iCs/>
          <w:sz w:val="22"/>
          <w:szCs w:val="22"/>
          <w:shd w:val="clear" w:color="auto" w:fill="FFFFFF"/>
        </w:rPr>
        <w:t>4.Представьте результаты исследования в виде презентации.</w:t>
      </w:r>
    </w:p>
    <w:p w:rsidR="00397A91" w:rsidRPr="00397A91" w:rsidRDefault="00397A91" w:rsidP="00397A91">
      <w:pPr>
        <w:tabs>
          <w:tab w:val="left" w:pos="426"/>
        </w:tabs>
        <w:jc w:val="both"/>
        <w:outlineLvl w:val="1"/>
        <w:rPr>
          <w:iCs/>
          <w:sz w:val="22"/>
          <w:szCs w:val="22"/>
          <w:shd w:val="clear" w:color="auto" w:fill="FFFFFF"/>
        </w:rPr>
      </w:pPr>
    </w:p>
    <w:p w:rsidR="00397A91" w:rsidRPr="00397A91" w:rsidRDefault="00397A91" w:rsidP="00397A91">
      <w:pPr>
        <w:tabs>
          <w:tab w:val="left" w:pos="426"/>
        </w:tabs>
        <w:jc w:val="center"/>
        <w:outlineLvl w:val="1"/>
        <w:rPr>
          <w:iCs/>
          <w:sz w:val="22"/>
          <w:szCs w:val="22"/>
          <w:shd w:val="clear" w:color="auto" w:fill="FFFFFF"/>
        </w:rPr>
      </w:pPr>
      <w:r w:rsidRPr="00397A91">
        <w:rPr>
          <w:b/>
          <w:sz w:val="22"/>
          <w:szCs w:val="22"/>
        </w:rPr>
        <w:t xml:space="preserve">Вопросы к собеседованию </w:t>
      </w:r>
      <w:r w:rsidRPr="00397A91">
        <w:rPr>
          <w:sz w:val="22"/>
          <w:szCs w:val="22"/>
        </w:rPr>
        <w:t>(темы 3, 4)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1.Причины относительно благоприятного положения людей с ОВЗ в примитивных сообществах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2.Причины отчуждения от общества людей, имеющих сенсорные, интеллектуальные, телесные нарушения, произошедшие с изменением социальной, трудовой жизни людей, развитием языка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3.Законодательные документы Древнего мира, в которых впервые оговариваются права людей с нарушениями в развитии. В чем отличие древнерусских законодательных актов от законодательства западноевропейских государств?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4.Исходя из идеи национальной самобытности, традиций православия и народной педагогики, раскройте особенности отношения древнерусского общества к людям, имеющим недостатки развития.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5.Почему в Древних рабовладельческих государствах не осуществлялось обучение тех, кто имел физические или психические нарушения?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6.В каких специфических российских учреждениях воспитывались и содержались лица с ОВЗ на территории Древнерусского государства?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7.Представления о человеке с нарушениями в развитии в Античном мире (</w:t>
      </w:r>
      <w:r w:rsidRPr="00397A91">
        <w:rPr>
          <w:color w:val="222222"/>
          <w:sz w:val="22"/>
          <w:szCs w:val="22"/>
          <w:shd w:val="clear" w:color="auto" w:fill="FFFFFF"/>
        </w:rPr>
        <w:t xml:space="preserve">IV в. </w:t>
      </w:r>
      <w:proofErr w:type="gramStart"/>
      <w:r w:rsidRPr="00397A91">
        <w:rPr>
          <w:color w:val="222222"/>
          <w:sz w:val="22"/>
          <w:szCs w:val="22"/>
          <w:shd w:val="clear" w:color="auto" w:fill="FFFFFF"/>
        </w:rPr>
        <w:t>до</w:t>
      </w:r>
      <w:proofErr w:type="gramEnd"/>
      <w:r w:rsidRPr="00397A91">
        <w:rPr>
          <w:color w:val="222222"/>
          <w:sz w:val="22"/>
          <w:szCs w:val="22"/>
          <w:shd w:val="clear" w:color="auto" w:fill="FFFFFF"/>
        </w:rPr>
        <w:t> н. э. — II в. н. э)</w:t>
      </w:r>
      <w:r w:rsidRPr="00397A91">
        <w:rPr>
          <w:color w:val="000000"/>
          <w:sz w:val="22"/>
          <w:szCs w:val="22"/>
        </w:rPr>
        <w:t>, Средневековье (6-16 в.в.)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8.Охарактеризуйте общественное положение людей с ОВЗ в эпоху Средневековья.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 xml:space="preserve">9.Раскройте содержание трудов мыслителей Античного мира (Гераклит, Платон, Аристотель, Плутарх, Сенека), связанных с объяснением причин появления детей с нарушениями развития и возможностями их обучения. 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lastRenderedPageBreak/>
        <w:t xml:space="preserve">10.Педагогические идеи и практика воспитания детей с нарушениями в развитии в эпоху Возрождения (15-16 </w:t>
      </w:r>
      <w:proofErr w:type="gramStart"/>
      <w:r w:rsidRPr="00397A91">
        <w:rPr>
          <w:color w:val="000000"/>
          <w:sz w:val="22"/>
          <w:szCs w:val="22"/>
        </w:rPr>
        <w:t>в</w:t>
      </w:r>
      <w:proofErr w:type="gramEnd"/>
      <w:r w:rsidRPr="00397A91">
        <w:rPr>
          <w:color w:val="000000"/>
          <w:sz w:val="22"/>
          <w:szCs w:val="22"/>
        </w:rPr>
        <w:t>.в.)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 xml:space="preserve">11.Светская и церковная благотворительная помощь людям с ОВЗ в эпохи Средневековья, Возрождения. 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12.Каковы причины, служившие препятствием для обучения детей с ОВЗ в средневековых странах Западной Европы и Востока.</w:t>
      </w:r>
    </w:p>
    <w:p w:rsidR="00397A91" w:rsidRPr="00397A91" w:rsidRDefault="00397A91" w:rsidP="00397A91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13.На основе историко-педагогического анализа литературных источников покажите роль выдающихся мыслителей-гуманистов, ученых, философов, педагогов и врачей в формировании новой, прогрессивной педагогики, предусматривающей обучение детей с сенсорными нарушениями.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14. Назовите этапы развития специального образования, выделенные зарубежными исследователями.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15. Назовите этапы развития специального образования и специальной педагогики, предложенные отечественными исследователями.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16. Назовите важнейшие специфические причины, побудившие европейцев начать обучение детей с ОВЗ каждой категории.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17. Охарактеризуйте факторы, влияющие на тенденции развития специального образования в развитых странах и странах развивающихся. 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18. Перечислите принципы современного подхода развитых госуда</w:t>
      </w:r>
      <w:proofErr w:type="gramStart"/>
      <w:r w:rsidRPr="00397A91">
        <w:rPr>
          <w:rFonts w:eastAsia="Calibri"/>
          <w:sz w:val="22"/>
          <w:szCs w:val="22"/>
          <w:lang w:eastAsia="en-US"/>
        </w:rPr>
        <w:t>рств к р</w:t>
      </w:r>
      <w:proofErr w:type="gramEnd"/>
      <w:r w:rsidRPr="00397A91">
        <w:rPr>
          <w:rFonts w:eastAsia="Calibri"/>
          <w:sz w:val="22"/>
          <w:szCs w:val="22"/>
          <w:lang w:eastAsia="en-US"/>
        </w:rPr>
        <w:t>ешению проблем специального образования.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97A91" w:rsidRPr="00397A91" w:rsidRDefault="00397A91" w:rsidP="00397A91">
      <w:pPr>
        <w:jc w:val="center"/>
        <w:rPr>
          <w:sz w:val="22"/>
          <w:szCs w:val="22"/>
        </w:rPr>
      </w:pPr>
      <w:r w:rsidRPr="00397A91">
        <w:rPr>
          <w:b/>
          <w:sz w:val="22"/>
          <w:szCs w:val="22"/>
        </w:rPr>
        <w:t xml:space="preserve">Выполнение доклада-презентации </w:t>
      </w:r>
      <w:r w:rsidRPr="00397A91">
        <w:rPr>
          <w:sz w:val="22"/>
          <w:szCs w:val="22"/>
        </w:rPr>
        <w:t>(тема 4)</w:t>
      </w:r>
    </w:p>
    <w:p w:rsidR="00397A91" w:rsidRPr="00397A91" w:rsidRDefault="00397A91" w:rsidP="00397A91">
      <w:pPr>
        <w:jc w:val="both"/>
        <w:rPr>
          <w:sz w:val="22"/>
          <w:szCs w:val="22"/>
        </w:rPr>
      </w:pPr>
      <w:r w:rsidRPr="00397A91">
        <w:rPr>
          <w:sz w:val="22"/>
          <w:szCs w:val="22"/>
        </w:rPr>
        <w:t>Подготовить доклад-презентацию о выдающемся зарубежном или отечественном ученом, педагоге-практике, общественном деятеле, внесшем большой вклад в развитие специальной педагогики, специального образования. Варианты задания:</w:t>
      </w:r>
    </w:p>
    <w:p w:rsidR="00397A91" w:rsidRPr="00397A91" w:rsidRDefault="00397A91" w:rsidP="00397A91">
      <w:pPr>
        <w:jc w:val="both"/>
        <w:rPr>
          <w:sz w:val="22"/>
          <w:szCs w:val="22"/>
        </w:rPr>
      </w:pPr>
      <w:r w:rsidRPr="00397A91">
        <w:rPr>
          <w:sz w:val="22"/>
          <w:szCs w:val="22"/>
        </w:rPr>
        <w:t xml:space="preserve">- Научный вклад ученых в образовании особых детей: Филипп </w:t>
      </w:r>
      <w:proofErr w:type="spellStart"/>
      <w:r w:rsidRPr="00397A91">
        <w:rPr>
          <w:sz w:val="22"/>
          <w:szCs w:val="22"/>
        </w:rPr>
        <w:t>Пинель</w:t>
      </w:r>
      <w:proofErr w:type="spellEnd"/>
      <w:r w:rsidRPr="00397A91">
        <w:rPr>
          <w:sz w:val="22"/>
          <w:szCs w:val="22"/>
        </w:rPr>
        <w:t xml:space="preserve">, </w:t>
      </w:r>
      <w:proofErr w:type="spellStart"/>
      <w:r w:rsidRPr="00397A91">
        <w:rPr>
          <w:sz w:val="22"/>
          <w:szCs w:val="22"/>
        </w:rPr>
        <w:t>Жан-Этьен-Доминик</w:t>
      </w:r>
      <w:proofErr w:type="spellEnd"/>
      <w:r w:rsidRPr="00397A91">
        <w:rPr>
          <w:sz w:val="22"/>
          <w:szCs w:val="22"/>
        </w:rPr>
        <w:t xml:space="preserve"> </w:t>
      </w:r>
      <w:proofErr w:type="spellStart"/>
      <w:r w:rsidRPr="00397A91">
        <w:rPr>
          <w:sz w:val="22"/>
          <w:szCs w:val="22"/>
        </w:rPr>
        <w:t>Эскироль</w:t>
      </w:r>
      <w:proofErr w:type="spellEnd"/>
      <w:r w:rsidRPr="00397A91">
        <w:rPr>
          <w:sz w:val="22"/>
          <w:szCs w:val="22"/>
        </w:rPr>
        <w:t xml:space="preserve">, И.Г. Песталоцци. Жан </w:t>
      </w:r>
      <w:proofErr w:type="spellStart"/>
      <w:r w:rsidRPr="00397A91">
        <w:rPr>
          <w:sz w:val="22"/>
          <w:szCs w:val="22"/>
        </w:rPr>
        <w:t>Итар</w:t>
      </w:r>
      <w:proofErr w:type="spellEnd"/>
      <w:r w:rsidRPr="00397A91">
        <w:rPr>
          <w:sz w:val="22"/>
          <w:szCs w:val="22"/>
        </w:rPr>
        <w:t xml:space="preserve">, </w:t>
      </w:r>
      <w:proofErr w:type="spellStart"/>
      <w:r w:rsidRPr="00397A91">
        <w:rPr>
          <w:sz w:val="22"/>
          <w:szCs w:val="22"/>
        </w:rPr>
        <w:t>Д.Бурневиль</w:t>
      </w:r>
      <w:proofErr w:type="spellEnd"/>
      <w:r w:rsidRPr="00397A91">
        <w:rPr>
          <w:sz w:val="22"/>
          <w:szCs w:val="22"/>
        </w:rPr>
        <w:t xml:space="preserve">, </w:t>
      </w:r>
      <w:proofErr w:type="spellStart"/>
      <w:r w:rsidRPr="00397A91">
        <w:rPr>
          <w:sz w:val="22"/>
          <w:szCs w:val="22"/>
        </w:rPr>
        <w:t>Б.Морель</w:t>
      </w:r>
      <w:proofErr w:type="spellEnd"/>
      <w:r w:rsidRPr="00397A91">
        <w:rPr>
          <w:sz w:val="22"/>
          <w:szCs w:val="22"/>
        </w:rPr>
        <w:t xml:space="preserve">, </w:t>
      </w:r>
      <w:proofErr w:type="spellStart"/>
      <w:r w:rsidRPr="00397A91">
        <w:rPr>
          <w:sz w:val="22"/>
          <w:szCs w:val="22"/>
        </w:rPr>
        <w:t>Э.Крепелин</w:t>
      </w:r>
      <w:proofErr w:type="spellEnd"/>
      <w:r w:rsidRPr="00397A91">
        <w:rPr>
          <w:sz w:val="22"/>
          <w:szCs w:val="22"/>
        </w:rPr>
        <w:t xml:space="preserve">, С.С.Корсаков, Б.В. Сербский, А.Н. Бернштейн, Г.И. Россолимо, Я.Н.  Трошин, А. </w:t>
      </w:r>
      <w:proofErr w:type="spellStart"/>
      <w:r w:rsidRPr="00397A91">
        <w:rPr>
          <w:sz w:val="22"/>
          <w:szCs w:val="22"/>
        </w:rPr>
        <w:t>Бине</w:t>
      </w:r>
      <w:proofErr w:type="spellEnd"/>
      <w:r w:rsidRPr="00397A91">
        <w:rPr>
          <w:sz w:val="22"/>
          <w:szCs w:val="22"/>
        </w:rPr>
        <w:t xml:space="preserve">, Т. Симон и пр. </w:t>
      </w:r>
    </w:p>
    <w:p w:rsidR="00397A91" w:rsidRPr="00397A91" w:rsidRDefault="00397A91" w:rsidP="00397A91">
      <w:pPr>
        <w:rPr>
          <w:b/>
          <w:sz w:val="22"/>
          <w:szCs w:val="22"/>
        </w:rPr>
      </w:pPr>
    </w:p>
    <w:p w:rsidR="00397A91" w:rsidRPr="00397A91" w:rsidRDefault="00397A91" w:rsidP="00397A91">
      <w:pPr>
        <w:ind w:firstLine="709"/>
        <w:jc w:val="center"/>
        <w:rPr>
          <w:b/>
          <w:sz w:val="22"/>
          <w:szCs w:val="22"/>
        </w:rPr>
      </w:pPr>
      <w:r w:rsidRPr="00397A91">
        <w:rPr>
          <w:b/>
          <w:sz w:val="22"/>
          <w:szCs w:val="22"/>
        </w:rPr>
        <w:t>Контроль по Модулю 1</w:t>
      </w:r>
    </w:p>
    <w:p w:rsidR="00397A91" w:rsidRPr="00397A91" w:rsidRDefault="00397A91" w:rsidP="00397A91">
      <w:pPr>
        <w:jc w:val="center"/>
        <w:rPr>
          <w:sz w:val="22"/>
          <w:szCs w:val="22"/>
        </w:rPr>
      </w:pPr>
      <w:r w:rsidRPr="00397A91">
        <w:rPr>
          <w:b/>
          <w:sz w:val="22"/>
          <w:szCs w:val="22"/>
        </w:rPr>
        <w:t xml:space="preserve">Вопросы к коллоквиуму </w:t>
      </w:r>
      <w:r w:rsidRPr="00397A91">
        <w:rPr>
          <w:sz w:val="22"/>
          <w:szCs w:val="22"/>
        </w:rPr>
        <w:t>(темы 5, 6)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Направления для обсуждения: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1. состояние системы ранней комплексной помощи ребенку и его семье: позитивный опыт и проблемы;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2. интегрированное обучение детей с ограниченными возможностями здоровья: состояние проблемы;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3. система профессиональной подготовки и профессиональной поддержки людей с ОВЗ: позитивный опыт и проблемы;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Вопросы по 1 направлению: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Когда включается ребенок и его семья в практику ранней помощи?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Какова интенсивность ранней помощи?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Какие условия создаются для развития возрастных навыков у ребенка с ОВЗ?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Какие сферы развития ребенка охватывают программы ранней помощи?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Учитываются ли индивидуальные различия детей в скорости и темпе освоения навыков?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Как окружающая среда поддерживает развитие ребенка?</w:t>
      </w:r>
    </w:p>
    <w:p w:rsidR="00397A91" w:rsidRPr="00397A91" w:rsidRDefault="00397A91" w:rsidP="00397A91">
      <w:pPr>
        <w:rPr>
          <w:b/>
          <w:sz w:val="16"/>
          <w:szCs w:val="16"/>
        </w:rPr>
      </w:pPr>
      <w:r w:rsidRPr="00397A91">
        <w:rPr>
          <w:rFonts w:eastAsia="Calibri"/>
          <w:lang w:eastAsia="en-US"/>
        </w:rPr>
        <w:t>- Какие проблемы существуют в системе ранней помощи ребенку и его семье?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Вопросы по 2 направлению: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В каких странах впервые зародились интеграционные процессы?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Состояние интеграционных процессов в ряде зарубежных стран (Франция, Япония и пр.)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Основные проблемы, встающие на пути интеграционных процессов (страна – на выбор).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Вопросы по 3 направлению: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 xml:space="preserve">- Структура подготовки дефектологических кадров в развитых странах Европы. 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Проблемы кадровой политики.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97A91">
        <w:rPr>
          <w:rFonts w:eastAsia="Calibri"/>
          <w:lang w:eastAsia="en-US"/>
        </w:rPr>
        <w:t>- Сравнительная характеристика подготовки дефектологических кадров в России и за рубежом.</w:t>
      </w:r>
    </w:p>
    <w:p w:rsidR="00397A91" w:rsidRPr="00397A91" w:rsidRDefault="00397A91" w:rsidP="00397A91">
      <w:pPr>
        <w:jc w:val="center"/>
        <w:rPr>
          <w:b/>
          <w:lang w:eastAsia="zh-CN"/>
        </w:rPr>
      </w:pPr>
      <w:r w:rsidRPr="00397A91">
        <w:rPr>
          <w:b/>
          <w:i/>
          <w:lang w:eastAsia="zh-CN"/>
        </w:rPr>
        <w:lastRenderedPageBreak/>
        <w:t>Модуль 2.</w:t>
      </w:r>
      <w:r w:rsidRPr="00397A91">
        <w:rPr>
          <w:b/>
          <w:lang w:eastAsia="zh-CN"/>
        </w:rPr>
        <w:t>Специальная педагогика и специальное образование в разных странах мира</w:t>
      </w:r>
    </w:p>
    <w:p w:rsidR="00397A91" w:rsidRPr="00397A91" w:rsidRDefault="00397A91" w:rsidP="00397A91">
      <w:pPr>
        <w:jc w:val="center"/>
        <w:rPr>
          <w:b/>
          <w:lang w:eastAsia="zh-CN"/>
        </w:rPr>
      </w:pPr>
    </w:p>
    <w:p w:rsidR="00397A91" w:rsidRPr="00397A91" w:rsidRDefault="00397A91" w:rsidP="00397A91">
      <w:pPr>
        <w:jc w:val="center"/>
        <w:rPr>
          <w:sz w:val="22"/>
          <w:szCs w:val="22"/>
          <w:lang w:eastAsia="en-US"/>
        </w:rPr>
      </w:pPr>
      <w:r w:rsidRPr="00397A91">
        <w:rPr>
          <w:b/>
          <w:sz w:val="22"/>
          <w:szCs w:val="22"/>
          <w:lang w:eastAsia="en-US"/>
        </w:rPr>
        <w:t xml:space="preserve">Доклад, сообщение </w:t>
      </w:r>
      <w:r w:rsidRPr="00397A91">
        <w:rPr>
          <w:sz w:val="22"/>
          <w:szCs w:val="22"/>
          <w:lang w:eastAsia="en-US"/>
        </w:rPr>
        <w:t>(темы 1-7)</w:t>
      </w:r>
    </w:p>
    <w:p w:rsidR="00397A91" w:rsidRPr="00397A91" w:rsidRDefault="00397A91" w:rsidP="00397A91">
      <w:pPr>
        <w:jc w:val="center"/>
        <w:rPr>
          <w:sz w:val="22"/>
          <w:szCs w:val="22"/>
          <w:lang w:eastAsia="en-US"/>
        </w:rPr>
      </w:pPr>
      <w:r w:rsidRPr="00397A91">
        <w:rPr>
          <w:b/>
          <w:sz w:val="22"/>
          <w:szCs w:val="22"/>
          <w:lang w:eastAsia="en-US"/>
        </w:rPr>
        <w:t xml:space="preserve">Собеседование </w:t>
      </w:r>
      <w:r w:rsidRPr="00397A91">
        <w:rPr>
          <w:sz w:val="22"/>
          <w:szCs w:val="22"/>
          <w:lang w:eastAsia="en-US"/>
        </w:rPr>
        <w:t>(темы 1-7)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397A91">
        <w:rPr>
          <w:color w:val="000000"/>
          <w:sz w:val="22"/>
          <w:szCs w:val="22"/>
          <w:shd w:val="clear" w:color="auto" w:fill="FFFFFF"/>
        </w:rPr>
        <w:t>Изучение систем образования различных стран основано на анализе национальной системы образования конкретной страны. Формы проведения занятия – подготовка сообщений, докладов, собеседование по результатам сообщений. Содержание занятия студенты определяют самостоятельно на основе поиска и обработки материала из различных источников информации. Сообщения о национальных педагогических системах осуществляются по плану: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397A91">
        <w:rPr>
          <w:color w:val="000000"/>
          <w:sz w:val="22"/>
          <w:szCs w:val="22"/>
          <w:shd w:val="clear" w:color="auto" w:fill="FFFFFF"/>
        </w:rPr>
        <w:t>1.Исторический экскурс становления системы образования в той или иной стране.</w:t>
      </w:r>
    </w:p>
    <w:p w:rsidR="00397A91" w:rsidRPr="00397A91" w:rsidRDefault="00397A91" w:rsidP="00397A91">
      <w:pPr>
        <w:shd w:val="clear" w:color="auto" w:fill="FFFFFF"/>
        <w:jc w:val="both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2.Характеристика современного специального дошкольного образования в стране.</w:t>
      </w:r>
    </w:p>
    <w:p w:rsidR="00397A91" w:rsidRPr="00397A91" w:rsidRDefault="00397A91" w:rsidP="00397A91">
      <w:pPr>
        <w:shd w:val="clear" w:color="auto" w:fill="FFFFFF"/>
        <w:jc w:val="both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3.Приоритеты школьного образования и воспитания.</w:t>
      </w:r>
    </w:p>
    <w:p w:rsidR="00397A91" w:rsidRPr="00397A91" w:rsidRDefault="00397A91" w:rsidP="00397A91">
      <w:pPr>
        <w:shd w:val="clear" w:color="auto" w:fill="FFFFFF"/>
        <w:jc w:val="both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4.Характеристика системы профессионального образования лиц с ОВЗ</w:t>
      </w:r>
    </w:p>
    <w:p w:rsidR="00397A91" w:rsidRPr="00397A91" w:rsidRDefault="00397A91" w:rsidP="00397A91">
      <w:pPr>
        <w:shd w:val="clear" w:color="auto" w:fill="FFFFFF"/>
        <w:jc w:val="both"/>
        <w:rPr>
          <w:color w:val="000000"/>
          <w:sz w:val="22"/>
          <w:szCs w:val="22"/>
        </w:rPr>
      </w:pPr>
      <w:r w:rsidRPr="00397A91">
        <w:rPr>
          <w:color w:val="000000"/>
          <w:sz w:val="22"/>
          <w:szCs w:val="22"/>
        </w:rPr>
        <w:t>5.Система подготовки педагогических и научных кадров для работы с лицами с ОВЗ</w:t>
      </w:r>
    </w:p>
    <w:p w:rsidR="00397A91" w:rsidRPr="00397A91" w:rsidRDefault="00397A91" w:rsidP="00397A91">
      <w:pPr>
        <w:jc w:val="both"/>
        <w:rPr>
          <w:b/>
          <w:sz w:val="22"/>
          <w:szCs w:val="22"/>
        </w:rPr>
      </w:pPr>
      <w:r w:rsidRPr="00397A91">
        <w:rPr>
          <w:sz w:val="22"/>
          <w:szCs w:val="22"/>
        </w:rPr>
        <w:t>Далее проводится коллективное обсуждение достоинств и недостатков той или иной педагогической системы.</w:t>
      </w:r>
    </w:p>
    <w:p w:rsidR="00397A91" w:rsidRPr="00397A91" w:rsidRDefault="00397A91" w:rsidP="00397A91">
      <w:pPr>
        <w:jc w:val="center"/>
        <w:rPr>
          <w:sz w:val="22"/>
          <w:szCs w:val="22"/>
        </w:rPr>
      </w:pPr>
      <w:r w:rsidRPr="00397A91">
        <w:rPr>
          <w:b/>
          <w:sz w:val="22"/>
          <w:szCs w:val="22"/>
        </w:rPr>
        <w:t xml:space="preserve">Составление таблиц </w:t>
      </w:r>
      <w:r w:rsidRPr="00397A91">
        <w:rPr>
          <w:sz w:val="22"/>
          <w:szCs w:val="22"/>
        </w:rPr>
        <w:t>(темы 1-7)</w:t>
      </w:r>
    </w:p>
    <w:p w:rsidR="00397A91" w:rsidRPr="00397A91" w:rsidRDefault="00397A91" w:rsidP="00397A9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Составьте хронологию развития специального образования и специальной педагогики в той или иной стране (по ходу изучения).</w:t>
      </w:r>
    </w:p>
    <w:p w:rsidR="00397A91" w:rsidRPr="00397A91" w:rsidRDefault="00397A91" w:rsidP="00397A91">
      <w:pPr>
        <w:jc w:val="center"/>
        <w:rPr>
          <w:b/>
          <w:sz w:val="22"/>
          <w:szCs w:val="22"/>
        </w:rPr>
      </w:pPr>
      <w:r w:rsidRPr="00397A91">
        <w:rPr>
          <w:b/>
          <w:sz w:val="22"/>
          <w:szCs w:val="22"/>
        </w:rPr>
        <w:t>Контроль по Модулю 2</w:t>
      </w:r>
    </w:p>
    <w:p w:rsidR="00397A91" w:rsidRPr="00397A91" w:rsidRDefault="00397A91" w:rsidP="00397A91">
      <w:pPr>
        <w:jc w:val="center"/>
        <w:rPr>
          <w:b/>
          <w:sz w:val="22"/>
          <w:szCs w:val="22"/>
        </w:rPr>
      </w:pPr>
      <w:r w:rsidRPr="00397A91">
        <w:rPr>
          <w:b/>
          <w:sz w:val="22"/>
          <w:szCs w:val="22"/>
        </w:rPr>
        <w:t>Составление таблицы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Подготовьте аналитическую справку об особенностях систем специального образования в разных странах мира. Оформите ее в виде таблицы: а) общее в системах специального образования в разных странах мира, б) специфические особенности систем специального образования разных стран мира.</w:t>
      </w:r>
    </w:p>
    <w:p w:rsidR="00E70281" w:rsidRDefault="00E70281" w:rsidP="00E70281">
      <w:pPr>
        <w:jc w:val="center"/>
        <w:rPr>
          <w:b/>
          <w:sz w:val="32"/>
          <w:szCs w:val="32"/>
        </w:rPr>
      </w:pPr>
    </w:p>
    <w:p w:rsidR="00A47B73" w:rsidRDefault="00A47B73" w:rsidP="00E7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397A91" w:rsidRPr="00397A91" w:rsidRDefault="00397A91" w:rsidP="00397A91">
      <w:pPr>
        <w:ind w:left="390" w:firstLine="319"/>
        <w:jc w:val="both"/>
        <w:rPr>
          <w:b/>
          <w:sz w:val="22"/>
          <w:szCs w:val="22"/>
          <w:lang w:eastAsia="zh-CN"/>
        </w:rPr>
      </w:pPr>
      <w:r w:rsidRPr="00397A91">
        <w:rPr>
          <w:b/>
          <w:bCs/>
          <w:sz w:val="22"/>
          <w:szCs w:val="22"/>
          <w:lang w:eastAsia="zh-CN"/>
        </w:rPr>
        <w:t xml:space="preserve">Перечень вопросов </w:t>
      </w:r>
      <w:r w:rsidRPr="00397A91">
        <w:rPr>
          <w:b/>
          <w:sz w:val="22"/>
          <w:szCs w:val="22"/>
          <w:lang w:eastAsia="zh-CN"/>
        </w:rPr>
        <w:t>для зачета.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1. Предмет, задачи, методология и методы компаративных исследований в специальной педагогике.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2. Исторические этапы изучения зарубежного опыта специального образования.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3. Фазы развития специального образования в зарубежной компаративистике.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4. Факторы и условия развития специального образования и специальной педагогики: компаративный аспект.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5. Теоретико-методологические основания зарубежной специальной педагогики.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6. Ранняя комплексная помощь ребенку и его семье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7. Подходы к профессиональной подготовке людей с ОВЗ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8. Подготовка кадров для обеспечения специальных образовательных и социальных услуг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9. Специальное образование в США: история, современные тенденции, реформы, проблемы.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10. Специальное образование в Великобритании: ранние этапы развития, реформирование системы, современные подходы.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11. Особенности специального образования во Франции.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12. Специальное образование в Германии.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13. Особенности системы специального образования в Швеции, Дании, Норвегии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14. Специальное образование в Японии.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15. Сравнительная характеристика организационных форм комплексной ранней помощи в европейских странах.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16. Сходство и различия американской и немецкой моделей интеграции.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 xml:space="preserve">17. Японская модель включенного образования: ее сходство и различия </w:t>
      </w:r>
      <w:proofErr w:type="gramStart"/>
      <w:r w:rsidRPr="00397A91">
        <w:rPr>
          <w:sz w:val="22"/>
          <w:szCs w:val="22"/>
        </w:rPr>
        <w:t>с</w:t>
      </w:r>
      <w:proofErr w:type="gramEnd"/>
      <w:r w:rsidRPr="00397A91">
        <w:rPr>
          <w:sz w:val="22"/>
          <w:szCs w:val="22"/>
        </w:rPr>
        <w:t xml:space="preserve"> европейской.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18. Состояние интеграционных процессов в России (на основе европейских критериев).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19. Сравнительная характеристика деятельности общественных организаций родителей детей с ограниченными возможностями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20. Сравнительная характеристика моделей социально-трудовой интеграции и адаптации в России и в европейских странах.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lastRenderedPageBreak/>
        <w:t>21. Современные зарубежные компаративные исследования.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22. Современные отечественные компаративные исследования.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23. Модернизация профессиональной подготовки специальных педагогов в европейских странах и в России под влиянием Болонского процесса.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24. Сравнительный анализ конфессиональной поддержки специального образования: история и современность.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25. Сопоставительный анализ фаз развития специального образования в зарубежной и отечественной специальной педагогике.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26. Условия и факторы развития специального образования.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27. Компаративный анализ современного состояния образования лиц с нарушениями зрения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28. Компаративный анализ современного состояния образования лиц с нарушениями слуха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29. Компаративный анализ современного состояния образования лиц с нарушениями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умственного развития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30. Компаративный анализ современного состояния образования лиц с нарушениями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опорно-двигательного аппарата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 xml:space="preserve">31. Компаративный анализ современного состояния ранней комплексной помощи детям </w:t>
      </w:r>
      <w:proofErr w:type="gramStart"/>
      <w:r w:rsidRPr="00397A91">
        <w:rPr>
          <w:sz w:val="22"/>
          <w:szCs w:val="22"/>
        </w:rPr>
        <w:t>с</w:t>
      </w:r>
      <w:proofErr w:type="gramEnd"/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ограниченными возможностями здоровья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32. Компаративный анализ современного состояния профессионального образования лиц с ограниченными возможностями здоровья в России и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33. Дистанционное обучение для лиц с ограниченными возможностями здоровья за рубежом.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34. Деятельность общественных организаций лиц с ограниченными возможностями здоровья за рубежом: компаративный обзор.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 xml:space="preserve">35. Социальная политика государств, направленная на удовлетворение потребности лиц </w:t>
      </w:r>
      <w:proofErr w:type="gramStart"/>
      <w:r w:rsidRPr="00397A91">
        <w:rPr>
          <w:sz w:val="22"/>
          <w:szCs w:val="22"/>
        </w:rPr>
        <w:t>с</w:t>
      </w:r>
      <w:proofErr w:type="gramEnd"/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97A91">
        <w:rPr>
          <w:sz w:val="22"/>
          <w:szCs w:val="22"/>
        </w:rPr>
        <w:t>ограниченными возможностями здоровья в качественном образовании (компаративный</w:t>
      </w:r>
      <w:proofErr w:type="gramEnd"/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анализ).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7A91">
        <w:rPr>
          <w:sz w:val="22"/>
          <w:szCs w:val="22"/>
        </w:rPr>
        <w:t>36. Компаративный анализ реализации моделей взаимоотношений массовой и специальной систем образования при введении интеграции.</w:t>
      </w:r>
    </w:p>
    <w:p w:rsidR="00397A91" w:rsidRPr="00397A91" w:rsidRDefault="00397A91" w:rsidP="00397A91">
      <w:pPr>
        <w:ind w:left="390" w:firstLine="319"/>
        <w:jc w:val="both"/>
        <w:rPr>
          <w:b/>
          <w:sz w:val="22"/>
          <w:szCs w:val="22"/>
          <w:lang w:eastAsia="zh-CN"/>
        </w:rPr>
      </w:pPr>
      <w:r w:rsidRPr="00397A91">
        <w:rPr>
          <w:b/>
          <w:sz w:val="22"/>
          <w:szCs w:val="22"/>
          <w:lang w:eastAsia="zh-CN"/>
        </w:rPr>
        <w:t>Практическое задание.</w:t>
      </w:r>
    </w:p>
    <w:p w:rsidR="00397A91" w:rsidRPr="00397A91" w:rsidRDefault="00397A91" w:rsidP="00397A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Подготовьте аналитическую справку об особенностях систем специального образования в разных странах мира. Оформите ее в виде таблицы: а) общее в системах специального образования в разных странах мира, б) специфические особенности систем специального образования разных стран мира.</w:t>
      </w:r>
    </w:p>
    <w:p w:rsidR="00397A91" w:rsidRDefault="00397A91" w:rsidP="00E702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E70281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D67B07" w:rsidRPr="00D67B07" w:rsidRDefault="00D67B07" w:rsidP="00E70281">
      <w:pPr>
        <w:tabs>
          <w:tab w:val="left" w:pos="426"/>
        </w:tabs>
        <w:contextualSpacing/>
        <w:jc w:val="center"/>
        <w:outlineLvl w:val="1"/>
        <w:rPr>
          <w:b/>
        </w:rPr>
      </w:pPr>
      <w:r w:rsidRPr="00D67B07">
        <w:rPr>
          <w:b/>
        </w:rPr>
        <w:t>Основная литература</w:t>
      </w:r>
    </w:p>
    <w:p w:rsidR="00397A91" w:rsidRPr="00397A91" w:rsidRDefault="00397A91" w:rsidP="00397A91">
      <w:pPr>
        <w:spacing w:line="360" w:lineRule="auto"/>
        <w:ind w:left="1985"/>
        <w:contextualSpacing/>
        <w:rPr>
          <w:b/>
        </w:rPr>
      </w:pPr>
      <w:r w:rsidRPr="00397A91">
        <w:rPr>
          <w:b/>
        </w:rPr>
        <w:t>Печатные издания</w:t>
      </w:r>
    </w:p>
    <w:p w:rsidR="00397A91" w:rsidRPr="00397A91" w:rsidRDefault="00397A91" w:rsidP="00397A91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1.Малофеев Н.Н. Специальное образование в меняющемся мире. Россия: учебное пособие. В 2 ч. Ч.1 / Н.Н. </w:t>
      </w:r>
      <w:proofErr w:type="spellStart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Малофеев</w:t>
      </w:r>
      <w:proofErr w:type="spellEnd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– Москва: Просвещение, 2010. – 319 с.  (33)</w:t>
      </w:r>
    </w:p>
    <w:p w:rsidR="00397A91" w:rsidRPr="00397A91" w:rsidRDefault="00397A91" w:rsidP="00397A91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2.Малофеев Н. Н. Специальное образование в меняющемся мире. Европа : учеб</w:t>
      </w:r>
      <w:proofErr w:type="gramStart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особие. В 2 ч. Ч.2. / </w:t>
      </w:r>
      <w:proofErr w:type="spellStart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Малофеев</w:t>
      </w:r>
      <w:proofErr w:type="spellEnd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Николай Николаевич. - Москва</w:t>
      </w:r>
      <w:proofErr w:type="gramStart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397A91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Просвещение, 2009. - 319 с. (33)</w:t>
      </w:r>
    </w:p>
    <w:p w:rsidR="00397A91" w:rsidRPr="00397A91" w:rsidRDefault="00397A91" w:rsidP="00397A91">
      <w:pPr>
        <w:jc w:val="both"/>
        <w:rPr>
          <w:color w:val="000000"/>
          <w:sz w:val="21"/>
          <w:szCs w:val="21"/>
        </w:rPr>
      </w:pPr>
    </w:p>
    <w:p w:rsidR="00397A91" w:rsidRPr="00397A91" w:rsidRDefault="00397A91" w:rsidP="00397A91">
      <w:pPr>
        <w:spacing w:line="360" w:lineRule="auto"/>
        <w:ind w:left="1985"/>
        <w:contextualSpacing/>
        <w:jc w:val="both"/>
        <w:rPr>
          <w:b/>
        </w:rPr>
      </w:pPr>
      <w:r w:rsidRPr="00397A91">
        <w:rPr>
          <w:b/>
        </w:rPr>
        <w:t>Издания из ЭБС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1.Джуринский, А. Н. История педагогики и образования в 2 ч. Часть 1. С древнейших времен до XIX века</w:t>
      </w:r>
      <w:proofErr w:type="gramStart"/>
      <w:r w:rsidRPr="00397A9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Учебник / Джуринский Александр Наумович; Джуринский А.Н. - 3-е изд. - М.</w:t>
      </w:r>
      <w:proofErr w:type="gramStart"/>
      <w:r w:rsidRPr="00397A9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2016. - 398.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>2.Джуринский, А. Н. История педагогики и образования в 2 ч. Часть 2. XX - XXI века</w:t>
      </w:r>
      <w:proofErr w:type="gramStart"/>
      <w:r w:rsidRPr="00397A9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Учебник / Джуринский Александр Наумович; Джуринский А.Н. - 3-е изд. - М.</w:t>
      </w:r>
      <w:proofErr w:type="gramStart"/>
      <w:r w:rsidRPr="00397A91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2016. - 282.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sz w:val="22"/>
          <w:szCs w:val="22"/>
        </w:rPr>
        <w:t>3</w:t>
      </w:r>
      <w:r w:rsidRPr="00397A91">
        <w:rPr>
          <w:rFonts w:eastAsia="Calibri"/>
          <w:sz w:val="22"/>
          <w:szCs w:val="22"/>
          <w:lang w:eastAsia="en-US"/>
        </w:rPr>
        <w:t xml:space="preserve">. Иванов Е.В. История и методология педагогики и образования: учебное пособие для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и магистратуры. – 2 изд. –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128 с.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shd w:val="clear" w:color="auto" w:fill="FFFFFF"/>
          <w:lang w:eastAsia="en-US"/>
        </w:rPr>
        <w:t xml:space="preserve">4. Путилова Л.М., </w:t>
      </w:r>
      <w:proofErr w:type="spellStart"/>
      <w:r w:rsidRPr="00397A91">
        <w:rPr>
          <w:rFonts w:eastAsia="Calibri"/>
          <w:sz w:val="22"/>
          <w:szCs w:val="22"/>
          <w:shd w:val="clear" w:color="auto" w:fill="FFFFFF"/>
          <w:lang w:eastAsia="en-US"/>
        </w:rPr>
        <w:t>Бубнова</w:t>
      </w:r>
      <w:proofErr w:type="spellEnd"/>
      <w:r w:rsidRPr="00397A91">
        <w:rPr>
          <w:rFonts w:eastAsia="Calibri"/>
          <w:sz w:val="22"/>
          <w:szCs w:val="22"/>
          <w:shd w:val="clear" w:color="auto" w:fill="FFFFFF"/>
          <w:lang w:eastAsia="en-US"/>
        </w:rPr>
        <w:t xml:space="preserve"> М.И. Философия и история образования</w:t>
      </w:r>
      <w:r w:rsidRPr="00397A91">
        <w:rPr>
          <w:rFonts w:eastAsia="Calibri"/>
          <w:sz w:val="22"/>
          <w:szCs w:val="22"/>
          <w:lang w:eastAsia="en-US"/>
        </w:rPr>
        <w:t xml:space="preserve">: учебник </w:t>
      </w:r>
      <w:proofErr w:type="gramStart"/>
      <w:r w:rsidRPr="00397A91">
        <w:rPr>
          <w:rFonts w:eastAsia="Calibri"/>
          <w:sz w:val="22"/>
          <w:szCs w:val="22"/>
          <w:lang w:eastAsia="en-US"/>
        </w:rPr>
        <w:t>для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академического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-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2017. – 234 с.</w:t>
      </w:r>
    </w:p>
    <w:p w:rsidR="00397A91" w:rsidRPr="00397A91" w:rsidRDefault="00397A91" w:rsidP="00397A91">
      <w:pPr>
        <w:tabs>
          <w:tab w:val="left" w:pos="284"/>
        </w:tabs>
        <w:contextualSpacing/>
        <w:jc w:val="both"/>
        <w:outlineLvl w:val="0"/>
        <w:rPr>
          <w:shd w:val="clear" w:color="auto" w:fill="FFFFFF"/>
        </w:rPr>
      </w:pPr>
    </w:p>
    <w:p w:rsidR="00397A91" w:rsidRPr="00397A91" w:rsidRDefault="00397A91" w:rsidP="00397A91">
      <w:pPr>
        <w:tabs>
          <w:tab w:val="left" w:pos="426"/>
        </w:tabs>
        <w:spacing w:line="360" w:lineRule="auto"/>
        <w:ind w:left="1495"/>
        <w:contextualSpacing/>
        <w:outlineLvl w:val="1"/>
        <w:rPr>
          <w:b/>
        </w:rPr>
      </w:pPr>
      <w:r w:rsidRPr="00397A91">
        <w:rPr>
          <w:b/>
        </w:rPr>
        <w:lastRenderedPageBreak/>
        <w:t>Дополнительная литература</w:t>
      </w:r>
    </w:p>
    <w:p w:rsidR="00397A91" w:rsidRPr="00397A91" w:rsidRDefault="00397A91" w:rsidP="00397A91">
      <w:pPr>
        <w:spacing w:line="360" w:lineRule="auto"/>
        <w:ind w:left="1985"/>
        <w:contextualSpacing/>
        <w:jc w:val="both"/>
        <w:rPr>
          <w:b/>
        </w:rPr>
      </w:pPr>
      <w:r w:rsidRPr="00397A91">
        <w:rPr>
          <w:b/>
        </w:rPr>
        <w:t>Печатные издания</w:t>
      </w:r>
    </w:p>
    <w:p w:rsidR="00397A91" w:rsidRPr="00397A91" w:rsidRDefault="00397A91" w:rsidP="00397A91">
      <w:pPr>
        <w:contextualSpacing/>
        <w:jc w:val="both"/>
        <w:rPr>
          <w:sz w:val="22"/>
          <w:szCs w:val="22"/>
        </w:rPr>
      </w:pPr>
      <w:r w:rsidRPr="00397A91">
        <w:rPr>
          <w:sz w:val="22"/>
          <w:szCs w:val="22"/>
        </w:rPr>
        <w:t>1.Выготский Л.С. Основы дефектологии. / Л.С. Выготский. – Москва; Краснодар: Лань, 2003. – 656 с. (16)</w:t>
      </w:r>
    </w:p>
    <w:p w:rsidR="00397A91" w:rsidRPr="00397A91" w:rsidRDefault="00397A91" w:rsidP="00397A91">
      <w:pPr>
        <w:contextualSpacing/>
        <w:jc w:val="both"/>
        <w:rPr>
          <w:sz w:val="22"/>
          <w:szCs w:val="22"/>
        </w:rPr>
      </w:pPr>
      <w:r w:rsidRPr="00397A91">
        <w:rPr>
          <w:rFonts w:eastAsiaTheme="minorHAnsi"/>
          <w:sz w:val="22"/>
          <w:szCs w:val="22"/>
          <w:lang w:eastAsia="en-US"/>
        </w:rPr>
        <w:t>2.Степин, Вячеслав Семенович. Философия науки. Общие проблемы / Степин Вячеслав Семенович. - Москва</w:t>
      </w:r>
      <w:proofErr w:type="gramStart"/>
      <w:r w:rsidRPr="00397A91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97A9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97A91">
        <w:rPr>
          <w:rFonts w:eastAsiaTheme="minorHAnsi"/>
          <w:sz w:val="22"/>
          <w:szCs w:val="22"/>
          <w:lang w:eastAsia="en-US"/>
        </w:rPr>
        <w:t>Гардарики</w:t>
      </w:r>
      <w:proofErr w:type="spellEnd"/>
      <w:r w:rsidRPr="00397A91">
        <w:rPr>
          <w:rFonts w:eastAsiaTheme="minorHAnsi"/>
          <w:sz w:val="22"/>
          <w:szCs w:val="22"/>
          <w:lang w:eastAsia="en-US"/>
        </w:rPr>
        <w:t>, 2007. (7)</w:t>
      </w:r>
    </w:p>
    <w:p w:rsidR="00397A91" w:rsidRPr="00397A91" w:rsidRDefault="00397A91" w:rsidP="00397A91">
      <w:pPr>
        <w:contextualSpacing/>
        <w:jc w:val="both"/>
        <w:rPr>
          <w:sz w:val="22"/>
          <w:szCs w:val="22"/>
        </w:rPr>
      </w:pPr>
    </w:p>
    <w:p w:rsidR="00397A91" w:rsidRPr="00397A91" w:rsidRDefault="00397A91" w:rsidP="00397A91">
      <w:pPr>
        <w:contextualSpacing/>
        <w:rPr>
          <w:b/>
        </w:rPr>
      </w:pPr>
      <w:r>
        <w:rPr>
          <w:b/>
        </w:rPr>
        <w:t xml:space="preserve">                   </w:t>
      </w:r>
      <w:r w:rsidRPr="00397A91">
        <w:rPr>
          <w:b/>
        </w:rPr>
        <w:t>Издания из ЭБС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shd w:val="clear" w:color="auto" w:fill="FFFFFF"/>
          <w:lang w:eastAsia="en-US"/>
        </w:rPr>
        <w:t>1. Бессонов Б.Н. Философия и история образования</w:t>
      </w:r>
      <w:r w:rsidRPr="00397A91">
        <w:rPr>
          <w:rFonts w:eastAsia="Calibri"/>
          <w:sz w:val="22"/>
          <w:szCs w:val="22"/>
          <w:lang w:eastAsia="en-US"/>
        </w:rPr>
        <w:t xml:space="preserve">: учебник и практикум </w:t>
      </w:r>
      <w:proofErr w:type="gramStart"/>
      <w:r w:rsidRPr="00397A91">
        <w:rPr>
          <w:rFonts w:eastAsia="Calibri"/>
          <w:sz w:val="22"/>
          <w:szCs w:val="22"/>
          <w:lang w:eastAsia="en-US"/>
        </w:rPr>
        <w:t>для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академического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-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2016. – 354 с.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2.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Грехнев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В.С. Философия образования: учебник для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 xml:space="preserve"> и магистратуры.-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2017. – 311 с.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3. Князев Е.А. История зарубежного образования и педагогики: учебное пособие для академического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</w:t>
      </w:r>
      <w:proofErr w:type="gramStart"/>
      <w:r w:rsidRPr="00397A91">
        <w:rPr>
          <w:rFonts w:eastAsia="Calibri"/>
          <w:sz w:val="22"/>
          <w:szCs w:val="22"/>
          <w:lang w:eastAsia="en-US"/>
        </w:rPr>
        <w:t>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>-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2017. – 302 с.</w:t>
      </w:r>
    </w:p>
    <w:p w:rsidR="00397A91" w:rsidRPr="00397A91" w:rsidRDefault="00397A91" w:rsidP="00397A91">
      <w:pPr>
        <w:jc w:val="both"/>
        <w:rPr>
          <w:rFonts w:eastAsia="Calibri"/>
          <w:sz w:val="22"/>
          <w:szCs w:val="22"/>
          <w:lang w:eastAsia="en-US"/>
        </w:rPr>
      </w:pPr>
      <w:r w:rsidRPr="00397A91">
        <w:rPr>
          <w:rFonts w:eastAsia="Calibri"/>
          <w:sz w:val="22"/>
          <w:szCs w:val="22"/>
          <w:lang w:eastAsia="en-US"/>
        </w:rPr>
        <w:t xml:space="preserve">4. Князев Е.А. История отечественного образования и педагогики: учебное пособие для академического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бакалавриат</w:t>
      </w:r>
      <w:proofErr w:type="gramStart"/>
      <w:r w:rsidRPr="00397A91">
        <w:rPr>
          <w:rFonts w:eastAsia="Calibri"/>
          <w:sz w:val="22"/>
          <w:szCs w:val="22"/>
          <w:lang w:eastAsia="en-US"/>
        </w:rPr>
        <w:t>а</w:t>
      </w:r>
      <w:proofErr w:type="spellEnd"/>
      <w:r w:rsidRPr="00397A91">
        <w:rPr>
          <w:rFonts w:eastAsia="Calibri"/>
          <w:sz w:val="22"/>
          <w:szCs w:val="22"/>
          <w:lang w:eastAsia="en-US"/>
        </w:rPr>
        <w:t>-</w:t>
      </w:r>
      <w:proofErr w:type="gramEnd"/>
      <w:r w:rsidRPr="00397A91">
        <w:rPr>
          <w:rFonts w:eastAsia="Calibri"/>
          <w:sz w:val="22"/>
          <w:szCs w:val="22"/>
          <w:lang w:eastAsia="en-US"/>
        </w:rPr>
        <w:t xml:space="preserve"> М.: </w:t>
      </w:r>
      <w:proofErr w:type="spellStart"/>
      <w:r w:rsidRPr="00397A91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97A91">
        <w:rPr>
          <w:rFonts w:eastAsia="Calibri"/>
          <w:sz w:val="22"/>
          <w:szCs w:val="22"/>
          <w:lang w:eastAsia="en-US"/>
        </w:rPr>
        <w:t>, 2017. – 236  с.</w:t>
      </w:r>
    </w:p>
    <w:p w:rsidR="00397A91" w:rsidRPr="00397A91" w:rsidRDefault="00397A91" w:rsidP="00397A91">
      <w:pPr>
        <w:contextualSpacing/>
        <w:rPr>
          <w:b/>
        </w:rPr>
      </w:pPr>
    </w:p>
    <w:p w:rsidR="00397A91" w:rsidRPr="00397A91" w:rsidRDefault="00397A91" w:rsidP="00397A91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397A91">
        <w:rPr>
          <w:b/>
        </w:rPr>
        <w:t>Базы данных, информационно-справочные и поисковые 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968"/>
        <w:gridCol w:w="4536"/>
      </w:tblGrid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97A91">
              <w:rPr>
                <w:rFonts w:eastAsia="Calibri"/>
                <w:lang w:eastAsia="en-US"/>
              </w:rPr>
              <w:t>п</w:t>
            </w:r>
            <w:proofErr w:type="gramEnd"/>
            <w:r w:rsidRPr="00397A9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lang w:eastAsia="en-US"/>
              </w:rPr>
              <w:t>Название сайта</w:t>
            </w:r>
          </w:p>
        </w:tc>
        <w:tc>
          <w:tcPr>
            <w:tcW w:w="4536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lang w:eastAsia="en-US"/>
              </w:rPr>
              <w:t>Электронный адрес</w:t>
            </w:r>
          </w:p>
        </w:tc>
      </w:tr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Сайт Министерства образования РФ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jc w:val="both"/>
              <w:rPr>
                <w:rFonts w:eastAsia="Calibri"/>
                <w:lang w:eastAsia="en-US"/>
              </w:rPr>
            </w:pPr>
            <w:hyperlink r:id="rId4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http://mon.gov.ru/structure/minister/</w:t>
              </w:r>
            </w:hyperlink>
          </w:p>
        </w:tc>
      </w:tr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</w:tcPr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397A91">
                <w:rPr>
                  <w:rFonts w:eastAsia="Calibri"/>
                  <w:sz w:val="22"/>
                  <w:szCs w:val="22"/>
                  <w:lang w:eastAsia="en-US"/>
                </w:rPr>
                <w:t>http://www.edu.ru</w:t>
              </w:r>
            </w:hyperlink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</w:p>
        </w:tc>
      </w:tr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Сайт журнала «Вестник образования России»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rPr>
                <w:rFonts w:eastAsia="Calibri"/>
                <w:lang w:eastAsia="en-US"/>
              </w:rPr>
            </w:pPr>
            <w:hyperlink r:id="rId6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http://www.</w:t>
              </w:r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wise</w:t>
              </w:r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gatar</w:t>
              </w:r>
              <w:proofErr w:type="spellEnd"/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org</w:t>
              </w:r>
            </w:hyperlink>
          </w:p>
        </w:tc>
      </w:tr>
      <w:tr w:rsidR="00397A91" w:rsidRPr="00BA4AAD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Российская педагогическая энциклопедия 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tabs>
                <w:tab w:val="left" w:pos="10915"/>
              </w:tabs>
              <w:rPr>
                <w:rFonts w:eastAsia="Calibri"/>
                <w:lang w:val="en-US" w:eastAsia="en-US"/>
              </w:rPr>
            </w:pPr>
            <w:hyperlink r:id="rId7" w:history="1"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http://www.edit.much.ru/content/mags innov.htm</w:t>
              </w:r>
            </w:hyperlink>
          </w:p>
        </w:tc>
      </w:tr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Мир словарей. Коллекция словарей и энциклопедий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rPr>
                <w:rFonts w:eastAsia="Calibri"/>
                <w:lang w:eastAsia="en-US"/>
              </w:rPr>
            </w:pPr>
            <w:hyperlink r:id="rId8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www.</w:t>
              </w:r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sinncom</w:t>
              </w:r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397A91" w:rsidRPr="00397A91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</w:p>
        </w:tc>
      </w:tr>
      <w:tr w:rsidR="00397A91" w:rsidRPr="00397A91" w:rsidTr="00FE3CF3">
        <w:trPr>
          <w:trHeight w:val="643"/>
        </w:trPr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Официальный сайт Института коррекционной педагогики РАО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ind w:firstLine="169"/>
              <w:rPr>
                <w:rFonts w:eastAsia="Calibri"/>
                <w:lang w:eastAsia="en-US"/>
              </w:rPr>
            </w:pPr>
            <w:hyperlink r:id="rId9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http://www.ikprao.ru</w:t>
              </w:r>
            </w:hyperlink>
          </w:p>
        </w:tc>
      </w:tr>
      <w:tr w:rsidR="00397A91" w:rsidRPr="00397A91" w:rsidTr="00FE3CF3">
        <w:trPr>
          <w:trHeight w:val="427"/>
        </w:trPr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Электронная библиотека </w:t>
            </w:r>
            <w:proofErr w:type="spellStart"/>
            <w:r w:rsidRPr="00397A91">
              <w:rPr>
                <w:rFonts w:eastAsia="Calibri"/>
                <w:sz w:val="22"/>
                <w:szCs w:val="22"/>
                <w:lang w:eastAsia="en-US"/>
              </w:rPr>
              <w:t>E-library</w:t>
            </w:r>
            <w:proofErr w:type="spellEnd"/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536" w:type="dxa"/>
          </w:tcPr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http://www.elibrary.ru/</w:t>
            </w:r>
          </w:p>
        </w:tc>
      </w:tr>
      <w:tr w:rsidR="00397A91" w:rsidRPr="00397A91" w:rsidTr="00FE3CF3">
        <w:trPr>
          <w:trHeight w:val="959"/>
        </w:trPr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Официальный сайт Института проблем инклюзивного образования ГБОУ ВПО МГППУ            </w:t>
            </w:r>
          </w:p>
        </w:tc>
        <w:tc>
          <w:tcPr>
            <w:tcW w:w="4536" w:type="dxa"/>
          </w:tcPr>
          <w:p w:rsidR="00397A91" w:rsidRPr="00397A91" w:rsidRDefault="00397A91" w:rsidP="00397A91">
            <w:pPr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397A91">
                <w:rPr>
                  <w:rFonts w:eastAsia="Calibri"/>
                  <w:sz w:val="22"/>
                  <w:szCs w:val="22"/>
                  <w:lang w:eastAsia="en-US"/>
                </w:rPr>
                <w:t>http://www.inclusive-edu.ru/</w:t>
              </w:r>
            </w:hyperlink>
          </w:p>
        </w:tc>
      </w:tr>
      <w:tr w:rsidR="00397A91" w:rsidRPr="00397A91" w:rsidTr="00FE3CF3">
        <w:trPr>
          <w:trHeight w:val="208"/>
        </w:trPr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proofErr w:type="spellStart"/>
            <w:r w:rsidRPr="00397A91">
              <w:rPr>
                <w:rFonts w:eastAsia="Calibri"/>
                <w:sz w:val="22"/>
                <w:szCs w:val="22"/>
                <w:lang w:eastAsia="en-US"/>
              </w:rPr>
              <w:t>Дефектолог</w:t>
            </w:r>
            <w:proofErr w:type="gramStart"/>
            <w:r w:rsidRPr="00397A91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397A91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spellEnd"/>
            <w:r w:rsidRPr="00397A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11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http://www.defectolog.ru/</w:t>
              </w:r>
            </w:hyperlink>
          </w:p>
        </w:tc>
      </w:tr>
      <w:tr w:rsidR="00397A91" w:rsidRPr="00397A91" w:rsidTr="00FE3CF3"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Особый ребенок.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ind w:firstLine="169"/>
              <w:rPr>
                <w:rFonts w:eastAsia="Calibri"/>
                <w:lang w:eastAsia="en-US"/>
              </w:rPr>
            </w:pPr>
            <w:hyperlink r:id="rId12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http://www.invalid-detstva.ru/index.php</w:t>
              </w:r>
            </w:hyperlink>
          </w:p>
        </w:tc>
      </w:tr>
      <w:tr w:rsidR="00397A91" w:rsidRPr="00397A91" w:rsidTr="00FE3CF3">
        <w:trPr>
          <w:trHeight w:val="221"/>
        </w:trPr>
        <w:tc>
          <w:tcPr>
            <w:tcW w:w="852" w:type="dxa"/>
          </w:tcPr>
          <w:p w:rsidR="00397A91" w:rsidRPr="00397A91" w:rsidRDefault="00397A91" w:rsidP="00397A91">
            <w:pPr>
              <w:tabs>
                <w:tab w:val="left" w:pos="10915"/>
              </w:tabs>
              <w:jc w:val="center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8" w:type="dxa"/>
          </w:tcPr>
          <w:p w:rsidR="00397A91" w:rsidRPr="00397A91" w:rsidRDefault="00397A91" w:rsidP="00397A91">
            <w:pPr>
              <w:tabs>
                <w:tab w:val="left" w:pos="10915"/>
              </w:tabs>
              <w:ind w:firstLine="61"/>
              <w:rPr>
                <w:rFonts w:eastAsia="Calibri"/>
                <w:lang w:eastAsia="en-US"/>
              </w:rPr>
            </w:pPr>
            <w:r w:rsidRPr="00397A91">
              <w:rPr>
                <w:rFonts w:eastAsia="Calibri"/>
                <w:sz w:val="22"/>
                <w:szCs w:val="22"/>
                <w:lang w:eastAsia="en-US"/>
              </w:rPr>
              <w:t>Особое детство</w:t>
            </w:r>
          </w:p>
        </w:tc>
        <w:tc>
          <w:tcPr>
            <w:tcW w:w="4536" w:type="dxa"/>
          </w:tcPr>
          <w:p w:rsidR="00397A91" w:rsidRPr="00397A91" w:rsidRDefault="00E31C08" w:rsidP="00397A91">
            <w:pPr>
              <w:tabs>
                <w:tab w:val="left" w:pos="10915"/>
              </w:tabs>
              <w:ind w:firstLine="169"/>
              <w:rPr>
                <w:rFonts w:eastAsia="Calibri"/>
                <w:lang w:eastAsia="en-US"/>
              </w:rPr>
            </w:pPr>
            <w:hyperlink r:id="rId13" w:history="1">
              <w:r w:rsidR="00397A91" w:rsidRPr="00397A91">
                <w:rPr>
                  <w:rFonts w:eastAsia="Calibri"/>
                  <w:sz w:val="22"/>
                  <w:szCs w:val="22"/>
                  <w:lang w:eastAsia="en-US"/>
                </w:rPr>
                <w:t>http://www.osoboedetstvo.ru</w:t>
              </w:r>
            </w:hyperlink>
          </w:p>
        </w:tc>
      </w:tr>
    </w:tbl>
    <w:p w:rsidR="00A47B73" w:rsidRDefault="00A47B73" w:rsidP="00E70281">
      <w:pPr>
        <w:jc w:val="both"/>
        <w:rPr>
          <w:sz w:val="28"/>
          <w:szCs w:val="28"/>
        </w:rPr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E70281">
      <w:pPr>
        <w:jc w:val="both"/>
      </w:pPr>
    </w:p>
    <w:p w:rsidR="00A47B73" w:rsidRDefault="00A47B73" w:rsidP="00E702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E70281"/>
    <w:p w:rsidR="00D2715C" w:rsidRDefault="00D2715C" w:rsidP="00E70281"/>
    <w:sectPr w:rsidR="00D2715C" w:rsidSect="00E3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195"/>
    <w:rsid w:val="00397A91"/>
    <w:rsid w:val="00695195"/>
    <w:rsid w:val="00766AE5"/>
    <w:rsid w:val="00A47B73"/>
    <w:rsid w:val="00BA4AAD"/>
    <w:rsid w:val="00D2715C"/>
    <w:rsid w:val="00D67B07"/>
    <w:rsid w:val="00E31C08"/>
    <w:rsid w:val="00E654A4"/>
    <w:rsid w:val="00E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E702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E654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397A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ncom.ru" TargetMode="External"/><Relationship Id="rId13" Type="http://schemas.openxmlformats.org/officeDocument/2006/relationships/hyperlink" Target="http://www.osoboedetst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t.much.ru/content/mags%20innov.htm" TargetMode="External"/><Relationship Id="rId12" Type="http://schemas.openxmlformats.org/officeDocument/2006/relationships/hyperlink" Target="http://www.invalid-detstva.ru/index.php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e-gatar.org" TargetMode="External"/><Relationship Id="rId11" Type="http://schemas.openxmlformats.org/officeDocument/2006/relationships/hyperlink" Target="http://www.defectolog.ru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clusive-edu.ru/" TargetMode="External"/><Relationship Id="rId4" Type="http://schemas.openxmlformats.org/officeDocument/2006/relationships/hyperlink" Target="http://mon.gov.ru/structure/minister/" TargetMode="External"/><Relationship Id="rId9" Type="http://schemas.openxmlformats.org/officeDocument/2006/relationships/hyperlink" Target="http://www.ikpr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8</cp:revision>
  <dcterms:created xsi:type="dcterms:W3CDTF">2018-09-12T14:07:00Z</dcterms:created>
  <dcterms:modified xsi:type="dcterms:W3CDTF">2018-10-24T04:03:00Z</dcterms:modified>
</cp:coreProperties>
</file>