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B" w:rsidRDefault="006B26AB" w:rsidP="006B26AB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6B26AB" w:rsidRDefault="006B26AB" w:rsidP="006B26AB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6B26AB" w:rsidRDefault="006B26AB" w:rsidP="006B26AB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6B26AB" w:rsidRDefault="006B26AB" w:rsidP="006B26AB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«Забайкальский государственный университет» </w:t>
      </w:r>
    </w:p>
    <w:p w:rsidR="006B26AB" w:rsidRDefault="006B26AB" w:rsidP="006B26AB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(ФГБОУ ВО «ЗабГУ»)</w:t>
      </w:r>
    </w:p>
    <w:p w:rsidR="006B26AB" w:rsidRDefault="006B26AB" w:rsidP="006B26AB">
      <w:pPr>
        <w:pStyle w:val="ae"/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</w:p>
    <w:p w:rsidR="006B26AB" w:rsidRDefault="006B26AB" w:rsidP="006B26AB">
      <w:pPr>
        <w:pStyle w:val="ae"/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Факультет социологический</w:t>
      </w:r>
    </w:p>
    <w:p w:rsidR="006B26AB" w:rsidRDefault="006B26AB" w:rsidP="006B26AB"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Кафедра социальной работы</w:t>
      </w: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Pr="002C30C8" w:rsidRDefault="00CF00F0" w:rsidP="006B0CF6">
      <w:pPr>
        <w:jc w:val="center"/>
        <w:outlineLvl w:val="0"/>
        <w:rPr>
          <w:sz w:val="28"/>
          <w:szCs w:val="28"/>
        </w:rPr>
      </w:pPr>
    </w:p>
    <w:p w:rsidR="00CF00F0" w:rsidRPr="002C30C8" w:rsidRDefault="00CF00F0" w:rsidP="006B0CF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F00F0" w:rsidRPr="002C30C8" w:rsidRDefault="00CF00F0" w:rsidP="006B0CF6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F00F0" w:rsidRPr="002C30C8" w:rsidRDefault="00CF00F0" w:rsidP="006B0CF6">
      <w:pPr>
        <w:jc w:val="center"/>
        <w:rPr>
          <w:sz w:val="28"/>
          <w:szCs w:val="28"/>
        </w:rPr>
      </w:pPr>
    </w:p>
    <w:p w:rsidR="00CF00F0" w:rsidRPr="002C30C8" w:rsidRDefault="00CF00F0" w:rsidP="006B0CF6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Социальная экология</w:t>
      </w:r>
      <w:r w:rsidRPr="002C30C8">
        <w:rPr>
          <w:sz w:val="28"/>
          <w:szCs w:val="28"/>
        </w:rPr>
        <w:t>»</w:t>
      </w:r>
    </w:p>
    <w:p w:rsidR="00CF00F0" w:rsidRPr="002C30C8" w:rsidRDefault="00CF00F0" w:rsidP="006B0CF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F00F0" w:rsidRDefault="00CF00F0" w:rsidP="006B0CF6">
      <w:pPr>
        <w:jc w:val="center"/>
        <w:rPr>
          <w:sz w:val="28"/>
          <w:szCs w:val="28"/>
        </w:rPr>
      </w:pPr>
    </w:p>
    <w:p w:rsidR="00CF00F0" w:rsidRDefault="00CF00F0" w:rsidP="006B0CF6">
      <w:pPr>
        <w:jc w:val="center"/>
        <w:rPr>
          <w:sz w:val="28"/>
          <w:szCs w:val="28"/>
        </w:rPr>
      </w:pPr>
    </w:p>
    <w:p w:rsidR="00CF00F0" w:rsidRPr="002C30C8" w:rsidRDefault="00CF00F0" w:rsidP="006B0CF6">
      <w:pPr>
        <w:jc w:val="center"/>
        <w:rPr>
          <w:sz w:val="28"/>
          <w:szCs w:val="28"/>
        </w:rPr>
      </w:pPr>
    </w:p>
    <w:p w:rsidR="00CF00F0" w:rsidRDefault="00CF00F0" w:rsidP="006B0CF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>39.03.02 «Социальная работа»</w:t>
      </w:r>
    </w:p>
    <w:p w:rsidR="00CF00F0" w:rsidRDefault="00CF00F0" w:rsidP="006B0CF6">
      <w:pPr>
        <w:widowControl w:val="0"/>
        <w:autoSpaceDE w:val="0"/>
        <w:autoSpaceDN w:val="0"/>
        <w:adjustRightInd w:val="0"/>
        <w:spacing w:line="50" w:lineRule="exact"/>
        <w:rPr>
          <w:u w:val="single"/>
        </w:rPr>
      </w:pPr>
    </w:p>
    <w:p w:rsidR="00CF00F0" w:rsidRDefault="00CF00F0" w:rsidP="006B0CF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sz w:val="28"/>
          <w:szCs w:val="28"/>
          <w:u w:val="single"/>
        </w:rPr>
        <w:t>Профиль «Социальная работа в различных сферах жизнедеятельности»</w:t>
      </w:r>
    </w:p>
    <w:p w:rsidR="00CF00F0" w:rsidRPr="002C30C8" w:rsidRDefault="00CF00F0" w:rsidP="006B0CF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CF00F0" w:rsidRPr="002C30C8" w:rsidRDefault="00CF00F0" w:rsidP="006B0CF6">
      <w:pPr>
        <w:jc w:val="both"/>
        <w:outlineLvl w:val="0"/>
        <w:rPr>
          <w:sz w:val="28"/>
          <w:szCs w:val="28"/>
        </w:rPr>
      </w:pPr>
    </w:p>
    <w:p w:rsidR="00CF00F0" w:rsidRDefault="00CF00F0" w:rsidP="006B0CF6">
      <w:pPr>
        <w:spacing w:line="360" w:lineRule="auto"/>
        <w:ind w:firstLine="567"/>
        <w:rPr>
          <w:sz w:val="28"/>
          <w:szCs w:val="28"/>
        </w:rPr>
      </w:pPr>
    </w:p>
    <w:p w:rsidR="00CF00F0" w:rsidRDefault="00CF00F0" w:rsidP="006B0CF6">
      <w:pPr>
        <w:spacing w:line="360" w:lineRule="auto"/>
        <w:ind w:firstLine="567"/>
        <w:rPr>
          <w:sz w:val="28"/>
          <w:szCs w:val="28"/>
        </w:rPr>
      </w:pPr>
    </w:p>
    <w:p w:rsidR="00CF00F0" w:rsidRDefault="00CF00F0" w:rsidP="006B0CF6">
      <w:pPr>
        <w:spacing w:line="360" w:lineRule="auto"/>
        <w:ind w:firstLine="567"/>
        <w:rPr>
          <w:sz w:val="28"/>
          <w:szCs w:val="28"/>
        </w:rPr>
      </w:pPr>
    </w:p>
    <w:p w:rsidR="00CF00F0" w:rsidRPr="002C30C8" w:rsidRDefault="00CF00F0" w:rsidP="00F64FFD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3 </w:t>
      </w:r>
      <w:r w:rsidRPr="002C30C8">
        <w:rPr>
          <w:sz w:val="28"/>
          <w:szCs w:val="28"/>
        </w:rPr>
        <w:t>зачетных единиц.</w:t>
      </w:r>
    </w:p>
    <w:p w:rsidR="00CF00F0" w:rsidRPr="002C30C8" w:rsidRDefault="00CF00F0" w:rsidP="00F64FFD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реферат.</w:t>
      </w:r>
    </w:p>
    <w:p w:rsidR="00CF00F0" w:rsidRPr="002C30C8" w:rsidRDefault="00CF00F0" w:rsidP="00F64FFD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CF00F0" w:rsidRPr="002C30C8" w:rsidRDefault="00CF00F0" w:rsidP="00F64FFD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экзамен.</w:t>
      </w:r>
    </w:p>
    <w:p w:rsidR="00CF00F0" w:rsidRPr="002C30C8" w:rsidRDefault="00CF00F0" w:rsidP="00F64FFD">
      <w:pPr>
        <w:spacing w:line="360" w:lineRule="auto"/>
        <w:rPr>
          <w:b/>
          <w:sz w:val="28"/>
          <w:szCs w:val="28"/>
        </w:rPr>
      </w:pPr>
      <w:r w:rsidRPr="00CB2EE1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–</w:t>
      </w:r>
      <w:r w:rsidRPr="00CB2EE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CF00F0" w:rsidRPr="00CB2EE1" w:rsidRDefault="00CF00F0" w:rsidP="00FD355C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B2EE1">
        <w:rPr>
          <w:b/>
          <w:sz w:val="28"/>
          <w:szCs w:val="28"/>
          <w:lang w:eastAsia="en-US"/>
        </w:rPr>
        <w:t>Перечень изучаемых разделов, тем  дисциплины (модуля).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E1">
        <w:rPr>
          <w:rFonts w:ascii="Times New Roman" w:hAnsi="Times New Roman"/>
          <w:b/>
          <w:sz w:val="28"/>
          <w:szCs w:val="28"/>
          <w:lang w:eastAsia="en-US"/>
        </w:rPr>
        <w:t>Тема 1.</w:t>
      </w:r>
      <w:r w:rsidRPr="00FD355C">
        <w:rPr>
          <w:rFonts w:ascii="Times New Roman" w:hAnsi="Times New Roman"/>
          <w:sz w:val="28"/>
          <w:szCs w:val="28"/>
        </w:rPr>
        <w:t xml:space="preserve"> </w:t>
      </w:r>
      <w:r w:rsidRPr="00FD355C">
        <w:rPr>
          <w:rFonts w:ascii="Times New Roman" w:hAnsi="Times New Roman"/>
          <w:color w:val="000000"/>
          <w:sz w:val="28"/>
          <w:szCs w:val="28"/>
        </w:rPr>
        <w:t>Введение в курс. Социальная экология</w:t>
      </w:r>
      <w:r w:rsidRPr="00FD355C">
        <w:rPr>
          <w:rFonts w:ascii="Times New Roman" w:hAnsi="Times New Roman"/>
          <w:sz w:val="28"/>
          <w:szCs w:val="28"/>
        </w:rPr>
        <w:t>: содержание, объекты. Возникновение и развитие экологии. Возникновение и развитие социальной экологии. Социальная экология: определение, предмет, цели и задачи. Функции социальной экологии: теоретическая, природоохранная, прагматическая,  прогностическая, мировоззренческая, методологическая. Философско-методологические основы социальной экологии. Место социальной экологии в системе наук. Интегрирующая роль социальной экологии.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Э. Геккель и Дж. Марш как основоположники социальной экологии. Возникновение социальной экологии как результат техногенного наступления на природную среду. Основные точки зрения на статус, объект и предмет социальной экологии.</w:t>
      </w:r>
      <w:r w:rsidRPr="00FD355C">
        <w:rPr>
          <w:rFonts w:ascii="Times New Roman" w:hAnsi="Times New Roman"/>
          <w:sz w:val="28"/>
          <w:szCs w:val="28"/>
        </w:rPr>
        <w:t>Основные категории социальной экологии. Окружающая среда. Понятие и элементы окружающей человека среды. Человек. Общество. Природа. Социальная и природная среда обитания человека. Система "человек-общество-природа". Экологические взаимодействия в системе "человек-общество-природа": человек-общество, человек-природа, общество-природа. Соотношение «человек-среда» в социальной экологии. Генофонд человечества и цивилизация. Демэкология – экология популяций. Понятие популяции. Синэкология – экология сообществ (биогеценозов). Экологическая ниша. Экологическая сукцессия.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2EE1">
        <w:rPr>
          <w:rFonts w:ascii="Times New Roman" w:hAnsi="Times New Roman"/>
          <w:b/>
          <w:sz w:val="28"/>
          <w:szCs w:val="28"/>
          <w:lang w:eastAsia="en-US"/>
        </w:rPr>
        <w:t>Тема 2.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Экологизированность целей социальной работы. Программы формирования личности (генетическая, социальная, адаптационная). Работа с клиентом: от «машинной модели» (Ньютон) </w:t>
      </w:r>
      <w:r w:rsidRPr="00FD355C">
        <w:rPr>
          <w:rFonts w:ascii="Times New Roman" w:hAnsi="Times New Roman"/>
          <w:sz w:val="28"/>
          <w:szCs w:val="28"/>
          <w:lang w:val="en-US" w:eastAsia="en-US"/>
        </w:rPr>
        <w:t>XVII</w:t>
      </w:r>
      <w:r w:rsidRPr="00FD355C">
        <w:rPr>
          <w:rFonts w:ascii="Times New Roman" w:hAnsi="Times New Roman"/>
          <w:sz w:val="28"/>
          <w:szCs w:val="28"/>
          <w:lang w:eastAsia="en-US"/>
        </w:rPr>
        <w:t>-</w:t>
      </w:r>
      <w:r w:rsidRPr="00FD355C">
        <w:rPr>
          <w:rFonts w:ascii="Times New Roman" w:hAnsi="Times New Roman"/>
          <w:sz w:val="28"/>
          <w:szCs w:val="28"/>
          <w:lang w:val="en-US" w:eastAsia="en-US"/>
        </w:rPr>
        <w:t>XIX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веков к идеям «новой физики» (Планк, Бор, Гейзенберг, Шредингер, Эйнштейн) о мире, который «состоит не из вещей, а из взаимодействий». Концептуальные направления в социальной работе </w:t>
      </w:r>
      <w:r w:rsidRPr="00FD355C">
        <w:rPr>
          <w:rFonts w:ascii="Times New Roman" w:hAnsi="Times New Roman"/>
          <w:sz w:val="28"/>
          <w:szCs w:val="28"/>
          <w:lang w:val="en-US" w:eastAsia="en-US"/>
        </w:rPr>
        <w:t>XX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века, их связь с современными представлениями о взаимодействиях человека и среды. Социально-экологическая точка зрения в практике социальной работы. Использование групповых связей при решении проблем клиента. Окружающая среда как источник проблем и стрессов. </w:t>
      </w:r>
      <w:r w:rsidRPr="00FD355C">
        <w:rPr>
          <w:rFonts w:ascii="Times New Roman" w:hAnsi="Times New Roman"/>
          <w:sz w:val="28"/>
          <w:szCs w:val="28"/>
          <w:lang w:eastAsia="en-US"/>
        </w:rPr>
        <w:lastRenderedPageBreak/>
        <w:t>Окружающая среда как источник социально-психологической поддержки. Понятие  «поддерживающей» и «неподдерживающей» среды. Негативные последствия длительного пребывания в неподдерживающей среде. Понятие «поддерживающих систем». Социальная работа и качество социальной среды обитания человека. Роль социальной работы в формировании благоприятных для человека характеристик социальной среды обитания. Обеспечение права человека на благоприятную экосоциальную среду. Экологические аспекты социальной работы на современном этапе развития российского общества. Экологичность работы специалиста в социальной работе, психологии и медицине.</w:t>
      </w:r>
    </w:p>
    <w:p w:rsidR="00CF00F0" w:rsidRPr="00FD355C" w:rsidRDefault="00CF00F0" w:rsidP="00FD355C">
      <w:pPr>
        <w:numPr>
          <w:ilvl w:val="12"/>
          <w:numId w:val="0"/>
        </w:num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B2EE1">
        <w:rPr>
          <w:b/>
          <w:sz w:val="28"/>
          <w:szCs w:val="28"/>
          <w:lang w:eastAsia="en-US"/>
        </w:rPr>
        <w:t>Тема 3.</w:t>
      </w:r>
      <w:r w:rsidRPr="00FD355C">
        <w:rPr>
          <w:sz w:val="28"/>
          <w:szCs w:val="28"/>
          <w:lang w:eastAsia="en-US"/>
        </w:rPr>
        <w:t xml:space="preserve"> </w:t>
      </w:r>
      <w:r w:rsidRPr="00FD355C">
        <w:rPr>
          <w:sz w:val="28"/>
          <w:szCs w:val="28"/>
        </w:rPr>
        <w:t xml:space="preserve">Антропогенный фактор развития природной среды. Общественное производство и природа. Промышленный переворот: индустриальное производство и проблемы экологии. Значение экологии в связи с производственной и   непроизводственной деятельностью человека. Экологические проблемы современного индустриального общества. Антропоэкологические последствия катастроф: экологический риск и безопасность. </w:t>
      </w:r>
      <w:r w:rsidRPr="00FD355C">
        <w:rPr>
          <w:sz w:val="28"/>
          <w:szCs w:val="28"/>
          <w:lang w:eastAsia="en-US"/>
        </w:rPr>
        <w:t xml:space="preserve">Связь экологической проблемы с другими глобальными проблемами. Социальная экология и проблемы инновации. Война и экология. Эволюция военной техники и изменение проблем экологии человека. </w:t>
      </w:r>
      <w:r w:rsidRPr="00FD355C">
        <w:rPr>
          <w:sz w:val="28"/>
          <w:szCs w:val="28"/>
        </w:rPr>
        <w:t>Процесс урбанизации. Урбоэкология. Социальная экология и проблемы урбанизации. Гигиена планировки населенных пунктов.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B2EE1">
        <w:rPr>
          <w:b/>
          <w:sz w:val="28"/>
          <w:szCs w:val="28"/>
          <w:lang w:eastAsia="en-US"/>
        </w:rPr>
        <w:t>Тема 4.</w:t>
      </w:r>
      <w:r w:rsidRPr="00FD355C">
        <w:rPr>
          <w:sz w:val="28"/>
          <w:szCs w:val="28"/>
        </w:rPr>
        <w:t xml:space="preserve"> Человек как биологическое существо. Экология человека. Экологические факторы обеспечения здоровья. Экология и здоровье. Охрана здоровья населения от воздействия экологических факторов индустриального производства. 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Общество как среда обитания человека. Факторы социальной среды. Социальная среда и качество жизни. Социальная среда как фактор физического и социального здоровья человека. Экология и здоровье. Экологические аспекты здоровья.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Социальное здоровье: понятие, факторы, пути сохранения и укрепления. Здоровье человека как социальная ценность. </w:t>
      </w:r>
      <w:r w:rsidRPr="00FD35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Социальная болезнь: понятие, социальные и биологические факторы, пути преодоления. Проблемы социопатий. Экология социопатий. </w:t>
      </w:r>
      <w:r w:rsidRPr="00FD355C">
        <w:rPr>
          <w:rFonts w:ascii="Times New Roman" w:hAnsi="Times New Roman"/>
          <w:sz w:val="28"/>
          <w:szCs w:val="28"/>
        </w:rPr>
        <w:t>Образ жизни и здоровье. Понятие "экологическая культура",   значение соблюдения правил личной гигиены, уровня культуры индивидуума, его нравственных устоев  в профилактике загрязнения окружающей среды на производстве и в быту. Гигиеническое значение физических факторов (шума, вибрации, электромагнитных полей). Экология и гигиена жилища. Экология и безопасность рабочего места. Обеспечение безопасности жизнедеятельности в техносфере: охрана труда.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2EE1">
        <w:rPr>
          <w:rFonts w:ascii="Times New Roman" w:hAnsi="Times New Roman"/>
          <w:b/>
          <w:sz w:val="28"/>
          <w:szCs w:val="28"/>
          <w:lang w:eastAsia="en-US"/>
        </w:rPr>
        <w:t>Тема 5.</w:t>
      </w:r>
      <w:r w:rsidRPr="00FD355C">
        <w:rPr>
          <w:rFonts w:ascii="Times New Roman" w:hAnsi="Times New Roman"/>
          <w:sz w:val="28"/>
          <w:szCs w:val="28"/>
        </w:rPr>
        <w:t xml:space="preserve"> Понятие информационной и идейно-нравственной среды обитания человека. Информационная безопасность человека и общества. Идейно-нравственные основы развития человека и общества. Социальная среда и идейно-нравственное становление человека.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Экология окружающей среды как источника информации. Информационные предпосылки формирования девиантного поведения. Роль информационной среды в профилактике саморазрушительного поведения подростков.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B2EE1">
        <w:rPr>
          <w:b/>
          <w:sz w:val="28"/>
          <w:szCs w:val="28"/>
          <w:lang w:eastAsia="en-US"/>
        </w:rPr>
        <w:t>Тема 6.</w:t>
      </w:r>
      <w:r w:rsidRPr="00FD355C">
        <w:rPr>
          <w:sz w:val="28"/>
          <w:szCs w:val="28"/>
        </w:rPr>
        <w:t xml:space="preserve"> Понятие и причины экологического кризиса. Экологический кризис современного исторического типа цивилизации. Глобальный экологический кризис: понятие, причины и возможности преодоления. 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Будущее системы "человек-общество-природа". Устойчивое развитие. Демографический аспект глобального экологического кризиса цивилизации. 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Принципы экологической безопасности. Общие принципы и способы защиты окружающей среды. Понятие экологической безопасности. Экологические законы Коммонера. Пути достижения экологической безопасности. Стратегия существования и развития цивилизации.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  <w:lang w:eastAsia="en-US"/>
        </w:rPr>
        <w:t>Понятие экологического права. Международное экологическое право. Созология.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355C">
        <w:rPr>
          <w:rFonts w:ascii="Times New Roman" w:hAnsi="Times New Roman"/>
          <w:sz w:val="28"/>
          <w:szCs w:val="28"/>
          <w:lang w:eastAsia="en-US"/>
        </w:rPr>
        <w:t>Методы оценки состояния окружающей среды. Экологический мониторинг. Экологическая экспертиза. Социально-экологическая экспертиза. Экологический аудит.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  <w:lang w:eastAsia="en-US"/>
        </w:rPr>
        <w:lastRenderedPageBreak/>
        <w:t>Экология техносферы. Промышленная экология. Экологизация производства. Экологическое производство. Экологическая  токсикология, ее виды и влияние на образ жизни и здоровье человека. Служба экологического контроля и  мероприятия по охране окружающей среды. Контроль за соблюдением регламентов содержания химических, биологических, радиационных и других элементов окружающей среды. Прогнозирование и профилактика техногенных кризисов в условиях роста уязвимости промышленных структур.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B2EE1">
        <w:rPr>
          <w:b/>
          <w:sz w:val="28"/>
          <w:szCs w:val="28"/>
          <w:lang w:eastAsia="en-US"/>
        </w:rPr>
        <w:t>Тема 7.</w:t>
      </w:r>
      <w:r w:rsidRPr="00FD355C">
        <w:rPr>
          <w:sz w:val="28"/>
          <w:szCs w:val="28"/>
        </w:rPr>
        <w:t xml:space="preserve"> Экологические проблемы современной России. Экологическая политика Российского государства.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355C">
        <w:rPr>
          <w:rFonts w:ascii="Times New Roman" w:hAnsi="Times New Roman"/>
          <w:sz w:val="28"/>
          <w:szCs w:val="28"/>
        </w:rPr>
        <w:t>Экономические основы рационального природопользования. Социальное управление природопользованием, охраной природной среды и экологической безопасностью. Охрана и рациональное использование водных ресурсов. Охрана атмосферного воздуха. Охрана земельных ресурсов и их рациональное использование. Охрана и рациональное использование лесных ресурсов. Проблемы сохранения животного и растительного мира. Минеральные ресурсы, их охрана и рациональное использование.</w:t>
      </w:r>
      <w:r w:rsidRPr="00FD355C">
        <w:rPr>
          <w:rFonts w:ascii="Times New Roman" w:hAnsi="Times New Roman"/>
          <w:sz w:val="28"/>
          <w:szCs w:val="28"/>
          <w:lang w:eastAsia="en-US"/>
        </w:rPr>
        <w:t xml:space="preserve"> Правовые основы рационального природопользования. Правовой механизм рационального природопользования и охраны окружающей среды в России. Экологическое право РФ.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  <w:lang w:eastAsia="en-US"/>
        </w:rPr>
        <w:t xml:space="preserve">Санитарный надзор. Гигиена воды и хозяйственно-питьевого водоснабжения. Санитарная охрана водных объектов. Санитарная охрана почвы, очистка населенных мест. Гигиена атмосферного воздуха. </w:t>
      </w:r>
      <w:r w:rsidRPr="00FD355C">
        <w:rPr>
          <w:rFonts w:ascii="Times New Roman" w:hAnsi="Times New Roman"/>
          <w:sz w:val="28"/>
          <w:szCs w:val="28"/>
        </w:rPr>
        <w:t>Экологическое развитие России.</w:t>
      </w:r>
    </w:p>
    <w:p w:rsidR="00CF00F0" w:rsidRPr="00FD355C" w:rsidRDefault="00CF00F0" w:rsidP="00FD355C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B2EE1">
        <w:rPr>
          <w:b/>
          <w:sz w:val="28"/>
          <w:szCs w:val="28"/>
          <w:lang w:eastAsia="en-US"/>
        </w:rPr>
        <w:t>Тема 8.</w:t>
      </w:r>
      <w:r w:rsidRPr="00FD355C">
        <w:rPr>
          <w:sz w:val="28"/>
          <w:szCs w:val="28"/>
        </w:rPr>
        <w:t xml:space="preserve"> Понятие и структура экологической культуры. Формирование экологической культуры. Культура как совокупность материальных и духовных ценностей. Важнейшие принципы экокультуры. Экологическое сознание. Экологическое мышление. Экологическая этика, её становление.  Понятие и структура социально-экологического образования. Экологическое воспитание в семье. Экологическое воспитание в школе. Содержание и </w:t>
      </w:r>
      <w:r w:rsidRPr="00FD355C">
        <w:rPr>
          <w:sz w:val="28"/>
          <w:szCs w:val="28"/>
        </w:rPr>
        <w:lastRenderedPageBreak/>
        <w:t>методы экологического обучения.  Экологическая информация. Источники информации. Доступность информации. Право на экологическую информацию. Средства массовой информации в области защиты социальной и природной среды обитания человека. Роль научных и общественных организаций, объединений, движений в защите окружающей среды.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E1">
        <w:rPr>
          <w:rFonts w:ascii="Times New Roman" w:hAnsi="Times New Roman"/>
          <w:b/>
          <w:sz w:val="28"/>
          <w:szCs w:val="28"/>
          <w:lang w:eastAsia="en-US"/>
        </w:rPr>
        <w:t>Тема 9.</w:t>
      </w:r>
      <w:r w:rsidRPr="00FD355C">
        <w:rPr>
          <w:rFonts w:ascii="Times New Roman" w:hAnsi="Times New Roman"/>
          <w:sz w:val="28"/>
          <w:szCs w:val="28"/>
        </w:rPr>
        <w:t xml:space="preserve"> Международное экологическое движение. Становление международного экологического сотрудничества (1913-1948 гг.). Укрепление экологического сотрудничества в условиях нарастания угрозы экологической катастрофы (1948-1968 гг.). Международное экологическое сотрудничество на современном этапе. Экологические политические организации. </w:t>
      </w:r>
      <w:r w:rsidRPr="00FD355C">
        <w:rPr>
          <w:rFonts w:ascii="Times New Roman" w:hAnsi="Times New Roman"/>
          <w:sz w:val="28"/>
          <w:szCs w:val="28"/>
          <w:lang w:eastAsia="en-US"/>
        </w:rPr>
        <w:t>Соотношение понятий "допустимый рост" и "допустимое развитие". "Технологический рай" и проблема потребления в рамках экологического сознания. Альтернативизм как одна из идеологий международного экологического движения («другая технология», «другой образ жизни», «другая среда обитания», «другая мораль»). Культура потребления. Экологическое движение в России. Общая характеристика экологического движения в России. Становление  организационных форм современного экологического движения в России. Участие России в международном экологическом сотрудничестве.</w:t>
      </w:r>
    </w:p>
    <w:p w:rsidR="00CF00F0" w:rsidRPr="00FD355C" w:rsidRDefault="00CF00F0" w:rsidP="00FD355C">
      <w:pPr>
        <w:pStyle w:val="ae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0F0" w:rsidRPr="00FD355C" w:rsidRDefault="00CF00F0" w:rsidP="00FD35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5</w:t>
      </w:r>
      <w:r w:rsidRPr="00FD355C">
        <w:rPr>
          <w:b/>
          <w:sz w:val="28"/>
          <w:szCs w:val="28"/>
        </w:rPr>
        <w:t>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 xml:space="preserve">Форма текущего контроля 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>Контрольная работа.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Контрольная работы выполняется в виде реферата.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>Примерные темы рефератов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Причины возникновения и развития социальной экологии.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Социальная экология: определение, предмет, цели и задачи, функции. Э. Геккель и Дж. Марш как основоположники социальной экологии.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 Место социальной экологии в системе наук. Интегрирующая роль социальной экологии.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Социальная и природная ср</w:t>
      </w:r>
      <w:r>
        <w:rPr>
          <w:sz w:val="28"/>
          <w:szCs w:val="28"/>
        </w:rPr>
        <w:t>еда обитания человека. Система «</w:t>
      </w:r>
      <w:r w:rsidRPr="00FD355C">
        <w:rPr>
          <w:sz w:val="28"/>
          <w:szCs w:val="28"/>
        </w:rPr>
        <w:t>человек-общество-природа</w:t>
      </w:r>
      <w:r>
        <w:rPr>
          <w:sz w:val="28"/>
          <w:szCs w:val="28"/>
        </w:rPr>
        <w:t>»</w:t>
      </w:r>
      <w:r w:rsidRPr="00FD355C">
        <w:rPr>
          <w:sz w:val="28"/>
          <w:szCs w:val="28"/>
        </w:rPr>
        <w:t>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Соотношение «организм-среда» в социальной экологии.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Генофонд  человечества  и  цивилизация.  Понятие  популяции. Демэкология – экология популяций.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Синэкология – экология сообществ (биогеценозов). Экологическая ниша. Экологическая сукцессия.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«Машинная модель» работы с клиентом.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Работа с окружением клиента и ее теоретико-методологическая связь с идеями «новой физики».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Концептуальные направления в социальной работе </w:t>
      </w:r>
      <w:r w:rsidRPr="00FD355C">
        <w:rPr>
          <w:rFonts w:ascii="Times New Roman" w:hAnsi="Times New Roman"/>
          <w:sz w:val="28"/>
          <w:szCs w:val="28"/>
          <w:lang w:val="en-US"/>
        </w:rPr>
        <w:t>XX</w:t>
      </w:r>
      <w:r w:rsidRPr="00FD355C">
        <w:rPr>
          <w:rFonts w:ascii="Times New Roman" w:hAnsi="Times New Roman"/>
          <w:sz w:val="28"/>
          <w:szCs w:val="28"/>
        </w:rPr>
        <w:t xml:space="preserve"> века, их связь с современными представлениями о взаимодействиях человека и среды.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Окружающая среда как источник проблем и стрессов. Окружающая среда как источник социально-психологической поддержки.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Понятие  «поддерживающей» и «неподдерживающей» среды. Понятие «поддерживающих систем».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Роль социальной работы в формировании благоприятных для человека характеристик социальной среды обитания.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Экологичность работы специалиста в социальной работе, психологии и медицине.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Антропогенный фактор развития природной среды.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Промышленный переворот: индустриальное производство и проблемы экологии.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Антропоэкологические последствия катастроф: экологический риск и безопасность.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экология и проблемы инновации.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Война и экология. Эволюция военной техники и изменение проблем экологии человека.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Экологический кризис современного исторического типа цивилизации. Связь экологической проблемы с другими глобальными проблемами.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Будущее системы </w:t>
      </w:r>
      <w:r>
        <w:rPr>
          <w:sz w:val="28"/>
          <w:szCs w:val="28"/>
        </w:rPr>
        <w:t>«</w:t>
      </w:r>
      <w:r w:rsidRPr="00FD355C">
        <w:rPr>
          <w:sz w:val="28"/>
          <w:szCs w:val="28"/>
        </w:rPr>
        <w:t>человек-общество-природа</w:t>
      </w:r>
      <w:r>
        <w:rPr>
          <w:sz w:val="28"/>
          <w:szCs w:val="28"/>
        </w:rPr>
        <w:t>»</w:t>
      </w:r>
      <w:r w:rsidRPr="00FD355C">
        <w:rPr>
          <w:sz w:val="28"/>
          <w:szCs w:val="28"/>
        </w:rPr>
        <w:t xml:space="preserve">. Устойчивое развитие.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Демографический аспект глобального экологического кризиса цивилизации. 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Урбоэкология. Социальная экология и проблемы урбанизации.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Экология человека.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факторы обеспечения здоровья.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Охрана здоровья населения от воздействия экологических факторов индустриального производства.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Экология и здоровье. Экологические аспекты здоровья.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среда как фактор физического и социального здоровья человека.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Социальное здоровье: понятие, факторы, пути сохранения и укрепления.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Здоровье человека как социальная ценность.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болезнь: понятие, социальные и биологические факторы, пути преодоления.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Проблемы социопатий. Экология социопатий.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Образ жизни и здоровье.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Экологическая культура.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Гигиеническое значение физических факторов (шума, вибрации, электромагнитных полей).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Информационная безопасность человека и общества.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Социальная среда и идейно-нравственное становление человека.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Экология окружающей среды как источника информации.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Информационные предпосылки формирования девиантного поведения.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lastRenderedPageBreak/>
        <w:t>Понятие и причины экологического кризиса. Экологический кризис современного исторического типа цивилизации.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Глобальный экологический кризис: понятие, причины и возможности преодоления.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Принципы экологической безопасности.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Общие принципы и способы защиты окружающей среды.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Понятие экологической безопасности. Пути достижения экологической безопасности.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Будущее системы </w:t>
      </w: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человек-общество-природа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. Устойчивое развитие.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Демографический аспект глобального экологического кризиса цивилизации. 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Экологические законы Коммонера.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Социальное управление природопользованием, охраной природной среды и экологической безопасностью. Созология.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Правовые основы рационального природопользования. Понятие экологического права. Международное экологическое право.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Методы  оценки состояния окружающей среды (экологический мониторинг, экологическая экспертиза, социально-экологическая экспертиза).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Экология техносферы. Промышленная экология. Экологизация производства. Служба экологического контроля и  мероприятия по охране окружающей среды.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Контроль за соблюдением регламентов содержания химических, биологических, радиационных и других элементов окружающей среды.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Прогнозирование и профилактика техногенных кризисов в условиях роста уязвимости промышленных структур.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проблемы современной России.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Экологическая политика Российского государства.</w:t>
      </w:r>
    </w:p>
    <w:p w:rsidR="00CF00F0" w:rsidRPr="00FD355C" w:rsidRDefault="00CF00F0" w:rsidP="00FD355C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Экономические основы рационального природопользования. Социальное управление природопользованием, охраной природной среды и экологической безопасностью. </w:t>
      </w:r>
    </w:p>
    <w:p w:rsidR="00CF00F0" w:rsidRPr="00FD355C" w:rsidRDefault="00CF00F0" w:rsidP="00FD355C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 xml:space="preserve">Охрана и рациональное использование водных ресурсов. </w:t>
      </w:r>
    </w:p>
    <w:p w:rsidR="00CF00F0" w:rsidRPr="00FD355C" w:rsidRDefault="00CF00F0" w:rsidP="00FD355C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Охрана атмосферного воздуха. </w:t>
      </w:r>
    </w:p>
    <w:p w:rsidR="00CF00F0" w:rsidRPr="00FD355C" w:rsidRDefault="00CF00F0" w:rsidP="00FD355C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 xml:space="preserve">Охрана земельных ресурсов и их рациональное использование. Охрана и рациональное использование лесных ресурсов. </w:t>
      </w:r>
    </w:p>
    <w:p w:rsidR="00CF00F0" w:rsidRPr="00FD355C" w:rsidRDefault="00CF00F0" w:rsidP="00FD355C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>Проблемы сохранения животного и растительного мира. Минеральные ресурсы, их охрана и рациональное использование.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Правовой механизм рационального природопользования и охраны окружающей среды в России.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Экологическое право РФ.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Санитарный надзор. Гигиена воды и хозяйственно-питьевого водоснабжения. Санитарная охрана водных объектов.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Санитарная охрана почвы, очистка населенных мест. Гигиена атмосферного воздуха.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Экологическое развитие России.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Понятие и структура экологической культуры. Формирование экологической культуры. Культура как совокупность материальных и духовных ценностей. Важнейшие принципы экокультуры.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Экологическое сознание. Экологическое мышление. Экологическая этика, её становление.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Понятие и структура социально-экологического образования. Экологическое воспитание в семье. Содержание и методы экологического обучения.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Экологическое воспитание в школе. Содержание и методы экологического обучения.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Экологическая информация. Источники информации. Доступность информации. Право на экологическую информацию.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Средства массовой информации в области защиты социальной и природной среды обитания человека.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Роль научных и общественных организаций, объединений, движений в защите окружающей среды.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Международное экологическое движение.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Становление международного экологического сотрудничества (1913-1948 гг.).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Укрепление экологического сотрудничества в условиях нарастания угрозы экологической катастрофы (1948 - 1968 гг.).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Международное экологическое сотрудничество на современном этапе. </w:t>
      </w:r>
    </w:p>
    <w:p w:rsidR="00CF00F0" w:rsidRPr="00FD355C" w:rsidRDefault="00CF00F0" w:rsidP="00FD355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политические организации.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понятий «</w:t>
      </w:r>
      <w:r w:rsidRPr="00FD355C">
        <w:rPr>
          <w:rFonts w:ascii="Times New Roman" w:hAnsi="Times New Roman"/>
          <w:sz w:val="28"/>
          <w:szCs w:val="28"/>
        </w:rPr>
        <w:t>допустимый рост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допустимое развитие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Технологический рай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 и проблема потребления в рамках экологического сознания. Альтернативизм как одна из идеологий международного экологического движения («другая технология», «другой образ жизни», «другая среда обитания», «другая мораль»).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Культура потребления.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Экологическое движение в России. </w:t>
      </w:r>
    </w:p>
    <w:p w:rsidR="00CF00F0" w:rsidRPr="00FD355C" w:rsidRDefault="00CF00F0" w:rsidP="00FD355C">
      <w:pPr>
        <w:pStyle w:val="ae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Участие России в международном экологическом сотрудничестве.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sz w:val="28"/>
          <w:szCs w:val="28"/>
        </w:rPr>
      </w:pPr>
    </w:p>
    <w:p w:rsidR="00CF00F0" w:rsidRPr="00FD355C" w:rsidRDefault="00CF00F0" w:rsidP="00CB2EE1">
      <w:pPr>
        <w:spacing w:line="360" w:lineRule="auto"/>
        <w:jc w:val="both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>Форма промежуточного контроля –</w:t>
      </w:r>
      <w:r>
        <w:rPr>
          <w:b/>
          <w:sz w:val="28"/>
          <w:szCs w:val="28"/>
        </w:rPr>
        <w:t xml:space="preserve"> зачет</w:t>
      </w:r>
      <w:r w:rsidRPr="00FD355C">
        <w:rPr>
          <w:b/>
          <w:sz w:val="28"/>
          <w:szCs w:val="28"/>
        </w:rPr>
        <w:t>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Перечень примерных вопросов для подготовки к </w:t>
      </w:r>
      <w:r>
        <w:rPr>
          <w:sz w:val="28"/>
          <w:szCs w:val="28"/>
        </w:rPr>
        <w:t>зачету</w:t>
      </w:r>
      <w:r w:rsidRPr="00FD355C">
        <w:rPr>
          <w:sz w:val="28"/>
          <w:szCs w:val="28"/>
        </w:rPr>
        <w:t>.</w:t>
      </w:r>
    </w:p>
    <w:p w:rsidR="00CF00F0" w:rsidRPr="00FD355C" w:rsidRDefault="00CF00F0" w:rsidP="00FD355C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Причины возникновения и развития социальной экологии. </w:t>
      </w:r>
    </w:p>
    <w:p w:rsidR="00CF00F0" w:rsidRPr="00FD355C" w:rsidRDefault="00CF00F0" w:rsidP="00FD355C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Социальная экология: определение, предмет, цели и задачи, функции. Э. Геккель и Дж. Марш как основоположники социальной экологии.</w:t>
      </w:r>
    </w:p>
    <w:p w:rsidR="00CF00F0" w:rsidRPr="00FD355C" w:rsidRDefault="00CF00F0" w:rsidP="00FD355C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 Место социальной экологии в системе наук. Интегрирующая роль социальной экологии.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Социальная и природная среда обитания человека. Система </w:t>
      </w:r>
      <w:r>
        <w:rPr>
          <w:sz w:val="28"/>
          <w:szCs w:val="28"/>
        </w:rPr>
        <w:t>«</w:t>
      </w:r>
      <w:r w:rsidRPr="00FD355C">
        <w:rPr>
          <w:sz w:val="28"/>
          <w:szCs w:val="28"/>
        </w:rPr>
        <w:t>человек-общество-природа</w:t>
      </w:r>
      <w:r>
        <w:rPr>
          <w:sz w:val="28"/>
          <w:szCs w:val="28"/>
        </w:rPr>
        <w:t>»</w:t>
      </w:r>
      <w:r w:rsidRPr="00FD355C">
        <w:rPr>
          <w:sz w:val="28"/>
          <w:szCs w:val="28"/>
        </w:rPr>
        <w:t>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Соотношение «организм-среда» в социальной экологии.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Генофонд  человечества  и  цивилизация.  Понятие  популяции.    Демэкология – экология популяций.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Синэкология – экология сообществ (биогеценозов). Экологическая ниша. Экологическая сукцессия.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 «Машинная модель» работы с клиентом.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Работа с окружением клиента и ее теоретико-методологическая связь с идеями «новой физики».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Концептуальные направления в социальной работе </w:t>
      </w:r>
      <w:r w:rsidRPr="00FD355C">
        <w:rPr>
          <w:rFonts w:ascii="Times New Roman" w:hAnsi="Times New Roman"/>
          <w:sz w:val="28"/>
          <w:szCs w:val="28"/>
          <w:lang w:val="en-US"/>
        </w:rPr>
        <w:t>XX</w:t>
      </w:r>
      <w:r w:rsidRPr="00FD355C">
        <w:rPr>
          <w:rFonts w:ascii="Times New Roman" w:hAnsi="Times New Roman"/>
          <w:sz w:val="28"/>
          <w:szCs w:val="28"/>
        </w:rPr>
        <w:t xml:space="preserve"> века, их связь с современными представлениями о взаимодействиях человека и среды.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Окружающая среда как источник проблем и стрессов. Окружающая среда как источник социально-психологической поддержки.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Понятие  «поддерживающей» и «неподдерживающей» среды. Понятие «поддерживающих систем».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Роль социальной работы в формировании благоприятных для человека характеристик социальной среды обитания.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Экологичность работы специалиста в социальной работе, психологии и медицине.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Антропогенный фактор развития природной среды.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Промышленный переворот: индустриальное производство и проблемы экологии.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Антропоэкологические последствия катастроф: экологический риск и безопасность.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экология и проблемы инновации.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Война и экология. Эволюция военной техники и изменение проблем экологии человека.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Экологический кризис современного исторического типа цивилизации. Связь экологической проблемы с другими глобальными проблемами.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Будущее системы </w:t>
      </w:r>
      <w:r>
        <w:rPr>
          <w:sz w:val="28"/>
          <w:szCs w:val="28"/>
        </w:rPr>
        <w:t>«</w:t>
      </w:r>
      <w:r w:rsidRPr="00FD355C">
        <w:rPr>
          <w:sz w:val="28"/>
          <w:szCs w:val="28"/>
        </w:rPr>
        <w:t>человек-общество-природа</w:t>
      </w:r>
      <w:r>
        <w:rPr>
          <w:sz w:val="28"/>
          <w:szCs w:val="28"/>
        </w:rPr>
        <w:t>»</w:t>
      </w:r>
      <w:r w:rsidRPr="00FD355C">
        <w:rPr>
          <w:sz w:val="28"/>
          <w:szCs w:val="28"/>
        </w:rPr>
        <w:t xml:space="preserve">. Устойчивое развитие. </w:t>
      </w:r>
    </w:p>
    <w:p w:rsidR="00CF00F0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Демографический аспект глобального экологического кризиса цивилизации. 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Урбоэкология. Социальная экология и проблемы урбанизации.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Экология человека.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факторы обеспечения здоровья.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Охрана здоровья населения от воздействия экологических факторов индустриального производства.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Экология и здоровье. Экологические аспекты здоровья.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среда как фактор физического и социального здоровья человека.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Социальное здоровье: понятие, факторы, пути сохранения и укрепления.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Здоровье человека как социальная ценность.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Социальная болезнь: понятие, социальные и биологические факторы, пути преодоления.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Проблемы социопатий. Экология социопатий.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Образ жизни и здоровье.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Экологическая культура.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Гигиеническое значение физических факторов (шума, вибрации, электромагнитных полей).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Информационная безопасность человека и общества.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Социальная среда и идейно-нравственное становление человека.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Экология окружающей среды как источника информации.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Информационные предпосылки формирования девиантного поведения.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lastRenderedPageBreak/>
        <w:t>Понятие и причины экологического кризиса. Экологический кризис современного исторического типа цивилизации.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Глобальный экологический кризис: понятие, причины и возможности преодоления.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Принципы экологической безопасности.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Общие принципы и способы защиты окружающей среды. </w:t>
      </w:r>
    </w:p>
    <w:p w:rsidR="00CF00F0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Понятие экологической безопасности. Пути достижения экологической безопасности.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Экологические законы Коммонера.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Социальное управление природопользованием, охраной природной среды и экологической безопасностью. Созология.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Правовые основы рационального природопользования. Понятие экологического права. Международное экологическое право.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Методы  оценки состояния окружающей среды (экологический мониторинг, экологическая экспертиза, социально-экологическая экспертиза).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Экология техносферы. Промышленная экология. Экологизация производства. Служба экологического контроля и  мероприятия по охране окружающей среды.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Контроль за соблюдением регламентов содержания химических, биологических, радиационных и других элементов окружающей среды.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Прогнозирование и профилактика техногенных кризисов в условиях роста уязвимости промышленных структур.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проблемы современной России.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Экологическая политика Российского государства.</w:t>
      </w:r>
    </w:p>
    <w:p w:rsidR="00CF00F0" w:rsidRPr="00FD355C" w:rsidRDefault="00CF00F0" w:rsidP="00FD355C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 xml:space="preserve">Экономические основы рационального природопользования. Социальное управление природопользованием, охраной природной среды и экологической безопасностью. </w:t>
      </w:r>
    </w:p>
    <w:p w:rsidR="00CF00F0" w:rsidRPr="00FD355C" w:rsidRDefault="00CF00F0" w:rsidP="00FD355C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 xml:space="preserve">Охрана и рациональное использование водных ресурсов. </w:t>
      </w:r>
    </w:p>
    <w:p w:rsidR="00CF00F0" w:rsidRPr="00FD355C" w:rsidRDefault="00CF00F0" w:rsidP="00FD355C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Охрана атмосферного воздуха. </w:t>
      </w:r>
    </w:p>
    <w:p w:rsidR="00CF00F0" w:rsidRPr="00FD355C" w:rsidRDefault="00CF00F0" w:rsidP="00FD355C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Охрана земельных ресурсов и их рациональное использование. Охрана и рациональное использование лесных ресурсов. </w:t>
      </w:r>
    </w:p>
    <w:p w:rsidR="00CF00F0" w:rsidRPr="00FD355C" w:rsidRDefault="00CF00F0" w:rsidP="00FD355C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55C">
        <w:rPr>
          <w:rFonts w:ascii="Times New Roman" w:hAnsi="Times New Roman"/>
          <w:sz w:val="28"/>
          <w:szCs w:val="28"/>
          <w:lang w:val="ru-RU"/>
        </w:rPr>
        <w:t>Проблемы сохранения животного и растительного мира. Минеральные ресурсы, их охрана и рациональное использование.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Правовой механизм рационального природопользования и охраны окружающей среды в России.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Экологическое право РФ.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Санитарный надзор. Гигиена воды и хозяйственно-питьевого водоснабжения. Санитарная охрана водных объектов.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Санитарная охрана почвы, очистка населенных мест. Гигиена атмосферного воздуха.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Экологическое развитие России.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Понятие и структура экологической культуры. Формирование экологической культуры. Культура как совокупность материальных и духовных ценностей. Важнейшие принципы экокультуры.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Экологическое сознание. Экологическое мышление. Экологическая этика, её становление.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Понятие и структура социально-экологического образования. Экологическое воспитание в семье. Содержание и методы экологического обучения.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Экологическое воспитание в школе. Содержание и методы экологического обучения.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Экологическая информация. Источники информации. Доступность информации. Право на экологическую информацию.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Средства массовой информации в области защиты социальной и природной среды обитания человека.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Роль научных и общественных организаций, объединений, движений в защите окружающей среды.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Международное экологическое движение.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lastRenderedPageBreak/>
        <w:t xml:space="preserve">Становление международного экологического сотрудничества (1913-1948 гг.).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Укрепление экологического сотрудничества в условиях нарастания угрозы экологической катастрофы (1948 - 1968 гг.).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Международное экологическое сотрудничество на современном этапе. </w:t>
      </w:r>
    </w:p>
    <w:p w:rsidR="00CF00F0" w:rsidRPr="00FD355C" w:rsidRDefault="00CF00F0" w:rsidP="00FD355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Экологические политические организации.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Соотношение понятий </w:t>
      </w: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допустимый рост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допустимое развитие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55C">
        <w:rPr>
          <w:rFonts w:ascii="Times New Roman" w:hAnsi="Times New Roman"/>
          <w:sz w:val="28"/>
          <w:szCs w:val="28"/>
        </w:rPr>
        <w:t>Технологический рай</w:t>
      </w:r>
      <w:r>
        <w:rPr>
          <w:rFonts w:ascii="Times New Roman" w:hAnsi="Times New Roman"/>
          <w:sz w:val="28"/>
          <w:szCs w:val="28"/>
        </w:rPr>
        <w:t>»</w:t>
      </w:r>
      <w:r w:rsidRPr="00FD355C">
        <w:rPr>
          <w:rFonts w:ascii="Times New Roman" w:hAnsi="Times New Roman"/>
          <w:sz w:val="28"/>
          <w:szCs w:val="28"/>
        </w:rPr>
        <w:t xml:space="preserve"> и проблема потребления в рамках экологического сознания. Альтернативизм как одна из идеологий международного экологического движения («другая технология», «другой образ жизни», «другая среда обитания», «другая мораль»).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Культура потребления.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Экологическое движение в России. </w:t>
      </w:r>
    </w:p>
    <w:p w:rsidR="00CF00F0" w:rsidRPr="00FD355C" w:rsidRDefault="00CF00F0" w:rsidP="00FD355C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>Участие России в международном экологическом сотрудничестве.</w:t>
      </w:r>
    </w:p>
    <w:p w:rsidR="00CF00F0" w:rsidRPr="00FD355C" w:rsidRDefault="00CF00F0" w:rsidP="00FD355C">
      <w:pPr>
        <w:spacing w:line="360" w:lineRule="auto"/>
        <w:ind w:firstLine="709"/>
        <w:jc w:val="both"/>
        <w:rPr>
          <w:sz w:val="28"/>
          <w:szCs w:val="28"/>
        </w:rPr>
      </w:pPr>
    </w:p>
    <w:p w:rsidR="00CF00F0" w:rsidRPr="00FD355C" w:rsidRDefault="00CF00F0" w:rsidP="00FD355C">
      <w:pPr>
        <w:spacing w:line="360" w:lineRule="auto"/>
        <w:ind w:firstLine="709"/>
        <w:jc w:val="both"/>
        <w:rPr>
          <w:sz w:val="28"/>
          <w:szCs w:val="28"/>
        </w:rPr>
      </w:pPr>
      <w:r w:rsidRPr="00FD355C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FD355C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FD355C">
        <w:rPr>
          <w:sz w:val="28"/>
          <w:szCs w:val="28"/>
        </w:rPr>
        <w:t>.</w:t>
      </w:r>
    </w:p>
    <w:p w:rsidR="00CF00F0" w:rsidRDefault="00CF00F0" w:rsidP="00FD35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00F0" w:rsidRPr="00FD355C" w:rsidRDefault="00CF00F0" w:rsidP="00FD35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355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F00F0" w:rsidRDefault="00CF00F0" w:rsidP="00496CC6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F00F0" w:rsidRPr="00FD355C" w:rsidRDefault="00CF00F0" w:rsidP="00496CC6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355C">
        <w:rPr>
          <w:b/>
          <w:bCs/>
          <w:sz w:val="28"/>
          <w:szCs w:val="28"/>
        </w:rPr>
        <w:t>Основная литература</w:t>
      </w:r>
    </w:p>
    <w:p w:rsidR="00CF00F0" w:rsidRPr="00FD355C" w:rsidRDefault="00CF00F0" w:rsidP="00496CC6">
      <w:pPr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 xml:space="preserve">Прохоров Б.Б. Социальная экология: учебник / </w:t>
      </w:r>
      <w:r>
        <w:rPr>
          <w:sz w:val="28"/>
          <w:szCs w:val="28"/>
        </w:rPr>
        <w:t>Б.Б.</w:t>
      </w:r>
      <w:r w:rsidRPr="00FD355C">
        <w:rPr>
          <w:sz w:val="28"/>
          <w:szCs w:val="28"/>
        </w:rPr>
        <w:t xml:space="preserve">Прохоров. </w:t>
      </w:r>
      <w:r>
        <w:rPr>
          <w:sz w:val="28"/>
          <w:szCs w:val="28"/>
        </w:rPr>
        <w:t>–</w:t>
      </w:r>
      <w:r w:rsidRPr="00FD355C">
        <w:rPr>
          <w:sz w:val="28"/>
          <w:szCs w:val="28"/>
        </w:rPr>
        <w:t xml:space="preserve"> 5-е изд., стер. – Москва: Академия, 2010. – 416 с.</w:t>
      </w:r>
    </w:p>
    <w:p w:rsidR="00CF00F0" w:rsidRPr="00FD355C" w:rsidRDefault="00CF00F0" w:rsidP="00496CC6">
      <w:pPr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Тюрикова Г.Н. Социальная экология: учебник / Тюрикова Г.Н., Г.Г.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Ладнова, Ю.Б. Тюрикова</w:t>
      </w:r>
      <w:r>
        <w:rPr>
          <w:sz w:val="28"/>
          <w:szCs w:val="28"/>
        </w:rPr>
        <w:t xml:space="preserve">. </w:t>
      </w:r>
      <w:r w:rsidRPr="00FD355C">
        <w:rPr>
          <w:sz w:val="28"/>
          <w:szCs w:val="28"/>
        </w:rPr>
        <w:t>– Москва: Академия, 2011. – 208 с.</w:t>
      </w:r>
    </w:p>
    <w:p w:rsidR="00CF00F0" w:rsidRPr="00FD355C" w:rsidRDefault="00CF00F0" w:rsidP="00496CC6">
      <w:pPr>
        <w:widowControl w:val="0"/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00F0" w:rsidRDefault="00CF00F0" w:rsidP="00496CC6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F00F0" w:rsidRPr="00FD355C" w:rsidRDefault="00CF00F0" w:rsidP="00496CC6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355C">
        <w:rPr>
          <w:b/>
          <w:bCs/>
          <w:sz w:val="28"/>
          <w:szCs w:val="28"/>
        </w:rPr>
        <w:lastRenderedPageBreak/>
        <w:t xml:space="preserve">Дополнительная литература </w:t>
      </w:r>
    </w:p>
    <w:p w:rsidR="00CF00F0" w:rsidRPr="00FD355C" w:rsidRDefault="00CF00F0" w:rsidP="00496CC6">
      <w:pPr>
        <w:numPr>
          <w:ilvl w:val="0"/>
          <w:numId w:val="5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Болтнев В.Е. Экология: учеб. пособие / Болтнев В.Е. – Старый Оскол: ТНТ, 2012. – 352 с.</w:t>
      </w:r>
    </w:p>
    <w:p w:rsidR="00CF00F0" w:rsidRPr="00FD355C" w:rsidRDefault="00CF00F0" w:rsidP="00496CC6">
      <w:pPr>
        <w:numPr>
          <w:ilvl w:val="0"/>
          <w:numId w:val="5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Кобылянский В.А. Философия экологии: учеб. пособие / Кобылянский В.А. – Москва: Академический проект, 2010. – 632 с.</w:t>
      </w:r>
    </w:p>
    <w:p w:rsidR="00CF00F0" w:rsidRPr="00FD355C" w:rsidRDefault="00CF00F0" w:rsidP="00FD35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00F0" w:rsidRPr="00FD355C" w:rsidRDefault="00CF00F0" w:rsidP="00E71688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355C">
        <w:rPr>
          <w:b/>
          <w:bCs/>
          <w:sz w:val="28"/>
          <w:szCs w:val="28"/>
        </w:rPr>
        <w:t xml:space="preserve">Собственные учебные пособия </w:t>
      </w:r>
    </w:p>
    <w:p w:rsidR="00CF00F0" w:rsidRPr="00FD355C" w:rsidRDefault="00CF00F0" w:rsidP="00496CC6">
      <w:pPr>
        <w:numPr>
          <w:ilvl w:val="0"/>
          <w:numId w:val="7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Витковский И.И. Экология и современность: учеб. пособие / Витковский И.И. – Чита: ЧитГУ, 2008. – 159 с.</w:t>
      </w:r>
    </w:p>
    <w:p w:rsidR="00CF00F0" w:rsidRPr="00FD355C" w:rsidRDefault="00CF00F0" w:rsidP="00496CC6">
      <w:pPr>
        <w:numPr>
          <w:ilvl w:val="0"/>
          <w:numId w:val="7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Кривошеева Е.М. Основы медицинских знаний: учеб. пособие / Е.М. Кривошеева</w:t>
      </w:r>
      <w:r>
        <w:rPr>
          <w:sz w:val="28"/>
          <w:szCs w:val="28"/>
        </w:rPr>
        <w:t>,</w:t>
      </w:r>
      <w:r w:rsidRPr="00FD355C">
        <w:rPr>
          <w:sz w:val="28"/>
          <w:szCs w:val="28"/>
        </w:rPr>
        <w:t xml:space="preserve"> С.Т. Кохан [и др.]. – Чита: ЧитГУ, 2011. – 183 с.</w:t>
      </w:r>
    </w:p>
    <w:p w:rsidR="00CF00F0" w:rsidRPr="00FD355C" w:rsidRDefault="00CF00F0" w:rsidP="00496CC6">
      <w:pPr>
        <w:numPr>
          <w:ilvl w:val="0"/>
          <w:numId w:val="7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Кохан С.Т.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Региональные компоненты формирования здорового образа жизни среди студенческой молодежи: учеб. пособие / С.Т.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Кохан</w:t>
      </w:r>
      <w:r>
        <w:rPr>
          <w:sz w:val="28"/>
          <w:szCs w:val="28"/>
        </w:rPr>
        <w:t>,</w:t>
      </w:r>
      <w:r w:rsidRPr="00FD355C">
        <w:rPr>
          <w:sz w:val="28"/>
          <w:szCs w:val="28"/>
        </w:rPr>
        <w:t xml:space="preserve"> А.В. Патеюк</w:t>
      </w:r>
      <w:r>
        <w:rPr>
          <w:sz w:val="28"/>
          <w:szCs w:val="28"/>
        </w:rPr>
        <w:t>. –</w:t>
      </w:r>
      <w:r w:rsidRPr="00FD355C">
        <w:rPr>
          <w:sz w:val="28"/>
          <w:szCs w:val="28"/>
        </w:rPr>
        <w:t xml:space="preserve"> Чита: ЧитГУ, 2011. – 196с.</w:t>
      </w:r>
    </w:p>
    <w:p w:rsidR="00CF00F0" w:rsidRPr="00FD355C" w:rsidRDefault="00CF00F0" w:rsidP="00496CC6">
      <w:pPr>
        <w:numPr>
          <w:ilvl w:val="0"/>
          <w:numId w:val="7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Кохан С. Т.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Экология Восточного Забайкалья и здоровье населения: моногр. / С. Т.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Кохан, М.И. Сердцев</w:t>
      </w:r>
      <w:r>
        <w:rPr>
          <w:sz w:val="28"/>
          <w:szCs w:val="28"/>
        </w:rPr>
        <w:t>. –</w:t>
      </w:r>
      <w:r w:rsidRPr="00FD355C">
        <w:rPr>
          <w:sz w:val="28"/>
          <w:szCs w:val="28"/>
        </w:rPr>
        <w:t xml:space="preserve"> Чита: ЧитГУ, 2009. – 123 с.</w:t>
      </w:r>
    </w:p>
    <w:p w:rsidR="00CF00F0" w:rsidRPr="00FD355C" w:rsidRDefault="00CF00F0" w:rsidP="00496CC6">
      <w:pPr>
        <w:numPr>
          <w:ilvl w:val="0"/>
          <w:numId w:val="7"/>
        </w:numPr>
        <w:tabs>
          <w:tab w:val="clear" w:pos="1429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355C">
        <w:rPr>
          <w:sz w:val="28"/>
          <w:szCs w:val="28"/>
        </w:rPr>
        <w:t>Кохан С. Т., Махмудов Э. А. Здоровье и физическая культура студента: учеб. пособие / С. Т.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Кохан, Э. А.</w:t>
      </w:r>
      <w:r>
        <w:rPr>
          <w:sz w:val="28"/>
          <w:szCs w:val="28"/>
        </w:rPr>
        <w:t xml:space="preserve"> </w:t>
      </w:r>
      <w:r w:rsidRPr="00FD355C">
        <w:rPr>
          <w:sz w:val="28"/>
          <w:szCs w:val="28"/>
        </w:rPr>
        <w:t>Махмудов</w:t>
      </w:r>
      <w:r>
        <w:rPr>
          <w:sz w:val="28"/>
          <w:szCs w:val="28"/>
        </w:rPr>
        <w:t>. –</w:t>
      </w:r>
      <w:r w:rsidRPr="00FD355C">
        <w:rPr>
          <w:sz w:val="28"/>
          <w:szCs w:val="28"/>
        </w:rPr>
        <w:t xml:space="preserve"> Чита: Орион, 2011. – 128 с.</w:t>
      </w:r>
      <w:r w:rsidRPr="00E71688">
        <w:rPr>
          <w:sz w:val="28"/>
          <w:szCs w:val="28"/>
        </w:rPr>
        <w:t xml:space="preserve"> </w:t>
      </w:r>
    </w:p>
    <w:p w:rsidR="00CF00F0" w:rsidRPr="00FD355C" w:rsidRDefault="00CF00F0" w:rsidP="00FD35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00F0" w:rsidRPr="00FD355C" w:rsidRDefault="00CF00F0" w:rsidP="00FD355C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D355C">
        <w:rPr>
          <w:b/>
          <w:bCs/>
          <w:sz w:val="28"/>
          <w:szCs w:val="28"/>
        </w:rPr>
        <w:t>Базы данных, информационно-справочные  и  поисковые системы</w:t>
      </w:r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Научная библиотека ЗабГУ: </w:t>
      </w:r>
      <w:hyperlink r:id="rId8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http://library.zabgu.ru/</w:t>
        </w:r>
      </w:hyperlink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Университетская библиотека онлайн: </w:t>
      </w:r>
      <w:hyperlink r:id="rId9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http://biblioclub.ru/</w:t>
        </w:r>
      </w:hyperlink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Электронная библиотечная система Ирбис: </w:t>
      </w:r>
      <w:hyperlink r:id="rId10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http://www.iprbookshop.ru/</w:t>
        </w:r>
      </w:hyperlink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  <w:shd w:val="clear" w:color="auto" w:fill="FFFFFF"/>
        </w:rPr>
        <w:t>Национальный цифровой ресурс Руконт:</w:t>
      </w:r>
      <w:r w:rsidRPr="00FD355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http://rucont.ru/</w:t>
        </w:r>
      </w:hyperlink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Электронный образовательный ресурс Moodle: </w:t>
      </w:r>
      <w:hyperlink r:id="rId12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http://moodle.zabspu.ru/</w:t>
        </w:r>
      </w:hyperlink>
    </w:p>
    <w:p w:rsidR="00CF00F0" w:rsidRPr="00FD355C" w:rsidRDefault="00CF00F0" w:rsidP="00E71688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55C">
        <w:rPr>
          <w:rFonts w:ascii="Times New Roman" w:hAnsi="Times New Roman"/>
          <w:sz w:val="28"/>
          <w:szCs w:val="28"/>
        </w:rPr>
        <w:t xml:space="preserve">Электронная библиотека РГБ: </w:t>
      </w:r>
      <w:hyperlink r:id="rId13" w:history="1">
        <w:r w:rsidRPr="00FD355C">
          <w:rPr>
            <w:rStyle w:val="a7"/>
            <w:rFonts w:ascii="Times New Roman" w:hAnsi="Times New Roman"/>
            <w:sz w:val="28"/>
            <w:szCs w:val="28"/>
          </w:rPr>
          <w:t>http://www.diss.rsl.ru/</w:t>
        </w:r>
      </w:hyperlink>
    </w:p>
    <w:p w:rsidR="00CF00F0" w:rsidRPr="002C30C8" w:rsidRDefault="00CF00F0" w:rsidP="00E7168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00F0" w:rsidRDefault="00CF00F0" w:rsidP="006B0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30C8">
        <w:rPr>
          <w:sz w:val="28"/>
          <w:szCs w:val="28"/>
        </w:rPr>
        <w:t>реподаватель</w:t>
      </w:r>
      <w:r>
        <w:rPr>
          <w:sz w:val="28"/>
          <w:szCs w:val="28"/>
        </w:rPr>
        <w:t>: профессор кафедры</w:t>
      </w:r>
    </w:p>
    <w:p w:rsidR="00CF00F0" w:rsidRDefault="00CF00F0" w:rsidP="006B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работы, д.м.н., Патеюк А.В.                           </w:t>
      </w:r>
      <w:r w:rsidRPr="002C30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CF00F0" w:rsidRDefault="00CF00F0" w:rsidP="006B0CF6">
      <w:pPr>
        <w:spacing w:line="360" w:lineRule="auto"/>
        <w:jc w:val="both"/>
        <w:rPr>
          <w:sz w:val="28"/>
          <w:szCs w:val="28"/>
        </w:rPr>
      </w:pPr>
    </w:p>
    <w:p w:rsidR="00CF00F0" w:rsidRPr="002C30C8" w:rsidRDefault="00CF00F0" w:rsidP="006B0CF6">
      <w:pPr>
        <w:spacing w:line="360" w:lineRule="auto"/>
        <w:jc w:val="both"/>
        <w:rPr>
          <w:sz w:val="28"/>
          <w:szCs w:val="28"/>
        </w:rPr>
      </w:pPr>
    </w:p>
    <w:p w:rsidR="00CF00F0" w:rsidRDefault="00CF00F0" w:rsidP="006B0CF6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, доцент, </w:t>
      </w:r>
    </w:p>
    <w:p w:rsidR="00CF00F0" w:rsidRDefault="00CF00F0" w:rsidP="00FD3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к.психол.н., Жиляева М.С.                                                  </w:t>
      </w:r>
      <w:r w:rsidRPr="002C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 </w:t>
      </w:r>
    </w:p>
    <w:p w:rsidR="00CF00F0" w:rsidRPr="002C30C8" w:rsidRDefault="00CF00F0" w:rsidP="006B0CF6">
      <w:pPr>
        <w:spacing w:line="360" w:lineRule="auto"/>
        <w:rPr>
          <w:sz w:val="28"/>
          <w:szCs w:val="28"/>
        </w:rPr>
      </w:pPr>
    </w:p>
    <w:p w:rsidR="00CF00F0" w:rsidRDefault="00CF00F0"/>
    <w:sectPr w:rsidR="00CF00F0" w:rsidSect="006B0CF6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C2" w:rsidRDefault="00C736C2" w:rsidP="006B0CF6">
      <w:r>
        <w:separator/>
      </w:r>
    </w:p>
  </w:endnote>
  <w:endnote w:type="continuationSeparator" w:id="1">
    <w:p w:rsidR="00C736C2" w:rsidRDefault="00C736C2" w:rsidP="006B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F0" w:rsidRDefault="00B67D8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F0" w:rsidRDefault="00CF00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F0" w:rsidRDefault="00B67D8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0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6AB">
      <w:rPr>
        <w:rStyle w:val="a5"/>
        <w:noProof/>
      </w:rPr>
      <w:t>18</w:t>
    </w:r>
    <w:r>
      <w:rPr>
        <w:rStyle w:val="a5"/>
      </w:rPr>
      <w:fldChar w:fldCharType="end"/>
    </w:r>
  </w:p>
  <w:p w:rsidR="00CF00F0" w:rsidRDefault="00CF00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C2" w:rsidRDefault="00C736C2" w:rsidP="006B0CF6">
      <w:r>
        <w:separator/>
      </w:r>
    </w:p>
  </w:footnote>
  <w:footnote w:type="continuationSeparator" w:id="1">
    <w:p w:rsidR="00C736C2" w:rsidRDefault="00C736C2" w:rsidP="006B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AD4"/>
    <w:multiLevelType w:val="hybridMultilevel"/>
    <w:tmpl w:val="00005A9F"/>
    <w:lvl w:ilvl="0" w:tplc="00004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EE7755"/>
    <w:multiLevelType w:val="hybridMultilevel"/>
    <w:tmpl w:val="85FA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D3E79"/>
    <w:multiLevelType w:val="hybridMultilevel"/>
    <w:tmpl w:val="B2C48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780046E"/>
    <w:multiLevelType w:val="hybridMultilevel"/>
    <w:tmpl w:val="2004B0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7910E8B"/>
    <w:multiLevelType w:val="hybridMultilevel"/>
    <w:tmpl w:val="4B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7370B"/>
    <w:multiLevelType w:val="multilevel"/>
    <w:tmpl w:val="0566915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D73A03"/>
    <w:multiLevelType w:val="hybridMultilevel"/>
    <w:tmpl w:val="05669154"/>
    <w:lvl w:ilvl="0" w:tplc="E6F49A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A84E3E10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FF49AA"/>
    <w:multiLevelType w:val="multilevel"/>
    <w:tmpl w:val="9C9C9D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45B88"/>
    <w:multiLevelType w:val="multilevel"/>
    <w:tmpl w:val="2004B0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CF6"/>
    <w:rsid w:val="001F167E"/>
    <w:rsid w:val="00205F05"/>
    <w:rsid w:val="00292343"/>
    <w:rsid w:val="002C30C8"/>
    <w:rsid w:val="00374343"/>
    <w:rsid w:val="003B62FF"/>
    <w:rsid w:val="003E42CF"/>
    <w:rsid w:val="00406D6B"/>
    <w:rsid w:val="00496CC6"/>
    <w:rsid w:val="00626D61"/>
    <w:rsid w:val="006B0CF6"/>
    <w:rsid w:val="006B26AB"/>
    <w:rsid w:val="008B6B53"/>
    <w:rsid w:val="008F6CF6"/>
    <w:rsid w:val="0090728D"/>
    <w:rsid w:val="00964CA5"/>
    <w:rsid w:val="00AC74BD"/>
    <w:rsid w:val="00B67D8E"/>
    <w:rsid w:val="00C736C2"/>
    <w:rsid w:val="00CB2EE1"/>
    <w:rsid w:val="00CF00F0"/>
    <w:rsid w:val="00D10290"/>
    <w:rsid w:val="00DA329D"/>
    <w:rsid w:val="00DC6B1B"/>
    <w:rsid w:val="00DD2F1C"/>
    <w:rsid w:val="00DD50A6"/>
    <w:rsid w:val="00E71688"/>
    <w:rsid w:val="00EE63C0"/>
    <w:rsid w:val="00F64FFD"/>
    <w:rsid w:val="00FD03C5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C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0C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0CF6"/>
    <w:rPr>
      <w:rFonts w:cs="Times New Roman"/>
    </w:rPr>
  </w:style>
  <w:style w:type="paragraph" w:styleId="a6">
    <w:name w:val="List Paragraph"/>
    <w:basedOn w:val="a"/>
    <w:uiPriority w:val="99"/>
    <w:qFormat/>
    <w:rsid w:val="006B0C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6B0CF6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6B0CF6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6B0CF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B0CF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6B0CF6"/>
    <w:rPr>
      <w:rFonts w:cs="Times New Roman"/>
      <w:vertAlign w:val="superscript"/>
    </w:rPr>
  </w:style>
  <w:style w:type="paragraph" w:styleId="ac">
    <w:name w:val="Title"/>
    <w:basedOn w:val="a"/>
    <w:link w:val="ad"/>
    <w:uiPriority w:val="99"/>
    <w:qFormat/>
    <w:rsid w:val="00AC74BD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uiPriority w:val="99"/>
    <w:locked/>
    <w:rsid w:val="00AC74BD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e">
    <w:name w:val="Body Text"/>
    <w:basedOn w:val="a"/>
    <w:link w:val="1"/>
    <w:uiPriority w:val="99"/>
    <w:rsid w:val="00AC74BD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e"/>
    <w:uiPriority w:val="99"/>
    <w:locked/>
    <w:rsid w:val="00AC74BD"/>
    <w:rPr>
      <w:rFonts w:ascii="Calibri" w:hAnsi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C74B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C74BD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C74BD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abgu.ru/" TargetMode="External"/><Relationship Id="rId13" Type="http://schemas.openxmlformats.org/officeDocument/2006/relationships/hyperlink" Target="http://www.diss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moodle.zabsp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co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3743</Words>
  <Characters>21337</Characters>
  <Application>Microsoft Office Word</Application>
  <DocSecurity>0</DocSecurity>
  <Lines>177</Lines>
  <Paragraphs>50</Paragraphs>
  <ScaleCrop>false</ScaleCrop>
  <Company/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PateyukAV</dc:creator>
  <cp:keywords/>
  <dc:description/>
  <cp:lastModifiedBy>NazarovaTV</cp:lastModifiedBy>
  <cp:revision>8</cp:revision>
  <dcterms:created xsi:type="dcterms:W3CDTF">2016-11-23T01:53:00Z</dcterms:created>
  <dcterms:modified xsi:type="dcterms:W3CDTF">2018-09-24T02:59:00Z</dcterms:modified>
</cp:coreProperties>
</file>