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0B" w:rsidRPr="007924BC" w:rsidRDefault="000A570B" w:rsidP="000A570B">
      <w:pPr>
        <w:spacing w:after="0" w:line="240" w:lineRule="auto"/>
        <w:jc w:val="center"/>
        <w:rPr>
          <w:rFonts w:ascii="Times New Roman" w:hAnsi="Times New Roman"/>
        </w:rPr>
      </w:pPr>
      <w:r w:rsidRPr="007924BC">
        <w:rPr>
          <w:rFonts w:ascii="Times New Roman" w:hAnsi="Times New Roman"/>
        </w:rPr>
        <w:t>МИНИСТЕРСТВО НАУКИ И  ВЫСШЕГО ОБРАЗОВАНИЯ РОССИЙСКОЙ ФЕДЕРАЦИИ</w:t>
      </w:r>
    </w:p>
    <w:p w:rsidR="000A570B" w:rsidRPr="00F1435B" w:rsidRDefault="000A570B" w:rsidP="000A570B">
      <w:pPr>
        <w:spacing w:after="0" w:line="240" w:lineRule="auto"/>
        <w:jc w:val="center"/>
        <w:rPr>
          <w:rFonts w:ascii="Times New Roman" w:hAnsi="Times New Roman"/>
        </w:rPr>
      </w:pPr>
      <w:r w:rsidRPr="00F1435B">
        <w:rPr>
          <w:rFonts w:ascii="Times New Roman" w:hAnsi="Times New Roman"/>
        </w:rPr>
        <w:t xml:space="preserve">федеральное государственное бюджетное образовательное учреждение высшего образования </w:t>
      </w:r>
    </w:p>
    <w:p w:rsidR="000A570B" w:rsidRPr="00F1435B" w:rsidRDefault="000A570B" w:rsidP="000A570B">
      <w:pPr>
        <w:spacing w:after="0" w:line="240" w:lineRule="auto"/>
        <w:jc w:val="center"/>
        <w:rPr>
          <w:rFonts w:ascii="Times New Roman" w:hAnsi="Times New Roman"/>
        </w:rPr>
      </w:pPr>
      <w:r w:rsidRPr="00F1435B">
        <w:rPr>
          <w:rFonts w:ascii="Times New Roman" w:hAnsi="Times New Roman"/>
        </w:rPr>
        <w:t>«Забайкальский государственный университет»</w:t>
      </w:r>
    </w:p>
    <w:p w:rsidR="000A570B" w:rsidRPr="00E0051B" w:rsidRDefault="000A570B" w:rsidP="000A570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(ФГБОУ В</w:t>
      </w:r>
      <w:r w:rsidRPr="00F1435B">
        <w:rPr>
          <w:rFonts w:ascii="Times New Roman" w:hAnsi="Times New Roman"/>
        </w:rPr>
        <w:t>О «</w:t>
      </w:r>
      <w:proofErr w:type="spellStart"/>
      <w:r w:rsidRPr="00F1435B">
        <w:rPr>
          <w:rFonts w:ascii="Times New Roman" w:hAnsi="Times New Roman"/>
        </w:rPr>
        <w:t>ЗабГУ</w:t>
      </w:r>
      <w:proofErr w:type="spellEnd"/>
      <w:r w:rsidRPr="00F1435B">
        <w:rPr>
          <w:rFonts w:ascii="Times New Roman" w:hAnsi="Times New Roman"/>
        </w:rPr>
        <w:t>»)</w:t>
      </w:r>
    </w:p>
    <w:p w:rsidR="000A570B" w:rsidRDefault="000A570B" w:rsidP="00407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459" w:rsidRPr="00236160" w:rsidRDefault="00407459" w:rsidP="00D27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Факультет   социологический</w:t>
      </w:r>
    </w:p>
    <w:p w:rsidR="00407459" w:rsidRPr="00236160" w:rsidRDefault="00236160" w:rsidP="00D27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   социальной работы</w:t>
      </w:r>
    </w:p>
    <w:p w:rsidR="00407459" w:rsidRPr="002C1178" w:rsidRDefault="00407459" w:rsidP="00D27666">
      <w:pPr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407459" w:rsidRPr="002C1178" w:rsidRDefault="00407459" w:rsidP="00407459">
      <w:pPr>
        <w:jc w:val="center"/>
        <w:outlineLvl w:val="0"/>
        <w:rPr>
          <w:rFonts w:ascii="Times New Roman" w:hAnsi="Times New Roman" w:cs="Times New Roman"/>
          <w:b/>
          <w:spacing w:val="24"/>
          <w:sz w:val="40"/>
          <w:szCs w:val="40"/>
        </w:rPr>
      </w:pPr>
      <w:r w:rsidRPr="002C1178">
        <w:rPr>
          <w:rFonts w:ascii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407459" w:rsidRPr="002C1178" w:rsidRDefault="00407459" w:rsidP="0040745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1178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407459" w:rsidRPr="00236160" w:rsidRDefault="00407459" w:rsidP="0023616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36160">
        <w:rPr>
          <w:rFonts w:ascii="Times New Roman" w:hAnsi="Times New Roman" w:cs="Times New Roman"/>
          <w:sz w:val="32"/>
          <w:szCs w:val="32"/>
          <w:u w:val="single"/>
        </w:rPr>
        <w:t xml:space="preserve">по  </w:t>
      </w:r>
      <w:r w:rsidR="00797D00" w:rsidRPr="00236160">
        <w:rPr>
          <w:rFonts w:ascii="Times New Roman" w:hAnsi="Times New Roman" w:cs="Times New Roman"/>
          <w:sz w:val="32"/>
          <w:szCs w:val="32"/>
          <w:u w:val="single"/>
        </w:rPr>
        <w:t>дисциплине Документационное обеспечение</w:t>
      </w:r>
      <w:r w:rsidRPr="00236160">
        <w:rPr>
          <w:rFonts w:ascii="Times New Roman" w:hAnsi="Times New Roman" w:cs="Times New Roman"/>
          <w:sz w:val="32"/>
          <w:szCs w:val="32"/>
          <w:u w:val="single"/>
        </w:rPr>
        <w:t xml:space="preserve"> социальной работы</w:t>
      </w:r>
      <w:r w:rsidR="00236160"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:rsidR="00407459" w:rsidRPr="00236160" w:rsidRDefault="00407459" w:rsidP="00236160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C1178">
        <w:rPr>
          <w:rFonts w:ascii="Times New Roman" w:hAnsi="Times New Roman" w:cs="Times New Roman"/>
          <w:sz w:val="24"/>
          <w:szCs w:val="24"/>
        </w:rPr>
        <w:t xml:space="preserve">  </w:t>
      </w:r>
      <w:r w:rsidRPr="00236160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407459" w:rsidRPr="002C1178" w:rsidRDefault="00407459" w:rsidP="004074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459" w:rsidRPr="00236160" w:rsidRDefault="00407459" w:rsidP="0023616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  <w:u w:val="single"/>
        </w:rPr>
        <w:t>для направления подготовки (специальности</w:t>
      </w:r>
      <w:r w:rsidR="00797D00" w:rsidRPr="00236160">
        <w:rPr>
          <w:rFonts w:ascii="Times New Roman" w:hAnsi="Times New Roman" w:cs="Times New Roman"/>
          <w:sz w:val="28"/>
          <w:szCs w:val="28"/>
          <w:u w:val="single"/>
        </w:rPr>
        <w:t>)  39.03.0</w:t>
      </w:r>
      <w:r w:rsidR="00236160">
        <w:rPr>
          <w:rFonts w:ascii="Times New Roman" w:hAnsi="Times New Roman" w:cs="Times New Roman"/>
          <w:sz w:val="28"/>
          <w:szCs w:val="28"/>
          <w:u w:val="single"/>
        </w:rPr>
        <w:t xml:space="preserve">2 (040400.62) Социальная работа. </w:t>
      </w:r>
      <w:r w:rsidR="00797D00" w:rsidRPr="00236160">
        <w:rPr>
          <w:rFonts w:ascii="Times New Roman" w:hAnsi="Times New Roman" w:cs="Times New Roman"/>
          <w:sz w:val="28"/>
          <w:szCs w:val="28"/>
          <w:u w:val="single"/>
        </w:rPr>
        <w:t>Профиль: Социальная работа в различных сферах жизнедеятельности (5 лет)</w:t>
      </w:r>
      <w:r w:rsidR="0023616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07459" w:rsidRPr="00236160" w:rsidRDefault="00407459" w:rsidP="00236160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36160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236160" w:rsidRDefault="00236160" w:rsidP="0040745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07459" w:rsidRPr="00236160" w:rsidRDefault="00407459" w:rsidP="002361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407459" w:rsidRPr="002C1178" w:rsidTr="00C4157E">
        <w:tc>
          <w:tcPr>
            <w:tcW w:w="5070" w:type="dxa"/>
            <w:vMerge w:val="restart"/>
            <w:vAlign w:val="center"/>
          </w:tcPr>
          <w:p w:rsidR="00407459" w:rsidRPr="002C1178" w:rsidRDefault="00407459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407459" w:rsidRPr="002C1178" w:rsidRDefault="00407459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 семестрам </w:t>
            </w:r>
          </w:p>
          <w:p w:rsidR="00407459" w:rsidRPr="002C1178" w:rsidRDefault="00407459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407459" w:rsidRPr="002C1178" w:rsidRDefault="00407459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407459" w:rsidRPr="002C1178" w:rsidTr="00C4157E">
        <w:tc>
          <w:tcPr>
            <w:tcW w:w="5070" w:type="dxa"/>
            <w:vMerge/>
            <w:vAlign w:val="center"/>
          </w:tcPr>
          <w:p w:rsidR="00407459" w:rsidRPr="002C1178" w:rsidRDefault="00407459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7459" w:rsidRPr="002C1178" w:rsidRDefault="00240B1E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07459" w:rsidRPr="002C1178" w:rsidRDefault="00407459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407459" w:rsidRPr="002C1178" w:rsidRDefault="00240B1E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07459" w:rsidRPr="002C1178" w:rsidRDefault="00407459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407459" w:rsidRPr="002C1178" w:rsidRDefault="00407459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407459" w:rsidRPr="002C1178" w:rsidRDefault="00407459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407459" w:rsidRPr="002C1178" w:rsidRDefault="00407459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59" w:rsidRPr="002C1178" w:rsidTr="00C4157E">
        <w:tc>
          <w:tcPr>
            <w:tcW w:w="5070" w:type="dxa"/>
            <w:vAlign w:val="center"/>
          </w:tcPr>
          <w:p w:rsidR="00407459" w:rsidRPr="002C1178" w:rsidRDefault="00407459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7459" w:rsidRPr="002C1178" w:rsidRDefault="00407459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7459" w:rsidRPr="002C1178" w:rsidRDefault="00407459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07459" w:rsidRPr="002C1178" w:rsidRDefault="00407459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07459" w:rsidRPr="002C1178" w:rsidRDefault="00407459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7459" w:rsidRPr="002C1178" w:rsidTr="00C4157E">
        <w:trPr>
          <w:trHeight w:val="340"/>
        </w:trPr>
        <w:tc>
          <w:tcPr>
            <w:tcW w:w="5070" w:type="dxa"/>
            <w:vAlign w:val="bottom"/>
          </w:tcPr>
          <w:p w:rsidR="00407459" w:rsidRPr="002C1178" w:rsidRDefault="00407459" w:rsidP="00C4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407459" w:rsidRPr="002C1178" w:rsidRDefault="00240B1E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bottom"/>
          </w:tcPr>
          <w:p w:rsidR="00407459" w:rsidRPr="002C1178" w:rsidRDefault="00240B1E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vAlign w:val="bottom"/>
          </w:tcPr>
          <w:p w:rsidR="00407459" w:rsidRPr="002C1178" w:rsidRDefault="00240B1E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407459" w:rsidRPr="002C1178" w:rsidRDefault="00240B1E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07459" w:rsidRPr="002C1178" w:rsidTr="00C4157E">
        <w:trPr>
          <w:trHeight w:val="340"/>
        </w:trPr>
        <w:tc>
          <w:tcPr>
            <w:tcW w:w="5070" w:type="dxa"/>
            <w:vAlign w:val="bottom"/>
          </w:tcPr>
          <w:p w:rsidR="00407459" w:rsidRPr="002C1178" w:rsidRDefault="00407459" w:rsidP="00C4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407459" w:rsidRPr="002C1178" w:rsidRDefault="00240B1E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407459" w:rsidRPr="002C1178" w:rsidRDefault="00240B1E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407459" w:rsidRPr="002C1178" w:rsidRDefault="00240B1E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407459" w:rsidRPr="002C1178" w:rsidRDefault="00240B1E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07459" w:rsidRPr="002C1178" w:rsidTr="00C4157E">
        <w:trPr>
          <w:trHeight w:val="340"/>
        </w:trPr>
        <w:tc>
          <w:tcPr>
            <w:tcW w:w="5070" w:type="dxa"/>
            <w:vAlign w:val="bottom"/>
          </w:tcPr>
          <w:p w:rsidR="00407459" w:rsidRPr="002C1178" w:rsidRDefault="00407459" w:rsidP="00C415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407459" w:rsidRPr="002C1178" w:rsidRDefault="00240B1E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407459" w:rsidRPr="002C1178" w:rsidRDefault="00240B1E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407459" w:rsidRPr="002C1178" w:rsidRDefault="00240B1E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407459" w:rsidRPr="002C1178" w:rsidRDefault="00240B1E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7459" w:rsidRPr="002C1178" w:rsidTr="00C4157E">
        <w:trPr>
          <w:trHeight w:val="340"/>
        </w:trPr>
        <w:tc>
          <w:tcPr>
            <w:tcW w:w="5070" w:type="dxa"/>
            <w:vAlign w:val="bottom"/>
          </w:tcPr>
          <w:p w:rsidR="00407459" w:rsidRPr="002C1178" w:rsidRDefault="00407459" w:rsidP="00C415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407459" w:rsidRPr="002C1178" w:rsidRDefault="00240B1E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407459" w:rsidRPr="002C1178" w:rsidRDefault="00240B1E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407459" w:rsidRPr="002C1178" w:rsidRDefault="00240B1E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407459" w:rsidRPr="002C1178" w:rsidRDefault="00240B1E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7459" w:rsidRPr="002C1178" w:rsidTr="00C4157E">
        <w:trPr>
          <w:trHeight w:val="340"/>
        </w:trPr>
        <w:tc>
          <w:tcPr>
            <w:tcW w:w="5070" w:type="dxa"/>
            <w:vAlign w:val="bottom"/>
          </w:tcPr>
          <w:p w:rsidR="00407459" w:rsidRPr="002C1178" w:rsidRDefault="00407459" w:rsidP="00C415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407459" w:rsidRPr="002C1178" w:rsidRDefault="00240B1E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07459" w:rsidRPr="002C1178" w:rsidRDefault="00240B1E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07459" w:rsidRPr="002C1178" w:rsidRDefault="00240B1E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407459" w:rsidRPr="002C1178" w:rsidRDefault="00240B1E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459" w:rsidRPr="002C1178" w:rsidTr="00C4157E">
        <w:trPr>
          <w:trHeight w:val="340"/>
        </w:trPr>
        <w:tc>
          <w:tcPr>
            <w:tcW w:w="5070" w:type="dxa"/>
            <w:vAlign w:val="bottom"/>
          </w:tcPr>
          <w:p w:rsidR="00407459" w:rsidRPr="002C1178" w:rsidRDefault="00407459" w:rsidP="00C4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407459" w:rsidRPr="002C1178" w:rsidRDefault="00240B1E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bottom"/>
          </w:tcPr>
          <w:p w:rsidR="00407459" w:rsidRPr="002C1178" w:rsidRDefault="00240B1E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bottom"/>
          </w:tcPr>
          <w:p w:rsidR="00407459" w:rsidRPr="002C1178" w:rsidRDefault="00240B1E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407459" w:rsidRPr="002C1178" w:rsidRDefault="00240B1E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407459" w:rsidRPr="002C1178" w:rsidTr="00C4157E">
        <w:trPr>
          <w:trHeight w:val="340"/>
        </w:trPr>
        <w:tc>
          <w:tcPr>
            <w:tcW w:w="5070" w:type="dxa"/>
            <w:vAlign w:val="bottom"/>
          </w:tcPr>
          <w:p w:rsidR="00407459" w:rsidRPr="002C1178" w:rsidRDefault="00407459" w:rsidP="00C4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407459" w:rsidRPr="002C1178" w:rsidRDefault="00407459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07459" w:rsidRPr="002C1178" w:rsidRDefault="00240B1E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vAlign w:val="bottom"/>
          </w:tcPr>
          <w:p w:rsidR="00407459" w:rsidRPr="002C1178" w:rsidRDefault="00407459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07459" w:rsidRPr="002C1178" w:rsidRDefault="00407459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59" w:rsidRPr="002C1178" w:rsidTr="00C4157E">
        <w:trPr>
          <w:trHeight w:val="340"/>
        </w:trPr>
        <w:tc>
          <w:tcPr>
            <w:tcW w:w="5070" w:type="dxa"/>
            <w:vAlign w:val="bottom"/>
          </w:tcPr>
          <w:p w:rsidR="00407459" w:rsidRPr="002C1178" w:rsidRDefault="00407459" w:rsidP="00C4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8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407459" w:rsidRPr="002C1178" w:rsidRDefault="00407459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07459" w:rsidRPr="002C1178" w:rsidRDefault="00407459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07459" w:rsidRPr="002C1178" w:rsidRDefault="00407459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07459" w:rsidRPr="002C1178" w:rsidRDefault="00407459" w:rsidP="00C41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459" w:rsidRPr="00236160" w:rsidRDefault="00407459" w:rsidP="0023616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178">
        <w:rPr>
          <w:rFonts w:ascii="Times New Roman" w:hAnsi="Times New Roman" w:cs="Times New Roman"/>
          <w:b/>
          <w:sz w:val="24"/>
          <w:szCs w:val="24"/>
        </w:rPr>
        <w:br w:type="page"/>
      </w:r>
      <w:r w:rsidRPr="00236160">
        <w:rPr>
          <w:rFonts w:ascii="Times New Roman" w:hAnsi="Times New Roman" w:cs="Times New Roman"/>
          <w:b/>
          <w:sz w:val="32"/>
          <w:szCs w:val="32"/>
        </w:rPr>
        <w:lastRenderedPageBreak/>
        <w:t>Краткое содержание курса</w:t>
      </w:r>
    </w:p>
    <w:p w:rsidR="00407459" w:rsidRPr="00236160" w:rsidRDefault="00407459" w:rsidP="002361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Перечень изучаемых тем, разделов дисциплины (модуля):</w:t>
      </w:r>
    </w:p>
    <w:p w:rsidR="00407459" w:rsidRPr="00236160" w:rsidRDefault="00407459" w:rsidP="0040745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Теоретические основы документоведения</w:t>
      </w:r>
    </w:p>
    <w:p w:rsidR="00407459" w:rsidRPr="00236160" w:rsidRDefault="00407459" w:rsidP="0040745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Способы документирования</w:t>
      </w:r>
    </w:p>
    <w:p w:rsidR="00407459" w:rsidRPr="00236160" w:rsidRDefault="00407459" w:rsidP="0040745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Нормативно-методическая база делопроизводства</w:t>
      </w:r>
    </w:p>
    <w:p w:rsidR="00407459" w:rsidRPr="00236160" w:rsidRDefault="00407459" w:rsidP="004B7DF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Технология и организация делопроизводства в учреждениях социальной сферы</w:t>
      </w:r>
    </w:p>
    <w:p w:rsidR="00407459" w:rsidRPr="00236160" w:rsidRDefault="00407459" w:rsidP="0040745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160">
        <w:rPr>
          <w:rFonts w:ascii="Times New Roman" w:hAnsi="Times New Roman" w:cs="Times New Roman"/>
          <w:b/>
          <w:sz w:val="32"/>
          <w:szCs w:val="32"/>
        </w:rPr>
        <w:t xml:space="preserve">Форма текущего контроля </w:t>
      </w:r>
    </w:p>
    <w:p w:rsidR="004B7DFA" w:rsidRPr="00236160" w:rsidRDefault="004B7DFA" w:rsidP="004B7DFA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60">
        <w:rPr>
          <w:rFonts w:ascii="Times New Roman" w:hAnsi="Times New Roman" w:cs="Times New Roman"/>
          <w:b/>
          <w:sz w:val="28"/>
          <w:szCs w:val="28"/>
        </w:rPr>
        <w:t>Реферат  (контрольная работа)</w:t>
      </w:r>
    </w:p>
    <w:p w:rsidR="00BE4703" w:rsidRPr="00236160" w:rsidRDefault="00BE4703" w:rsidP="00BE47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 xml:space="preserve">      Содержание контрольной работы  состоит из следующих разделов: введения, теоретической части (разбивается на несколько параграфов) и практической части (в которой приводится не менее пяти документов по теме работы).  В конце работы приводится список использованной литературы и источников.  Список литературных источников, которыми можно пользоваться при написании контрольных работ, приведен в рабочей программе.</w:t>
      </w:r>
    </w:p>
    <w:p w:rsidR="00BE4703" w:rsidRPr="00236160" w:rsidRDefault="00BE4703" w:rsidP="00BE47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 xml:space="preserve">       Объем контрольной работы 18-20 страниц печатного текста формата А</w:t>
      </w:r>
      <w:proofErr w:type="gramStart"/>
      <w:r w:rsidRPr="0023616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36160">
        <w:rPr>
          <w:rFonts w:ascii="Times New Roman" w:hAnsi="Times New Roman" w:cs="Times New Roman"/>
          <w:sz w:val="28"/>
          <w:szCs w:val="28"/>
        </w:rPr>
        <w:t xml:space="preserve">, 14 шрифт, 1,5 интервала. Страницы нумеруются, начиная с 3 листа (Введение), заголовки выделяются. К работе дается содержание  с указанием страниц.  На титульном листе контрольной работы указывается  полное  название вуза, института, кафедры, название дисциплины,  тема работы, фамилия, имя, отчество  студента, шифр зачетной книжки. Выполненная работа передается на </w:t>
      </w:r>
      <w:proofErr w:type="gramStart"/>
      <w:r w:rsidRPr="00236160">
        <w:rPr>
          <w:rFonts w:ascii="Times New Roman" w:hAnsi="Times New Roman" w:cs="Times New Roman"/>
          <w:sz w:val="28"/>
          <w:szCs w:val="28"/>
        </w:rPr>
        <w:t>кафедру</w:t>
      </w:r>
      <w:proofErr w:type="gramEnd"/>
      <w:r w:rsidRPr="00236160">
        <w:rPr>
          <w:rFonts w:ascii="Times New Roman" w:hAnsi="Times New Roman" w:cs="Times New Roman"/>
          <w:sz w:val="28"/>
          <w:szCs w:val="28"/>
        </w:rPr>
        <w:t xml:space="preserve"> на проверку в установленные сроки. </w:t>
      </w:r>
    </w:p>
    <w:p w:rsidR="00AC72CD" w:rsidRPr="00236160" w:rsidRDefault="00AC72CD" w:rsidP="00AC72C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160">
        <w:rPr>
          <w:rFonts w:ascii="Times New Roman" w:hAnsi="Times New Roman" w:cs="Times New Roman"/>
          <w:i/>
          <w:sz w:val="28"/>
          <w:szCs w:val="28"/>
        </w:rPr>
        <w:t xml:space="preserve">       Темы контрольных работ выбираются в соответствии с последними цифрами шифра зачетной книжки студента. Работы, выполненные не по своему варианту, не зачитываются и возвращаются студенту.</w:t>
      </w:r>
    </w:p>
    <w:p w:rsidR="00BE4703" w:rsidRPr="00236160" w:rsidRDefault="00BE4703" w:rsidP="00BE47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ТРЕБОВАНИЯ К КОНТРОЛЬНЫМ РАБОТАМ</w:t>
      </w:r>
    </w:p>
    <w:p w:rsidR="00BE4703" w:rsidRPr="00236160" w:rsidRDefault="00BE4703" w:rsidP="00BE47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1.  Соответствие темы варианту, а содержания работы  - теме.</w:t>
      </w:r>
    </w:p>
    <w:p w:rsidR="00BE4703" w:rsidRPr="00236160" w:rsidRDefault="00BE4703" w:rsidP="00BE47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2.  Наличие практической части, выполненной по теме работы .</w:t>
      </w:r>
    </w:p>
    <w:p w:rsidR="00BE4703" w:rsidRPr="00236160" w:rsidRDefault="00BE4703" w:rsidP="00BE47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lastRenderedPageBreak/>
        <w:t>3.  Аккуратность в выполнении и оформлении.</w:t>
      </w:r>
    </w:p>
    <w:p w:rsidR="00BE4703" w:rsidRPr="00236160" w:rsidRDefault="00BE4703" w:rsidP="00BE47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4.  Отсутствие текстуального сходства с другими работами.</w:t>
      </w:r>
    </w:p>
    <w:p w:rsidR="004B2E48" w:rsidRPr="00236160" w:rsidRDefault="004B2E48" w:rsidP="00BE47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60">
        <w:rPr>
          <w:rFonts w:ascii="Times New Roman" w:hAnsi="Times New Roman" w:cs="Times New Roman"/>
          <w:b/>
          <w:sz w:val="28"/>
          <w:szCs w:val="28"/>
        </w:rPr>
        <w:t>Тематика контрольных работ:</w:t>
      </w:r>
    </w:p>
    <w:p w:rsidR="004B2E48" w:rsidRPr="00236160" w:rsidRDefault="004B2E48" w:rsidP="004B2E48">
      <w:pPr>
        <w:tabs>
          <w:tab w:val="left" w:pos="57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1. Понятие, структура и задачи службы ДОУ.</w:t>
      </w:r>
    </w:p>
    <w:p w:rsidR="004B2E48" w:rsidRPr="00236160" w:rsidRDefault="004B2E48" w:rsidP="004B2E48">
      <w:pPr>
        <w:tabs>
          <w:tab w:val="left" w:pos="57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2. Современные технологии создания и работы с документами.</w:t>
      </w:r>
    </w:p>
    <w:p w:rsidR="004B2E48" w:rsidRPr="00236160" w:rsidRDefault="004B2E48" w:rsidP="004B2E48">
      <w:pPr>
        <w:tabs>
          <w:tab w:val="left" w:pos="57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3. Документооборот и его основные этапы. Электронный документооборот.</w:t>
      </w:r>
    </w:p>
    <w:p w:rsidR="004B2E48" w:rsidRPr="00236160" w:rsidRDefault="004B2E48" w:rsidP="004B2E48">
      <w:pPr>
        <w:tabs>
          <w:tab w:val="left" w:pos="57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4. Требования к оформлению документов.</w:t>
      </w:r>
    </w:p>
    <w:p w:rsidR="004B2E48" w:rsidRPr="00236160" w:rsidRDefault="004B2E48" w:rsidP="004B2E48">
      <w:pPr>
        <w:tabs>
          <w:tab w:val="left" w:pos="57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5. Основные документы управления, их составление и оформление.</w:t>
      </w:r>
    </w:p>
    <w:p w:rsidR="004B2E48" w:rsidRPr="00236160" w:rsidRDefault="004B2E48" w:rsidP="004B2E48">
      <w:pPr>
        <w:tabs>
          <w:tab w:val="left" w:pos="57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6. Особенности работы с документами, содержащими конфиденциальные сведения.</w:t>
      </w:r>
    </w:p>
    <w:p w:rsidR="004B2E48" w:rsidRPr="00236160" w:rsidRDefault="004B2E48" w:rsidP="004B2E48">
      <w:pPr>
        <w:tabs>
          <w:tab w:val="left" w:pos="57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7. Правила и формы деловой и коммерческой переписки с зарубежными и отечественными партнерами.</w:t>
      </w:r>
    </w:p>
    <w:p w:rsidR="004B2E48" w:rsidRPr="00236160" w:rsidRDefault="004B2E48" w:rsidP="004B2E48">
      <w:pPr>
        <w:tabs>
          <w:tab w:val="left" w:pos="57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8. Систематизация документов. Текущее хранение.</w:t>
      </w:r>
    </w:p>
    <w:p w:rsidR="004B2E48" w:rsidRPr="00236160" w:rsidRDefault="004B2E48" w:rsidP="004B2E48">
      <w:pPr>
        <w:tabs>
          <w:tab w:val="left" w:pos="57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9. Передача документов на архивное хранение.</w:t>
      </w:r>
    </w:p>
    <w:p w:rsidR="00407459" w:rsidRPr="00236160" w:rsidRDefault="004B2E48" w:rsidP="004B2E48">
      <w:pPr>
        <w:tabs>
          <w:tab w:val="left" w:pos="57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10.Составление и оформление корреспонденции, связанной с организацией периодических мероприятий.</w:t>
      </w:r>
    </w:p>
    <w:p w:rsidR="00407459" w:rsidRPr="00236160" w:rsidRDefault="00407459" w:rsidP="0040745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160">
        <w:rPr>
          <w:rFonts w:ascii="Times New Roman" w:hAnsi="Times New Roman" w:cs="Times New Roman"/>
          <w:b/>
          <w:sz w:val="32"/>
          <w:szCs w:val="32"/>
        </w:rPr>
        <w:t>Форма промежуточного контроля</w:t>
      </w:r>
    </w:p>
    <w:p w:rsidR="00407459" w:rsidRPr="00236160" w:rsidRDefault="003437E6" w:rsidP="0040745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b/>
          <w:sz w:val="28"/>
          <w:szCs w:val="28"/>
        </w:rPr>
        <w:t>Экзамен</w:t>
      </w:r>
    </w:p>
    <w:p w:rsidR="00407459" w:rsidRPr="00236160" w:rsidRDefault="00407459" w:rsidP="0040745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Вопросы: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Архивное хранение документов и дел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Бланки документов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Особенности технического документирования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 xml:space="preserve">Связь документоведения с историей. 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Принципиальное отличие документирования с применением электронно-вычислительной техники от всех других способов документирования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Государственные стандарты на документацию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Материальный носитель документированной информации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Дайте  определения понятий «документирование» и «делопроизводства»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Функции документа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Делопроизводство  по письменным и устным обращениям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Документ как система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lastRenderedPageBreak/>
        <w:t>Документирование информационных  справочных документов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Документирование организационно-распорядительной деятельности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Различия между документоведением и делопроизводством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Законодательство РФ, правовые акты Президента, Правительства РФ, федеральных органов исполнения власти в области документационного обеспечения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Использование в делопроизводстве социальных служб информационных технологий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Источники конфиденциальной  информации и каналы её разглашения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Понятие документ в Государственном стандарте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Оформление согласования документа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Методы научных исследований применяемые в документоведении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 xml:space="preserve">Ручные пишущие средства </w:t>
      </w:r>
      <w:proofErr w:type="gramStart"/>
      <w:r w:rsidRPr="00236160">
        <w:rPr>
          <w:rFonts w:ascii="Times New Roman" w:hAnsi="Times New Roman" w:cs="Times New Roman"/>
          <w:sz w:val="28"/>
          <w:szCs w:val="28"/>
        </w:rPr>
        <w:t>документирования</w:t>
      </w:r>
      <w:proofErr w:type="gramEnd"/>
      <w:r w:rsidRPr="00236160">
        <w:rPr>
          <w:rFonts w:ascii="Times New Roman" w:hAnsi="Times New Roman" w:cs="Times New Roman"/>
          <w:sz w:val="28"/>
          <w:szCs w:val="28"/>
        </w:rPr>
        <w:t xml:space="preserve"> используемые человеком на различных этапах истории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Требования, предъявляемые к заголовку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оформлению реквизита «наименование организации»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Требования, предъявляемые к резолюции, порядок её оформления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Способы  оформления утверждения документа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Порядок адресования документа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Порядок оформления приложений к документу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 xml:space="preserve">Порядок оформления реквизитов «подпись» и «отметка о </w:t>
      </w:r>
      <w:proofErr w:type="gramStart"/>
      <w:r w:rsidRPr="00236160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236160">
        <w:rPr>
          <w:rFonts w:ascii="Times New Roman" w:hAnsi="Times New Roman" w:cs="Times New Roman"/>
          <w:sz w:val="28"/>
          <w:szCs w:val="28"/>
        </w:rPr>
        <w:t>»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Порядок предоставления на документах  печатей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Основные задачи документоведения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Основные предпосылки  возникновения документа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Особенности аудиодокументирования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Порядок датирования документа и виды дат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Составные части регистрационного номера документа и порядок его проставления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Место документоведение в цикле наук об информации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Формат бумаги, рекомендованный для оформления служебных документов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Роль в процессе документирования пишущих машин. Перспективы  их использования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Когда и каким образом началось использование в процессе документирования электронно-вычислительной техники.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Виды бланков, применяемых в учреждениях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Требования к оформлению реквизитов документа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lastRenderedPageBreak/>
        <w:t>Организация работы с документами в социальных учреждениях и службах: регистрация и учёт; контроль, хранение.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Основные группы и виды технической документации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Перечислите отметки, проставляемые на входящем документе, укажите порядок их оформления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Реквизиты, входящие в состав бланка для письма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Подготовка и оформление управленческих документов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Понятие документооборота и его основные этапы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Понятие о «информации»  и «документе», «делопроизводстве».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Понятие о реквизите. Перечень реквизитов.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Взаимосвязь  понятий «информация» и «документ»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 xml:space="preserve"> Сущность понятия  «аудиовизуальные документы». Где они используются.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Система документации и унифицированная система документации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Система защиты ценной информации и конфиденциальность документов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Состав и направления защиты конфиденциальной информации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 xml:space="preserve"> Стандартизация  документов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Текст документа. Сценарий подготовки документа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Технология защиты документальной информации.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Требования к изготовлению документов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Требования к изготовлению, учёту, использованию и хранению бланков с воспроизведение государственного герба РФ, гербов субъектов РФ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Унификация текста документа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Унифицированная система организационно-распорядительной документации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Учёт и хранение дел с конфиденциальными документами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Чем различаются общий бланк и бланк для  письма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Роль источников в документоведении. Их классификация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Что есть общего между фот</w:t>
      </w:r>
      <w:proofErr w:type="gramStart"/>
      <w:r w:rsidRPr="002361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36160">
        <w:rPr>
          <w:rFonts w:ascii="Times New Roman" w:hAnsi="Times New Roman" w:cs="Times New Roman"/>
          <w:sz w:val="28"/>
          <w:szCs w:val="28"/>
        </w:rPr>
        <w:t xml:space="preserve"> и кинодокументированием</w:t>
      </w:r>
    </w:p>
    <w:p w:rsidR="003437E6" w:rsidRPr="00236160" w:rsidRDefault="003437E6" w:rsidP="0034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236160">
        <w:rPr>
          <w:rFonts w:ascii="Times New Roman" w:hAnsi="Times New Roman" w:cs="Times New Roman"/>
          <w:sz w:val="28"/>
          <w:szCs w:val="28"/>
        </w:rPr>
        <w:t>видозапись</w:t>
      </w:r>
      <w:proofErr w:type="spellEnd"/>
      <w:r w:rsidRPr="00236160">
        <w:rPr>
          <w:rFonts w:ascii="Times New Roman" w:hAnsi="Times New Roman" w:cs="Times New Roman"/>
          <w:sz w:val="28"/>
          <w:szCs w:val="28"/>
        </w:rPr>
        <w:t>? Чем она отличается от кинодокументирования</w:t>
      </w:r>
    </w:p>
    <w:p w:rsidR="00236160" w:rsidRDefault="003437E6" w:rsidP="00236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 xml:space="preserve"> Язык документа. Языковые формулы.</w:t>
      </w:r>
    </w:p>
    <w:p w:rsidR="00236160" w:rsidRPr="00236160" w:rsidRDefault="00236160" w:rsidP="00236160">
      <w:p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МИ 4.2-5/47-01-2013 </w:t>
      </w:r>
      <w:hyperlink r:id="rId5" w:tgtFrame="_blank" w:history="1">
        <w:r w:rsidRPr="00236160">
          <w:rPr>
            <w:rStyle w:val="a5"/>
            <w:rFonts w:ascii="Times New Roman" w:hAnsi="Times New Roman" w:cs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236160" w:rsidRDefault="00236160" w:rsidP="00236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160" w:rsidRDefault="00236160" w:rsidP="00236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160" w:rsidRPr="00236160" w:rsidRDefault="00236160" w:rsidP="00236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459" w:rsidRPr="00236160" w:rsidRDefault="00407459" w:rsidP="00407459">
      <w:pPr>
        <w:spacing w:after="100" w:afterAutospacing="1" w:line="360" w:lineRule="auto"/>
        <w:ind w:right="-284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160">
        <w:rPr>
          <w:rFonts w:ascii="Times New Roman" w:hAnsi="Times New Roman" w:cs="Times New Roman"/>
          <w:b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407459" w:rsidRPr="00236160" w:rsidRDefault="00407459" w:rsidP="00407459">
      <w:pPr>
        <w:tabs>
          <w:tab w:val="left" w:pos="34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160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3437E6" w:rsidRPr="00236160" w:rsidRDefault="003437E6" w:rsidP="003437E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 xml:space="preserve">Андреева В.И. Делопроизводство: организация и ведение: учебно-практическое пособие для студентов вузов/ В.И. Андреева.- 2-е изд., </w:t>
      </w:r>
      <w:proofErr w:type="spellStart"/>
      <w:r w:rsidRPr="0023616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36160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23616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236160">
        <w:rPr>
          <w:rFonts w:ascii="Times New Roman" w:hAnsi="Times New Roman" w:cs="Times New Roman"/>
          <w:sz w:val="28"/>
          <w:szCs w:val="28"/>
        </w:rPr>
        <w:t xml:space="preserve">, 2008.-247 </w:t>
      </w:r>
      <w:proofErr w:type="gramStart"/>
      <w:r w:rsidRPr="002361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61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7E6" w:rsidRPr="00236160" w:rsidRDefault="003437E6" w:rsidP="003437E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160">
        <w:rPr>
          <w:rFonts w:ascii="Times New Roman" w:hAnsi="Times New Roman" w:cs="Times New Roman"/>
          <w:sz w:val="28"/>
          <w:szCs w:val="28"/>
        </w:rPr>
        <w:t>Басаков</w:t>
      </w:r>
      <w:proofErr w:type="spellEnd"/>
      <w:r w:rsidRPr="00236160">
        <w:rPr>
          <w:rFonts w:ascii="Times New Roman" w:hAnsi="Times New Roman" w:cs="Times New Roman"/>
          <w:sz w:val="28"/>
          <w:szCs w:val="28"/>
        </w:rPr>
        <w:t xml:space="preserve"> М. И. Делопроизводство (документальное обеспечение управления) </w:t>
      </w:r>
      <w:proofErr w:type="gramStart"/>
      <w:r w:rsidRPr="00236160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236160">
        <w:rPr>
          <w:rFonts w:ascii="Times New Roman" w:hAnsi="Times New Roman" w:cs="Times New Roman"/>
          <w:sz w:val="28"/>
          <w:szCs w:val="28"/>
        </w:rPr>
        <w:t xml:space="preserve">чебник  для студентов </w:t>
      </w:r>
      <w:proofErr w:type="spellStart"/>
      <w:r w:rsidRPr="00236160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2361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6160">
        <w:rPr>
          <w:rFonts w:ascii="Times New Roman" w:hAnsi="Times New Roman" w:cs="Times New Roman"/>
          <w:sz w:val="28"/>
          <w:szCs w:val="28"/>
        </w:rPr>
        <w:t>Учереждений</w:t>
      </w:r>
      <w:proofErr w:type="spellEnd"/>
      <w:r w:rsidRPr="00236160">
        <w:rPr>
          <w:rFonts w:ascii="Times New Roman" w:hAnsi="Times New Roman" w:cs="Times New Roman"/>
          <w:sz w:val="28"/>
          <w:szCs w:val="28"/>
        </w:rPr>
        <w:t xml:space="preserve"> среднего проф. Образования/ М.И. </w:t>
      </w:r>
      <w:proofErr w:type="spellStart"/>
      <w:r w:rsidRPr="00236160">
        <w:rPr>
          <w:rFonts w:ascii="Times New Roman" w:hAnsi="Times New Roman" w:cs="Times New Roman"/>
          <w:sz w:val="28"/>
          <w:szCs w:val="28"/>
        </w:rPr>
        <w:t>Басаков</w:t>
      </w:r>
      <w:proofErr w:type="spellEnd"/>
      <w:r w:rsidRPr="00236160">
        <w:rPr>
          <w:rFonts w:ascii="Times New Roman" w:hAnsi="Times New Roman" w:cs="Times New Roman"/>
          <w:sz w:val="28"/>
          <w:szCs w:val="28"/>
        </w:rPr>
        <w:t xml:space="preserve">, О.И. </w:t>
      </w:r>
      <w:proofErr w:type="spellStart"/>
      <w:r w:rsidRPr="00236160">
        <w:rPr>
          <w:rFonts w:ascii="Times New Roman" w:hAnsi="Times New Roman" w:cs="Times New Roman"/>
          <w:sz w:val="28"/>
          <w:szCs w:val="28"/>
        </w:rPr>
        <w:t>Замыцкова</w:t>
      </w:r>
      <w:proofErr w:type="spellEnd"/>
      <w:r w:rsidRPr="00236160">
        <w:rPr>
          <w:rFonts w:ascii="Times New Roman" w:hAnsi="Times New Roman" w:cs="Times New Roman"/>
          <w:sz w:val="28"/>
          <w:szCs w:val="28"/>
        </w:rPr>
        <w:t xml:space="preserve">- 4-е изд., </w:t>
      </w:r>
      <w:proofErr w:type="spellStart"/>
      <w:r w:rsidRPr="0023616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36160">
        <w:rPr>
          <w:rFonts w:ascii="Times New Roman" w:hAnsi="Times New Roman" w:cs="Times New Roman"/>
          <w:sz w:val="28"/>
          <w:szCs w:val="28"/>
        </w:rPr>
        <w:t xml:space="preserve">. и доп.- Ростов </w:t>
      </w:r>
      <w:proofErr w:type="spellStart"/>
      <w:r w:rsidRPr="0023616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36160">
        <w:rPr>
          <w:rFonts w:ascii="Times New Roman" w:hAnsi="Times New Roman" w:cs="Times New Roman"/>
          <w:sz w:val="28"/>
          <w:szCs w:val="28"/>
        </w:rPr>
        <w:t>/Д: Феникс, 2006.-347с.</w:t>
      </w:r>
    </w:p>
    <w:p w:rsidR="003437E6" w:rsidRPr="00236160" w:rsidRDefault="003437E6" w:rsidP="003437E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Березина Н.М. Современное делопроизводство : научное издание / Н.М. Березина, Е.П. Воронцова, Л. М. Лысенко.-2-е изд.-М.; СПб</w:t>
      </w:r>
      <w:proofErr w:type="gramStart"/>
      <w:r w:rsidRPr="00236160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236160">
        <w:rPr>
          <w:rFonts w:ascii="Times New Roman" w:hAnsi="Times New Roman" w:cs="Times New Roman"/>
          <w:sz w:val="28"/>
          <w:szCs w:val="28"/>
        </w:rPr>
        <w:t>Н. Новгород; Воронеж: Питер, 2007.-268с.</w:t>
      </w:r>
    </w:p>
    <w:p w:rsidR="003437E6" w:rsidRPr="00236160" w:rsidRDefault="003437E6" w:rsidP="003437E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 xml:space="preserve">Делопроизводство: образцы, документы. Организация и технология работы с учетом нового ГОСТ </w:t>
      </w:r>
      <w:proofErr w:type="gramStart"/>
      <w:r w:rsidRPr="002361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6160">
        <w:rPr>
          <w:rFonts w:ascii="Times New Roman" w:hAnsi="Times New Roman" w:cs="Times New Roman"/>
          <w:sz w:val="28"/>
          <w:szCs w:val="28"/>
        </w:rPr>
        <w:t xml:space="preserve"> 6.30-2003 «Унифицированные система документации. Унифицированная система организационно-распорядительной документации. Требования к оформлению документов».-2-е изд., </w:t>
      </w:r>
      <w:proofErr w:type="spellStart"/>
      <w:r w:rsidRPr="0023616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36160">
        <w:rPr>
          <w:rFonts w:ascii="Times New Roman" w:hAnsi="Times New Roman" w:cs="Times New Roman"/>
          <w:sz w:val="28"/>
          <w:szCs w:val="28"/>
        </w:rPr>
        <w:t>. и доп.- СПб</w:t>
      </w:r>
      <w:proofErr w:type="gramStart"/>
      <w:r w:rsidRPr="0023616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36160">
        <w:rPr>
          <w:rFonts w:ascii="Times New Roman" w:hAnsi="Times New Roman" w:cs="Times New Roman"/>
          <w:sz w:val="28"/>
          <w:szCs w:val="28"/>
        </w:rPr>
        <w:t>Питер, 2006.-223с.</w:t>
      </w:r>
    </w:p>
    <w:p w:rsidR="003437E6" w:rsidRPr="00236160" w:rsidRDefault="003437E6" w:rsidP="003437E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Демин Ю.М</w:t>
      </w:r>
      <w:proofErr w:type="gramStart"/>
      <w:r w:rsidRPr="002361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36160">
        <w:rPr>
          <w:rFonts w:ascii="Times New Roman" w:hAnsi="Times New Roman" w:cs="Times New Roman"/>
          <w:sz w:val="28"/>
          <w:szCs w:val="28"/>
        </w:rPr>
        <w:t xml:space="preserve"> Делопроизводство. Подготовка служебных документов: научное издание/ Ю.М. Демин.-2-е изд., </w:t>
      </w:r>
      <w:proofErr w:type="spellStart"/>
      <w:r w:rsidRPr="0023616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36160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236160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Pr="0023616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36160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236160">
        <w:rPr>
          <w:rFonts w:ascii="Times New Roman" w:hAnsi="Times New Roman" w:cs="Times New Roman"/>
          <w:sz w:val="28"/>
          <w:szCs w:val="28"/>
        </w:rPr>
        <w:t xml:space="preserve">.: Питер, 2006.-223с </w:t>
      </w:r>
    </w:p>
    <w:p w:rsidR="003437E6" w:rsidRPr="00236160" w:rsidRDefault="003437E6" w:rsidP="003437E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 xml:space="preserve">Кирсанова М. В. Делопроизводство в органах власти и местного самоуправления: новые обязательные правила. Практическое пособие/ М.В. Кирсанова, С. П. </w:t>
      </w:r>
      <w:proofErr w:type="spellStart"/>
      <w:r w:rsidRPr="00236160">
        <w:rPr>
          <w:rFonts w:ascii="Times New Roman" w:hAnsi="Times New Roman" w:cs="Times New Roman"/>
          <w:sz w:val="28"/>
          <w:szCs w:val="28"/>
        </w:rPr>
        <w:t>Кобук</w:t>
      </w:r>
      <w:proofErr w:type="spellEnd"/>
      <w:r w:rsidRPr="00236160">
        <w:rPr>
          <w:rFonts w:ascii="Times New Roman" w:hAnsi="Times New Roman" w:cs="Times New Roman"/>
          <w:sz w:val="28"/>
          <w:szCs w:val="28"/>
        </w:rPr>
        <w:t>,  Ю.М.Аксёнов . 2-е изд., стереотип. - М.: Омега-Л, 2008.-239с.</w:t>
      </w:r>
    </w:p>
    <w:p w:rsidR="003437E6" w:rsidRPr="00236160" w:rsidRDefault="003437E6" w:rsidP="003437E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160">
        <w:rPr>
          <w:rFonts w:ascii="Times New Roman" w:hAnsi="Times New Roman" w:cs="Times New Roman"/>
          <w:sz w:val="28"/>
          <w:szCs w:val="28"/>
        </w:rPr>
        <w:t>Лопатникова</w:t>
      </w:r>
      <w:proofErr w:type="spellEnd"/>
      <w:r w:rsidRPr="00236160">
        <w:rPr>
          <w:rFonts w:ascii="Times New Roman" w:hAnsi="Times New Roman" w:cs="Times New Roman"/>
          <w:sz w:val="28"/>
          <w:szCs w:val="28"/>
        </w:rPr>
        <w:t xml:space="preserve"> Е.А. Делопроизводство: образцы документов с комментариями/ Е.А. Лопатникова-3-е., стереотип. - М., Омега-Л, 2006.-318 </w:t>
      </w:r>
      <w:proofErr w:type="gramStart"/>
      <w:r w:rsidRPr="002361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6160">
        <w:rPr>
          <w:rFonts w:ascii="Times New Roman" w:hAnsi="Times New Roman" w:cs="Times New Roman"/>
          <w:sz w:val="28"/>
          <w:szCs w:val="28"/>
        </w:rPr>
        <w:t>.</w:t>
      </w:r>
    </w:p>
    <w:p w:rsidR="003437E6" w:rsidRPr="00236160" w:rsidRDefault="003437E6" w:rsidP="003437E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Макарова, Н.В. Компьютерное делопроизводство: учеб</w:t>
      </w:r>
      <w:proofErr w:type="gramStart"/>
      <w:r w:rsidRPr="002361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6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1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36160">
        <w:rPr>
          <w:rFonts w:ascii="Times New Roman" w:hAnsi="Times New Roman" w:cs="Times New Roman"/>
          <w:sz w:val="28"/>
          <w:szCs w:val="28"/>
        </w:rPr>
        <w:t xml:space="preserve">урс/ Н.В Макарова, Г.С. </w:t>
      </w:r>
      <w:proofErr w:type="spellStart"/>
      <w:r w:rsidRPr="00236160">
        <w:rPr>
          <w:rFonts w:ascii="Times New Roman" w:hAnsi="Times New Roman" w:cs="Times New Roman"/>
          <w:sz w:val="28"/>
          <w:szCs w:val="28"/>
        </w:rPr>
        <w:t>Николайчук</w:t>
      </w:r>
      <w:proofErr w:type="spellEnd"/>
      <w:r w:rsidRPr="00236160">
        <w:rPr>
          <w:rFonts w:ascii="Times New Roman" w:hAnsi="Times New Roman" w:cs="Times New Roman"/>
          <w:sz w:val="28"/>
          <w:szCs w:val="28"/>
        </w:rPr>
        <w:t>, Ю.Ф. Титова.-2-е изд.-М..; СПб. Н. Новгород; Воронеж: Питер, 2006- 409с.</w:t>
      </w:r>
    </w:p>
    <w:p w:rsidR="00407459" w:rsidRPr="00236160" w:rsidRDefault="003437E6" w:rsidP="004B7DF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 xml:space="preserve">Основы делопроизводства: </w:t>
      </w:r>
      <w:proofErr w:type="spellStart"/>
      <w:proofErr w:type="gramStart"/>
      <w:r w:rsidRPr="00236160">
        <w:rPr>
          <w:rFonts w:ascii="Times New Roman" w:hAnsi="Times New Roman" w:cs="Times New Roman"/>
          <w:sz w:val="28"/>
          <w:szCs w:val="28"/>
        </w:rPr>
        <w:t>учебно-метод</w:t>
      </w:r>
      <w:proofErr w:type="spellEnd"/>
      <w:proofErr w:type="gramEnd"/>
      <w:r w:rsidRPr="00236160">
        <w:rPr>
          <w:rFonts w:ascii="Times New Roman" w:hAnsi="Times New Roman" w:cs="Times New Roman"/>
          <w:sz w:val="28"/>
          <w:szCs w:val="28"/>
        </w:rPr>
        <w:t xml:space="preserve">. Пособие/ </w:t>
      </w:r>
      <w:proofErr w:type="spellStart"/>
      <w:r w:rsidRPr="00236160">
        <w:rPr>
          <w:rFonts w:ascii="Times New Roman" w:hAnsi="Times New Roman" w:cs="Times New Roman"/>
          <w:sz w:val="28"/>
          <w:szCs w:val="28"/>
        </w:rPr>
        <w:t>ЗабГГПУ</w:t>
      </w:r>
      <w:proofErr w:type="spellEnd"/>
      <w:r w:rsidRPr="00236160">
        <w:rPr>
          <w:rFonts w:ascii="Times New Roman" w:hAnsi="Times New Roman" w:cs="Times New Roman"/>
          <w:sz w:val="28"/>
          <w:szCs w:val="28"/>
        </w:rPr>
        <w:t xml:space="preserve"> им. Н.Г. Чернышевского; сост. О. В. Леонтьева.- Чита:, 2007- 100с.</w:t>
      </w:r>
    </w:p>
    <w:p w:rsidR="00F93BB1" w:rsidRPr="00236160" w:rsidRDefault="00407459" w:rsidP="00F93B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  <w:r w:rsidR="00F93BB1" w:rsidRPr="00236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BB1" w:rsidRPr="00236160" w:rsidRDefault="00F93BB1" w:rsidP="00F93BB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 xml:space="preserve">Рогожин М.Ю. Справочник по делопроизводству: научное издание / М. Ю.  Рогожин.- </w:t>
      </w:r>
      <w:proofErr w:type="spellStart"/>
      <w:r w:rsidRPr="00236160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236160">
        <w:rPr>
          <w:rFonts w:ascii="Times New Roman" w:hAnsi="Times New Roman" w:cs="Times New Roman"/>
          <w:sz w:val="28"/>
          <w:szCs w:val="28"/>
        </w:rPr>
        <w:t xml:space="preserve">.: Питер, 2006.-192 </w:t>
      </w:r>
      <w:proofErr w:type="gramStart"/>
      <w:r w:rsidRPr="002361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6160">
        <w:rPr>
          <w:rFonts w:ascii="Times New Roman" w:hAnsi="Times New Roman" w:cs="Times New Roman"/>
          <w:sz w:val="28"/>
          <w:szCs w:val="28"/>
        </w:rPr>
        <w:t>.</w:t>
      </w:r>
    </w:p>
    <w:p w:rsidR="00F93BB1" w:rsidRPr="00236160" w:rsidRDefault="00F93BB1" w:rsidP="00F93BB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160">
        <w:rPr>
          <w:rFonts w:ascii="Times New Roman" w:hAnsi="Times New Roman" w:cs="Times New Roman"/>
          <w:sz w:val="28"/>
          <w:szCs w:val="28"/>
        </w:rPr>
        <w:t>Сапков</w:t>
      </w:r>
      <w:proofErr w:type="spellEnd"/>
      <w:r w:rsidRPr="00236160">
        <w:rPr>
          <w:rFonts w:ascii="Times New Roman" w:hAnsi="Times New Roman" w:cs="Times New Roman"/>
          <w:sz w:val="28"/>
          <w:szCs w:val="28"/>
        </w:rPr>
        <w:t xml:space="preserve"> В.В. Информационные технологии и компьютеризация делопроизводства:  учеб</w:t>
      </w:r>
      <w:proofErr w:type="gramStart"/>
      <w:r w:rsidRPr="002361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6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1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6160">
        <w:rPr>
          <w:rFonts w:ascii="Times New Roman" w:hAnsi="Times New Roman" w:cs="Times New Roman"/>
          <w:sz w:val="28"/>
          <w:szCs w:val="28"/>
        </w:rPr>
        <w:t xml:space="preserve">особие для учреждений начального проф. Образования / В.В. </w:t>
      </w:r>
      <w:proofErr w:type="spellStart"/>
      <w:r w:rsidRPr="00236160">
        <w:rPr>
          <w:rFonts w:ascii="Times New Roman" w:hAnsi="Times New Roman" w:cs="Times New Roman"/>
          <w:sz w:val="28"/>
          <w:szCs w:val="28"/>
        </w:rPr>
        <w:t>Сапков</w:t>
      </w:r>
      <w:proofErr w:type="spellEnd"/>
      <w:r w:rsidRPr="00236160">
        <w:rPr>
          <w:rFonts w:ascii="Times New Roman" w:hAnsi="Times New Roman" w:cs="Times New Roman"/>
          <w:sz w:val="28"/>
          <w:szCs w:val="28"/>
        </w:rPr>
        <w:t>.- М.: Академия, 2006- 286с.</w:t>
      </w:r>
    </w:p>
    <w:p w:rsidR="00407459" w:rsidRPr="00236160" w:rsidRDefault="00F93BB1" w:rsidP="004B7DF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236160"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 w:rsidRPr="00236160">
        <w:rPr>
          <w:rFonts w:ascii="Times New Roman" w:hAnsi="Times New Roman" w:cs="Times New Roman"/>
          <w:sz w:val="28"/>
          <w:szCs w:val="28"/>
        </w:rPr>
        <w:t xml:space="preserve"> В. А. Документирование управленческой деятельности. Делопроизводство: научное издание/ В.А. </w:t>
      </w:r>
      <w:proofErr w:type="spellStart"/>
      <w:r w:rsidRPr="00236160">
        <w:rPr>
          <w:rFonts w:ascii="Times New Roman" w:hAnsi="Times New Roman" w:cs="Times New Roman"/>
          <w:sz w:val="28"/>
          <w:szCs w:val="28"/>
        </w:rPr>
        <w:t>Спива</w:t>
      </w:r>
      <w:proofErr w:type="gramStart"/>
      <w:r w:rsidRPr="0023616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23616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36160">
        <w:rPr>
          <w:rFonts w:ascii="Times New Roman" w:hAnsi="Times New Roman" w:cs="Times New Roman"/>
          <w:sz w:val="28"/>
          <w:szCs w:val="28"/>
        </w:rPr>
        <w:t xml:space="preserve"> СПб. : Питер, 2006-235с.</w:t>
      </w:r>
    </w:p>
    <w:p w:rsidR="00407459" w:rsidRPr="00236160" w:rsidRDefault="00407459" w:rsidP="004B7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>Ведущий преподаватель</w:t>
      </w:r>
    </w:p>
    <w:p w:rsidR="00407459" w:rsidRPr="00236160" w:rsidRDefault="00407459" w:rsidP="004B7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 xml:space="preserve">доцент кафедры социальной работы                                 </w:t>
      </w:r>
      <w:r w:rsidR="0023616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6160">
        <w:rPr>
          <w:rFonts w:ascii="Times New Roman" w:hAnsi="Times New Roman" w:cs="Times New Roman"/>
          <w:sz w:val="28"/>
          <w:szCs w:val="28"/>
        </w:rPr>
        <w:t xml:space="preserve"> О.В. Бейгуленко</w:t>
      </w:r>
    </w:p>
    <w:p w:rsidR="00407459" w:rsidRPr="00236160" w:rsidRDefault="00407459" w:rsidP="004B7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59" w:rsidRPr="00236160" w:rsidRDefault="00407459" w:rsidP="004B7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443BF3" w:rsidRPr="00236160" w:rsidRDefault="00407459" w:rsidP="004B7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160">
        <w:rPr>
          <w:rFonts w:ascii="Times New Roman" w:hAnsi="Times New Roman" w:cs="Times New Roman"/>
          <w:sz w:val="28"/>
          <w:szCs w:val="28"/>
        </w:rPr>
        <w:t xml:space="preserve"> социальной работы                                        </w:t>
      </w:r>
      <w:r w:rsidR="002361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36160">
        <w:rPr>
          <w:rFonts w:ascii="Times New Roman" w:hAnsi="Times New Roman" w:cs="Times New Roman"/>
          <w:sz w:val="28"/>
          <w:szCs w:val="28"/>
        </w:rPr>
        <w:t xml:space="preserve">  М.С. Жиляева</w:t>
      </w:r>
    </w:p>
    <w:sectPr w:rsidR="00443BF3" w:rsidRPr="00236160" w:rsidSect="002361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B3A"/>
    <w:multiLevelType w:val="hybridMultilevel"/>
    <w:tmpl w:val="469C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C6B"/>
    <w:multiLevelType w:val="hybridMultilevel"/>
    <w:tmpl w:val="06566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8F8"/>
    <w:multiLevelType w:val="hybridMultilevel"/>
    <w:tmpl w:val="C226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C7BD8"/>
    <w:multiLevelType w:val="hybridMultilevel"/>
    <w:tmpl w:val="AF98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C2AA1"/>
    <w:multiLevelType w:val="hybridMultilevel"/>
    <w:tmpl w:val="7C46E66E"/>
    <w:lvl w:ilvl="0" w:tplc="862CE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712A8B"/>
    <w:multiLevelType w:val="hybridMultilevel"/>
    <w:tmpl w:val="D87CBE64"/>
    <w:lvl w:ilvl="0" w:tplc="9EE078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D572E"/>
    <w:multiLevelType w:val="hybridMultilevel"/>
    <w:tmpl w:val="F2D8C76A"/>
    <w:lvl w:ilvl="0" w:tplc="8B2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670D75"/>
    <w:multiLevelType w:val="hybridMultilevel"/>
    <w:tmpl w:val="CA70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323FE"/>
    <w:multiLevelType w:val="hybridMultilevel"/>
    <w:tmpl w:val="1D06C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CA5137"/>
    <w:multiLevelType w:val="hybridMultilevel"/>
    <w:tmpl w:val="20DA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76C26"/>
    <w:multiLevelType w:val="hybridMultilevel"/>
    <w:tmpl w:val="CF16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107"/>
    <w:rsid w:val="00054281"/>
    <w:rsid w:val="0006035E"/>
    <w:rsid w:val="000A570B"/>
    <w:rsid w:val="00125107"/>
    <w:rsid w:val="00140C57"/>
    <w:rsid w:val="0017078C"/>
    <w:rsid w:val="001F440E"/>
    <w:rsid w:val="0022677A"/>
    <w:rsid w:val="00236160"/>
    <w:rsid w:val="00240B1E"/>
    <w:rsid w:val="003437E6"/>
    <w:rsid w:val="00365874"/>
    <w:rsid w:val="003B078B"/>
    <w:rsid w:val="003C1409"/>
    <w:rsid w:val="00407459"/>
    <w:rsid w:val="00433036"/>
    <w:rsid w:val="00443BF3"/>
    <w:rsid w:val="004B2E48"/>
    <w:rsid w:val="004B7DFA"/>
    <w:rsid w:val="005169AF"/>
    <w:rsid w:val="005E754F"/>
    <w:rsid w:val="006606C7"/>
    <w:rsid w:val="00797D00"/>
    <w:rsid w:val="00843923"/>
    <w:rsid w:val="00861272"/>
    <w:rsid w:val="008A4D3A"/>
    <w:rsid w:val="009134B9"/>
    <w:rsid w:val="00A04DB5"/>
    <w:rsid w:val="00A756FE"/>
    <w:rsid w:val="00AA5C91"/>
    <w:rsid w:val="00AC72CD"/>
    <w:rsid w:val="00B06BDB"/>
    <w:rsid w:val="00B247B0"/>
    <w:rsid w:val="00B4793C"/>
    <w:rsid w:val="00B770B6"/>
    <w:rsid w:val="00BB53E6"/>
    <w:rsid w:val="00BE4703"/>
    <w:rsid w:val="00C21262"/>
    <w:rsid w:val="00C26E9C"/>
    <w:rsid w:val="00C37D22"/>
    <w:rsid w:val="00D27666"/>
    <w:rsid w:val="00DB55E2"/>
    <w:rsid w:val="00DB7D45"/>
    <w:rsid w:val="00ED6E6F"/>
    <w:rsid w:val="00F93BB1"/>
    <w:rsid w:val="00FC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107"/>
    <w:pPr>
      <w:ind w:left="720"/>
      <w:contextualSpacing/>
    </w:pPr>
  </w:style>
  <w:style w:type="paragraph" w:customStyle="1" w:styleId="1">
    <w:name w:val="Стиль1"/>
    <w:basedOn w:val="a"/>
    <w:rsid w:val="00407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407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361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NazarovaTV</cp:lastModifiedBy>
  <cp:revision>33</cp:revision>
  <dcterms:created xsi:type="dcterms:W3CDTF">2015-09-28T01:50:00Z</dcterms:created>
  <dcterms:modified xsi:type="dcterms:W3CDTF">2018-09-18T08:24:00Z</dcterms:modified>
</cp:coreProperties>
</file>