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9F" w:rsidRDefault="00715F33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МИНИСТЕРСТВО </w:t>
      </w:r>
      <w:r w:rsidR="00660AC0">
        <w:rPr>
          <w:rFonts w:eastAsia="Times New Roman"/>
          <w:sz w:val="24"/>
          <w:szCs w:val="24"/>
        </w:rPr>
        <w:t xml:space="preserve">НАУКИ </w:t>
      </w:r>
      <w:r>
        <w:rPr>
          <w:rFonts w:eastAsia="Times New Roman"/>
          <w:sz w:val="24"/>
          <w:szCs w:val="24"/>
        </w:rPr>
        <w:t xml:space="preserve">И ВЫСШЕГО ОБРАЗОВАНИЯ </w:t>
      </w:r>
      <w:r w:rsidR="00660AC0">
        <w:rPr>
          <w:rFonts w:eastAsia="Times New Roman"/>
          <w:sz w:val="24"/>
          <w:szCs w:val="24"/>
        </w:rPr>
        <w:t>РОССИЙСКОЙ ФЕДЕРАЦИИ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 (ФГБОУ ВПО «</w:t>
      </w:r>
      <w:proofErr w:type="spellStart"/>
      <w:r w:rsidR="00660AC0">
        <w:rPr>
          <w:rFonts w:eastAsia="Times New Roman"/>
          <w:sz w:val="24"/>
          <w:szCs w:val="24"/>
        </w:rPr>
        <w:t>ЗабГУ</w:t>
      </w:r>
      <w:proofErr w:type="spellEnd"/>
      <w:r w:rsidR="00660AC0">
        <w:rPr>
          <w:rFonts w:eastAsia="Times New Roman"/>
          <w:sz w:val="24"/>
          <w:szCs w:val="24"/>
        </w:rPr>
        <w:t>»)</w:t>
      </w:r>
    </w:p>
    <w:p w:rsidR="009D409F" w:rsidRDefault="009D409F">
      <w:pPr>
        <w:spacing w:line="200" w:lineRule="exact"/>
        <w:rPr>
          <w:sz w:val="24"/>
          <w:szCs w:val="24"/>
        </w:rPr>
      </w:pPr>
    </w:p>
    <w:p w:rsidR="009D409F" w:rsidRDefault="009D409F">
      <w:pPr>
        <w:spacing w:line="200" w:lineRule="exact"/>
        <w:rPr>
          <w:sz w:val="24"/>
          <w:szCs w:val="24"/>
        </w:rPr>
      </w:pPr>
    </w:p>
    <w:p w:rsidR="009D409F" w:rsidRDefault="009D409F">
      <w:pPr>
        <w:spacing w:line="365" w:lineRule="exact"/>
        <w:rPr>
          <w:sz w:val="24"/>
          <w:szCs w:val="24"/>
        </w:rPr>
      </w:pPr>
    </w:p>
    <w:p w:rsidR="009D409F" w:rsidRDefault="00660AC0">
      <w:pPr>
        <w:spacing w:line="354" w:lineRule="auto"/>
        <w:ind w:right="-5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Факультет естественных наук, математики и технологий Кафедра теории и методики профессионального образования, сервиса и технологий</w:t>
      </w:r>
    </w:p>
    <w:p w:rsidR="009D409F" w:rsidRDefault="009D409F">
      <w:pPr>
        <w:spacing w:line="200" w:lineRule="exact"/>
        <w:rPr>
          <w:sz w:val="24"/>
          <w:szCs w:val="24"/>
        </w:rPr>
      </w:pPr>
    </w:p>
    <w:p w:rsidR="009D409F" w:rsidRDefault="009D409F">
      <w:pPr>
        <w:spacing w:line="200" w:lineRule="exact"/>
        <w:rPr>
          <w:sz w:val="24"/>
          <w:szCs w:val="24"/>
        </w:rPr>
      </w:pPr>
    </w:p>
    <w:p w:rsidR="009D409F" w:rsidRDefault="009D409F">
      <w:pPr>
        <w:spacing w:line="200" w:lineRule="exact"/>
        <w:rPr>
          <w:sz w:val="24"/>
          <w:szCs w:val="24"/>
        </w:rPr>
      </w:pPr>
    </w:p>
    <w:p w:rsidR="009D409F" w:rsidRDefault="009D409F">
      <w:pPr>
        <w:spacing w:line="382" w:lineRule="exact"/>
        <w:rPr>
          <w:sz w:val="24"/>
          <w:szCs w:val="24"/>
        </w:rPr>
      </w:pPr>
    </w:p>
    <w:p w:rsidR="009D409F" w:rsidRDefault="00660AC0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УЧЕБНЫЕ МАТЕРИАЛЫ</w:t>
      </w:r>
    </w:p>
    <w:p w:rsidR="009D409F" w:rsidRDefault="00660AC0">
      <w:pPr>
        <w:spacing w:line="238" w:lineRule="auto"/>
        <w:ind w:left="19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для студентов заочной формы обучения</w:t>
      </w:r>
    </w:p>
    <w:p w:rsidR="00715F33" w:rsidRPr="00715F33" w:rsidRDefault="00715F33" w:rsidP="00715F33">
      <w:pPr>
        <w:spacing w:line="238" w:lineRule="auto"/>
        <w:ind w:left="1960"/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 xml:space="preserve">          </w:t>
      </w:r>
      <w:r w:rsidRPr="00715F33">
        <w:rPr>
          <w:rFonts w:eastAsia="Times New Roman"/>
          <w:bCs/>
          <w:sz w:val="28"/>
          <w:szCs w:val="28"/>
        </w:rPr>
        <w:t>( с полным сроком обучения)</w:t>
      </w:r>
    </w:p>
    <w:p w:rsidR="009D409F" w:rsidRDefault="009D409F">
      <w:pPr>
        <w:spacing w:line="317" w:lineRule="exact"/>
        <w:rPr>
          <w:sz w:val="24"/>
          <w:szCs w:val="24"/>
        </w:rPr>
      </w:pPr>
    </w:p>
    <w:p w:rsidR="009D409F" w:rsidRDefault="00660AC0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 дисциплине «Маркетинг в сервисе»</w:t>
      </w:r>
    </w:p>
    <w:p w:rsidR="009D409F" w:rsidRDefault="009D409F">
      <w:pPr>
        <w:spacing w:line="323" w:lineRule="exact"/>
        <w:rPr>
          <w:sz w:val="24"/>
          <w:szCs w:val="24"/>
        </w:rPr>
      </w:pPr>
    </w:p>
    <w:p w:rsidR="009D409F" w:rsidRDefault="00660AC0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направления подготовки 43.03.01 «Сервис»</w:t>
      </w:r>
    </w:p>
    <w:p w:rsidR="009D409F" w:rsidRDefault="009D409F">
      <w:pPr>
        <w:spacing w:line="163" w:lineRule="exact"/>
        <w:rPr>
          <w:sz w:val="24"/>
          <w:szCs w:val="24"/>
        </w:rPr>
      </w:pPr>
    </w:p>
    <w:p w:rsidR="009D409F" w:rsidRDefault="00660AC0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профиль «Социально-культурный сервис»</w:t>
      </w:r>
    </w:p>
    <w:p w:rsidR="009D409F" w:rsidRDefault="009D409F">
      <w:pPr>
        <w:spacing w:line="200" w:lineRule="exact"/>
        <w:rPr>
          <w:sz w:val="24"/>
          <w:szCs w:val="24"/>
        </w:rPr>
      </w:pPr>
    </w:p>
    <w:p w:rsidR="009D409F" w:rsidRDefault="009D409F">
      <w:pPr>
        <w:spacing w:line="200" w:lineRule="exact"/>
        <w:rPr>
          <w:sz w:val="24"/>
          <w:szCs w:val="24"/>
        </w:rPr>
      </w:pPr>
    </w:p>
    <w:p w:rsidR="009D409F" w:rsidRDefault="009D409F">
      <w:pPr>
        <w:spacing w:line="200" w:lineRule="exact"/>
        <w:rPr>
          <w:sz w:val="24"/>
          <w:szCs w:val="24"/>
        </w:rPr>
      </w:pPr>
    </w:p>
    <w:p w:rsidR="009D409F" w:rsidRDefault="009D409F">
      <w:pPr>
        <w:spacing w:line="200" w:lineRule="exact"/>
        <w:rPr>
          <w:sz w:val="24"/>
          <w:szCs w:val="24"/>
        </w:rPr>
      </w:pPr>
    </w:p>
    <w:p w:rsidR="009D409F" w:rsidRDefault="009D409F">
      <w:pPr>
        <w:spacing w:line="200" w:lineRule="exact"/>
        <w:rPr>
          <w:sz w:val="24"/>
          <w:szCs w:val="24"/>
        </w:rPr>
      </w:pPr>
    </w:p>
    <w:p w:rsidR="009D409F" w:rsidRDefault="009D409F">
      <w:pPr>
        <w:spacing w:line="200" w:lineRule="exact"/>
        <w:rPr>
          <w:sz w:val="24"/>
          <w:szCs w:val="24"/>
        </w:rPr>
      </w:pPr>
    </w:p>
    <w:p w:rsidR="009D409F" w:rsidRDefault="009D409F">
      <w:pPr>
        <w:spacing w:line="247" w:lineRule="exact"/>
        <w:rPr>
          <w:sz w:val="24"/>
          <w:szCs w:val="24"/>
        </w:rPr>
      </w:pPr>
    </w:p>
    <w:p w:rsidR="009D409F" w:rsidRDefault="00660AC0">
      <w:pPr>
        <w:ind w:right="-3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трудоемкость дисциплины</w:t>
      </w:r>
      <w:r w:rsidR="00715F33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 xml:space="preserve"> 144 часа, 4 зачетные единицы</w:t>
      </w:r>
      <w:r w:rsidR="004D583A">
        <w:rPr>
          <w:rFonts w:eastAsia="Times New Roman"/>
          <w:sz w:val="28"/>
          <w:szCs w:val="28"/>
        </w:rPr>
        <w:t>.</w:t>
      </w:r>
    </w:p>
    <w:p w:rsidR="004D583A" w:rsidRDefault="004D583A" w:rsidP="004D583A">
      <w:pPr>
        <w:ind w:right="-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Форма текущего контроля  – </w:t>
      </w:r>
      <w:r w:rsidR="00A22058">
        <w:rPr>
          <w:rFonts w:eastAsia="Times New Roman"/>
          <w:sz w:val="28"/>
          <w:szCs w:val="28"/>
        </w:rPr>
        <w:t>презентация, реферат.</w:t>
      </w:r>
    </w:p>
    <w:p w:rsidR="00A22058" w:rsidRDefault="0098590E" w:rsidP="004D583A">
      <w:pPr>
        <w:ind w:right="-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A22058">
        <w:rPr>
          <w:rFonts w:eastAsia="Times New Roman"/>
          <w:sz w:val="28"/>
          <w:szCs w:val="28"/>
        </w:rPr>
        <w:t>Курсовая работа  – нет.</w:t>
      </w:r>
    </w:p>
    <w:p w:rsidR="0098590E" w:rsidRDefault="0098590E" w:rsidP="004D583A">
      <w:pPr>
        <w:ind w:right="-3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Форма промежуточного контроля  – экзамен (5 сем.).</w:t>
      </w:r>
    </w:p>
    <w:p w:rsidR="009D409F" w:rsidRDefault="009D409F">
      <w:pPr>
        <w:spacing w:line="311" w:lineRule="exact"/>
        <w:rPr>
          <w:sz w:val="24"/>
          <w:szCs w:val="24"/>
        </w:rPr>
      </w:pPr>
    </w:p>
    <w:p w:rsidR="009D409F" w:rsidRDefault="009D409F">
      <w:pPr>
        <w:spacing w:line="200" w:lineRule="exact"/>
        <w:rPr>
          <w:sz w:val="24"/>
          <w:szCs w:val="24"/>
        </w:rPr>
      </w:pPr>
    </w:p>
    <w:p w:rsidR="009D409F" w:rsidRDefault="009D409F">
      <w:pPr>
        <w:sectPr w:rsidR="009D409F">
          <w:pgSz w:w="11900" w:h="16838"/>
          <w:pgMar w:top="1135" w:right="1126" w:bottom="151" w:left="1440" w:header="0" w:footer="0" w:gutter="0"/>
          <w:cols w:space="720" w:equalWidth="0">
            <w:col w:w="9340"/>
          </w:cols>
        </w:sectPr>
      </w:pPr>
    </w:p>
    <w:p w:rsidR="009D409F" w:rsidRDefault="009D409F">
      <w:pPr>
        <w:spacing w:line="200" w:lineRule="exact"/>
        <w:rPr>
          <w:sz w:val="24"/>
          <w:szCs w:val="24"/>
        </w:rPr>
      </w:pPr>
    </w:p>
    <w:p w:rsidR="009D409F" w:rsidRDefault="009D409F">
      <w:pPr>
        <w:spacing w:line="200" w:lineRule="exact"/>
        <w:rPr>
          <w:sz w:val="24"/>
          <w:szCs w:val="24"/>
        </w:rPr>
      </w:pPr>
    </w:p>
    <w:p w:rsidR="009D409F" w:rsidRDefault="009D409F">
      <w:pPr>
        <w:spacing w:line="200" w:lineRule="exact"/>
        <w:rPr>
          <w:sz w:val="24"/>
          <w:szCs w:val="24"/>
        </w:rPr>
      </w:pPr>
    </w:p>
    <w:p w:rsidR="009D409F" w:rsidRDefault="009D409F">
      <w:pPr>
        <w:spacing w:line="200" w:lineRule="exact"/>
        <w:rPr>
          <w:sz w:val="24"/>
          <w:szCs w:val="24"/>
        </w:rPr>
      </w:pPr>
    </w:p>
    <w:p w:rsidR="009D409F" w:rsidRDefault="009D409F">
      <w:pPr>
        <w:spacing w:line="315" w:lineRule="exact"/>
        <w:rPr>
          <w:sz w:val="24"/>
          <w:szCs w:val="24"/>
        </w:rPr>
      </w:pPr>
    </w:p>
    <w:p w:rsidR="009D409F" w:rsidRDefault="00660AC0">
      <w:pPr>
        <w:ind w:left="4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9D409F" w:rsidRDefault="009D409F">
      <w:pPr>
        <w:sectPr w:rsidR="009D409F">
          <w:type w:val="continuous"/>
          <w:pgSz w:w="11900" w:h="16838"/>
          <w:pgMar w:top="1135" w:right="1126" w:bottom="151" w:left="1440" w:header="0" w:footer="0" w:gutter="0"/>
          <w:cols w:space="720" w:equalWidth="0">
            <w:col w:w="9340"/>
          </w:cols>
        </w:sectPr>
      </w:pPr>
    </w:p>
    <w:p w:rsidR="001D5C50" w:rsidRDefault="001D5C50">
      <w:pPr>
        <w:ind w:right="-259"/>
        <w:jc w:val="center"/>
        <w:rPr>
          <w:rFonts w:eastAsia="Times New Roman"/>
          <w:b/>
          <w:bCs/>
          <w:sz w:val="32"/>
          <w:szCs w:val="32"/>
        </w:rPr>
      </w:pPr>
    </w:p>
    <w:p w:rsidR="009D409F" w:rsidRDefault="00660AC0">
      <w:pPr>
        <w:ind w:right="-25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32"/>
          <w:szCs w:val="32"/>
        </w:rPr>
        <w:t>Краткое содержание курса</w:t>
      </w:r>
    </w:p>
    <w:p w:rsidR="009D409F" w:rsidRDefault="009D409F">
      <w:pPr>
        <w:spacing w:line="273" w:lineRule="exact"/>
        <w:rPr>
          <w:sz w:val="20"/>
          <w:szCs w:val="20"/>
        </w:rPr>
      </w:pPr>
    </w:p>
    <w:p w:rsidR="009D409F" w:rsidRDefault="00660AC0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Теоретические основы маркетинга</w:t>
      </w:r>
    </w:p>
    <w:p w:rsidR="009D409F" w:rsidRDefault="00660AC0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Маркетинг услуг в рыночной экономике</w:t>
      </w:r>
    </w:p>
    <w:p w:rsidR="009D409F" w:rsidRDefault="00660AC0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Маркетинговые исследования</w:t>
      </w:r>
    </w:p>
    <w:p w:rsidR="009D409F" w:rsidRDefault="009D409F">
      <w:pPr>
        <w:spacing w:line="326" w:lineRule="exact"/>
        <w:rPr>
          <w:sz w:val="20"/>
          <w:szCs w:val="20"/>
        </w:rPr>
      </w:pPr>
    </w:p>
    <w:p w:rsidR="009D409F" w:rsidRDefault="00660AC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текущего контроля</w:t>
      </w:r>
    </w:p>
    <w:p w:rsidR="009D409F" w:rsidRDefault="009D409F">
      <w:pPr>
        <w:spacing w:line="1" w:lineRule="exact"/>
        <w:rPr>
          <w:sz w:val="20"/>
          <w:szCs w:val="20"/>
        </w:rPr>
      </w:pPr>
    </w:p>
    <w:p w:rsidR="009D409F" w:rsidRDefault="00660AC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Реферат</w:t>
      </w:r>
    </w:p>
    <w:p w:rsidR="009D409F" w:rsidRDefault="009D409F">
      <w:pPr>
        <w:spacing w:line="2" w:lineRule="exact"/>
        <w:rPr>
          <w:sz w:val="20"/>
          <w:szCs w:val="20"/>
        </w:rPr>
      </w:pPr>
    </w:p>
    <w:p w:rsidR="009D409F" w:rsidRDefault="00660AC0">
      <w:pPr>
        <w:ind w:left="2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Примерные темы сообщений и рефератов</w:t>
      </w:r>
    </w:p>
    <w:p w:rsidR="009D409F" w:rsidRDefault="00660AC0">
      <w:pPr>
        <w:numPr>
          <w:ilvl w:val="0"/>
          <w:numId w:val="2"/>
        </w:numPr>
        <w:tabs>
          <w:tab w:val="left" w:pos="820"/>
        </w:tabs>
        <w:spacing w:line="234" w:lineRule="auto"/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Маркетинговая среда предприятия сервиса</w:t>
      </w:r>
    </w:p>
    <w:p w:rsidR="009D409F" w:rsidRDefault="00660AC0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Контактные аудитории</w:t>
      </w:r>
    </w:p>
    <w:p w:rsidR="009D409F" w:rsidRDefault="00660AC0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конкуренции</w:t>
      </w:r>
    </w:p>
    <w:p w:rsidR="009D409F" w:rsidRDefault="009D409F">
      <w:pPr>
        <w:spacing w:line="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 Портер</w:t>
      </w:r>
    </w:p>
    <w:p w:rsidR="009D409F" w:rsidRDefault="00660AC0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потребности</w:t>
      </w:r>
    </w:p>
    <w:p w:rsidR="009D409F" w:rsidRDefault="00660AC0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Типология потребностей</w:t>
      </w:r>
    </w:p>
    <w:p w:rsidR="009D409F" w:rsidRDefault="00660AC0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Типология покупателей</w:t>
      </w:r>
    </w:p>
    <w:p w:rsidR="009D409F" w:rsidRDefault="00660AC0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Мотивация потребностей</w:t>
      </w:r>
    </w:p>
    <w:p w:rsidR="009D409F" w:rsidRDefault="00660AC0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Значение мотивации для маркетинга</w:t>
      </w:r>
    </w:p>
    <w:p w:rsidR="009D409F" w:rsidRDefault="00660AC0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Теории мотивации потребительского поведения</w:t>
      </w:r>
    </w:p>
    <w:p w:rsidR="009D409F" w:rsidRDefault="009D409F">
      <w:pPr>
        <w:spacing w:line="1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Консъюмеризм</w:t>
      </w:r>
      <w:proofErr w:type="spellEnd"/>
    </w:p>
    <w:p w:rsidR="009D409F" w:rsidRDefault="00660AC0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материальной средой оказания услуги</w:t>
      </w:r>
    </w:p>
    <w:p w:rsidR="009D409F" w:rsidRDefault="00660AC0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Стратегический маркетинг</w:t>
      </w:r>
    </w:p>
    <w:p w:rsidR="009D409F" w:rsidRDefault="00660AC0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Операционный маркетинг</w:t>
      </w:r>
    </w:p>
    <w:p w:rsidR="009D409F" w:rsidRDefault="00660AC0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Марочные стратегии</w:t>
      </w:r>
    </w:p>
    <w:p w:rsidR="009D409F" w:rsidRDefault="00660AC0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Жизненный цикл услуг</w:t>
      </w:r>
    </w:p>
    <w:p w:rsidR="009D409F" w:rsidRDefault="009D409F">
      <w:pPr>
        <w:spacing w:line="1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Исторические предпосылки возникновения рынка услуг</w:t>
      </w:r>
    </w:p>
    <w:p w:rsidR="009D409F" w:rsidRDefault="00660AC0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Туристские услуги</w:t>
      </w:r>
    </w:p>
    <w:p w:rsidR="009D409F" w:rsidRDefault="00660AC0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Культурно-зрелищные услуги</w:t>
      </w:r>
    </w:p>
    <w:p w:rsidR="009D409F" w:rsidRDefault="00660AC0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Интернет-банкинг</w:t>
      </w:r>
    </w:p>
    <w:p w:rsidR="009D409F" w:rsidRDefault="00660AC0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Инфляция внимания</w:t>
      </w:r>
    </w:p>
    <w:p w:rsidR="009D409F" w:rsidRDefault="00660AC0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Сущность маркетингового подхода к управлению персоналом</w:t>
      </w:r>
    </w:p>
    <w:p w:rsidR="009D409F" w:rsidRDefault="00660AC0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Маркетинговые исследования на предприятии сервиса (на примере)</w:t>
      </w:r>
    </w:p>
    <w:p w:rsidR="009D409F" w:rsidRDefault="009D409F">
      <w:pPr>
        <w:spacing w:line="368" w:lineRule="exact"/>
        <w:rPr>
          <w:sz w:val="20"/>
          <w:szCs w:val="20"/>
        </w:rPr>
      </w:pPr>
    </w:p>
    <w:p w:rsidR="009D409F" w:rsidRDefault="00660AC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промежуточного контроля</w:t>
      </w:r>
    </w:p>
    <w:p w:rsidR="009D409F" w:rsidRDefault="009D409F">
      <w:pPr>
        <w:spacing w:line="325" w:lineRule="exact"/>
        <w:rPr>
          <w:sz w:val="20"/>
          <w:szCs w:val="20"/>
        </w:rPr>
      </w:pPr>
    </w:p>
    <w:p w:rsidR="009D409F" w:rsidRDefault="00660AC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Вопросы к экзамену/зачету по дисциплине:</w:t>
      </w:r>
    </w:p>
    <w:p w:rsidR="009D409F" w:rsidRDefault="009D409F">
      <w:pPr>
        <w:spacing w:line="328" w:lineRule="exact"/>
        <w:rPr>
          <w:sz w:val="20"/>
          <w:szCs w:val="20"/>
        </w:rPr>
      </w:pPr>
    </w:p>
    <w:p w:rsidR="009D409F" w:rsidRDefault="00660AC0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Маркетинг как философия и методология современного предпринимательства.</w:t>
      </w:r>
    </w:p>
    <w:p w:rsidR="009D409F" w:rsidRDefault="009D409F">
      <w:pPr>
        <w:spacing w:line="2" w:lineRule="exact"/>
        <w:rPr>
          <w:sz w:val="20"/>
          <w:szCs w:val="20"/>
        </w:rPr>
      </w:pPr>
    </w:p>
    <w:p w:rsidR="009D409F" w:rsidRDefault="00660AC0">
      <w:pPr>
        <w:numPr>
          <w:ilvl w:val="0"/>
          <w:numId w:val="3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понятия и категории маркетинга.</w:t>
      </w:r>
    </w:p>
    <w:p w:rsidR="009D409F" w:rsidRDefault="009D409F">
      <w:pPr>
        <w:spacing w:line="1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3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Маркетинг как система. Комплекс маркетинга.</w:t>
      </w:r>
    </w:p>
    <w:p w:rsidR="009D409F" w:rsidRDefault="00660AC0">
      <w:pPr>
        <w:numPr>
          <w:ilvl w:val="0"/>
          <w:numId w:val="3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и функции маркетинга.</w:t>
      </w:r>
    </w:p>
    <w:p w:rsidR="009D409F" w:rsidRDefault="009D409F">
      <w:pPr>
        <w:sectPr w:rsidR="009D409F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13" w:lineRule="exact"/>
        <w:rPr>
          <w:sz w:val="20"/>
          <w:szCs w:val="20"/>
        </w:rPr>
      </w:pPr>
    </w:p>
    <w:p w:rsidR="009D409F" w:rsidRDefault="00660AC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9D409F" w:rsidRDefault="009D409F">
      <w:pPr>
        <w:sectPr w:rsidR="009D409F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Концепции маркетинга.</w:t>
      </w:r>
    </w:p>
    <w:p w:rsidR="009D409F" w:rsidRDefault="009D409F">
      <w:pPr>
        <w:spacing w:line="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и характеристики рынков.</w:t>
      </w:r>
    </w:p>
    <w:p w:rsidR="009D409F" w:rsidRDefault="009D409F">
      <w:pPr>
        <w:spacing w:line="13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4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потребителей. Факторы, влияющие на поведение потребителей.</w:t>
      </w:r>
    </w:p>
    <w:p w:rsidR="009D409F" w:rsidRDefault="009D409F">
      <w:pPr>
        <w:spacing w:line="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Модель потребительского поведения.</w:t>
      </w:r>
    </w:p>
    <w:p w:rsidR="009D409F" w:rsidRDefault="00660AC0">
      <w:pPr>
        <w:numPr>
          <w:ilvl w:val="0"/>
          <w:numId w:val="4"/>
        </w:numPr>
        <w:tabs>
          <w:tab w:val="left" w:pos="1240"/>
        </w:tabs>
        <w:ind w:left="1240" w:hanging="9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Маркетинговое понимание услуги.</w:t>
      </w: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Внутренняя и внешняя микросреда маркетинга.</w:t>
      </w:r>
    </w:p>
    <w:p w:rsidR="009D409F" w:rsidRDefault="009D409F">
      <w:pPr>
        <w:spacing w:line="1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и основные типы контактных аудиторий.</w:t>
      </w: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становления и сущность маркетинга услуг.</w:t>
      </w: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и виды конкуренции.</w:t>
      </w: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Типы конкурентов.</w:t>
      </w: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Модель конкурентных сил М. Портера.</w:t>
      </w: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Специфика услуги и особенности в методологии маркетинга услуг.</w:t>
      </w:r>
    </w:p>
    <w:p w:rsidR="009D409F" w:rsidRDefault="009D409F">
      <w:pPr>
        <w:spacing w:line="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конкурентной ситуации, конкурентного поведения.</w:t>
      </w: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конкурентной борьбы, конкурентных преимуществ.</w:t>
      </w: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Ценовая политика на предприятиях сферы услуг</w:t>
      </w:r>
    </w:p>
    <w:p w:rsidR="009D409F" w:rsidRDefault="009D409F">
      <w:pPr>
        <w:spacing w:line="1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4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Потребительский выбор, мотивация покупки и моделирование поведения потребителя.</w:t>
      </w:r>
    </w:p>
    <w:p w:rsidR="009D409F" w:rsidRDefault="009D409F">
      <w:pPr>
        <w:spacing w:line="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Политика распределения на предприятиях сферы услуг</w:t>
      </w: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Модели покупательского поведения.</w:t>
      </w:r>
    </w:p>
    <w:p w:rsidR="009D409F" w:rsidRDefault="009D409F">
      <w:pPr>
        <w:spacing w:line="1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Побудительные мотивы и их виды.</w:t>
      </w:r>
    </w:p>
    <w:p w:rsidR="009D409F" w:rsidRDefault="009D409F">
      <w:pPr>
        <w:spacing w:line="13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4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спроса и факторы его формирования, закономерности и виды спроса. Понятие и методы изучения эластичности спроса.</w:t>
      </w:r>
    </w:p>
    <w:p w:rsidR="009D409F" w:rsidRDefault="009D409F">
      <w:pPr>
        <w:spacing w:line="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Коммуникационная политика на предприятиях сферы услуг.</w:t>
      </w:r>
    </w:p>
    <w:p w:rsidR="009D409F" w:rsidRDefault="009D409F">
      <w:pPr>
        <w:spacing w:line="13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4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закономерности спроса: зависимость спроса от цен, зависимость спроса от дохода. Парадоксы спроса.</w:t>
      </w:r>
    </w:p>
    <w:p w:rsidR="009D409F" w:rsidRDefault="009D409F">
      <w:pPr>
        <w:spacing w:line="4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Понятие </w:t>
      </w:r>
      <w:proofErr w:type="spellStart"/>
      <w:r>
        <w:rPr>
          <w:rFonts w:eastAsia="Times New Roman"/>
          <w:sz w:val="28"/>
          <w:szCs w:val="28"/>
        </w:rPr>
        <w:t>консъюмеризма</w:t>
      </w:r>
      <w:proofErr w:type="spellEnd"/>
      <w:r>
        <w:rPr>
          <w:rFonts w:eastAsia="Times New Roman"/>
          <w:sz w:val="28"/>
          <w:szCs w:val="28"/>
        </w:rPr>
        <w:t>, суверенитет потребителя.</w:t>
      </w: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стратегического и операционного маркетинга.</w:t>
      </w: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Интерактивный маркетинг на предприятиях сферы услуг</w:t>
      </w:r>
    </w:p>
    <w:p w:rsidR="009D409F" w:rsidRDefault="009D409F">
      <w:pPr>
        <w:spacing w:line="1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4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GAP-модель оценки качества услуг Методы анализа внутренней и внешней среды.</w:t>
      </w:r>
    </w:p>
    <w:p w:rsidR="009D409F" w:rsidRDefault="009D409F">
      <w:pPr>
        <w:spacing w:line="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продуктового портфеля, SWOT-анализ.</w:t>
      </w: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Стратегия и миссия компании: сходства и различия.</w:t>
      </w:r>
    </w:p>
    <w:p w:rsidR="009D409F" w:rsidRDefault="009D409F">
      <w:pPr>
        <w:spacing w:line="1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Маркетинговый аудит: определение, цели, структура.</w:t>
      </w: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 предоставления услуги.</w:t>
      </w: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Конкурентные стратегии и функциональные стратегии.</w:t>
      </w: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Стратегические матрицы.</w:t>
      </w: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Сегментация: понятие, цели, методы.</w:t>
      </w: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Признаки сегментации рынка и условия ее эффективности.</w:t>
      </w:r>
    </w:p>
    <w:p w:rsidR="009D409F" w:rsidRDefault="009D409F">
      <w:pPr>
        <w:spacing w:line="1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операционного маркетинга в деятельности компании.</w:t>
      </w: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и свойства товара. Уровни товара.</w:t>
      </w:r>
    </w:p>
    <w:p w:rsidR="009D409F" w:rsidRDefault="009D409F">
      <w:pPr>
        <w:spacing w:line="1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4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товаров по товарной специализации, циклу потребления и другим критериям.</w:t>
      </w:r>
    </w:p>
    <w:p w:rsidR="009D409F" w:rsidRDefault="009D409F">
      <w:pPr>
        <w:spacing w:line="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Концепция внутреннего маркетинга</w:t>
      </w: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Определения услуг, их основные сходства и принципиальные различия</w:t>
      </w:r>
    </w:p>
    <w:p w:rsidR="009D409F" w:rsidRDefault="009D409F">
      <w:pPr>
        <w:sectPr w:rsidR="009D409F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9D409F" w:rsidRDefault="009D409F">
      <w:pPr>
        <w:spacing w:line="230" w:lineRule="exact"/>
        <w:rPr>
          <w:sz w:val="20"/>
          <w:szCs w:val="20"/>
        </w:rPr>
      </w:pPr>
    </w:p>
    <w:p w:rsidR="009D409F" w:rsidRDefault="00660AC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9D409F" w:rsidRDefault="009D409F">
      <w:pPr>
        <w:sectPr w:rsidR="009D409F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Главные характеристики услуги</w:t>
      </w:r>
    </w:p>
    <w:p w:rsidR="009D409F" w:rsidRDefault="009D409F">
      <w:pPr>
        <w:spacing w:line="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Выделите основные этапы становления маркетинга услуг.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Отличия рынка услуг от рынка реальных товаров.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понятия ассортиментной политики фирмы.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и виды марок. Марка как интеллектуальный продукт.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Различия понятий «марка» и «бренд».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и функции цены.</w:t>
      </w:r>
    </w:p>
    <w:p w:rsidR="009D409F" w:rsidRDefault="009D409F">
      <w:pPr>
        <w:spacing w:line="15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5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Стратегическая роль цены в маркетинге и этапы маркетингового ценообразования.</w:t>
      </w:r>
    </w:p>
    <w:p w:rsidR="009D409F" w:rsidRDefault="009D409F">
      <w:pPr>
        <w:spacing w:line="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персонала в маркетинге услуг.</w:t>
      </w:r>
    </w:p>
    <w:p w:rsidR="009D409F" w:rsidRDefault="009D409F">
      <w:pPr>
        <w:spacing w:line="1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5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Спрос как фактор ценообразования. Понятие и методы изучения эластичности спроса.</w:t>
      </w:r>
    </w:p>
    <w:p w:rsidR="009D409F" w:rsidRDefault="009D409F">
      <w:pPr>
        <w:spacing w:line="15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5"/>
        </w:numPr>
        <w:tabs>
          <w:tab w:val="left" w:pos="968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Влияние на фирменное ценообразование степени </w:t>
      </w:r>
      <w:proofErr w:type="spellStart"/>
      <w:r>
        <w:rPr>
          <w:rFonts w:eastAsia="Times New Roman"/>
          <w:sz w:val="28"/>
          <w:szCs w:val="28"/>
        </w:rPr>
        <w:t>конкурентности</w:t>
      </w:r>
      <w:proofErr w:type="spellEnd"/>
      <w:r>
        <w:rPr>
          <w:rFonts w:eastAsia="Times New Roman"/>
          <w:sz w:val="28"/>
          <w:szCs w:val="28"/>
        </w:rPr>
        <w:t xml:space="preserve"> рынка, перекрестной эластичности цен.</w:t>
      </w:r>
    </w:p>
    <w:p w:rsidR="009D409F" w:rsidRDefault="009D409F">
      <w:pPr>
        <w:spacing w:line="15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5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Характеристики продукта как фактор маркетингового ценообразования.</w:t>
      </w:r>
    </w:p>
    <w:p w:rsidR="009D409F" w:rsidRDefault="009D409F">
      <w:pPr>
        <w:spacing w:line="15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5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Управляемость в канале товародвижения и государственный контроль как факторы маркетингового ценообразования.</w:t>
      </w:r>
    </w:p>
    <w:p w:rsidR="009D409F" w:rsidRDefault="009D409F">
      <w:pPr>
        <w:spacing w:line="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ценовых стратегий и тактических приемов по адаптации цены.</w:t>
      </w:r>
    </w:p>
    <w:p w:rsidR="009D409F" w:rsidRDefault="009D409F">
      <w:pPr>
        <w:spacing w:line="1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5"/>
        </w:numPr>
        <w:tabs>
          <w:tab w:val="left" w:pos="968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посредников в системе сбыта, виды посредников по наличию права собственности на товар, по функциональным особенностям.</w:t>
      </w:r>
    </w:p>
    <w:p w:rsidR="009D409F" w:rsidRDefault="009D409F">
      <w:pPr>
        <w:spacing w:line="1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сбыта компании.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услуги. Понятие рынка услуг и маркетинга услуг.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характеристики услуг.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услуг.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Новые виды услуг и сферы их применения.</w:t>
      </w:r>
    </w:p>
    <w:p w:rsidR="009D409F" w:rsidRDefault="009D409F">
      <w:pPr>
        <w:spacing w:line="1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Жизненный цикл услуги и его особенности.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сервиса. Классификация сервисных услуг.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Специфика предпродажного и послепродажного обслуживания.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сервисного обслуживания в сфере гостеприимства.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маркетинга в эффективном сервисном обслуживании клиентов.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транспортного маркетинга. Актуальность транспортных услуг.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Грузы и пассажиры как объекты транспортных услуг.</w:t>
      </w:r>
    </w:p>
    <w:p w:rsidR="009D409F" w:rsidRDefault="009D409F">
      <w:pPr>
        <w:spacing w:line="1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Маркетинговые стратеги развития транспортных услуг.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и классификация туристских услуг.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туристского продукта.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Сущность GAP-модели оценки качества услуги.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Специфика маркетинговой деятельности в сфере туризма.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Ценообразование на рынке туристских услуг.</w:t>
      </w:r>
    </w:p>
    <w:p w:rsidR="009D409F" w:rsidRDefault="009D409F">
      <w:pPr>
        <w:spacing w:line="1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Маркетинг массовых культурно-зрелищных услуг.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Способы организации экскурсионного обслуживания.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и классификация ресторанного бизнеса.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Инструменты маркетинга в развитии ресторанного бизнеса.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и классификация туристских услуг.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и сущность аудита и аудиторской деятельности.</w:t>
      </w:r>
    </w:p>
    <w:p w:rsidR="009D409F" w:rsidRDefault="009D409F">
      <w:pPr>
        <w:sectPr w:rsidR="009D409F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9D409F" w:rsidRDefault="009D409F">
      <w:pPr>
        <w:spacing w:line="230" w:lineRule="exact"/>
        <w:rPr>
          <w:sz w:val="20"/>
          <w:szCs w:val="20"/>
        </w:rPr>
      </w:pPr>
    </w:p>
    <w:p w:rsidR="009D409F" w:rsidRDefault="00660AC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9D409F" w:rsidRDefault="009D409F">
      <w:pPr>
        <w:sectPr w:rsidR="009D409F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9D409F" w:rsidRDefault="00660AC0">
      <w:pPr>
        <w:numPr>
          <w:ilvl w:val="0"/>
          <w:numId w:val="6"/>
        </w:numPr>
        <w:tabs>
          <w:tab w:val="left" w:pos="1000"/>
        </w:tabs>
        <w:ind w:left="100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Этапы маркетинга аудиторских услуг.</w:t>
      </w:r>
    </w:p>
    <w:p w:rsidR="009D409F" w:rsidRDefault="009D409F">
      <w:pPr>
        <w:spacing w:line="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6"/>
        </w:numPr>
        <w:tabs>
          <w:tab w:val="left" w:pos="1000"/>
        </w:tabs>
        <w:ind w:left="100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консалтинга, характеристика консалтинговых услуг.</w:t>
      </w:r>
    </w:p>
    <w:p w:rsidR="009D409F" w:rsidRDefault="00660AC0">
      <w:pPr>
        <w:numPr>
          <w:ilvl w:val="0"/>
          <w:numId w:val="6"/>
        </w:numPr>
        <w:tabs>
          <w:tab w:val="left" w:pos="1000"/>
        </w:tabs>
        <w:ind w:left="100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маркетинга консалтинговых услуг.</w:t>
      </w:r>
    </w:p>
    <w:p w:rsidR="009D409F" w:rsidRDefault="00660AC0">
      <w:pPr>
        <w:numPr>
          <w:ilvl w:val="0"/>
          <w:numId w:val="6"/>
        </w:numPr>
        <w:tabs>
          <w:tab w:val="left" w:pos="1000"/>
        </w:tabs>
        <w:ind w:left="100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маркетинговой деятельности в банке.</w:t>
      </w:r>
    </w:p>
    <w:p w:rsidR="009D409F" w:rsidRDefault="009D409F">
      <w:pPr>
        <w:spacing w:line="1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6"/>
        </w:numPr>
        <w:tabs>
          <w:tab w:val="left" w:pos="988"/>
        </w:tabs>
        <w:spacing w:line="234" w:lineRule="auto"/>
        <w:ind w:left="28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проведения маркетингового исследования на рынке банковских услуг.</w:t>
      </w:r>
    </w:p>
    <w:p w:rsidR="009D409F" w:rsidRDefault="009D409F">
      <w:pPr>
        <w:spacing w:line="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6"/>
        </w:numPr>
        <w:tabs>
          <w:tab w:val="left" w:pos="1000"/>
        </w:tabs>
        <w:ind w:left="100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маркетинга консалтинговых услуг.</w:t>
      </w:r>
    </w:p>
    <w:p w:rsidR="009D409F" w:rsidRDefault="009D409F">
      <w:pPr>
        <w:spacing w:line="1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6"/>
        </w:numPr>
        <w:tabs>
          <w:tab w:val="left" w:pos="1000"/>
        </w:tabs>
        <w:ind w:left="1000" w:hanging="71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Push</w:t>
      </w:r>
      <w:proofErr w:type="spellEnd"/>
      <w:r>
        <w:rPr>
          <w:rFonts w:eastAsia="Times New Roman"/>
          <w:sz w:val="28"/>
          <w:szCs w:val="28"/>
        </w:rPr>
        <w:t xml:space="preserve">- и </w:t>
      </w:r>
      <w:proofErr w:type="spellStart"/>
      <w:r>
        <w:rPr>
          <w:rFonts w:eastAsia="Times New Roman"/>
          <w:sz w:val="28"/>
          <w:szCs w:val="28"/>
        </w:rPr>
        <w:t>pull</w:t>
      </w:r>
      <w:proofErr w:type="spellEnd"/>
      <w:r>
        <w:rPr>
          <w:rFonts w:eastAsia="Times New Roman"/>
          <w:sz w:val="28"/>
          <w:szCs w:val="28"/>
        </w:rPr>
        <w:t>-коммуникации.</w:t>
      </w:r>
    </w:p>
    <w:p w:rsidR="009D409F" w:rsidRDefault="00660AC0">
      <w:pPr>
        <w:numPr>
          <w:ilvl w:val="0"/>
          <w:numId w:val="6"/>
        </w:numPr>
        <w:tabs>
          <w:tab w:val="left" w:pos="1000"/>
        </w:tabs>
        <w:ind w:left="100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«инфляции внимания».</w:t>
      </w:r>
    </w:p>
    <w:p w:rsidR="009D409F" w:rsidRDefault="00660AC0">
      <w:pPr>
        <w:numPr>
          <w:ilvl w:val="0"/>
          <w:numId w:val="6"/>
        </w:numPr>
        <w:tabs>
          <w:tab w:val="left" w:pos="1000"/>
        </w:tabs>
        <w:ind w:left="100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точек контакта.</w:t>
      </w:r>
    </w:p>
    <w:p w:rsidR="009D409F" w:rsidRDefault="00660AC0">
      <w:pPr>
        <w:numPr>
          <w:ilvl w:val="0"/>
          <w:numId w:val="6"/>
        </w:numPr>
        <w:tabs>
          <w:tab w:val="left" w:pos="1000"/>
        </w:tabs>
        <w:ind w:left="100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Субъекты и объекты рекламной деятельности.</w:t>
      </w:r>
    </w:p>
    <w:p w:rsidR="009D409F" w:rsidRDefault="009D409F">
      <w:pPr>
        <w:spacing w:line="1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6"/>
        </w:numPr>
        <w:tabs>
          <w:tab w:val="left" w:pos="988"/>
        </w:tabs>
        <w:spacing w:line="234" w:lineRule="auto"/>
        <w:ind w:left="28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Рекламные носители и формы рекламы. Использование в рекламе основных элементов теории массовой коммуникации.</w:t>
      </w:r>
    </w:p>
    <w:p w:rsidR="009D409F" w:rsidRDefault="009D409F">
      <w:pPr>
        <w:spacing w:line="18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6"/>
        </w:numPr>
        <w:tabs>
          <w:tab w:val="left" w:pos="988"/>
        </w:tabs>
        <w:spacing w:line="236" w:lineRule="auto"/>
        <w:ind w:left="28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рекламных кампаний (по целям, силе рекламного воздействия, по объектам, по носителям, по степени охвата рынка, территориально-географическим признакам, срокам реализации).</w:t>
      </w:r>
    </w:p>
    <w:p w:rsidR="009D409F" w:rsidRDefault="009D409F">
      <w:pPr>
        <w:spacing w:line="14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6"/>
        </w:numPr>
        <w:tabs>
          <w:tab w:val="left" w:pos="988"/>
        </w:tabs>
        <w:spacing w:line="234" w:lineRule="auto"/>
        <w:ind w:left="28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маркетингового исследования, цели, задачи и этапы проведения маркетинговых исследований.</w:t>
      </w:r>
    </w:p>
    <w:p w:rsidR="009D409F" w:rsidRDefault="009D409F">
      <w:pPr>
        <w:spacing w:line="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6"/>
        </w:numPr>
        <w:tabs>
          <w:tab w:val="left" w:pos="1000"/>
        </w:tabs>
        <w:ind w:left="100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 планирования маркетингового исследования.</w:t>
      </w:r>
    </w:p>
    <w:p w:rsidR="009D409F" w:rsidRDefault="00660AC0">
      <w:pPr>
        <w:numPr>
          <w:ilvl w:val="0"/>
          <w:numId w:val="6"/>
        </w:numPr>
        <w:tabs>
          <w:tab w:val="left" w:pos="1000"/>
        </w:tabs>
        <w:ind w:left="100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получения информации о потребителях.</w:t>
      </w:r>
    </w:p>
    <w:p w:rsidR="009D409F" w:rsidRDefault="009D409F">
      <w:pPr>
        <w:spacing w:line="1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6"/>
        </w:numPr>
        <w:tabs>
          <w:tab w:val="left" w:pos="1000"/>
        </w:tabs>
        <w:ind w:left="100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Экспертные исследования.</w:t>
      </w:r>
    </w:p>
    <w:p w:rsidR="009D409F" w:rsidRDefault="00660AC0">
      <w:pPr>
        <w:numPr>
          <w:ilvl w:val="0"/>
          <w:numId w:val="6"/>
        </w:numPr>
        <w:tabs>
          <w:tab w:val="left" w:pos="1000"/>
        </w:tabs>
        <w:ind w:left="100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«Кабинетное» и «полевое» исследования.</w:t>
      </w:r>
    </w:p>
    <w:p w:rsidR="009D409F" w:rsidRDefault="00660AC0">
      <w:pPr>
        <w:numPr>
          <w:ilvl w:val="0"/>
          <w:numId w:val="6"/>
        </w:numPr>
        <w:tabs>
          <w:tab w:val="left" w:pos="1000"/>
        </w:tabs>
        <w:ind w:left="100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маркетинга услуг</w:t>
      </w:r>
    </w:p>
    <w:p w:rsidR="009D409F" w:rsidRDefault="009D409F">
      <w:pPr>
        <w:spacing w:line="340" w:lineRule="exact"/>
        <w:rPr>
          <w:sz w:val="20"/>
          <w:szCs w:val="20"/>
        </w:rPr>
      </w:pPr>
    </w:p>
    <w:p w:rsidR="009D409F" w:rsidRDefault="00660AC0">
      <w:pPr>
        <w:spacing w:line="235" w:lineRule="auto"/>
        <w:ind w:left="280" w:righ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Оформление письменной работы согласно МИ 4.2-5/47-01-2013 </w:t>
      </w:r>
      <w:r>
        <w:rPr>
          <w:rFonts w:eastAsia="Times New Roman"/>
          <w:color w:val="0000FF"/>
          <w:sz w:val="28"/>
          <w:szCs w:val="28"/>
          <w:u w:val="single"/>
        </w:rPr>
        <w:t>Общие требования к построению и оформлению учебной текстовой документации</w:t>
      </w:r>
    </w:p>
    <w:p w:rsidR="009D409F" w:rsidRDefault="009D409F">
      <w:pPr>
        <w:spacing w:line="375" w:lineRule="exact"/>
        <w:rPr>
          <w:sz w:val="20"/>
          <w:szCs w:val="20"/>
        </w:rPr>
      </w:pPr>
    </w:p>
    <w:p w:rsidR="009D409F" w:rsidRDefault="00660AC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Учебно-методическое и информационное обеспечение дисциплины</w:t>
      </w:r>
    </w:p>
    <w:p w:rsidR="009D409F" w:rsidRDefault="00660AC0">
      <w:pPr>
        <w:spacing w:line="239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Основная литература</w:t>
      </w:r>
    </w:p>
    <w:p w:rsidR="009D409F" w:rsidRDefault="009D409F">
      <w:pPr>
        <w:spacing w:line="9" w:lineRule="exact"/>
        <w:rPr>
          <w:sz w:val="20"/>
          <w:szCs w:val="20"/>
        </w:rPr>
      </w:pPr>
    </w:p>
    <w:p w:rsidR="009D409F" w:rsidRDefault="00660AC0">
      <w:pPr>
        <w:numPr>
          <w:ilvl w:val="0"/>
          <w:numId w:val="7"/>
        </w:numPr>
        <w:tabs>
          <w:tab w:val="left" w:pos="988"/>
        </w:tabs>
        <w:spacing w:line="235" w:lineRule="auto"/>
        <w:ind w:left="280" w:right="120" w:firstLine="115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Безрутченко</w:t>
      </w:r>
      <w:proofErr w:type="spellEnd"/>
      <w:r>
        <w:rPr>
          <w:rFonts w:eastAsia="Times New Roman"/>
          <w:sz w:val="28"/>
          <w:szCs w:val="28"/>
        </w:rPr>
        <w:t xml:space="preserve">, Ю. В. Маркетинг в социально-культурном сервисе и туризме: учебное пособие / Ю. В. </w:t>
      </w:r>
      <w:proofErr w:type="spellStart"/>
      <w:r>
        <w:rPr>
          <w:rFonts w:eastAsia="Times New Roman"/>
          <w:sz w:val="28"/>
          <w:szCs w:val="28"/>
        </w:rPr>
        <w:t>Безрутченко</w:t>
      </w:r>
      <w:proofErr w:type="spellEnd"/>
      <w:r>
        <w:rPr>
          <w:rFonts w:eastAsia="Times New Roman"/>
          <w:sz w:val="28"/>
          <w:szCs w:val="28"/>
        </w:rPr>
        <w:t>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Дашков и К, 2010. - 232</w:t>
      </w:r>
    </w:p>
    <w:p w:rsidR="009D409F" w:rsidRDefault="009D409F">
      <w:pPr>
        <w:spacing w:line="1" w:lineRule="exact"/>
        <w:rPr>
          <w:rFonts w:eastAsia="Times New Roman"/>
          <w:sz w:val="28"/>
          <w:szCs w:val="28"/>
        </w:rPr>
      </w:pPr>
    </w:p>
    <w:p w:rsidR="009D409F" w:rsidRDefault="00660AC0">
      <w:pPr>
        <w:ind w:left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– (14)</w:t>
      </w:r>
    </w:p>
    <w:p w:rsidR="009D409F" w:rsidRDefault="009D409F">
      <w:pPr>
        <w:spacing w:line="1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7"/>
        </w:numPr>
        <w:tabs>
          <w:tab w:val="left" w:pos="988"/>
        </w:tabs>
        <w:spacing w:line="237" w:lineRule="auto"/>
        <w:ind w:left="280" w:right="120" w:firstLine="115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Дурович</w:t>
      </w:r>
      <w:proofErr w:type="spellEnd"/>
      <w:r>
        <w:rPr>
          <w:rFonts w:eastAsia="Times New Roman"/>
          <w:sz w:val="28"/>
          <w:szCs w:val="28"/>
        </w:rPr>
        <w:t>, А. П. Маркетинг в туризме: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для студентов вузов, обучающихся по специальности 100103 "Социально-культурный сервис и туризм" / А. П. </w:t>
      </w:r>
      <w:proofErr w:type="spellStart"/>
      <w:r>
        <w:rPr>
          <w:rFonts w:eastAsia="Times New Roman"/>
          <w:sz w:val="28"/>
          <w:szCs w:val="28"/>
        </w:rPr>
        <w:t>Дурович</w:t>
      </w:r>
      <w:proofErr w:type="spellEnd"/>
      <w:r>
        <w:rPr>
          <w:rFonts w:eastAsia="Times New Roman"/>
          <w:sz w:val="28"/>
          <w:szCs w:val="28"/>
        </w:rPr>
        <w:t>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ИНФРА-М, 2010. - 314 с. - (Высшее образование). (11)</w:t>
      </w:r>
    </w:p>
    <w:p w:rsidR="009D409F" w:rsidRDefault="009D409F">
      <w:pPr>
        <w:spacing w:line="17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7"/>
        </w:numPr>
        <w:tabs>
          <w:tab w:val="left" w:pos="988"/>
        </w:tabs>
        <w:spacing w:line="234" w:lineRule="auto"/>
        <w:ind w:left="280" w:right="120" w:firstLine="115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Котлер</w:t>
      </w:r>
      <w:proofErr w:type="spellEnd"/>
      <w:r>
        <w:rPr>
          <w:rFonts w:eastAsia="Times New Roman"/>
          <w:sz w:val="28"/>
          <w:szCs w:val="28"/>
        </w:rPr>
        <w:t xml:space="preserve">, Ф. Маркетинг менеджмент: экспресс-курс / Ф. </w:t>
      </w:r>
      <w:proofErr w:type="spellStart"/>
      <w:r>
        <w:rPr>
          <w:rFonts w:eastAsia="Times New Roman"/>
          <w:sz w:val="28"/>
          <w:szCs w:val="28"/>
        </w:rPr>
        <w:t>Котлер</w:t>
      </w:r>
      <w:proofErr w:type="spellEnd"/>
      <w:r>
        <w:rPr>
          <w:rFonts w:eastAsia="Times New Roman"/>
          <w:sz w:val="28"/>
          <w:szCs w:val="28"/>
        </w:rPr>
        <w:t xml:space="preserve">, К. Л. </w:t>
      </w:r>
      <w:proofErr w:type="spellStart"/>
      <w:r>
        <w:rPr>
          <w:rFonts w:eastAsia="Times New Roman"/>
          <w:sz w:val="28"/>
          <w:szCs w:val="28"/>
        </w:rPr>
        <w:t>Келлер</w:t>
      </w:r>
      <w:proofErr w:type="spellEnd"/>
      <w:r>
        <w:rPr>
          <w:rFonts w:eastAsia="Times New Roman"/>
          <w:sz w:val="28"/>
          <w:szCs w:val="28"/>
        </w:rPr>
        <w:t>. - 3-е изд. - М. ; СПб. ; Нижний Новгород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Питер, 2010. - 479 с. – (26)</w:t>
      </w:r>
    </w:p>
    <w:p w:rsidR="009D409F" w:rsidRDefault="009D409F">
      <w:pPr>
        <w:spacing w:line="328" w:lineRule="exact"/>
        <w:rPr>
          <w:sz w:val="20"/>
          <w:szCs w:val="20"/>
        </w:rPr>
      </w:pPr>
    </w:p>
    <w:p w:rsidR="009D409F" w:rsidRDefault="00660AC0">
      <w:pPr>
        <w:ind w:left="3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Дополнительная литература</w:t>
      </w:r>
    </w:p>
    <w:p w:rsidR="009D409F" w:rsidRDefault="009D409F">
      <w:pPr>
        <w:spacing w:line="8" w:lineRule="exact"/>
        <w:rPr>
          <w:sz w:val="20"/>
          <w:szCs w:val="20"/>
        </w:rPr>
      </w:pPr>
    </w:p>
    <w:p w:rsidR="009D409F" w:rsidRDefault="00660AC0">
      <w:pPr>
        <w:numPr>
          <w:ilvl w:val="0"/>
          <w:numId w:val="8"/>
        </w:numPr>
        <w:tabs>
          <w:tab w:val="left" w:pos="707"/>
        </w:tabs>
        <w:spacing w:line="234" w:lineRule="auto"/>
        <w:ind w:left="280" w:right="120" w:firstLine="14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Анашкина, Н. А. Рекламный образ: учебное пособие для студентов высших учебных заведений, обучающихся по специальности 032401</w:t>
      </w:r>
    </w:p>
    <w:p w:rsidR="009D409F" w:rsidRDefault="009D409F">
      <w:pPr>
        <w:sectPr w:rsidR="009D409F">
          <w:pgSz w:w="11900" w:h="16838"/>
          <w:pgMar w:top="1125" w:right="726" w:bottom="151" w:left="1420" w:header="0" w:footer="0" w:gutter="0"/>
          <w:cols w:space="720" w:equalWidth="0">
            <w:col w:w="9760"/>
          </w:cols>
        </w:sect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385" w:lineRule="exact"/>
        <w:rPr>
          <w:sz w:val="20"/>
          <w:szCs w:val="20"/>
        </w:rPr>
      </w:pPr>
    </w:p>
    <w:p w:rsidR="009D409F" w:rsidRDefault="00660AC0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9D409F" w:rsidRDefault="009D409F">
      <w:pPr>
        <w:sectPr w:rsidR="009D409F">
          <w:type w:val="continuous"/>
          <w:pgSz w:w="11900" w:h="16838"/>
          <w:pgMar w:top="1125" w:right="726" w:bottom="151" w:left="1420" w:header="0" w:footer="0" w:gutter="0"/>
          <w:cols w:space="720" w:equalWidth="0">
            <w:col w:w="9760"/>
          </w:cols>
        </w:sectPr>
      </w:pPr>
    </w:p>
    <w:p w:rsidR="009D409F" w:rsidRDefault="00660AC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"Реклама", 080111 "Маркетинг", 080301 "Коммерция (торговое дело)" / Н. А. Анашкина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под ред. Л. М. Дмитриевой. - М.: ЮНИТИ, 2010. - 173 с. – (4)</w:t>
      </w:r>
    </w:p>
    <w:p w:rsidR="009D409F" w:rsidRDefault="009D409F">
      <w:pPr>
        <w:spacing w:line="15" w:lineRule="exact"/>
        <w:rPr>
          <w:sz w:val="20"/>
          <w:szCs w:val="20"/>
        </w:rPr>
      </w:pPr>
    </w:p>
    <w:p w:rsidR="009D409F" w:rsidRDefault="00660AC0">
      <w:pPr>
        <w:numPr>
          <w:ilvl w:val="1"/>
          <w:numId w:val="9"/>
        </w:numPr>
        <w:tabs>
          <w:tab w:val="left" w:pos="968"/>
        </w:tabs>
        <w:spacing w:line="236" w:lineRule="auto"/>
        <w:ind w:left="260" w:firstLine="144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Бикташева</w:t>
      </w:r>
      <w:proofErr w:type="spellEnd"/>
      <w:r>
        <w:rPr>
          <w:rFonts w:eastAsia="Times New Roman"/>
          <w:sz w:val="28"/>
          <w:szCs w:val="28"/>
        </w:rPr>
        <w:t>, Д. Л. Менеджмент в туризме: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для студентов </w:t>
      </w:r>
      <w:proofErr w:type="spellStart"/>
      <w:r>
        <w:rPr>
          <w:rFonts w:eastAsia="Times New Roman"/>
          <w:sz w:val="28"/>
          <w:szCs w:val="28"/>
        </w:rPr>
        <w:t>образоват</w:t>
      </w:r>
      <w:proofErr w:type="spellEnd"/>
      <w:r>
        <w:rPr>
          <w:rFonts w:eastAsia="Times New Roman"/>
          <w:sz w:val="28"/>
          <w:szCs w:val="28"/>
        </w:rPr>
        <w:t xml:space="preserve">. учреждений СПО, обучающихся по специальности "Туризм" / Д. Л. </w:t>
      </w:r>
      <w:proofErr w:type="spellStart"/>
      <w:r>
        <w:rPr>
          <w:rFonts w:eastAsia="Times New Roman"/>
          <w:sz w:val="28"/>
          <w:szCs w:val="28"/>
        </w:rPr>
        <w:t>Бикташева</w:t>
      </w:r>
      <w:proofErr w:type="spellEnd"/>
      <w:r>
        <w:rPr>
          <w:rFonts w:eastAsia="Times New Roman"/>
          <w:sz w:val="28"/>
          <w:szCs w:val="28"/>
        </w:rPr>
        <w:t xml:space="preserve">, Л. П. </w:t>
      </w:r>
      <w:proofErr w:type="spellStart"/>
      <w:r>
        <w:rPr>
          <w:rFonts w:eastAsia="Times New Roman"/>
          <w:sz w:val="28"/>
          <w:szCs w:val="28"/>
        </w:rPr>
        <w:t>Гиевая</w:t>
      </w:r>
      <w:proofErr w:type="spellEnd"/>
      <w:r>
        <w:rPr>
          <w:rFonts w:eastAsia="Times New Roman"/>
          <w:sz w:val="28"/>
          <w:szCs w:val="28"/>
        </w:rPr>
        <w:t>, Т. С. Жданова.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Альфа-М, 2010. - 272 с. – (5)</w:t>
      </w:r>
    </w:p>
    <w:p w:rsidR="009D409F" w:rsidRDefault="009D409F">
      <w:pPr>
        <w:spacing w:line="14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1"/>
          <w:numId w:val="9"/>
        </w:numPr>
        <w:tabs>
          <w:tab w:val="left" w:pos="968"/>
        </w:tabs>
        <w:spacing w:line="237" w:lineRule="auto"/>
        <w:ind w:left="260" w:firstLine="144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Бухарова</w:t>
      </w:r>
      <w:proofErr w:type="spellEnd"/>
      <w:r>
        <w:rPr>
          <w:rFonts w:eastAsia="Times New Roman"/>
          <w:sz w:val="28"/>
          <w:szCs w:val="28"/>
        </w:rPr>
        <w:t>, Г. Д. Маркетинг в образовании: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для студентов вузов, обучающихся по специальности "Проф. обучение (по отраслям)" / Г. Д. </w:t>
      </w:r>
      <w:proofErr w:type="spellStart"/>
      <w:r>
        <w:rPr>
          <w:rFonts w:eastAsia="Times New Roman"/>
          <w:sz w:val="28"/>
          <w:szCs w:val="28"/>
        </w:rPr>
        <w:t>Бухарова</w:t>
      </w:r>
      <w:proofErr w:type="spellEnd"/>
      <w:r>
        <w:rPr>
          <w:rFonts w:eastAsia="Times New Roman"/>
          <w:sz w:val="28"/>
          <w:szCs w:val="28"/>
        </w:rPr>
        <w:t>, Л. Д. Старикова.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 2010. - 206 с. - (Высшее проф. образование). – (8)</w:t>
      </w:r>
    </w:p>
    <w:p w:rsidR="009D409F" w:rsidRDefault="009D409F">
      <w:pPr>
        <w:spacing w:line="17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1"/>
          <w:numId w:val="9"/>
        </w:numPr>
        <w:tabs>
          <w:tab w:val="left" w:pos="968"/>
        </w:tabs>
        <w:spacing w:line="236" w:lineRule="auto"/>
        <w:ind w:left="260" w:firstLine="14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Васильев, Г. А. Основы рекламы: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для студентов вузов, обучающихся по специальности 032401 - Реклама / Г. А. Васильев, В. А. Поляков. - М.: Вузовский учебник: ИНФРА-М, 2010. - 405 с. – (5)</w:t>
      </w:r>
    </w:p>
    <w:p w:rsidR="009D409F" w:rsidRDefault="009D409F">
      <w:pPr>
        <w:spacing w:line="14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1"/>
          <w:numId w:val="9"/>
        </w:numPr>
        <w:tabs>
          <w:tab w:val="left" w:pos="968"/>
        </w:tabs>
        <w:spacing w:line="235" w:lineRule="auto"/>
        <w:ind w:left="260" w:firstLine="14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Васильев, Г. А. Поведение потребителей: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для студентов вузов, обучающихся по специальности 061500 "Маркетинг" / Г. А. Васильев.</w:t>
      </w:r>
    </w:p>
    <w:p w:rsidR="009D409F" w:rsidRDefault="009D409F">
      <w:pPr>
        <w:spacing w:line="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9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2-е изд.,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>. и доп.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Вузовский учебник : ИНФРА-М, 2010. - 408 с.</w:t>
      </w:r>
    </w:p>
    <w:p w:rsidR="009D409F" w:rsidRDefault="00660AC0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(5)</w:t>
      </w:r>
    </w:p>
    <w:p w:rsidR="009D409F" w:rsidRDefault="009D409F">
      <w:pPr>
        <w:spacing w:line="1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1"/>
          <w:numId w:val="10"/>
        </w:numPr>
        <w:tabs>
          <w:tab w:val="left" w:pos="968"/>
        </w:tabs>
        <w:spacing w:line="237" w:lineRule="auto"/>
        <w:ind w:left="260" w:firstLine="14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Васильев, Г. А. Технологии производства рекламной продукции: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для студентов вузов, обучающихся по специальности 032401 Реклама / Г. А. Васильев, В. А. Поляков, А. А. Романов.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Вузовский учебник : ИНФРА-М, 2010. - 270 с. – (5)</w:t>
      </w:r>
    </w:p>
    <w:p w:rsidR="009D409F" w:rsidRDefault="009D409F">
      <w:pPr>
        <w:spacing w:line="17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1"/>
          <w:numId w:val="10"/>
        </w:numPr>
        <w:tabs>
          <w:tab w:val="left" w:pos="968"/>
        </w:tabs>
        <w:spacing w:line="237" w:lineRule="auto"/>
        <w:ind w:left="260" w:firstLine="144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Габинская</w:t>
      </w:r>
      <w:proofErr w:type="spellEnd"/>
      <w:r>
        <w:rPr>
          <w:rFonts w:eastAsia="Times New Roman"/>
          <w:sz w:val="28"/>
          <w:szCs w:val="28"/>
        </w:rPr>
        <w:t>, О. С. Маркетинговые коммуникации: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для студентов вузов, обучающихся по специальности "Маркетинг" / О. С. </w:t>
      </w:r>
      <w:proofErr w:type="spellStart"/>
      <w:r>
        <w:rPr>
          <w:rFonts w:eastAsia="Times New Roman"/>
          <w:sz w:val="28"/>
          <w:szCs w:val="28"/>
        </w:rPr>
        <w:t>Габинская</w:t>
      </w:r>
      <w:proofErr w:type="spellEnd"/>
      <w:r>
        <w:rPr>
          <w:rFonts w:eastAsia="Times New Roman"/>
          <w:sz w:val="28"/>
          <w:szCs w:val="28"/>
        </w:rPr>
        <w:t>, Н. В. Дмитриева. - М.: Академия, 2010. - 239 с. - (Высшее профессиональное образование). (11)</w:t>
      </w:r>
    </w:p>
    <w:p w:rsidR="009D409F" w:rsidRDefault="009D409F">
      <w:pPr>
        <w:spacing w:line="15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1"/>
          <w:numId w:val="10"/>
        </w:numPr>
        <w:tabs>
          <w:tab w:val="left" w:pos="968"/>
        </w:tabs>
        <w:spacing w:line="234" w:lineRule="auto"/>
        <w:ind w:left="260" w:firstLine="144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Герчикова</w:t>
      </w:r>
      <w:proofErr w:type="spellEnd"/>
      <w:r>
        <w:rPr>
          <w:rFonts w:eastAsia="Times New Roman"/>
          <w:sz w:val="28"/>
          <w:szCs w:val="28"/>
        </w:rPr>
        <w:t xml:space="preserve">, И. Н. Менеджмент: учебник для студентов вузов, обучающихся по специальностям экономики и управления / И. Н. </w:t>
      </w:r>
      <w:proofErr w:type="spellStart"/>
      <w:r>
        <w:rPr>
          <w:rFonts w:eastAsia="Times New Roman"/>
          <w:sz w:val="28"/>
          <w:szCs w:val="28"/>
        </w:rPr>
        <w:t>Герчикова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9D409F" w:rsidRDefault="009D409F">
      <w:pPr>
        <w:spacing w:line="17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10"/>
        </w:numPr>
        <w:tabs>
          <w:tab w:val="left" w:pos="476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4-е изд.,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>. и доп.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ЮНИТИ, 2010. - 499 с. - (Золотой фонд российских учебников). – (16)</w:t>
      </w:r>
    </w:p>
    <w:p w:rsidR="009D409F" w:rsidRDefault="009D409F">
      <w:pPr>
        <w:spacing w:line="15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1"/>
          <w:numId w:val="11"/>
        </w:numPr>
        <w:tabs>
          <w:tab w:val="left" w:pos="968"/>
        </w:tabs>
        <w:spacing w:line="234" w:lineRule="auto"/>
        <w:ind w:left="260" w:firstLine="14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Голубева, Т. М. Основы предпринимательской деятельности: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для студентов </w:t>
      </w:r>
      <w:proofErr w:type="spellStart"/>
      <w:r>
        <w:rPr>
          <w:rFonts w:eastAsia="Times New Roman"/>
          <w:sz w:val="28"/>
          <w:szCs w:val="28"/>
        </w:rPr>
        <w:t>образоват</w:t>
      </w:r>
      <w:proofErr w:type="spellEnd"/>
      <w:r>
        <w:rPr>
          <w:rFonts w:eastAsia="Times New Roman"/>
          <w:sz w:val="28"/>
          <w:szCs w:val="28"/>
        </w:rPr>
        <w:t>. учреждений СПО / Т. М. Голубева. - М.:</w:t>
      </w:r>
    </w:p>
    <w:p w:rsidR="009D409F" w:rsidRDefault="009D409F">
      <w:pPr>
        <w:spacing w:line="2" w:lineRule="exact"/>
        <w:rPr>
          <w:rFonts w:eastAsia="Times New Roman"/>
          <w:sz w:val="28"/>
          <w:szCs w:val="28"/>
        </w:rPr>
      </w:pPr>
    </w:p>
    <w:p w:rsidR="009D409F" w:rsidRDefault="00660AC0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Форум, 2010. - 270 с. – (5)</w:t>
      </w:r>
    </w:p>
    <w:p w:rsidR="009D409F" w:rsidRDefault="009D409F">
      <w:pPr>
        <w:spacing w:line="1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1"/>
          <w:numId w:val="11"/>
        </w:numPr>
        <w:tabs>
          <w:tab w:val="left" w:pos="968"/>
        </w:tabs>
        <w:spacing w:line="237" w:lineRule="auto"/>
        <w:ind w:left="260" w:firstLine="144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Дурович</w:t>
      </w:r>
      <w:proofErr w:type="spellEnd"/>
      <w:r>
        <w:rPr>
          <w:rFonts w:eastAsia="Times New Roman"/>
          <w:sz w:val="28"/>
          <w:szCs w:val="28"/>
        </w:rPr>
        <w:t>, А. П. Реклама в туризме: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для студентов вузов, обучающихся по специальности 100103 "Социально-культурный сервис и туризм" / А. П. </w:t>
      </w:r>
      <w:proofErr w:type="spellStart"/>
      <w:r>
        <w:rPr>
          <w:rFonts w:eastAsia="Times New Roman"/>
          <w:sz w:val="28"/>
          <w:szCs w:val="28"/>
        </w:rPr>
        <w:t>Дурович</w:t>
      </w:r>
      <w:proofErr w:type="spellEnd"/>
      <w:r>
        <w:rPr>
          <w:rFonts w:eastAsia="Times New Roman"/>
          <w:sz w:val="28"/>
          <w:szCs w:val="28"/>
        </w:rPr>
        <w:t xml:space="preserve">. - 5-е изд.,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>. и доп. - М. : ИНФРА-М, 2010. - 156 с. - (Высшее образование). (5)</w:t>
      </w:r>
    </w:p>
    <w:p w:rsidR="009D409F" w:rsidRDefault="009D409F">
      <w:pPr>
        <w:spacing w:line="17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1"/>
          <w:numId w:val="11"/>
        </w:numPr>
        <w:tabs>
          <w:tab w:val="left" w:pos="968"/>
        </w:tabs>
        <w:spacing w:line="234" w:lineRule="auto"/>
        <w:ind w:left="260" w:firstLine="14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Кнышова, Е. Н. Маркетинг туризма: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для студентов </w:t>
      </w:r>
      <w:proofErr w:type="spellStart"/>
      <w:r>
        <w:rPr>
          <w:rFonts w:eastAsia="Times New Roman"/>
          <w:sz w:val="28"/>
          <w:szCs w:val="28"/>
        </w:rPr>
        <w:t>образоват</w:t>
      </w:r>
      <w:proofErr w:type="spellEnd"/>
      <w:r>
        <w:rPr>
          <w:rFonts w:eastAsia="Times New Roman"/>
          <w:sz w:val="28"/>
          <w:szCs w:val="28"/>
        </w:rPr>
        <w:t>. учреждений СПО / Е. Н. Кнышова.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Форум : ИНФРА-М,</w:t>
      </w:r>
    </w:p>
    <w:p w:rsidR="009D409F" w:rsidRDefault="009D409F">
      <w:pPr>
        <w:spacing w:line="2" w:lineRule="exact"/>
        <w:rPr>
          <w:rFonts w:eastAsia="Times New Roman"/>
          <w:sz w:val="28"/>
          <w:szCs w:val="28"/>
        </w:rPr>
      </w:pPr>
    </w:p>
    <w:p w:rsidR="009D409F" w:rsidRDefault="00660AC0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2010. - 351 с. </w:t>
      </w:r>
      <w:proofErr w:type="gramStart"/>
      <w:r>
        <w:rPr>
          <w:rFonts w:eastAsia="Times New Roman"/>
          <w:sz w:val="28"/>
          <w:szCs w:val="28"/>
        </w:rPr>
        <w:t xml:space="preserve">( </w:t>
      </w:r>
      <w:proofErr w:type="gramEnd"/>
      <w:r>
        <w:rPr>
          <w:rFonts w:eastAsia="Times New Roman"/>
          <w:sz w:val="28"/>
          <w:szCs w:val="28"/>
        </w:rPr>
        <w:t>10)</w:t>
      </w:r>
    </w:p>
    <w:p w:rsidR="009D409F" w:rsidRDefault="00660AC0">
      <w:pPr>
        <w:numPr>
          <w:ilvl w:val="1"/>
          <w:numId w:val="11"/>
        </w:numPr>
        <w:tabs>
          <w:tab w:val="left" w:pos="980"/>
        </w:tabs>
        <w:ind w:left="980" w:hanging="5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маркетинга</w:t>
      </w:r>
      <w:proofErr w:type="gramStart"/>
      <w:r>
        <w:rPr>
          <w:rFonts w:eastAsia="Times New Roman"/>
          <w:sz w:val="28"/>
          <w:szCs w:val="28"/>
        </w:rPr>
        <w:t xml:space="preserve">  :</w:t>
      </w:r>
      <w:proofErr w:type="gramEnd"/>
      <w:r>
        <w:rPr>
          <w:rFonts w:eastAsia="Times New Roman"/>
          <w:sz w:val="28"/>
          <w:szCs w:val="28"/>
        </w:rPr>
        <w:t xml:space="preserve"> научное издание / Ф. </w:t>
      </w:r>
      <w:proofErr w:type="spellStart"/>
      <w:r>
        <w:rPr>
          <w:rFonts w:eastAsia="Times New Roman"/>
          <w:sz w:val="28"/>
          <w:szCs w:val="28"/>
        </w:rPr>
        <w:t>Котлер</w:t>
      </w:r>
      <w:proofErr w:type="spellEnd"/>
      <w:r>
        <w:rPr>
          <w:rFonts w:eastAsia="Times New Roman"/>
          <w:sz w:val="28"/>
          <w:szCs w:val="28"/>
        </w:rPr>
        <w:t xml:space="preserve">, Г. </w:t>
      </w:r>
      <w:proofErr w:type="spellStart"/>
      <w:r>
        <w:rPr>
          <w:rFonts w:eastAsia="Times New Roman"/>
          <w:sz w:val="28"/>
          <w:szCs w:val="28"/>
        </w:rPr>
        <w:t>Армстронг</w:t>
      </w:r>
      <w:proofErr w:type="spellEnd"/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- 9-е</w:t>
      </w:r>
    </w:p>
    <w:p w:rsidR="009D409F" w:rsidRDefault="009D409F">
      <w:pPr>
        <w:spacing w:line="1" w:lineRule="exact"/>
        <w:rPr>
          <w:rFonts w:eastAsia="Times New Roman"/>
          <w:sz w:val="28"/>
          <w:szCs w:val="28"/>
        </w:rPr>
      </w:pPr>
    </w:p>
    <w:p w:rsidR="009D409F" w:rsidRDefault="00660AC0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изд. - М., СПб., Киев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Вильямс, 2005. - 1197 с. [1]</w:t>
      </w:r>
    </w:p>
    <w:p w:rsidR="009D409F" w:rsidRDefault="009D409F">
      <w:pPr>
        <w:spacing w:line="13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1"/>
          <w:numId w:val="11"/>
        </w:numPr>
        <w:tabs>
          <w:tab w:val="left" w:pos="968"/>
        </w:tabs>
        <w:spacing w:line="236" w:lineRule="auto"/>
        <w:ind w:left="260" w:firstLine="14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Романов, А. А. Массовые коммуникации: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для студентов вузов, обучающихся по специальностям 032401 Реклама, 080111 Маркетинг / А. А. Романов, Г. А. Васильев.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Вузовский учебник : ИНФРА-М, 2010. -</w:t>
      </w:r>
    </w:p>
    <w:p w:rsidR="009D409F" w:rsidRDefault="009D409F">
      <w:pPr>
        <w:spacing w:line="1" w:lineRule="exact"/>
        <w:rPr>
          <w:rFonts w:eastAsia="Times New Roman"/>
          <w:sz w:val="28"/>
          <w:szCs w:val="28"/>
        </w:rPr>
      </w:pPr>
    </w:p>
    <w:p w:rsidR="009D409F" w:rsidRDefault="00660AC0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234 с. – (5)</w:t>
      </w:r>
    </w:p>
    <w:p w:rsidR="009D409F" w:rsidRDefault="009D409F">
      <w:pPr>
        <w:sectPr w:rsidR="009D409F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352" w:lineRule="exact"/>
        <w:rPr>
          <w:sz w:val="20"/>
          <w:szCs w:val="20"/>
        </w:rPr>
      </w:pPr>
    </w:p>
    <w:p w:rsidR="009D409F" w:rsidRDefault="00660AC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9D409F" w:rsidRDefault="009D409F">
      <w:pPr>
        <w:sectPr w:rsidR="009D409F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9D409F" w:rsidRDefault="00660AC0">
      <w:pPr>
        <w:numPr>
          <w:ilvl w:val="0"/>
          <w:numId w:val="12"/>
        </w:numPr>
        <w:tabs>
          <w:tab w:val="left" w:pos="1112"/>
        </w:tabs>
        <w:spacing w:line="235" w:lineRule="auto"/>
        <w:ind w:left="260" w:right="120" w:firstLine="1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Рукавишников, А. Интеллектуальный маркетинг: как увеличить продажи? / А. Рукавишников. - М.: </w:t>
      </w:r>
      <w:proofErr w:type="spellStart"/>
      <w:r>
        <w:rPr>
          <w:rFonts w:eastAsia="Times New Roman"/>
          <w:sz w:val="28"/>
          <w:szCs w:val="28"/>
        </w:rPr>
        <w:t>Эксмо</w:t>
      </w:r>
      <w:proofErr w:type="spellEnd"/>
      <w:r>
        <w:rPr>
          <w:rFonts w:eastAsia="Times New Roman"/>
          <w:sz w:val="28"/>
          <w:szCs w:val="28"/>
        </w:rPr>
        <w:t>, 2010. - 318 с. (5)</w:t>
      </w:r>
    </w:p>
    <w:p w:rsidR="009D409F" w:rsidRDefault="009D409F">
      <w:pPr>
        <w:spacing w:line="15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12"/>
        </w:numPr>
        <w:tabs>
          <w:tab w:val="left" w:pos="1112"/>
        </w:tabs>
        <w:spacing w:line="234" w:lineRule="auto"/>
        <w:ind w:left="260" w:right="120" w:firstLine="14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Сфера услуг: экономика, менеджмент, маркетинг: практикум: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для студентов вузов / под ред. Т. Д. </w:t>
      </w:r>
      <w:proofErr w:type="spellStart"/>
      <w:r>
        <w:rPr>
          <w:rFonts w:eastAsia="Times New Roman"/>
          <w:sz w:val="28"/>
          <w:szCs w:val="28"/>
        </w:rPr>
        <w:t>Бурменко</w:t>
      </w:r>
      <w:proofErr w:type="spellEnd"/>
      <w:r>
        <w:rPr>
          <w:rFonts w:eastAsia="Times New Roman"/>
          <w:sz w:val="28"/>
          <w:szCs w:val="28"/>
        </w:rPr>
        <w:t xml:space="preserve">. - М.: </w:t>
      </w:r>
      <w:proofErr w:type="spellStart"/>
      <w:r>
        <w:rPr>
          <w:rFonts w:eastAsia="Times New Roman"/>
          <w:sz w:val="28"/>
          <w:szCs w:val="28"/>
        </w:rPr>
        <w:t>Кнорус</w:t>
      </w:r>
      <w:proofErr w:type="spellEnd"/>
      <w:r>
        <w:rPr>
          <w:rFonts w:eastAsia="Times New Roman"/>
          <w:sz w:val="28"/>
          <w:szCs w:val="28"/>
        </w:rPr>
        <w:t>, 2010. -</w:t>
      </w:r>
    </w:p>
    <w:p w:rsidR="009D409F" w:rsidRDefault="009D409F">
      <w:pPr>
        <w:spacing w:line="2" w:lineRule="exact"/>
        <w:rPr>
          <w:rFonts w:eastAsia="Times New Roman"/>
          <w:sz w:val="28"/>
          <w:szCs w:val="28"/>
        </w:rPr>
      </w:pPr>
    </w:p>
    <w:p w:rsidR="009D409F" w:rsidRDefault="00660AC0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422 с. (11)</w:t>
      </w:r>
    </w:p>
    <w:p w:rsidR="009D409F" w:rsidRDefault="00660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-832485</wp:posOffset>
                </wp:positionV>
                <wp:extent cx="14922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2.7pt,-65.5499pt" to="184.45pt,-65.5499pt" o:allowincell="f" strokecolor="#000000" strokeweight="0.7199pt"/>
            </w:pict>
          </mc:Fallback>
        </mc:AlternateContent>
      </w:r>
    </w:p>
    <w:p w:rsidR="009D409F" w:rsidRDefault="009D409F">
      <w:pPr>
        <w:spacing w:line="306" w:lineRule="exact"/>
        <w:rPr>
          <w:sz w:val="20"/>
          <w:szCs w:val="20"/>
        </w:rPr>
      </w:pPr>
    </w:p>
    <w:p w:rsidR="009D409F" w:rsidRDefault="00660AC0">
      <w:pPr>
        <w:ind w:left="3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Собственные учебные пособия</w:t>
      </w:r>
    </w:p>
    <w:p w:rsidR="009D409F" w:rsidRDefault="009D409F">
      <w:pPr>
        <w:spacing w:line="11" w:lineRule="exact"/>
        <w:rPr>
          <w:sz w:val="20"/>
          <w:szCs w:val="20"/>
        </w:rPr>
      </w:pPr>
    </w:p>
    <w:p w:rsidR="009D409F" w:rsidRDefault="00660AC0">
      <w:pPr>
        <w:numPr>
          <w:ilvl w:val="0"/>
          <w:numId w:val="13"/>
        </w:numPr>
        <w:tabs>
          <w:tab w:val="left" w:pos="874"/>
        </w:tabs>
        <w:spacing w:line="237" w:lineRule="auto"/>
        <w:ind w:left="260" w:right="120" w:firstLine="2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Мелихова М.И., Наумова Т.В. Основы предпринимательства: Учебно-методическое пособие для студентов по направлению 100100.62 Сервис, специальности 100110.65 </w:t>
      </w:r>
      <w:proofErr w:type="spellStart"/>
      <w:r>
        <w:rPr>
          <w:rFonts w:eastAsia="Times New Roman"/>
          <w:sz w:val="28"/>
          <w:szCs w:val="28"/>
        </w:rPr>
        <w:t>Домоведение</w:t>
      </w:r>
      <w:proofErr w:type="spellEnd"/>
      <w:r>
        <w:rPr>
          <w:rFonts w:eastAsia="Times New Roman"/>
          <w:sz w:val="28"/>
          <w:szCs w:val="28"/>
        </w:rPr>
        <w:t>. М.И. Мелихова, Т.В. Наумова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Забайкал</w:t>
      </w:r>
      <w:proofErr w:type="spellEnd"/>
      <w:r>
        <w:rPr>
          <w:rFonts w:eastAsia="Times New Roman"/>
          <w:sz w:val="28"/>
          <w:szCs w:val="28"/>
        </w:rPr>
        <w:t>. гос. ун-та. – Чита, 2013. – 130 с.</w:t>
      </w:r>
    </w:p>
    <w:p w:rsidR="009D409F" w:rsidRDefault="009D409F">
      <w:pPr>
        <w:spacing w:line="14" w:lineRule="exact"/>
        <w:rPr>
          <w:rFonts w:eastAsia="Times New Roman"/>
          <w:sz w:val="28"/>
          <w:szCs w:val="28"/>
        </w:rPr>
      </w:pPr>
    </w:p>
    <w:p w:rsidR="009D409F" w:rsidRDefault="00660AC0">
      <w:pPr>
        <w:spacing w:line="238" w:lineRule="auto"/>
        <w:ind w:left="260" w:right="120" w:firstLine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2.Мелихова МИ и др. Учебно-методический комплекс по дисциплинам гуманитарного, социального, экономического и профессионального цикла базовая и вариативная часть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азработан в соответствии с ФГОС ВПО по направлению 100100.62 Сервис профили «Социально-культурный сервис» и «Сервис индустрии моды и красоты» / С.Б. </w:t>
      </w:r>
      <w:proofErr w:type="spellStart"/>
      <w:r>
        <w:rPr>
          <w:rFonts w:eastAsia="Times New Roman"/>
          <w:sz w:val="28"/>
          <w:szCs w:val="28"/>
        </w:rPr>
        <w:t>Дуугарова</w:t>
      </w:r>
      <w:proofErr w:type="spellEnd"/>
      <w:r>
        <w:rPr>
          <w:rFonts w:eastAsia="Times New Roman"/>
          <w:sz w:val="28"/>
          <w:szCs w:val="28"/>
        </w:rPr>
        <w:t xml:space="preserve">, Е.Б. </w:t>
      </w:r>
      <w:proofErr w:type="spellStart"/>
      <w:r>
        <w:rPr>
          <w:rFonts w:eastAsia="Times New Roman"/>
          <w:sz w:val="28"/>
          <w:szCs w:val="28"/>
        </w:rPr>
        <w:t>Жавкина</w:t>
      </w:r>
      <w:proofErr w:type="spellEnd"/>
      <w:r>
        <w:rPr>
          <w:rFonts w:eastAsia="Times New Roman"/>
          <w:sz w:val="28"/>
          <w:szCs w:val="28"/>
        </w:rPr>
        <w:t xml:space="preserve">, Н.А. Макарова, М.И. Мелихова, С.В. </w:t>
      </w:r>
      <w:proofErr w:type="spellStart"/>
      <w:r>
        <w:rPr>
          <w:rFonts w:eastAsia="Times New Roman"/>
          <w:sz w:val="28"/>
          <w:szCs w:val="28"/>
        </w:rPr>
        <w:t>Шенделева</w:t>
      </w:r>
      <w:proofErr w:type="spellEnd"/>
      <w:r>
        <w:rPr>
          <w:rFonts w:eastAsia="Times New Roman"/>
          <w:sz w:val="28"/>
          <w:szCs w:val="28"/>
        </w:rPr>
        <w:t xml:space="preserve">; </w:t>
      </w:r>
      <w:proofErr w:type="spellStart"/>
      <w:r>
        <w:rPr>
          <w:rFonts w:eastAsia="Times New Roman"/>
          <w:sz w:val="28"/>
          <w:szCs w:val="28"/>
        </w:rPr>
        <w:t>ЗабГУ</w:t>
      </w:r>
      <w:proofErr w:type="spellEnd"/>
      <w:proofErr w:type="gramStart"/>
      <w:r>
        <w:rPr>
          <w:rFonts w:eastAsia="Times New Roman"/>
          <w:sz w:val="28"/>
          <w:szCs w:val="28"/>
        </w:rPr>
        <w:t>.-</w:t>
      </w:r>
      <w:proofErr w:type="gramEnd"/>
      <w:r>
        <w:rPr>
          <w:rFonts w:eastAsia="Times New Roman"/>
          <w:sz w:val="28"/>
          <w:szCs w:val="28"/>
        </w:rPr>
        <w:t>Чита, 2013. – 261 с.</w:t>
      </w:r>
    </w:p>
    <w:p w:rsidR="009D409F" w:rsidRDefault="009D409F">
      <w:pPr>
        <w:spacing w:line="330" w:lineRule="exact"/>
        <w:rPr>
          <w:sz w:val="20"/>
          <w:szCs w:val="20"/>
        </w:rPr>
      </w:pPr>
    </w:p>
    <w:p w:rsidR="009D409F" w:rsidRDefault="00660AC0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Базы данных, информационно-справочные и поисковые системы*</w:t>
      </w:r>
    </w:p>
    <w:p w:rsidR="009D409F" w:rsidRDefault="009D409F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380"/>
        <w:gridCol w:w="500"/>
        <w:gridCol w:w="1740"/>
        <w:gridCol w:w="100"/>
        <w:gridCol w:w="580"/>
        <w:gridCol w:w="500"/>
        <w:gridCol w:w="40"/>
        <w:gridCol w:w="60"/>
        <w:gridCol w:w="460"/>
        <w:gridCol w:w="180"/>
        <w:gridCol w:w="120"/>
        <w:gridCol w:w="220"/>
        <w:gridCol w:w="260"/>
        <w:gridCol w:w="200"/>
        <w:gridCol w:w="160"/>
        <w:gridCol w:w="60"/>
        <w:gridCol w:w="140"/>
        <w:gridCol w:w="2280"/>
        <w:gridCol w:w="30"/>
      </w:tblGrid>
      <w:tr w:rsidR="009D409F">
        <w:trPr>
          <w:trHeight w:val="27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</w:tcBorders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сайта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D409F" w:rsidRDefault="009D409F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занятий</w:t>
            </w: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Электронно-библиотечная</w:t>
            </w: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www.knigafund.ru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8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КнигаФонд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14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3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380" w:type="dxa"/>
            <w:vAlign w:val="bottom"/>
          </w:tcPr>
          <w:p w:rsidR="009D409F" w:rsidRDefault="00660AC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Научная</w:t>
            </w:r>
          </w:p>
        </w:tc>
        <w:tc>
          <w:tcPr>
            <w:tcW w:w="500" w:type="dxa"/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электронная</w:t>
            </w: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http://elibrary.ru/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elibrary</w:t>
            </w:r>
            <w:proofErr w:type="spellEnd"/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Электронно-библиотечная</w:t>
            </w: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http://www.iprbookshop.ru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iprbooks</w:t>
            </w:r>
            <w:proofErr w:type="spellEnd"/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880" w:type="dxa"/>
            <w:gridSpan w:val="2"/>
            <w:vAlign w:val="bottom"/>
          </w:tcPr>
          <w:p w:rsidR="009D409F" w:rsidRDefault="00660AC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Электронная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</w:t>
            </w: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http://www.diss.rsl.ru/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диссертаций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</w:t>
            </w:r>
          </w:p>
        </w:tc>
        <w:tc>
          <w:tcPr>
            <w:tcW w:w="100" w:type="dxa"/>
            <w:vAlign w:val="bottom"/>
          </w:tcPr>
          <w:p w:rsidR="009D409F" w:rsidRDefault="009D409F"/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http://www.aup.ru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/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управленческий портал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380" w:type="dxa"/>
            <w:vAlign w:val="bottom"/>
          </w:tcPr>
          <w:p w:rsidR="009D409F" w:rsidRDefault="00660AC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500" w:type="dxa"/>
            <w:vAlign w:val="bottom"/>
          </w:tcPr>
          <w:p w:rsidR="009D409F" w:rsidRDefault="00660AC0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необходимость</w:t>
            </w: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</w:t>
            </w:r>
            <w:r>
              <w:rPr>
                <w:rFonts w:eastAsia="Times New Roman"/>
                <w:color w:val="0000FF"/>
                <w:sz w:val="24"/>
                <w:szCs w:val="24"/>
              </w:rPr>
              <w:t>www.finansistio.ru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Самостоятельная</w:t>
            </w: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8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</w:t>
            </w:r>
          </w:p>
        </w:tc>
        <w:tc>
          <w:tcPr>
            <w:tcW w:w="500" w:type="dxa"/>
            <w:vAlign w:val="bottom"/>
          </w:tcPr>
          <w:p w:rsidR="009D409F" w:rsidRDefault="009D409F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9D409F" w:rsidRDefault="009D409F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9D409F" w:rsidRDefault="009D409F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9D409F" w:rsidRDefault="009D409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9D409F" w:rsidRDefault="009D409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19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работа,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59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Энциклопедия маркетинга</w:t>
            </w: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gridSpan w:val="13"/>
            <w:vMerge w:val="restart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</w:t>
            </w:r>
            <w:r>
              <w:rPr>
                <w:rFonts w:eastAsia="Times New Roman"/>
                <w:color w:val="0000FF"/>
                <w:sz w:val="24"/>
                <w:szCs w:val="24"/>
              </w:rPr>
              <w:t>www.marketing.spb.ru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18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1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подготовка</w:t>
            </w: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38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партнерства</w:t>
            </w: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13"/>
            <w:vMerge w:val="restart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http://www.plan.partnerstvo.r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409F">
        <w:trPr>
          <w:trHeight w:val="226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презентаций,</w:t>
            </w: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рефератов</w:t>
            </w: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3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   по   теории   и   практике</w:t>
            </w: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www.4p.ru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маркетинга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Сетевой журнал о маркетинге и</w:t>
            </w: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www.7st.ru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рекламе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Сетевой журнал о маркетинге и</w:t>
            </w: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www.marketolog.ru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рекламе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Энциклопедия рекламы</w:t>
            </w: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http://www.marketing.spb.ru/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gridSpan w:val="1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409F">
        <w:trPr>
          <w:trHeight w:val="2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   по   теории   и   практике</w:t>
            </w: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www.rwr.ru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8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рекламы,</w:t>
            </w:r>
          </w:p>
        </w:tc>
        <w:tc>
          <w:tcPr>
            <w:tcW w:w="50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PR,</w:t>
            </w: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медиапланирования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маркетинга</w:t>
            </w: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т.д.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</w:tbl>
    <w:p w:rsidR="009D409F" w:rsidRDefault="00660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-2326005</wp:posOffset>
                </wp:positionV>
                <wp:extent cx="12065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85.85pt;margin-top:-183.1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9D409F" w:rsidRDefault="009D409F">
      <w:pPr>
        <w:sectPr w:rsidR="009D409F">
          <w:pgSz w:w="11900" w:h="16838"/>
          <w:pgMar w:top="1138" w:right="726" w:bottom="151" w:left="1440" w:header="0" w:footer="0" w:gutter="0"/>
          <w:cols w:space="720" w:equalWidth="0">
            <w:col w:w="9740"/>
          </w:cols>
        </w:sectPr>
      </w:pPr>
    </w:p>
    <w:p w:rsidR="009D409F" w:rsidRDefault="009D409F">
      <w:pPr>
        <w:spacing w:line="264" w:lineRule="exact"/>
        <w:rPr>
          <w:sz w:val="20"/>
          <w:szCs w:val="20"/>
        </w:rPr>
      </w:pPr>
    </w:p>
    <w:p w:rsidR="009D409F" w:rsidRDefault="00660AC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9D409F" w:rsidRDefault="009D409F">
      <w:pPr>
        <w:sectPr w:rsidR="009D409F">
          <w:type w:val="continuous"/>
          <w:pgSz w:w="11900" w:h="16838"/>
          <w:pgMar w:top="1138" w:right="726" w:bottom="151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140"/>
        <w:gridCol w:w="680"/>
        <w:gridCol w:w="300"/>
        <w:gridCol w:w="1500"/>
        <w:gridCol w:w="100"/>
        <w:gridCol w:w="580"/>
        <w:gridCol w:w="860"/>
        <w:gridCol w:w="220"/>
        <w:gridCol w:w="240"/>
        <w:gridCol w:w="80"/>
        <w:gridCol w:w="220"/>
        <w:gridCol w:w="780"/>
        <w:gridCol w:w="2280"/>
      </w:tblGrid>
      <w:tr w:rsidR="009D409F">
        <w:trPr>
          <w:trHeight w:val="25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spacing w:line="25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</w:tcBorders>
            <w:vAlign w:val="bottom"/>
          </w:tcPr>
          <w:p w:rsidR="009D409F" w:rsidRDefault="00660AC0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Аналитические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статьи,  обзоры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D409F" w:rsidRDefault="009D409F"/>
        </w:tc>
        <w:tc>
          <w:tcPr>
            <w:tcW w:w="29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www.sostav.ru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09F" w:rsidRDefault="009D409F"/>
        </w:tc>
      </w:tr>
      <w:tr w:rsidR="009D409F">
        <w:trPr>
          <w:trHeight w:val="2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рынка, публикации из СМИ)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</w:tr>
      <w:tr w:rsidR="009D409F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1140" w:type="dxa"/>
            <w:vAlign w:val="bottom"/>
          </w:tcPr>
          <w:p w:rsidR="009D409F" w:rsidRDefault="00660AC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Всё</w:t>
            </w:r>
          </w:p>
        </w:tc>
        <w:tc>
          <w:tcPr>
            <w:tcW w:w="680" w:type="dxa"/>
            <w:vAlign w:val="bottom"/>
          </w:tcPr>
          <w:p w:rsidR="009D409F" w:rsidRDefault="00660AC0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300" w:type="dxa"/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ресторанно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www.restoranoff.ru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</w:tr>
      <w:tr w:rsidR="009D409F">
        <w:trPr>
          <w:trHeight w:val="2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гостиничного бизнеса в России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</w:tr>
      <w:tr w:rsidR="009D409F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 о менеджменте, маркетинге</w:t>
            </w: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www.manager.ru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</w:tr>
      <w:tr w:rsidR="009D409F">
        <w:trPr>
          <w:trHeight w:val="2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рекламе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</w:tr>
      <w:tr w:rsidR="009D409F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1820" w:type="dxa"/>
            <w:gridSpan w:val="2"/>
            <w:vAlign w:val="bottom"/>
          </w:tcPr>
          <w:p w:rsidR="009D409F" w:rsidRDefault="00660AC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Публикации</w:t>
            </w:r>
          </w:p>
        </w:tc>
        <w:tc>
          <w:tcPr>
            <w:tcW w:w="300" w:type="dxa"/>
            <w:vAlign w:val="bottom"/>
          </w:tcPr>
          <w:p w:rsidR="009D409F" w:rsidRDefault="00660AC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</w:t>
            </w: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www.marketing.spb.ru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</w:tr>
      <w:tr w:rsidR="009D409F">
        <w:trPr>
          <w:trHeight w:val="28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маркетинга</w:t>
            </w:r>
          </w:p>
        </w:tc>
        <w:tc>
          <w:tcPr>
            <w:tcW w:w="30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Брендинг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</w:tr>
      <w:tr w:rsidR="009D409F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ценообразование,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</w:t>
            </w: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</w:tr>
      <w:tr w:rsidR="009D409F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потребителей,</w:t>
            </w:r>
          </w:p>
        </w:tc>
        <w:tc>
          <w:tcPr>
            <w:tcW w:w="30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финансовый,</w:t>
            </w: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</w:tr>
      <w:tr w:rsidR="009D409F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промышленный,</w:t>
            </w:r>
          </w:p>
        </w:tc>
        <w:tc>
          <w:tcPr>
            <w:tcW w:w="30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</w:tr>
      <w:tr w:rsidR="009D409F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маркетинг   и</w:t>
            </w: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</w:tr>
      <w:tr w:rsidR="009D409F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т.д.).  Примеры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маркетинговых</w:t>
            </w:r>
            <w:proofErr w:type="gramEnd"/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</w:tr>
      <w:tr w:rsidR="009D409F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исследований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</w:tr>
      <w:tr w:rsidR="009D409F">
        <w:trPr>
          <w:trHeight w:val="23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1140" w:type="dxa"/>
            <w:vAlign w:val="bottom"/>
          </w:tcPr>
          <w:p w:rsidR="009D409F" w:rsidRDefault="00660AC0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Агенство</w:t>
            </w:r>
            <w:proofErr w:type="spellEnd"/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инвестиционного</w:t>
            </w: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</w:t>
            </w:r>
            <w:r>
              <w:rPr>
                <w:rFonts w:eastAsia="Times New Roman"/>
                <w:color w:val="0000FF"/>
                <w:sz w:val="24"/>
                <w:szCs w:val="24"/>
              </w:rPr>
              <w:t>www.zinsin.ru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</w:tr>
      <w:tr w:rsidR="009D409F">
        <w:trPr>
          <w:trHeight w:val="2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синтеза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</w:tr>
    </w:tbl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360" w:lineRule="exact"/>
        <w:rPr>
          <w:sz w:val="20"/>
          <w:szCs w:val="20"/>
        </w:rPr>
      </w:pPr>
    </w:p>
    <w:p w:rsidR="009D409F" w:rsidRDefault="00660AC0">
      <w:pPr>
        <w:tabs>
          <w:tab w:val="left" w:pos="63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Ведущий преподаватель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М.И. Мелихова</w:t>
      </w:r>
    </w:p>
    <w:p w:rsidR="009D409F" w:rsidRDefault="009D409F">
      <w:pPr>
        <w:spacing w:line="276" w:lineRule="exact"/>
        <w:rPr>
          <w:sz w:val="20"/>
          <w:szCs w:val="20"/>
        </w:rPr>
      </w:pPr>
    </w:p>
    <w:p w:rsidR="009D409F" w:rsidRDefault="00660AC0">
      <w:pPr>
        <w:tabs>
          <w:tab w:val="left" w:pos="64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кафедрой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М.И. Мелихова</w:t>
      </w:r>
    </w:p>
    <w:p w:rsidR="009D409F" w:rsidRDefault="009D409F">
      <w:pPr>
        <w:sectPr w:rsidR="009D409F">
          <w:pgSz w:w="11900" w:h="16838"/>
          <w:pgMar w:top="1112" w:right="726" w:bottom="151" w:left="1440" w:header="0" w:footer="0" w:gutter="0"/>
          <w:cols w:space="720" w:equalWidth="0">
            <w:col w:w="9740"/>
          </w:cols>
        </w:sect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358" w:lineRule="exact"/>
        <w:rPr>
          <w:sz w:val="20"/>
          <w:szCs w:val="20"/>
        </w:rPr>
      </w:pPr>
    </w:p>
    <w:p w:rsidR="009D409F" w:rsidRDefault="00660AC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sectPr w:rsidR="009D409F">
      <w:type w:val="continuous"/>
      <w:pgSz w:w="11900" w:h="16838"/>
      <w:pgMar w:top="1112" w:right="726" w:bottom="151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B62CD3E"/>
    <w:lvl w:ilvl="0" w:tplc="502E4D04">
      <w:start w:val="1"/>
      <w:numFmt w:val="bullet"/>
      <w:lvlText w:val="-"/>
      <w:lvlJc w:val="left"/>
    </w:lvl>
    <w:lvl w:ilvl="1" w:tplc="1870DFB2">
      <w:start w:val="9"/>
      <w:numFmt w:val="decimal"/>
      <w:lvlText w:val="%2."/>
      <w:lvlJc w:val="left"/>
    </w:lvl>
    <w:lvl w:ilvl="2" w:tplc="639CF4FC">
      <w:numFmt w:val="decimal"/>
      <w:lvlText w:val=""/>
      <w:lvlJc w:val="left"/>
    </w:lvl>
    <w:lvl w:ilvl="3" w:tplc="E732059E">
      <w:numFmt w:val="decimal"/>
      <w:lvlText w:val=""/>
      <w:lvlJc w:val="left"/>
    </w:lvl>
    <w:lvl w:ilvl="4" w:tplc="FAC4EEEA">
      <w:numFmt w:val="decimal"/>
      <w:lvlText w:val=""/>
      <w:lvlJc w:val="left"/>
    </w:lvl>
    <w:lvl w:ilvl="5" w:tplc="2D241916">
      <w:numFmt w:val="decimal"/>
      <w:lvlText w:val=""/>
      <w:lvlJc w:val="left"/>
    </w:lvl>
    <w:lvl w:ilvl="6" w:tplc="D166B4FC">
      <w:numFmt w:val="decimal"/>
      <w:lvlText w:val=""/>
      <w:lvlJc w:val="left"/>
    </w:lvl>
    <w:lvl w:ilvl="7" w:tplc="96EAF2D8">
      <w:numFmt w:val="decimal"/>
      <w:lvlText w:val=""/>
      <w:lvlJc w:val="left"/>
    </w:lvl>
    <w:lvl w:ilvl="8" w:tplc="FE2A3BA8">
      <w:numFmt w:val="decimal"/>
      <w:lvlText w:val=""/>
      <w:lvlJc w:val="left"/>
    </w:lvl>
  </w:abstractNum>
  <w:abstractNum w:abstractNumId="1">
    <w:nsid w:val="00000124"/>
    <w:multiLevelType w:val="hybridMultilevel"/>
    <w:tmpl w:val="F20E9772"/>
    <w:lvl w:ilvl="0" w:tplc="79067116">
      <w:start w:val="14"/>
      <w:numFmt w:val="decimal"/>
      <w:lvlText w:val="%1."/>
      <w:lvlJc w:val="left"/>
    </w:lvl>
    <w:lvl w:ilvl="1" w:tplc="C668359E">
      <w:numFmt w:val="decimal"/>
      <w:lvlText w:val=""/>
      <w:lvlJc w:val="left"/>
    </w:lvl>
    <w:lvl w:ilvl="2" w:tplc="73B4614C">
      <w:numFmt w:val="decimal"/>
      <w:lvlText w:val=""/>
      <w:lvlJc w:val="left"/>
    </w:lvl>
    <w:lvl w:ilvl="3" w:tplc="28C681CC">
      <w:numFmt w:val="decimal"/>
      <w:lvlText w:val=""/>
      <w:lvlJc w:val="left"/>
    </w:lvl>
    <w:lvl w:ilvl="4" w:tplc="EFE026E6">
      <w:numFmt w:val="decimal"/>
      <w:lvlText w:val=""/>
      <w:lvlJc w:val="left"/>
    </w:lvl>
    <w:lvl w:ilvl="5" w:tplc="AAF652DA">
      <w:numFmt w:val="decimal"/>
      <w:lvlText w:val=""/>
      <w:lvlJc w:val="left"/>
    </w:lvl>
    <w:lvl w:ilvl="6" w:tplc="EF9E12B8">
      <w:numFmt w:val="decimal"/>
      <w:lvlText w:val=""/>
      <w:lvlJc w:val="left"/>
    </w:lvl>
    <w:lvl w:ilvl="7" w:tplc="762E22BC">
      <w:numFmt w:val="decimal"/>
      <w:lvlText w:val=""/>
      <w:lvlJc w:val="left"/>
    </w:lvl>
    <w:lvl w:ilvl="8" w:tplc="03D09A74">
      <w:numFmt w:val="decimal"/>
      <w:lvlText w:val=""/>
      <w:lvlJc w:val="left"/>
    </w:lvl>
  </w:abstractNum>
  <w:abstractNum w:abstractNumId="2">
    <w:nsid w:val="000001EB"/>
    <w:multiLevelType w:val="hybridMultilevel"/>
    <w:tmpl w:val="B9069C2A"/>
    <w:lvl w:ilvl="0" w:tplc="80D00D6C">
      <w:start w:val="2"/>
      <w:numFmt w:val="decimal"/>
      <w:lvlText w:val="%1."/>
      <w:lvlJc w:val="left"/>
    </w:lvl>
    <w:lvl w:ilvl="1" w:tplc="51DA6D4E">
      <w:numFmt w:val="decimal"/>
      <w:lvlText w:val=""/>
      <w:lvlJc w:val="left"/>
    </w:lvl>
    <w:lvl w:ilvl="2" w:tplc="ABB6F2C8">
      <w:numFmt w:val="decimal"/>
      <w:lvlText w:val=""/>
      <w:lvlJc w:val="left"/>
    </w:lvl>
    <w:lvl w:ilvl="3" w:tplc="698203A8">
      <w:numFmt w:val="decimal"/>
      <w:lvlText w:val=""/>
      <w:lvlJc w:val="left"/>
    </w:lvl>
    <w:lvl w:ilvl="4" w:tplc="8050EC9E">
      <w:numFmt w:val="decimal"/>
      <w:lvlText w:val=""/>
      <w:lvlJc w:val="left"/>
    </w:lvl>
    <w:lvl w:ilvl="5" w:tplc="FA40344E">
      <w:numFmt w:val="decimal"/>
      <w:lvlText w:val=""/>
      <w:lvlJc w:val="left"/>
    </w:lvl>
    <w:lvl w:ilvl="6" w:tplc="F8849C4A">
      <w:numFmt w:val="decimal"/>
      <w:lvlText w:val=""/>
      <w:lvlJc w:val="left"/>
    </w:lvl>
    <w:lvl w:ilvl="7" w:tplc="52F4C39A">
      <w:numFmt w:val="decimal"/>
      <w:lvlText w:val=""/>
      <w:lvlJc w:val="left"/>
    </w:lvl>
    <w:lvl w:ilvl="8" w:tplc="669A7A14">
      <w:numFmt w:val="decimal"/>
      <w:lvlText w:val=""/>
      <w:lvlJc w:val="left"/>
    </w:lvl>
  </w:abstractNum>
  <w:abstractNum w:abstractNumId="3">
    <w:nsid w:val="00000BB3"/>
    <w:multiLevelType w:val="hybridMultilevel"/>
    <w:tmpl w:val="D8C0F7E8"/>
    <w:lvl w:ilvl="0" w:tplc="248A30EE">
      <w:start w:val="5"/>
      <w:numFmt w:val="decimal"/>
      <w:lvlText w:val="%1."/>
      <w:lvlJc w:val="left"/>
    </w:lvl>
    <w:lvl w:ilvl="1" w:tplc="93CA333A">
      <w:numFmt w:val="decimal"/>
      <w:lvlText w:val=""/>
      <w:lvlJc w:val="left"/>
    </w:lvl>
    <w:lvl w:ilvl="2" w:tplc="A64EA2CA">
      <w:numFmt w:val="decimal"/>
      <w:lvlText w:val=""/>
      <w:lvlJc w:val="left"/>
    </w:lvl>
    <w:lvl w:ilvl="3" w:tplc="8D6A8512">
      <w:numFmt w:val="decimal"/>
      <w:lvlText w:val=""/>
      <w:lvlJc w:val="left"/>
    </w:lvl>
    <w:lvl w:ilvl="4" w:tplc="6DC818FA">
      <w:numFmt w:val="decimal"/>
      <w:lvlText w:val=""/>
      <w:lvlJc w:val="left"/>
    </w:lvl>
    <w:lvl w:ilvl="5" w:tplc="A782B5E6">
      <w:numFmt w:val="decimal"/>
      <w:lvlText w:val=""/>
      <w:lvlJc w:val="left"/>
    </w:lvl>
    <w:lvl w:ilvl="6" w:tplc="C0564B94">
      <w:numFmt w:val="decimal"/>
      <w:lvlText w:val=""/>
      <w:lvlJc w:val="left"/>
    </w:lvl>
    <w:lvl w:ilvl="7" w:tplc="D3BC56E2">
      <w:numFmt w:val="decimal"/>
      <w:lvlText w:val=""/>
      <w:lvlJc w:val="left"/>
    </w:lvl>
    <w:lvl w:ilvl="8" w:tplc="706EC2D2">
      <w:numFmt w:val="decimal"/>
      <w:lvlText w:val=""/>
      <w:lvlJc w:val="left"/>
    </w:lvl>
  </w:abstractNum>
  <w:abstractNum w:abstractNumId="4">
    <w:nsid w:val="00000F3E"/>
    <w:multiLevelType w:val="hybridMultilevel"/>
    <w:tmpl w:val="7E0ABF3E"/>
    <w:lvl w:ilvl="0" w:tplc="3DCE94E6">
      <w:start w:val="1"/>
      <w:numFmt w:val="bullet"/>
      <w:lvlText w:val="-"/>
      <w:lvlJc w:val="left"/>
    </w:lvl>
    <w:lvl w:ilvl="1" w:tplc="E4288400">
      <w:start w:val="6"/>
      <w:numFmt w:val="decimal"/>
      <w:lvlText w:val="%2."/>
      <w:lvlJc w:val="left"/>
    </w:lvl>
    <w:lvl w:ilvl="2" w:tplc="958488E0">
      <w:numFmt w:val="decimal"/>
      <w:lvlText w:val=""/>
      <w:lvlJc w:val="left"/>
    </w:lvl>
    <w:lvl w:ilvl="3" w:tplc="7DEEB262">
      <w:numFmt w:val="decimal"/>
      <w:lvlText w:val=""/>
      <w:lvlJc w:val="left"/>
    </w:lvl>
    <w:lvl w:ilvl="4" w:tplc="E1028AFA">
      <w:numFmt w:val="decimal"/>
      <w:lvlText w:val=""/>
      <w:lvlJc w:val="left"/>
    </w:lvl>
    <w:lvl w:ilvl="5" w:tplc="4128EA28">
      <w:numFmt w:val="decimal"/>
      <w:lvlText w:val=""/>
      <w:lvlJc w:val="left"/>
    </w:lvl>
    <w:lvl w:ilvl="6" w:tplc="87C4EE0A">
      <w:numFmt w:val="decimal"/>
      <w:lvlText w:val=""/>
      <w:lvlJc w:val="left"/>
    </w:lvl>
    <w:lvl w:ilvl="7" w:tplc="AA8C34AE">
      <w:numFmt w:val="decimal"/>
      <w:lvlText w:val=""/>
      <w:lvlJc w:val="left"/>
    </w:lvl>
    <w:lvl w:ilvl="8" w:tplc="85CC69BC">
      <w:numFmt w:val="decimal"/>
      <w:lvlText w:val=""/>
      <w:lvlJc w:val="left"/>
    </w:lvl>
  </w:abstractNum>
  <w:abstractNum w:abstractNumId="5">
    <w:nsid w:val="000012DB"/>
    <w:multiLevelType w:val="hybridMultilevel"/>
    <w:tmpl w:val="E7AC45FC"/>
    <w:lvl w:ilvl="0" w:tplc="60A41166">
      <w:start w:val="83"/>
      <w:numFmt w:val="decimal"/>
      <w:lvlText w:val="%1."/>
      <w:lvlJc w:val="left"/>
    </w:lvl>
    <w:lvl w:ilvl="1" w:tplc="BF443C6C">
      <w:numFmt w:val="decimal"/>
      <w:lvlText w:val=""/>
      <w:lvlJc w:val="left"/>
    </w:lvl>
    <w:lvl w:ilvl="2" w:tplc="7E0AD6A4">
      <w:numFmt w:val="decimal"/>
      <w:lvlText w:val=""/>
      <w:lvlJc w:val="left"/>
    </w:lvl>
    <w:lvl w:ilvl="3" w:tplc="E740FDE2">
      <w:numFmt w:val="decimal"/>
      <w:lvlText w:val=""/>
      <w:lvlJc w:val="left"/>
    </w:lvl>
    <w:lvl w:ilvl="4" w:tplc="59209E9A">
      <w:numFmt w:val="decimal"/>
      <w:lvlText w:val=""/>
      <w:lvlJc w:val="left"/>
    </w:lvl>
    <w:lvl w:ilvl="5" w:tplc="0AFCA7F0">
      <w:numFmt w:val="decimal"/>
      <w:lvlText w:val=""/>
      <w:lvlJc w:val="left"/>
    </w:lvl>
    <w:lvl w:ilvl="6" w:tplc="2EA8739A">
      <w:numFmt w:val="decimal"/>
      <w:lvlText w:val=""/>
      <w:lvlJc w:val="left"/>
    </w:lvl>
    <w:lvl w:ilvl="7" w:tplc="504CC97C">
      <w:numFmt w:val="decimal"/>
      <w:lvlText w:val=""/>
      <w:lvlJc w:val="left"/>
    </w:lvl>
    <w:lvl w:ilvl="8" w:tplc="25AE0C14">
      <w:numFmt w:val="decimal"/>
      <w:lvlText w:val=""/>
      <w:lvlJc w:val="left"/>
    </w:lvl>
  </w:abstractNum>
  <w:abstractNum w:abstractNumId="6">
    <w:nsid w:val="0000153C"/>
    <w:multiLevelType w:val="hybridMultilevel"/>
    <w:tmpl w:val="A0D8EDEC"/>
    <w:lvl w:ilvl="0" w:tplc="1FFA3BF4">
      <w:start w:val="1"/>
      <w:numFmt w:val="decimal"/>
      <w:lvlText w:val="%1."/>
      <w:lvlJc w:val="left"/>
    </w:lvl>
    <w:lvl w:ilvl="1" w:tplc="4D74C666">
      <w:numFmt w:val="decimal"/>
      <w:lvlText w:val=""/>
      <w:lvlJc w:val="left"/>
    </w:lvl>
    <w:lvl w:ilvl="2" w:tplc="EB70EBB2">
      <w:numFmt w:val="decimal"/>
      <w:lvlText w:val=""/>
      <w:lvlJc w:val="left"/>
    </w:lvl>
    <w:lvl w:ilvl="3" w:tplc="CC6835C8">
      <w:numFmt w:val="decimal"/>
      <w:lvlText w:val=""/>
      <w:lvlJc w:val="left"/>
    </w:lvl>
    <w:lvl w:ilvl="4" w:tplc="8A729C8E">
      <w:numFmt w:val="decimal"/>
      <w:lvlText w:val=""/>
      <w:lvlJc w:val="left"/>
    </w:lvl>
    <w:lvl w:ilvl="5" w:tplc="5DD4E854">
      <w:numFmt w:val="decimal"/>
      <w:lvlText w:val=""/>
      <w:lvlJc w:val="left"/>
    </w:lvl>
    <w:lvl w:ilvl="6" w:tplc="7E84235C">
      <w:numFmt w:val="decimal"/>
      <w:lvlText w:val=""/>
      <w:lvlJc w:val="left"/>
    </w:lvl>
    <w:lvl w:ilvl="7" w:tplc="C8028EC2">
      <w:numFmt w:val="decimal"/>
      <w:lvlText w:val=""/>
      <w:lvlJc w:val="left"/>
    </w:lvl>
    <w:lvl w:ilvl="8" w:tplc="153AA8F4">
      <w:numFmt w:val="decimal"/>
      <w:lvlText w:val=""/>
      <w:lvlJc w:val="left"/>
    </w:lvl>
  </w:abstractNum>
  <w:abstractNum w:abstractNumId="7">
    <w:nsid w:val="000026E9"/>
    <w:multiLevelType w:val="hybridMultilevel"/>
    <w:tmpl w:val="4CF82D02"/>
    <w:lvl w:ilvl="0" w:tplc="31FCEF60">
      <w:start w:val="1"/>
      <w:numFmt w:val="decimal"/>
      <w:lvlText w:val="%1."/>
      <w:lvlJc w:val="left"/>
    </w:lvl>
    <w:lvl w:ilvl="1" w:tplc="D8EEB290">
      <w:numFmt w:val="decimal"/>
      <w:lvlText w:val=""/>
      <w:lvlJc w:val="left"/>
    </w:lvl>
    <w:lvl w:ilvl="2" w:tplc="EFC04B52">
      <w:numFmt w:val="decimal"/>
      <w:lvlText w:val=""/>
      <w:lvlJc w:val="left"/>
    </w:lvl>
    <w:lvl w:ilvl="3" w:tplc="20B047B8">
      <w:numFmt w:val="decimal"/>
      <w:lvlText w:val=""/>
      <w:lvlJc w:val="left"/>
    </w:lvl>
    <w:lvl w:ilvl="4" w:tplc="CA14118C">
      <w:numFmt w:val="decimal"/>
      <w:lvlText w:val=""/>
      <w:lvlJc w:val="left"/>
    </w:lvl>
    <w:lvl w:ilvl="5" w:tplc="931AF1E6">
      <w:numFmt w:val="decimal"/>
      <w:lvlText w:val=""/>
      <w:lvlJc w:val="left"/>
    </w:lvl>
    <w:lvl w:ilvl="6" w:tplc="CB7859B6">
      <w:numFmt w:val="decimal"/>
      <w:lvlText w:val=""/>
      <w:lvlJc w:val="left"/>
    </w:lvl>
    <w:lvl w:ilvl="7" w:tplc="1A382A7C">
      <w:numFmt w:val="decimal"/>
      <w:lvlText w:val=""/>
      <w:lvlJc w:val="left"/>
    </w:lvl>
    <w:lvl w:ilvl="8" w:tplc="6270F814">
      <w:numFmt w:val="decimal"/>
      <w:lvlText w:val=""/>
      <w:lvlJc w:val="left"/>
    </w:lvl>
  </w:abstractNum>
  <w:abstractNum w:abstractNumId="8">
    <w:nsid w:val="00002EA6"/>
    <w:multiLevelType w:val="hybridMultilevel"/>
    <w:tmpl w:val="70249B7A"/>
    <w:lvl w:ilvl="0" w:tplc="38185B3E">
      <w:start w:val="44"/>
      <w:numFmt w:val="decimal"/>
      <w:lvlText w:val="%1."/>
      <w:lvlJc w:val="left"/>
    </w:lvl>
    <w:lvl w:ilvl="1" w:tplc="BB3C7F34">
      <w:numFmt w:val="decimal"/>
      <w:lvlText w:val=""/>
      <w:lvlJc w:val="left"/>
    </w:lvl>
    <w:lvl w:ilvl="2" w:tplc="56486C0C">
      <w:numFmt w:val="decimal"/>
      <w:lvlText w:val=""/>
      <w:lvlJc w:val="left"/>
    </w:lvl>
    <w:lvl w:ilvl="3" w:tplc="76260366">
      <w:numFmt w:val="decimal"/>
      <w:lvlText w:val=""/>
      <w:lvlJc w:val="left"/>
    </w:lvl>
    <w:lvl w:ilvl="4" w:tplc="B9706E18">
      <w:numFmt w:val="decimal"/>
      <w:lvlText w:val=""/>
      <w:lvlJc w:val="left"/>
    </w:lvl>
    <w:lvl w:ilvl="5" w:tplc="F16A2016">
      <w:numFmt w:val="decimal"/>
      <w:lvlText w:val=""/>
      <w:lvlJc w:val="left"/>
    </w:lvl>
    <w:lvl w:ilvl="6" w:tplc="2BCA5B02">
      <w:numFmt w:val="decimal"/>
      <w:lvlText w:val=""/>
      <w:lvlJc w:val="left"/>
    </w:lvl>
    <w:lvl w:ilvl="7" w:tplc="EDF8D2EE">
      <w:numFmt w:val="decimal"/>
      <w:lvlText w:val=""/>
      <w:lvlJc w:val="left"/>
    </w:lvl>
    <w:lvl w:ilvl="8" w:tplc="73DC1FBC">
      <w:numFmt w:val="decimal"/>
      <w:lvlText w:val=""/>
      <w:lvlJc w:val="left"/>
    </w:lvl>
  </w:abstractNum>
  <w:abstractNum w:abstractNumId="9">
    <w:nsid w:val="0000305E"/>
    <w:multiLevelType w:val="hybridMultilevel"/>
    <w:tmpl w:val="C60A00C8"/>
    <w:lvl w:ilvl="0" w:tplc="6F4E7750">
      <w:start w:val="1"/>
      <w:numFmt w:val="decimal"/>
      <w:lvlText w:val="%1."/>
      <w:lvlJc w:val="left"/>
    </w:lvl>
    <w:lvl w:ilvl="1" w:tplc="B4F0ECE2">
      <w:numFmt w:val="decimal"/>
      <w:lvlText w:val=""/>
      <w:lvlJc w:val="left"/>
    </w:lvl>
    <w:lvl w:ilvl="2" w:tplc="3A842EE8">
      <w:numFmt w:val="decimal"/>
      <w:lvlText w:val=""/>
      <w:lvlJc w:val="left"/>
    </w:lvl>
    <w:lvl w:ilvl="3" w:tplc="F93883F6">
      <w:numFmt w:val="decimal"/>
      <w:lvlText w:val=""/>
      <w:lvlJc w:val="left"/>
    </w:lvl>
    <w:lvl w:ilvl="4" w:tplc="DD48A74C">
      <w:numFmt w:val="decimal"/>
      <w:lvlText w:val=""/>
      <w:lvlJc w:val="left"/>
    </w:lvl>
    <w:lvl w:ilvl="5" w:tplc="AE1A8FCA">
      <w:numFmt w:val="decimal"/>
      <w:lvlText w:val=""/>
      <w:lvlJc w:val="left"/>
    </w:lvl>
    <w:lvl w:ilvl="6" w:tplc="BDF26B8E">
      <w:numFmt w:val="decimal"/>
      <w:lvlText w:val=""/>
      <w:lvlJc w:val="left"/>
    </w:lvl>
    <w:lvl w:ilvl="7" w:tplc="B3929E02">
      <w:numFmt w:val="decimal"/>
      <w:lvlText w:val=""/>
      <w:lvlJc w:val="left"/>
    </w:lvl>
    <w:lvl w:ilvl="8" w:tplc="31222E52">
      <w:numFmt w:val="decimal"/>
      <w:lvlText w:val=""/>
      <w:lvlJc w:val="left"/>
    </w:lvl>
  </w:abstractNum>
  <w:abstractNum w:abstractNumId="10">
    <w:nsid w:val="0000390C"/>
    <w:multiLevelType w:val="hybridMultilevel"/>
    <w:tmpl w:val="348079BC"/>
    <w:lvl w:ilvl="0" w:tplc="ABB82F66">
      <w:start w:val="1"/>
      <w:numFmt w:val="bullet"/>
      <w:lvlText w:val="-"/>
      <w:lvlJc w:val="left"/>
    </w:lvl>
    <w:lvl w:ilvl="1" w:tplc="DC068E60">
      <w:start w:val="2"/>
      <w:numFmt w:val="decimal"/>
      <w:lvlText w:val="%2."/>
      <w:lvlJc w:val="left"/>
    </w:lvl>
    <w:lvl w:ilvl="2" w:tplc="639256BE">
      <w:numFmt w:val="decimal"/>
      <w:lvlText w:val=""/>
      <w:lvlJc w:val="left"/>
    </w:lvl>
    <w:lvl w:ilvl="3" w:tplc="198EBDF0">
      <w:numFmt w:val="decimal"/>
      <w:lvlText w:val=""/>
      <w:lvlJc w:val="left"/>
    </w:lvl>
    <w:lvl w:ilvl="4" w:tplc="55367D2A">
      <w:numFmt w:val="decimal"/>
      <w:lvlText w:val=""/>
      <w:lvlJc w:val="left"/>
    </w:lvl>
    <w:lvl w:ilvl="5" w:tplc="29E6BFE0">
      <w:numFmt w:val="decimal"/>
      <w:lvlText w:val=""/>
      <w:lvlJc w:val="left"/>
    </w:lvl>
    <w:lvl w:ilvl="6" w:tplc="902C757A">
      <w:numFmt w:val="decimal"/>
      <w:lvlText w:val=""/>
      <w:lvlJc w:val="left"/>
    </w:lvl>
    <w:lvl w:ilvl="7" w:tplc="68340DD0">
      <w:numFmt w:val="decimal"/>
      <w:lvlText w:val=""/>
      <w:lvlJc w:val="left"/>
    </w:lvl>
    <w:lvl w:ilvl="8" w:tplc="5564301E">
      <w:numFmt w:val="decimal"/>
      <w:lvlText w:val=""/>
      <w:lvlJc w:val="left"/>
    </w:lvl>
  </w:abstractNum>
  <w:abstractNum w:abstractNumId="11">
    <w:nsid w:val="000041BB"/>
    <w:multiLevelType w:val="hybridMultilevel"/>
    <w:tmpl w:val="9364DD68"/>
    <w:lvl w:ilvl="0" w:tplc="80A0F77A">
      <w:start w:val="1"/>
      <w:numFmt w:val="decimal"/>
      <w:lvlText w:val="%1."/>
      <w:lvlJc w:val="left"/>
    </w:lvl>
    <w:lvl w:ilvl="1" w:tplc="B10223DC">
      <w:numFmt w:val="decimal"/>
      <w:lvlText w:val=""/>
      <w:lvlJc w:val="left"/>
    </w:lvl>
    <w:lvl w:ilvl="2" w:tplc="216A3808">
      <w:numFmt w:val="decimal"/>
      <w:lvlText w:val=""/>
      <w:lvlJc w:val="left"/>
    </w:lvl>
    <w:lvl w:ilvl="3" w:tplc="E8DE4786">
      <w:numFmt w:val="decimal"/>
      <w:lvlText w:val=""/>
      <w:lvlJc w:val="left"/>
    </w:lvl>
    <w:lvl w:ilvl="4" w:tplc="606A505A">
      <w:numFmt w:val="decimal"/>
      <w:lvlText w:val=""/>
      <w:lvlJc w:val="left"/>
    </w:lvl>
    <w:lvl w:ilvl="5" w:tplc="1F4C0358">
      <w:numFmt w:val="decimal"/>
      <w:lvlText w:val=""/>
      <w:lvlJc w:val="left"/>
    </w:lvl>
    <w:lvl w:ilvl="6" w:tplc="B37ABC6E">
      <w:numFmt w:val="decimal"/>
      <w:lvlText w:val=""/>
      <w:lvlJc w:val="left"/>
    </w:lvl>
    <w:lvl w:ilvl="7" w:tplc="4E26A11A">
      <w:numFmt w:val="decimal"/>
      <w:lvlText w:val=""/>
      <w:lvlJc w:val="left"/>
    </w:lvl>
    <w:lvl w:ilvl="8" w:tplc="EB444F16">
      <w:numFmt w:val="decimal"/>
      <w:lvlText w:val=""/>
      <w:lvlJc w:val="left"/>
    </w:lvl>
  </w:abstractNum>
  <w:abstractNum w:abstractNumId="12">
    <w:nsid w:val="00007E87"/>
    <w:multiLevelType w:val="hybridMultilevel"/>
    <w:tmpl w:val="3B269BC8"/>
    <w:lvl w:ilvl="0" w:tplc="B964E5BE">
      <w:start w:val="1"/>
      <w:numFmt w:val="decimal"/>
      <w:lvlText w:val="%1."/>
      <w:lvlJc w:val="left"/>
    </w:lvl>
    <w:lvl w:ilvl="1" w:tplc="5CB854FE">
      <w:numFmt w:val="decimal"/>
      <w:lvlText w:val=""/>
      <w:lvlJc w:val="left"/>
    </w:lvl>
    <w:lvl w:ilvl="2" w:tplc="0B24A39E">
      <w:numFmt w:val="decimal"/>
      <w:lvlText w:val=""/>
      <w:lvlJc w:val="left"/>
    </w:lvl>
    <w:lvl w:ilvl="3" w:tplc="8F7029C8">
      <w:numFmt w:val="decimal"/>
      <w:lvlText w:val=""/>
      <w:lvlJc w:val="left"/>
    </w:lvl>
    <w:lvl w:ilvl="4" w:tplc="62CCB89E">
      <w:numFmt w:val="decimal"/>
      <w:lvlText w:val=""/>
      <w:lvlJc w:val="left"/>
    </w:lvl>
    <w:lvl w:ilvl="5" w:tplc="0080A228">
      <w:numFmt w:val="decimal"/>
      <w:lvlText w:val=""/>
      <w:lvlJc w:val="left"/>
    </w:lvl>
    <w:lvl w:ilvl="6" w:tplc="63FAD018">
      <w:numFmt w:val="decimal"/>
      <w:lvlText w:val=""/>
      <w:lvlJc w:val="left"/>
    </w:lvl>
    <w:lvl w:ilvl="7" w:tplc="D40082EC">
      <w:numFmt w:val="decimal"/>
      <w:lvlText w:val=""/>
      <w:lvlJc w:val="left"/>
    </w:lvl>
    <w:lvl w:ilvl="8" w:tplc="25BE770A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9F"/>
    <w:rsid w:val="001D5C50"/>
    <w:rsid w:val="004D583A"/>
    <w:rsid w:val="00660AC0"/>
    <w:rsid w:val="00715F33"/>
    <w:rsid w:val="0098590E"/>
    <w:rsid w:val="009D409F"/>
    <w:rsid w:val="00A2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2039</Words>
  <Characters>11626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25</cp:revision>
  <dcterms:created xsi:type="dcterms:W3CDTF">2019-11-06T03:43:00Z</dcterms:created>
  <dcterms:modified xsi:type="dcterms:W3CDTF">2019-11-08T06:00:00Z</dcterms:modified>
</cp:coreProperties>
</file>