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90" w:rsidRPr="00D065FD" w:rsidRDefault="00425C08">
      <w:pPr>
        <w:spacing w:line="242" w:lineRule="auto"/>
        <w:ind w:left="1700"/>
        <w:jc w:val="center"/>
        <w:rPr>
          <w:sz w:val="20"/>
          <w:szCs w:val="20"/>
        </w:rPr>
      </w:pPr>
      <w:r w:rsidRPr="00D065FD">
        <w:rPr>
          <w:rFonts w:eastAsia="Arial"/>
        </w:rPr>
        <w:t>МИНИСТЕРСТВО НАУКИ И ВЫСШЕГО ОБРАЗОВАНИЯ РОССИЙСКОЙ ФЕДЕРАЦИИ Федеральное государственное бюджетное образовательное учреждение высшего образования</w:t>
      </w:r>
    </w:p>
    <w:p w:rsidR="000B1190" w:rsidRPr="00D065FD" w:rsidRDefault="00425C08">
      <w:pPr>
        <w:spacing w:line="233" w:lineRule="auto"/>
        <w:ind w:left="1700"/>
        <w:jc w:val="center"/>
        <w:rPr>
          <w:sz w:val="20"/>
          <w:szCs w:val="20"/>
        </w:rPr>
      </w:pPr>
      <w:r w:rsidRPr="00D065FD">
        <w:rPr>
          <w:rFonts w:eastAsia="Arial"/>
        </w:rPr>
        <w:t>«Забайкальский государственный университет»</w:t>
      </w:r>
    </w:p>
    <w:p w:rsidR="000B1190" w:rsidRPr="00D065FD" w:rsidRDefault="00425C08">
      <w:pPr>
        <w:ind w:left="1720"/>
        <w:jc w:val="center"/>
        <w:rPr>
          <w:sz w:val="20"/>
          <w:szCs w:val="20"/>
        </w:rPr>
      </w:pPr>
      <w:r w:rsidRPr="00D065FD">
        <w:rPr>
          <w:rFonts w:eastAsia="Arial"/>
        </w:rPr>
        <w:t>(ФГБОУ ВО «ЗабГУ»)</w:t>
      </w:r>
    </w:p>
    <w:p w:rsidR="000B1190" w:rsidRPr="00D065FD" w:rsidRDefault="000B1190">
      <w:pPr>
        <w:spacing w:line="395" w:lineRule="exact"/>
        <w:rPr>
          <w:sz w:val="24"/>
          <w:szCs w:val="24"/>
        </w:rPr>
      </w:pPr>
    </w:p>
    <w:p w:rsidR="000B1190" w:rsidRPr="00D065FD" w:rsidRDefault="00425C08">
      <w:pPr>
        <w:ind w:left="980"/>
        <w:rPr>
          <w:sz w:val="20"/>
          <w:szCs w:val="20"/>
        </w:rPr>
      </w:pPr>
      <w:r w:rsidRPr="00D065FD">
        <w:rPr>
          <w:rFonts w:eastAsia="Arial"/>
        </w:rPr>
        <w:t>Факультет естественных наук, математики и технологий</w:t>
      </w:r>
    </w:p>
    <w:p w:rsidR="000B1190" w:rsidRPr="00D065FD" w:rsidRDefault="000B1190">
      <w:pPr>
        <w:spacing w:line="208" w:lineRule="exact"/>
        <w:rPr>
          <w:sz w:val="24"/>
          <w:szCs w:val="24"/>
        </w:rPr>
      </w:pPr>
    </w:p>
    <w:p w:rsidR="000B1190" w:rsidRPr="00D065FD" w:rsidRDefault="00425C08">
      <w:pPr>
        <w:ind w:left="980"/>
        <w:rPr>
          <w:sz w:val="20"/>
          <w:szCs w:val="20"/>
        </w:rPr>
      </w:pPr>
      <w:r w:rsidRPr="00D065FD">
        <w:rPr>
          <w:rFonts w:eastAsia="Arial"/>
          <w:sz w:val="20"/>
          <w:szCs w:val="20"/>
        </w:rPr>
        <w:t>Кафедра Теории и методики профессионального образования, сервиса и технологий</w:t>
      </w:r>
    </w:p>
    <w:p w:rsidR="000B1190" w:rsidRPr="00D065FD" w:rsidRDefault="000B1190">
      <w:pPr>
        <w:spacing w:line="200" w:lineRule="exact"/>
        <w:rPr>
          <w:sz w:val="24"/>
          <w:szCs w:val="24"/>
        </w:rPr>
      </w:pPr>
    </w:p>
    <w:p w:rsidR="000B1190" w:rsidRPr="00D065FD" w:rsidRDefault="000B1190">
      <w:pPr>
        <w:spacing w:line="200" w:lineRule="exact"/>
        <w:rPr>
          <w:sz w:val="24"/>
          <w:szCs w:val="24"/>
        </w:rPr>
      </w:pPr>
    </w:p>
    <w:p w:rsidR="000B1190" w:rsidRPr="00D065FD" w:rsidRDefault="000B1190">
      <w:pPr>
        <w:spacing w:line="200" w:lineRule="exact"/>
        <w:rPr>
          <w:sz w:val="24"/>
          <w:szCs w:val="24"/>
        </w:rPr>
      </w:pPr>
    </w:p>
    <w:p w:rsidR="000B1190" w:rsidRPr="00D065FD" w:rsidRDefault="000B1190">
      <w:pPr>
        <w:spacing w:line="200" w:lineRule="exact"/>
        <w:rPr>
          <w:sz w:val="24"/>
          <w:szCs w:val="24"/>
        </w:rPr>
      </w:pPr>
    </w:p>
    <w:p w:rsidR="000B1190" w:rsidRPr="00D065FD" w:rsidRDefault="000B1190" w:rsidP="00D065FD">
      <w:pPr>
        <w:spacing w:line="276" w:lineRule="auto"/>
        <w:jc w:val="center"/>
        <w:rPr>
          <w:sz w:val="24"/>
          <w:szCs w:val="24"/>
        </w:rPr>
      </w:pPr>
    </w:p>
    <w:p w:rsidR="000B1190" w:rsidRPr="00D065FD" w:rsidRDefault="00D065FD" w:rsidP="00D065FD">
      <w:pPr>
        <w:spacing w:line="276" w:lineRule="auto"/>
        <w:jc w:val="center"/>
        <w:rPr>
          <w:sz w:val="24"/>
          <w:szCs w:val="24"/>
        </w:rPr>
      </w:pPr>
      <w:r w:rsidRPr="00D065FD">
        <w:rPr>
          <w:sz w:val="24"/>
          <w:szCs w:val="24"/>
        </w:rPr>
        <w:t>УЧЕБНЫЕ МАТЕРИАЛЫ</w:t>
      </w:r>
    </w:p>
    <w:p w:rsidR="00D065FD" w:rsidRPr="00D065FD" w:rsidRDefault="00D065FD" w:rsidP="00D065FD">
      <w:pPr>
        <w:spacing w:line="276" w:lineRule="auto"/>
        <w:jc w:val="center"/>
        <w:rPr>
          <w:sz w:val="24"/>
          <w:szCs w:val="24"/>
        </w:rPr>
      </w:pPr>
      <w:r w:rsidRPr="00D065FD">
        <w:rPr>
          <w:sz w:val="24"/>
          <w:szCs w:val="24"/>
        </w:rPr>
        <w:t>для студентов заочной формы обучения</w:t>
      </w:r>
    </w:p>
    <w:p w:rsidR="00D065FD" w:rsidRPr="00D065FD" w:rsidRDefault="00D065FD" w:rsidP="00D065FD">
      <w:pPr>
        <w:spacing w:line="276" w:lineRule="auto"/>
        <w:jc w:val="center"/>
        <w:rPr>
          <w:sz w:val="24"/>
          <w:szCs w:val="24"/>
        </w:rPr>
      </w:pPr>
      <w:r w:rsidRPr="00D065FD">
        <w:rPr>
          <w:sz w:val="24"/>
          <w:szCs w:val="24"/>
        </w:rPr>
        <w:t>(с полным сроком обучения)</w:t>
      </w:r>
    </w:p>
    <w:p w:rsidR="000B1190" w:rsidRPr="00D065FD" w:rsidRDefault="00D065FD" w:rsidP="00D065FD">
      <w:pPr>
        <w:spacing w:line="276" w:lineRule="auto"/>
        <w:ind w:left="1720"/>
        <w:rPr>
          <w:sz w:val="24"/>
          <w:szCs w:val="24"/>
        </w:rPr>
      </w:pPr>
      <w:r>
        <w:rPr>
          <w:rFonts w:eastAsia="Arial"/>
          <w:sz w:val="24"/>
          <w:szCs w:val="24"/>
        </w:rPr>
        <w:t xml:space="preserve">                        </w:t>
      </w:r>
      <w:r w:rsidRPr="00D065FD">
        <w:rPr>
          <w:rFonts w:eastAsia="Arial"/>
          <w:sz w:val="24"/>
          <w:szCs w:val="24"/>
        </w:rPr>
        <w:t xml:space="preserve">по дисциплине: </w:t>
      </w:r>
      <w:r w:rsidR="00425C08" w:rsidRPr="00D065FD">
        <w:rPr>
          <w:rFonts w:eastAsia="Arial"/>
          <w:sz w:val="24"/>
          <w:szCs w:val="24"/>
        </w:rPr>
        <w:t>Ногтевой сервис</w:t>
      </w:r>
    </w:p>
    <w:p w:rsidR="000B1190" w:rsidRPr="003671AA" w:rsidRDefault="003671AA" w:rsidP="003671AA">
      <w:pPr>
        <w:rPr>
          <w:sz w:val="20"/>
          <w:szCs w:val="20"/>
        </w:rPr>
      </w:pPr>
      <w:r>
        <w:rPr>
          <w:sz w:val="24"/>
          <w:szCs w:val="24"/>
        </w:rPr>
        <w:t xml:space="preserve">                             </w:t>
      </w:r>
      <w:r w:rsidR="00425C08" w:rsidRPr="00D065FD">
        <w:rPr>
          <w:rFonts w:eastAsia="Arial"/>
        </w:rPr>
        <w:t>для направления подготовки (специальности) 43.03.01 – Сервис</w:t>
      </w:r>
    </w:p>
    <w:p w:rsidR="000B1190" w:rsidRPr="00D065FD" w:rsidRDefault="003671AA">
      <w:pPr>
        <w:ind w:left="980"/>
        <w:rPr>
          <w:sz w:val="20"/>
          <w:szCs w:val="20"/>
        </w:rPr>
      </w:pPr>
      <w:r>
        <w:rPr>
          <w:rFonts w:eastAsia="Arial"/>
        </w:rPr>
        <w:t xml:space="preserve">       </w:t>
      </w:r>
      <w:r w:rsidR="00425C08" w:rsidRPr="00D065FD">
        <w:rPr>
          <w:rFonts w:eastAsia="Arial"/>
        </w:rPr>
        <w:t>Профиль – Сервис в индустрии моды и красоты (для набора 2016, 2017)</w:t>
      </w:r>
    </w:p>
    <w:p w:rsidR="000B1190" w:rsidRPr="00D065FD" w:rsidRDefault="000B1190">
      <w:pPr>
        <w:spacing w:line="208" w:lineRule="exact"/>
        <w:rPr>
          <w:sz w:val="24"/>
          <w:szCs w:val="24"/>
        </w:rPr>
      </w:pPr>
    </w:p>
    <w:p w:rsidR="000B1190" w:rsidRDefault="000B1190">
      <w:pPr>
        <w:sectPr w:rsidR="000B1190">
          <w:pgSz w:w="11900" w:h="16840"/>
          <w:pgMar w:top="543" w:right="760" w:bottom="0" w:left="1440" w:header="0" w:footer="0" w:gutter="0"/>
          <w:cols w:space="720" w:equalWidth="0">
            <w:col w:w="9700"/>
          </w:cols>
        </w:sect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D87A6A" w:rsidP="00524EA8">
      <w:pPr>
        <w:spacing w:line="360" w:lineRule="auto"/>
        <w:rPr>
          <w:sz w:val="24"/>
          <w:szCs w:val="24"/>
        </w:rPr>
      </w:pPr>
      <w:r>
        <w:rPr>
          <w:sz w:val="24"/>
          <w:szCs w:val="24"/>
        </w:rPr>
        <w:t xml:space="preserve">Общая трудоёмкость дисциплины – </w:t>
      </w:r>
      <w:r w:rsidR="00524EA8">
        <w:rPr>
          <w:sz w:val="24"/>
          <w:szCs w:val="24"/>
        </w:rPr>
        <w:t xml:space="preserve">2 </w:t>
      </w:r>
      <w:proofErr w:type="gramStart"/>
      <w:r w:rsidR="00524EA8">
        <w:rPr>
          <w:sz w:val="24"/>
          <w:szCs w:val="24"/>
        </w:rPr>
        <w:t>зачётных</w:t>
      </w:r>
      <w:proofErr w:type="gramEnd"/>
      <w:r w:rsidR="00524EA8">
        <w:rPr>
          <w:sz w:val="24"/>
          <w:szCs w:val="24"/>
        </w:rPr>
        <w:t xml:space="preserve"> единицы.</w:t>
      </w:r>
    </w:p>
    <w:p w:rsidR="00D87A6A" w:rsidRDefault="00D87A6A" w:rsidP="00524EA8">
      <w:pPr>
        <w:spacing w:line="360" w:lineRule="auto"/>
        <w:rPr>
          <w:sz w:val="24"/>
          <w:szCs w:val="24"/>
        </w:rPr>
      </w:pPr>
      <w:r>
        <w:rPr>
          <w:sz w:val="24"/>
          <w:szCs w:val="24"/>
        </w:rPr>
        <w:t xml:space="preserve">Форма текущего контроля в семестре – </w:t>
      </w:r>
      <w:r w:rsidR="005F2AC7">
        <w:rPr>
          <w:sz w:val="24"/>
          <w:szCs w:val="24"/>
        </w:rPr>
        <w:t>электронные презентации.</w:t>
      </w:r>
      <w:bookmarkStart w:id="0" w:name="_GoBack"/>
      <w:bookmarkEnd w:id="0"/>
    </w:p>
    <w:p w:rsidR="00D87A6A" w:rsidRDefault="00D87A6A" w:rsidP="00524EA8">
      <w:pPr>
        <w:spacing w:line="360" w:lineRule="auto"/>
        <w:rPr>
          <w:sz w:val="24"/>
          <w:szCs w:val="24"/>
        </w:rPr>
      </w:pPr>
      <w:r>
        <w:rPr>
          <w:sz w:val="24"/>
          <w:szCs w:val="24"/>
        </w:rPr>
        <w:t xml:space="preserve">Курсовая работа – </w:t>
      </w:r>
      <w:r w:rsidR="00524EA8">
        <w:rPr>
          <w:sz w:val="24"/>
          <w:szCs w:val="24"/>
        </w:rPr>
        <w:t>нет.</w:t>
      </w:r>
    </w:p>
    <w:p w:rsidR="00D87A6A" w:rsidRDefault="00D87A6A" w:rsidP="00524EA8">
      <w:pPr>
        <w:spacing w:line="360" w:lineRule="auto"/>
        <w:rPr>
          <w:sz w:val="24"/>
          <w:szCs w:val="24"/>
        </w:rPr>
      </w:pPr>
      <w:r>
        <w:rPr>
          <w:sz w:val="24"/>
          <w:szCs w:val="24"/>
        </w:rPr>
        <w:t xml:space="preserve">Форма промежуточного контроля в семестре – </w:t>
      </w:r>
      <w:r w:rsidR="001A5E64">
        <w:rPr>
          <w:sz w:val="24"/>
          <w:szCs w:val="24"/>
        </w:rPr>
        <w:t>зачет (5 сем.).</w:t>
      </w: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200" w:lineRule="exact"/>
        <w:rPr>
          <w:sz w:val="24"/>
          <w:szCs w:val="24"/>
        </w:rPr>
      </w:pPr>
    </w:p>
    <w:p w:rsidR="000B1190" w:rsidRDefault="000B1190">
      <w:pPr>
        <w:spacing w:line="400" w:lineRule="exact"/>
        <w:rPr>
          <w:sz w:val="24"/>
          <w:szCs w:val="24"/>
        </w:rPr>
      </w:pPr>
    </w:p>
    <w:p w:rsidR="000B1190" w:rsidRPr="002767D4" w:rsidRDefault="000B1190" w:rsidP="002767D4">
      <w:pPr>
        <w:ind w:left="4440"/>
        <w:rPr>
          <w:sz w:val="20"/>
          <w:szCs w:val="20"/>
        </w:rPr>
        <w:sectPr w:rsidR="000B1190" w:rsidRPr="002767D4">
          <w:type w:val="continuous"/>
          <w:pgSz w:w="11900" w:h="16840"/>
          <w:pgMar w:top="543" w:right="760" w:bottom="0" w:left="1440" w:header="0" w:footer="0" w:gutter="0"/>
          <w:cols w:space="720" w:equalWidth="0">
            <w:col w:w="9700"/>
          </w:cols>
        </w:sectPr>
      </w:pPr>
    </w:p>
    <w:p w:rsidR="000B1190" w:rsidRDefault="00425C08">
      <w:pPr>
        <w:spacing w:line="290" w:lineRule="auto"/>
        <w:ind w:left="2180" w:right="200"/>
        <w:rPr>
          <w:sz w:val="20"/>
          <w:szCs w:val="20"/>
        </w:rPr>
      </w:pPr>
      <w:r>
        <w:rPr>
          <w:rFonts w:ascii="Arial" w:eastAsia="Arial" w:hAnsi="Arial" w:cs="Arial"/>
          <w:sz w:val="20"/>
          <w:szCs w:val="20"/>
        </w:rPr>
        <w:lastRenderedPageBreak/>
        <w:t>.</w:t>
      </w:r>
    </w:p>
    <w:p w:rsidR="000B1190" w:rsidRDefault="000B1190">
      <w:pPr>
        <w:spacing w:line="200" w:lineRule="exact"/>
        <w:rPr>
          <w:sz w:val="20"/>
          <w:szCs w:val="20"/>
        </w:rPr>
      </w:pPr>
    </w:p>
    <w:p w:rsidR="000B1190" w:rsidRDefault="000B1190">
      <w:pPr>
        <w:spacing w:line="200" w:lineRule="exact"/>
        <w:rPr>
          <w:sz w:val="20"/>
          <w:szCs w:val="20"/>
        </w:rPr>
      </w:pPr>
    </w:p>
    <w:p w:rsidR="000B1190" w:rsidRDefault="000B1190">
      <w:pPr>
        <w:spacing w:line="274" w:lineRule="exact"/>
        <w:rPr>
          <w:sz w:val="20"/>
          <w:szCs w:val="20"/>
        </w:rPr>
      </w:pPr>
    </w:p>
    <w:p w:rsidR="000B1190" w:rsidRPr="007B4A25" w:rsidRDefault="00425C08" w:rsidP="002767D4">
      <w:pPr>
        <w:tabs>
          <w:tab w:val="left" w:pos="4120"/>
        </w:tabs>
        <w:ind w:left="4120"/>
        <w:rPr>
          <w:rFonts w:ascii="Arial" w:eastAsia="Arial" w:hAnsi="Arial" w:cs="Arial"/>
          <w:bCs/>
        </w:rPr>
      </w:pPr>
      <w:r w:rsidRPr="007B4A25">
        <w:rPr>
          <w:rFonts w:ascii="Arial" w:eastAsia="Arial" w:hAnsi="Arial" w:cs="Arial"/>
          <w:bCs/>
        </w:rPr>
        <w:t>Содержание дисциплины</w:t>
      </w:r>
    </w:p>
    <w:p w:rsidR="004F61B0" w:rsidRPr="007B4A25" w:rsidRDefault="004F61B0" w:rsidP="002767D4">
      <w:pPr>
        <w:tabs>
          <w:tab w:val="left" w:pos="4120"/>
        </w:tabs>
        <w:ind w:left="4120"/>
        <w:rPr>
          <w:rFonts w:ascii="Arial" w:eastAsia="Arial" w:hAnsi="Arial" w:cs="Arial"/>
          <w:bCs/>
        </w:rPr>
      </w:pPr>
    </w:p>
    <w:p w:rsidR="004F61B0" w:rsidRPr="007B4A25" w:rsidRDefault="004F61B0" w:rsidP="002767D4">
      <w:pPr>
        <w:tabs>
          <w:tab w:val="left" w:pos="4120"/>
        </w:tabs>
        <w:ind w:left="4120"/>
        <w:rPr>
          <w:rFonts w:ascii="Arial" w:eastAsia="Arial" w:hAnsi="Arial" w:cs="Arial"/>
          <w:bCs/>
        </w:rPr>
      </w:pPr>
    </w:p>
    <w:p w:rsidR="004F61B0" w:rsidRPr="007B4A25" w:rsidRDefault="00EB4C35" w:rsidP="00EB4C35">
      <w:pPr>
        <w:pStyle w:val="a4"/>
        <w:numPr>
          <w:ilvl w:val="0"/>
          <w:numId w:val="15"/>
        </w:numPr>
        <w:tabs>
          <w:tab w:val="left" w:pos="4120"/>
        </w:tabs>
        <w:jc w:val="both"/>
        <w:rPr>
          <w:rFonts w:eastAsia="Arial"/>
          <w:bCs/>
          <w:sz w:val="24"/>
          <w:szCs w:val="24"/>
        </w:rPr>
      </w:pPr>
      <w:r w:rsidRPr="007B4A25">
        <w:rPr>
          <w:rFonts w:eastAsia="Arial"/>
          <w:bCs/>
          <w:sz w:val="24"/>
          <w:szCs w:val="24"/>
        </w:rPr>
        <w:t>История маникюра, основные понятия. Виды маникюра. Строение ногтей.</w:t>
      </w:r>
    </w:p>
    <w:p w:rsidR="00EB4C35" w:rsidRPr="007B4A25" w:rsidRDefault="00EB4C35" w:rsidP="00EB4C35">
      <w:pPr>
        <w:pStyle w:val="a4"/>
        <w:numPr>
          <w:ilvl w:val="0"/>
          <w:numId w:val="15"/>
        </w:numPr>
        <w:tabs>
          <w:tab w:val="left" w:pos="4120"/>
        </w:tabs>
        <w:jc w:val="both"/>
        <w:rPr>
          <w:rFonts w:eastAsia="Arial"/>
          <w:bCs/>
          <w:sz w:val="24"/>
          <w:szCs w:val="24"/>
        </w:rPr>
      </w:pPr>
      <w:r w:rsidRPr="007B4A25">
        <w:rPr>
          <w:rFonts w:eastAsia="Arial"/>
          <w:bCs/>
          <w:sz w:val="24"/>
          <w:szCs w:val="24"/>
        </w:rPr>
        <w:t xml:space="preserve">Инструменты и материалы для маникюра. Дизайн </w:t>
      </w:r>
      <w:r w:rsidR="007B4A25" w:rsidRPr="007B4A25">
        <w:rPr>
          <w:rFonts w:eastAsia="Arial"/>
          <w:bCs/>
          <w:sz w:val="24"/>
          <w:szCs w:val="24"/>
        </w:rPr>
        <w:t>ногтей. Наращивание ногтей.</w:t>
      </w:r>
    </w:p>
    <w:p w:rsidR="007B4A25" w:rsidRPr="007B4A25" w:rsidRDefault="007B4A25" w:rsidP="00EB4C35">
      <w:pPr>
        <w:pStyle w:val="a4"/>
        <w:numPr>
          <w:ilvl w:val="0"/>
          <w:numId w:val="15"/>
        </w:numPr>
        <w:tabs>
          <w:tab w:val="left" w:pos="4120"/>
        </w:tabs>
        <w:jc w:val="both"/>
        <w:rPr>
          <w:rFonts w:eastAsia="Arial"/>
          <w:bCs/>
          <w:sz w:val="24"/>
          <w:szCs w:val="24"/>
        </w:rPr>
      </w:pPr>
      <w:r w:rsidRPr="007B4A25">
        <w:rPr>
          <w:rFonts w:eastAsia="Arial"/>
          <w:bCs/>
          <w:sz w:val="24"/>
          <w:szCs w:val="24"/>
        </w:rPr>
        <w:t>Модные тенденции маникюра. Правила санитарной гигиены.</w:t>
      </w:r>
    </w:p>
    <w:p w:rsidR="007B4A25" w:rsidRPr="007B4A25" w:rsidRDefault="007B4A25" w:rsidP="00EB4C35">
      <w:pPr>
        <w:pStyle w:val="a4"/>
        <w:numPr>
          <w:ilvl w:val="0"/>
          <w:numId w:val="15"/>
        </w:numPr>
        <w:tabs>
          <w:tab w:val="left" w:pos="4120"/>
        </w:tabs>
        <w:jc w:val="both"/>
        <w:rPr>
          <w:rFonts w:eastAsia="Arial"/>
          <w:bCs/>
          <w:sz w:val="24"/>
          <w:szCs w:val="24"/>
        </w:rPr>
      </w:pPr>
      <w:r w:rsidRPr="007B4A25">
        <w:rPr>
          <w:rFonts w:eastAsia="Arial"/>
          <w:sz w:val="24"/>
          <w:szCs w:val="24"/>
        </w:rPr>
        <w:t>Правила обслуживание посетителей.</w:t>
      </w:r>
      <w:r w:rsidRPr="007B4A25">
        <w:rPr>
          <w:rFonts w:eastAsia="Arial"/>
          <w:sz w:val="24"/>
          <w:szCs w:val="24"/>
        </w:rPr>
        <w:t xml:space="preserve">  </w:t>
      </w:r>
      <w:r w:rsidRPr="007B4A25">
        <w:rPr>
          <w:rFonts w:eastAsia="Arial"/>
          <w:sz w:val="24"/>
          <w:szCs w:val="24"/>
        </w:rPr>
        <w:t>Планирование работы маникюрного</w:t>
      </w:r>
      <w:r w:rsidRPr="007B4A25">
        <w:rPr>
          <w:rFonts w:eastAsia="Arial"/>
          <w:sz w:val="24"/>
          <w:szCs w:val="24"/>
        </w:rPr>
        <w:t xml:space="preserve"> кабинета.</w:t>
      </w:r>
    </w:p>
    <w:p w:rsidR="004F61B0" w:rsidRDefault="004F61B0" w:rsidP="002767D4">
      <w:pPr>
        <w:tabs>
          <w:tab w:val="left" w:pos="4120"/>
        </w:tabs>
        <w:ind w:left="4120"/>
        <w:rPr>
          <w:rFonts w:ascii="Arial" w:eastAsia="Arial" w:hAnsi="Arial" w:cs="Arial"/>
          <w:b/>
          <w:bCs/>
        </w:rPr>
      </w:pPr>
    </w:p>
    <w:p w:rsidR="000B1190" w:rsidRDefault="007B4A25" w:rsidP="007B4A25">
      <w:pPr>
        <w:rPr>
          <w:sz w:val="20"/>
          <w:szCs w:val="20"/>
        </w:rPr>
      </w:pPr>
      <w:r>
        <w:rPr>
          <w:rFonts w:ascii="Arial" w:eastAsia="Arial" w:hAnsi="Arial" w:cs="Arial"/>
          <w:b/>
          <w:bCs/>
        </w:rPr>
        <w:t xml:space="preserve">                                                          </w:t>
      </w:r>
      <w:r w:rsidR="00425C08">
        <w:rPr>
          <w:rFonts w:ascii="Arial" w:eastAsia="Arial" w:hAnsi="Arial" w:cs="Arial"/>
          <w:b/>
          <w:bCs/>
        </w:rPr>
        <w:t>Организация самостоятельной работы</w:t>
      </w:r>
    </w:p>
    <w:p w:rsidR="000B1190" w:rsidRDefault="000B1190">
      <w:pPr>
        <w:spacing w:line="208" w:lineRule="exact"/>
        <w:rPr>
          <w:sz w:val="20"/>
          <w:szCs w:val="20"/>
        </w:rPr>
      </w:pPr>
    </w:p>
    <w:p w:rsidR="000B1190" w:rsidRDefault="000B1190">
      <w:pPr>
        <w:spacing w:line="213" w:lineRule="exact"/>
        <w:rPr>
          <w:sz w:val="20"/>
          <w:szCs w:val="20"/>
        </w:rPr>
      </w:pPr>
    </w:p>
    <w:tbl>
      <w:tblPr>
        <w:tblW w:w="8820" w:type="dxa"/>
        <w:tblInd w:w="990" w:type="dxa"/>
        <w:tblLayout w:type="fixed"/>
        <w:tblCellMar>
          <w:left w:w="0" w:type="dxa"/>
          <w:right w:w="0" w:type="dxa"/>
        </w:tblCellMar>
        <w:tblLook w:val="04A0" w:firstRow="1" w:lastRow="0" w:firstColumn="1" w:lastColumn="0" w:noHBand="0" w:noVBand="1"/>
      </w:tblPr>
      <w:tblGrid>
        <w:gridCol w:w="10"/>
        <w:gridCol w:w="890"/>
        <w:gridCol w:w="10"/>
        <w:gridCol w:w="870"/>
        <w:gridCol w:w="10"/>
        <w:gridCol w:w="2390"/>
        <w:gridCol w:w="10"/>
        <w:gridCol w:w="4590"/>
        <w:gridCol w:w="10"/>
        <w:gridCol w:w="20"/>
        <w:gridCol w:w="10"/>
      </w:tblGrid>
      <w:tr w:rsidR="000B1190" w:rsidTr="00401D8B">
        <w:trPr>
          <w:gridAfter w:val="1"/>
          <w:wAfter w:w="10" w:type="dxa"/>
          <w:trHeight w:val="254"/>
        </w:trPr>
        <w:tc>
          <w:tcPr>
            <w:tcW w:w="900" w:type="dxa"/>
            <w:gridSpan w:val="2"/>
            <w:tcBorders>
              <w:top w:val="single" w:sz="8" w:space="0" w:color="auto"/>
              <w:left w:val="single" w:sz="8" w:space="0" w:color="auto"/>
              <w:right w:val="single" w:sz="8" w:space="0" w:color="auto"/>
            </w:tcBorders>
            <w:vAlign w:val="bottom"/>
          </w:tcPr>
          <w:p w:rsidR="000B1190" w:rsidRDefault="000B1190"/>
        </w:tc>
        <w:tc>
          <w:tcPr>
            <w:tcW w:w="880" w:type="dxa"/>
            <w:gridSpan w:val="2"/>
            <w:tcBorders>
              <w:top w:val="single" w:sz="8" w:space="0" w:color="auto"/>
              <w:right w:val="single" w:sz="8" w:space="0" w:color="auto"/>
            </w:tcBorders>
            <w:vAlign w:val="bottom"/>
          </w:tcPr>
          <w:p w:rsidR="000B1190" w:rsidRDefault="000B1190"/>
        </w:tc>
        <w:tc>
          <w:tcPr>
            <w:tcW w:w="2400" w:type="dxa"/>
            <w:gridSpan w:val="2"/>
            <w:tcBorders>
              <w:top w:val="single" w:sz="8" w:space="0" w:color="auto"/>
              <w:right w:val="single" w:sz="8" w:space="0" w:color="auto"/>
            </w:tcBorders>
            <w:vAlign w:val="bottom"/>
          </w:tcPr>
          <w:p w:rsidR="000B1190" w:rsidRDefault="00425C08">
            <w:pPr>
              <w:jc w:val="center"/>
              <w:rPr>
                <w:sz w:val="20"/>
                <w:szCs w:val="20"/>
              </w:rPr>
            </w:pPr>
            <w:r>
              <w:rPr>
                <w:rFonts w:ascii="Arial" w:eastAsia="Arial" w:hAnsi="Arial" w:cs="Arial"/>
                <w:w w:val="97"/>
              </w:rPr>
              <w:t>Содержание</w:t>
            </w:r>
          </w:p>
        </w:tc>
        <w:tc>
          <w:tcPr>
            <w:tcW w:w="4600" w:type="dxa"/>
            <w:gridSpan w:val="2"/>
            <w:tcBorders>
              <w:top w:val="single" w:sz="8" w:space="0" w:color="auto"/>
              <w:right w:val="single" w:sz="8" w:space="0" w:color="auto"/>
            </w:tcBorders>
            <w:vAlign w:val="bottom"/>
          </w:tcPr>
          <w:p w:rsidR="000B1190" w:rsidRDefault="000B1190"/>
        </w:tc>
        <w:tc>
          <w:tcPr>
            <w:tcW w:w="30" w:type="dxa"/>
            <w:gridSpan w:val="2"/>
            <w:vAlign w:val="bottom"/>
          </w:tcPr>
          <w:p w:rsidR="000B1190" w:rsidRDefault="000B1190">
            <w:pPr>
              <w:rPr>
                <w:sz w:val="1"/>
                <w:szCs w:val="1"/>
              </w:rPr>
            </w:pPr>
          </w:p>
        </w:tc>
      </w:tr>
      <w:tr w:rsidR="000B1190" w:rsidTr="00401D8B">
        <w:trPr>
          <w:gridBefore w:val="1"/>
          <w:wBefore w:w="10" w:type="dxa"/>
          <w:trHeight w:val="736"/>
        </w:trPr>
        <w:tc>
          <w:tcPr>
            <w:tcW w:w="4180" w:type="dxa"/>
            <w:gridSpan w:val="6"/>
            <w:vAlign w:val="bottom"/>
          </w:tcPr>
          <w:p w:rsidR="000B1190" w:rsidRDefault="00425C08">
            <w:pPr>
              <w:ind w:left="440"/>
              <w:rPr>
                <w:sz w:val="20"/>
                <w:szCs w:val="20"/>
              </w:rPr>
            </w:pPr>
            <w:r>
              <w:rPr>
                <w:rFonts w:ascii="Arial" w:eastAsia="Arial" w:hAnsi="Arial" w:cs="Arial"/>
                <w:b/>
                <w:bCs/>
              </w:rPr>
              <w:t>Заочная форма</w:t>
            </w:r>
          </w:p>
        </w:tc>
        <w:tc>
          <w:tcPr>
            <w:tcW w:w="4600" w:type="dxa"/>
            <w:gridSpan w:val="2"/>
            <w:vAlign w:val="bottom"/>
          </w:tcPr>
          <w:p w:rsidR="000B1190" w:rsidRDefault="000B1190">
            <w:pPr>
              <w:rPr>
                <w:sz w:val="24"/>
                <w:szCs w:val="24"/>
              </w:rPr>
            </w:pPr>
          </w:p>
        </w:tc>
        <w:tc>
          <w:tcPr>
            <w:tcW w:w="30" w:type="dxa"/>
            <w:gridSpan w:val="2"/>
            <w:vAlign w:val="bottom"/>
          </w:tcPr>
          <w:p w:rsidR="000B1190" w:rsidRDefault="000B1190">
            <w:pPr>
              <w:rPr>
                <w:sz w:val="1"/>
                <w:szCs w:val="1"/>
              </w:rPr>
            </w:pPr>
          </w:p>
        </w:tc>
      </w:tr>
      <w:tr w:rsidR="000B1190" w:rsidTr="00401D8B">
        <w:trPr>
          <w:gridBefore w:val="1"/>
          <w:wBefore w:w="10" w:type="dxa"/>
          <w:trHeight w:val="181"/>
        </w:trPr>
        <w:tc>
          <w:tcPr>
            <w:tcW w:w="900" w:type="dxa"/>
            <w:gridSpan w:val="2"/>
            <w:tcBorders>
              <w:bottom w:val="single" w:sz="8" w:space="0" w:color="auto"/>
            </w:tcBorders>
            <w:vAlign w:val="bottom"/>
          </w:tcPr>
          <w:p w:rsidR="000B1190" w:rsidRDefault="000B1190">
            <w:pPr>
              <w:rPr>
                <w:sz w:val="15"/>
                <w:szCs w:val="15"/>
              </w:rPr>
            </w:pPr>
          </w:p>
        </w:tc>
        <w:tc>
          <w:tcPr>
            <w:tcW w:w="880" w:type="dxa"/>
            <w:gridSpan w:val="2"/>
            <w:tcBorders>
              <w:bottom w:val="single" w:sz="8" w:space="0" w:color="auto"/>
            </w:tcBorders>
            <w:vAlign w:val="bottom"/>
          </w:tcPr>
          <w:p w:rsidR="000B1190" w:rsidRDefault="000B1190">
            <w:pPr>
              <w:rPr>
                <w:sz w:val="15"/>
                <w:szCs w:val="15"/>
              </w:rPr>
            </w:pPr>
          </w:p>
        </w:tc>
        <w:tc>
          <w:tcPr>
            <w:tcW w:w="2400" w:type="dxa"/>
            <w:gridSpan w:val="2"/>
            <w:tcBorders>
              <w:bottom w:val="single" w:sz="8" w:space="0" w:color="auto"/>
            </w:tcBorders>
            <w:vAlign w:val="bottom"/>
          </w:tcPr>
          <w:p w:rsidR="000B1190" w:rsidRDefault="000B1190">
            <w:pPr>
              <w:rPr>
                <w:sz w:val="15"/>
                <w:szCs w:val="15"/>
              </w:rPr>
            </w:pPr>
          </w:p>
        </w:tc>
        <w:tc>
          <w:tcPr>
            <w:tcW w:w="4600" w:type="dxa"/>
            <w:gridSpan w:val="2"/>
            <w:tcBorders>
              <w:bottom w:val="single" w:sz="8" w:space="0" w:color="auto"/>
            </w:tcBorders>
            <w:vAlign w:val="bottom"/>
          </w:tcPr>
          <w:p w:rsidR="000B1190" w:rsidRDefault="000B1190">
            <w:pPr>
              <w:rPr>
                <w:sz w:val="15"/>
                <w:szCs w:val="15"/>
              </w:rPr>
            </w:pPr>
          </w:p>
        </w:tc>
        <w:tc>
          <w:tcPr>
            <w:tcW w:w="30" w:type="dxa"/>
            <w:gridSpan w:val="2"/>
            <w:vAlign w:val="bottom"/>
          </w:tcPr>
          <w:p w:rsidR="000B1190" w:rsidRDefault="000B1190">
            <w:pPr>
              <w:rPr>
                <w:sz w:val="1"/>
                <w:szCs w:val="1"/>
              </w:rPr>
            </w:pPr>
          </w:p>
        </w:tc>
      </w:tr>
      <w:tr w:rsidR="000B1190" w:rsidTr="00401D8B">
        <w:trPr>
          <w:gridBefore w:val="1"/>
          <w:wBefore w:w="10" w:type="dxa"/>
          <w:trHeight w:val="234"/>
        </w:trPr>
        <w:tc>
          <w:tcPr>
            <w:tcW w:w="900" w:type="dxa"/>
            <w:gridSpan w:val="2"/>
            <w:tcBorders>
              <w:left w:val="single" w:sz="8" w:space="0" w:color="auto"/>
              <w:right w:val="single" w:sz="8" w:space="0" w:color="auto"/>
            </w:tcBorders>
            <w:vAlign w:val="bottom"/>
          </w:tcPr>
          <w:p w:rsidR="000B1190" w:rsidRDefault="000B1190">
            <w:pPr>
              <w:rPr>
                <w:sz w:val="20"/>
                <w:szCs w:val="20"/>
              </w:rPr>
            </w:pPr>
          </w:p>
        </w:tc>
        <w:tc>
          <w:tcPr>
            <w:tcW w:w="880" w:type="dxa"/>
            <w:gridSpan w:val="2"/>
            <w:tcBorders>
              <w:right w:val="single" w:sz="8" w:space="0" w:color="auto"/>
            </w:tcBorders>
            <w:vAlign w:val="bottom"/>
          </w:tcPr>
          <w:p w:rsidR="000B1190" w:rsidRDefault="000B1190">
            <w:pPr>
              <w:rPr>
                <w:sz w:val="20"/>
                <w:szCs w:val="20"/>
              </w:rPr>
            </w:pPr>
          </w:p>
        </w:tc>
        <w:tc>
          <w:tcPr>
            <w:tcW w:w="2400" w:type="dxa"/>
            <w:gridSpan w:val="2"/>
            <w:tcBorders>
              <w:right w:val="single" w:sz="8" w:space="0" w:color="auto"/>
            </w:tcBorders>
            <w:vAlign w:val="bottom"/>
          </w:tcPr>
          <w:p w:rsidR="000B1190" w:rsidRDefault="00425C08">
            <w:pPr>
              <w:spacing w:line="233" w:lineRule="exact"/>
              <w:jc w:val="center"/>
              <w:rPr>
                <w:sz w:val="20"/>
                <w:szCs w:val="20"/>
              </w:rPr>
            </w:pPr>
            <w:r>
              <w:rPr>
                <w:rFonts w:ascii="Arial" w:eastAsia="Arial" w:hAnsi="Arial" w:cs="Arial"/>
                <w:w w:val="97"/>
              </w:rPr>
              <w:t>Содержание</w:t>
            </w:r>
          </w:p>
        </w:tc>
        <w:tc>
          <w:tcPr>
            <w:tcW w:w="4600" w:type="dxa"/>
            <w:gridSpan w:val="2"/>
            <w:tcBorders>
              <w:right w:val="single" w:sz="8" w:space="0" w:color="auto"/>
            </w:tcBorders>
            <w:vAlign w:val="bottom"/>
          </w:tcPr>
          <w:p w:rsidR="000B1190" w:rsidRDefault="000B1190">
            <w:pPr>
              <w:rPr>
                <w:sz w:val="20"/>
                <w:szCs w:val="20"/>
              </w:rPr>
            </w:pPr>
          </w:p>
        </w:tc>
        <w:tc>
          <w:tcPr>
            <w:tcW w:w="30" w:type="dxa"/>
            <w:gridSpan w:val="2"/>
            <w:vAlign w:val="bottom"/>
          </w:tcPr>
          <w:p w:rsidR="000B1190" w:rsidRDefault="000B1190">
            <w:pPr>
              <w:rPr>
                <w:sz w:val="1"/>
                <w:szCs w:val="1"/>
              </w:rPr>
            </w:pPr>
          </w:p>
        </w:tc>
      </w:tr>
      <w:tr w:rsidR="000B1190" w:rsidTr="00401D8B">
        <w:trPr>
          <w:gridBefore w:val="1"/>
          <w:wBefore w:w="10" w:type="dxa"/>
          <w:trHeight w:val="345"/>
        </w:trPr>
        <w:tc>
          <w:tcPr>
            <w:tcW w:w="900" w:type="dxa"/>
            <w:gridSpan w:val="2"/>
            <w:tcBorders>
              <w:left w:val="single" w:sz="8" w:space="0" w:color="auto"/>
              <w:right w:val="single" w:sz="8" w:space="0" w:color="auto"/>
            </w:tcBorders>
            <w:vAlign w:val="bottom"/>
          </w:tcPr>
          <w:p w:rsidR="000B1190" w:rsidRDefault="00425C08">
            <w:pPr>
              <w:jc w:val="right"/>
              <w:rPr>
                <w:sz w:val="20"/>
                <w:szCs w:val="20"/>
              </w:rPr>
            </w:pPr>
            <w:r>
              <w:rPr>
                <w:rFonts w:ascii="Arial" w:eastAsia="Arial" w:hAnsi="Arial" w:cs="Arial"/>
              </w:rPr>
              <w:t>Модуль</w:t>
            </w:r>
          </w:p>
        </w:tc>
        <w:tc>
          <w:tcPr>
            <w:tcW w:w="880" w:type="dxa"/>
            <w:gridSpan w:val="2"/>
            <w:tcBorders>
              <w:right w:val="single" w:sz="8" w:space="0" w:color="auto"/>
            </w:tcBorders>
            <w:vAlign w:val="bottom"/>
          </w:tcPr>
          <w:p w:rsidR="000B1190" w:rsidRDefault="00425C08">
            <w:pPr>
              <w:jc w:val="center"/>
              <w:rPr>
                <w:sz w:val="20"/>
                <w:szCs w:val="20"/>
              </w:rPr>
            </w:pPr>
            <w:r>
              <w:rPr>
                <w:rFonts w:ascii="Arial" w:eastAsia="Arial" w:hAnsi="Arial" w:cs="Arial"/>
                <w:w w:val="97"/>
              </w:rPr>
              <w:t>Номер</w:t>
            </w:r>
          </w:p>
        </w:tc>
        <w:tc>
          <w:tcPr>
            <w:tcW w:w="2400" w:type="dxa"/>
            <w:gridSpan w:val="2"/>
            <w:tcBorders>
              <w:right w:val="single" w:sz="8" w:space="0" w:color="auto"/>
            </w:tcBorders>
            <w:vAlign w:val="bottom"/>
          </w:tcPr>
          <w:p w:rsidR="000B1190" w:rsidRDefault="00425C08">
            <w:pPr>
              <w:jc w:val="center"/>
              <w:rPr>
                <w:sz w:val="20"/>
                <w:szCs w:val="20"/>
              </w:rPr>
            </w:pPr>
            <w:r>
              <w:rPr>
                <w:rFonts w:ascii="Arial" w:eastAsia="Arial" w:hAnsi="Arial" w:cs="Arial"/>
                <w:w w:val="98"/>
              </w:rPr>
              <w:t>материала выносимого</w:t>
            </w:r>
          </w:p>
        </w:tc>
        <w:tc>
          <w:tcPr>
            <w:tcW w:w="4600" w:type="dxa"/>
            <w:gridSpan w:val="2"/>
            <w:tcBorders>
              <w:right w:val="single" w:sz="8" w:space="0" w:color="auto"/>
            </w:tcBorders>
            <w:vAlign w:val="bottom"/>
          </w:tcPr>
          <w:p w:rsidR="000B1190" w:rsidRDefault="00425C08">
            <w:pPr>
              <w:ind w:left="700"/>
              <w:rPr>
                <w:sz w:val="20"/>
                <w:szCs w:val="20"/>
              </w:rPr>
            </w:pPr>
            <w:r>
              <w:rPr>
                <w:rFonts w:ascii="Arial" w:eastAsia="Arial" w:hAnsi="Arial" w:cs="Arial"/>
              </w:rPr>
              <w:t>Виды самостоятельной работы</w:t>
            </w:r>
          </w:p>
        </w:tc>
        <w:tc>
          <w:tcPr>
            <w:tcW w:w="30" w:type="dxa"/>
            <w:gridSpan w:val="2"/>
            <w:vAlign w:val="bottom"/>
          </w:tcPr>
          <w:p w:rsidR="000B1190" w:rsidRDefault="000B1190">
            <w:pPr>
              <w:rPr>
                <w:sz w:val="1"/>
                <w:szCs w:val="1"/>
              </w:rPr>
            </w:pPr>
          </w:p>
        </w:tc>
      </w:tr>
      <w:tr w:rsidR="000B1190" w:rsidTr="00401D8B">
        <w:trPr>
          <w:gridBefore w:val="1"/>
          <w:wBefore w:w="10" w:type="dxa"/>
          <w:trHeight w:val="146"/>
        </w:trPr>
        <w:tc>
          <w:tcPr>
            <w:tcW w:w="900" w:type="dxa"/>
            <w:gridSpan w:val="2"/>
            <w:tcBorders>
              <w:left w:val="single" w:sz="8" w:space="0" w:color="auto"/>
              <w:right w:val="single" w:sz="8" w:space="0" w:color="auto"/>
            </w:tcBorders>
            <w:vAlign w:val="bottom"/>
          </w:tcPr>
          <w:p w:rsidR="000B1190" w:rsidRDefault="000B1190">
            <w:pPr>
              <w:rPr>
                <w:sz w:val="12"/>
                <w:szCs w:val="12"/>
              </w:rPr>
            </w:pPr>
          </w:p>
        </w:tc>
        <w:tc>
          <w:tcPr>
            <w:tcW w:w="880" w:type="dxa"/>
            <w:gridSpan w:val="2"/>
            <w:tcBorders>
              <w:right w:val="single" w:sz="8" w:space="0" w:color="auto"/>
            </w:tcBorders>
            <w:vAlign w:val="bottom"/>
          </w:tcPr>
          <w:p w:rsidR="000B1190" w:rsidRDefault="00425C08">
            <w:pPr>
              <w:spacing w:line="146" w:lineRule="exact"/>
              <w:jc w:val="center"/>
              <w:rPr>
                <w:sz w:val="20"/>
                <w:szCs w:val="20"/>
              </w:rPr>
            </w:pPr>
            <w:r>
              <w:rPr>
                <w:rFonts w:ascii="Arial" w:eastAsia="Arial" w:hAnsi="Arial" w:cs="Arial"/>
                <w:sz w:val="16"/>
                <w:szCs w:val="16"/>
              </w:rPr>
              <w:t>раздела</w:t>
            </w:r>
          </w:p>
        </w:tc>
        <w:tc>
          <w:tcPr>
            <w:tcW w:w="2400" w:type="dxa"/>
            <w:gridSpan w:val="2"/>
            <w:tcBorders>
              <w:right w:val="single" w:sz="8" w:space="0" w:color="auto"/>
            </w:tcBorders>
            <w:vAlign w:val="bottom"/>
          </w:tcPr>
          <w:p w:rsidR="000B1190" w:rsidRDefault="00425C08">
            <w:pPr>
              <w:spacing w:line="146" w:lineRule="exact"/>
              <w:jc w:val="center"/>
              <w:rPr>
                <w:sz w:val="20"/>
                <w:szCs w:val="20"/>
              </w:rPr>
            </w:pPr>
            <w:r>
              <w:rPr>
                <w:rFonts w:ascii="Arial" w:eastAsia="Arial" w:hAnsi="Arial" w:cs="Arial"/>
                <w:sz w:val="16"/>
                <w:szCs w:val="16"/>
              </w:rPr>
              <w:t>на самостоятельное</w:t>
            </w:r>
          </w:p>
        </w:tc>
        <w:tc>
          <w:tcPr>
            <w:tcW w:w="4600" w:type="dxa"/>
            <w:gridSpan w:val="2"/>
            <w:tcBorders>
              <w:right w:val="single" w:sz="8" w:space="0" w:color="auto"/>
            </w:tcBorders>
            <w:vAlign w:val="bottom"/>
          </w:tcPr>
          <w:p w:rsidR="000B1190" w:rsidRDefault="000B1190">
            <w:pPr>
              <w:rPr>
                <w:sz w:val="12"/>
                <w:szCs w:val="12"/>
              </w:rPr>
            </w:pPr>
          </w:p>
        </w:tc>
        <w:tc>
          <w:tcPr>
            <w:tcW w:w="30" w:type="dxa"/>
            <w:gridSpan w:val="2"/>
            <w:vAlign w:val="bottom"/>
          </w:tcPr>
          <w:p w:rsidR="000B1190" w:rsidRDefault="000B1190">
            <w:pPr>
              <w:rPr>
                <w:sz w:val="1"/>
                <w:szCs w:val="1"/>
              </w:rPr>
            </w:pPr>
          </w:p>
        </w:tc>
      </w:tr>
      <w:tr w:rsidR="000B1190" w:rsidTr="00401D8B">
        <w:trPr>
          <w:gridBefore w:val="1"/>
          <w:wBefore w:w="10" w:type="dxa"/>
          <w:trHeight w:val="284"/>
        </w:trPr>
        <w:tc>
          <w:tcPr>
            <w:tcW w:w="900" w:type="dxa"/>
            <w:gridSpan w:val="2"/>
            <w:tcBorders>
              <w:left w:val="single" w:sz="8" w:space="0" w:color="auto"/>
              <w:bottom w:val="single" w:sz="8" w:space="0" w:color="auto"/>
              <w:right w:val="single" w:sz="8" w:space="0" w:color="auto"/>
            </w:tcBorders>
            <w:vAlign w:val="bottom"/>
          </w:tcPr>
          <w:p w:rsidR="000B1190" w:rsidRDefault="000B1190">
            <w:pPr>
              <w:rPr>
                <w:sz w:val="24"/>
                <w:szCs w:val="24"/>
              </w:rPr>
            </w:pPr>
          </w:p>
        </w:tc>
        <w:tc>
          <w:tcPr>
            <w:tcW w:w="880" w:type="dxa"/>
            <w:gridSpan w:val="2"/>
            <w:tcBorders>
              <w:bottom w:val="single" w:sz="8" w:space="0" w:color="auto"/>
              <w:right w:val="single" w:sz="8" w:space="0" w:color="auto"/>
            </w:tcBorders>
            <w:vAlign w:val="bottom"/>
          </w:tcPr>
          <w:p w:rsidR="000B1190" w:rsidRDefault="000B1190">
            <w:pPr>
              <w:rPr>
                <w:sz w:val="24"/>
                <w:szCs w:val="24"/>
              </w:rPr>
            </w:pPr>
          </w:p>
        </w:tc>
        <w:tc>
          <w:tcPr>
            <w:tcW w:w="2400" w:type="dxa"/>
            <w:gridSpan w:val="2"/>
            <w:tcBorders>
              <w:bottom w:val="single" w:sz="8" w:space="0" w:color="auto"/>
              <w:right w:val="single" w:sz="8" w:space="0" w:color="auto"/>
            </w:tcBorders>
            <w:vAlign w:val="bottom"/>
          </w:tcPr>
          <w:p w:rsidR="000B1190" w:rsidRDefault="00425C08">
            <w:pPr>
              <w:jc w:val="center"/>
              <w:rPr>
                <w:sz w:val="20"/>
                <w:szCs w:val="20"/>
              </w:rPr>
            </w:pPr>
            <w:r>
              <w:rPr>
                <w:rFonts w:ascii="Arial" w:eastAsia="Arial" w:hAnsi="Arial" w:cs="Arial"/>
                <w:w w:val="98"/>
              </w:rPr>
              <w:t>изучение</w:t>
            </w:r>
          </w:p>
        </w:tc>
        <w:tc>
          <w:tcPr>
            <w:tcW w:w="4600" w:type="dxa"/>
            <w:gridSpan w:val="2"/>
            <w:tcBorders>
              <w:bottom w:val="single" w:sz="8" w:space="0" w:color="auto"/>
              <w:right w:val="single" w:sz="8" w:space="0" w:color="auto"/>
            </w:tcBorders>
            <w:vAlign w:val="bottom"/>
          </w:tcPr>
          <w:p w:rsidR="000B1190" w:rsidRDefault="000B1190">
            <w:pPr>
              <w:rPr>
                <w:sz w:val="24"/>
                <w:szCs w:val="24"/>
              </w:rPr>
            </w:pPr>
          </w:p>
        </w:tc>
        <w:tc>
          <w:tcPr>
            <w:tcW w:w="30" w:type="dxa"/>
            <w:gridSpan w:val="2"/>
            <w:vAlign w:val="bottom"/>
          </w:tcPr>
          <w:p w:rsidR="000B1190" w:rsidRDefault="000B1190">
            <w:pPr>
              <w:rPr>
                <w:sz w:val="1"/>
                <w:szCs w:val="1"/>
              </w:rPr>
            </w:pPr>
          </w:p>
        </w:tc>
      </w:tr>
      <w:tr w:rsidR="000B1190" w:rsidTr="00401D8B">
        <w:trPr>
          <w:gridBefore w:val="1"/>
          <w:wBefore w:w="10" w:type="dxa"/>
          <w:trHeight w:val="326"/>
        </w:trPr>
        <w:tc>
          <w:tcPr>
            <w:tcW w:w="900" w:type="dxa"/>
            <w:gridSpan w:val="2"/>
            <w:tcBorders>
              <w:left w:val="single" w:sz="8" w:space="0" w:color="auto"/>
              <w:right w:val="single" w:sz="8" w:space="0" w:color="auto"/>
            </w:tcBorders>
            <w:vAlign w:val="bottom"/>
          </w:tcPr>
          <w:p w:rsidR="000B1190" w:rsidRDefault="000B1190">
            <w:pPr>
              <w:rPr>
                <w:sz w:val="24"/>
                <w:szCs w:val="24"/>
              </w:rPr>
            </w:pPr>
          </w:p>
        </w:tc>
        <w:tc>
          <w:tcPr>
            <w:tcW w:w="880" w:type="dxa"/>
            <w:gridSpan w:val="2"/>
            <w:tcBorders>
              <w:right w:val="single" w:sz="8" w:space="0" w:color="auto"/>
            </w:tcBorders>
            <w:vAlign w:val="bottom"/>
          </w:tcPr>
          <w:p w:rsidR="000B1190" w:rsidRDefault="000B1190">
            <w:pPr>
              <w:rPr>
                <w:sz w:val="24"/>
                <w:szCs w:val="24"/>
              </w:rPr>
            </w:pPr>
          </w:p>
        </w:tc>
        <w:tc>
          <w:tcPr>
            <w:tcW w:w="2400" w:type="dxa"/>
            <w:gridSpan w:val="2"/>
            <w:vMerge w:val="restart"/>
            <w:tcBorders>
              <w:right w:val="single" w:sz="8" w:space="0" w:color="auto"/>
            </w:tcBorders>
            <w:vAlign w:val="bottom"/>
          </w:tcPr>
          <w:p w:rsidR="000B1190" w:rsidRDefault="00425C08">
            <w:pPr>
              <w:ind w:left="100"/>
              <w:rPr>
                <w:sz w:val="20"/>
                <w:szCs w:val="20"/>
              </w:rPr>
            </w:pPr>
            <w:r>
              <w:rPr>
                <w:rFonts w:ascii="Arial" w:eastAsia="Arial" w:hAnsi="Arial" w:cs="Arial"/>
              </w:rPr>
              <w:t>Разработать карты</w:t>
            </w:r>
          </w:p>
        </w:tc>
        <w:tc>
          <w:tcPr>
            <w:tcW w:w="4600" w:type="dxa"/>
            <w:gridSpan w:val="2"/>
            <w:tcBorders>
              <w:right w:val="single" w:sz="8" w:space="0" w:color="auto"/>
            </w:tcBorders>
            <w:vAlign w:val="bottom"/>
          </w:tcPr>
          <w:p w:rsidR="000B1190" w:rsidRDefault="00425C08">
            <w:pPr>
              <w:ind w:left="100"/>
              <w:rPr>
                <w:sz w:val="20"/>
                <w:szCs w:val="20"/>
              </w:rPr>
            </w:pPr>
            <w:r>
              <w:rPr>
                <w:rFonts w:ascii="Arial" w:eastAsia="Arial" w:hAnsi="Arial" w:cs="Arial"/>
                <w:w w:val="99"/>
              </w:rPr>
              <w:t>работа с электронными образовательными</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tcBorders>
              <w:right w:val="single" w:sz="8" w:space="0" w:color="auto"/>
            </w:tcBorders>
            <w:vAlign w:val="bottom"/>
          </w:tcPr>
          <w:p w:rsidR="000B1190" w:rsidRDefault="000B1190">
            <w:pPr>
              <w:rPr>
                <w:sz w:val="10"/>
                <w:szCs w:val="10"/>
              </w:rPr>
            </w:pPr>
          </w:p>
        </w:tc>
        <w:tc>
          <w:tcPr>
            <w:tcW w:w="46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ресурсами, обработка и анализ</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по контролю и</w:t>
            </w:r>
          </w:p>
        </w:tc>
        <w:tc>
          <w:tcPr>
            <w:tcW w:w="4600" w:type="dxa"/>
            <w:gridSpan w:val="2"/>
            <w:vMerge/>
            <w:tcBorders>
              <w:right w:val="single" w:sz="8" w:space="0" w:color="auto"/>
            </w:tcBorders>
            <w:vAlign w:val="bottom"/>
          </w:tcPr>
          <w:p w:rsidR="000B1190" w:rsidRDefault="000B1190">
            <w:pPr>
              <w:rPr>
                <w:sz w:val="10"/>
                <w:szCs w:val="10"/>
              </w:rPr>
            </w:pP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vMerge w:val="restart"/>
            <w:tcBorders>
              <w:left w:val="single" w:sz="8" w:space="0" w:color="auto"/>
              <w:right w:val="single" w:sz="8" w:space="0" w:color="auto"/>
            </w:tcBorders>
            <w:vAlign w:val="bottom"/>
          </w:tcPr>
          <w:p w:rsidR="000B1190" w:rsidRDefault="00425C08">
            <w:pPr>
              <w:spacing w:line="246" w:lineRule="exact"/>
              <w:ind w:right="552"/>
              <w:jc w:val="right"/>
              <w:rPr>
                <w:sz w:val="20"/>
                <w:szCs w:val="20"/>
              </w:rPr>
            </w:pPr>
            <w:r>
              <w:rPr>
                <w:rFonts w:ascii="Arial" w:eastAsia="Arial" w:hAnsi="Arial" w:cs="Arial"/>
              </w:rPr>
              <w:t>1</w:t>
            </w:r>
          </w:p>
        </w:tc>
        <w:tc>
          <w:tcPr>
            <w:tcW w:w="880" w:type="dxa"/>
            <w:gridSpan w:val="2"/>
            <w:vMerge w:val="restart"/>
            <w:tcBorders>
              <w:right w:val="single" w:sz="8" w:space="0" w:color="auto"/>
            </w:tcBorders>
            <w:vAlign w:val="bottom"/>
          </w:tcPr>
          <w:p w:rsidR="000B1190" w:rsidRDefault="00425C08">
            <w:pPr>
              <w:spacing w:line="246" w:lineRule="exact"/>
              <w:ind w:right="555"/>
              <w:jc w:val="right"/>
              <w:rPr>
                <w:sz w:val="20"/>
                <w:szCs w:val="20"/>
              </w:rPr>
            </w:pPr>
            <w:r>
              <w:rPr>
                <w:rFonts w:ascii="Arial" w:eastAsia="Arial" w:hAnsi="Arial" w:cs="Arial"/>
              </w:rPr>
              <w:t>1</w:t>
            </w:r>
          </w:p>
        </w:tc>
        <w:tc>
          <w:tcPr>
            <w:tcW w:w="2400" w:type="dxa"/>
            <w:gridSpan w:val="2"/>
            <w:vMerge/>
            <w:tcBorders>
              <w:right w:val="single" w:sz="8" w:space="0" w:color="auto"/>
            </w:tcBorders>
            <w:vAlign w:val="bottom"/>
          </w:tcPr>
          <w:p w:rsidR="000B1190" w:rsidRDefault="000B1190">
            <w:pPr>
              <w:rPr>
                <w:sz w:val="10"/>
                <w:szCs w:val="10"/>
              </w:rPr>
            </w:pPr>
          </w:p>
        </w:tc>
        <w:tc>
          <w:tcPr>
            <w:tcW w:w="46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полученных данных, подготовка</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vMerge/>
            <w:tcBorders>
              <w:left w:val="single" w:sz="8" w:space="0" w:color="auto"/>
              <w:right w:val="single" w:sz="8" w:space="0" w:color="auto"/>
            </w:tcBorders>
            <w:vAlign w:val="bottom"/>
          </w:tcPr>
          <w:p w:rsidR="000B1190" w:rsidRDefault="000B1190">
            <w:pPr>
              <w:rPr>
                <w:sz w:val="10"/>
                <w:szCs w:val="10"/>
              </w:rPr>
            </w:pPr>
          </w:p>
        </w:tc>
        <w:tc>
          <w:tcPr>
            <w:tcW w:w="880" w:type="dxa"/>
            <w:gridSpan w:val="2"/>
            <w:vMerge/>
            <w:tcBorders>
              <w:right w:val="single" w:sz="8" w:space="0" w:color="auto"/>
            </w:tcBorders>
            <w:vAlign w:val="bottom"/>
          </w:tcPr>
          <w:p w:rsidR="000B1190" w:rsidRDefault="000B1190">
            <w:pPr>
              <w:rPr>
                <w:sz w:val="10"/>
                <w:szCs w:val="10"/>
              </w:rPr>
            </w:pPr>
          </w:p>
        </w:tc>
        <w:tc>
          <w:tcPr>
            <w:tcW w:w="24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качеству режима</w:t>
            </w:r>
          </w:p>
        </w:tc>
        <w:tc>
          <w:tcPr>
            <w:tcW w:w="4600" w:type="dxa"/>
            <w:gridSpan w:val="2"/>
            <w:vMerge/>
            <w:tcBorders>
              <w:right w:val="single" w:sz="8" w:space="0" w:color="auto"/>
            </w:tcBorders>
            <w:vAlign w:val="bottom"/>
          </w:tcPr>
          <w:p w:rsidR="000B1190" w:rsidRDefault="000B1190">
            <w:pPr>
              <w:rPr>
                <w:sz w:val="10"/>
                <w:szCs w:val="10"/>
              </w:rPr>
            </w:pP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tcBorders>
              <w:right w:val="single" w:sz="8" w:space="0" w:color="auto"/>
            </w:tcBorders>
            <w:vAlign w:val="bottom"/>
          </w:tcPr>
          <w:p w:rsidR="000B1190" w:rsidRDefault="000B1190">
            <w:pPr>
              <w:rPr>
                <w:sz w:val="10"/>
                <w:szCs w:val="10"/>
              </w:rPr>
            </w:pPr>
          </w:p>
        </w:tc>
        <w:tc>
          <w:tcPr>
            <w:tcW w:w="46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электронных презентаций, создание</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val="restart"/>
            <w:tcBorders>
              <w:right w:val="single" w:sz="8" w:space="0" w:color="auto"/>
            </w:tcBorders>
            <w:vAlign w:val="bottom"/>
          </w:tcPr>
          <w:p w:rsidR="000B1190" w:rsidRDefault="00425C08">
            <w:pPr>
              <w:ind w:left="100"/>
              <w:rPr>
                <w:sz w:val="20"/>
                <w:szCs w:val="20"/>
              </w:rPr>
            </w:pPr>
            <w:r>
              <w:rPr>
                <w:rFonts w:ascii="Arial" w:eastAsia="Arial" w:hAnsi="Arial" w:cs="Arial"/>
              </w:rPr>
              <w:t>дезинфекции</w:t>
            </w:r>
          </w:p>
        </w:tc>
        <w:tc>
          <w:tcPr>
            <w:tcW w:w="4600" w:type="dxa"/>
            <w:gridSpan w:val="2"/>
            <w:vMerge/>
            <w:tcBorders>
              <w:right w:val="single" w:sz="8" w:space="0" w:color="auto"/>
            </w:tcBorders>
            <w:vAlign w:val="bottom"/>
          </w:tcPr>
          <w:p w:rsidR="000B1190" w:rsidRDefault="000B1190">
            <w:pPr>
              <w:rPr>
                <w:sz w:val="10"/>
                <w:szCs w:val="10"/>
              </w:rPr>
            </w:pPr>
          </w:p>
        </w:tc>
        <w:tc>
          <w:tcPr>
            <w:tcW w:w="30" w:type="dxa"/>
            <w:gridSpan w:val="2"/>
            <w:vAlign w:val="bottom"/>
          </w:tcPr>
          <w:p w:rsidR="000B1190" w:rsidRDefault="000B1190">
            <w:pPr>
              <w:rPr>
                <w:sz w:val="1"/>
                <w:szCs w:val="1"/>
              </w:rPr>
            </w:pPr>
          </w:p>
        </w:tc>
      </w:tr>
      <w:tr w:rsidR="000B1190" w:rsidTr="00401D8B">
        <w:trPr>
          <w:gridBefore w:val="1"/>
          <w:wBefore w:w="10" w:type="dxa"/>
          <w:trHeight w:val="168"/>
        </w:trPr>
        <w:tc>
          <w:tcPr>
            <w:tcW w:w="900" w:type="dxa"/>
            <w:gridSpan w:val="2"/>
            <w:tcBorders>
              <w:left w:val="single" w:sz="8" w:space="0" w:color="auto"/>
              <w:right w:val="single" w:sz="8" w:space="0" w:color="auto"/>
            </w:tcBorders>
            <w:vAlign w:val="bottom"/>
          </w:tcPr>
          <w:p w:rsidR="000B1190" w:rsidRDefault="000B1190">
            <w:pPr>
              <w:rPr>
                <w:sz w:val="14"/>
                <w:szCs w:val="14"/>
              </w:rPr>
            </w:pPr>
          </w:p>
        </w:tc>
        <w:tc>
          <w:tcPr>
            <w:tcW w:w="880" w:type="dxa"/>
            <w:gridSpan w:val="2"/>
            <w:tcBorders>
              <w:right w:val="single" w:sz="8" w:space="0" w:color="auto"/>
            </w:tcBorders>
            <w:vAlign w:val="bottom"/>
          </w:tcPr>
          <w:p w:rsidR="000B1190" w:rsidRDefault="000B1190">
            <w:pPr>
              <w:rPr>
                <w:sz w:val="14"/>
                <w:szCs w:val="14"/>
              </w:rPr>
            </w:pPr>
          </w:p>
        </w:tc>
        <w:tc>
          <w:tcPr>
            <w:tcW w:w="2400" w:type="dxa"/>
            <w:gridSpan w:val="2"/>
            <w:vMerge/>
            <w:tcBorders>
              <w:right w:val="single" w:sz="8" w:space="0" w:color="auto"/>
            </w:tcBorders>
            <w:vAlign w:val="bottom"/>
          </w:tcPr>
          <w:p w:rsidR="000B1190" w:rsidRDefault="000B1190">
            <w:pPr>
              <w:rPr>
                <w:sz w:val="14"/>
                <w:szCs w:val="14"/>
              </w:rPr>
            </w:pPr>
          </w:p>
        </w:tc>
        <w:tc>
          <w:tcPr>
            <w:tcW w:w="4600" w:type="dxa"/>
            <w:gridSpan w:val="2"/>
            <w:vMerge w:val="restart"/>
            <w:tcBorders>
              <w:right w:val="single" w:sz="8" w:space="0" w:color="auto"/>
            </w:tcBorders>
            <w:vAlign w:val="bottom"/>
          </w:tcPr>
          <w:p w:rsidR="000B1190" w:rsidRDefault="00425C08">
            <w:pPr>
              <w:ind w:left="100"/>
              <w:rPr>
                <w:sz w:val="20"/>
                <w:szCs w:val="20"/>
              </w:rPr>
            </w:pPr>
            <w:r>
              <w:rPr>
                <w:rFonts w:ascii="Arial" w:eastAsia="Arial" w:hAnsi="Arial" w:cs="Arial"/>
              </w:rPr>
              <w:t>структурно-логических схем</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tcBorders>
              <w:right w:val="single" w:sz="8" w:space="0" w:color="auto"/>
            </w:tcBorders>
            <w:vAlign w:val="bottom"/>
          </w:tcPr>
          <w:p w:rsidR="000B1190" w:rsidRDefault="000B1190">
            <w:pPr>
              <w:rPr>
                <w:sz w:val="10"/>
                <w:szCs w:val="10"/>
              </w:rPr>
            </w:pPr>
          </w:p>
        </w:tc>
        <w:tc>
          <w:tcPr>
            <w:tcW w:w="4600" w:type="dxa"/>
            <w:gridSpan w:val="2"/>
            <w:vMerge/>
            <w:tcBorders>
              <w:right w:val="single" w:sz="8" w:space="0" w:color="auto"/>
            </w:tcBorders>
            <w:vAlign w:val="bottom"/>
          </w:tcPr>
          <w:p w:rsidR="000B1190" w:rsidRDefault="000B1190">
            <w:pPr>
              <w:rPr>
                <w:sz w:val="10"/>
                <w:szCs w:val="10"/>
              </w:rPr>
            </w:pPr>
          </w:p>
        </w:tc>
        <w:tc>
          <w:tcPr>
            <w:tcW w:w="30" w:type="dxa"/>
            <w:gridSpan w:val="2"/>
            <w:vAlign w:val="bottom"/>
          </w:tcPr>
          <w:p w:rsidR="000B1190" w:rsidRDefault="000B1190">
            <w:pPr>
              <w:rPr>
                <w:sz w:val="1"/>
                <w:szCs w:val="1"/>
              </w:rPr>
            </w:pPr>
          </w:p>
        </w:tc>
      </w:tr>
      <w:tr w:rsidR="000B1190" w:rsidTr="00401D8B">
        <w:trPr>
          <w:gridBefore w:val="1"/>
          <w:wBefore w:w="10" w:type="dxa"/>
          <w:trHeight w:val="86"/>
        </w:trPr>
        <w:tc>
          <w:tcPr>
            <w:tcW w:w="900" w:type="dxa"/>
            <w:gridSpan w:val="2"/>
            <w:tcBorders>
              <w:left w:val="single" w:sz="8" w:space="0" w:color="auto"/>
              <w:bottom w:val="single" w:sz="8" w:space="0" w:color="auto"/>
              <w:right w:val="single" w:sz="8" w:space="0" w:color="auto"/>
            </w:tcBorders>
            <w:vAlign w:val="bottom"/>
          </w:tcPr>
          <w:p w:rsidR="000B1190" w:rsidRDefault="000B1190">
            <w:pPr>
              <w:rPr>
                <w:sz w:val="7"/>
                <w:szCs w:val="7"/>
              </w:rPr>
            </w:pPr>
          </w:p>
        </w:tc>
        <w:tc>
          <w:tcPr>
            <w:tcW w:w="880" w:type="dxa"/>
            <w:gridSpan w:val="2"/>
            <w:tcBorders>
              <w:bottom w:val="single" w:sz="8" w:space="0" w:color="auto"/>
              <w:right w:val="single" w:sz="8" w:space="0" w:color="auto"/>
            </w:tcBorders>
            <w:vAlign w:val="bottom"/>
          </w:tcPr>
          <w:p w:rsidR="000B1190" w:rsidRDefault="000B1190">
            <w:pPr>
              <w:rPr>
                <w:sz w:val="7"/>
                <w:szCs w:val="7"/>
              </w:rPr>
            </w:pPr>
          </w:p>
        </w:tc>
        <w:tc>
          <w:tcPr>
            <w:tcW w:w="2400" w:type="dxa"/>
            <w:gridSpan w:val="2"/>
            <w:tcBorders>
              <w:bottom w:val="single" w:sz="8" w:space="0" w:color="auto"/>
              <w:right w:val="single" w:sz="8" w:space="0" w:color="auto"/>
            </w:tcBorders>
            <w:vAlign w:val="bottom"/>
          </w:tcPr>
          <w:p w:rsidR="000B1190" w:rsidRDefault="000B1190">
            <w:pPr>
              <w:rPr>
                <w:sz w:val="7"/>
                <w:szCs w:val="7"/>
              </w:rPr>
            </w:pPr>
          </w:p>
        </w:tc>
        <w:tc>
          <w:tcPr>
            <w:tcW w:w="4600" w:type="dxa"/>
            <w:gridSpan w:val="2"/>
            <w:tcBorders>
              <w:bottom w:val="single" w:sz="8" w:space="0" w:color="auto"/>
              <w:right w:val="single" w:sz="8" w:space="0" w:color="auto"/>
            </w:tcBorders>
            <w:vAlign w:val="bottom"/>
          </w:tcPr>
          <w:p w:rsidR="000B1190" w:rsidRDefault="000B1190">
            <w:pPr>
              <w:rPr>
                <w:sz w:val="7"/>
                <w:szCs w:val="7"/>
              </w:rPr>
            </w:pPr>
          </w:p>
        </w:tc>
        <w:tc>
          <w:tcPr>
            <w:tcW w:w="30" w:type="dxa"/>
            <w:gridSpan w:val="2"/>
            <w:vAlign w:val="bottom"/>
          </w:tcPr>
          <w:p w:rsidR="000B1190" w:rsidRDefault="000B1190">
            <w:pPr>
              <w:rPr>
                <w:sz w:val="1"/>
                <w:szCs w:val="1"/>
              </w:rPr>
            </w:pPr>
          </w:p>
        </w:tc>
      </w:tr>
      <w:tr w:rsidR="000B1190" w:rsidTr="00401D8B">
        <w:trPr>
          <w:gridBefore w:val="1"/>
          <w:wBefore w:w="10" w:type="dxa"/>
          <w:trHeight w:val="326"/>
        </w:trPr>
        <w:tc>
          <w:tcPr>
            <w:tcW w:w="900" w:type="dxa"/>
            <w:gridSpan w:val="2"/>
            <w:tcBorders>
              <w:left w:val="single" w:sz="8" w:space="0" w:color="auto"/>
              <w:right w:val="single" w:sz="8" w:space="0" w:color="auto"/>
            </w:tcBorders>
            <w:vAlign w:val="bottom"/>
          </w:tcPr>
          <w:p w:rsidR="000B1190" w:rsidRDefault="000B1190">
            <w:pPr>
              <w:rPr>
                <w:sz w:val="24"/>
                <w:szCs w:val="24"/>
              </w:rPr>
            </w:pPr>
          </w:p>
        </w:tc>
        <w:tc>
          <w:tcPr>
            <w:tcW w:w="880" w:type="dxa"/>
            <w:gridSpan w:val="2"/>
            <w:tcBorders>
              <w:right w:val="single" w:sz="8" w:space="0" w:color="auto"/>
            </w:tcBorders>
            <w:vAlign w:val="bottom"/>
          </w:tcPr>
          <w:p w:rsidR="000B1190" w:rsidRDefault="000B1190">
            <w:pPr>
              <w:rPr>
                <w:sz w:val="24"/>
                <w:szCs w:val="24"/>
              </w:rPr>
            </w:pPr>
          </w:p>
        </w:tc>
        <w:tc>
          <w:tcPr>
            <w:tcW w:w="2400" w:type="dxa"/>
            <w:gridSpan w:val="2"/>
            <w:vMerge w:val="restart"/>
            <w:tcBorders>
              <w:right w:val="single" w:sz="8" w:space="0" w:color="auto"/>
            </w:tcBorders>
            <w:vAlign w:val="bottom"/>
          </w:tcPr>
          <w:p w:rsidR="000B1190" w:rsidRDefault="00425C08">
            <w:pPr>
              <w:ind w:left="100"/>
              <w:rPr>
                <w:sz w:val="20"/>
                <w:szCs w:val="20"/>
              </w:rPr>
            </w:pPr>
            <w:r>
              <w:rPr>
                <w:rFonts w:ascii="Arial" w:eastAsia="Arial" w:hAnsi="Arial" w:cs="Arial"/>
              </w:rPr>
              <w:t>Составить таблицу</w:t>
            </w:r>
          </w:p>
        </w:tc>
        <w:tc>
          <w:tcPr>
            <w:tcW w:w="4600" w:type="dxa"/>
            <w:gridSpan w:val="2"/>
            <w:tcBorders>
              <w:right w:val="single" w:sz="8" w:space="0" w:color="auto"/>
            </w:tcBorders>
            <w:vAlign w:val="bottom"/>
          </w:tcPr>
          <w:p w:rsidR="000B1190" w:rsidRDefault="00425C08">
            <w:pPr>
              <w:ind w:left="100"/>
              <w:rPr>
                <w:sz w:val="20"/>
                <w:szCs w:val="20"/>
              </w:rPr>
            </w:pPr>
            <w:r>
              <w:rPr>
                <w:rFonts w:ascii="Arial" w:eastAsia="Arial" w:hAnsi="Arial" w:cs="Arial"/>
                <w:w w:val="99"/>
              </w:rPr>
              <w:t>работа с электронными образовательными</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tcBorders>
              <w:right w:val="single" w:sz="8" w:space="0" w:color="auto"/>
            </w:tcBorders>
            <w:vAlign w:val="bottom"/>
          </w:tcPr>
          <w:p w:rsidR="000B1190" w:rsidRDefault="000B1190">
            <w:pPr>
              <w:rPr>
                <w:sz w:val="10"/>
                <w:szCs w:val="10"/>
              </w:rPr>
            </w:pPr>
          </w:p>
        </w:tc>
        <w:tc>
          <w:tcPr>
            <w:tcW w:w="46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ресурсами, обработка и анализ</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«Техника</w:t>
            </w:r>
          </w:p>
        </w:tc>
        <w:tc>
          <w:tcPr>
            <w:tcW w:w="4600" w:type="dxa"/>
            <w:gridSpan w:val="2"/>
            <w:vMerge/>
            <w:tcBorders>
              <w:right w:val="single" w:sz="8" w:space="0" w:color="auto"/>
            </w:tcBorders>
            <w:vAlign w:val="bottom"/>
          </w:tcPr>
          <w:p w:rsidR="000B1190" w:rsidRDefault="000B1190">
            <w:pPr>
              <w:rPr>
                <w:sz w:val="10"/>
                <w:szCs w:val="10"/>
              </w:rPr>
            </w:pP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vMerge w:val="restart"/>
            <w:tcBorders>
              <w:left w:val="single" w:sz="8" w:space="0" w:color="auto"/>
              <w:right w:val="single" w:sz="8" w:space="0" w:color="auto"/>
            </w:tcBorders>
            <w:vAlign w:val="bottom"/>
          </w:tcPr>
          <w:p w:rsidR="000B1190" w:rsidRDefault="00425C08">
            <w:pPr>
              <w:spacing w:line="246" w:lineRule="exact"/>
              <w:ind w:right="552"/>
              <w:jc w:val="right"/>
              <w:rPr>
                <w:sz w:val="20"/>
                <w:szCs w:val="20"/>
              </w:rPr>
            </w:pPr>
            <w:r>
              <w:rPr>
                <w:rFonts w:ascii="Arial" w:eastAsia="Arial" w:hAnsi="Arial" w:cs="Arial"/>
              </w:rPr>
              <w:t>2</w:t>
            </w:r>
          </w:p>
        </w:tc>
        <w:tc>
          <w:tcPr>
            <w:tcW w:w="880" w:type="dxa"/>
            <w:gridSpan w:val="2"/>
            <w:vMerge w:val="restart"/>
            <w:tcBorders>
              <w:right w:val="single" w:sz="8" w:space="0" w:color="auto"/>
            </w:tcBorders>
            <w:vAlign w:val="bottom"/>
          </w:tcPr>
          <w:p w:rsidR="000B1190" w:rsidRDefault="00425C08">
            <w:pPr>
              <w:spacing w:line="246" w:lineRule="exact"/>
              <w:ind w:right="555"/>
              <w:jc w:val="right"/>
              <w:rPr>
                <w:sz w:val="20"/>
                <w:szCs w:val="20"/>
              </w:rPr>
            </w:pPr>
            <w:r>
              <w:rPr>
                <w:rFonts w:ascii="Arial" w:eastAsia="Arial" w:hAnsi="Arial" w:cs="Arial"/>
              </w:rPr>
              <w:t>2</w:t>
            </w:r>
          </w:p>
        </w:tc>
        <w:tc>
          <w:tcPr>
            <w:tcW w:w="2400" w:type="dxa"/>
            <w:gridSpan w:val="2"/>
            <w:vMerge/>
            <w:tcBorders>
              <w:right w:val="single" w:sz="8" w:space="0" w:color="auto"/>
            </w:tcBorders>
            <w:vAlign w:val="bottom"/>
          </w:tcPr>
          <w:p w:rsidR="000B1190" w:rsidRDefault="000B1190">
            <w:pPr>
              <w:rPr>
                <w:sz w:val="10"/>
                <w:szCs w:val="10"/>
              </w:rPr>
            </w:pPr>
          </w:p>
        </w:tc>
        <w:tc>
          <w:tcPr>
            <w:tcW w:w="46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полученных данных, подготовка</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vMerge/>
            <w:tcBorders>
              <w:left w:val="single" w:sz="8" w:space="0" w:color="auto"/>
              <w:right w:val="single" w:sz="8" w:space="0" w:color="auto"/>
            </w:tcBorders>
            <w:vAlign w:val="bottom"/>
          </w:tcPr>
          <w:p w:rsidR="000B1190" w:rsidRDefault="000B1190">
            <w:pPr>
              <w:rPr>
                <w:sz w:val="10"/>
                <w:szCs w:val="10"/>
              </w:rPr>
            </w:pPr>
          </w:p>
        </w:tc>
        <w:tc>
          <w:tcPr>
            <w:tcW w:w="880" w:type="dxa"/>
            <w:gridSpan w:val="2"/>
            <w:vMerge/>
            <w:tcBorders>
              <w:right w:val="single" w:sz="8" w:space="0" w:color="auto"/>
            </w:tcBorders>
            <w:vAlign w:val="bottom"/>
          </w:tcPr>
          <w:p w:rsidR="000B1190" w:rsidRDefault="000B1190">
            <w:pPr>
              <w:rPr>
                <w:sz w:val="10"/>
                <w:szCs w:val="10"/>
              </w:rPr>
            </w:pPr>
          </w:p>
        </w:tc>
        <w:tc>
          <w:tcPr>
            <w:tcW w:w="24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безопасности на</w:t>
            </w:r>
          </w:p>
        </w:tc>
        <w:tc>
          <w:tcPr>
            <w:tcW w:w="4600" w:type="dxa"/>
            <w:gridSpan w:val="2"/>
            <w:vMerge/>
            <w:tcBorders>
              <w:right w:val="single" w:sz="8" w:space="0" w:color="auto"/>
            </w:tcBorders>
            <w:vAlign w:val="bottom"/>
          </w:tcPr>
          <w:p w:rsidR="000B1190" w:rsidRDefault="000B1190">
            <w:pPr>
              <w:rPr>
                <w:sz w:val="10"/>
                <w:szCs w:val="10"/>
              </w:rPr>
            </w:pP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tcBorders>
              <w:right w:val="single" w:sz="8" w:space="0" w:color="auto"/>
            </w:tcBorders>
            <w:vAlign w:val="bottom"/>
          </w:tcPr>
          <w:p w:rsidR="000B1190" w:rsidRDefault="000B1190">
            <w:pPr>
              <w:rPr>
                <w:sz w:val="10"/>
                <w:szCs w:val="10"/>
              </w:rPr>
            </w:pPr>
          </w:p>
        </w:tc>
        <w:tc>
          <w:tcPr>
            <w:tcW w:w="46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электронных презентаций, создание</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val="restart"/>
            <w:tcBorders>
              <w:right w:val="single" w:sz="8" w:space="0" w:color="auto"/>
            </w:tcBorders>
            <w:vAlign w:val="bottom"/>
          </w:tcPr>
          <w:p w:rsidR="000B1190" w:rsidRDefault="00425C08">
            <w:pPr>
              <w:ind w:left="100"/>
              <w:rPr>
                <w:sz w:val="20"/>
                <w:szCs w:val="20"/>
              </w:rPr>
            </w:pPr>
            <w:r>
              <w:rPr>
                <w:rFonts w:ascii="Arial" w:eastAsia="Arial" w:hAnsi="Arial" w:cs="Arial"/>
              </w:rPr>
              <w:t>рабочем месте».</w:t>
            </w:r>
          </w:p>
        </w:tc>
        <w:tc>
          <w:tcPr>
            <w:tcW w:w="4600" w:type="dxa"/>
            <w:gridSpan w:val="2"/>
            <w:vMerge/>
            <w:tcBorders>
              <w:right w:val="single" w:sz="8" w:space="0" w:color="auto"/>
            </w:tcBorders>
            <w:vAlign w:val="bottom"/>
          </w:tcPr>
          <w:p w:rsidR="000B1190" w:rsidRDefault="000B1190">
            <w:pPr>
              <w:rPr>
                <w:sz w:val="10"/>
                <w:szCs w:val="10"/>
              </w:rPr>
            </w:pPr>
          </w:p>
        </w:tc>
        <w:tc>
          <w:tcPr>
            <w:tcW w:w="30" w:type="dxa"/>
            <w:gridSpan w:val="2"/>
            <w:vAlign w:val="bottom"/>
          </w:tcPr>
          <w:p w:rsidR="000B1190" w:rsidRDefault="000B1190">
            <w:pPr>
              <w:rPr>
                <w:sz w:val="1"/>
                <w:szCs w:val="1"/>
              </w:rPr>
            </w:pPr>
          </w:p>
        </w:tc>
      </w:tr>
      <w:tr w:rsidR="000B1190" w:rsidTr="00401D8B">
        <w:trPr>
          <w:gridBefore w:val="1"/>
          <w:wBefore w:w="10" w:type="dxa"/>
          <w:trHeight w:val="168"/>
        </w:trPr>
        <w:tc>
          <w:tcPr>
            <w:tcW w:w="900" w:type="dxa"/>
            <w:gridSpan w:val="2"/>
            <w:tcBorders>
              <w:left w:val="single" w:sz="8" w:space="0" w:color="auto"/>
              <w:right w:val="single" w:sz="8" w:space="0" w:color="auto"/>
            </w:tcBorders>
            <w:vAlign w:val="bottom"/>
          </w:tcPr>
          <w:p w:rsidR="000B1190" w:rsidRDefault="000B1190">
            <w:pPr>
              <w:rPr>
                <w:sz w:val="14"/>
                <w:szCs w:val="14"/>
              </w:rPr>
            </w:pPr>
          </w:p>
        </w:tc>
        <w:tc>
          <w:tcPr>
            <w:tcW w:w="880" w:type="dxa"/>
            <w:gridSpan w:val="2"/>
            <w:tcBorders>
              <w:right w:val="single" w:sz="8" w:space="0" w:color="auto"/>
            </w:tcBorders>
            <w:vAlign w:val="bottom"/>
          </w:tcPr>
          <w:p w:rsidR="000B1190" w:rsidRDefault="000B1190">
            <w:pPr>
              <w:rPr>
                <w:sz w:val="14"/>
                <w:szCs w:val="14"/>
              </w:rPr>
            </w:pPr>
          </w:p>
        </w:tc>
        <w:tc>
          <w:tcPr>
            <w:tcW w:w="2400" w:type="dxa"/>
            <w:gridSpan w:val="2"/>
            <w:vMerge/>
            <w:tcBorders>
              <w:right w:val="single" w:sz="8" w:space="0" w:color="auto"/>
            </w:tcBorders>
            <w:vAlign w:val="bottom"/>
          </w:tcPr>
          <w:p w:rsidR="000B1190" w:rsidRDefault="000B1190">
            <w:pPr>
              <w:rPr>
                <w:sz w:val="14"/>
                <w:szCs w:val="14"/>
              </w:rPr>
            </w:pPr>
          </w:p>
        </w:tc>
        <w:tc>
          <w:tcPr>
            <w:tcW w:w="4600" w:type="dxa"/>
            <w:gridSpan w:val="2"/>
            <w:vMerge w:val="restart"/>
            <w:tcBorders>
              <w:right w:val="single" w:sz="8" w:space="0" w:color="auto"/>
            </w:tcBorders>
            <w:vAlign w:val="bottom"/>
          </w:tcPr>
          <w:p w:rsidR="000B1190" w:rsidRDefault="00425C08">
            <w:pPr>
              <w:ind w:left="100"/>
              <w:rPr>
                <w:sz w:val="20"/>
                <w:szCs w:val="20"/>
              </w:rPr>
            </w:pPr>
            <w:r>
              <w:rPr>
                <w:rFonts w:ascii="Arial" w:eastAsia="Arial" w:hAnsi="Arial" w:cs="Arial"/>
              </w:rPr>
              <w:t>структурно-логических схем</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tcBorders>
              <w:right w:val="single" w:sz="8" w:space="0" w:color="auto"/>
            </w:tcBorders>
            <w:vAlign w:val="bottom"/>
          </w:tcPr>
          <w:p w:rsidR="000B1190" w:rsidRDefault="000B1190">
            <w:pPr>
              <w:rPr>
                <w:sz w:val="10"/>
                <w:szCs w:val="10"/>
              </w:rPr>
            </w:pPr>
          </w:p>
        </w:tc>
        <w:tc>
          <w:tcPr>
            <w:tcW w:w="4600" w:type="dxa"/>
            <w:gridSpan w:val="2"/>
            <w:vMerge/>
            <w:tcBorders>
              <w:right w:val="single" w:sz="8" w:space="0" w:color="auto"/>
            </w:tcBorders>
            <w:vAlign w:val="bottom"/>
          </w:tcPr>
          <w:p w:rsidR="000B1190" w:rsidRDefault="000B1190">
            <w:pPr>
              <w:rPr>
                <w:sz w:val="10"/>
                <w:szCs w:val="10"/>
              </w:rPr>
            </w:pPr>
          </w:p>
        </w:tc>
        <w:tc>
          <w:tcPr>
            <w:tcW w:w="30" w:type="dxa"/>
            <w:gridSpan w:val="2"/>
            <w:vAlign w:val="bottom"/>
          </w:tcPr>
          <w:p w:rsidR="000B1190" w:rsidRDefault="000B1190">
            <w:pPr>
              <w:rPr>
                <w:sz w:val="1"/>
                <w:szCs w:val="1"/>
              </w:rPr>
            </w:pPr>
          </w:p>
        </w:tc>
      </w:tr>
      <w:tr w:rsidR="000B1190" w:rsidTr="00401D8B">
        <w:trPr>
          <w:gridBefore w:val="1"/>
          <w:wBefore w:w="10" w:type="dxa"/>
          <w:trHeight w:val="86"/>
        </w:trPr>
        <w:tc>
          <w:tcPr>
            <w:tcW w:w="900" w:type="dxa"/>
            <w:gridSpan w:val="2"/>
            <w:tcBorders>
              <w:left w:val="single" w:sz="8" w:space="0" w:color="auto"/>
              <w:bottom w:val="single" w:sz="8" w:space="0" w:color="auto"/>
              <w:right w:val="single" w:sz="8" w:space="0" w:color="auto"/>
            </w:tcBorders>
            <w:vAlign w:val="bottom"/>
          </w:tcPr>
          <w:p w:rsidR="000B1190" w:rsidRDefault="000B1190">
            <w:pPr>
              <w:rPr>
                <w:sz w:val="7"/>
                <w:szCs w:val="7"/>
              </w:rPr>
            </w:pPr>
          </w:p>
        </w:tc>
        <w:tc>
          <w:tcPr>
            <w:tcW w:w="880" w:type="dxa"/>
            <w:gridSpan w:val="2"/>
            <w:tcBorders>
              <w:bottom w:val="single" w:sz="8" w:space="0" w:color="auto"/>
              <w:right w:val="single" w:sz="8" w:space="0" w:color="auto"/>
            </w:tcBorders>
            <w:vAlign w:val="bottom"/>
          </w:tcPr>
          <w:p w:rsidR="000B1190" w:rsidRDefault="000B1190">
            <w:pPr>
              <w:rPr>
                <w:sz w:val="7"/>
                <w:szCs w:val="7"/>
              </w:rPr>
            </w:pPr>
          </w:p>
        </w:tc>
        <w:tc>
          <w:tcPr>
            <w:tcW w:w="2400" w:type="dxa"/>
            <w:gridSpan w:val="2"/>
            <w:tcBorders>
              <w:bottom w:val="single" w:sz="8" w:space="0" w:color="auto"/>
              <w:right w:val="single" w:sz="8" w:space="0" w:color="auto"/>
            </w:tcBorders>
            <w:vAlign w:val="bottom"/>
          </w:tcPr>
          <w:p w:rsidR="000B1190" w:rsidRDefault="000B1190">
            <w:pPr>
              <w:rPr>
                <w:sz w:val="7"/>
                <w:szCs w:val="7"/>
              </w:rPr>
            </w:pPr>
          </w:p>
        </w:tc>
        <w:tc>
          <w:tcPr>
            <w:tcW w:w="4600" w:type="dxa"/>
            <w:gridSpan w:val="2"/>
            <w:tcBorders>
              <w:bottom w:val="single" w:sz="8" w:space="0" w:color="auto"/>
              <w:right w:val="single" w:sz="8" w:space="0" w:color="auto"/>
            </w:tcBorders>
            <w:vAlign w:val="bottom"/>
          </w:tcPr>
          <w:p w:rsidR="000B1190" w:rsidRDefault="000B1190">
            <w:pPr>
              <w:rPr>
                <w:sz w:val="7"/>
                <w:szCs w:val="7"/>
              </w:rPr>
            </w:pPr>
          </w:p>
        </w:tc>
        <w:tc>
          <w:tcPr>
            <w:tcW w:w="30" w:type="dxa"/>
            <w:gridSpan w:val="2"/>
            <w:vAlign w:val="bottom"/>
          </w:tcPr>
          <w:p w:rsidR="000B1190" w:rsidRDefault="000B1190">
            <w:pPr>
              <w:rPr>
                <w:sz w:val="1"/>
                <w:szCs w:val="1"/>
              </w:rPr>
            </w:pPr>
          </w:p>
        </w:tc>
      </w:tr>
      <w:tr w:rsidR="000B1190" w:rsidTr="00401D8B">
        <w:trPr>
          <w:gridBefore w:val="1"/>
          <w:wBefore w:w="10" w:type="dxa"/>
          <w:trHeight w:val="326"/>
        </w:trPr>
        <w:tc>
          <w:tcPr>
            <w:tcW w:w="900" w:type="dxa"/>
            <w:gridSpan w:val="2"/>
            <w:tcBorders>
              <w:left w:val="single" w:sz="8" w:space="0" w:color="auto"/>
              <w:right w:val="single" w:sz="8" w:space="0" w:color="auto"/>
            </w:tcBorders>
            <w:vAlign w:val="bottom"/>
          </w:tcPr>
          <w:p w:rsidR="000B1190" w:rsidRDefault="000B1190">
            <w:pPr>
              <w:rPr>
                <w:sz w:val="24"/>
                <w:szCs w:val="24"/>
              </w:rPr>
            </w:pPr>
          </w:p>
        </w:tc>
        <w:tc>
          <w:tcPr>
            <w:tcW w:w="880" w:type="dxa"/>
            <w:gridSpan w:val="2"/>
            <w:tcBorders>
              <w:right w:val="single" w:sz="8" w:space="0" w:color="auto"/>
            </w:tcBorders>
            <w:vAlign w:val="bottom"/>
          </w:tcPr>
          <w:p w:rsidR="000B1190" w:rsidRDefault="000B1190">
            <w:pPr>
              <w:rPr>
                <w:sz w:val="24"/>
                <w:szCs w:val="24"/>
              </w:rPr>
            </w:pPr>
          </w:p>
        </w:tc>
        <w:tc>
          <w:tcPr>
            <w:tcW w:w="2400" w:type="dxa"/>
            <w:gridSpan w:val="2"/>
            <w:tcBorders>
              <w:right w:val="single" w:sz="8" w:space="0" w:color="auto"/>
            </w:tcBorders>
            <w:vAlign w:val="bottom"/>
          </w:tcPr>
          <w:p w:rsidR="000B1190" w:rsidRDefault="000B1190">
            <w:pPr>
              <w:rPr>
                <w:sz w:val="24"/>
                <w:szCs w:val="24"/>
              </w:rPr>
            </w:pPr>
          </w:p>
        </w:tc>
        <w:tc>
          <w:tcPr>
            <w:tcW w:w="4600" w:type="dxa"/>
            <w:gridSpan w:val="2"/>
            <w:tcBorders>
              <w:right w:val="single" w:sz="8" w:space="0" w:color="auto"/>
            </w:tcBorders>
            <w:vAlign w:val="bottom"/>
          </w:tcPr>
          <w:p w:rsidR="000B1190" w:rsidRDefault="00425C08">
            <w:pPr>
              <w:ind w:left="100"/>
              <w:rPr>
                <w:sz w:val="20"/>
                <w:szCs w:val="20"/>
              </w:rPr>
            </w:pPr>
            <w:r>
              <w:rPr>
                <w:rFonts w:ascii="Arial" w:eastAsia="Arial" w:hAnsi="Arial" w:cs="Arial"/>
                <w:w w:val="99"/>
              </w:rPr>
              <w:t>работа с электронными образовательными</w:t>
            </w:r>
          </w:p>
        </w:tc>
        <w:tc>
          <w:tcPr>
            <w:tcW w:w="30" w:type="dxa"/>
            <w:gridSpan w:val="2"/>
            <w:vAlign w:val="bottom"/>
          </w:tcPr>
          <w:p w:rsidR="000B1190" w:rsidRDefault="000B1190">
            <w:pPr>
              <w:rPr>
                <w:sz w:val="1"/>
                <w:szCs w:val="1"/>
              </w:rPr>
            </w:pPr>
          </w:p>
        </w:tc>
      </w:tr>
      <w:tr w:rsidR="000B1190" w:rsidTr="00401D8B">
        <w:trPr>
          <w:gridBefore w:val="1"/>
          <w:wBefore w:w="10" w:type="dxa"/>
          <w:trHeight w:val="246"/>
        </w:trPr>
        <w:tc>
          <w:tcPr>
            <w:tcW w:w="900" w:type="dxa"/>
            <w:gridSpan w:val="2"/>
            <w:tcBorders>
              <w:left w:val="single" w:sz="8" w:space="0" w:color="auto"/>
              <w:right w:val="single" w:sz="8" w:space="0" w:color="auto"/>
            </w:tcBorders>
            <w:vAlign w:val="bottom"/>
          </w:tcPr>
          <w:p w:rsidR="000B1190" w:rsidRDefault="000B1190">
            <w:pPr>
              <w:rPr>
                <w:sz w:val="21"/>
                <w:szCs w:val="21"/>
              </w:rPr>
            </w:pPr>
          </w:p>
        </w:tc>
        <w:tc>
          <w:tcPr>
            <w:tcW w:w="880" w:type="dxa"/>
            <w:gridSpan w:val="2"/>
            <w:tcBorders>
              <w:right w:val="single" w:sz="8" w:space="0" w:color="auto"/>
            </w:tcBorders>
            <w:vAlign w:val="bottom"/>
          </w:tcPr>
          <w:p w:rsidR="000B1190" w:rsidRDefault="000B1190">
            <w:pPr>
              <w:rPr>
                <w:sz w:val="21"/>
                <w:szCs w:val="21"/>
              </w:rPr>
            </w:pPr>
          </w:p>
        </w:tc>
        <w:tc>
          <w:tcPr>
            <w:tcW w:w="2400" w:type="dxa"/>
            <w:gridSpan w:val="2"/>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Разработать новые</w:t>
            </w:r>
          </w:p>
        </w:tc>
        <w:tc>
          <w:tcPr>
            <w:tcW w:w="4600" w:type="dxa"/>
            <w:gridSpan w:val="2"/>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ресурсами, обработка и анализ</w:t>
            </w:r>
          </w:p>
        </w:tc>
        <w:tc>
          <w:tcPr>
            <w:tcW w:w="30" w:type="dxa"/>
            <w:gridSpan w:val="2"/>
            <w:vAlign w:val="bottom"/>
          </w:tcPr>
          <w:p w:rsidR="000B1190" w:rsidRDefault="000B1190">
            <w:pPr>
              <w:rPr>
                <w:sz w:val="1"/>
                <w:szCs w:val="1"/>
              </w:rPr>
            </w:pPr>
          </w:p>
        </w:tc>
      </w:tr>
      <w:tr w:rsidR="000B1190" w:rsidTr="00401D8B">
        <w:trPr>
          <w:gridBefore w:val="1"/>
          <w:wBefore w:w="10" w:type="dxa"/>
          <w:trHeight w:val="246"/>
        </w:trPr>
        <w:tc>
          <w:tcPr>
            <w:tcW w:w="900" w:type="dxa"/>
            <w:gridSpan w:val="2"/>
            <w:tcBorders>
              <w:left w:val="single" w:sz="8" w:space="0" w:color="auto"/>
              <w:right w:val="single" w:sz="8" w:space="0" w:color="auto"/>
            </w:tcBorders>
            <w:vAlign w:val="bottom"/>
          </w:tcPr>
          <w:p w:rsidR="000B1190" w:rsidRDefault="00425C08">
            <w:pPr>
              <w:spacing w:line="246" w:lineRule="exact"/>
              <w:ind w:right="552"/>
              <w:jc w:val="right"/>
              <w:rPr>
                <w:sz w:val="20"/>
                <w:szCs w:val="20"/>
              </w:rPr>
            </w:pPr>
            <w:r>
              <w:rPr>
                <w:rFonts w:ascii="Arial" w:eastAsia="Arial" w:hAnsi="Arial" w:cs="Arial"/>
              </w:rPr>
              <w:t>3</w:t>
            </w:r>
          </w:p>
        </w:tc>
        <w:tc>
          <w:tcPr>
            <w:tcW w:w="880" w:type="dxa"/>
            <w:gridSpan w:val="2"/>
            <w:tcBorders>
              <w:right w:val="single" w:sz="8" w:space="0" w:color="auto"/>
            </w:tcBorders>
            <w:vAlign w:val="bottom"/>
          </w:tcPr>
          <w:p w:rsidR="000B1190" w:rsidRDefault="00425C08">
            <w:pPr>
              <w:spacing w:line="246" w:lineRule="exact"/>
              <w:ind w:right="555"/>
              <w:jc w:val="right"/>
              <w:rPr>
                <w:sz w:val="20"/>
                <w:szCs w:val="20"/>
              </w:rPr>
            </w:pPr>
            <w:r>
              <w:rPr>
                <w:rFonts w:ascii="Arial" w:eastAsia="Arial" w:hAnsi="Arial" w:cs="Arial"/>
              </w:rPr>
              <w:t>3</w:t>
            </w:r>
          </w:p>
        </w:tc>
        <w:tc>
          <w:tcPr>
            <w:tcW w:w="2400" w:type="dxa"/>
            <w:gridSpan w:val="2"/>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услуг ногтевого</w:t>
            </w:r>
          </w:p>
        </w:tc>
        <w:tc>
          <w:tcPr>
            <w:tcW w:w="4600" w:type="dxa"/>
            <w:gridSpan w:val="2"/>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полученных данных, подготовка</w:t>
            </w:r>
          </w:p>
        </w:tc>
        <w:tc>
          <w:tcPr>
            <w:tcW w:w="30" w:type="dxa"/>
            <w:gridSpan w:val="2"/>
            <w:vAlign w:val="bottom"/>
          </w:tcPr>
          <w:p w:rsidR="000B1190" w:rsidRDefault="000B1190">
            <w:pPr>
              <w:rPr>
                <w:sz w:val="1"/>
                <w:szCs w:val="1"/>
              </w:rPr>
            </w:pPr>
          </w:p>
        </w:tc>
      </w:tr>
      <w:tr w:rsidR="000B1190" w:rsidTr="00401D8B">
        <w:trPr>
          <w:gridBefore w:val="1"/>
          <w:wBefore w:w="10" w:type="dxa"/>
          <w:trHeight w:val="246"/>
        </w:trPr>
        <w:tc>
          <w:tcPr>
            <w:tcW w:w="900" w:type="dxa"/>
            <w:gridSpan w:val="2"/>
            <w:tcBorders>
              <w:left w:val="single" w:sz="8" w:space="0" w:color="auto"/>
              <w:right w:val="single" w:sz="8" w:space="0" w:color="auto"/>
            </w:tcBorders>
            <w:vAlign w:val="bottom"/>
          </w:tcPr>
          <w:p w:rsidR="000B1190" w:rsidRDefault="000B1190">
            <w:pPr>
              <w:rPr>
                <w:sz w:val="21"/>
                <w:szCs w:val="21"/>
              </w:rPr>
            </w:pPr>
          </w:p>
        </w:tc>
        <w:tc>
          <w:tcPr>
            <w:tcW w:w="880" w:type="dxa"/>
            <w:gridSpan w:val="2"/>
            <w:tcBorders>
              <w:right w:val="single" w:sz="8" w:space="0" w:color="auto"/>
            </w:tcBorders>
            <w:vAlign w:val="bottom"/>
          </w:tcPr>
          <w:p w:rsidR="000B1190" w:rsidRDefault="000B1190">
            <w:pPr>
              <w:rPr>
                <w:sz w:val="21"/>
                <w:szCs w:val="21"/>
              </w:rPr>
            </w:pPr>
          </w:p>
        </w:tc>
        <w:tc>
          <w:tcPr>
            <w:tcW w:w="2400" w:type="dxa"/>
            <w:gridSpan w:val="2"/>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сервиса в г. Чита.</w:t>
            </w:r>
          </w:p>
        </w:tc>
        <w:tc>
          <w:tcPr>
            <w:tcW w:w="4600" w:type="dxa"/>
            <w:gridSpan w:val="2"/>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электронных презентаций, создание</w:t>
            </w:r>
          </w:p>
        </w:tc>
        <w:tc>
          <w:tcPr>
            <w:tcW w:w="30" w:type="dxa"/>
            <w:gridSpan w:val="2"/>
            <w:vAlign w:val="bottom"/>
          </w:tcPr>
          <w:p w:rsidR="000B1190" w:rsidRDefault="000B1190">
            <w:pPr>
              <w:rPr>
                <w:sz w:val="1"/>
                <w:szCs w:val="1"/>
              </w:rPr>
            </w:pPr>
          </w:p>
        </w:tc>
      </w:tr>
      <w:tr w:rsidR="000B1190" w:rsidTr="00401D8B">
        <w:trPr>
          <w:gridBefore w:val="1"/>
          <w:wBefore w:w="10" w:type="dxa"/>
          <w:trHeight w:val="291"/>
        </w:trPr>
        <w:tc>
          <w:tcPr>
            <w:tcW w:w="900" w:type="dxa"/>
            <w:gridSpan w:val="2"/>
            <w:tcBorders>
              <w:left w:val="single" w:sz="8" w:space="0" w:color="auto"/>
              <w:right w:val="single" w:sz="8" w:space="0" w:color="auto"/>
            </w:tcBorders>
            <w:vAlign w:val="bottom"/>
          </w:tcPr>
          <w:p w:rsidR="000B1190" w:rsidRDefault="000B1190">
            <w:pPr>
              <w:rPr>
                <w:sz w:val="24"/>
                <w:szCs w:val="24"/>
              </w:rPr>
            </w:pPr>
          </w:p>
        </w:tc>
        <w:tc>
          <w:tcPr>
            <w:tcW w:w="880" w:type="dxa"/>
            <w:gridSpan w:val="2"/>
            <w:tcBorders>
              <w:right w:val="single" w:sz="8" w:space="0" w:color="auto"/>
            </w:tcBorders>
            <w:vAlign w:val="bottom"/>
          </w:tcPr>
          <w:p w:rsidR="000B1190" w:rsidRDefault="000B1190">
            <w:pPr>
              <w:rPr>
                <w:sz w:val="24"/>
                <w:szCs w:val="24"/>
              </w:rPr>
            </w:pPr>
          </w:p>
        </w:tc>
        <w:tc>
          <w:tcPr>
            <w:tcW w:w="2400" w:type="dxa"/>
            <w:gridSpan w:val="2"/>
            <w:tcBorders>
              <w:right w:val="single" w:sz="8" w:space="0" w:color="auto"/>
            </w:tcBorders>
            <w:vAlign w:val="bottom"/>
          </w:tcPr>
          <w:p w:rsidR="000B1190" w:rsidRDefault="000B1190">
            <w:pPr>
              <w:rPr>
                <w:sz w:val="24"/>
                <w:szCs w:val="24"/>
              </w:rPr>
            </w:pPr>
          </w:p>
        </w:tc>
        <w:tc>
          <w:tcPr>
            <w:tcW w:w="4600" w:type="dxa"/>
            <w:gridSpan w:val="2"/>
            <w:tcBorders>
              <w:right w:val="single" w:sz="8" w:space="0" w:color="auto"/>
            </w:tcBorders>
            <w:vAlign w:val="bottom"/>
          </w:tcPr>
          <w:p w:rsidR="000B1190" w:rsidRDefault="00425C08">
            <w:pPr>
              <w:ind w:left="100"/>
              <w:rPr>
                <w:sz w:val="20"/>
                <w:szCs w:val="20"/>
              </w:rPr>
            </w:pPr>
            <w:r>
              <w:rPr>
                <w:rFonts w:ascii="Arial" w:eastAsia="Arial" w:hAnsi="Arial" w:cs="Arial"/>
              </w:rPr>
              <w:t>структурно-логических схем</w:t>
            </w:r>
          </w:p>
        </w:tc>
        <w:tc>
          <w:tcPr>
            <w:tcW w:w="30" w:type="dxa"/>
            <w:gridSpan w:val="2"/>
            <w:vAlign w:val="bottom"/>
          </w:tcPr>
          <w:p w:rsidR="000B1190" w:rsidRDefault="000B1190">
            <w:pPr>
              <w:rPr>
                <w:sz w:val="1"/>
                <w:szCs w:val="1"/>
              </w:rPr>
            </w:pPr>
          </w:p>
        </w:tc>
      </w:tr>
      <w:tr w:rsidR="000B1190" w:rsidTr="00401D8B">
        <w:trPr>
          <w:gridBefore w:val="1"/>
          <w:wBefore w:w="10" w:type="dxa"/>
          <w:trHeight w:val="86"/>
        </w:trPr>
        <w:tc>
          <w:tcPr>
            <w:tcW w:w="900" w:type="dxa"/>
            <w:gridSpan w:val="2"/>
            <w:tcBorders>
              <w:left w:val="single" w:sz="8" w:space="0" w:color="auto"/>
              <w:bottom w:val="single" w:sz="8" w:space="0" w:color="auto"/>
              <w:right w:val="single" w:sz="8" w:space="0" w:color="auto"/>
            </w:tcBorders>
            <w:vAlign w:val="bottom"/>
          </w:tcPr>
          <w:p w:rsidR="000B1190" w:rsidRDefault="000B1190">
            <w:pPr>
              <w:rPr>
                <w:sz w:val="7"/>
                <w:szCs w:val="7"/>
              </w:rPr>
            </w:pPr>
          </w:p>
        </w:tc>
        <w:tc>
          <w:tcPr>
            <w:tcW w:w="880" w:type="dxa"/>
            <w:gridSpan w:val="2"/>
            <w:tcBorders>
              <w:bottom w:val="single" w:sz="8" w:space="0" w:color="auto"/>
              <w:right w:val="single" w:sz="8" w:space="0" w:color="auto"/>
            </w:tcBorders>
            <w:vAlign w:val="bottom"/>
          </w:tcPr>
          <w:p w:rsidR="000B1190" w:rsidRDefault="000B1190">
            <w:pPr>
              <w:rPr>
                <w:sz w:val="7"/>
                <w:szCs w:val="7"/>
              </w:rPr>
            </w:pPr>
          </w:p>
        </w:tc>
        <w:tc>
          <w:tcPr>
            <w:tcW w:w="2400" w:type="dxa"/>
            <w:gridSpan w:val="2"/>
            <w:tcBorders>
              <w:bottom w:val="single" w:sz="8" w:space="0" w:color="auto"/>
              <w:right w:val="single" w:sz="8" w:space="0" w:color="auto"/>
            </w:tcBorders>
            <w:vAlign w:val="bottom"/>
          </w:tcPr>
          <w:p w:rsidR="000B1190" w:rsidRDefault="000B1190">
            <w:pPr>
              <w:rPr>
                <w:sz w:val="7"/>
                <w:szCs w:val="7"/>
              </w:rPr>
            </w:pPr>
          </w:p>
        </w:tc>
        <w:tc>
          <w:tcPr>
            <w:tcW w:w="4600" w:type="dxa"/>
            <w:gridSpan w:val="2"/>
            <w:tcBorders>
              <w:bottom w:val="single" w:sz="8" w:space="0" w:color="auto"/>
              <w:right w:val="single" w:sz="8" w:space="0" w:color="auto"/>
            </w:tcBorders>
            <w:vAlign w:val="bottom"/>
          </w:tcPr>
          <w:p w:rsidR="000B1190" w:rsidRDefault="000B1190">
            <w:pPr>
              <w:rPr>
                <w:sz w:val="7"/>
                <w:szCs w:val="7"/>
              </w:rPr>
            </w:pPr>
          </w:p>
        </w:tc>
        <w:tc>
          <w:tcPr>
            <w:tcW w:w="30" w:type="dxa"/>
            <w:gridSpan w:val="2"/>
            <w:vAlign w:val="bottom"/>
          </w:tcPr>
          <w:p w:rsidR="000B1190" w:rsidRDefault="000B1190">
            <w:pPr>
              <w:rPr>
                <w:sz w:val="1"/>
                <w:szCs w:val="1"/>
              </w:rPr>
            </w:pPr>
          </w:p>
        </w:tc>
      </w:tr>
      <w:tr w:rsidR="000B1190" w:rsidTr="00401D8B">
        <w:trPr>
          <w:gridBefore w:val="1"/>
          <w:wBefore w:w="10" w:type="dxa"/>
          <w:trHeight w:val="326"/>
        </w:trPr>
        <w:tc>
          <w:tcPr>
            <w:tcW w:w="900" w:type="dxa"/>
            <w:gridSpan w:val="2"/>
            <w:tcBorders>
              <w:left w:val="single" w:sz="8" w:space="0" w:color="auto"/>
              <w:right w:val="single" w:sz="8" w:space="0" w:color="auto"/>
            </w:tcBorders>
            <w:vAlign w:val="bottom"/>
          </w:tcPr>
          <w:p w:rsidR="000B1190" w:rsidRDefault="000B1190">
            <w:pPr>
              <w:rPr>
                <w:sz w:val="24"/>
                <w:szCs w:val="24"/>
              </w:rPr>
            </w:pPr>
          </w:p>
        </w:tc>
        <w:tc>
          <w:tcPr>
            <w:tcW w:w="880" w:type="dxa"/>
            <w:gridSpan w:val="2"/>
            <w:tcBorders>
              <w:right w:val="single" w:sz="8" w:space="0" w:color="auto"/>
            </w:tcBorders>
            <w:vAlign w:val="bottom"/>
          </w:tcPr>
          <w:p w:rsidR="000B1190" w:rsidRDefault="000B1190">
            <w:pPr>
              <w:rPr>
                <w:sz w:val="24"/>
                <w:szCs w:val="24"/>
              </w:rPr>
            </w:pPr>
          </w:p>
        </w:tc>
        <w:tc>
          <w:tcPr>
            <w:tcW w:w="2400" w:type="dxa"/>
            <w:gridSpan w:val="2"/>
            <w:tcBorders>
              <w:right w:val="single" w:sz="8" w:space="0" w:color="auto"/>
            </w:tcBorders>
            <w:vAlign w:val="bottom"/>
          </w:tcPr>
          <w:p w:rsidR="000B1190" w:rsidRDefault="00425C08">
            <w:pPr>
              <w:ind w:left="100"/>
              <w:rPr>
                <w:sz w:val="20"/>
                <w:szCs w:val="20"/>
              </w:rPr>
            </w:pPr>
            <w:r>
              <w:rPr>
                <w:rFonts w:ascii="Arial" w:eastAsia="Arial" w:hAnsi="Arial" w:cs="Arial"/>
              </w:rPr>
              <w:t>Разработать</w:t>
            </w:r>
          </w:p>
        </w:tc>
        <w:tc>
          <w:tcPr>
            <w:tcW w:w="4600" w:type="dxa"/>
            <w:gridSpan w:val="2"/>
            <w:vMerge w:val="restart"/>
            <w:tcBorders>
              <w:right w:val="single" w:sz="8" w:space="0" w:color="auto"/>
            </w:tcBorders>
            <w:vAlign w:val="bottom"/>
          </w:tcPr>
          <w:p w:rsidR="000B1190" w:rsidRDefault="00425C08">
            <w:pPr>
              <w:ind w:left="100"/>
              <w:rPr>
                <w:sz w:val="20"/>
                <w:szCs w:val="20"/>
              </w:rPr>
            </w:pPr>
            <w:r>
              <w:rPr>
                <w:rFonts w:ascii="Arial" w:eastAsia="Arial" w:hAnsi="Arial" w:cs="Arial"/>
                <w:w w:val="99"/>
              </w:rPr>
              <w:t>работа с электронными образовательными</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инструкционно-</w:t>
            </w:r>
          </w:p>
        </w:tc>
        <w:tc>
          <w:tcPr>
            <w:tcW w:w="4600" w:type="dxa"/>
            <w:gridSpan w:val="2"/>
            <w:vMerge/>
            <w:tcBorders>
              <w:right w:val="single" w:sz="8" w:space="0" w:color="auto"/>
            </w:tcBorders>
            <w:vAlign w:val="bottom"/>
          </w:tcPr>
          <w:p w:rsidR="000B1190" w:rsidRDefault="000B1190">
            <w:pPr>
              <w:rPr>
                <w:sz w:val="10"/>
                <w:szCs w:val="10"/>
              </w:rPr>
            </w:pP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tcBorders>
              <w:right w:val="single" w:sz="8" w:space="0" w:color="auto"/>
            </w:tcBorders>
            <w:vAlign w:val="bottom"/>
          </w:tcPr>
          <w:p w:rsidR="000B1190" w:rsidRDefault="000B1190">
            <w:pPr>
              <w:rPr>
                <w:sz w:val="10"/>
                <w:szCs w:val="10"/>
              </w:rPr>
            </w:pPr>
          </w:p>
        </w:tc>
        <w:tc>
          <w:tcPr>
            <w:tcW w:w="46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ресурсами, обработка и анализ</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технологические</w:t>
            </w:r>
          </w:p>
        </w:tc>
        <w:tc>
          <w:tcPr>
            <w:tcW w:w="4600" w:type="dxa"/>
            <w:gridSpan w:val="2"/>
            <w:vMerge/>
            <w:tcBorders>
              <w:right w:val="single" w:sz="8" w:space="0" w:color="auto"/>
            </w:tcBorders>
            <w:vAlign w:val="bottom"/>
          </w:tcPr>
          <w:p w:rsidR="000B1190" w:rsidRDefault="000B1190">
            <w:pPr>
              <w:rPr>
                <w:sz w:val="10"/>
                <w:szCs w:val="10"/>
              </w:rPr>
            </w:pP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vMerge w:val="restart"/>
            <w:tcBorders>
              <w:left w:val="single" w:sz="8" w:space="0" w:color="auto"/>
              <w:right w:val="single" w:sz="8" w:space="0" w:color="auto"/>
            </w:tcBorders>
            <w:vAlign w:val="bottom"/>
          </w:tcPr>
          <w:p w:rsidR="000B1190" w:rsidRDefault="00425C08">
            <w:pPr>
              <w:spacing w:line="246" w:lineRule="exact"/>
              <w:ind w:right="552"/>
              <w:jc w:val="right"/>
              <w:rPr>
                <w:sz w:val="20"/>
                <w:szCs w:val="20"/>
              </w:rPr>
            </w:pPr>
            <w:r>
              <w:rPr>
                <w:rFonts w:ascii="Arial" w:eastAsia="Arial" w:hAnsi="Arial" w:cs="Arial"/>
              </w:rPr>
              <w:t>4</w:t>
            </w:r>
          </w:p>
        </w:tc>
        <w:tc>
          <w:tcPr>
            <w:tcW w:w="880" w:type="dxa"/>
            <w:gridSpan w:val="2"/>
            <w:vMerge w:val="restart"/>
            <w:tcBorders>
              <w:right w:val="single" w:sz="8" w:space="0" w:color="auto"/>
            </w:tcBorders>
            <w:vAlign w:val="bottom"/>
          </w:tcPr>
          <w:p w:rsidR="000B1190" w:rsidRDefault="00425C08">
            <w:pPr>
              <w:spacing w:line="246" w:lineRule="exact"/>
              <w:ind w:right="555"/>
              <w:jc w:val="right"/>
              <w:rPr>
                <w:sz w:val="20"/>
                <w:szCs w:val="20"/>
              </w:rPr>
            </w:pPr>
            <w:r>
              <w:rPr>
                <w:rFonts w:ascii="Arial" w:eastAsia="Arial" w:hAnsi="Arial" w:cs="Arial"/>
              </w:rPr>
              <w:t>4</w:t>
            </w:r>
          </w:p>
        </w:tc>
        <w:tc>
          <w:tcPr>
            <w:tcW w:w="2400" w:type="dxa"/>
            <w:gridSpan w:val="2"/>
            <w:vMerge/>
            <w:tcBorders>
              <w:right w:val="single" w:sz="8" w:space="0" w:color="auto"/>
            </w:tcBorders>
            <w:vAlign w:val="bottom"/>
          </w:tcPr>
          <w:p w:rsidR="000B1190" w:rsidRDefault="000B1190">
            <w:pPr>
              <w:rPr>
                <w:sz w:val="10"/>
                <w:szCs w:val="10"/>
              </w:rPr>
            </w:pPr>
          </w:p>
        </w:tc>
        <w:tc>
          <w:tcPr>
            <w:tcW w:w="46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полученных данных, подготовка</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vMerge/>
            <w:tcBorders>
              <w:left w:val="single" w:sz="8" w:space="0" w:color="auto"/>
              <w:right w:val="single" w:sz="8" w:space="0" w:color="auto"/>
            </w:tcBorders>
            <w:vAlign w:val="bottom"/>
          </w:tcPr>
          <w:p w:rsidR="000B1190" w:rsidRDefault="000B1190">
            <w:pPr>
              <w:rPr>
                <w:sz w:val="10"/>
                <w:szCs w:val="10"/>
              </w:rPr>
            </w:pPr>
          </w:p>
        </w:tc>
        <w:tc>
          <w:tcPr>
            <w:tcW w:w="880" w:type="dxa"/>
            <w:gridSpan w:val="2"/>
            <w:vMerge/>
            <w:tcBorders>
              <w:right w:val="single" w:sz="8" w:space="0" w:color="auto"/>
            </w:tcBorders>
            <w:vAlign w:val="bottom"/>
          </w:tcPr>
          <w:p w:rsidR="000B1190" w:rsidRDefault="000B1190">
            <w:pPr>
              <w:rPr>
                <w:sz w:val="10"/>
                <w:szCs w:val="10"/>
              </w:rPr>
            </w:pPr>
          </w:p>
        </w:tc>
        <w:tc>
          <w:tcPr>
            <w:tcW w:w="24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карты декоративного</w:t>
            </w:r>
          </w:p>
        </w:tc>
        <w:tc>
          <w:tcPr>
            <w:tcW w:w="4600" w:type="dxa"/>
            <w:gridSpan w:val="2"/>
            <w:vMerge/>
            <w:tcBorders>
              <w:right w:val="single" w:sz="8" w:space="0" w:color="auto"/>
            </w:tcBorders>
            <w:vAlign w:val="bottom"/>
          </w:tcPr>
          <w:p w:rsidR="000B1190" w:rsidRDefault="000B1190">
            <w:pPr>
              <w:rPr>
                <w:sz w:val="10"/>
                <w:szCs w:val="10"/>
              </w:rPr>
            </w:pP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tcBorders>
              <w:right w:val="single" w:sz="8" w:space="0" w:color="auto"/>
            </w:tcBorders>
            <w:vAlign w:val="bottom"/>
          </w:tcPr>
          <w:p w:rsidR="000B1190" w:rsidRDefault="000B1190">
            <w:pPr>
              <w:rPr>
                <w:sz w:val="10"/>
                <w:szCs w:val="10"/>
              </w:rPr>
            </w:pPr>
          </w:p>
        </w:tc>
        <w:tc>
          <w:tcPr>
            <w:tcW w:w="46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электронных презентаций, создание</w:t>
            </w: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val="restart"/>
            <w:tcBorders>
              <w:right w:val="single" w:sz="8" w:space="0" w:color="auto"/>
            </w:tcBorders>
            <w:vAlign w:val="bottom"/>
          </w:tcPr>
          <w:p w:rsidR="000B1190" w:rsidRDefault="00425C08">
            <w:pPr>
              <w:spacing w:line="246" w:lineRule="exact"/>
              <w:ind w:left="100"/>
              <w:rPr>
                <w:sz w:val="20"/>
                <w:szCs w:val="20"/>
              </w:rPr>
            </w:pPr>
            <w:r>
              <w:rPr>
                <w:rFonts w:ascii="Arial" w:eastAsia="Arial" w:hAnsi="Arial" w:cs="Arial"/>
              </w:rPr>
              <w:t>свадебного</w:t>
            </w:r>
          </w:p>
        </w:tc>
        <w:tc>
          <w:tcPr>
            <w:tcW w:w="4600" w:type="dxa"/>
            <w:gridSpan w:val="2"/>
            <w:vMerge/>
            <w:tcBorders>
              <w:right w:val="single" w:sz="8" w:space="0" w:color="auto"/>
            </w:tcBorders>
            <w:vAlign w:val="bottom"/>
          </w:tcPr>
          <w:p w:rsidR="000B1190" w:rsidRDefault="000B1190">
            <w:pPr>
              <w:rPr>
                <w:sz w:val="10"/>
                <w:szCs w:val="10"/>
              </w:rPr>
            </w:pP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tcBorders>
              <w:right w:val="single" w:sz="8" w:space="0" w:color="auto"/>
            </w:tcBorders>
            <w:vAlign w:val="bottom"/>
          </w:tcPr>
          <w:p w:rsidR="000B1190" w:rsidRDefault="000B1190">
            <w:pPr>
              <w:rPr>
                <w:sz w:val="10"/>
                <w:szCs w:val="10"/>
              </w:rPr>
            </w:pPr>
          </w:p>
        </w:tc>
        <w:tc>
          <w:tcPr>
            <w:tcW w:w="4600" w:type="dxa"/>
            <w:gridSpan w:val="2"/>
            <w:vMerge w:val="restart"/>
            <w:tcBorders>
              <w:right w:val="single" w:sz="8" w:space="0" w:color="auto"/>
            </w:tcBorders>
            <w:vAlign w:val="bottom"/>
          </w:tcPr>
          <w:p w:rsidR="000B1190" w:rsidRDefault="00425C08">
            <w:pPr>
              <w:ind w:left="100"/>
              <w:rPr>
                <w:sz w:val="20"/>
                <w:szCs w:val="20"/>
              </w:rPr>
            </w:pPr>
            <w:r>
              <w:rPr>
                <w:rFonts w:ascii="Arial" w:eastAsia="Arial" w:hAnsi="Arial" w:cs="Arial"/>
              </w:rPr>
              <w:t>структурно-логических схем</w:t>
            </w:r>
          </w:p>
        </w:tc>
        <w:tc>
          <w:tcPr>
            <w:tcW w:w="30" w:type="dxa"/>
            <w:gridSpan w:val="2"/>
            <w:vAlign w:val="bottom"/>
          </w:tcPr>
          <w:p w:rsidR="000B1190" w:rsidRDefault="000B1190">
            <w:pPr>
              <w:rPr>
                <w:sz w:val="1"/>
                <w:szCs w:val="1"/>
              </w:rPr>
            </w:pPr>
          </w:p>
        </w:tc>
      </w:tr>
      <w:tr w:rsidR="000B1190" w:rsidTr="00401D8B">
        <w:trPr>
          <w:gridBefore w:val="1"/>
          <w:wBefore w:w="10" w:type="dxa"/>
          <w:trHeight w:val="168"/>
        </w:trPr>
        <w:tc>
          <w:tcPr>
            <w:tcW w:w="900" w:type="dxa"/>
            <w:gridSpan w:val="2"/>
            <w:tcBorders>
              <w:left w:val="single" w:sz="8" w:space="0" w:color="auto"/>
              <w:right w:val="single" w:sz="8" w:space="0" w:color="auto"/>
            </w:tcBorders>
            <w:vAlign w:val="bottom"/>
          </w:tcPr>
          <w:p w:rsidR="000B1190" w:rsidRDefault="000B1190">
            <w:pPr>
              <w:rPr>
                <w:sz w:val="14"/>
                <w:szCs w:val="14"/>
              </w:rPr>
            </w:pPr>
          </w:p>
        </w:tc>
        <w:tc>
          <w:tcPr>
            <w:tcW w:w="880" w:type="dxa"/>
            <w:gridSpan w:val="2"/>
            <w:tcBorders>
              <w:right w:val="single" w:sz="8" w:space="0" w:color="auto"/>
            </w:tcBorders>
            <w:vAlign w:val="bottom"/>
          </w:tcPr>
          <w:p w:rsidR="000B1190" w:rsidRDefault="000B1190">
            <w:pPr>
              <w:rPr>
                <w:sz w:val="14"/>
                <w:szCs w:val="14"/>
              </w:rPr>
            </w:pPr>
          </w:p>
        </w:tc>
        <w:tc>
          <w:tcPr>
            <w:tcW w:w="2400" w:type="dxa"/>
            <w:gridSpan w:val="2"/>
            <w:vMerge w:val="restart"/>
            <w:tcBorders>
              <w:right w:val="single" w:sz="8" w:space="0" w:color="auto"/>
            </w:tcBorders>
            <w:vAlign w:val="bottom"/>
          </w:tcPr>
          <w:p w:rsidR="000B1190" w:rsidRDefault="00425C08">
            <w:pPr>
              <w:ind w:left="100"/>
              <w:rPr>
                <w:sz w:val="20"/>
                <w:szCs w:val="20"/>
              </w:rPr>
            </w:pPr>
            <w:r>
              <w:rPr>
                <w:rFonts w:ascii="Arial" w:eastAsia="Arial" w:hAnsi="Arial" w:cs="Arial"/>
              </w:rPr>
              <w:t>маникюра.</w:t>
            </w:r>
          </w:p>
        </w:tc>
        <w:tc>
          <w:tcPr>
            <w:tcW w:w="4600" w:type="dxa"/>
            <w:gridSpan w:val="2"/>
            <w:vMerge/>
            <w:tcBorders>
              <w:right w:val="single" w:sz="8" w:space="0" w:color="auto"/>
            </w:tcBorders>
            <w:vAlign w:val="bottom"/>
          </w:tcPr>
          <w:p w:rsidR="000B1190" w:rsidRDefault="000B1190">
            <w:pPr>
              <w:rPr>
                <w:sz w:val="14"/>
                <w:szCs w:val="14"/>
              </w:rPr>
            </w:pPr>
          </w:p>
        </w:tc>
        <w:tc>
          <w:tcPr>
            <w:tcW w:w="30" w:type="dxa"/>
            <w:gridSpan w:val="2"/>
            <w:vAlign w:val="bottom"/>
          </w:tcPr>
          <w:p w:rsidR="000B1190" w:rsidRDefault="000B1190">
            <w:pPr>
              <w:rPr>
                <w:sz w:val="1"/>
                <w:szCs w:val="1"/>
              </w:rPr>
            </w:pPr>
          </w:p>
        </w:tc>
      </w:tr>
      <w:tr w:rsidR="000B1190" w:rsidTr="00401D8B">
        <w:trPr>
          <w:gridBefore w:val="1"/>
          <w:wBefore w:w="10" w:type="dxa"/>
          <w:trHeight w:val="123"/>
        </w:trPr>
        <w:tc>
          <w:tcPr>
            <w:tcW w:w="900" w:type="dxa"/>
            <w:gridSpan w:val="2"/>
            <w:tcBorders>
              <w:left w:val="single" w:sz="8" w:space="0" w:color="auto"/>
              <w:right w:val="single" w:sz="8" w:space="0" w:color="auto"/>
            </w:tcBorders>
            <w:vAlign w:val="bottom"/>
          </w:tcPr>
          <w:p w:rsidR="000B1190" w:rsidRDefault="000B1190">
            <w:pPr>
              <w:rPr>
                <w:sz w:val="10"/>
                <w:szCs w:val="10"/>
              </w:rPr>
            </w:pPr>
          </w:p>
        </w:tc>
        <w:tc>
          <w:tcPr>
            <w:tcW w:w="880" w:type="dxa"/>
            <w:gridSpan w:val="2"/>
            <w:tcBorders>
              <w:right w:val="single" w:sz="8" w:space="0" w:color="auto"/>
            </w:tcBorders>
            <w:vAlign w:val="bottom"/>
          </w:tcPr>
          <w:p w:rsidR="000B1190" w:rsidRDefault="000B1190">
            <w:pPr>
              <w:rPr>
                <w:sz w:val="10"/>
                <w:szCs w:val="10"/>
              </w:rPr>
            </w:pPr>
          </w:p>
        </w:tc>
        <w:tc>
          <w:tcPr>
            <w:tcW w:w="2400" w:type="dxa"/>
            <w:gridSpan w:val="2"/>
            <w:vMerge/>
            <w:tcBorders>
              <w:right w:val="single" w:sz="8" w:space="0" w:color="auto"/>
            </w:tcBorders>
            <w:vAlign w:val="bottom"/>
          </w:tcPr>
          <w:p w:rsidR="000B1190" w:rsidRDefault="000B1190">
            <w:pPr>
              <w:rPr>
                <w:sz w:val="10"/>
                <w:szCs w:val="10"/>
              </w:rPr>
            </w:pPr>
          </w:p>
        </w:tc>
        <w:tc>
          <w:tcPr>
            <w:tcW w:w="4600" w:type="dxa"/>
            <w:gridSpan w:val="2"/>
            <w:tcBorders>
              <w:right w:val="single" w:sz="8" w:space="0" w:color="auto"/>
            </w:tcBorders>
            <w:vAlign w:val="bottom"/>
          </w:tcPr>
          <w:p w:rsidR="000B1190" w:rsidRDefault="000B1190">
            <w:pPr>
              <w:rPr>
                <w:sz w:val="10"/>
                <w:szCs w:val="10"/>
              </w:rPr>
            </w:pPr>
          </w:p>
        </w:tc>
        <w:tc>
          <w:tcPr>
            <w:tcW w:w="30" w:type="dxa"/>
            <w:gridSpan w:val="2"/>
            <w:vAlign w:val="bottom"/>
          </w:tcPr>
          <w:p w:rsidR="000B1190" w:rsidRDefault="000B1190">
            <w:pPr>
              <w:rPr>
                <w:sz w:val="1"/>
                <w:szCs w:val="1"/>
              </w:rPr>
            </w:pPr>
          </w:p>
        </w:tc>
      </w:tr>
      <w:tr w:rsidR="000B1190" w:rsidTr="00401D8B">
        <w:trPr>
          <w:gridBefore w:val="1"/>
          <w:wBefore w:w="10" w:type="dxa"/>
          <w:trHeight w:val="86"/>
        </w:trPr>
        <w:tc>
          <w:tcPr>
            <w:tcW w:w="900" w:type="dxa"/>
            <w:gridSpan w:val="2"/>
            <w:tcBorders>
              <w:left w:val="single" w:sz="8" w:space="0" w:color="auto"/>
              <w:bottom w:val="single" w:sz="8" w:space="0" w:color="auto"/>
              <w:right w:val="single" w:sz="8" w:space="0" w:color="auto"/>
            </w:tcBorders>
            <w:vAlign w:val="bottom"/>
          </w:tcPr>
          <w:p w:rsidR="000B1190" w:rsidRDefault="000B1190">
            <w:pPr>
              <w:rPr>
                <w:sz w:val="7"/>
                <w:szCs w:val="7"/>
              </w:rPr>
            </w:pPr>
          </w:p>
        </w:tc>
        <w:tc>
          <w:tcPr>
            <w:tcW w:w="880" w:type="dxa"/>
            <w:gridSpan w:val="2"/>
            <w:tcBorders>
              <w:bottom w:val="single" w:sz="8" w:space="0" w:color="auto"/>
              <w:right w:val="single" w:sz="8" w:space="0" w:color="auto"/>
            </w:tcBorders>
            <w:vAlign w:val="bottom"/>
          </w:tcPr>
          <w:p w:rsidR="000B1190" w:rsidRDefault="000B1190">
            <w:pPr>
              <w:rPr>
                <w:sz w:val="7"/>
                <w:szCs w:val="7"/>
              </w:rPr>
            </w:pPr>
          </w:p>
        </w:tc>
        <w:tc>
          <w:tcPr>
            <w:tcW w:w="2400" w:type="dxa"/>
            <w:gridSpan w:val="2"/>
            <w:tcBorders>
              <w:bottom w:val="single" w:sz="8" w:space="0" w:color="auto"/>
              <w:right w:val="single" w:sz="8" w:space="0" w:color="auto"/>
            </w:tcBorders>
            <w:vAlign w:val="bottom"/>
          </w:tcPr>
          <w:p w:rsidR="000B1190" w:rsidRDefault="000B1190">
            <w:pPr>
              <w:rPr>
                <w:sz w:val="7"/>
                <w:szCs w:val="7"/>
              </w:rPr>
            </w:pPr>
          </w:p>
        </w:tc>
        <w:tc>
          <w:tcPr>
            <w:tcW w:w="4600" w:type="dxa"/>
            <w:gridSpan w:val="2"/>
            <w:tcBorders>
              <w:bottom w:val="single" w:sz="8" w:space="0" w:color="auto"/>
              <w:right w:val="single" w:sz="8" w:space="0" w:color="auto"/>
            </w:tcBorders>
            <w:vAlign w:val="bottom"/>
          </w:tcPr>
          <w:p w:rsidR="000B1190" w:rsidRDefault="000B1190">
            <w:pPr>
              <w:rPr>
                <w:sz w:val="7"/>
                <w:szCs w:val="7"/>
              </w:rPr>
            </w:pPr>
          </w:p>
        </w:tc>
        <w:tc>
          <w:tcPr>
            <w:tcW w:w="30" w:type="dxa"/>
            <w:gridSpan w:val="2"/>
            <w:vAlign w:val="bottom"/>
          </w:tcPr>
          <w:p w:rsidR="000B1190" w:rsidRDefault="000B1190">
            <w:pPr>
              <w:rPr>
                <w:sz w:val="1"/>
                <w:szCs w:val="1"/>
              </w:rPr>
            </w:pPr>
          </w:p>
        </w:tc>
      </w:tr>
    </w:tbl>
    <w:p w:rsidR="000B1190" w:rsidRDefault="000B1190">
      <w:pPr>
        <w:spacing w:line="200" w:lineRule="exact"/>
        <w:rPr>
          <w:sz w:val="20"/>
          <w:szCs w:val="20"/>
        </w:rPr>
      </w:pPr>
    </w:p>
    <w:p w:rsidR="000B1190" w:rsidRDefault="000B1190">
      <w:pPr>
        <w:spacing w:line="200" w:lineRule="exact"/>
        <w:rPr>
          <w:sz w:val="20"/>
          <w:szCs w:val="20"/>
        </w:rPr>
      </w:pPr>
    </w:p>
    <w:p w:rsidR="000B1190" w:rsidRDefault="000B1190">
      <w:pPr>
        <w:spacing w:line="200" w:lineRule="exact"/>
        <w:rPr>
          <w:sz w:val="20"/>
          <w:szCs w:val="20"/>
        </w:rPr>
      </w:pPr>
    </w:p>
    <w:p w:rsidR="000B1190" w:rsidRDefault="000B1190">
      <w:pPr>
        <w:spacing w:line="205" w:lineRule="exact"/>
        <w:rPr>
          <w:sz w:val="20"/>
          <w:szCs w:val="20"/>
        </w:rPr>
      </w:pPr>
    </w:p>
    <w:p w:rsidR="000B1190" w:rsidRDefault="00425C08" w:rsidP="00490B42">
      <w:pPr>
        <w:tabs>
          <w:tab w:val="left" w:pos="2048"/>
        </w:tabs>
        <w:spacing w:line="334" w:lineRule="auto"/>
        <w:ind w:left="1814" w:right="780"/>
        <w:jc w:val="both"/>
        <w:rPr>
          <w:rFonts w:ascii="Arial" w:eastAsia="Arial" w:hAnsi="Arial" w:cs="Arial"/>
          <w:b/>
          <w:bCs/>
          <w:sz w:val="20"/>
          <w:szCs w:val="20"/>
        </w:rPr>
      </w:pPr>
      <w:r>
        <w:rPr>
          <w:rFonts w:ascii="Arial" w:eastAsia="Arial" w:hAnsi="Arial" w:cs="Arial"/>
          <w:b/>
          <w:bCs/>
          <w:sz w:val="20"/>
          <w:szCs w:val="20"/>
        </w:rPr>
        <w:t xml:space="preserve">Фонд оценочных средств для проведения текущего контроля и промежуточной </w:t>
      </w:r>
      <w:proofErr w:type="gramStart"/>
      <w:r>
        <w:rPr>
          <w:rFonts w:ascii="Arial" w:eastAsia="Arial" w:hAnsi="Arial" w:cs="Arial"/>
          <w:b/>
          <w:bCs/>
          <w:sz w:val="20"/>
          <w:szCs w:val="20"/>
        </w:rPr>
        <w:t>аттестации</w:t>
      </w:r>
      <w:proofErr w:type="gramEnd"/>
      <w:r>
        <w:rPr>
          <w:rFonts w:ascii="Arial" w:eastAsia="Arial" w:hAnsi="Arial" w:cs="Arial"/>
          <w:b/>
          <w:bCs/>
          <w:sz w:val="20"/>
          <w:szCs w:val="20"/>
        </w:rPr>
        <w:t xml:space="preserve"> обучающихся по дисциплине (модулю)</w:t>
      </w:r>
    </w:p>
    <w:p w:rsidR="000B1190" w:rsidRDefault="000B1190">
      <w:pPr>
        <w:spacing w:line="68" w:lineRule="exact"/>
        <w:rPr>
          <w:sz w:val="20"/>
          <w:szCs w:val="20"/>
        </w:rPr>
      </w:pPr>
    </w:p>
    <w:p w:rsidR="000B1190" w:rsidRDefault="00425C08">
      <w:pPr>
        <w:ind w:left="980"/>
        <w:rPr>
          <w:sz w:val="20"/>
          <w:szCs w:val="20"/>
        </w:rPr>
      </w:pPr>
      <w:r>
        <w:rPr>
          <w:rFonts w:ascii="Arial" w:eastAsia="Arial" w:hAnsi="Arial" w:cs="Arial"/>
          <w:color w:val="0000EE"/>
          <w:u w:val="single"/>
        </w:rPr>
        <w:t>Фонд оценочных средств</w:t>
      </w:r>
    </w:p>
    <w:p w:rsidR="000B1190" w:rsidRDefault="000B1190">
      <w:pPr>
        <w:spacing w:line="200" w:lineRule="exact"/>
        <w:rPr>
          <w:sz w:val="20"/>
          <w:szCs w:val="20"/>
        </w:rPr>
      </w:pPr>
    </w:p>
    <w:p w:rsidR="000B1190" w:rsidRDefault="000B1190">
      <w:pPr>
        <w:spacing w:line="200" w:lineRule="exact"/>
        <w:rPr>
          <w:sz w:val="20"/>
          <w:szCs w:val="20"/>
        </w:rPr>
      </w:pPr>
    </w:p>
    <w:p w:rsidR="000B1190" w:rsidRDefault="000B1190">
      <w:pPr>
        <w:spacing w:line="267" w:lineRule="exact"/>
        <w:rPr>
          <w:sz w:val="20"/>
          <w:szCs w:val="20"/>
        </w:rPr>
      </w:pPr>
    </w:p>
    <w:p w:rsidR="000B1190" w:rsidRDefault="00425C08" w:rsidP="00490B42">
      <w:pPr>
        <w:tabs>
          <w:tab w:val="left" w:pos="1800"/>
        </w:tabs>
        <w:ind w:left="1800"/>
        <w:rPr>
          <w:rFonts w:ascii="Arial" w:eastAsia="Arial" w:hAnsi="Arial" w:cs="Arial"/>
          <w:b/>
          <w:bCs/>
        </w:rPr>
      </w:pPr>
      <w:r>
        <w:rPr>
          <w:rFonts w:ascii="Arial" w:eastAsia="Arial" w:hAnsi="Arial" w:cs="Arial"/>
          <w:b/>
          <w:bCs/>
        </w:rPr>
        <w:t>Учебно-методическое и информационное обеспечение дисциплины</w:t>
      </w:r>
    </w:p>
    <w:p w:rsidR="000B1190" w:rsidRDefault="000B1190">
      <w:pPr>
        <w:spacing w:line="208" w:lineRule="exact"/>
        <w:rPr>
          <w:sz w:val="20"/>
          <w:szCs w:val="20"/>
        </w:rPr>
      </w:pPr>
    </w:p>
    <w:p w:rsidR="000B1190" w:rsidRDefault="00425C08">
      <w:pPr>
        <w:ind w:left="980"/>
        <w:rPr>
          <w:sz w:val="20"/>
          <w:szCs w:val="20"/>
        </w:rPr>
      </w:pPr>
      <w:r>
        <w:rPr>
          <w:rFonts w:ascii="Arial" w:eastAsia="Arial" w:hAnsi="Arial" w:cs="Arial"/>
          <w:b/>
          <w:bCs/>
        </w:rPr>
        <w:t>Основная литература</w:t>
      </w:r>
    </w:p>
    <w:p w:rsidR="000B1190" w:rsidRDefault="000B1190">
      <w:pPr>
        <w:spacing w:line="208" w:lineRule="exact"/>
        <w:rPr>
          <w:sz w:val="20"/>
          <w:szCs w:val="20"/>
        </w:rPr>
      </w:pPr>
    </w:p>
    <w:p w:rsidR="000B1190" w:rsidRDefault="00425C08">
      <w:pPr>
        <w:ind w:left="1420"/>
        <w:rPr>
          <w:sz w:val="20"/>
          <w:szCs w:val="20"/>
        </w:rPr>
      </w:pPr>
      <w:r>
        <w:rPr>
          <w:rFonts w:ascii="Arial" w:eastAsia="Arial" w:hAnsi="Arial" w:cs="Arial"/>
          <w:b/>
          <w:bCs/>
        </w:rPr>
        <w:t>Печатные издания</w:t>
      </w:r>
    </w:p>
    <w:p w:rsidR="000B1190" w:rsidRDefault="000B1190">
      <w:pPr>
        <w:spacing w:line="210" w:lineRule="exact"/>
        <w:rPr>
          <w:sz w:val="20"/>
          <w:szCs w:val="20"/>
        </w:rPr>
      </w:pPr>
    </w:p>
    <w:p w:rsidR="000B1190" w:rsidRDefault="00425C08">
      <w:pPr>
        <w:numPr>
          <w:ilvl w:val="0"/>
          <w:numId w:val="7"/>
        </w:numPr>
        <w:tabs>
          <w:tab w:val="left" w:pos="1379"/>
        </w:tabs>
        <w:spacing w:line="242" w:lineRule="auto"/>
        <w:ind w:left="980" w:right="40" w:firstLine="5"/>
        <w:jc w:val="both"/>
        <w:rPr>
          <w:rFonts w:ascii="Arial" w:eastAsia="Arial" w:hAnsi="Arial" w:cs="Arial"/>
        </w:rPr>
      </w:pPr>
      <w:r>
        <w:rPr>
          <w:rFonts w:ascii="Arial" w:eastAsia="Arial" w:hAnsi="Arial" w:cs="Arial"/>
        </w:rPr>
        <w:lastRenderedPageBreak/>
        <w:t>Гиголаева, Татьяна Валерьевна. Косметология - как один из факторов здоровьесберегающих технологий : учеб. пособие / Гиголаева Татьяна Валерьевна, Звягинцева Ольга Юрьевна. - Чита : ЧитГУ, 2008. - 136 с.</w:t>
      </w:r>
    </w:p>
    <w:p w:rsidR="000B1190" w:rsidRDefault="00425C08">
      <w:pPr>
        <w:numPr>
          <w:ilvl w:val="0"/>
          <w:numId w:val="7"/>
        </w:numPr>
        <w:tabs>
          <w:tab w:val="left" w:pos="1300"/>
        </w:tabs>
        <w:spacing w:line="233" w:lineRule="auto"/>
        <w:ind w:left="1300" w:hanging="315"/>
        <w:rPr>
          <w:rFonts w:ascii="Arial" w:eastAsia="Arial" w:hAnsi="Arial" w:cs="Arial"/>
        </w:rPr>
      </w:pPr>
      <w:r>
        <w:rPr>
          <w:rFonts w:ascii="Arial" w:eastAsia="Arial" w:hAnsi="Arial" w:cs="Arial"/>
        </w:rPr>
        <w:t>Мелихова, Ю.Ю. Профессиональный имиджмейкинг: теория и практика : учеб.</w:t>
      </w:r>
    </w:p>
    <w:p w:rsidR="000B1190" w:rsidRDefault="00425C08">
      <w:pPr>
        <w:ind w:left="980"/>
        <w:rPr>
          <w:rFonts w:ascii="Arial" w:eastAsia="Arial" w:hAnsi="Arial" w:cs="Arial"/>
        </w:rPr>
      </w:pPr>
      <w:r>
        <w:rPr>
          <w:rFonts w:ascii="Arial" w:eastAsia="Arial" w:hAnsi="Arial" w:cs="Arial"/>
        </w:rPr>
        <w:t>пособие / Ю. Ю. Мелихова. - Чита : ЗабГУ, 2014. - 204 с. - ISBN 978-5-9293-1242-7</w:t>
      </w:r>
    </w:p>
    <w:p w:rsidR="000B1190" w:rsidRDefault="000B1190">
      <w:pPr>
        <w:spacing w:line="178" w:lineRule="exact"/>
        <w:rPr>
          <w:sz w:val="20"/>
          <w:szCs w:val="20"/>
        </w:rPr>
      </w:pPr>
    </w:p>
    <w:p w:rsidR="000B1190" w:rsidRDefault="00425C08">
      <w:pPr>
        <w:ind w:left="1420"/>
        <w:rPr>
          <w:sz w:val="20"/>
          <w:szCs w:val="20"/>
        </w:rPr>
      </w:pPr>
      <w:r>
        <w:rPr>
          <w:rFonts w:ascii="Arial" w:eastAsia="Arial" w:hAnsi="Arial" w:cs="Arial"/>
          <w:b/>
          <w:bCs/>
        </w:rPr>
        <w:t>Издания из ЭБС</w:t>
      </w:r>
    </w:p>
    <w:p w:rsidR="000B1190" w:rsidRDefault="000B1190">
      <w:pPr>
        <w:spacing w:line="208" w:lineRule="exact"/>
        <w:rPr>
          <w:sz w:val="20"/>
          <w:szCs w:val="20"/>
        </w:rPr>
      </w:pPr>
    </w:p>
    <w:p w:rsidR="000B1190" w:rsidRDefault="00425C08">
      <w:pPr>
        <w:ind w:left="980"/>
        <w:rPr>
          <w:sz w:val="20"/>
          <w:szCs w:val="20"/>
        </w:rPr>
      </w:pPr>
      <w:r>
        <w:rPr>
          <w:rFonts w:ascii="Arial" w:eastAsia="Arial" w:hAnsi="Arial" w:cs="Arial"/>
          <w:b/>
          <w:bCs/>
        </w:rPr>
        <w:t xml:space="preserve"> Дополнительная литература</w:t>
      </w:r>
    </w:p>
    <w:p w:rsidR="000B1190" w:rsidRDefault="000B1190">
      <w:pPr>
        <w:spacing w:line="208" w:lineRule="exact"/>
        <w:rPr>
          <w:sz w:val="20"/>
          <w:szCs w:val="20"/>
        </w:rPr>
      </w:pPr>
    </w:p>
    <w:p w:rsidR="000B1190" w:rsidRDefault="00425C08">
      <w:pPr>
        <w:ind w:left="1420"/>
        <w:rPr>
          <w:sz w:val="20"/>
          <w:szCs w:val="20"/>
        </w:rPr>
      </w:pPr>
      <w:r>
        <w:rPr>
          <w:rFonts w:ascii="Arial" w:eastAsia="Arial" w:hAnsi="Arial" w:cs="Arial"/>
          <w:b/>
          <w:bCs/>
        </w:rPr>
        <w:t>Печатные издания</w:t>
      </w:r>
    </w:p>
    <w:p w:rsidR="000B1190" w:rsidRDefault="000B1190">
      <w:pPr>
        <w:spacing w:line="210" w:lineRule="exact"/>
        <w:rPr>
          <w:sz w:val="20"/>
          <w:szCs w:val="20"/>
        </w:rPr>
      </w:pPr>
    </w:p>
    <w:p w:rsidR="000B1190" w:rsidRDefault="00425C08">
      <w:pPr>
        <w:numPr>
          <w:ilvl w:val="0"/>
          <w:numId w:val="8"/>
        </w:numPr>
        <w:tabs>
          <w:tab w:val="left" w:pos="1312"/>
        </w:tabs>
        <w:spacing w:line="246" w:lineRule="auto"/>
        <w:ind w:left="980" w:right="20" w:firstLine="5"/>
        <w:jc w:val="both"/>
        <w:rPr>
          <w:rFonts w:ascii="Arial" w:eastAsia="Arial" w:hAnsi="Arial" w:cs="Arial"/>
        </w:rPr>
      </w:pPr>
      <w:r>
        <w:rPr>
          <w:rFonts w:ascii="Arial" w:eastAsia="Arial" w:hAnsi="Arial" w:cs="Arial"/>
        </w:rPr>
        <w:t>Горина, Ксения Владимировна.География индустрии моды и красоты : учеб. пособие / Горина Ксения Владимировна, Новиков Александр Николаевич. - Чита :</w:t>
      </w:r>
    </w:p>
    <w:p w:rsidR="000B1190" w:rsidRDefault="00425C08">
      <w:pPr>
        <w:ind w:left="980"/>
        <w:rPr>
          <w:rFonts w:ascii="Arial" w:eastAsia="Arial" w:hAnsi="Arial" w:cs="Arial"/>
        </w:rPr>
      </w:pPr>
      <w:r>
        <w:rPr>
          <w:rFonts w:ascii="Arial" w:eastAsia="Arial" w:hAnsi="Arial" w:cs="Arial"/>
        </w:rPr>
        <w:t>ЗабГУ, 2016. - 136 с.</w:t>
      </w:r>
    </w:p>
    <w:p w:rsidR="000B1190" w:rsidRDefault="000B1190">
      <w:pPr>
        <w:spacing w:line="178" w:lineRule="exact"/>
        <w:rPr>
          <w:sz w:val="20"/>
          <w:szCs w:val="20"/>
        </w:rPr>
      </w:pPr>
    </w:p>
    <w:p w:rsidR="000B1190" w:rsidRDefault="00425C08">
      <w:pPr>
        <w:ind w:left="1420"/>
        <w:rPr>
          <w:sz w:val="20"/>
          <w:szCs w:val="20"/>
        </w:rPr>
      </w:pPr>
      <w:r>
        <w:rPr>
          <w:rFonts w:ascii="Arial" w:eastAsia="Arial" w:hAnsi="Arial" w:cs="Arial"/>
          <w:b/>
          <w:bCs/>
        </w:rPr>
        <w:t>Издания из ЭБС</w:t>
      </w:r>
    </w:p>
    <w:p w:rsidR="000B1190" w:rsidRDefault="000B1190">
      <w:pPr>
        <w:spacing w:line="208" w:lineRule="exact"/>
        <w:rPr>
          <w:sz w:val="20"/>
          <w:szCs w:val="20"/>
        </w:rPr>
      </w:pPr>
    </w:p>
    <w:p w:rsidR="000B1190" w:rsidRDefault="00425C08">
      <w:pPr>
        <w:ind w:left="980"/>
        <w:rPr>
          <w:sz w:val="20"/>
          <w:szCs w:val="20"/>
        </w:rPr>
      </w:pPr>
      <w:r>
        <w:rPr>
          <w:rFonts w:ascii="Arial" w:eastAsia="Arial" w:hAnsi="Arial" w:cs="Arial"/>
          <w:b/>
          <w:bCs/>
        </w:rPr>
        <w:t xml:space="preserve"> Базы данных, информационно-справочные и поисковые системы</w:t>
      </w:r>
    </w:p>
    <w:p w:rsidR="000B1190" w:rsidRDefault="000B1190">
      <w:pPr>
        <w:spacing w:line="210" w:lineRule="exact"/>
        <w:rPr>
          <w:sz w:val="20"/>
          <w:szCs w:val="20"/>
        </w:rPr>
      </w:pPr>
    </w:p>
    <w:p w:rsidR="000B1190" w:rsidRDefault="00425C08">
      <w:pPr>
        <w:spacing w:line="319" w:lineRule="auto"/>
        <w:ind w:left="980" w:right="60"/>
        <w:rPr>
          <w:sz w:val="20"/>
          <w:szCs w:val="20"/>
        </w:rPr>
      </w:pPr>
      <w:r>
        <w:rPr>
          <w:rFonts w:ascii="Arial" w:eastAsia="Arial" w:hAnsi="Arial" w:cs="Arial"/>
          <w:sz w:val="20"/>
          <w:szCs w:val="20"/>
        </w:rPr>
        <w:t>https://www.biblio-online.ru/Электронно-библиотечная система «Юрайт» http://www.studentlibrary.ru/Электронно-библиотечная система «Консультант студента»</w:t>
      </w:r>
    </w:p>
    <w:p w:rsidR="000B1190" w:rsidRDefault="000B1190">
      <w:pPr>
        <w:spacing w:line="200" w:lineRule="exact"/>
        <w:rPr>
          <w:sz w:val="20"/>
          <w:szCs w:val="20"/>
        </w:rPr>
      </w:pPr>
    </w:p>
    <w:p w:rsidR="000B1190" w:rsidRDefault="000B1190">
      <w:pPr>
        <w:spacing w:line="354" w:lineRule="exact"/>
        <w:rPr>
          <w:sz w:val="20"/>
          <w:szCs w:val="20"/>
        </w:rPr>
      </w:pPr>
    </w:p>
    <w:p w:rsidR="000B1190" w:rsidRDefault="00490B42" w:rsidP="00490B42">
      <w:pPr>
        <w:tabs>
          <w:tab w:val="left" w:pos="3460"/>
        </w:tabs>
        <w:rPr>
          <w:rFonts w:ascii="Arial" w:eastAsia="Arial" w:hAnsi="Arial" w:cs="Arial"/>
          <w:b/>
          <w:bCs/>
        </w:rPr>
      </w:pPr>
      <w:r>
        <w:rPr>
          <w:rFonts w:ascii="Arial" w:eastAsia="Arial" w:hAnsi="Arial" w:cs="Arial"/>
          <w:b/>
          <w:bCs/>
        </w:rPr>
        <w:t xml:space="preserve">                                        </w:t>
      </w:r>
      <w:r w:rsidR="00425C08">
        <w:rPr>
          <w:rFonts w:ascii="Arial" w:eastAsia="Arial" w:hAnsi="Arial" w:cs="Arial"/>
          <w:b/>
          <w:bCs/>
        </w:rPr>
        <w:t>Перечень программного обеспечения</w:t>
      </w:r>
    </w:p>
    <w:p w:rsidR="000B1190" w:rsidRDefault="000B1190">
      <w:pPr>
        <w:spacing w:line="210" w:lineRule="exact"/>
        <w:rPr>
          <w:sz w:val="20"/>
          <w:szCs w:val="20"/>
        </w:rPr>
      </w:pPr>
    </w:p>
    <w:p w:rsidR="000B1190" w:rsidRDefault="00425C08">
      <w:pPr>
        <w:spacing w:line="242" w:lineRule="auto"/>
        <w:ind w:left="980"/>
        <w:jc w:val="both"/>
        <w:rPr>
          <w:sz w:val="20"/>
          <w:szCs w:val="20"/>
        </w:rPr>
      </w:pPr>
      <w:r>
        <w:rPr>
          <w:rFonts w:ascii="Arial" w:eastAsia="Arial" w:hAnsi="Arial" w:cs="Arial"/>
        </w:rPr>
        <w:t>Программное обеспечение общего назначения: ОС Microsoft Windows, Microsoft Office, ABBYY FineReader, ESET NOD32 Smart Security Business Edition, Foxit Reader, АИБС "МегаПро".</w:t>
      </w:r>
    </w:p>
    <w:p w:rsidR="000B1190" w:rsidRDefault="00425C08">
      <w:pPr>
        <w:ind w:left="980"/>
        <w:rPr>
          <w:sz w:val="20"/>
          <w:szCs w:val="20"/>
        </w:rPr>
      </w:pPr>
      <w:r>
        <w:rPr>
          <w:rFonts w:ascii="Arial" w:eastAsia="Arial" w:hAnsi="Arial" w:cs="Arial"/>
        </w:rPr>
        <w:t>Программное обеспечение специального назначения:</w:t>
      </w:r>
    </w:p>
    <w:p w:rsidR="000B1190" w:rsidRDefault="000B1190">
      <w:pPr>
        <w:spacing w:line="200" w:lineRule="exact"/>
        <w:rPr>
          <w:sz w:val="20"/>
          <w:szCs w:val="20"/>
        </w:rPr>
      </w:pPr>
    </w:p>
    <w:p w:rsidR="000B1190" w:rsidRDefault="000B1190">
      <w:pPr>
        <w:spacing w:line="200" w:lineRule="exact"/>
        <w:rPr>
          <w:sz w:val="20"/>
          <w:szCs w:val="20"/>
        </w:rPr>
      </w:pPr>
    </w:p>
    <w:p w:rsidR="000B1190" w:rsidRDefault="000B1190">
      <w:pPr>
        <w:spacing w:line="239" w:lineRule="exact"/>
        <w:rPr>
          <w:sz w:val="20"/>
          <w:szCs w:val="20"/>
        </w:rPr>
      </w:pPr>
    </w:p>
    <w:p w:rsidR="000B1190" w:rsidRDefault="00490B42" w:rsidP="00490B42">
      <w:pPr>
        <w:tabs>
          <w:tab w:val="left" w:pos="2640"/>
        </w:tabs>
        <w:rPr>
          <w:rFonts w:ascii="Arial" w:eastAsia="Arial" w:hAnsi="Arial" w:cs="Arial"/>
          <w:b/>
          <w:bCs/>
        </w:rPr>
      </w:pPr>
      <w:r>
        <w:rPr>
          <w:rFonts w:ascii="Arial" w:eastAsia="Arial" w:hAnsi="Arial" w:cs="Arial"/>
          <w:b/>
          <w:bCs/>
        </w:rPr>
        <w:t xml:space="preserve">                                       </w:t>
      </w:r>
      <w:r w:rsidR="00425C08">
        <w:rPr>
          <w:rFonts w:ascii="Arial" w:eastAsia="Arial" w:hAnsi="Arial" w:cs="Arial"/>
          <w:b/>
          <w:bCs/>
        </w:rPr>
        <w:t>Материально-техническое обеспечение дисциплины</w:t>
      </w:r>
    </w:p>
    <w:p w:rsidR="000B1190" w:rsidRDefault="000B1190">
      <w:pPr>
        <w:spacing w:line="210" w:lineRule="exact"/>
        <w:rPr>
          <w:sz w:val="20"/>
          <w:szCs w:val="20"/>
        </w:rPr>
      </w:pPr>
    </w:p>
    <w:p w:rsidR="000B1190" w:rsidRDefault="00425C08">
      <w:pPr>
        <w:ind w:left="980"/>
        <w:rPr>
          <w:sz w:val="20"/>
          <w:szCs w:val="20"/>
        </w:rPr>
      </w:pPr>
      <w:r>
        <w:rPr>
          <w:rFonts w:ascii="Arial" w:eastAsia="Arial" w:hAnsi="Arial" w:cs="Arial"/>
        </w:rPr>
        <w:t>672000, г. Чита, ул. Бабушкина, 129,</w:t>
      </w:r>
    </w:p>
    <w:p w:rsidR="000B1190" w:rsidRDefault="000B1190">
      <w:pPr>
        <w:spacing w:line="14" w:lineRule="exact"/>
        <w:rPr>
          <w:sz w:val="20"/>
          <w:szCs w:val="20"/>
        </w:rPr>
      </w:pPr>
    </w:p>
    <w:p w:rsidR="000B1190" w:rsidRDefault="00425C08">
      <w:pPr>
        <w:ind w:left="980"/>
        <w:rPr>
          <w:sz w:val="20"/>
          <w:szCs w:val="20"/>
        </w:rPr>
      </w:pPr>
      <w:r>
        <w:rPr>
          <w:rFonts w:ascii="Arial" w:eastAsia="Arial" w:hAnsi="Arial" w:cs="Arial"/>
        </w:rPr>
        <w:t>ауд. 14-100.</w:t>
      </w:r>
    </w:p>
    <w:p w:rsidR="000B1190" w:rsidRDefault="00425C08">
      <w:pPr>
        <w:spacing w:line="237" w:lineRule="auto"/>
        <w:ind w:left="980"/>
        <w:jc w:val="both"/>
        <w:rPr>
          <w:sz w:val="20"/>
          <w:szCs w:val="20"/>
        </w:rPr>
      </w:pPr>
      <w:r>
        <w:rPr>
          <w:rFonts w:ascii="Arial" w:eastAsia="Arial" w:hAnsi="Arial" w:cs="Arial"/>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 научно-исследовательской работы, самостоятельной работы.</w:t>
      </w:r>
    </w:p>
    <w:p w:rsidR="000B1190" w:rsidRDefault="000B1190">
      <w:pPr>
        <w:spacing w:line="171" w:lineRule="exact"/>
        <w:rPr>
          <w:sz w:val="20"/>
          <w:szCs w:val="20"/>
        </w:rPr>
      </w:pPr>
    </w:p>
    <w:p w:rsidR="000B1190" w:rsidRDefault="00425C08">
      <w:pPr>
        <w:ind w:left="980"/>
        <w:rPr>
          <w:sz w:val="20"/>
          <w:szCs w:val="20"/>
        </w:rPr>
      </w:pPr>
      <w:r>
        <w:rPr>
          <w:rFonts w:ascii="Arial" w:eastAsia="Arial" w:hAnsi="Arial" w:cs="Arial"/>
        </w:rPr>
        <w:t>Комплект специальной учебной мебели. Доска аудиторная меловая.</w:t>
      </w:r>
    </w:p>
    <w:p w:rsidR="000B1190" w:rsidRDefault="000B1190">
      <w:pPr>
        <w:spacing w:line="21" w:lineRule="exact"/>
        <w:rPr>
          <w:sz w:val="20"/>
          <w:szCs w:val="20"/>
        </w:rPr>
      </w:pPr>
    </w:p>
    <w:p w:rsidR="000B1190" w:rsidRDefault="00425C08">
      <w:pPr>
        <w:ind w:left="980"/>
        <w:rPr>
          <w:sz w:val="20"/>
          <w:szCs w:val="20"/>
        </w:rPr>
      </w:pPr>
      <w:r>
        <w:rPr>
          <w:rFonts w:ascii="Arial" w:eastAsia="Arial" w:hAnsi="Arial" w:cs="Arial"/>
        </w:rPr>
        <w:t>Мультимедийное оборудование: переносной ноутбук, интерактивная система Smart,</w:t>
      </w:r>
    </w:p>
    <w:p w:rsidR="000B1190" w:rsidRDefault="000B1190">
      <w:pPr>
        <w:sectPr w:rsidR="000B1190">
          <w:pgSz w:w="11900" w:h="16840"/>
          <w:pgMar w:top="546" w:right="700" w:bottom="0" w:left="1440" w:header="0" w:footer="0" w:gutter="0"/>
          <w:cols w:space="720" w:equalWidth="0">
            <w:col w:w="9760"/>
          </w:cols>
        </w:sectPr>
      </w:pPr>
    </w:p>
    <w:p w:rsidR="000B1190" w:rsidRDefault="000B1190">
      <w:pPr>
        <w:spacing w:line="151" w:lineRule="exact"/>
        <w:rPr>
          <w:sz w:val="20"/>
          <w:szCs w:val="20"/>
        </w:rPr>
      </w:pPr>
    </w:p>
    <w:p w:rsidR="000B1190" w:rsidRDefault="00425C08">
      <w:pPr>
        <w:ind w:left="4440"/>
        <w:rPr>
          <w:sz w:val="20"/>
          <w:szCs w:val="20"/>
        </w:rPr>
      </w:pPr>
      <w:r>
        <w:rPr>
          <w:rFonts w:ascii="Arial" w:eastAsia="Arial" w:hAnsi="Arial" w:cs="Arial"/>
          <w:sz w:val="24"/>
          <w:szCs w:val="24"/>
        </w:rPr>
        <w:t>9</w:t>
      </w:r>
    </w:p>
    <w:p w:rsidR="000B1190" w:rsidRDefault="000B1190">
      <w:pPr>
        <w:sectPr w:rsidR="000B1190">
          <w:type w:val="continuous"/>
          <w:pgSz w:w="11900" w:h="16840"/>
          <w:pgMar w:top="546" w:right="700" w:bottom="0" w:left="1440" w:header="0" w:footer="0" w:gutter="0"/>
          <w:cols w:space="720" w:equalWidth="0">
            <w:col w:w="9760"/>
          </w:cols>
        </w:sectPr>
      </w:pPr>
    </w:p>
    <w:p w:rsidR="000B1190" w:rsidRDefault="00425C08">
      <w:pPr>
        <w:ind w:left="980"/>
        <w:rPr>
          <w:sz w:val="20"/>
          <w:szCs w:val="20"/>
        </w:rPr>
      </w:pPr>
      <w:r>
        <w:rPr>
          <w:rFonts w:ascii="Arial" w:eastAsia="Arial" w:hAnsi="Arial" w:cs="Arial"/>
        </w:rPr>
        <w:lastRenderedPageBreak/>
        <w:t>переносной проектор.</w:t>
      </w:r>
    </w:p>
    <w:p w:rsidR="000B1190" w:rsidRDefault="000B1190">
      <w:pPr>
        <w:spacing w:line="14" w:lineRule="exact"/>
        <w:rPr>
          <w:sz w:val="20"/>
          <w:szCs w:val="20"/>
        </w:rPr>
      </w:pPr>
    </w:p>
    <w:p w:rsidR="000B1190" w:rsidRDefault="00425C08">
      <w:pPr>
        <w:ind w:left="980"/>
        <w:rPr>
          <w:sz w:val="20"/>
          <w:szCs w:val="20"/>
        </w:rPr>
      </w:pPr>
      <w:r>
        <w:rPr>
          <w:rFonts w:ascii="Arial" w:eastAsia="Arial" w:hAnsi="Arial" w:cs="Arial"/>
        </w:rPr>
        <w:t>Копировальное устройство Canon.</w:t>
      </w:r>
    </w:p>
    <w:p w:rsidR="000B1190" w:rsidRDefault="00425C08">
      <w:pPr>
        <w:spacing w:line="233" w:lineRule="auto"/>
        <w:ind w:left="980"/>
        <w:jc w:val="both"/>
        <w:rPr>
          <w:sz w:val="20"/>
          <w:szCs w:val="20"/>
        </w:rPr>
      </w:pPr>
      <w:r>
        <w:rPr>
          <w:rFonts w:ascii="Arial" w:eastAsia="Arial" w:hAnsi="Arial" w:cs="Arial"/>
        </w:rPr>
        <w:t>Наборы учебно-наглядных пособий, обеспечивающие тематические иллюстрации (переносные).</w:t>
      </w:r>
    </w:p>
    <w:p w:rsidR="000B1190" w:rsidRDefault="00425C08">
      <w:pPr>
        <w:spacing w:line="242" w:lineRule="auto"/>
        <w:ind w:left="980"/>
        <w:jc w:val="both"/>
        <w:rPr>
          <w:sz w:val="20"/>
          <w:szCs w:val="20"/>
        </w:rPr>
      </w:pPr>
      <w:r>
        <w:rPr>
          <w:rFonts w:ascii="Arial" w:eastAsia="Arial" w:hAnsi="Arial" w:cs="Arial"/>
        </w:rPr>
        <w:t>Доступ к сети Интернет и обеспечение доступа в электронную информационно-образовательную среду организации.</w:t>
      </w:r>
    </w:p>
    <w:p w:rsidR="000B1190" w:rsidRDefault="000B1190">
      <w:pPr>
        <w:spacing w:line="168" w:lineRule="exact"/>
        <w:rPr>
          <w:sz w:val="20"/>
          <w:szCs w:val="20"/>
        </w:rPr>
      </w:pPr>
    </w:p>
    <w:p w:rsidR="000B1190" w:rsidRDefault="00425C08">
      <w:pPr>
        <w:ind w:left="980"/>
        <w:rPr>
          <w:sz w:val="20"/>
          <w:szCs w:val="20"/>
        </w:rPr>
      </w:pPr>
      <w:r>
        <w:rPr>
          <w:rFonts w:ascii="Arial" w:eastAsia="Arial" w:hAnsi="Arial" w:cs="Arial"/>
        </w:rPr>
        <w:t>672000, г. Чита, ул. Бабушкина, 129,</w:t>
      </w:r>
    </w:p>
    <w:p w:rsidR="000B1190" w:rsidRDefault="000B1190">
      <w:pPr>
        <w:spacing w:line="14" w:lineRule="exact"/>
        <w:rPr>
          <w:sz w:val="20"/>
          <w:szCs w:val="20"/>
        </w:rPr>
      </w:pPr>
    </w:p>
    <w:p w:rsidR="000B1190" w:rsidRDefault="00425C08">
      <w:pPr>
        <w:ind w:left="980"/>
        <w:rPr>
          <w:sz w:val="20"/>
          <w:szCs w:val="20"/>
        </w:rPr>
      </w:pPr>
      <w:r>
        <w:rPr>
          <w:rFonts w:ascii="Arial" w:eastAsia="Arial" w:hAnsi="Arial" w:cs="Arial"/>
        </w:rPr>
        <w:t>ауд. 14-315.</w:t>
      </w:r>
    </w:p>
    <w:p w:rsidR="000B1190" w:rsidRDefault="00425C08">
      <w:pPr>
        <w:spacing w:line="267" w:lineRule="auto"/>
        <w:ind w:left="980"/>
        <w:jc w:val="both"/>
        <w:rPr>
          <w:sz w:val="20"/>
          <w:szCs w:val="20"/>
        </w:rPr>
      </w:pPr>
      <w:r>
        <w:rPr>
          <w:rFonts w:ascii="Arial" w:eastAsia="Arial" w:hAnsi="Arial" w:cs="Arial"/>
          <w:sz w:val="20"/>
          <w:szCs w:val="20"/>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курсового проектирования (выполнения курсовых работ), научно-исследовательской работы, самостоятельной работы. Компьютерный класс.</w:t>
      </w:r>
    </w:p>
    <w:p w:rsidR="000B1190" w:rsidRDefault="000B1190">
      <w:pPr>
        <w:spacing w:line="147" w:lineRule="exact"/>
        <w:rPr>
          <w:sz w:val="20"/>
          <w:szCs w:val="20"/>
        </w:rPr>
      </w:pPr>
    </w:p>
    <w:p w:rsidR="000B1190" w:rsidRDefault="00425C08">
      <w:pPr>
        <w:ind w:left="980"/>
        <w:rPr>
          <w:sz w:val="20"/>
          <w:szCs w:val="20"/>
        </w:rPr>
      </w:pPr>
      <w:r>
        <w:rPr>
          <w:rFonts w:ascii="Arial" w:eastAsia="Arial" w:hAnsi="Arial" w:cs="Arial"/>
        </w:rPr>
        <w:t>Комплект специальной учебной мебели. Доска аудиторная меловая.</w:t>
      </w:r>
    </w:p>
    <w:p w:rsidR="000B1190" w:rsidRDefault="000B1190">
      <w:pPr>
        <w:spacing w:line="21" w:lineRule="exact"/>
        <w:rPr>
          <w:sz w:val="20"/>
          <w:szCs w:val="20"/>
        </w:rPr>
      </w:pPr>
    </w:p>
    <w:p w:rsidR="000B1190" w:rsidRDefault="00425C08">
      <w:pPr>
        <w:spacing w:line="233" w:lineRule="auto"/>
        <w:ind w:left="980" w:right="20"/>
        <w:jc w:val="both"/>
        <w:rPr>
          <w:sz w:val="20"/>
          <w:szCs w:val="20"/>
        </w:rPr>
      </w:pPr>
      <w:r>
        <w:rPr>
          <w:rFonts w:ascii="Arial" w:eastAsia="Arial" w:hAnsi="Arial" w:cs="Arial"/>
        </w:rPr>
        <w:t>Мультимедийное оборудование: переносной ноутбук, переносной проектор, переносной экран.</w:t>
      </w:r>
    </w:p>
    <w:p w:rsidR="000B1190" w:rsidRDefault="00425C08">
      <w:pPr>
        <w:spacing w:line="233" w:lineRule="auto"/>
        <w:ind w:left="980"/>
        <w:rPr>
          <w:sz w:val="20"/>
          <w:szCs w:val="20"/>
        </w:rPr>
      </w:pPr>
      <w:r>
        <w:rPr>
          <w:rFonts w:ascii="Arial" w:eastAsia="Arial" w:hAnsi="Arial" w:cs="Arial"/>
        </w:rPr>
        <w:t>Комплект специальной учебной мебели.</w:t>
      </w:r>
    </w:p>
    <w:p w:rsidR="000B1190" w:rsidRDefault="00425C08">
      <w:pPr>
        <w:spacing w:line="233" w:lineRule="auto"/>
        <w:ind w:left="980"/>
        <w:rPr>
          <w:sz w:val="20"/>
          <w:szCs w:val="20"/>
        </w:rPr>
      </w:pPr>
      <w:r>
        <w:rPr>
          <w:rFonts w:ascii="Arial" w:eastAsia="Arial" w:hAnsi="Arial" w:cs="Arial"/>
        </w:rPr>
        <w:t>ПК – 6 шт. (в т.ч. преподавательский).</w:t>
      </w:r>
    </w:p>
    <w:p w:rsidR="000B1190" w:rsidRDefault="000B1190">
      <w:pPr>
        <w:spacing w:line="1" w:lineRule="exact"/>
        <w:rPr>
          <w:sz w:val="20"/>
          <w:szCs w:val="20"/>
        </w:rPr>
      </w:pPr>
    </w:p>
    <w:p w:rsidR="000B1190" w:rsidRDefault="00425C08">
      <w:pPr>
        <w:spacing w:line="233" w:lineRule="auto"/>
        <w:ind w:left="980"/>
        <w:rPr>
          <w:sz w:val="20"/>
          <w:szCs w:val="20"/>
        </w:rPr>
      </w:pPr>
      <w:r>
        <w:rPr>
          <w:rFonts w:ascii="Arial" w:eastAsia="Arial" w:hAnsi="Arial" w:cs="Arial"/>
        </w:rPr>
        <w:t>Наборы учебно-наглядных пособий, обеспечивающие тематические иллюстрации (переносные).</w:t>
      </w:r>
    </w:p>
    <w:p w:rsidR="000B1190" w:rsidRDefault="00425C08">
      <w:pPr>
        <w:spacing w:line="242" w:lineRule="auto"/>
        <w:ind w:left="980"/>
        <w:rPr>
          <w:sz w:val="20"/>
          <w:szCs w:val="20"/>
        </w:rPr>
      </w:pPr>
      <w:r>
        <w:rPr>
          <w:rFonts w:ascii="Arial" w:eastAsia="Arial" w:hAnsi="Arial" w:cs="Arial"/>
        </w:rPr>
        <w:t>Доступ к сети Интернет и обеспечение доступа в электронную информационно-образовательную среду организации.</w:t>
      </w:r>
    </w:p>
    <w:p w:rsidR="000B1190" w:rsidRDefault="000B1190">
      <w:pPr>
        <w:spacing w:line="168" w:lineRule="exact"/>
        <w:rPr>
          <w:sz w:val="20"/>
          <w:szCs w:val="20"/>
        </w:rPr>
      </w:pPr>
    </w:p>
    <w:p w:rsidR="000B1190" w:rsidRDefault="00425C08">
      <w:pPr>
        <w:ind w:left="980"/>
        <w:rPr>
          <w:sz w:val="20"/>
          <w:szCs w:val="20"/>
        </w:rPr>
      </w:pPr>
      <w:r>
        <w:rPr>
          <w:rFonts w:ascii="Arial" w:eastAsia="Arial" w:hAnsi="Arial" w:cs="Arial"/>
        </w:rPr>
        <w:t>672000, г. Чита, ул. Бабушкина, 129,</w:t>
      </w:r>
    </w:p>
    <w:p w:rsidR="000B1190" w:rsidRDefault="000B1190">
      <w:pPr>
        <w:spacing w:line="14" w:lineRule="exact"/>
        <w:rPr>
          <w:sz w:val="20"/>
          <w:szCs w:val="20"/>
        </w:rPr>
      </w:pPr>
    </w:p>
    <w:p w:rsidR="000B1190" w:rsidRDefault="00425C08">
      <w:pPr>
        <w:ind w:left="980"/>
        <w:rPr>
          <w:sz w:val="20"/>
          <w:szCs w:val="20"/>
        </w:rPr>
      </w:pPr>
      <w:r>
        <w:rPr>
          <w:rFonts w:ascii="Arial" w:eastAsia="Arial" w:hAnsi="Arial" w:cs="Arial"/>
        </w:rPr>
        <w:t>ауд. 14-102.</w:t>
      </w:r>
    </w:p>
    <w:p w:rsidR="000B1190" w:rsidRDefault="00425C08">
      <w:pPr>
        <w:spacing w:line="242" w:lineRule="auto"/>
        <w:ind w:left="980"/>
        <w:rPr>
          <w:sz w:val="20"/>
          <w:szCs w:val="20"/>
        </w:rPr>
      </w:pPr>
      <w:r>
        <w:rPr>
          <w:rFonts w:ascii="Arial" w:eastAsia="Arial" w:hAnsi="Arial" w:cs="Arial"/>
        </w:rPr>
        <w:t>Помещение для хранения и профилактического обслуживания учебного оборудования.</w:t>
      </w:r>
    </w:p>
    <w:p w:rsidR="000B1190" w:rsidRDefault="000B1190">
      <w:pPr>
        <w:spacing w:line="168" w:lineRule="exact"/>
        <w:rPr>
          <w:sz w:val="20"/>
          <w:szCs w:val="20"/>
        </w:rPr>
      </w:pPr>
    </w:p>
    <w:p w:rsidR="000B1190" w:rsidRDefault="00425C08">
      <w:pPr>
        <w:spacing w:line="246" w:lineRule="auto"/>
        <w:ind w:left="980" w:right="120"/>
        <w:rPr>
          <w:sz w:val="20"/>
          <w:szCs w:val="20"/>
        </w:rPr>
      </w:pPr>
      <w:r>
        <w:rPr>
          <w:rFonts w:ascii="Arial" w:eastAsia="Arial" w:hAnsi="Arial" w:cs="Arial"/>
        </w:rPr>
        <w:t>Переносной ноутбук – 2 шт., проектор - 2 шт., ПК- 1 шт., принтер Canon– 1шт., плоттер Roland-1 шт.</w:t>
      </w:r>
    </w:p>
    <w:p w:rsidR="000B1190" w:rsidRDefault="00425C08">
      <w:pPr>
        <w:spacing w:line="234" w:lineRule="auto"/>
        <w:ind w:left="980"/>
        <w:rPr>
          <w:sz w:val="20"/>
          <w:szCs w:val="20"/>
        </w:rPr>
      </w:pPr>
      <w:r>
        <w:rPr>
          <w:rFonts w:ascii="Arial" w:eastAsia="Arial" w:hAnsi="Arial" w:cs="Arial"/>
        </w:rPr>
        <w:t>Учебно-наглядные пособия, обеспечивающие тематические иллюстрации.</w:t>
      </w:r>
    </w:p>
    <w:p w:rsidR="000B1190" w:rsidRDefault="00425C08">
      <w:pPr>
        <w:spacing w:line="242" w:lineRule="auto"/>
        <w:ind w:left="980"/>
        <w:rPr>
          <w:sz w:val="20"/>
          <w:szCs w:val="20"/>
        </w:rPr>
      </w:pPr>
      <w:r>
        <w:rPr>
          <w:rFonts w:ascii="Arial" w:eastAsia="Arial" w:hAnsi="Arial" w:cs="Arial"/>
        </w:rPr>
        <w:t>Доступ к сети Интернет и обеспечение доступа в электронную информационно-образовательную среду организации.</w:t>
      </w:r>
    </w:p>
    <w:p w:rsidR="000B1190" w:rsidRDefault="000B1190">
      <w:pPr>
        <w:spacing w:line="166" w:lineRule="exact"/>
        <w:rPr>
          <w:sz w:val="20"/>
          <w:szCs w:val="20"/>
        </w:rPr>
      </w:pPr>
    </w:p>
    <w:p w:rsidR="000B1190" w:rsidRDefault="00490B42" w:rsidP="00490B42">
      <w:pPr>
        <w:tabs>
          <w:tab w:val="left" w:pos="1820"/>
        </w:tabs>
        <w:rPr>
          <w:rFonts w:ascii="Arial" w:eastAsia="Arial" w:hAnsi="Arial" w:cs="Arial"/>
          <w:b/>
          <w:bCs/>
        </w:rPr>
      </w:pPr>
      <w:r>
        <w:rPr>
          <w:rFonts w:ascii="Arial" w:eastAsia="Arial" w:hAnsi="Arial" w:cs="Arial"/>
          <w:b/>
          <w:bCs/>
        </w:rPr>
        <w:t xml:space="preserve">                        </w:t>
      </w:r>
      <w:r w:rsidR="00425C08">
        <w:rPr>
          <w:rFonts w:ascii="Arial" w:eastAsia="Arial" w:hAnsi="Arial" w:cs="Arial"/>
          <w:b/>
          <w:bCs/>
        </w:rPr>
        <w:t>Методические рекомендации по организации изучения дисциплины</w:t>
      </w:r>
    </w:p>
    <w:p w:rsidR="000B1190" w:rsidRDefault="000B1190">
      <w:pPr>
        <w:spacing w:line="210" w:lineRule="exact"/>
        <w:rPr>
          <w:sz w:val="20"/>
          <w:szCs w:val="20"/>
        </w:rPr>
      </w:pPr>
    </w:p>
    <w:p w:rsidR="000B1190" w:rsidRDefault="00425C08">
      <w:pPr>
        <w:ind w:left="980"/>
        <w:rPr>
          <w:sz w:val="20"/>
          <w:szCs w:val="20"/>
        </w:rPr>
      </w:pPr>
      <w:r>
        <w:rPr>
          <w:rFonts w:ascii="Arial" w:eastAsia="Arial" w:hAnsi="Arial" w:cs="Arial"/>
        </w:rPr>
        <w:t>Лекции</w:t>
      </w:r>
    </w:p>
    <w:p w:rsidR="000B1190" w:rsidRDefault="000B1190">
      <w:pPr>
        <w:spacing w:line="21" w:lineRule="exact"/>
        <w:rPr>
          <w:sz w:val="20"/>
          <w:szCs w:val="20"/>
        </w:rPr>
      </w:pPr>
    </w:p>
    <w:p w:rsidR="000B1190" w:rsidRDefault="00425C08">
      <w:pPr>
        <w:spacing w:line="256" w:lineRule="auto"/>
        <w:ind w:left="980"/>
        <w:jc w:val="both"/>
        <w:rPr>
          <w:sz w:val="20"/>
          <w:szCs w:val="20"/>
        </w:rPr>
      </w:pPr>
      <w:r>
        <w:rPr>
          <w:rFonts w:ascii="Arial" w:eastAsia="Arial" w:hAnsi="Arial" w:cs="Arial"/>
          <w:sz w:val="20"/>
          <w:szCs w:val="20"/>
        </w:rPr>
        <w:t>Во время проведения лекционного занятия все студенты ведут конспекты лекций, которые ориентированы на одновременную со слушанием и визуальным восприятием презентации мыслительную переработку материала. Цель лекционных занятий - обратить внимание на общую схему построения соответствующего раздела, темы дисциплины, раскрыть их содержание, подчеркнуть важнейшие места, указать главные практические приложения теоретического материала, подробно рассмотреть отдельные вопросы программы, отсутствующие или недостаточно полно освещенные</w:t>
      </w:r>
    </w:p>
    <w:p w:rsidR="000B1190" w:rsidRDefault="000B1190">
      <w:pPr>
        <w:spacing w:line="3" w:lineRule="exact"/>
        <w:rPr>
          <w:sz w:val="20"/>
          <w:szCs w:val="20"/>
        </w:rPr>
      </w:pPr>
    </w:p>
    <w:p w:rsidR="000B1190" w:rsidRDefault="00425C08">
      <w:pPr>
        <w:numPr>
          <w:ilvl w:val="0"/>
          <w:numId w:val="12"/>
        </w:numPr>
        <w:tabs>
          <w:tab w:val="left" w:pos="1250"/>
        </w:tabs>
        <w:spacing w:line="233" w:lineRule="auto"/>
        <w:ind w:left="980" w:firstLine="5"/>
        <w:jc w:val="both"/>
        <w:rPr>
          <w:rFonts w:ascii="Arial" w:eastAsia="Arial" w:hAnsi="Arial" w:cs="Arial"/>
        </w:rPr>
      </w:pPr>
      <w:r>
        <w:rPr>
          <w:rFonts w:ascii="Arial" w:eastAsia="Arial" w:hAnsi="Arial" w:cs="Arial"/>
        </w:rPr>
        <w:t>рекомендуемых учебных пособиях. При конспектировании лекций необходимо учитывать рекомендации преподавателя по методике конспектирования, правильному оформлению записей.</w:t>
      </w:r>
    </w:p>
    <w:p w:rsidR="000B1190" w:rsidRDefault="00425C08">
      <w:pPr>
        <w:spacing w:line="233" w:lineRule="auto"/>
        <w:ind w:left="980"/>
        <w:rPr>
          <w:rFonts w:ascii="Arial" w:eastAsia="Arial" w:hAnsi="Arial" w:cs="Arial"/>
        </w:rPr>
      </w:pPr>
      <w:r>
        <w:rPr>
          <w:rFonts w:ascii="Arial" w:eastAsia="Arial" w:hAnsi="Arial" w:cs="Arial"/>
        </w:rPr>
        <w:t>Практические работы</w:t>
      </w:r>
    </w:p>
    <w:p w:rsidR="000B1190" w:rsidRDefault="00425C08">
      <w:pPr>
        <w:spacing w:line="233" w:lineRule="auto"/>
        <w:ind w:left="980"/>
        <w:jc w:val="both"/>
        <w:rPr>
          <w:rFonts w:ascii="Arial" w:eastAsia="Arial" w:hAnsi="Arial" w:cs="Arial"/>
        </w:rPr>
      </w:pPr>
      <w:r>
        <w:rPr>
          <w:rFonts w:ascii="Arial" w:eastAsia="Arial" w:hAnsi="Arial" w:cs="Arial"/>
        </w:rPr>
        <w:t>Углубление и закрепление теоретических знаний и их проверка проходят во время практических занятий. Они проводятся после изучения больших по содержанию тем и разделов. Базируясь на полученных знаниях, навыках и умениях, — метод практических работ обеспечивает углубление, закрепление и конкретизацию приобретенных знаний. Формируя способы научного анализа теоретических положений, укрепляет связь теории и практики в учебном процессе и жизни. Он вооружает студентов комплексными, интегрированными навыками и умениями, необходимыми в производственной деятельности. При выполнении практических работ можно пользоваться справочным материалом. Данные работы носят как репродуктивный, так и поисковый характер. Формы работы фронтальная и индивидуальная. Деятельность студентов состоит из следующих компонентов:</w:t>
      </w:r>
    </w:p>
    <w:p w:rsidR="000B1190" w:rsidRDefault="000B1190">
      <w:pPr>
        <w:spacing w:line="1" w:lineRule="exact"/>
        <w:rPr>
          <w:rFonts w:ascii="Arial" w:eastAsia="Arial" w:hAnsi="Arial" w:cs="Arial"/>
        </w:rPr>
      </w:pPr>
    </w:p>
    <w:p w:rsidR="000B1190" w:rsidRDefault="00425C08">
      <w:pPr>
        <w:spacing w:line="233" w:lineRule="auto"/>
        <w:ind w:left="980"/>
        <w:rPr>
          <w:rFonts w:ascii="Arial" w:eastAsia="Arial" w:hAnsi="Arial" w:cs="Arial"/>
        </w:rPr>
      </w:pPr>
      <w:r>
        <w:rPr>
          <w:rFonts w:ascii="Arial" w:eastAsia="Arial" w:hAnsi="Arial" w:cs="Arial"/>
        </w:rPr>
        <w:t>1. Работа с лекционным материалом и учебной литературой на стадии подготовки к практической работе.</w:t>
      </w:r>
    </w:p>
    <w:p w:rsidR="000B1190" w:rsidRDefault="00425C08">
      <w:pPr>
        <w:spacing w:line="233" w:lineRule="auto"/>
        <w:ind w:left="980"/>
        <w:rPr>
          <w:rFonts w:ascii="Arial" w:eastAsia="Arial" w:hAnsi="Arial" w:cs="Arial"/>
        </w:rPr>
      </w:pPr>
      <w:r>
        <w:rPr>
          <w:rFonts w:ascii="Arial" w:eastAsia="Arial" w:hAnsi="Arial" w:cs="Arial"/>
        </w:rPr>
        <w:t>2. Участие в учебном задании.</w:t>
      </w:r>
    </w:p>
    <w:p w:rsidR="000B1190" w:rsidRDefault="00425C08">
      <w:pPr>
        <w:ind w:left="980"/>
        <w:rPr>
          <w:rFonts w:ascii="Arial" w:eastAsia="Arial" w:hAnsi="Arial" w:cs="Arial"/>
        </w:rPr>
      </w:pPr>
      <w:r>
        <w:rPr>
          <w:rFonts w:ascii="Arial" w:eastAsia="Arial" w:hAnsi="Arial" w:cs="Arial"/>
        </w:rPr>
        <w:t>3. Анализ выполненной работы. В конце занятия преподаватель оценивает работу</w:t>
      </w:r>
    </w:p>
    <w:p w:rsidR="000B1190" w:rsidRDefault="000B1190">
      <w:pPr>
        <w:sectPr w:rsidR="000B1190">
          <w:pgSz w:w="11900" w:h="16840"/>
          <w:pgMar w:top="543" w:right="700" w:bottom="0" w:left="1440" w:header="0" w:footer="0" w:gutter="0"/>
          <w:cols w:space="720" w:equalWidth="0">
            <w:col w:w="9760"/>
          </w:cols>
        </w:sectPr>
      </w:pPr>
    </w:p>
    <w:p w:rsidR="000B1190" w:rsidRDefault="000B1190">
      <w:pPr>
        <w:spacing w:line="120" w:lineRule="exact"/>
        <w:rPr>
          <w:sz w:val="20"/>
          <w:szCs w:val="20"/>
        </w:rPr>
      </w:pPr>
    </w:p>
    <w:p w:rsidR="000B1190" w:rsidRDefault="00425C08">
      <w:pPr>
        <w:ind w:left="4380"/>
        <w:rPr>
          <w:sz w:val="20"/>
          <w:szCs w:val="20"/>
        </w:rPr>
      </w:pPr>
      <w:r>
        <w:rPr>
          <w:rFonts w:ascii="Arial" w:eastAsia="Arial" w:hAnsi="Arial" w:cs="Arial"/>
          <w:sz w:val="23"/>
          <w:szCs w:val="23"/>
        </w:rPr>
        <w:t>10</w:t>
      </w:r>
    </w:p>
    <w:p w:rsidR="000B1190" w:rsidRDefault="000B1190">
      <w:pPr>
        <w:sectPr w:rsidR="000B1190">
          <w:type w:val="continuous"/>
          <w:pgSz w:w="11900" w:h="16840"/>
          <w:pgMar w:top="543" w:right="700" w:bottom="0" w:left="1440" w:header="0" w:footer="0" w:gutter="0"/>
          <w:cols w:space="720" w:equalWidth="0">
            <w:col w:w="9760"/>
          </w:cols>
        </w:sectPr>
      </w:pPr>
    </w:p>
    <w:p w:rsidR="000B1190" w:rsidRDefault="00425C08">
      <w:pPr>
        <w:ind w:left="980"/>
        <w:rPr>
          <w:sz w:val="20"/>
          <w:szCs w:val="20"/>
        </w:rPr>
      </w:pPr>
      <w:r>
        <w:rPr>
          <w:rFonts w:ascii="Arial" w:eastAsia="Arial" w:hAnsi="Arial" w:cs="Arial"/>
        </w:rPr>
        <w:lastRenderedPageBreak/>
        <w:t>студентов.</w:t>
      </w:r>
    </w:p>
    <w:p w:rsidR="000B1190" w:rsidRDefault="000B1190">
      <w:pPr>
        <w:spacing w:line="14" w:lineRule="exact"/>
        <w:rPr>
          <w:sz w:val="20"/>
          <w:szCs w:val="20"/>
        </w:rPr>
      </w:pPr>
    </w:p>
    <w:p w:rsidR="000B1190" w:rsidRDefault="00425C08">
      <w:pPr>
        <w:ind w:left="980"/>
        <w:rPr>
          <w:sz w:val="20"/>
          <w:szCs w:val="20"/>
        </w:rPr>
      </w:pPr>
      <w:r>
        <w:rPr>
          <w:rFonts w:ascii="Arial" w:eastAsia="Arial" w:hAnsi="Arial" w:cs="Arial"/>
        </w:rPr>
        <w:t>Самостоятельная работа студентов</w:t>
      </w:r>
    </w:p>
    <w:p w:rsidR="000B1190" w:rsidRDefault="00425C08">
      <w:pPr>
        <w:spacing w:line="233" w:lineRule="auto"/>
        <w:ind w:left="980"/>
        <w:jc w:val="both"/>
        <w:rPr>
          <w:sz w:val="20"/>
          <w:szCs w:val="20"/>
        </w:rPr>
      </w:pPr>
      <w:r>
        <w:rPr>
          <w:rFonts w:ascii="Arial" w:eastAsia="Arial" w:hAnsi="Arial" w:cs="Arial"/>
        </w:rPr>
        <w:t>Самостоятельная работа студента является основным средством овладения учебным материалом во время , свободное от обязательных учебных занятий. Самостоятельная работа студента над усвоением учебного материала может выполняться в библиотеке, аудиториях для самостоятельной работы, а также в домашних условиях. Необходимо для поиска информации использовать информационно-коммуникационные технологии, сеть Интернет. Содержание самостоятельной работы студента определяется учебной программой дисциплины, методическими материалами, заданиями и указаниями преподавателя.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w:t>
      </w:r>
    </w:p>
    <w:p w:rsidR="000B1190" w:rsidRDefault="00425C08">
      <w:pPr>
        <w:numPr>
          <w:ilvl w:val="0"/>
          <w:numId w:val="13"/>
        </w:numPr>
        <w:tabs>
          <w:tab w:val="left" w:pos="1180"/>
        </w:tabs>
        <w:spacing w:line="234" w:lineRule="auto"/>
        <w:ind w:left="1180" w:hanging="195"/>
        <w:rPr>
          <w:rFonts w:ascii="Arial" w:eastAsia="Arial" w:hAnsi="Arial" w:cs="Arial"/>
        </w:rPr>
      </w:pPr>
      <w:r>
        <w:rPr>
          <w:rFonts w:ascii="Arial" w:eastAsia="Arial" w:hAnsi="Arial" w:cs="Arial"/>
        </w:rPr>
        <w:t>решение задач;</w:t>
      </w:r>
    </w:p>
    <w:p w:rsidR="000B1190" w:rsidRDefault="00425C08">
      <w:pPr>
        <w:numPr>
          <w:ilvl w:val="0"/>
          <w:numId w:val="13"/>
        </w:numPr>
        <w:tabs>
          <w:tab w:val="left" w:pos="1165"/>
        </w:tabs>
        <w:spacing w:line="233" w:lineRule="auto"/>
        <w:ind w:left="980" w:right="3360" w:firstLine="5"/>
        <w:rPr>
          <w:rFonts w:ascii="Arial" w:eastAsia="Arial" w:hAnsi="Arial" w:cs="Arial"/>
        </w:rPr>
      </w:pPr>
      <w:r>
        <w:rPr>
          <w:rFonts w:ascii="Arial" w:eastAsia="Arial" w:hAnsi="Arial" w:cs="Arial"/>
        </w:rPr>
        <w:t>работу со справочной и методической литературой; - работу с Интернет - ресурсами;</w:t>
      </w:r>
    </w:p>
    <w:p w:rsidR="000B1190" w:rsidRDefault="00425C08">
      <w:pPr>
        <w:numPr>
          <w:ilvl w:val="0"/>
          <w:numId w:val="13"/>
        </w:numPr>
        <w:tabs>
          <w:tab w:val="left" w:pos="1180"/>
        </w:tabs>
        <w:spacing w:line="233" w:lineRule="auto"/>
        <w:ind w:left="1180" w:hanging="195"/>
        <w:rPr>
          <w:rFonts w:ascii="Arial" w:eastAsia="Arial" w:hAnsi="Arial" w:cs="Arial"/>
        </w:rPr>
      </w:pPr>
      <w:r>
        <w:rPr>
          <w:rFonts w:ascii="Arial" w:eastAsia="Arial" w:hAnsi="Arial" w:cs="Arial"/>
        </w:rPr>
        <w:t>защиту выполненных работ;</w:t>
      </w:r>
    </w:p>
    <w:p w:rsidR="000B1190" w:rsidRDefault="00425C08">
      <w:pPr>
        <w:numPr>
          <w:ilvl w:val="0"/>
          <w:numId w:val="13"/>
        </w:numPr>
        <w:tabs>
          <w:tab w:val="left" w:pos="1291"/>
        </w:tabs>
        <w:spacing w:line="233" w:lineRule="auto"/>
        <w:ind w:left="980" w:firstLine="5"/>
        <w:rPr>
          <w:rFonts w:ascii="Arial" w:eastAsia="Arial" w:hAnsi="Arial" w:cs="Arial"/>
        </w:rPr>
      </w:pPr>
      <w:r>
        <w:rPr>
          <w:rFonts w:ascii="Arial" w:eastAsia="Arial" w:hAnsi="Arial" w:cs="Arial"/>
        </w:rPr>
        <w:t>участие в оперативном (текущем) опросе по отдельным темам изучаемой дисциплины;</w:t>
      </w:r>
    </w:p>
    <w:p w:rsidR="000B1190" w:rsidRDefault="00425C08">
      <w:pPr>
        <w:numPr>
          <w:ilvl w:val="0"/>
          <w:numId w:val="13"/>
        </w:numPr>
        <w:tabs>
          <w:tab w:val="left" w:pos="1180"/>
        </w:tabs>
        <w:spacing w:line="233" w:lineRule="auto"/>
        <w:ind w:left="1180" w:hanging="195"/>
        <w:rPr>
          <w:rFonts w:ascii="Arial" w:eastAsia="Arial" w:hAnsi="Arial" w:cs="Arial"/>
        </w:rPr>
      </w:pPr>
      <w:r>
        <w:rPr>
          <w:rFonts w:ascii="Arial" w:eastAsia="Arial" w:hAnsi="Arial" w:cs="Arial"/>
        </w:rPr>
        <w:t>участие в тестировании и др.</w:t>
      </w:r>
    </w:p>
    <w:p w:rsidR="000B1190" w:rsidRDefault="00425C08">
      <w:pPr>
        <w:spacing w:line="256" w:lineRule="auto"/>
        <w:ind w:left="980"/>
        <w:jc w:val="both"/>
        <w:rPr>
          <w:sz w:val="20"/>
          <w:szCs w:val="20"/>
        </w:rPr>
      </w:pPr>
      <w:r>
        <w:rPr>
          <w:rFonts w:ascii="Arial" w:eastAsia="Arial" w:hAnsi="Arial" w:cs="Arial"/>
          <w:sz w:val="20"/>
          <w:szCs w:val="20"/>
        </w:rPr>
        <w:t>При организации самостоятельной работы студентов по дисциплине используются различные формы и методы , в том числе консультирование, работа над текстами, нормативными документами, разбор конкретных ситуаций, подготовка к проведению круглого стола, подготовка кейса, реферата, презентации. Одна из форм самостоятельной работы студентов, используемая при изучении дисциплины в практических занятиях - составление интеллектуальных карт. Техника составления интеллектуальных карт (англ. mindmapping), разработана Тони Бьзеном (Tony Buzan)</w:t>
      </w:r>
    </w:p>
    <w:p w:rsidR="000B1190" w:rsidRDefault="000B1190">
      <w:pPr>
        <w:spacing w:line="3" w:lineRule="exact"/>
        <w:rPr>
          <w:sz w:val="20"/>
          <w:szCs w:val="20"/>
        </w:rPr>
      </w:pPr>
    </w:p>
    <w:p w:rsidR="000B1190" w:rsidRDefault="00425C08">
      <w:pPr>
        <w:numPr>
          <w:ilvl w:val="0"/>
          <w:numId w:val="14"/>
        </w:numPr>
        <w:tabs>
          <w:tab w:val="left" w:pos="1205"/>
        </w:tabs>
        <w:spacing w:line="233" w:lineRule="auto"/>
        <w:ind w:left="980" w:firstLine="5"/>
        <w:jc w:val="both"/>
        <w:rPr>
          <w:rFonts w:ascii="Arial" w:eastAsia="Arial" w:hAnsi="Arial" w:cs="Arial"/>
        </w:rPr>
      </w:pPr>
      <w:r>
        <w:rPr>
          <w:rFonts w:ascii="Arial" w:eastAsia="Arial" w:hAnsi="Arial" w:cs="Arial"/>
        </w:rPr>
        <w:t>1960-х годах, она облегчает студентам создание общего представления, общего понимания проблемы и при помощи простых средств приводит к новым идеям, активизирует пространственно-образное мышление, делает возможным новую точку зрения на ту или иную проблему, е можно заново структурировать, выделить существенные аспекты, установить новые связи и осветить второстепенные, попутные вопросы.</w:t>
      </w:r>
    </w:p>
    <w:p w:rsidR="000B1190" w:rsidRDefault="000B1190">
      <w:pPr>
        <w:spacing w:line="1" w:lineRule="exact"/>
        <w:rPr>
          <w:rFonts w:ascii="Arial" w:eastAsia="Arial" w:hAnsi="Arial" w:cs="Arial"/>
        </w:rPr>
      </w:pPr>
    </w:p>
    <w:p w:rsidR="000B1190" w:rsidRDefault="00425C08">
      <w:pPr>
        <w:spacing w:line="233" w:lineRule="auto"/>
        <w:ind w:left="980"/>
        <w:jc w:val="both"/>
        <w:rPr>
          <w:rFonts w:ascii="Arial" w:eastAsia="Arial" w:hAnsi="Arial" w:cs="Arial"/>
        </w:rPr>
      </w:pPr>
      <w:r>
        <w:rPr>
          <w:rFonts w:ascii="Arial" w:eastAsia="Arial" w:hAnsi="Arial" w:cs="Arial"/>
        </w:rPr>
        <w:t>Техника составления интеллектуальных карт может эффективно использоваться студентами для анализа проблем, планирования и разработки стратегии, создания общего представления или общей картины сложных вопросов, подготовки презентаций, выступлений, статей и т.п. В самостоятельной работе широко используются практические ситуационные задачи, охватывающие широкий круг проблем, с которыми соприкасается будущий или уже работающий менеджер в своей профессиональной деятельности, например: техническая, экономическая, юридическая, производственная, психологическая, этическая, организационная, социальная и т. п. Содержание учебной ситуации может быть связано со следующими объектами, процессами, явлениями:</w:t>
      </w:r>
    </w:p>
    <w:p w:rsidR="000B1190" w:rsidRDefault="000B1190">
      <w:pPr>
        <w:spacing w:line="1" w:lineRule="exact"/>
        <w:rPr>
          <w:rFonts w:ascii="Arial" w:eastAsia="Arial" w:hAnsi="Arial" w:cs="Arial"/>
        </w:rPr>
      </w:pPr>
    </w:p>
    <w:p w:rsidR="000B1190" w:rsidRDefault="00425C08">
      <w:pPr>
        <w:spacing w:line="233" w:lineRule="auto"/>
        <w:ind w:left="980"/>
        <w:rPr>
          <w:rFonts w:ascii="Arial" w:eastAsia="Arial" w:hAnsi="Arial" w:cs="Arial"/>
        </w:rPr>
      </w:pPr>
      <w:r>
        <w:rPr>
          <w:rFonts w:ascii="Arial" w:eastAsia="Arial" w:hAnsi="Arial" w:cs="Arial"/>
        </w:rPr>
        <w:t>- внедрением новой техники или технологии;</w:t>
      </w:r>
    </w:p>
    <w:p w:rsidR="000B1190" w:rsidRDefault="00425C08">
      <w:pPr>
        <w:spacing w:line="256" w:lineRule="auto"/>
        <w:ind w:left="980" w:right="2980"/>
        <w:rPr>
          <w:rFonts w:ascii="Arial" w:eastAsia="Arial" w:hAnsi="Arial" w:cs="Arial"/>
        </w:rPr>
      </w:pPr>
      <w:r>
        <w:rPr>
          <w:rFonts w:ascii="Arial" w:eastAsia="Arial" w:hAnsi="Arial" w:cs="Arial"/>
          <w:sz w:val="20"/>
          <w:szCs w:val="20"/>
        </w:rPr>
        <w:t>- введением инноваций; осуществлением реорганизаций; - созданием новой фирмы или ее подструктуры;</w:t>
      </w:r>
    </w:p>
    <w:p w:rsidR="000B1190" w:rsidRDefault="00425C08">
      <w:pPr>
        <w:spacing w:line="242" w:lineRule="auto"/>
        <w:ind w:left="980"/>
        <w:rPr>
          <w:rFonts w:ascii="Arial" w:eastAsia="Arial" w:hAnsi="Arial" w:cs="Arial"/>
        </w:rPr>
      </w:pPr>
      <w:r>
        <w:rPr>
          <w:rFonts w:ascii="Arial" w:eastAsia="Arial" w:hAnsi="Arial" w:cs="Arial"/>
        </w:rPr>
        <w:t>- изменением организационного поведения; внедрением новых форм оплаты труда; неэффективным стилем руководства и т. д.</w:t>
      </w:r>
    </w:p>
    <w:p w:rsidR="000B1190" w:rsidRDefault="000B1190">
      <w:pPr>
        <w:spacing w:line="200" w:lineRule="exact"/>
        <w:rPr>
          <w:sz w:val="20"/>
          <w:szCs w:val="20"/>
        </w:rPr>
      </w:pPr>
    </w:p>
    <w:p w:rsidR="000B1190" w:rsidRDefault="000B1190">
      <w:pPr>
        <w:spacing w:line="200" w:lineRule="exact"/>
        <w:rPr>
          <w:sz w:val="20"/>
          <w:szCs w:val="20"/>
        </w:rPr>
      </w:pPr>
    </w:p>
    <w:p w:rsidR="000B1190" w:rsidRDefault="000B1190">
      <w:pPr>
        <w:spacing w:line="200" w:lineRule="exact"/>
        <w:rPr>
          <w:sz w:val="20"/>
          <w:szCs w:val="20"/>
        </w:rPr>
      </w:pPr>
    </w:p>
    <w:p w:rsidR="000B1190" w:rsidRDefault="000B1190">
      <w:pPr>
        <w:spacing w:line="275" w:lineRule="exact"/>
        <w:rPr>
          <w:sz w:val="20"/>
          <w:szCs w:val="20"/>
        </w:rPr>
      </w:pPr>
    </w:p>
    <w:p w:rsidR="000B1190" w:rsidRDefault="00425C08">
      <w:pPr>
        <w:spacing w:line="268" w:lineRule="auto"/>
        <w:ind w:left="980" w:right="640"/>
        <w:rPr>
          <w:sz w:val="20"/>
          <w:szCs w:val="20"/>
        </w:rPr>
      </w:pPr>
      <w:r>
        <w:rPr>
          <w:rFonts w:ascii="Arial" w:eastAsia="Arial" w:hAnsi="Arial" w:cs="Arial"/>
        </w:rPr>
        <w:t>Разработчик /группа разработчиков: Мелихова Юлия Юрьевна - доцент кафедры ТиМПОСиТ, к.п.н.</w:t>
      </w:r>
    </w:p>
    <w:p w:rsidR="000B1190" w:rsidRDefault="000B1190">
      <w:pPr>
        <w:spacing w:line="200" w:lineRule="exact"/>
        <w:rPr>
          <w:sz w:val="20"/>
          <w:szCs w:val="20"/>
        </w:rPr>
      </w:pPr>
    </w:p>
    <w:p w:rsidR="000B1190" w:rsidRDefault="000B1190">
      <w:pPr>
        <w:spacing w:line="200" w:lineRule="exact"/>
        <w:rPr>
          <w:sz w:val="20"/>
          <w:szCs w:val="20"/>
        </w:rPr>
      </w:pPr>
    </w:p>
    <w:p w:rsidR="000B1190" w:rsidRDefault="000B1190">
      <w:pPr>
        <w:spacing w:line="200" w:lineRule="exact"/>
        <w:rPr>
          <w:sz w:val="20"/>
          <w:szCs w:val="20"/>
        </w:rPr>
      </w:pPr>
    </w:p>
    <w:p w:rsidR="000B1190" w:rsidRDefault="000B1190">
      <w:pPr>
        <w:spacing w:line="246" w:lineRule="exact"/>
        <w:rPr>
          <w:sz w:val="20"/>
          <w:szCs w:val="20"/>
        </w:rPr>
      </w:pPr>
    </w:p>
    <w:p w:rsidR="000B1190" w:rsidRDefault="000B1190">
      <w:pPr>
        <w:sectPr w:rsidR="000B1190">
          <w:pgSz w:w="11900" w:h="16840"/>
          <w:pgMar w:top="543" w:right="700" w:bottom="0" w:left="1440" w:header="0" w:footer="0" w:gutter="0"/>
          <w:cols w:space="720" w:equalWidth="0">
            <w:col w:w="9760"/>
          </w:cols>
        </w:sectPr>
      </w:pPr>
    </w:p>
    <w:p w:rsidR="000B1190" w:rsidRDefault="000B1190">
      <w:pPr>
        <w:spacing w:line="200" w:lineRule="exact"/>
        <w:rPr>
          <w:sz w:val="20"/>
          <w:szCs w:val="20"/>
        </w:rPr>
      </w:pPr>
    </w:p>
    <w:p w:rsidR="000B1190" w:rsidRDefault="000B1190">
      <w:pPr>
        <w:spacing w:line="200" w:lineRule="exact"/>
        <w:rPr>
          <w:sz w:val="20"/>
          <w:szCs w:val="20"/>
        </w:rPr>
      </w:pPr>
    </w:p>
    <w:p w:rsidR="000B1190" w:rsidRDefault="000B1190">
      <w:pPr>
        <w:spacing w:line="200" w:lineRule="exact"/>
        <w:rPr>
          <w:sz w:val="20"/>
          <w:szCs w:val="20"/>
        </w:rPr>
      </w:pPr>
    </w:p>
    <w:p w:rsidR="000B1190" w:rsidRDefault="000B1190">
      <w:pPr>
        <w:spacing w:line="200" w:lineRule="exact"/>
        <w:rPr>
          <w:sz w:val="20"/>
          <w:szCs w:val="20"/>
        </w:rPr>
      </w:pPr>
    </w:p>
    <w:p w:rsidR="000B1190" w:rsidRDefault="000B1190">
      <w:pPr>
        <w:spacing w:line="200" w:lineRule="exact"/>
        <w:rPr>
          <w:sz w:val="20"/>
          <w:szCs w:val="20"/>
        </w:rPr>
      </w:pPr>
    </w:p>
    <w:p w:rsidR="000B1190" w:rsidRDefault="000B1190">
      <w:pPr>
        <w:spacing w:line="288" w:lineRule="exact"/>
        <w:rPr>
          <w:sz w:val="20"/>
          <w:szCs w:val="20"/>
        </w:rPr>
      </w:pPr>
    </w:p>
    <w:p w:rsidR="000B1190" w:rsidRDefault="00425C08">
      <w:pPr>
        <w:ind w:left="4380"/>
        <w:rPr>
          <w:sz w:val="20"/>
          <w:szCs w:val="20"/>
        </w:rPr>
      </w:pPr>
      <w:r>
        <w:rPr>
          <w:rFonts w:ascii="Arial" w:eastAsia="Arial" w:hAnsi="Arial" w:cs="Arial"/>
          <w:sz w:val="23"/>
          <w:szCs w:val="23"/>
        </w:rPr>
        <w:t>11</w:t>
      </w:r>
    </w:p>
    <w:sectPr w:rsidR="000B1190">
      <w:type w:val="continuous"/>
      <w:pgSz w:w="11900" w:h="16840"/>
      <w:pgMar w:top="543" w:right="700" w:bottom="0" w:left="1440" w:header="0" w:footer="0" w:gutter="0"/>
      <w:cols w:space="720" w:equalWidth="0">
        <w:col w:w="9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22EE90EC"/>
    <w:lvl w:ilvl="0" w:tplc="147C2B3E">
      <w:start w:val="8"/>
      <w:numFmt w:val="decimal"/>
      <w:lvlText w:val="%1."/>
      <w:lvlJc w:val="left"/>
    </w:lvl>
    <w:lvl w:ilvl="1" w:tplc="5F862D62">
      <w:numFmt w:val="decimal"/>
      <w:lvlText w:val=""/>
      <w:lvlJc w:val="left"/>
    </w:lvl>
    <w:lvl w:ilvl="2" w:tplc="8564F7E0">
      <w:numFmt w:val="decimal"/>
      <w:lvlText w:val=""/>
      <w:lvlJc w:val="left"/>
    </w:lvl>
    <w:lvl w:ilvl="3" w:tplc="E72C36B4">
      <w:numFmt w:val="decimal"/>
      <w:lvlText w:val=""/>
      <w:lvlJc w:val="left"/>
    </w:lvl>
    <w:lvl w:ilvl="4" w:tplc="E5245674">
      <w:numFmt w:val="decimal"/>
      <w:lvlText w:val=""/>
      <w:lvlJc w:val="left"/>
    </w:lvl>
    <w:lvl w:ilvl="5" w:tplc="F6084438">
      <w:numFmt w:val="decimal"/>
      <w:lvlText w:val=""/>
      <w:lvlJc w:val="left"/>
    </w:lvl>
    <w:lvl w:ilvl="6" w:tplc="85C456D8">
      <w:numFmt w:val="decimal"/>
      <w:lvlText w:val=""/>
      <w:lvlJc w:val="left"/>
    </w:lvl>
    <w:lvl w:ilvl="7" w:tplc="10969DC2">
      <w:numFmt w:val="decimal"/>
      <w:lvlText w:val=""/>
      <w:lvlJc w:val="left"/>
    </w:lvl>
    <w:lvl w:ilvl="8" w:tplc="B1EC3B5C">
      <w:numFmt w:val="decimal"/>
      <w:lvlText w:val=""/>
      <w:lvlJc w:val="left"/>
    </w:lvl>
  </w:abstractNum>
  <w:abstractNum w:abstractNumId="1">
    <w:nsid w:val="00000124"/>
    <w:multiLevelType w:val="hybridMultilevel"/>
    <w:tmpl w:val="9CB8C8A0"/>
    <w:lvl w:ilvl="0" w:tplc="5858A87A">
      <w:start w:val="9"/>
      <w:numFmt w:val="decimal"/>
      <w:lvlText w:val="%1."/>
      <w:lvlJc w:val="left"/>
    </w:lvl>
    <w:lvl w:ilvl="1" w:tplc="C700C694">
      <w:numFmt w:val="decimal"/>
      <w:lvlText w:val=""/>
      <w:lvlJc w:val="left"/>
    </w:lvl>
    <w:lvl w:ilvl="2" w:tplc="AFA84AA4">
      <w:numFmt w:val="decimal"/>
      <w:lvlText w:val=""/>
      <w:lvlJc w:val="left"/>
    </w:lvl>
    <w:lvl w:ilvl="3" w:tplc="02FCC1A6">
      <w:numFmt w:val="decimal"/>
      <w:lvlText w:val=""/>
      <w:lvlJc w:val="left"/>
    </w:lvl>
    <w:lvl w:ilvl="4" w:tplc="83F852A2">
      <w:numFmt w:val="decimal"/>
      <w:lvlText w:val=""/>
      <w:lvlJc w:val="left"/>
    </w:lvl>
    <w:lvl w:ilvl="5" w:tplc="77D00D04">
      <w:numFmt w:val="decimal"/>
      <w:lvlText w:val=""/>
      <w:lvlJc w:val="left"/>
    </w:lvl>
    <w:lvl w:ilvl="6" w:tplc="A24E1FF0">
      <w:numFmt w:val="decimal"/>
      <w:lvlText w:val=""/>
      <w:lvlJc w:val="left"/>
    </w:lvl>
    <w:lvl w:ilvl="7" w:tplc="B9DA5AAA">
      <w:numFmt w:val="decimal"/>
      <w:lvlText w:val=""/>
      <w:lvlJc w:val="left"/>
    </w:lvl>
    <w:lvl w:ilvl="8" w:tplc="C00E86C4">
      <w:numFmt w:val="decimal"/>
      <w:lvlText w:val=""/>
      <w:lvlJc w:val="left"/>
    </w:lvl>
  </w:abstractNum>
  <w:abstractNum w:abstractNumId="2">
    <w:nsid w:val="000001EB"/>
    <w:multiLevelType w:val="hybridMultilevel"/>
    <w:tmpl w:val="DE9480BC"/>
    <w:lvl w:ilvl="0" w:tplc="4CC8F6F0">
      <w:start w:val="2"/>
      <w:numFmt w:val="decimal"/>
      <w:lvlText w:val="%1."/>
      <w:lvlJc w:val="left"/>
    </w:lvl>
    <w:lvl w:ilvl="1" w:tplc="EA78878E">
      <w:numFmt w:val="decimal"/>
      <w:lvlText w:val=""/>
      <w:lvlJc w:val="left"/>
    </w:lvl>
    <w:lvl w:ilvl="2" w:tplc="E2E05498">
      <w:numFmt w:val="decimal"/>
      <w:lvlText w:val=""/>
      <w:lvlJc w:val="left"/>
    </w:lvl>
    <w:lvl w:ilvl="3" w:tplc="9EB8918E">
      <w:numFmt w:val="decimal"/>
      <w:lvlText w:val=""/>
      <w:lvlJc w:val="left"/>
    </w:lvl>
    <w:lvl w:ilvl="4" w:tplc="9BC68BA0">
      <w:numFmt w:val="decimal"/>
      <w:lvlText w:val=""/>
      <w:lvlJc w:val="left"/>
    </w:lvl>
    <w:lvl w:ilvl="5" w:tplc="2592BC9A">
      <w:numFmt w:val="decimal"/>
      <w:lvlText w:val=""/>
      <w:lvlJc w:val="left"/>
    </w:lvl>
    <w:lvl w:ilvl="6" w:tplc="0D62EB02">
      <w:numFmt w:val="decimal"/>
      <w:lvlText w:val=""/>
      <w:lvlJc w:val="left"/>
    </w:lvl>
    <w:lvl w:ilvl="7" w:tplc="5A1A1930">
      <w:numFmt w:val="decimal"/>
      <w:lvlText w:val=""/>
      <w:lvlJc w:val="left"/>
    </w:lvl>
    <w:lvl w:ilvl="8" w:tplc="8CEEEEFE">
      <w:numFmt w:val="decimal"/>
      <w:lvlText w:val=""/>
      <w:lvlJc w:val="left"/>
    </w:lvl>
  </w:abstractNum>
  <w:abstractNum w:abstractNumId="3">
    <w:nsid w:val="00000BB3"/>
    <w:multiLevelType w:val="hybridMultilevel"/>
    <w:tmpl w:val="2CC62D66"/>
    <w:lvl w:ilvl="0" w:tplc="16203F94">
      <w:start w:val="3"/>
      <w:numFmt w:val="decimal"/>
      <w:lvlText w:val="%1."/>
      <w:lvlJc w:val="left"/>
    </w:lvl>
    <w:lvl w:ilvl="1" w:tplc="A36E205E">
      <w:numFmt w:val="decimal"/>
      <w:lvlText w:val=""/>
      <w:lvlJc w:val="left"/>
    </w:lvl>
    <w:lvl w:ilvl="2" w:tplc="F7D8C506">
      <w:numFmt w:val="decimal"/>
      <w:lvlText w:val=""/>
      <w:lvlJc w:val="left"/>
    </w:lvl>
    <w:lvl w:ilvl="3" w:tplc="3120E47C">
      <w:numFmt w:val="decimal"/>
      <w:lvlText w:val=""/>
      <w:lvlJc w:val="left"/>
    </w:lvl>
    <w:lvl w:ilvl="4" w:tplc="EA0C7052">
      <w:numFmt w:val="decimal"/>
      <w:lvlText w:val=""/>
      <w:lvlJc w:val="left"/>
    </w:lvl>
    <w:lvl w:ilvl="5" w:tplc="5B9835A4">
      <w:numFmt w:val="decimal"/>
      <w:lvlText w:val=""/>
      <w:lvlJc w:val="left"/>
    </w:lvl>
    <w:lvl w:ilvl="6" w:tplc="54BE9582">
      <w:numFmt w:val="decimal"/>
      <w:lvlText w:val=""/>
      <w:lvlJc w:val="left"/>
    </w:lvl>
    <w:lvl w:ilvl="7" w:tplc="2F763F9A">
      <w:numFmt w:val="decimal"/>
      <w:lvlText w:val=""/>
      <w:lvlJc w:val="left"/>
    </w:lvl>
    <w:lvl w:ilvl="8" w:tplc="4C98DC9A">
      <w:numFmt w:val="decimal"/>
      <w:lvlText w:val=""/>
      <w:lvlJc w:val="left"/>
    </w:lvl>
  </w:abstractNum>
  <w:abstractNum w:abstractNumId="4">
    <w:nsid w:val="00000F3E"/>
    <w:multiLevelType w:val="hybridMultilevel"/>
    <w:tmpl w:val="B22CD1D0"/>
    <w:lvl w:ilvl="0" w:tplc="D8F0010C">
      <w:start w:val="7"/>
      <w:numFmt w:val="decimal"/>
      <w:lvlText w:val="%1."/>
      <w:lvlJc w:val="left"/>
    </w:lvl>
    <w:lvl w:ilvl="1" w:tplc="885004F6">
      <w:numFmt w:val="decimal"/>
      <w:lvlText w:val=""/>
      <w:lvlJc w:val="left"/>
    </w:lvl>
    <w:lvl w:ilvl="2" w:tplc="D47058E8">
      <w:numFmt w:val="decimal"/>
      <w:lvlText w:val=""/>
      <w:lvlJc w:val="left"/>
    </w:lvl>
    <w:lvl w:ilvl="3" w:tplc="2F5AE726">
      <w:numFmt w:val="decimal"/>
      <w:lvlText w:val=""/>
      <w:lvlJc w:val="left"/>
    </w:lvl>
    <w:lvl w:ilvl="4" w:tplc="2E96ABBE">
      <w:numFmt w:val="decimal"/>
      <w:lvlText w:val=""/>
      <w:lvlJc w:val="left"/>
    </w:lvl>
    <w:lvl w:ilvl="5" w:tplc="2E364A0C">
      <w:numFmt w:val="decimal"/>
      <w:lvlText w:val=""/>
      <w:lvlJc w:val="left"/>
    </w:lvl>
    <w:lvl w:ilvl="6" w:tplc="28B0514C">
      <w:numFmt w:val="decimal"/>
      <w:lvlText w:val=""/>
      <w:lvlJc w:val="left"/>
    </w:lvl>
    <w:lvl w:ilvl="7" w:tplc="50F2AB96">
      <w:numFmt w:val="decimal"/>
      <w:lvlText w:val=""/>
      <w:lvlJc w:val="left"/>
    </w:lvl>
    <w:lvl w:ilvl="8" w:tplc="0EE6CA52">
      <w:numFmt w:val="decimal"/>
      <w:lvlText w:val=""/>
      <w:lvlJc w:val="left"/>
    </w:lvl>
  </w:abstractNum>
  <w:abstractNum w:abstractNumId="5">
    <w:nsid w:val="000012DB"/>
    <w:multiLevelType w:val="hybridMultilevel"/>
    <w:tmpl w:val="23664C96"/>
    <w:lvl w:ilvl="0" w:tplc="7B46C0E6">
      <w:start w:val="5"/>
      <w:numFmt w:val="decimal"/>
      <w:lvlText w:val="%1."/>
      <w:lvlJc w:val="left"/>
    </w:lvl>
    <w:lvl w:ilvl="1" w:tplc="D0D8648E">
      <w:numFmt w:val="decimal"/>
      <w:lvlText w:val=""/>
      <w:lvlJc w:val="left"/>
    </w:lvl>
    <w:lvl w:ilvl="2" w:tplc="3654B348">
      <w:numFmt w:val="decimal"/>
      <w:lvlText w:val=""/>
      <w:lvlJc w:val="left"/>
    </w:lvl>
    <w:lvl w:ilvl="3" w:tplc="470C15FE">
      <w:numFmt w:val="decimal"/>
      <w:lvlText w:val=""/>
      <w:lvlJc w:val="left"/>
    </w:lvl>
    <w:lvl w:ilvl="4" w:tplc="EF621BD4">
      <w:numFmt w:val="decimal"/>
      <w:lvlText w:val=""/>
      <w:lvlJc w:val="left"/>
    </w:lvl>
    <w:lvl w:ilvl="5" w:tplc="0C4E64A0">
      <w:numFmt w:val="decimal"/>
      <w:lvlText w:val=""/>
      <w:lvlJc w:val="left"/>
    </w:lvl>
    <w:lvl w:ilvl="6" w:tplc="A7A013B0">
      <w:numFmt w:val="decimal"/>
      <w:lvlText w:val=""/>
      <w:lvlJc w:val="left"/>
    </w:lvl>
    <w:lvl w:ilvl="7" w:tplc="BEDA332E">
      <w:numFmt w:val="decimal"/>
      <w:lvlText w:val=""/>
      <w:lvlJc w:val="left"/>
    </w:lvl>
    <w:lvl w:ilvl="8" w:tplc="E4A42ED2">
      <w:numFmt w:val="decimal"/>
      <w:lvlText w:val=""/>
      <w:lvlJc w:val="left"/>
    </w:lvl>
  </w:abstractNum>
  <w:abstractNum w:abstractNumId="6">
    <w:nsid w:val="0000153C"/>
    <w:multiLevelType w:val="hybridMultilevel"/>
    <w:tmpl w:val="98DA6756"/>
    <w:lvl w:ilvl="0" w:tplc="C19E44F2">
      <w:start w:val="6"/>
      <w:numFmt w:val="decimal"/>
      <w:lvlText w:val="%1."/>
      <w:lvlJc w:val="left"/>
    </w:lvl>
    <w:lvl w:ilvl="1" w:tplc="6E9846F2">
      <w:numFmt w:val="decimal"/>
      <w:lvlText w:val=""/>
      <w:lvlJc w:val="left"/>
    </w:lvl>
    <w:lvl w:ilvl="2" w:tplc="40928C36">
      <w:numFmt w:val="decimal"/>
      <w:lvlText w:val=""/>
      <w:lvlJc w:val="left"/>
    </w:lvl>
    <w:lvl w:ilvl="3" w:tplc="9DB6E0AE">
      <w:numFmt w:val="decimal"/>
      <w:lvlText w:val=""/>
      <w:lvlJc w:val="left"/>
    </w:lvl>
    <w:lvl w:ilvl="4" w:tplc="2BF26B40">
      <w:numFmt w:val="decimal"/>
      <w:lvlText w:val=""/>
      <w:lvlJc w:val="left"/>
    </w:lvl>
    <w:lvl w:ilvl="5" w:tplc="043CAC6E">
      <w:numFmt w:val="decimal"/>
      <w:lvlText w:val=""/>
      <w:lvlJc w:val="left"/>
    </w:lvl>
    <w:lvl w:ilvl="6" w:tplc="ADC05470">
      <w:numFmt w:val="decimal"/>
      <w:lvlText w:val=""/>
      <w:lvlJc w:val="left"/>
    </w:lvl>
    <w:lvl w:ilvl="7" w:tplc="BF664D2A">
      <w:numFmt w:val="decimal"/>
      <w:lvlText w:val=""/>
      <w:lvlJc w:val="left"/>
    </w:lvl>
    <w:lvl w:ilvl="8" w:tplc="9BA6B480">
      <w:numFmt w:val="decimal"/>
      <w:lvlText w:val=""/>
      <w:lvlJc w:val="left"/>
    </w:lvl>
  </w:abstractNum>
  <w:abstractNum w:abstractNumId="7">
    <w:nsid w:val="000026E9"/>
    <w:multiLevelType w:val="hybridMultilevel"/>
    <w:tmpl w:val="5330D390"/>
    <w:lvl w:ilvl="0" w:tplc="C1648A80">
      <w:start w:val="1"/>
      <w:numFmt w:val="decimal"/>
      <w:lvlText w:val="%1."/>
      <w:lvlJc w:val="left"/>
    </w:lvl>
    <w:lvl w:ilvl="1" w:tplc="FB325F1C">
      <w:numFmt w:val="decimal"/>
      <w:lvlText w:val=""/>
      <w:lvlJc w:val="left"/>
    </w:lvl>
    <w:lvl w:ilvl="2" w:tplc="3D9285E6">
      <w:numFmt w:val="decimal"/>
      <w:lvlText w:val=""/>
      <w:lvlJc w:val="left"/>
    </w:lvl>
    <w:lvl w:ilvl="3" w:tplc="4462D3C8">
      <w:numFmt w:val="decimal"/>
      <w:lvlText w:val=""/>
      <w:lvlJc w:val="left"/>
    </w:lvl>
    <w:lvl w:ilvl="4" w:tplc="262A7FAE">
      <w:numFmt w:val="decimal"/>
      <w:lvlText w:val=""/>
      <w:lvlJc w:val="left"/>
    </w:lvl>
    <w:lvl w:ilvl="5" w:tplc="98F69488">
      <w:numFmt w:val="decimal"/>
      <w:lvlText w:val=""/>
      <w:lvlJc w:val="left"/>
    </w:lvl>
    <w:lvl w:ilvl="6" w:tplc="8DD49B80">
      <w:numFmt w:val="decimal"/>
      <w:lvlText w:val=""/>
      <w:lvlJc w:val="left"/>
    </w:lvl>
    <w:lvl w:ilvl="7" w:tplc="E5906FDC">
      <w:numFmt w:val="decimal"/>
      <w:lvlText w:val=""/>
      <w:lvlJc w:val="left"/>
    </w:lvl>
    <w:lvl w:ilvl="8" w:tplc="A7A25A84">
      <w:numFmt w:val="decimal"/>
      <w:lvlText w:val=""/>
      <w:lvlJc w:val="left"/>
    </w:lvl>
  </w:abstractNum>
  <w:abstractNum w:abstractNumId="8">
    <w:nsid w:val="00002EA6"/>
    <w:multiLevelType w:val="hybridMultilevel"/>
    <w:tmpl w:val="984078F6"/>
    <w:lvl w:ilvl="0" w:tplc="E51A9C26">
      <w:start w:val="4"/>
      <w:numFmt w:val="decimal"/>
      <w:lvlText w:val="%1."/>
      <w:lvlJc w:val="left"/>
    </w:lvl>
    <w:lvl w:ilvl="1" w:tplc="CFB83D40">
      <w:numFmt w:val="decimal"/>
      <w:lvlText w:val=""/>
      <w:lvlJc w:val="left"/>
    </w:lvl>
    <w:lvl w:ilvl="2" w:tplc="50623844">
      <w:numFmt w:val="decimal"/>
      <w:lvlText w:val=""/>
      <w:lvlJc w:val="left"/>
    </w:lvl>
    <w:lvl w:ilvl="3" w:tplc="F7FC2588">
      <w:numFmt w:val="decimal"/>
      <w:lvlText w:val=""/>
      <w:lvlJc w:val="left"/>
    </w:lvl>
    <w:lvl w:ilvl="4" w:tplc="1CBE0B2C">
      <w:numFmt w:val="decimal"/>
      <w:lvlText w:val=""/>
      <w:lvlJc w:val="left"/>
    </w:lvl>
    <w:lvl w:ilvl="5" w:tplc="031A6486">
      <w:numFmt w:val="decimal"/>
      <w:lvlText w:val=""/>
      <w:lvlJc w:val="left"/>
    </w:lvl>
    <w:lvl w:ilvl="6" w:tplc="FB5ED84C">
      <w:numFmt w:val="decimal"/>
      <w:lvlText w:val=""/>
      <w:lvlJc w:val="left"/>
    </w:lvl>
    <w:lvl w:ilvl="7" w:tplc="9B58F648">
      <w:numFmt w:val="decimal"/>
      <w:lvlText w:val=""/>
      <w:lvlJc w:val="left"/>
    </w:lvl>
    <w:lvl w:ilvl="8" w:tplc="D422DEB4">
      <w:numFmt w:val="decimal"/>
      <w:lvlText w:val=""/>
      <w:lvlJc w:val="left"/>
    </w:lvl>
  </w:abstractNum>
  <w:abstractNum w:abstractNumId="9">
    <w:nsid w:val="0000305E"/>
    <w:multiLevelType w:val="hybridMultilevel"/>
    <w:tmpl w:val="B4407D20"/>
    <w:lvl w:ilvl="0" w:tplc="A98C0AA6">
      <w:start w:val="1"/>
      <w:numFmt w:val="bullet"/>
      <w:lvlText w:val="в"/>
      <w:lvlJc w:val="left"/>
    </w:lvl>
    <w:lvl w:ilvl="1" w:tplc="E914516A">
      <w:numFmt w:val="decimal"/>
      <w:lvlText w:val=""/>
      <w:lvlJc w:val="left"/>
    </w:lvl>
    <w:lvl w:ilvl="2" w:tplc="DAAED9E2">
      <w:numFmt w:val="decimal"/>
      <w:lvlText w:val=""/>
      <w:lvlJc w:val="left"/>
    </w:lvl>
    <w:lvl w:ilvl="3" w:tplc="2C226226">
      <w:numFmt w:val="decimal"/>
      <w:lvlText w:val=""/>
      <w:lvlJc w:val="left"/>
    </w:lvl>
    <w:lvl w:ilvl="4" w:tplc="CCF2E144">
      <w:numFmt w:val="decimal"/>
      <w:lvlText w:val=""/>
      <w:lvlJc w:val="left"/>
    </w:lvl>
    <w:lvl w:ilvl="5" w:tplc="8C2288BC">
      <w:numFmt w:val="decimal"/>
      <w:lvlText w:val=""/>
      <w:lvlJc w:val="left"/>
    </w:lvl>
    <w:lvl w:ilvl="6" w:tplc="1166BBD0">
      <w:numFmt w:val="decimal"/>
      <w:lvlText w:val=""/>
      <w:lvlJc w:val="left"/>
    </w:lvl>
    <w:lvl w:ilvl="7" w:tplc="C6D0B430">
      <w:numFmt w:val="decimal"/>
      <w:lvlText w:val=""/>
      <w:lvlJc w:val="left"/>
    </w:lvl>
    <w:lvl w:ilvl="8" w:tplc="1834DFD8">
      <w:numFmt w:val="decimal"/>
      <w:lvlText w:val=""/>
      <w:lvlJc w:val="left"/>
    </w:lvl>
  </w:abstractNum>
  <w:abstractNum w:abstractNumId="10">
    <w:nsid w:val="0000390C"/>
    <w:multiLevelType w:val="hybridMultilevel"/>
    <w:tmpl w:val="A4F8656E"/>
    <w:lvl w:ilvl="0" w:tplc="AE7EA17A">
      <w:start w:val="1"/>
      <w:numFmt w:val="decimal"/>
      <w:lvlText w:val="%1."/>
      <w:lvlJc w:val="left"/>
    </w:lvl>
    <w:lvl w:ilvl="1" w:tplc="77E070BC">
      <w:numFmt w:val="decimal"/>
      <w:lvlText w:val=""/>
      <w:lvlJc w:val="left"/>
    </w:lvl>
    <w:lvl w:ilvl="2" w:tplc="6AC8F600">
      <w:numFmt w:val="decimal"/>
      <w:lvlText w:val=""/>
      <w:lvlJc w:val="left"/>
    </w:lvl>
    <w:lvl w:ilvl="3" w:tplc="19FC16AC">
      <w:numFmt w:val="decimal"/>
      <w:lvlText w:val=""/>
      <w:lvlJc w:val="left"/>
    </w:lvl>
    <w:lvl w:ilvl="4" w:tplc="2E76B5B6">
      <w:numFmt w:val="decimal"/>
      <w:lvlText w:val=""/>
      <w:lvlJc w:val="left"/>
    </w:lvl>
    <w:lvl w:ilvl="5" w:tplc="B262E78C">
      <w:numFmt w:val="decimal"/>
      <w:lvlText w:val=""/>
      <w:lvlJc w:val="left"/>
    </w:lvl>
    <w:lvl w:ilvl="6" w:tplc="A2F8AC12">
      <w:numFmt w:val="decimal"/>
      <w:lvlText w:val=""/>
      <w:lvlJc w:val="left"/>
    </w:lvl>
    <w:lvl w:ilvl="7" w:tplc="9E4E82BE">
      <w:numFmt w:val="decimal"/>
      <w:lvlText w:val=""/>
      <w:lvlJc w:val="left"/>
    </w:lvl>
    <w:lvl w:ilvl="8" w:tplc="319A5768">
      <w:numFmt w:val="decimal"/>
      <w:lvlText w:val=""/>
      <w:lvlJc w:val="left"/>
    </w:lvl>
  </w:abstractNum>
  <w:abstractNum w:abstractNumId="11">
    <w:nsid w:val="0000440D"/>
    <w:multiLevelType w:val="hybridMultilevel"/>
    <w:tmpl w:val="F176BC12"/>
    <w:lvl w:ilvl="0" w:tplc="82CA186A">
      <w:start w:val="1"/>
      <w:numFmt w:val="bullet"/>
      <w:lvlText w:val="−"/>
      <w:lvlJc w:val="left"/>
    </w:lvl>
    <w:lvl w:ilvl="1" w:tplc="E4426276">
      <w:numFmt w:val="decimal"/>
      <w:lvlText w:val=""/>
      <w:lvlJc w:val="left"/>
    </w:lvl>
    <w:lvl w:ilvl="2" w:tplc="C170829C">
      <w:numFmt w:val="decimal"/>
      <w:lvlText w:val=""/>
      <w:lvlJc w:val="left"/>
    </w:lvl>
    <w:lvl w:ilvl="3" w:tplc="1FECE108">
      <w:numFmt w:val="decimal"/>
      <w:lvlText w:val=""/>
      <w:lvlJc w:val="left"/>
    </w:lvl>
    <w:lvl w:ilvl="4" w:tplc="9ED27BAA">
      <w:numFmt w:val="decimal"/>
      <w:lvlText w:val=""/>
      <w:lvlJc w:val="left"/>
    </w:lvl>
    <w:lvl w:ilvl="5" w:tplc="8516386A">
      <w:numFmt w:val="decimal"/>
      <w:lvlText w:val=""/>
      <w:lvlJc w:val="left"/>
    </w:lvl>
    <w:lvl w:ilvl="6" w:tplc="C9DCA018">
      <w:numFmt w:val="decimal"/>
      <w:lvlText w:val=""/>
      <w:lvlJc w:val="left"/>
    </w:lvl>
    <w:lvl w:ilvl="7" w:tplc="4FC4868C">
      <w:numFmt w:val="decimal"/>
      <w:lvlText w:val=""/>
      <w:lvlJc w:val="left"/>
    </w:lvl>
    <w:lvl w:ilvl="8" w:tplc="28BE6CB4">
      <w:numFmt w:val="decimal"/>
      <w:lvlText w:val=""/>
      <w:lvlJc w:val="left"/>
    </w:lvl>
  </w:abstractNum>
  <w:abstractNum w:abstractNumId="12">
    <w:nsid w:val="0000491C"/>
    <w:multiLevelType w:val="hybridMultilevel"/>
    <w:tmpl w:val="9086067C"/>
    <w:lvl w:ilvl="0" w:tplc="009CA040">
      <w:start w:val="1"/>
      <w:numFmt w:val="bullet"/>
      <w:lvlText w:val="в"/>
      <w:lvlJc w:val="left"/>
    </w:lvl>
    <w:lvl w:ilvl="1" w:tplc="362A4088">
      <w:numFmt w:val="decimal"/>
      <w:lvlText w:val=""/>
      <w:lvlJc w:val="left"/>
    </w:lvl>
    <w:lvl w:ilvl="2" w:tplc="0798D194">
      <w:numFmt w:val="decimal"/>
      <w:lvlText w:val=""/>
      <w:lvlJc w:val="left"/>
    </w:lvl>
    <w:lvl w:ilvl="3" w:tplc="A462B910">
      <w:numFmt w:val="decimal"/>
      <w:lvlText w:val=""/>
      <w:lvlJc w:val="left"/>
    </w:lvl>
    <w:lvl w:ilvl="4" w:tplc="513A7330">
      <w:numFmt w:val="decimal"/>
      <w:lvlText w:val=""/>
      <w:lvlJc w:val="left"/>
    </w:lvl>
    <w:lvl w:ilvl="5" w:tplc="91BA3062">
      <w:numFmt w:val="decimal"/>
      <w:lvlText w:val=""/>
      <w:lvlJc w:val="left"/>
    </w:lvl>
    <w:lvl w:ilvl="6" w:tplc="91CA7D8E">
      <w:numFmt w:val="decimal"/>
      <w:lvlText w:val=""/>
      <w:lvlJc w:val="left"/>
    </w:lvl>
    <w:lvl w:ilvl="7" w:tplc="1BF039CE">
      <w:numFmt w:val="decimal"/>
      <w:lvlText w:val=""/>
      <w:lvlJc w:val="left"/>
    </w:lvl>
    <w:lvl w:ilvl="8" w:tplc="27869DB4">
      <w:numFmt w:val="decimal"/>
      <w:lvlText w:val=""/>
      <w:lvlJc w:val="left"/>
    </w:lvl>
  </w:abstractNum>
  <w:abstractNum w:abstractNumId="13">
    <w:nsid w:val="00007E87"/>
    <w:multiLevelType w:val="hybridMultilevel"/>
    <w:tmpl w:val="44B08142"/>
    <w:lvl w:ilvl="0" w:tplc="617C2F38">
      <w:start w:val="1"/>
      <w:numFmt w:val="decimal"/>
      <w:lvlText w:val="%1."/>
      <w:lvlJc w:val="left"/>
    </w:lvl>
    <w:lvl w:ilvl="1" w:tplc="CE401A0C">
      <w:numFmt w:val="decimal"/>
      <w:lvlText w:val=""/>
      <w:lvlJc w:val="left"/>
    </w:lvl>
    <w:lvl w:ilvl="2" w:tplc="C0480BDA">
      <w:numFmt w:val="decimal"/>
      <w:lvlText w:val=""/>
      <w:lvlJc w:val="left"/>
    </w:lvl>
    <w:lvl w:ilvl="3" w:tplc="FD46F152">
      <w:numFmt w:val="decimal"/>
      <w:lvlText w:val=""/>
      <w:lvlJc w:val="left"/>
    </w:lvl>
    <w:lvl w:ilvl="4" w:tplc="58BE0B3C">
      <w:numFmt w:val="decimal"/>
      <w:lvlText w:val=""/>
      <w:lvlJc w:val="left"/>
    </w:lvl>
    <w:lvl w:ilvl="5" w:tplc="4024FAB2">
      <w:numFmt w:val="decimal"/>
      <w:lvlText w:val=""/>
      <w:lvlJc w:val="left"/>
    </w:lvl>
    <w:lvl w:ilvl="6" w:tplc="4BA66CB0">
      <w:numFmt w:val="decimal"/>
      <w:lvlText w:val=""/>
      <w:lvlJc w:val="left"/>
    </w:lvl>
    <w:lvl w:ilvl="7" w:tplc="370ACD7A">
      <w:numFmt w:val="decimal"/>
      <w:lvlText w:val=""/>
      <w:lvlJc w:val="left"/>
    </w:lvl>
    <w:lvl w:ilvl="8" w:tplc="64A68E60">
      <w:numFmt w:val="decimal"/>
      <w:lvlText w:val=""/>
      <w:lvlJc w:val="left"/>
    </w:lvl>
  </w:abstractNum>
  <w:abstractNum w:abstractNumId="14">
    <w:nsid w:val="04F670FD"/>
    <w:multiLevelType w:val="hybridMultilevel"/>
    <w:tmpl w:val="FC9EFAC8"/>
    <w:lvl w:ilvl="0" w:tplc="F746DFAA">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90"/>
    <w:rsid w:val="000B1190"/>
    <w:rsid w:val="001A5E64"/>
    <w:rsid w:val="002429DD"/>
    <w:rsid w:val="002767D4"/>
    <w:rsid w:val="003671AA"/>
    <w:rsid w:val="00401D8B"/>
    <w:rsid w:val="00425C08"/>
    <w:rsid w:val="00490B42"/>
    <w:rsid w:val="004F61B0"/>
    <w:rsid w:val="00524EA8"/>
    <w:rsid w:val="005F2AC7"/>
    <w:rsid w:val="007B4A25"/>
    <w:rsid w:val="009D3AA3"/>
    <w:rsid w:val="00D065FD"/>
    <w:rsid w:val="00D87A6A"/>
    <w:rsid w:val="00E8737C"/>
    <w:rsid w:val="00EB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B4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B4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1603</Words>
  <Characters>9139</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ГалинаСергеевна</cp:lastModifiedBy>
  <cp:revision>77</cp:revision>
  <dcterms:created xsi:type="dcterms:W3CDTF">2019-12-04T03:04:00Z</dcterms:created>
  <dcterms:modified xsi:type="dcterms:W3CDTF">2019-12-04T05:03:00Z</dcterms:modified>
</cp:coreProperties>
</file>