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99" w:rsidRDefault="00301699" w:rsidP="00684ABE">
      <w:pPr>
        <w:spacing w:after="0"/>
        <w:jc w:val="center"/>
        <w:rPr>
          <w:rFonts w:ascii="Times New Roman" w:hAnsi="Times New Roman" w:cs="Times New Roman"/>
          <w:sz w:val="24"/>
          <w:szCs w:val="24"/>
        </w:rPr>
      </w:pPr>
      <w:r>
        <w:rPr>
          <w:rFonts w:ascii="Times New Roman" w:hAnsi="Times New Roman" w:cs="Times New Roman"/>
          <w:sz w:val="24"/>
          <w:szCs w:val="24"/>
        </w:rPr>
        <w:t xml:space="preserve">МИНИСТЕРСТВО </w:t>
      </w:r>
      <w:r w:rsidR="00684ABE" w:rsidRPr="00204AF2">
        <w:rPr>
          <w:rFonts w:ascii="Times New Roman" w:hAnsi="Times New Roman" w:cs="Times New Roman"/>
          <w:sz w:val="24"/>
          <w:szCs w:val="24"/>
        </w:rPr>
        <w:t xml:space="preserve">НАУКИ </w:t>
      </w:r>
      <w:r>
        <w:rPr>
          <w:rFonts w:ascii="Times New Roman" w:hAnsi="Times New Roman" w:cs="Times New Roman"/>
          <w:sz w:val="24"/>
          <w:szCs w:val="24"/>
        </w:rPr>
        <w:t xml:space="preserve"> И ВЫСШЕГО ОБРАЗОВАНИЯ </w:t>
      </w:r>
    </w:p>
    <w:p w:rsidR="00684ABE" w:rsidRPr="00204AF2" w:rsidRDefault="00684ABE" w:rsidP="00684ABE">
      <w:pPr>
        <w:spacing w:after="0"/>
        <w:jc w:val="center"/>
        <w:rPr>
          <w:rFonts w:ascii="Times New Roman" w:hAnsi="Times New Roman" w:cs="Times New Roman"/>
          <w:sz w:val="24"/>
          <w:szCs w:val="24"/>
        </w:rPr>
      </w:pPr>
      <w:r w:rsidRPr="00204AF2">
        <w:rPr>
          <w:rFonts w:ascii="Times New Roman" w:hAnsi="Times New Roman" w:cs="Times New Roman"/>
          <w:sz w:val="24"/>
          <w:szCs w:val="24"/>
        </w:rPr>
        <w:t>РОССИЙСКОЙ ФЕДЕРАЦИИ</w:t>
      </w:r>
    </w:p>
    <w:p w:rsidR="00684ABE" w:rsidRPr="00204AF2" w:rsidRDefault="00684ABE" w:rsidP="00684ABE">
      <w:pPr>
        <w:spacing w:after="0" w:line="240" w:lineRule="auto"/>
        <w:jc w:val="center"/>
        <w:rPr>
          <w:rFonts w:ascii="Times New Roman" w:hAnsi="Times New Roman" w:cs="Times New Roman"/>
          <w:sz w:val="28"/>
          <w:szCs w:val="28"/>
        </w:rPr>
      </w:pPr>
      <w:r w:rsidRPr="00204AF2">
        <w:rPr>
          <w:rFonts w:ascii="Times New Roman" w:hAnsi="Times New Roman" w:cs="Times New Roman"/>
          <w:sz w:val="28"/>
          <w:szCs w:val="28"/>
        </w:rPr>
        <w:t xml:space="preserve">Федеральное государственное бюджетное образовательное учреждение </w:t>
      </w:r>
    </w:p>
    <w:p w:rsidR="00684ABE" w:rsidRPr="00204AF2" w:rsidRDefault="00684ABE" w:rsidP="00684ABE">
      <w:pPr>
        <w:spacing w:after="0" w:line="240" w:lineRule="auto"/>
        <w:jc w:val="center"/>
        <w:rPr>
          <w:rFonts w:ascii="Times New Roman" w:hAnsi="Times New Roman" w:cs="Times New Roman"/>
          <w:sz w:val="28"/>
          <w:szCs w:val="28"/>
        </w:rPr>
      </w:pPr>
      <w:r w:rsidRPr="00204AF2">
        <w:rPr>
          <w:rFonts w:ascii="Times New Roman" w:hAnsi="Times New Roman" w:cs="Times New Roman"/>
          <w:sz w:val="28"/>
          <w:szCs w:val="28"/>
        </w:rPr>
        <w:t>высшего образования</w:t>
      </w:r>
    </w:p>
    <w:p w:rsidR="00684ABE" w:rsidRPr="00204AF2" w:rsidRDefault="00684ABE" w:rsidP="00684ABE">
      <w:pPr>
        <w:spacing w:after="0" w:line="240" w:lineRule="auto"/>
        <w:jc w:val="center"/>
        <w:rPr>
          <w:rFonts w:ascii="Times New Roman" w:hAnsi="Times New Roman" w:cs="Times New Roman"/>
          <w:sz w:val="28"/>
          <w:szCs w:val="28"/>
        </w:rPr>
      </w:pPr>
      <w:r w:rsidRPr="00204AF2">
        <w:rPr>
          <w:rFonts w:ascii="Times New Roman" w:hAnsi="Times New Roman" w:cs="Times New Roman"/>
          <w:sz w:val="28"/>
          <w:szCs w:val="28"/>
        </w:rPr>
        <w:t>«Забайкальский государственный университет»</w:t>
      </w:r>
    </w:p>
    <w:p w:rsidR="00684ABE" w:rsidRPr="00204AF2" w:rsidRDefault="000D65EB" w:rsidP="00684ABE">
      <w:pPr>
        <w:spacing w:line="240" w:lineRule="auto"/>
        <w:jc w:val="center"/>
        <w:rPr>
          <w:rFonts w:ascii="Times New Roman" w:hAnsi="Times New Roman" w:cs="Times New Roman"/>
          <w:sz w:val="28"/>
          <w:szCs w:val="28"/>
        </w:rPr>
      </w:pPr>
      <w:r>
        <w:rPr>
          <w:rFonts w:ascii="Times New Roman" w:hAnsi="Times New Roman" w:cs="Times New Roman"/>
          <w:sz w:val="28"/>
          <w:szCs w:val="28"/>
        </w:rPr>
        <w:t>(ФГБОУ В</w:t>
      </w:r>
      <w:r w:rsidR="00684ABE" w:rsidRPr="00204AF2">
        <w:rPr>
          <w:rFonts w:ascii="Times New Roman" w:hAnsi="Times New Roman" w:cs="Times New Roman"/>
          <w:sz w:val="28"/>
          <w:szCs w:val="28"/>
        </w:rPr>
        <w:t>О «</w:t>
      </w:r>
      <w:proofErr w:type="spellStart"/>
      <w:r w:rsidR="00684ABE" w:rsidRPr="00204AF2">
        <w:rPr>
          <w:rFonts w:ascii="Times New Roman" w:hAnsi="Times New Roman" w:cs="Times New Roman"/>
          <w:sz w:val="28"/>
          <w:szCs w:val="28"/>
        </w:rPr>
        <w:t>ЗабГУ</w:t>
      </w:r>
      <w:proofErr w:type="spellEnd"/>
      <w:r w:rsidR="00684ABE" w:rsidRPr="00204AF2">
        <w:rPr>
          <w:rFonts w:ascii="Times New Roman" w:hAnsi="Times New Roman" w:cs="Times New Roman"/>
          <w:sz w:val="28"/>
          <w:szCs w:val="28"/>
        </w:rPr>
        <w:t>»)</w:t>
      </w:r>
    </w:p>
    <w:p w:rsidR="00684ABE" w:rsidRPr="00204AF2" w:rsidRDefault="00684ABE" w:rsidP="004E5AD1">
      <w:pPr>
        <w:spacing w:after="0" w:line="360" w:lineRule="auto"/>
        <w:jc w:val="center"/>
        <w:rPr>
          <w:rFonts w:ascii="Times New Roman" w:hAnsi="Times New Roman" w:cs="Times New Roman"/>
          <w:sz w:val="28"/>
          <w:szCs w:val="28"/>
        </w:rPr>
      </w:pPr>
      <w:r w:rsidRPr="00204AF2">
        <w:rPr>
          <w:rFonts w:ascii="Times New Roman" w:hAnsi="Times New Roman" w:cs="Times New Roman"/>
          <w:sz w:val="28"/>
          <w:szCs w:val="28"/>
        </w:rPr>
        <w:t>Фа</w:t>
      </w:r>
      <w:r w:rsidR="00EF7DC8" w:rsidRPr="00204AF2">
        <w:rPr>
          <w:rFonts w:ascii="Times New Roman" w:hAnsi="Times New Roman" w:cs="Times New Roman"/>
          <w:sz w:val="28"/>
          <w:szCs w:val="28"/>
        </w:rPr>
        <w:t>культет естественных наук, математики и технологий</w:t>
      </w:r>
    </w:p>
    <w:p w:rsidR="00684ABE" w:rsidRPr="00204AF2" w:rsidRDefault="00684ABE" w:rsidP="004E5AD1">
      <w:pPr>
        <w:spacing w:after="0" w:line="360" w:lineRule="auto"/>
        <w:jc w:val="center"/>
        <w:rPr>
          <w:rFonts w:ascii="Times New Roman" w:hAnsi="Times New Roman" w:cs="Times New Roman"/>
        </w:rPr>
      </w:pPr>
      <w:r w:rsidRPr="00204AF2">
        <w:rPr>
          <w:rFonts w:ascii="Times New Roman" w:hAnsi="Times New Roman" w:cs="Times New Roman"/>
          <w:sz w:val="28"/>
          <w:szCs w:val="28"/>
        </w:rPr>
        <w:t>Кафедра</w:t>
      </w:r>
      <w:r w:rsidR="00EF7DC8" w:rsidRPr="00204AF2">
        <w:rPr>
          <w:rFonts w:ascii="Times New Roman" w:hAnsi="Times New Roman" w:cs="Times New Roman"/>
        </w:rPr>
        <w:t xml:space="preserve">  </w:t>
      </w:r>
      <w:r w:rsidR="00EF7DC8" w:rsidRPr="00204AF2">
        <w:rPr>
          <w:rFonts w:ascii="Times New Roman" w:hAnsi="Times New Roman" w:cs="Times New Roman"/>
          <w:sz w:val="24"/>
          <w:szCs w:val="24"/>
        </w:rPr>
        <w:t xml:space="preserve">географии, </w:t>
      </w:r>
      <w:r w:rsidR="00301699">
        <w:rPr>
          <w:rFonts w:ascii="Times New Roman" w:hAnsi="Times New Roman" w:cs="Times New Roman"/>
          <w:sz w:val="24"/>
          <w:szCs w:val="24"/>
        </w:rPr>
        <w:t>безопасности жизнедеятельности и технологии</w:t>
      </w:r>
    </w:p>
    <w:p w:rsidR="00684ABE" w:rsidRPr="00204AF2" w:rsidRDefault="00684ABE" w:rsidP="00684ABE">
      <w:pPr>
        <w:spacing w:after="0" w:line="360" w:lineRule="auto"/>
        <w:ind w:left="5103" w:hanging="425"/>
        <w:rPr>
          <w:rFonts w:ascii="Times New Roman" w:hAnsi="Times New Roman" w:cs="Times New Roman"/>
          <w:spacing w:val="26"/>
          <w:sz w:val="28"/>
          <w:szCs w:val="28"/>
        </w:rPr>
      </w:pPr>
    </w:p>
    <w:p w:rsidR="00301699" w:rsidRDefault="00301699" w:rsidP="00684ABE">
      <w:pPr>
        <w:spacing w:after="0" w:line="240" w:lineRule="auto"/>
        <w:jc w:val="center"/>
        <w:rPr>
          <w:rFonts w:ascii="Times New Roman" w:hAnsi="Times New Roman" w:cs="Times New Roman"/>
          <w:spacing w:val="24"/>
          <w:sz w:val="28"/>
          <w:szCs w:val="28"/>
        </w:rPr>
      </w:pPr>
    </w:p>
    <w:p w:rsidR="00301699" w:rsidRDefault="00691114" w:rsidP="00684AB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УЧЕБ</w:t>
      </w:r>
      <w:r w:rsidR="00301699">
        <w:rPr>
          <w:rFonts w:ascii="Times New Roman" w:hAnsi="Times New Roman" w:cs="Times New Roman"/>
          <w:b/>
          <w:sz w:val="32"/>
          <w:szCs w:val="32"/>
        </w:rPr>
        <w:t>НЫЕ МАТЕРИАЛЫ</w:t>
      </w:r>
    </w:p>
    <w:p w:rsidR="00301699" w:rsidRDefault="00301699" w:rsidP="00684AB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студентов заочной формы обучения </w:t>
      </w:r>
    </w:p>
    <w:p w:rsidR="00301699" w:rsidRDefault="00301699" w:rsidP="00684AB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 полным сроком обучения)</w:t>
      </w:r>
    </w:p>
    <w:p w:rsidR="00684ABE" w:rsidRPr="002B44DE" w:rsidRDefault="00301699" w:rsidP="00684AB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дисциплине</w:t>
      </w:r>
      <w:proofErr w:type="gramStart"/>
      <w:r>
        <w:rPr>
          <w:rFonts w:ascii="Times New Roman" w:hAnsi="Times New Roman" w:cs="Times New Roman"/>
          <w:b/>
          <w:sz w:val="32"/>
          <w:szCs w:val="32"/>
        </w:rPr>
        <w:t xml:space="preserve"> :</w:t>
      </w:r>
      <w:proofErr w:type="gramEnd"/>
      <w:r>
        <w:rPr>
          <w:rFonts w:ascii="Times New Roman" w:hAnsi="Times New Roman" w:cs="Times New Roman"/>
          <w:b/>
          <w:sz w:val="32"/>
          <w:szCs w:val="32"/>
        </w:rPr>
        <w:t xml:space="preserve"> </w:t>
      </w:r>
      <w:r w:rsidR="005B3356" w:rsidRPr="002B44DE">
        <w:rPr>
          <w:rFonts w:ascii="Times New Roman" w:hAnsi="Times New Roman" w:cs="Times New Roman"/>
          <w:b/>
          <w:sz w:val="32"/>
          <w:szCs w:val="32"/>
        </w:rPr>
        <w:t>Гео</w:t>
      </w:r>
      <w:r w:rsidR="009B42FF" w:rsidRPr="002B44DE">
        <w:rPr>
          <w:rFonts w:ascii="Times New Roman" w:hAnsi="Times New Roman" w:cs="Times New Roman"/>
          <w:b/>
          <w:sz w:val="32"/>
          <w:szCs w:val="32"/>
        </w:rPr>
        <w:t>графия</w:t>
      </w:r>
      <w:r w:rsidR="00537737" w:rsidRPr="002B44DE">
        <w:rPr>
          <w:rFonts w:ascii="Times New Roman" w:hAnsi="Times New Roman" w:cs="Times New Roman"/>
          <w:b/>
          <w:sz w:val="32"/>
          <w:szCs w:val="32"/>
        </w:rPr>
        <w:t xml:space="preserve"> сервиса</w:t>
      </w:r>
    </w:p>
    <w:p w:rsidR="00684ABE" w:rsidRPr="00204AF2" w:rsidRDefault="00684ABE" w:rsidP="00684ABE">
      <w:pPr>
        <w:spacing w:after="0" w:line="240" w:lineRule="auto"/>
        <w:jc w:val="center"/>
        <w:rPr>
          <w:rFonts w:ascii="Times New Roman" w:hAnsi="Times New Roman" w:cs="Times New Roman"/>
          <w:sz w:val="28"/>
          <w:szCs w:val="28"/>
          <w:vertAlign w:val="superscript"/>
        </w:rPr>
      </w:pPr>
      <w:r w:rsidRPr="00204AF2">
        <w:rPr>
          <w:rFonts w:ascii="Times New Roman" w:hAnsi="Times New Roman" w:cs="Times New Roman"/>
          <w:sz w:val="28"/>
          <w:szCs w:val="28"/>
          <w:vertAlign w:val="superscript"/>
        </w:rPr>
        <w:t>наименование дисциплины (модуля)</w:t>
      </w:r>
    </w:p>
    <w:p w:rsidR="00684ABE" w:rsidRPr="00204AF2" w:rsidRDefault="00684ABE" w:rsidP="00684ABE">
      <w:pPr>
        <w:spacing w:after="0"/>
        <w:jc w:val="center"/>
        <w:rPr>
          <w:rFonts w:ascii="Times New Roman" w:hAnsi="Times New Roman" w:cs="Times New Roman"/>
          <w:sz w:val="16"/>
          <w:szCs w:val="16"/>
        </w:rPr>
      </w:pPr>
    </w:p>
    <w:p w:rsidR="00684ABE" w:rsidRPr="00204AF2" w:rsidRDefault="00684ABE" w:rsidP="00684ABE">
      <w:pPr>
        <w:spacing w:after="0"/>
        <w:rPr>
          <w:rFonts w:ascii="Times New Roman" w:hAnsi="Times New Roman" w:cs="Times New Roman"/>
          <w:sz w:val="16"/>
          <w:szCs w:val="16"/>
        </w:rPr>
      </w:pPr>
      <w:r w:rsidRPr="00204AF2">
        <w:rPr>
          <w:rFonts w:ascii="Times New Roman" w:hAnsi="Times New Roman" w:cs="Times New Roman"/>
          <w:sz w:val="28"/>
          <w:szCs w:val="28"/>
        </w:rPr>
        <w:tab/>
      </w:r>
    </w:p>
    <w:p w:rsidR="00684ABE" w:rsidRPr="00301699" w:rsidRDefault="00684ABE" w:rsidP="00301699">
      <w:pPr>
        <w:spacing w:after="0"/>
        <w:rPr>
          <w:rFonts w:ascii="Times New Roman" w:hAnsi="Times New Roman" w:cs="Times New Roman"/>
          <w:sz w:val="28"/>
          <w:szCs w:val="28"/>
        </w:rPr>
      </w:pPr>
      <w:r w:rsidRPr="00204AF2">
        <w:rPr>
          <w:rFonts w:ascii="Times New Roman" w:hAnsi="Times New Roman" w:cs="Times New Roman"/>
          <w:sz w:val="28"/>
          <w:szCs w:val="28"/>
        </w:rPr>
        <w:t xml:space="preserve">для направления подготовки (специальности) </w:t>
      </w:r>
      <w:r w:rsidR="00EF7DC8" w:rsidRPr="00204AF2">
        <w:rPr>
          <w:rFonts w:ascii="Times New Roman" w:hAnsi="Times New Roman" w:cs="Times New Roman"/>
          <w:sz w:val="28"/>
          <w:szCs w:val="28"/>
          <w:u w:val="single"/>
        </w:rPr>
        <w:t>4</w:t>
      </w:r>
      <w:r w:rsidR="009B42FF" w:rsidRPr="00204AF2">
        <w:rPr>
          <w:rFonts w:ascii="Times New Roman" w:hAnsi="Times New Roman" w:cs="Times New Roman"/>
          <w:sz w:val="28"/>
          <w:szCs w:val="28"/>
          <w:u w:val="single"/>
        </w:rPr>
        <w:t>3</w:t>
      </w:r>
      <w:r w:rsidR="00EF7DC8" w:rsidRPr="00204AF2">
        <w:rPr>
          <w:rFonts w:ascii="Times New Roman" w:hAnsi="Times New Roman" w:cs="Times New Roman"/>
          <w:sz w:val="28"/>
          <w:szCs w:val="28"/>
          <w:u w:val="single"/>
        </w:rPr>
        <w:t>.03.0</w:t>
      </w:r>
      <w:r w:rsidR="009B42FF" w:rsidRPr="00204AF2">
        <w:rPr>
          <w:rFonts w:ascii="Times New Roman" w:hAnsi="Times New Roman" w:cs="Times New Roman"/>
          <w:sz w:val="28"/>
          <w:szCs w:val="28"/>
          <w:u w:val="single"/>
        </w:rPr>
        <w:t>1</w:t>
      </w:r>
      <w:r w:rsidR="00EF7DC8" w:rsidRPr="00204AF2">
        <w:rPr>
          <w:rFonts w:ascii="Times New Roman" w:hAnsi="Times New Roman" w:cs="Times New Roman"/>
          <w:sz w:val="28"/>
          <w:szCs w:val="28"/>
        </w:rPr>
        <w:t xml:space="preserve"> </w:t>
      </w:r>
      <w:r w:rsidR="009B42FF" w:rsidRPr="00204AF2">
        <w:rPr>
          <w:rFonts w:ascii="Times New Roman" w:hAnsi="Times New Roman" w:cs="Times New Roman"/>
          <w:sz w:val="28"/>
          <w:szCs w:val="28"/>
          <w:u w:val="single"/>
        </w:rPr>
        <w:t>Сервис</w:t>
      </w:r>
    </w:p>
    <w:p w:rsidR="00684ABE" w:rsidRPr="00204AF2" w:rsidRDefault="00684ABE" w:rsidP="00684ABE">
      <w:pPr>
        <w:spacing w:after="0"/>
        <w:jc w:val="center"/>
        <w:rPr>
          <w:rFonts w:ascii="Times New Roman" w:hAnsi="Times New Roman" w:cs="Times New Roman"/>
          <w:sz w:val="28"/>
          <w:szCs w:val="28"/>
          <w:vertAlign w:val="superscript"/>
        </w:rPr>
      </w:pPr>
      <w:r w:rsidRPr="00204AF2">
        <w:rPr>
          <w:rFonts w:ascii="Times New Roman" w:hAnsi="Times New Roman" w:cs="Times New Roman"/>
          <w:sz w:val="28"/>
          <w:szCs w:val="28"/>
          <w:vertAlign w:val="superscript"/>
        </w:rPr>
        <w:t>код и наименование направления подготовки (специальности)</w:t>
      </w:r>
    </w:p>
    <w:p w:rsidR="00684ABE" w:rsidRPr="00204AF2" w:rsidRDefault="00684ABE" w:rsidP="00684ABE">
      <w:pPr>
        <w:spacing w:after="0"/>
        <w:rPr>
          <w:rFonts w:ascii="Times New Roman" w:hAnsi="Times New Roman" w:cs="Times New Roman"/>
          <w:sz w:val="28"/>
          <w:szCs w:val="28"/>
          <w:u w:val="single"/>
        </w:rPr>
      </w:pPr>
      <w:r w:rsidRPr="00204AF2">
        <w:rPr>
          <w:rFonts w:ascii="Times New Roman" w:hAnsi="Times New Roman" w:cs="Times New Roman"/>
          <w:sz w:val="28"/>
          <w:szCs w:val="28"/>
        </w:rPr>
        <w:t>На</w:t>
      </w:r>
      <w:r w:rsidR="001C257A" w:rsidRPr="00204AF2">
        <w:rPr>
          <w:rFonts w:ascii="Times New Roman" w:hAnsi="Times New Roman" w:cs="Times New Roman"/>
          <w:sz w:val="28"/>
          <w:szCs w:val="28"/>
        </w:rPr>
        <w:t xml:space="preserve">правленность ОП </w:t>
      </w:r>
      <w:r w:rsidR="005D4940">
        <w:rPr>
          <w:rFonts w:ascii="Times New Roman" w:hAnsi="Times New Roman" w:cs="Times New Roman"/>
          <w:sz w:val="28"/>
          <w:szCs w:val="28"/>
          <w:u w:val="single"/>
        </w:rPr>
        <w:t>«С</w:t>
      </w:r>
      <w:r w:rsidR="000D65EB">
        <w:rPr>
          <w:rFonts w:ascii="Times New Roman" w:hAnsi="Times New Roman" w:cs="Times New Roman"/>
          <w:sz w:val="28"/>
          <w:szCs w:val="28"/>
          <w:u w:val="single"/>
        </w:rPr>
        <w:t>ервис</w:t>
      </w:r>
      <w:r w:rsidR="005D4940">
        <w:rPr>
          <w:rFonts w:ascii="Times New Roman" w:hAnsi="Times New Roman" w:cs="Times New Roman"/>
          <w:sz w:val="28"/>
          <w:szCs w:val="28"/>
          <w:u w:val="single"/>
        </w:rPr>
        <w:t xml:space="preserve"> в индустрии моды и красоты</w:t>
      </w:r>
      <w:r w:rsidR="001C257A" w:rsidRPr="00204AF2">
        <w:rPr>
          <w:rFonts w:ascii="Times New Roman" w:hAnsi="Times New Roman" w:cs="Times New Roman"/>
          <w:sz w:val="28"/>
          <w:szCs w:val="28"/>
          <w:u w:val="single"/>
        </w:rPr>
        <w:t>»</w:t>
      </w:r>
    </w:p>
    <w:p w:rsidR="00684ABE" w:rsidRDefault="00684ABE"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DF3485">
      <w:pPr>
        <w:pStyle w:val="a5"/>
        <w:tabs>
          <w:tab w:val="left" w:pos="284"/>
        </w:tabs>
        <w:spacing w:after="0"/>
        <w:ind w:left="0"/>
        <w:outlineLvl w:val="0"/>
        <w:rPr>
          <w:rFonts w:ascii="Times New Roman" w:hAnsi="Times New Roman" w:cs="Times New Roman"/>
          <w:b/>
          <w:sz w:val="28"/>
          <w:szCs w:val="28"/>
        </w:rPr>
      </w:pPr>
    </w:p>
    <w:p w:rsidR="00301699" w:rsidRPr="00DF3485" w:rsidRDefault="00301699" w:rsidP="00DF3485">
      <w:pPr>
        <w:pStyle w:val="a5"/>
        <w:tabs>
          <w:tab w:val="left" w:pos="284"/>
        </w:tabs>
        <w:spacing w:after="0"/>
        <w:ind w:left="0"/>
        <w:outlineLvl w:val="0"/>
        <w:rPr>
          <w:rFonts w:ascii="Times New Roman" w:hAnsi="Times New Roman" w:cs="Times New Roman"/>
          <w:sz w:val="28"/>
          <w:szCs w:val="28"/>
        </w:rPr>
      </w:pPr>
      <w:r w:rsidRPr="00DF3485">
        <w:rPr>
          <w:rFonts w:ascii="Times New Roman" w:hAnsi="Times New Roman" w:cs="Times New Roman"/>
          <w:sz w:val="28"/>
          <w:szCs w:val="28"/>
        </w:rPr>
        <w:t xml:space="preserve">Общая трудоёмкость дисциплины – 3 </w:t>
      </w:r>
      <w:proofErr w:type="gramStart"/>
      <w:r w:rsidRPr="00DF3485">
        <w:rPr>
          <w:rFonts w:ascii="Times New Roman" w:hAnsi="Times New Roman" w:cs="Times New Roman"/>
          <w:sz w:val="28"/>
          <w:szCs w:val="28"/>
        </w:rPr>
        <w:t>зачетных</w:t>
      </w:r>
      <w:proofErr w:type="gramEnd"/>
      <w:r w:rsidRPr="00DF3485">
        <w:rPr>
          <w:rFonts w:ascii="Times New Roman" w:hAnsi="Times New Roman" w:cs="Times New Roman"/>
          <w:sz w:val="28"/>
          <w:szCs w:val="28"/>
        </w:rPr>
        <w:t xml:space="preserve"> единицы.</w:t>
      </w:r>
    </w:p>
    <w:p w:rsidR="00DF3485" w:rsidRPr="00DF3485" w:rsidRDefault="00301699" w:rsidP="00DF3485">
      <w:pPr>
        <w:spacing w:after="0" w:line="240" w:lineRule="auto"/>
        <w:rPr>
          <w:rFonts w:ascii="Times New Roman" w:hAnsi="Times New Roman"/>
          <w:sz w:val="24"/>
          <w:szCs w:val="24"/>
        </w:rPr>
      </w:pPr>
      <w:r w:rsidRPr="00DF3485">
        <w:rPr>
          <w:rFonts w:ascii="Times New Roman" w:hAnsi="Times New Roman" w:cs="Times New Roman"/>
          <w:sz w:val="28"/>
          <w:szCs w:val="28"/>
        </w:rPr>
        <w:t xml:space="preserve">Форма текущего контроля – </w:t>
      </w:r>
      <w:r w:rsidR="00DF3485" w:rsidRPr="00DF3485">
        <w:rPr>
          <w:rFonts w:ascii="Times New Roman" w:hAnsi="Times New Roman"/>
          <w:sz w:val="24"/>
          <w:szCs w:val="24"/>
        </w:rPr>
        <w:t xml:space="preserve">эссе и мини-сочинения, </w:t>
      </w:r>
      <w:r w:rsidR="00DF3485" w:rsidRPr="00DF3485">
        <w:rPr>
          <w:rFonts w:ascii="Times New Roman" w:hAnsi="Times New Roman" w:cs="Times New Roman"/>
          <w:sz w:val="24"/>
          <w:szCs w:val="24"/>
        </w:rPr>
        <w:t xml:space="preserve">проверка картографических работ,  проверка творческих заданий, доклад. </w:t>
      </w:r>
    </w:p>
    <w:p w:rsidR="00301699" w:rsidRPr="00DF3485" w:rsidRDefault="00301699" w:rsidP="00684ABE">
      <w:pPr>
        <w:pStyle w:val="a5"/>
        <w:tabs>
          <w:tab w:val="left" w:pos="284"/>
        </w:tabs>
        <w:spacing w:after="240"/>
        <w:ind w:left="0"/>
        <w:outlineLvl w:val="0"/>
        <w:rPr>
          <w:rFonts w:ascii="Times New Roman" w:hAnsi="Times New Roman" w:cs="Times New Roman"/>
          <w:sz w:val="28"/>
          <w:szCs w:val="28"/>
        </w:rPr>
      </w:pPr>
      <w:r w:rsidRPr="00DF3485">
        <w:rPr>
          <w:rFonts w:ascii="Times New Roman" w:hAnsi="Times New Roman" w:cs="Times New Roman"/>
          <w:sz w:val="28"/>
          <w:szCs w:val="28"/>
        </w:rPr>
        <w:t xml:space="preserve">Курсовая работа – </w:t>
      </w:r>
      <w:r w:rsidR="00DF3485" w:rsidRPr="00DF3485">
        <w:rPr>
          <w:rFonts w:ascii="Times New Roman" w:hAnsi="Times New Roman" w:cs="Times New Roman"/>
          <w:sz w:val="28"/>
          <w:szCs w:val="28"/>
        </w:rPr>
        <w:t>нет.</w:t>
      </w:r>
    </w:p>
    <w:p w:rsidR="00301699" w:rsidRPr="00DF3485" w:rsidRDefault="00301699" w:rsidP="00684ABE">
      <w:pPr>
        <w:pStyle w:val="a5"/>
        <w:tabs>
          <w:tab w:val="left" w:pos="284"/>
        </w:tabs>
        <w:spacing w:after="240"/>
        <w:ind w:left="0"/>
        <w:outlineLvl w:val="0"/>
        <w:rPr>
          <w:rFonts w:ascii="Times New Roman" w:hAnsi="Times New Roman" w:cs="Times New Roman"/>
          <w:sz w:val="28"/>
          <w:szCs w:val="28"/>
        </w:rPr>
      </w:pPr>
      <w:r w:rsidRPr="00DF3485">
        <w:rPr>
          <w:rFonts w:ascii="Times New Roman" w:hAnsi="Times New Roman" w:cs="Times New Roman"/>
          <w:sz w:val="28"/>
          <w:szCs w:val="28"/>
        </w:rPr>
        <w:t>Форма промежуточного контроля – зачет (5 сем.)</w:t>
      </w: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301699" w:rsidRDefault="00301699"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Default="008C521E" w:rsidP="00684ABE">
      <w:pPr>
        <w:pStyle w:val="a5"/>
        <w:tabs>
          <w:tab w:val="left" w:pos="284"/>
        </w:tabs>
        <w:spacing w:after="240"/>
        <w:ind w:left="0"/>
        <w:outlineLvl w:val="0"/>
        <w:rPr>
          <w:rFonts w:ascii="Times New Roman" w:hAnsi="Times New Roman" w:cs="Times New Roman"/>
          <w:b/>
          <w:sz w:val="28"/>
          <w:szCs w:val="28"/>
        </w:rPr>
      </w:pPr>
    </w:p>
    <w:p w:rsidR="008C521E" w:rsidRPr="00204AF2" w:rsidRDefault="008C521E" w:rsidP="00684ABE">
      <w:pPr>
        <w:pStyle w:val="a5"/>
        <w:tabs>
          <w:tab w:val="left" w:pos="284"/>
        </w:tabs>
        <w:spacing w:after="240"/>
        <w:ind w:left="0"/>
        <w:outlineLvl w:val="0"/>
        <w:rPr>
          <w:rFonts w:ascii="Times New Roman" w:hAnsi="Times New Roman" w:cs="Times New Roman"/>
          <w:b/>
          <w:sz w:val="28"/>
          <w:szCs w:val="28"/>
        </w:rPr>
      </w:pPr>
      <w:bookmarkStart w:id="0" w:name="_GoBack"/>
      <w:bookmarkEnd w:id="0"/>
    </w:p>
    <w:p w:rsidR="00684ABE" w:rsidRPr="00204AF2" w:rsidRDefault="00684ABE" w:rsidP="00301699">
      <w:pPr>
        <w:pStyle w:val="a5"/>
        <w:tabs>
          <w:tab w:val="left" w:pos="284"/>
        </w:tabs>
        <w:spacing w:after="240"/>
        <w:ind w:left="0"/>
        <w:outlineLvl w:val="0"/>
        <w:rPr>
          <w:rFonts w:ascii="Times New Roman" w:hAnsi="Times New Roman" w:cs="Times New Roman"/>
          <w:b/>
          <w:sz w:val="28"/>
          <w:szCs w:val="28"/>
        </w:rPr>
      </w:pPr>
      <w:r w:rsidRPr="00204AF2">
        <w:rPr>
          <w:rFonts w:ascii="Times New Roman" w:hAnsi="Times New Roman" w:cs="Times New Roman"/>
          <w:b/>
          <w:sz w:val="28"/>
          <w:szCs w:val="28"/>
        </w:rPr>
        <w:t xml:space="preserve">Содержание дисциплины </w:t>
      </w:r>
    </w:p>
    <w:p w:rsidR="008C521E" w:rsidRDefault="008C521E" w:rsidP="008C521E">
      <w:pPr>
        <w:pStyle w:val="a5"/>
        <w:numPr>
          <w:ilvl w:val="0"/>
          <w:numId w:val="22"/>
        </w:numPr>
      </w:pPr>
      <w:r w:rsidRPr="008C521E">
        <w:rPr>
          <w:rFonts w:ascii="Times New Roman" w:hAnsi="Times New Roman" w:cs="Times New Roman"/>
          <w:iCs/>
          <w:sz w:val="24"/>
        </w:rPr>
        <w:t>География сферы услуг как направление географических исследований. Сфера услуг в мировом хозяйстве.</w:t>
      </w:r>
    </w:p>
    <w:p w:rsidR="008C521E" w:rsidRDefault="008C521E" w:rsidP="008C521E">
      <w:pPr>
        <w:pStyle w:val="a5"/>
        <w:numPr>
          <w:ilvl w:val="0"/>
          <w:numId w:val="22"/>
        </w:numPr>
      </w:pPr>
      <w:r w:rsidRPr="008C521E">
        <w:rPr>
          <w:rFonts w:ascii="Times New Roman" w:hAnsi="Times New Roman" w:cs="Times New Roman"/>
          <w:iCs/>
          <w:sz w:val="24"/>
        </w:rPr>
        <w:t>География ведущих секторов сферы услуг.</w:t>
      </w:r>
    </w:p>
    <w:p w:rsidR="008C521E" w:rsidRDefault="008C521E" w:rsidP="008C521E">
      <w:pPr>
        <w:pStyle w:val="a5"/>
        <w:numPr>
          <w:ilvl w:val="0"/>
          <w:numId w:val="22"/>
        </w:numPr>
      </w:pPr>
      <w:r w:rsidRPr="008C521E">
        <w:rPr>
          <w:rFonts w:ascii="Times New Roman" w:hAnsi="Times New Roman" w:cs="Times New Roman"/>
          <w:iCs/>
          <w:sz w:val="24"/>
        </w:rPr>
        <w:t xml:space="preserve">География услуг основных направлений социально-культурного сервиса. </w:t>
      </w:r>
    </w:p>
    <w:p w:rsidR="00684ABE" w:rsidRPr="008C521E" w:rsidRDefault="008C521E" w:rsidP="008C521E">
      <w:pPr>
        <w:pStyle w:val="a5"/>
        <w:numPr>
          <w:ilvl w:val="0"/>
          <w:numId w:val="22"/>
        </w:numPr>
      </w:pPr>
      <w:r w:rsidRPr="008C521E">
        <w:rPr>
          <w:rFonts w:ascii="Times New Roman" w:hAnsi="Times New Roman" w:cs="Times New Roman"/>
          <w:iCs/>
          <w:sz w:val="24"/>
        </w:rPr>
        <w:t>География сферы услуг Забайкальского края</w:t>
      </w:r>
      <w:r>
        <w:rPr>
          <w:rFonts w:ascii="Times New Roman" w:hAnsi="Times New Roman" w:cs="Times New Roman"/>
          <w:iCs/>
          <w:sz w:val="24"/>
        </w:rPr>
        <w:t>.</w:t>
      </w:r>
      <w:r w:rsidRPr="008C521E">
        <w:rPr>
          <w:rFonts w:ascii="Times New Roman" w:hAnsi="Times New Roman" w:cs="Times New Roman"/>
          <w:iCs/>
          <w:sz w:val="24"/>
        </w:rPr>
        <w:t xml:space="preserve"> </w:t>
      </w:r>
    </w:p>
    <w:p w:rsidR="008C521E" w:rsidRPr="008C521E" w:rsidRDefault="008C521E" w:rsidP="008C521E">
      <w:pPr>
        <w:pStyle w:val="a5"/>
      </w:pPr>
    </w:p>
    <w:p w:rsidR="00684ABE" w:rsidRPr="00204AF2" w:rsidRDefault="00684ABE" w:rsidP="00301699">
      <w:pPr>
        <w:pStyle w:val="a5"/>
        <w:tabs>
          <w:tab w:val="left" w:pos="426"/>
        </w:tabs>
        <w:spacing w:after="0"/>
        <w:ind w:left="709"/>
        <w:outlineLvl w:val="1"/>
        <w:rPr>
          <w:rFonts w:ascii="Times New Roman" w:hAnsi="Times New Roman" w:cs="Times New Roman"/>
          <w:b/>
          <w:sz w:val="28"/>
          <w:szCs w:val="28"/>
        </w:rPr>
      </w:pPr>
      <w:r w:rsidRPr="00204AF2">
        <w:rPr>
          <w:rFonts w:ascii="Times New Roman" w:hAnsi="Times New Roman" w:cs="Times New Roman"/>
          <w:b/>
          <w:sz w:val="28"/>
          <w:szCs w:val="28"/>
        </w:rPr>
        <w:t>Организация самостоятельной работы</w:t>
      </w:r>
    </w:p>
    <w:p w:rsidR="00684ABE" w:rsidRPr="00204AF2" w:rsidRDefault="00684ABE" w:rsidP="00684ABE">
      <w:pPr>
        <w:pStyle w:val="a5"/>
        <w:tabs>
          <w:tab w:val="left" w:pos="426"/>
        </w:tabs>
        <w:spacing w:after="0"/>
        <w:ind w:left="709"/>
        <w:outlineLvl w:val="1"/>
        <w:rPr>
          <w:rFonts w:ascii="Times New Roman" w:hAnsi="Times New Roman" w:cs="Times New Roman"/>
          <w:b/>
          <w:sz w:val="28"/>
          <w:szCs w:val="28"/>
        </w:rPr>
      </w:pPr>
    </w:p>
    <w:tbl>
      <w:tblPr>
        <w:tblStyle w:val="a6"/>
        <w:tblW w:w="9889" w:type="dxa"/>
        <w:tblLayout w:type="fixed"/>
        <w:tblLook w:val="04A0" w:firstRow="1" w:lastRow="0" w:firstColumn="1" w:lastColumn="0" w:noHBand="0" w:noVBand="1"/>
      </w:tblPr>
      <w:tblGrid>
        <w:gridCol w:w="674"/>
        <w:gridCol w:w="709"/>
        <w:gridCol w:w="6096"/>
        <w:gridCol w:w="2410"/>
      </w:tblGrid>
      <w:tr w:rsidR="00684ABE" w:rsidRPr="00204AF2" w:rsidTr="00B0767A">
        <w:trPr>
          <w:trHeight w:val="1807"/>
        </w:trPr>
        <w:tc>
          <w:tcPr>
            <w:tcW w:w="674" w:type="dxa"/>
            <w:tcBorders>
              <w:top w:val="single" w:sz="4" w:space="0" w:color="auto"/>
              <w:left w:val="single" w:sz="4" w:space="0" w:color="auto"/>
              <w:bottom w:val="single" w:sz="4" w:space="0" w:color="auto"/>
              <w:right w:val="single" w:sz="4" w:space="0" w:color="auto"/>
            </w:tcBorders>
            <w:textDirection w:val="btLr"/>
            <w:hideMark/>
          </w:tcPr>
          <w:p w:rsidR="00684ABE" w:rsidRPr="00204AF2" w:rsidRDefault="00684ABE">
            <w:pPr>
              <w:spacing w:line="276" w:lineRule="auto"/>
              <w:ind w:left="113" w:right="113"/>
              <w:jc w:val="center"/>
              <w:rPr>
                <w:rFonts w:ascii="Times New Roman" w:hAnsi="Times New Roman" w:cs="Times New Roman"/>
              </w:rPr>
            </w:pPr>
            <w:r w:rsidRPr="00204AF2">
              <w:rPr>
                <w:rFonts w:ascii="Times New Roman" w:hAnsi="Times New Roman" w:cs="Times New Roman"/>
              </w:rPr>
              <w:t>Модуль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84ABE" w:rsidRPr="00204AF2" w:rsidRDefault="00684ABE">
            <w:pPr>
              <w:spacing w:line="276" w:lineRule="auto"/>
              <w:ind w:left="113" w:right="113"/>
              <w:jc w:val="center"/>
              <w:rPr>
                <w:rFonts w:ascii="Times New Roman" w:hAnsi="Times New Roman" w:cs="Times New Roman"/>
              </w:rPr>
            </w:pPr>
            <w:r w:rsidRPr="00204AF2">
              <w:rPr>
                <w:rFonts w:ascii="Times New Roman" w:hAnsi="Times New Roman" w:cs="Times New Roman"/>
                <w:sz w:val="24"/>
                <w:szCs w:val="24"/>
              </w:rPr>
              <w:t>Номер раздела</w:t>
            </w:r>
          </w:p>
        </w:tc>
        <w:tc>
          <w:tcPr>
            <w:tcW w:w="6096" w:type="dxa"/>
            <w:tcBorders>
              <w:top w:val="single" w:sz="4" w:space="0" w:color="auto"/>
              <w:left w:val="single" w:sz="4" w:space="0" w:color="auto"/>
              <w:bottom w:val="single" w:sz="4" w:space="0" w:color="auto"/>
              <w:right w:val="single" w:sz="4" w:space="0" w:color="auto"/>
            </w:tcBorders>
          </w:tcPr>
          <w:p w:rsidR="00684ABE" w:rsidRPr="00204AF2" w:rsidRDefault="00684ABE">
            <w:pPr>
              <w:jc w:val="center"/>
              <w:rPr>
                <w:rFonts w:ascii="Times New Roman" w:hAnsi="Times New Roman" w:cs="Times New Roman"/>
              </w:rPr>
            </w:pPr>
          </w:p>
          <w:p w:rsidR="00684ABE" w:rsidRPr="00204AF2" w:rsidRDefault="00684ABE">
            <w:pPr>
              <w:jc w:val="center"/>
              <w:rPr>
                <w:rFonts w:ascii="Times New Roman" w:hAnsi="Times New Roman" w:cs="Times New Roman"/>
              </w:rPr>
            </w:pPr>
          </w:p>
          <w:p w:rsidR="00684ABE" w:rsidRPr="00204AF2" w:rsidRDefault="00684ABE">
            <w:pPr>
              <w:spacing w:line="276" w:lineRule="auto"/>
              <w:jc w:val="center"/>
              <w:rPr>
                <w:rFonts w:ascii="Times New Roman" w:hAnsi="Times New Roman" w:cs="Times New Roman"/>
              </w:rPr>
            </w:pPr>
            <w:r w:rsidRPr="00204AF2">
              <w:rPr>
                <w:rFonts w:ascii="Times New Roman" w:hAnsi="Times New Roman" w:cs="Times New Roman"/>
              </w:rPr>
              <w:t>Содержание материала выносимого на самостоятельное изучение*</w:t>
            </w:r>
          </w:p>
        </w:tc>
        <w:tc>
          <w:tcPr>
            <w:tcW w:w="2410" w:type="dxa"/>
            <w:tcBorders>
              <w:top w:val="single" w:sz="4" w:space="0" w:color="auto"/>
              <w:left w:val="single" w:sz="4" w:space="0" w:color="auto"/>
              <w:bottom w:val="single" w:sz="4" w:space="0" w:color="auto"/>
              <w:right w:val="single" w:sz="4" w:space="0" w:color="auto"/>
            </w:tcBorders>
          </w:tcPr>
          <w:p w:rsidR="00684ABE" w:rsidRPr="00204AF2" w:rsidRDefault="00684ABE">
            <w:pPr>
              <w:jc w:val="center"/>
              <w:rPr>
                <w:rFonts w:ascii="Times New Roman" w:hAnsi="Times New Roman" w:cs="Times New Roman"/>
              </w:rPr>
            </w:pPr>
          </w:p>
          <w:p w:rsidR="00684ABE" w:rsidRPr="00204AF2" w:rsidRDefault="00684ABE">
            <w:pPr>
              <w:jc w:val="center"/>
              <w:rPr>
                <w:rFonts w:ascii="Times New Roman" w:hAnsi="Times New Roman" w:cs="Times New Roman"/>
              </w:rPr>
            </w:pPr>
          </w:p>
          <w:p w:rsidR="00684ABE" w:rsidRPr="00204AF2" w:rsidRDefault="00684ABE">
            <w:pPr>
              <w:spacing w:line="276" w:lineRule="auto"/>
              <w:jc w:val="center"/>
              <w:rPr>
                <w:rFonts w:ascii="Times New Roman" w:hAnsi="Times New Roman" w:cs="Times New Roman"/>
              </w:rPr>
            </w:pPr>
            <w:r w:rsidRPr="00204AF2">
              <w:rPr>
                <w:rFonts w:ascii="Times New Roman" w:hAnsi="Times New Roman" w:cs="Times New Roman"/>
              </w:rPr>
              <w:t>Виды самостоятельной работы**</w:t>
            </w:r>
          </w:p>
        </w:tc>
      </w:tr>
      <w:tr w:rsidR="00C6237C" w:rsidRPr="00204AF2" w:rsidTr="003961E3">
        <w:tc>
          <w:tcPr>
            <w:tcW w:w="674"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6237C" w:rsidRPr="00204AF2" w:rsidRDefault="00C6237C" w:rsidP="00C6237C">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rPr>
                <w:rFonts w:ascii="Times New Roman" w:hAnsi="Times New Roman" w:cs="Times New Roman"/>
                <w:iCs/>
                <w:sz w:val="24"/>
                <w:szCs w:val="24"/>
              </w:rPr>
            </w:pPr>
            <w:r w:rsidRPr="00204AF2">
              <w:rPr>
                <w:rFonts w:ascii="Times New Roman" w:hAnsi="Times New Roman" w:cs="Times New Roman"/>
                <w:iCs/>
                <w:sz w:val="24"/>
                <w:szCs w:val="24"/>
              </w:rPr>
              <w:t>География сферы услуг как направление географических исследований. Сфера услуг в мировом хозяйстве.</w:t>
            </w:r>
          </w:p>
        </w:tc>
        <w:tc>
          <w:tcPr>
            <w:tcW w:w="2410" w:type="dxa"/>
            <w:tcBorders>
              <w:top w:val="single" w:sz="4" w:space="0" w:color="auto"/>
              <w:left w:val="single" w:sz="4" w:space="0" w:color="auto"/>
              <w:bottom w:val="single" w:sz="4" w:space="0" w:color="auto"/>
              <w:right w:val="single" w:sz="4" w:space="0" w:color="auto"/>
            </w:tcBorders>
          </w:tcPr>
          <w:p w:rsidR="00C6237C" w:rsidRPr="00204AF2" w:rsidRDefault="00911DEB" w:rsidP="00C6237C">
            <w:pPr>
              <w:rPr>
                <w:rFonts w:ascii="Times New Roman" w:hAnsi="Times New Roman" w:cs="Times New Roman"/>
                <w:bCs/>
                <w:sz w:val="24"/>
                <w:szCs w:val="24"/>
              </w:rPr>
            </w:pPr>
            <w:r w:rsidRPr="00204AF2">
              <w:rPr>
                <w:rFonts w:ascii="Times New Roman" w:hAnsi="Times New Roman"/>
              </w:rPr>
              <w:t>написание мини-сочинений, эссе по изученной проблеме</w:t>
            </w:r>
          </w:p>
        </w:tc>
      </w:tr>
      <w:tr w:rsidR="00C6237C" w:rsidRPr="00204AF2" w:rsidTr="003961E3">
        <w:tc>
          <w:tcPr>
            <w:tcW w:w="674"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6237C" w:rsidRPr="00204AF2" w:rsidRDefault="00C6237C" w:rsidP="00C6237C">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rPr>
                <w:rFonts w:ascii="Times New Roman" w:hAnsi="Times New Roman" w:cs="Times New Roman"/>
                <w:iCs/>
                <w:sz w:val="24"/>
                <w:szCs w:val="24"/>
              </w:rPr>
            </w:pPr>
            <w:r w:rsidRPr="00204AF2">
              <w:rPr>
                <w:rFonts w:ascii="Times New Roman" w:hAnsi="Times New Roman" w:cs="Times New Roman"/>
                <w:iCs/>
                <w:sz w:val="24"/>
                <w:szCs w:val="24"/>
              </w:rPr>
              <w:t>География ведущих секторов сферы услуг.</w:t>
            </w:r>
          </w:p>
        </w:tc>
        <w:tc>
          <w:tcPr>
            <w:tcW w:w="2410" w:type="dxa"/>
            <w:tcBorders>
              <w:top w:val="single" w:sz="4" w:space="0" w:color="auto"/>
              <w:left w:val="single" w:sz="4" w:space="0" w:color="auto"/>
              <w:bottom w:val="single" w:sz="4" w:space="0" w:color="auto"/>
              <w:right w:val="single" w:sz="4" w:space="0" w:color="auto"/>
            </w:tcBorders>
          </w:tcPr>
          <w:p w:rsidR="00C6237C" w:rsidRPr="00204AF2" w:rsidRDefault="00911DEB" w:rsidP="00C6237C">
            <w:pPr>
              <w:rPr>
                <w:rFonts w:ascii="Times New Roman" w:hAnsi="Times New Roman" w:cs="Times New Roman"/>
                <w:bCs/>
                <w:sz w:val="24"/>
                <w:szCs w:val="24"/>
              </w:rPr>
            </w:pPr>
            <w:r w:rsidRPr="00204AF2">
              <w:rPr>
                <w:rFonts w:ascii="Times New Roman" w:hAnsi="Times New Roman"/>
              </w:rPr>
              <w:t>написание мини-сочинений, эссе по изученной проблеме</w:t>
            </w:r>
          </w:p>
        </w:tc>
      </w:tr>
      <w:tr w:rsidR="00C6237C" w:rsidRPr="00204AF2" w:rsidTr="003961E3">
        <w:tc>
          <w:tcPr>
            <w:tcW w:w="674"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rPr>
                <w:rFonts w:ascii="Times New Roman" w:hAnsi="Times New Roman" w:cs="Times New Roman"/>
                <w:iCs/>
                <w:sz w:val="24"/>
                <w:szCs w:val="24"/>
              </w:rPr>
            </w:pPr>
            <w:r w:rsidRPr="00204AF2">
              <w:rPr>
                <w:rFonts w:ascii="Times New Roman" w:hAnsi="Times New Roman" w:cs="Times New Roman"/>
                <w:iCs/>
                <w:sz w:val="24"/>
                <w:szCs w:val="24"/>
              </w:rPr>
              <w:t>География услуг основных направлений социально-культурного сервиса.</w:t>
            </w:r>
          </w:p>
        </w:tc>
        <w:tc>
          <w:tcPr>
            <w:tcW w:w="2410" w:type="dxa"/>
            <w:tcBorders>
              <w:top w:val="single" w:sz="4" w:space="0" w:color="auto"/>
              <w:left w:val="single" w:sz="4" w:space="0" w:color="auto"/>
              <w:bottom w:val="single" w:sz="4" w:space="0" w:color="auto"/>
              <w:right w:val="single" w:sz="4" w:space="0" w:color="auto"/>
            </w:tcBorders>
          </w:tcPr>
          <w:p w:rsidR="00C6237C" w:rsidRPr="00204AF2" w:rsidRDefault="00911DEB" w:rsidP="00C6237C">
            <w:pPr>
              <w:rPr>
                <w:rFonts w:ascii="Times New Roman" w:hAnsi="Times New Roman" w:cs="Times New Roman"/>
                <w:bCs/>
                <w:sz w:val="24"/>
                <w:szCs w:val="24"/>
              </w:rPr>
            </w:pPr>
            <w:r w:rsidRPr="00204AF2">
              <w:rPr>
                <w:rFonts w:ascii="Times New Roman" w:hAnsi="Times New Roman"/>
              </w:rPr>
              <w:t>написание мини-сочинений, эссе по изученной проблеме</w:t>
            </w:r>
          </w:p>
        </w:tc>
      </w:tr>
      <w:tr w:rsidR="00C6237C" w:rsidRPr="00204AF2" w:rsidTr="003961E3">
        <w:tc>
          <w:tcPr>
            <w:tcW w:w="674"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jc w:val="center"/>
              <w:rPr>
                <w:rFonts w:ascii="Times New Roman" w:hAnsi="Times New Roman" w:cs="Times New Roman"/>
                <w:bCs/>
                <w:sz w:val="24"/>
                <w:szCs w:val="24"/>
              </w:rPr>
            </w:pPr>
            <w:r w:rsidRPr="00204AF2">
              <w:rPr>
                <w:rFonts w:ascii="Times New Roman" w:hAnsi="Times New Roman" w:cs="Times New Roman"/>
                <w:bCs/>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C6237C" w:rsidRPr="00204AF2" w:rsidRDefault="00C6237C" w:rsidP="003961E3">
            <w:pPr>
              <w:pStyle w:val="a3"/>
              <w:rPr>
                <w:rFonts w:ascii="Times New Roman" w:hAnsi="Times New Roman" w:cs="Times New Roman"/>
                <w:iCs/>
                <w:sz w:val="24"/>
                <w:szCs w:val="24"/>
              </w:rPr>
            </w:pPr>
            <w:r w:rsidRPr="00204AF2">
              <w:rPr>
                <w:rFonts w:ascii="Times New Roman" w:hAnsi="Times New Roman" w:cs="Times New Roman"/>
                <w:iCs/>
                <w:sz w:val="24"/>
                <w:szCs w:val="24"/>
              </w:rPr>
              <w:t xml:space="preserve">География сферы услуг Забайкальского края </w:t>
            </w:r>
          </w:p>
        </w:tc>
        <w:tc>
          <w:tcPr>
            <w:tcW w:w="2410" w:type="dxa"/>
            <w:tcBorders>
              <w:top w:val="single" w:sz="4" w:space="0" w:color="auto"/>
              <w:left w:val="single" w:sz="4" w:space="0" w:color="auto"/>
              <w:bottom w:val="single" w:sz="4" w:space="0" w:color="auto"/>
              <w:right w:val="single" w:sz="4" w:space="0" w:color="auto"/>
            </w:tcBorders>
          </w:tcPr>
          <w:p w:rsidR="00C6237C" w:rsidRPr="00204AF2" w:rsidRDefault="00911DEB" w:rsidP="00C6237C">
            <w:pPr>
              <w:rPr>
                <w:rFonts w:ascii="Times New Roman" w:hAnsi="Times New Roman" w:cs="Times New Roman"/>
                <w:bCs/>
                <w:sz w:val="24"/>
                <w:szCs w:val="24"/>
              </w:rPr>
            </w:pPr>
            <w:r w:rsidRPr="00204AF2">
              <w:rPr>
                <w:rFonts w:ascii="Times New Roman" w:hAnsi="Times New Roman"/>
              </w:rPr>
              <w:t>написание мини-сочинений, эссе по изученной проблеме</w:t>
            </w:r>
          </w:p>
        </w:tc>
      </w:tr>
    </w:tbl>
    <w:p w:rsidR="00B0767A" w:rsidRPr="00204AF2" w:rsidRDefault="00B0767A" w:rsidP="00202524">
      <w:pPr>
        <w:spacing w:after="0" w:line="240" w:lineRule="auto"/>
        <w:rPr>
          <w:rFonts w:ascii="Times New Roman" w:hAnsi="Times New Roman" w:cs="Times New Roman"/>
          <w:sz w:val="20"/>
          <w:szCs w:val="20"/>
        </w:rPr>
      </w:pPr>
    </w:p>
    <w:p w:rsidR="001E4766" w:rsidRPr="00DF3485" w:rsidRDefault="001E4766" w:rsidP="00D43D71">
      <w:pPr>
        <w:spacing w:after="0" w:line="240" w:lineRule="auto"/>
        <w:jc w:val="both"/>
        <w:rPr>
          <w:rFonts w:ascii="Times New Roman" w:hAnsi="Times New Roman"/>
          <w:i/>
          <w:iCs/>
          <w:sz w:val="24"/>
          <w:szCs w:val="24"/>
        </w:rPr>
      </w:pPr>
    </w:p>
    <w:p w:rsidR="001E4766" w:rsidRPr="00691114" w:rsidRDefault="001E4766" w:rsidP="00D43D71">
      <w:pPr>
        <w:spacing w:after="0" w:line="240" w:lineRule="auto"/>
        <w:jc w:val="both"/>
        <w:rPr>
          <w:rFonts w:ascii="Times New Roman" w:hAnsi="Times New Roman"/>
          <w:i/>
          <w:iCs/>
          <w:sz w:val="24"/>
          <w:szCs w:val="24"/>
        </w:rPr>
      </w:pPr>
    </w:p>
    <w:p w:rsidR="00684ABE" w:rsidRPr="00DF3485" w:rsidRDefault="00684ABE" w:rsidP="00DF3485">
      <w:pPr>
        <w:tabs>
          <w:tab w:val="left" w:pos="426"/>
        </w:tabs>
        <w:spacing w:after="0"/>
        <w:outlineLvl w:val="1"/>
        <w:rPr>
          <w:rFonts w:ascii="Times New Roman" w:hAnsi="Times New Roman" w:cs="Times New Roman"/>
          <w:b/>
          <w:sz w:val="28"/>
          <w:szCs w:val="28"/>
        </w:rPr>
      </w:pPr>
      <w:r w:rsidRPr="00DF3485">
        <w:rPr>
          <w:rFonts w:ascii="Times New Roman" w:hAnsi="Times New Roman" w:cs="Times New Roman"/>
          <w:b/>
          <w:sz w:val="28"/>
          <w:szCs w:val="28"/>
        </w:rPr>
        <w:t>Фонды оценочных средств</w:t>
      </w:r>
    </w:p>
    <w:p w:rsidR="00DF3485" w:rsidRPr="00204AF2" w:rsidRDefault="00DF3485" w:rsidP="00DF3485">
      <w:pPr>
        <w:spacing w:after="0"/>
        <w:ind w:left="720"/>
        <w:jc w:val="center"/>
        <w:rPr>
          <w:rFonts w:ascii="Times New Roman" w:hAnsi="Times New Roman" w:cs="Times New Roman"/>
          <w:b/>
          <w:color w:val="000000" w:themeColor="text1"/>
          <w:sz w:val="24"/>
          <w:szCs w:val="24"/>
        </w:rPr>
      </w:pPr>
      <w:r w:rsidRPr="00204AF2">
        <w:rPr>
          <w:rFonts w:ascii="Times New Roman" w:hAnsi="Times New Roman" w:cs="Times New Roman"/>
          <w:b/>
          <w:sz w:val="24"/>
          <w:szCs w:val="24"/>
        </w:rPr>
        <w:t xml:space="preserve">Фонд оценочных средств </w:t>
      </w:r>
      <w:r w:rsidRPr="00204AF2">
        <w:rPr>
          <w:rFonts w:ascii="Times New Roman" w:hAnsi="Times New Roman" w:cs="Times New Roman"/>
          <w:b/>
          <w:color w:val="000000" w:themeColor="text1"/>
          <w:sz w:val="24"/>
          <w:szCs w:val="24"/>
        </w:rPr>
        <w:t>текущего контроля</w:t>
      </w:r>
    </w:p>
    <w:p w:rsidR="00DF3485" w:rsidRPr="00204AF2" w:rsidRDefault="00DF3485" w:rsidP="00DF3485">
      <w:pPr>
        <w:numPr>
          <w:ilvl w:val="0"/>
          <w:numId w:val="18"/>
        </w:numPr>
        <w:spacing w:after="0" w:line="240" w:lineRule="auto"/>
        <w:ind w:left="0"/>
        <w:rPr>
          <w:rFonts w:ascii="Times New Roman" w:hAnsi="Times New Roman"/>
          <w:sz w:val="24"/>
          <w:szCs w:val="24"/>
        </w:rPr>
      </w:pPr>
      <w:r w:rsidRPr="00204AF2">
        <w:rPr>
          <w:rFonts w:ascii="Times New Roman" w:hAnsi="Times New Roman"/>
          <w:sz w:val="24"/>
          <w:szCs w:val="24"/>
        </w:rPr>
        <w:t>Эссе и мини-сочинения.</w:t>
      </w:r>
    </w:p>
    <w:p w:rsidR="00DF3485" w:rsidRPr="00204AF2" w:rsidRDefault="00DF3485" w:rsidP="00DF3485">
      <w:pPr>
        <w:numPr>
          <w:ilvl w:val="0"/>
          <w:numId w:val="18"/>
        </w:numPr>
        <w:spacing w:after="0" w:line="240" w:lineRule="auto"/>
        <w:ind w:left="0"/>
        <w:rPr>
          <w:rFonts w:ascii="Times New Roman" w:hAnsi="Times New Roman"/>
          <w:sz w:val="24"/>
          <w:szCs w:val="24"/>
        </w:rPr>
      </w:pPr>
      <w:r w:rsidRPr="00204AF2">
        <w:rPr>
          <w:rFonts w:ascii="Times New Roman" w:hAnsi="Times New Roman"/>
          <w:sz w:val="24"/>
          <w:szCs w:val="24"/>
        </w:rPr>
        <w:t>Собеседования на занятиях.</w:t>
      </w:r>
    </w:p>
    <w:p w:rsidR="00DF3485" w:rsidRPr="00204AF2" w:rsidRDefault="00DF3485" w:rsidP="00DF3485">
      <w:pPr>
        <w:numPr>
          <w:ilvl w:val="0"/>
          <w:numId w:val="1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Проверка картографических работ</w:t>
      </w:r>
      <w:r w:rsidRPr="00204AF2">
        <w:rPr>
          <w:rFonts w:ascii="Times New Roman" w:hAnsi="Times New Roman" w:cs="Times New Roman"/>
          <w:sz w:val="24"/>
          <w:szCs w:val="24"/>
        </w:rPr>
        <w:t>.</w:t>
      </w:r>
    </w:p>
    <w:p w:rsidR="00DF3485" w:rsidRDefault="00DF3485" w:rsidP="00DF3485">
      <w:pPr>
        <w:numPr>
          <w:ilvl w:val="0"/>
          <w:numId w:val="18"/>
        </w:numPr>
        <w:spacing w:after="0" w:line="240" w:lineRule="auto"/>
        <w:ind w:left="0"/>
        <w:rPr>
          <w:rFonts w:ascii="Times New Roman" w:hAnsi="Times New Roman" w:cs="Times New Roman"/>
          <w:sz w:val="24"/>
          <w:szCs w:val="24"/>
        </w:rPr>
      </w:pPr>
      <w:r w:rsidRPr="00204AF2">
        <w:rPr>
          <w:rFonts w:ascii="Times New Roman" w:hAnsi="Times New Roman" w:cs="Times New Roman"/>
          <w:sz w:val="24"/>
          <w:szCs w:val="24"/>
        </w:rPr>
        <w:t>Проверка</w:t>
      </w:r>
      <w:r>
        <w:rPr>
          <w:rFonts w:ascii="Times New Roman" w:hAnsi="Times New Roman" w:cs="Times New Roman"/>
          <w:sz w:val="24"/>
          <w:szCs w:val="24"/>
        </w:rPr>
        <w:t xml:space="preserve"> творческих </w:t>
      </w:r>
      <w:r w:rsidRPr="00204AF2">
        <w:rPr>
          <w:rFonts w:ascii="Times New Roman" w:hAnsi="Times New Roman" w:cs="Times New Roman"/>
          <w:sz w:val="24"/>
          <w:szCs w:val="24"/>
        </w:rPr>
        <w:t>заданий.</w:t>
      </w:r>
    </w:p>
    <w:p w:rsidR="00DF3485" w:rsidRPr="00204AF2" w:rsidRDefault="00DF3485" w:rsidP="00DF3485">
      <w:pPr>
        <w:numPr>
          <w:ilvl w:val="0"/>
          <w:numId w:val="1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Оценка доклада</w:t>
      </w:r>
    </w:p>
    <w:p w:rsidR="00684ABE" w:rsidRPr="00204AF2" w:rsidRDefault="00684ABE" w:rsidP="008F0D4B">
      <w:pPr>
        <w:spacing w:after="0"/>
        <w:rPr>
          <w:rFonts w:ascii="Times New Roman" w:hAnsi="Times New Roman" w:cs="Times New Roman"/>
          <w:sz w:val="24"/>
          <w:szCs w:val="24"/>
        </w:rPr>
      </w:pPr>
    </w:p>
    <w:p w:rsidR="00DF3485" w:rsidRPr="00204AF2" w:rsidRDefault="00DF3485" w:rsidP="00DF3485">
      <w:pPr>
        <w:spacing w:after="0" w:line="240" w:lineRule="auto"/>
        <w:jc w:val="center"/>
        <w:rPr>
          <w:rFonts w:ascii="Times New Roman" w:hAnsi="Times New Roman" w:cs="Times New Roman"/>
          <w:b/>
          <w:color w:val="FF0000"/>
          <w:sz w:val="24"/>
          <w:szCs w:val="24"/>
        </w:rPr>
      </w:pPr>
      <w:r w:rsidRPr="00204AF2">
        <w:rPr>
          <w:rFonts w:ascii="Times New Roman" w:hAnsi="Times New Roman" w:cs="Times New Roman"/>
          <w:b/>
          <w:sz w:val="24"/>
          <w:szCs w:val="24"/>
        </w:rPr>
        <w:t>Фонд оценочных сре</w:t>
      </w:r>
      <w:proofErr w:type="gramStart"/>
      <w:r w:rsidRPr="00204AF2">
        <w:rPr>
          <w:rFonts w:ascii="Times New Roman" w:hAnsi="Times New Roman" w:cs="Times New Roman"/>
          <w:b/>
          <w:sz w:val="24"/>
          <w:szCs w:val="24"/>
        </w:rPr>
        <w:t>дств дл</w:t>
      </w:r>
      <w:proofErr w:type="gramEnd"/>
      <w:r w:rsidRPr="00204AF2">
        <w:rPr>
          <w:rFonts w:ascii="Times New Roman" w:hAnsi="Times New Roman" w:cs="Times New Roman"/>
          <w:b/>
          <w:sz w:val="24"/>
          <w:szCs w:val="24"/>
        </w:rPr>
        <w:t>я промежуточной аттестации по итогам освоения дисциплины</w:t>
      </w:r>
    </w:p>
    <w:p w:rsidR="00DF3485" w:rsidRPr="00204AF2" w:rsidRDefault="00DF3485" w:rsidP="00DF3485">
      <w:pPr>
        <w:spacing w:after="0"/>
        <w:ind w:left="720"/>
        <w:rPr>
          <w:rFonts w:ascii="Times New Roman" w:hAnsi="Times New Roman" w:cs="Times New Roman"/>
          <w:b/>
          <w:color w:val="FF0000"/>
          <w:sz w:val="24"/>
          <w:szCs w:val="24"/>
        </w:rPr>
      </w:pPr>
    </w:p>
    <w:p w:rsidR="00DF3485" w:rsidRPr="00204AF2" w:rsidRDefault="00DF3485" w:rsidP="00DF3485">
      <w:pPr>
        <w:pStyle w:val="a5"/>
        <w:rPr>
          <w:rFonts w:ascii="Times New Roman" w:hAnsi="Times New Roman" w:cs="Times New Roman"/>
          <w:b/>
          <w:iCs/>
          <w:sz w:val="24"/>
          <w:szCs w:val="24"/>
        </w:rPr>
      </w:pPr>
      <w:r w:rsidRPr="00204AF2">
        <w:rPr>
          <w:rFonts w:ascii="Times New Roman" w:hAnsi="Times New Roman" w:cs="Times New Roman"/>
          <w:i/>
          <w:iCs/>
          <w:sz w:val="24"/>
          <w:szCs w:val="24"/>
        </w:rPr>
        <w:t>Вопросы к зачету по дисциплине</w:t>
      </w:r>
      <w:r w:rsidRPr="00204AF2">
        <w:rPr>
          <w:rFonts w:ascii="Times New Roman" w:hAnsi="Times New Roman" w:cs="Times New Roman"/>
          <w:b/>
          <w:iCs/>
          <w:sz w:val="24"/>
          <w:szCs w:val="24"/>
        </w:rPr>
        <w:t>:</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 xml:space="preserve">Объект и предмет географии непроизводственной сферы.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Место географии непроизводственной сферы в системе географических наук.</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Теоретические основы географии непроизводственной сферы.</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 xml:space="preserve">Понятие «сферы услуг», «непроизводственной сферы».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Соотношение понятий «непроизводственная сфера», «инфраструктура», «сервис».</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 xml:space="preserve">Принципы и факторы территориальной организации сферы услуг.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lastRenderedPageBreak/>
        <w:t xml:space="preserve">Понятие мирового хозяйства.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Место и роль сферы услуг в мировом хозяйстве и в экономике России.</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Понятие мирового финансового рынка. География мирового движения капитала, мировые ареалы финансовой деятельности, мировые финансовые центры.</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 xml:space="preserve">Особенности географии мировой торговли.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Место России в международной торговле.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Роль транспорта в мировом хозяйстве. География мировых транспортных путей.</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Международный туризм как сектор сферы обслуживания. Характеристика отдельных видов туризма.</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proofErr w:type="gramStart"/>
      <w:r w:rsidRPr="00204AF2">
        <w:rPr>
          <w:rFonts w:ascii="Times New Roman" w:hAnsi="Times New Roman" w:cs="Times New Roman"/>
          <w:bCs/>
          <w:iCs/>
          <w:sz w:val="24"/>
          <w:szCs w:val="24"/>
        </w:rPr>
        <w:t>Туристические</w:t>
      </w:r>
      <w:proofErr w:type="gramEnd"/>
      <w:r w:rsidRPr="00204AF2">
        <w:rPr>
          <w:rFonts w:ascii="Times New Roman" w:hAnsi="Times New Roman" w:cs="Times New Roman"/>
          <w:bCs/>
          <w:iCs/>
          <w:sz w:val="24"/>
          <w:szCs w:val="24"/>
        </w:rPr>
        <w:t xml:space="preserve"> макрорегионы мира. Их географическая характеристика.</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Мировые гостиничные цепи, их география.</w:t>
      </w:r>
      <w:r w:rsidRPr="00204AF2">
        <w:rPr>
          <w:rFonts w:ascii="Times New Roman" w:hAnsi="Times New Roman" w:cs="Times New Roman"/>
          <w:sz w:val="24"/>
          <w:szCs w:val="24"/>
        </w:rPr>
        <w:t xml:space="preserve">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Территориальные формы организации науки, мировые научные центры,  территориальная организация образования в России.  «Утечка умов».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География культуры как направление социально-экономической географии.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proofErr w:type="gramStart"/>
      <w:r w:rsidRPr="00204AF2">
        <w:rPr>
          <w:rFonts w:ascii="Times New Roman" w:hAnsi="Times New Roman" w:cs="Times New Roman"/>
          <w:sz w:val="24"/>
          <w:szCs w:val="24"/>
        </w:rPr>
        <w:t>Культурные</w:t>
      </w:r>
      <w:proofErr w:type="gramEnd"/>
      <w:r w:rsidRPr="00204AF2">
        <w:rPr>
          <w:rFonts w:ascii="Times New Roman" w:hAnsi="Times New Roman" w:cs="Times New Roman"/>
          <w:sz w:val="24"/>
          <w:szCs w:val="24"/>
        </w:rPr>
        <w:t xml:space="preserve"> макрорегионы мира.</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Социально-культурная инфраструктура.</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География крупнейших культурно-просветительских мероприятий в мире и в России.</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Уровень культурно-просветительского обслуживания населения в мире и в России. Медицинская география как одно из направлений географической науки.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Территориальная организация объектов здравоохранения. Доступность врачебных услуг для населения. География санаторно-курортного лечения.  И</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Информационная  индустрия, география мировой электросвязи,  География сети Интернет и сотовой связи в России и в мире.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Международная торговля на территории региона. Главные торговые партнеры. Финансовые и кредитные организации, банки на территории региона.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 Транспортная  сеть и транспортные  услуги в регионе.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География предприятий культурно-просветительского обслуживания, география туризма в регионе, гостиничное обслуживание и организация питания.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География образования и науки, география медицинского обслуживания, санаторно-курортное обслуживание население.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sz w:val="24"/>
          <w:szCs w:val="24"/>
        </w:rPr>
        <w:t xml:space="preserve">География сотовой связи на территории региона. </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proofErr w:type="gramStart"/>
      <w:r w:rsidRPr="00204AF2">
        <w:rPr>
          <w:rFonts w:ascii="Times New Roman" w:hAnsi="Times New Roman" w:cs="Times New Roman"/>
          <w:sz w:val="24"/>
          <w:szCs w:val="24"/>
        </w:rPr>
        <w:t>География предприятий бытового обслуживания населения на территории региона (ЖКХ, парикмахерские, салоны красоты, ателье, ремонт обуви, изготовление мебели, ремонт бытовой техники, квартир, прачечные химчистки)</w:t>
      </w:r>
      <w:proofErr w:type="gramEnd"/>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Территориальные формы организации науки. Мировые научные центры. Территориальная организация науки и высшего образования в России.</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Социально-культурная инфраструктура в России. Особенности и география.</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География санаторно-курортного лечения в России и Забайкальском крае.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Особенности сферы услуг в Забайкальском крае. Роль непроизводственной сферы в экономике региона.</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Природно-ресурсный потенциал забайкальского края.</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Торговые отношения Забайкальского края. Основные статьи экспорта и импорта. Зарубежные партнеры.</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География транспорта в Забайкальском крае.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География туризма в Забайкальском крае. Проблемы и перспективы развития туризма в регионе.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География науки и образования в Забайкальском крае.</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 xml:space="preserve"> География предприятий бытового обслуживания на территории региона. Особенности территориальной организации в городской и сельской местности.</w:t>
      </w:r>
    </w:p>
    <w:p w:rsidR="00DF3485" w:rsidRPr="00204AF2" w:rsidRDefault="00DF3485" w:rsidP="00DF3485">
      <w:pPr>
        <w:pStyle w:val="a3"/>
        <w:numPr>
          <w:ilvl w:val="0"/>
          <w:numId w:val="19"/>
        </w:numPr>
        <w:spacing w:after="0" w:line="240" w:lineRule="auto"/>
        <w:ind w:left="0"/>
        <w:jc w:val="both"/>
        <w:rPr>
          <w:rFonts w:ascii="Times New Roman" w:hAnsi="Times New Roman" w:cs="Times New Roman"/>
          <w:bCs/>
          <w:iCs/>
          <w:sz w:val="24"/>
          <w:szCs w:val="24"/>
        </w:rPr>
      </w:pPr>
      <w:r w:rsidRPr="00204AF2">
        <w:rPr>
          <w:rFonts w:ascii="Times New Roman" w:hAnsi="Times New Roman" w:cs="Times New Roman"/>
          <w:bCs/>
          <w:iCs/>
          <w:sz w:val="24"/>
          <w:szCs w:val="24"/>
        </w:rPr>
        <w:t>Информационная индустрия, география электросвязи, сети Интернет, сотовой связи в Забайкальском крае.</w:t>
      </w:r>
    </w:p>
    <w:p w:rsidR="00B1229D" w:rsidRPr="00204AF2" w:rsidRDefault="00B1229D" w:rsidP="00F06835">
      <w:pPr>
        <w:pStyle w:val="a5"/>
        <w:spacing w:after="0" w:line="240" w:lineRule="auto"/>
        <w:ind w:left="0"/>
        <w:rPr>
          <w:rFonts w:ascii="Times New Roman" w:hAnsi="Times New Roman" w:cs="Times New Roman"/>
          <w:iCs/>
          <w:sz w:val="24"/>
          <w:szCs w:val="24"/>
        </w:rPr>
      </w:pPr>
    </w:p>
    <w:p w:rsidR="00684ABE" w:rsidRPr="00204AF2" w:rsidRDefault="003151FB" w:rsidP="00DF3485">
      <w:pPr>
        <w:pStyle w:val="a5"/>
        <w:tabs>
          <w:tab w:val="left" w:pos="284"/>
        </w:tabs>
        <w:spacing w:after="240"/>
        <w:ind w:left="450"/>
        <w:outlineLvl w:val="0"/>
        <w:rPr>
          <w:rFonts w:ascii="Times New Roman" w:hAnsi="Times New Roman" w:cs="Times New Roman"/>
          <w:b/>
          <w:sz w:val="28"/>
          <w:szCs w:val="28"/>
        </w:rPr>
      </w:pPr>
      <w:r w:rsidRPr="00204AF2">
        <w:rPr>
          <w:rFonts w:ascii="Times New Roman" w:hAnsi="Times New Roman" w:cs="Times New Roman"/>
          <w:b/>
          <w:sz w:val="28"/>
          <w:szCs w:val="28"/>
        </w:rPr>
        <w:lastRenderedPageBreak/>
        <w:tab/>
      </w:r>
      <w:r w:rsidR="00684ABE" w:rsidRPr="00204AF2">
        <w:rPr>
          <w:rFonts w:ascii="Times New Roman" w:hAnsi="Times New Roman" w:cs="Times New Roman"/>
          <w:b/>
          <w:sz w:val="28"/>
          <w:szCs w:val="28"/>
        </w:rPr>
        <w:t>Учебно-методическое и информационное обеспечение дисциплины</w:t>
      </w:r>
    </w:p>
    <w:p w:rsidR="00684ABE" w:rsidRPr="00204AF2" w:rsidRDefault="00684ABE" w:rsidP="00DF3485">
      <w:pPr>
        <w:pStyle w:val="a5"/>
        <w:tabs>
          <w:tab w:val="left" w:pos="426"/>
        </w:tabs>
        <w:spacing w:after="0"/>
        <w:ind w:left="1429"/>
        <w:outlineLvl w:val="1"/>
        <w:rPr>
          <w:rFonts w:ascii="Times New Roman" w:hAnsi="Times New Roman" w:cs="Times New Roman"/>
          <w:b/>
          <w:sz w:val="28"/>
          <w:szCs w:val="28"/>
        </w:rPr>
      </w:pPr>
      <w:r w:rsidRPr="00204AF2">
        <w:rPr>
          <w:rFonts w:ascii="Times New Roman" w:hAnsi="Times New Roman" w:cs="Times New Roman"/>
          <w:b/>
          <w:sz w:val="28"/>
          <w:szCs w:val="28"/>
        </w:rPr>
        <w:t xml:space="preserve"> Основная литература</w:t>
      </w:r>
      <w:r w:rsidR="00717E5D" w:rsidRPr="00204AF2">
        <w:rPr>
          <w:rFonts w:ascii="Times New Roman" w:hAnsi="Times New Roman" w:cs="Times New Roman"/>
          <w:b/>
          <w:sz w:val="28"/>
          <w:szCs w:val="28"/>
        </w:rPr>
        <w:t>:</w:t>
      </w:r>
    </w:p>
    <w:p w:rsidR="003C1D6B" w:rsidRPr="00204AF2" w:rsidRDefault="003C1D6B" w:rsidP="00204AF2">
      <w:pPr>
        <w:pStyle w:val="a8"/>
        <w:numPr>
          <w:ilvl w:val="0"/>
          <w:numId w:val="14"/>
        </w:numPr>
        <w:spacing w:after="0"/>
        <w:ind w:left="0" w:firstLine="0"/>
        <w:jc w:val="both"/>
        <w:rPr>
          <w:rFonts w:eastAsia="TimesNewRoman"/>
        </w:rPr>
      </w:pPr>
      <w:proofErr w:type="gramStart"/>
      <w:r w:rsidRPr="00204AF2">
        <w:rPr>
          <w:rFonts w:eastAsia="TimesNewRoman"/>
        </w:rPr>
        <w:t>Гладкий</w:t>
      </w:r>
      <w:proofErr w:type="gramEnd"/>
      <w:r w:rsidRPr="00204AF2">
        <w:rPr>
          <w:rFonts w:eastAsia="TimesNewRoman"/>
        </w:rPr>
        <w:t xml:space="preserve"> Ю.Н. Гуманитарная география: научная экспликация. СПб</w:t>
      </w:r>
      <w:proofErr w:type="gramStart"/>
      <w:r w:rsidRPr="00204AF2">
        <w:rPr>
          <w:rFonts w:eastAsia="TimesNewRoman"/>
        </w:rPr>
        <w:t xml:space="preserve">.: </w:t>
      </w:r>
      <w:proofErr w:type="gramEnd"/>
      <w:r w:rsidRPr="00204AF2">
        <w:rPr>
          <w:rFonts w:eastAsia="TimesNewRoman"/>
        </w:rPr>
        <w:t>Философский факультет СПбГУ, 2010. 664 с.</w:t>
      </w:r>
    </w:p>
    <w:p w:rsidR="003C1D6B" w:rsidRPr="00204AF2" w:rsidRDefault="003C1D6B" w:rsidP="00204AF2">
      <w:pPr>
        <w:pStyle w:val="a8"/>
        <w:numPr>
          <w:ilvl w:val="0"/>
          <w:numId w:val="14"/>
        </w:numPr>
        <w:spacing w:after="0"/>
        <w:ind w:left="0" w:firstLine="0"/>
        <w:jc w:val="both"/>
      </w:pPr>
      <w:r w:rsidRPr="00204AF2">
        <w:rPr>
          <w:bCs/>
        </w:rPr>
        <w:t>Михайлов Ю. П.</w:t>
      </w:r>
      <w:r w:rsidRPr="00204AF2">
        <w:t xml:space="preserve"> Территориальная организация природы и общества / Избранные труды. Отв. ред. Н.М. Сысоева, </w:t>
      </w:r>
      <w:proofErr w:type="spellStart"/>
      <w:r w:rsidRPr="00204AF2">
        <w:t>Т.И.Заборцева</w:t>
      </w:r>
      <w:proofErr w:type="spellEnd"/>
      <w:r w:rsidRPr="00204AF2">
        <w:t>. - Новосибирск: Наука, 2012. -351 с.</w:t>
      </w:r>
    </w:p>
    <w:p w:rsidR="003C1D6B" w:rsidRPr="00204AF2" w:rsidRDefault="003C1D6B" w:rsidP="00204AF2">
      <w:pPr>
        <w:pStyle w:val="a5"/>
        <w:numPr>
          <w:ilvl w:val="0"/>
          <w:numId w:val="14"/>
        </w:numPr>
        <w:tabs>
          <w:tab w:val="left" w:pos="426"/>
        </w:tabs>
        <w:spacing w:after="0" w:line="240" w:lineRule="auto"/>
        <w:ind w:left="0" w:firstLine="0"/>
        <w:rPr>
          <w:rFonts w:ascii="Times New Roman" w:hAnsi="Times New Roman" w:cs="Times New Roman"/>
          <w:sz w:val="24"/>
          <w:szCs w:val="24"/>
        </w:rPr>
      </w:pPr>
      <w:r w:rsidRPr="00204AF2">
        <w:rPr>
          <w:rStyle w:val="ac"/>
          <w:rFonts w:ascii="Times New Roman" w:hAnsi="Times New Roman" w:cs="Times New Roman"/>
          <w:b w:val="0"/>
          <w:sz w:val="24"/>
          <w:szCs w:val="24"/>
        </w:rPr>
        <w:t>Россия: социально-экономическая география.</w:t>
      </w:r>
      <w:r w:rsidRPr="00204AF2">
        <w:rPr>
          <w:rFonts w:ascii="Times New Roman" w:hAnsi="Times New Roman" w:cs="Times New Roman"/>
          <w:sz w:val="24"/>
          <w:szCs w:val="24"/>
        </w:rPr>
        <w:t xml:space="preserve"> Учебное пособие. </w:t>
      </w:r>
      <w:r w:rsidRPr="00204AF2">
        <w:rPr>
          <w:rStyle w:val="ad"/>
          <w:rFonts w:ascii="Times New Roman" w:hAnsi="Times New Roman" w:cs="Times New Roman"/>
          <w:i w:val="0"/>
          <w:sz w:val="24"/>
          <w:szCs w:val="24"/>
        </w:rPr>
        <w:t>Под ред. А. И. Алексеева, В. А. Колосова.</w:t>
      </w:r>
      <w:r w:rsidRPr="00204AF2">
        <w:rPr>
          <w:rFonts w:ascii="Times New Roman" w:hAnsi="Times New Roman" w:cs="Times New Roman"/>
          <w:i/>
          <w:sz w:val="24"/>
          <w:szCs w:val="24"/>
        </w:rPr>
        <w:t xml:space="preserve"> </w:t>
      </w:r>
      <w:r w:rsidRPr="00204AF2">
        <w:rPr>
          <w:rFonts w:ascii="Times New Roman" w:hAnsi="Times New Roman" w:cs="Times New Roman"/>
          <w:sz w:val="24"/>
          <w:szCs w:val="24"/>
        </w:rPr>
        <w:t xml:space="preserve">М.: </w:t>
      </w:r>
      <w:hyperlink r:id="rId7" w:tgtFrame="new" w:history="1">
        <w:r w:rsidRPr="00204AF2">
          <w:rPr>
            <w:rStyle w:val="ab"/>
            <w:rFonts w:ascii="Times New Roman" w:hAnsi="Times New Roman"/>
            <w:color w:val="auto"/>
            <w:sz w:val="24"/>
            <w:szCs w:val="24"/>
            <w:u w:val="none"/>
          </w:rPr>
          <w:t>Новый хронограф</w:t>
        </w:r>
      </w:hyperlink>
      <w:r w:rsidRPr="00204AF2">
        <w:rPr>
          <w:rFonts w:ascii="Times New Roman" w:hAnsi="Times New Roman" w:cs="Times New Roman"/>
          <w:sz w:val="24"/>
          <w:szCs w:val="24"/>
        </w:rPr>
        <w:t>, 2013. –708 с.</w:t>
      </w:r>
    </w:p>
    <w:p w:rsidR="003C1D6B" w:rsidRPr="00204AF2" w:rsidRDefault="003C1D6B" w:rsidP="00204AF2">
      <w:pPr>
        <w:pStyle w:val="a5"/>
        <w:numPr>
          <w:ilvl w:val="0"/>
          <w:numId w:val="14"/>
        </w:numPr>
        <w:tabs>
          <w:tab w:val="left" w:pos="426"/>
        </w:tabs>
        <w:spacing w:after="0" w:line="240" w:lineRule="auto"/>
        <w:ind w:left="0" w:firstLine="0"/>
        <w:rPr>
          <w:rFonts w:ascii="Times New Roman" w:hAnsi="Times New Roman" w:cs="Times New Roman"/>
          <w:sz w:val="24"/>
          <w:szCs w:val="24"/>
        </w:rPr>
      </w:pPr>
      <w:r w:rsidRPr="00204AF2">
        <w:rPr>
          <w:rStyle w:val="ac"/>
          <w:rFonts w:ascii="Times New Roman" w:hAnsi="Times New Roman" w:cs="Times New Roman"/>
          <w:b w:val="0"/>
          <w:sz w:val="24"/>
          <w:szCs w:val="24"/>
        </w:rPr>
        <w:t>Социально-экономическая география: понятия и термины.</w:t>
      </w:r>
      <w:r w:rsidRPr="00204AF2">
        <w:rPr>
          <w:rFonts w:ascii="Times New Roman" w:hAnsi="Times New Roman" w:cs="Times New Roman"/>
          <w:sz w:val="24"/>
          <w:szCs w:val="24"/>
        </w:rPr>
        <w:t xml:space="preserve"> Словарь-справочник. </w:t>
      </w:r>
      <w:r w:rsidRPr="00204AF2">
        <w:rPr>
          <w:rStyle w:val="ad"/>
          <w:rFonts w:ascii="Times New Roman" w:hAnsi="Times New Roman" w:cs="Times New Roman"/>
          <w:i w:val="0"/>
          <w:sz w:val="24"/>
          <w:szCs w:val="24"/>
        </w:rPr>
        <w:t xml:space="preserve">Отв. ред. А. П. </w:t>
      </w:r>
      <w:proofErr w:type="spellStart"/>
      <w:r w:rsidRPr="00204AF2">
        <w:rPr>
          <w:rStyle w:val="ad"/>
          <w:rFonts w:ascii="Times New Roman" w:hAnsi="Times New Roman" w:cs="Times New Roman"/>
          <w:i w:val="0"/>
          <w:sz w:val="24"/>
          <w:szCs w:val="24"/>
        </w:rPr>
        <w:t>Горкин</w:t>
      </w:r>
      <w:proofErr w:type="spellEnd"/>
      <w:r w:rsidRPr="00204AF2">
        <w:rPr>
          <w:rStyle w:val="ad"/>
          <w:rFonts w:ascii="Times New Roman" w:hAnsi="Times New Roman" w:cs="Times New Roman"/>
          <w:i w:val="0"/>
          <w:sz w:val="24"/>
          <w:szCs w:val="24"/>
        </w:rPr>
        <w:t>.</w:t>
      </w:r>
      <w:r w:rsidRPr="00204AF2">
        <w:rPr>
          <w:rFonts w:ascii="Times New Roman" w:hAnsi="Times New Roman" w:cs="Times New Roman"/>
          <w:sz w:val="24"/>
          <w:szCs w:val="24"/>
        </w:rPr>
        <w:t xml:space="preserve"> Смоленск: Ойкумена, 2013. –328 с.</w:t>
      </w:r>
    </w:p>
    <w:p w:rsidR="003C1D6B" w:rsidRPr="00204AF2" w:rsidRDefault="003C1D6B" w:rsidP="00204AF2">
      <w:pPr>
        <w:pStyle w:val="a5"/>
        <w:numPr>
          <w:ilvl w:val="0"/>
          <w:numId w:val="14"/>
        </w:numPr>
        <w:tabs>
          <w:tab w:val="left" w:pos="426"/>
        </w:tabs>
        <w:spacing w:after="0" w:line="240" w:lineRule="auto"/>
        <w:ind w:left="0" w:firstLine="0"/>
        <w:rPr>
          <w:rFonts w:ascii="Times New Roman" w:hAnsi="Times New Roman" w:cs="Times New Roman"/>
          <w:sz w:val="24"/>
          <w:szCs w:val="24"/>
        </w:rPr>
      </w:pPr>
      <w:r w:rsidRPr="00204AF2">
        <w:rPr>
          <w:rStyle w:val="ac"/>
          <w:rFonts w:ascii="Times New Roman" w:hAnsi="Times New Roman" w:cs="Times New Roman"/>
          <w:b w:val="0"/>
          <w:sz w:val="24"/>
          <w:szCs w:val="24"/>
        </w:rPr>
        <w:t>Экономическая и социальная география России. География отраслей народного хозяйства России.</w:t>
      </w:r>
      <w:r w:rsidRPr="00204AF2">
        <w:rPr>
          <w:rFonts w:ascii="Times New Roman" w:hAnsi="Times New Roman" w:cs="Times New Roman"/>
          <w:b/>
          <w:sz w:val="24"/>
          <w:szCs w:val="24"/>
        </w:rPr>
        <w:t xml:space="preserve"> </w:t>
      </w:r>
      <w:r w:rsidRPr="00204AF2">
        <w:rPr>
          <w:rFonts w:ascii="Times New Roman" w:hAnsi="Times New Roman" w:cs="Times New Roman"/>
          <w:sz w:val="24"/>
          <w:szCs w:val="24"/>
        </w:rPr>
        <w:t xml:space="preserve">Учебник для вузов. </w:t>
      </w:r>
      <w:r w:rsidRPr="00204AF2">
        <w:rPr>
          <w:rStyle w:val="ad"/>
          <w:rFonts w:ascii="Times New Roman" w:hAnsi="Times New Roman" w:cs="Times New Roman"/>
          <w:i w:val="0"/>
          <w:sz w:val="24"/>
          <w:szCs w:val="24"/>
        </w:rPr>
        <w:t xml:space="preserve">Под ред. В. Л. Бабурина, М. П. </w:t>
      </w:r>
      <w:proofErr w:type="spellStart"/>
      <w:r w:rsidRPr="00204AF2">
        <w:rPr>
          <w:rStyle w:val="ad"/>
          <w:rFonts w:ascii="Times New Roman" w:hAnsi="Times New Roman" w:cs="Times New Roman"/>
          <w:i w:val="0"/>
          <w:sz w:val="24"/>
          <w:szCs w:val="24"/>
        </w:rPr>
        <w:t>Ратановой</w:t>
      </w:r>
      <w:proofErr w:type="spellEnd"/>
      <w:r w:rsidRPr="00204AF2">
        <w:rPr>
          <w:rStyle w:val="ad"/>
          <w:rFonts w:ascii="Times New Roman" w:hAnsi="Times New Roman" w:cs="Times New Roman"/>
          <w:i w:val="0"/>
          <w:sz w:val="24"/>
          <w:szCs w:val="24"/>
        </w:rPr>
        <w:t>.</w:t>
      </w:r>
      <w:r w:rsidRPr="00204AF2">
        <w:rPr>
          <w:rFonts w:ascii="Times New Roman" w:hAnsi="Times New Roman" w:cs="Times New Roman"/>
          <w:sz w:val="24"/>
          <w:szCs w:val="24"/>
        </w:rPr>
        <w:t xml:space="preserve"> М.: </w:t>
      </w:r>
      <w:hyperlink r:id="rId8" w:tgtFrame="new" w:history="1">
        <w:r w:rsidRPr="00204AF2">
          <w:rPr>
            <w:rStyle w:val="ab"/>
            <w:rFonts w:ascii="Times New Roman" w:hAnsi="Times New Roman"/>
            <w:color w:val="auto"/>
            <w:sz w:val="24"/>
            <w:szCs w:val="24"/>
            <w:u w:val="none"/>
          </w:rPr>
          <w:t>Кн. дом «</w:t>
        </w:r>
        <w:proofErr w:type="spellStart"/>
        <w:r w:rsidRPr="00204AF2">
          <w:rPr>
            <w:rStyle w:val="ab"/>
            <w:rFonts w:ascii="Times New Roman" w:hAnsi="Times New Roman"/>
            <w:color w:val="auto"/>
            <w:sz w:val="24"/>
            <w:szCs w:val="24"/>
            <w:u w:val="none"/>
          </w:rPr>
          <w:t>Либроком</w:t>
        </w:r>
        <w:proofErr w:type="spellEnd"/>
        <w:r w:rsidRPr="00204AF2">
          <w:rPr>
            <w:rStyle w:val="ab"/>
            <w:rFonts w:ascii="Times New Roman" w:hAnsi="Times New Roman"/>
            <w:color w:val="auto"/>
            <w:sz w:val="24"/>
            <w:szCs w:val="24"/>
            <w:u w:val="none"/>
          </w:rPr>
          <w:t>»</w:t>
        </w:r>
      </w:hyperlink>
      <w:r w:rsidRPr="00204AF2">
        <w:rPr>
          <w:rFonts w:ascii="Times New Roman" w:hAnsi="Times New Roman" w:cs="Times New Roman"/>
          <w:sz w:val="24"/>
          <w:szCs w:val="24"/>
        </w:rPr>
        <w:t>, 2013. –516 с.</w:t>
      </w:r>
    </w:p>
    <w:p w:rsidR="00F60017" w:rsidRPr="00204AF2" w:rsidRDefault="00F60017" w:rsidP="003C1D6B">
      <w:pPr>
        <w:pStyle w:val="a3"/>
        <w:spacing w:after="0" w:line="240" w:lineRule="auto"/>
        <w:ind w:firstLine="595"/>
        <w:jc w:val="both"/>
        <w:rPr>
          <w:rFonts w:ascii="Times New Roman" w:hAnsi="Times New Roman" w:cs="Times New Roman"/>
          <w:sz w:val="24"/>
          <w:szCs w:val="24"/>
        </w:rPr>
      </w:pPr>
    </w:p>
    <w:p w:rsidR="00005EF4" w:rsidRPr="00204AF2" w:rsidRDefault="00255732" w:rsidP="00DF3485">
      <w:pPr>
        <w:pStyle w:val="3"/>
        <w:ind w:left="1429"/>
        <w:jc w:val="both"/>
        <w:rPr>
          <w:b/>
          <w:sz w:val="28"/>
          <w:szCs w:val="28"/>
        </w:rPr>
      </w:pPr>
      <w:r w:rsidRPr="00204AF2">
        <w:rPr>
          <w:b/>
          <w:sz w:val="28"/>
          <w:szCs w:val="28"/>
        </w:rPr>
        <w:t>Дополнительная литература:</w:t>
      </w:r>
    </w:p>
    <w:p w:rsidR="003C1D6B" w:rsidRPr="00204AF2"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Style w:val="ac"/>
          <w:rFonts w:ascii="Times New Roman" w:hAnsi="Times New Roman" w:cs="Times New Roman"/>
          <w:b w:val="0"/>
          <w:sz w:val="24"/>
          <w:szCs w:val="24"/>
        </w:rPr>
        <w:t>География населения и социальная география / Вопросы географии. Сб. 135.</w:t>
      </w:r>
      <w:r w:rsidRPr="00204AF2">
        <w:rPr>
          <w:rFonts w:ascii="Times New Roman" w:hAnsi="Times New Roman" w:cs="Times New Roman"/>
          <w:b/>
          <w:sz w:val="24"/>
          <w:szCs w:val="24"/>
        </w:rPr>
        <w:t xml:space="preserve"> </w:t>
      </w:r>
      <w:r w:rsidR="00D43D71">
        <w:rPr>
          <w:rStyle w:val="ad"/>
          <w:rFonts w:ascii="Times New Roman" w:hAnsi="Times New Roman" w:cs="Times New Roman"/>
          <w:i w:val="0"/>
          <w:sz w:val="24"/>
          <w:szCs w:val="24"/>
        </w:rPr>
        <w:t>Отв. ред. А.И. Алексеев, А.</w:t>
      </w:r>
      <w:r w:rsidRPr="00204AF2">
        <w:rPr>
          <w:rStyle w:val="ad"/>
          <w:rFonts w:ascii="Times New Roman" w:hAnsi="Times New Roman" w:cs="Times New Roman"/>
          <w:i w:val="0"/>
          <w:sz w:val="24"/>
          <w:szCs w:val="24"/>
        </w:rPr>
        <w:t>А. Ткаченко.</w:t>
      </w:r>
      <w:r w:rsidRPr="00204AF2">
        <w:rPr>
          <w:rFonts w:ascii="Times New Roman" w:hAnsi="Times New Roman" w:cs="Times New Roman"/>
          <w:sz w:val="24"/>
          <w:szCs w:val="24"/>
        </w:rPr>
        <w:t xml:space="preserve"> М.: Издательский дом «Кодекс», 2013. –552 с.</w:t>
      </w:r>
    </w:p>
    <w:p w:rsidR="003C1D6B" w:rsidRPr="00204AF2"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Style w:val="ac"/>
          <w:rFonts w:ascii="Times New Roman" w:hAnsi="Times New Roman" w:cs="Times New Roman"/>
          <w:b w:val="0"/>
          <w:sz w:val="24"/>
          <w:szCs w:val="24"/>
        </w:rPr>
        <w:t>Кафедры экономико-географического профиля университетов России.</w:t>
      </w:r>
      <w:r w:rsidRPr="00204AF2">
        <w:rPr>
          <w:rFonts w:ascii="Times New Roman" w:hAnsi="Times New Roman" w:cs="Times New Roman"/>
          <w:b/>
          <w:sz w:val="24"/>
          <w:szCs w:val="24"/>
        </w:rPr>
        <w:t xml:space="preserve"> </w:t>
      </w:r>
      <w:r w:rsidRPr="00204AF2">
        <w:rPr>
          <w:rStyle w:val="ad"/>
          <w:rFonts w:ascii="Times New Roman" w:hAnsi="Times New Roman" w:cs="Times New Roman"/>
          <w:i w:val="0"/>
          <w:sz w:val="24"/>
          <w:szCs w:val="24"/>
        </w:rPr>
        <w:t>Информационно-справочные материалы.</w:t>
      </w:r>
      <w:r w:rsidRPr="00204AF2">
        <w:rPr>
          <w:rFonts w:ascii="Times New Roman" w:hAnsi="Times New Roman" w:cs="Times New Roman"/>
          <w:i/>
          <w:sz w:val="24"/>
          <w:szCs w:val="24"/>
        </w:rPr>
        <w:t xml:space="preserve"> </w:t>
      </w:r>
      <w:r w:rsidR="00D43D71">
        <w:rPr>
          <w:rStyle w:val="ad"/>
          <w:rFonts w:ascii="Times New Roman" w:hAnsi="Times New Roman" w:cs="Times New Roman"/>
          <w:i w:val="0"/>
          <w:sz w:val="24"/>
          <w:szCs w:val="24"/>
        </w:rPr>
        <w:t>Составитель А.</w:t>
      </w:r>
      <w:r w:rsidRPr="00204AF2">
        <w:rPr>
          <w:rStyle w:val="ad"/>
          <w:rFonts w:ascii="Times New Roman" w:hAnsi="Times New Roman" w:cs="Times New Roman"/>
          <w:i w:val="0"/>
          <w:sz w:val="24"/>
          <w:szCs w:val="24"/>
        </w:rPr>
        <w:t xml:space="preserve">А. </w:t>
      </w:r>
      <w:proofErr w:type="spellStart"/>
      <w:r w:rsidRPr="00204AF2">
        <w:rPr>
          <w:rStyle w:val="ad"/>
          <w:rFonts w:ascii="Times New Roman" w:hAnsi="Times New Roman" w:cs="Times New Roman"/>
          <w:i w:val="0"/>
          <w:sz w:val="24"/>
          <w:szCs w:val="24"/>
        </w:rPr>
        <w:t>Агирречу</w:t>
      </w:r>
      <w:proofErr w:type="spellEnd"/>
      <w:r w:rsidRPr="00204AF2">
        <w:rPr>
          <w:rStyle w:val="ad"/>
          <w:rFonts w:ascii="Times New Roman" w:hAnsi="Times New Roman" w:cs="Times New Roman"/>
          <w:i w:val="0"/>
          <w:sz w:val="24"/>
          <w:szCs w:val="24"/>
        </w:rPr>
        <w:t>.</w:t>
      </w:r>
      <w:r w:rsidRPr="00204AF2">
        <w:rPr>
          <w:rFonts w:ascii="Times New Roman" w:hAnsi="Times New Roman" w:cs="Times New Roman"/>
          <w:sz w:val="24"/>
          <w:szCs w:val="24"/>
        </w:rPr>
        <w:t xml:space="preserve"> М.: Геогр. ф-т МГУ, 2010. –104 с.</w:t>
      </w:r>
    </w:p>
    <w:p w:rsidR="003C1D6B" w:rsidRPr="00204AF2"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Fonts w:ascii="Times New Roman" w:hAnsi="Times New Roman" w:cs="Times New Roman"/>
          <w:bCs/>
          <w:sz w:val="24"/>
          <w:szCs w:val="24"/>
        </w:rPr>
        <w:t>Социально-экономическая география в XXI веке: вызовы и возможные ответы.</w:t>
      </w:r>
      <w:r w:rsidRPr="00204AF2">
        <w:rPr>
          <w:rFonts w:ascii="Times New Roman" w:hAnsi="Times New Roman" w:cs="Times New Roman"/>
          <w:sz w:val="24"/>
          <w:szCs w:val="24"/>
        </w:rPr>
        <w:t xml:space="preserve"> Мат-</w:t>
      </w:r>
      <w:proofErr w:type="spellStart"/>
      <w:r w:rsidRPr="00204AF2">
        <w:rPr>
          <w:rFonts w:ascii="Times New Roman" w:hAnsi="Times New Roman" w:cs="Times New Roman"/>
          <w:sz w:val="24"/>
          <w:szCs w:val="24"/>
        </w:rPr>
        <w:t>лы</w:t>
      </w:r>
      <w:proofErr w:type="spellEnd"/>
      <w:r w:rsidRPr="00204AF2">
        <w:rPr>
          <w:rFonts w:ascii="Times New Roman" w:hAnsi="Times New Roman" w:cs="Times New Roman"/>
          <w:sz w:val="24"/>
          <w:szCs w:val="24"/>
        </w:rPr>
        <w:t xml:space="preserve"> </w:t>
      </w:r>
      <w:proofErr w:type="spellStart"/>
      <w:r w:rsidRPr="00204AF2">
        <w:rPr>
          <w:rFonts w:ascii="Times New Roman" w:hAnsi="Times New Roman" w:cs="Times New Roman"/>
          <w:sz w:val="24"/>
          <w:szCs w:val="24"/>
        </w:rPr>
        <w:t>Междун</w:t>
      </w:r>
      <w:proofErr w:type="spellEnd"/>
      <w:r w:rsidRPr="00204AF2">
        <w:rPr>
          <w:rFonts w:ascii="Times New Roman" w:hAnsi="Times New Roman" w:cs="Times New Roman"/>
          <w:sz w:val="24"/>
          <w:szCs w:val="24"/>
        </w:rPr>
        <w:t xml:space="preserve">. научной </w:t>
      </w:r>
      <w:proofErr w:type="spellStart"/>
      <w:r w:rsidRPr="00204AF2">
        <w:rPr>
          <w:rFonts w:ascii="Times New Roman" w:hAnsi="Times New Roman" w:cs="Times New Roman"/>
          <w:sz w:val="24"/>
          <w:szCs w:val="24"/>
        </w:rPr>
        <w:t>конф</w:t>
      </w:r>
      <w:proofErr w:type="spellEnd"/>
      <w:r w:rsidRPr="00204AF2">
        <w:rPr>
          <w:rFonts w:ascii="Times New Roman" w:hAnsi="Times New Roman" w:cs="Times New Roman"/>
          <w:sz w:val="24"/>
          <w:szCs w:val="24"/>
        </w:rPr>
        <w:t>. Отв. ред. А.Г. Дружинин. – М.-Ростов-на-Дону, 2013. –288 с.</w:t>
      </w:r>
    </w:p>
    <w:p w:rsidR="003C1D6B" w:rsidRPr="00204AF2"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Fonts w:ascii="Times New Roman" w:hAnsi="Times New Roman" w:cs="Times New Roman"/>
          <w:bCs/>
          <w:sz w:val="24"/>
          <w:szCs w:val="24"/>
        </w:rPr>
        <w:t>Социально-экономическая география: теория, методология и практика преподавания</w:t>
      </w:r>
      <w:r w:rsidRPr="00204AF2">
        <w:rPr>
          <w:rFonts w:ascii="Times New Roman" w:hAnsi="Times New Roman" w:cs="Times New Roman"/>
          <w:sz w:val="24"/>
          <w:szCs w:val="24"/>
        </w:rPr>
        <w:t xml:space="preserve"> (к 90-летию со дня рождения В.П. </w:t>
      </w:r>
      <w:proofErr w:type="spellStart"/>
      <w:r w:rsidRPr="00204AF2">
        <w:rPr>
          <w:rFonts w:ascii="Times New Roman" w:hAnsi="Times New Roman" w:cs="Times New Roman"/>
          <w:sz w:val="24"/>
          <w:szCs w:val="24"/>
        </w:rPr>
        <w:t>Максаковского</w:t>
      </w:r>
      <w:proofErr w:type="spellEnd"/>
      <w:r w:rsidRPr="00204AF2">
        <w:rPr>
          <w:rFonts w:ascii="Times New Roman" w:hAnsi="Times New Roman" w:cs="Times New Roman"/>
          <w:sz w:val="24"/>
          <w:szCs w:val="24"/>
        </w:rPr>
        <w:t>). Мат-</w:t>
      </w:r>
      <w:proofErr w:type="spellStart"/>
      <w:r w:rsidRPr="00204AF2">
        <w:rPr>
          <w:rFonts w:ascii="Times New Roman" w:hAnsi="Times New Roman" w:cs="Times New Roman"/>
          <w:sz w:val="24"/>
          <w:szCs w:val="24"/>
        </w:rPr>
        <w:t>лы</w:t>
      </w:r>
      <w:proofErr w:type="spellEnd"/>
      <w:r w:rsidRPr="00204AF2">
        <w:rPr>
          <w:rFonts w:ascii="Times New Roman" w:hAnsi="Times New Roman" w:cs="Times New Roman"/>
          <w:sz w:val="24"/>
          <w:szCs w:val="24"/>
        </w:rPr>
        <w:t xml:space="preserve"> </w:t>
      </w:r>
      <w:proofErr w:type="spellStart"/>
      <w:r w:rsidRPr="00204AF2">
        <w:rPr>
          <w:rFonts w:ascii="Times New Roman" w:hAnsi="Times New Roman" w:cs="Times New Roman"/>
          <w:sz w:val="24"/>
          <w:szCs w:val="24"/>
        </w:rPr>
        <w:t>междунар</w:t>
      </w:r>
      <w:proofErr w:type="spellEnd"/>
      <w:r w:rsidRPr="00204AF2">
        <w:rPr>
          <w:rFonts w:ascii="Times New Roman" w:hAnsi="Times New Roman" w:cs="Times New Roman"/>
          <w:sz w:val="24"/>
          <w:szCs w:val="24"/>
        </w:rPr>
        <w:t>. научно-</w:t>
      </w:r>
      <w:proofErr w:type="spellStart"/>
      <w:r w:rsidRPr="00204AF2">
        <w:rPr>
          <w:rFonts w:ascii="Times New Roman" w:hAnsi="Times New Roman" w:cs="Times New Roman"/>
          <w:sz w:val="24"/>
          <w:szCs w:val="24"/>
        </w:rPr>
        <w:t>практ</w:t>
      </w:r>
      <w:proofErr w:type="spellEnd"/>
      <w:r w:rsidRPr="00204AF2">
        <w:rPr>
          <w:rFonts w:ascii="Times New Roman" w:hAnsi="Times New Roman" w:cs="Times New Roman"/>
          <w:sz w:val="24"/>
          <w:szCs w:val="24"/>
        </w:rPr>
        <w:t xml:space="preserve">. </w:t>
      </w:r>
      <w:proofErr w:type="spellStart"/>
      <w:r w:rsidRPr="00204AF2">
        <w:rPr>
          <w:rFonts w:ascii="Times New Roman" w:hAnsi="Times New Roman" w:cs="Times New Roman"/>
          <w:sz w:val="24"/>
          <w:szCs w:val="24"/>
        </w:rPr>
        <w:t>конф</w:t>
      </w:r>
      <w:proofErr w:type="spellEnd"/>
      <w:r w:rsidRPr="00204AF2">
        <w:rPr>
          <w:rFonts w:ascii="Times New Roman" w:hAnsi="Times New Roman" w:cs="Times New Roman"/>
          <w:sz w:val="24"/>
          <w:szCs w:val="24"/>
        </w:rPr>
        <w:t xml:space="preserve">. Под ред. А.А. </w:t>
      </w:r>
      <w:proofErr w:type="spellStart"/>
      <w:r w:rsidRPr="00204AF2">
        <w:rPr>
          <w:rFonts w:ascii="Times New Roman" w:hAnsi="Times New Roman" w:cs="Times New Roman"/>
          <w:sz w:val="24"/>
          <w:szCs w:val="24"/>
        </w:rPr>
        <w:t>Лобжанидзе</w:t>
      </w:r>
      <w:proofErr w:type="spellEnd"/>
      <w:r w:rsidRPr="00204AF2">
        <w:rPr>
          <w:rFonts w:ascii="Times New Roman" w:hAnsi="Times New Roman" w:cs="Times New Roman"/>
          <w:sz w:val="24"/>
          <w:szCs w:val="24"/>
        </w:rPr>
        <w:t xml:space="preserve">. – М.: </w:t>
      </w:r>
      <w:proofErr w:type="spellStart"/>
      <w:r w:rsidRPr="00204AF2">
        <w:rPr>
          <w:rFonts w:ascii="Times New Roman" w:hAnsi="Times New Roman" w:cs="Times New Roman"/>
          <w:sz w:val="24"/>
          <w:szCs w:val="24"/>
        </w:rPr>
        <w:t>Экон-информ</w:t>
      </w:r>
      <w:proofErr w:type="spellEnd"/>
      <w:r w:rsidRPr="00204AF2">
        <w:rPr>
          <w:rFonts w:ascii="Times New Roman" w:hAnsi="Times New Roman" w:cs="Times New Roman"/>
          <w:sz w:val="24"/>
          <w:szCs w:val="24"/>
        </w:rPr>
        <w:t>, 2014. –318 с.</w:t>
      </w:r>
    </w:p>
    <w:p w:rsidR="003C1D6B" w:rsidRPr="00204AF2"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Style w:val="ac"/>
          <w:rFonts w:ascii="Times New Roman" w:hAnsi="Times New Roman" w:cs="Times New Roman"/>
          <w:b w:val="0"/>
          <w:sz w:val="24"/>
          <w:szCs w:val="24"/>
        </w:rPr>
        <w:t>Теория социально-экономической географии: современное состояние и перспективы развития.</w:t>
      </w:r>
      <w:r w:rsidRPr="00204AF2">
        <w:rPr>
          <w:rFonts w:ascii="Times New Roman" w:hAnsi="Times New Roman" w:cs="Times New Roman"/>
          <w:b/>
          <w:sz w:val="24"/>
          <w:szCs w:val="24"/>
        </w:rPr>
        <w:t xml:space="preserve"> </w:t>
      </w:r>
      <w:r w:rsidRPr="00204AF2">
        <w:rPr>
          <w:rStyle w:val="ad"/>
          <w:rFonts w:ascii="Times New Roman" w:hAnsi="Times New Roman" w:cs="Times New Roman"/>
          <w:i w:val="0"/>
          <w:sz w:val="24"/>
          <w:szCs w:val="24"/>
        </w:rPr>
        <w:t>Материалы Международной научной конференции (Ростов-на-Дону, 4–8 мая 2010 г.).</w:t>
      </w:r>
      <w:r w:rsidRPr="00204AF2">
        <w:rPr>
          <w:rFonts w:ascii="Times New Roman" w:hAnsi="Times New Roman" w:cs="Times New Roman"/>
          <w:i/>
          <w:sz w:val="24"/>
          <w:szCs w:val="24"/>
        </w:rPr>
        <w:t xml:space="preserve"> </w:t>
      </w:r>
      <w:r w:rsidRPr="00204AF2">
        <w:rPr>
          <w:rStyle w:val="ad"/>
          <w:rFonts w:ascii="Times New Roman" w:hAnsi="Times New Roman" w:cs="Times New Roman"/>
          <w:i w:val="0"/>
          <w:sz w:val="24"/>
          <w:szCs w:val="24"/>
        </w:rPr>
        <w:t>Под ред. А. Г. Дружинина, В. Е. Шувалова.</w:t>
      </w:r>
      <w:r w:rsidRPr="00204AF2">
        <w:rPr>
          <w:rFonts w:ascii="Times New Roman" w:hAnsi="Times New Roman" w:cs="Times New Roman"/>
          <w:i/>
          <w:sz w:val="24"/>
          <w:szCs w:val="24"/>
        </w:rPr>
        <w:t xml:space="preserve"> </w:t>
      </w:r>
      <w:r w:rsidRPr="00204AF2">
        <w:rPr>
          <w:rFonts w:ascii="Times New Roman" w:hAnsi="Times New Roman" w:cs="Times New Roman"/>
          <w:sz w:val="24"/>
          <w:szCs w:val="24"/>
        </w:rPr>
        <w:t>Ростов н</w:t>
      </w:r>
      <w:proofErr w:type="gramStart"/>
      <w:r w:rsidRPr="00204AF2">
        <w:rPr>
          <w:rFonts w:ascii="Times New Roman" w:hAnsi="Times New Roman" w:cs="Times New Roman"/>
          <w:sz w:val="24"/>
          <w:szCs w:val="24"/>
        </w:rPr>
        <w:t>/Д</w:t>
      </w:r>
      <w:proofErr w:type="gramEnd"/>
      <w:r w:rsidRPr="00204AF2">
        <w:rPr>
          <w:rFonts w:ascii="Times New Roman" w:hAnsi="Times New Roman" w:cs="Times New Roman"/>
          <w:sz w:val="24"/>
          <w:szCs w:val="24"/>
        </w:rPr>
        <w:t>: Изд-во ЮФУ, 2010. –476 с.</w:t>
      </w:r>
    </w:p>
    <w:p w:rsidR="003C1D6B" w:rsidRDefault="003C1D6B" w:rsidP="00D43D71">
      <w:pPr>
        <w:pStyle w:val="a5"/>
        <w:numPr>
          <w:ilvl w:val="0"/>
          <w:numId w:val="17"/>
        </w:numPr>
        <w:tabs>
          <w:tab w:val="left" w:pos="0"/>
        </w:tabs>
        <w:spacing w:after="0" w:line="240" w:lineRule="auto"/>
        <w:ind w:left="0" w:firstLine="0"/>
        <w:jc w:val="both"/>
        <w:rPr>
          <w:rFonts w:ascii="Times New Roman" w:hAnsi="Times New Roman" w:cs="Times New Roman"/>
          <w:sz w:val="24"/>
          <w:szCs w:val="24"/>
        </w:rPr>
      </w:pPr>
      <w:r w:rsidRPr="00204AF2">
        <w:rPr>
          <w:rStyle w:val="ac"/>
          <w:rFonts w:ascii="Times New Roman" w:hAnsi="Times New Roman" w:cs="Times New Roman"/>
          <w:b w:val="0"/>
          <w:sz w:val="24"/>
          <w:szCs w:val="24"/>
        </w:rPr>
        <w:t>Теория социально-экономической географии: спектр современных взглядов.</w:t>
      </w:r>
      <w:r w:rsidRPr="00204AF2">
        <w:rPr>
          <w:rFonts w:ascii="Times New Roman" w:hAnsi="Times New Roman" w:cs="Times New Roman"/>
          <w:b/>
          <w:sz w:val="24"/>
          <w:szCs w:val="24"/>
        </w:rPr>
        <w:t xml:space="preserve"> </w:t>
      </w:r>
      <w:r w:rsidRPr="00204AF2">
        <w:rPr>
          <w:rStyle w:val="ad"/>
          <w:rFonts w:ascii="Times New Roman" w:hAnsi="Times New Roman" w:cs="Times New Roman"/>
          <w:i w:val="0"/>
          <w:sz w:val="24"/>
          <w:szCs w:val="24"/>
        </w:rPr>
        <w:t>Ред. и сост. А. Г. Дружинин и В. Е. Шувалов.</w:t>
      </w:r>
      <w:r w:rsidRPr="00204AF2">
        <w:rPr>
          <w:rFonts w:ascii="Times New Roman" w:hAnsi="Times New Roman" w:cs="Times New Roman"/>
          <w:sz w:val="24"/>
          <w:szCs w:val="24"/>
        </w:rPr>
        <w:t xml:space="preserve"> Ростов н</w:t>
      </w:r>
      <w:proofErr w:type="gramStart"/>
      <w:r w:rsidRPr="00204AF2">
        <w:rPr>
          <w:rFonts w:ascii="Times New Roman" w:hAnsi="Times New Roman" w:cs="Times New Roman"/>
          <w:sz w:val="24"/>
          <w:szCs w:val="24"/>
        </w:rPr>
        <w:t>/Д</w:t>
      </w:r>
      <w:proofErr w:type="gramEnd"/>
      <w:r w:rsidRPr="00204AF2">
        <w:rPr>
          <w:rFonts w:ascii="Times New Roman" w:hAnsi="Times New Roman" w:cs="Times New Roman"/>
          <w:sz w:val="24"/>
          <w:szCs w:val="24"/>
        </w:rPr>
        <w:t>: Изд-во ЮФУ, 2010. –166 с.</w:t>
      </w:r>
    </w:p>
    <w:p w:rsidR="00D43D71" w:rsidRPr="00204AF2" w:rsidRDefault="00D43D71" w:rsidP="00D43D71">
      <w:pPr>
        <w:pStyle w:val="a5"/>
        <w:tabs>
          <w:tab w:val="left" w:pos="0"/>
        </w:tabs>
        <w:spacing w:after="0" w:line="240" w:lineRule="auto"/>
        <w:ind w:left="0"/>
        <w:jc w:val="both"/>
        <w:rPr>
          <w:rFonts w:ascii="Times New Roman" w:hAnsi="Times New Roman" w:cs="Times New Roman"/>
          <w:sz w:val="24"/>
          <w:szCs w:val="24"/>
        </w:rPr>
      </w:pPr>
    </w:p>
    <w:p w:rsidR="00152688" w:rsidRPr="00204AF2" w:rsidRDefault="00152688" w:rsidP="00DF3485">
      <w:pPr>
        <w:pStyle w:val="a5"/>
        <w:tabs>
          <w:tab w:val="left" w:pos="426"/>
        </w:tabs>
        <w:spacing w:after="0"/>
        <w:ind w:left="1429"/>
        <w:jc w:val="both"/>
        <w:outlineLvl w:val="1"/>
        <w:rPr>
          <w:rFonts w:ascii="Times New Roman" w:hAnsi="Times New Roman" w:cs="Times New Roman"/>
          <w:b/>
          <w:sz w:val="28"/>
          <w:szCs w:val="28"/>
        </w:rPr>
      </w:pPr>
      <w:r w:rsidRPr="00204AF2">
        <w:rPr>
          <w:rFonts w:ascii="Times New Roman" w:hAnsi="Times New Roman" w:cs="Times New Roman"/>
          <w:b/>
          <w:sz w:val="28"/>
          <w:szCs w:val="28"/>
        </w:rPr>
        <w:t>Собственные учебные пособия</w:t>
      </w:r>
      <w:r w:rsidR="002467B5" w:rsidRPr="00204AF2">
        <w:rPr>
          <w:rFonts w:ascii="Times New Roman" w:hAnsi="Times New Roman" w:cs="Times New Roman"/>
          <w:b/>
          <w:sz w:val="28"/>
          <w:szCs w:val="28"/>
        </w:rPr>
        <w:t xml:space="preserve"> – нет.</w:t>
      </w:r>
    </w:p>
    <w:p w:rsidR="00D12B23" w:rsidRPr="00204AF2" w:rsidRDefault="00D12B23" w:rsidP="002467B5">
      <w:pPr>
        <w:pStyle w:val="a5"/>
        <w:tabs>
          <w:tab w:val="left" w:pos="0"/>
        </w:tabs>
        <w:spacing w:after="0" w:line="240" w:lineRule="auto"/>
        <w:ind w:left="0"/>
        <w:jc w:val="both"/>
        <w:rPr>
          <w:rFonts w:ascii="Times New Roman" w:hAnsi="Times New Roman" w:cs="Times New Roman"/>
          <w:sz w:val="24"/>
          <w:szCs w:val="24"/>
        </w:rPr>
      </w:pPr>
    </w:p>
    <w:p w:rsidR="00684ABE" w:rsidRPr="00204AF2" w:rsidRDefault="00684ABE" w:rsidP="00DF3485">
      <w:pPr>
        <w:pStyle w:val="a5"/>
        <w:tabs>
          <w:tab w:val="left" w:pos="426"/>
        </w:tabs>
        <w:spacing w:after="0"/>
        <w:ind w:left="1429"/>
        <w:jc w:val="both"/>
        <w:outlineLvl w:val="1"/>
        <w:rPr>
          <w:rFonts w:ascii="Times New Roman" w:hAnsi="Times New Roman" w:cs="Times New Roman"/>
          <w:b/>
          <w:sz w:val="28"/>
          <w:szCs w:val="28"/>
        </w:rPr>
      </w:pPr>
      <w:r w:rsidRPr="00204AF2">
        <w:rPr>
          <w:rFonts w:ascii="Times New Roman" w:hAnsi="Times New Roman" w:cs="Times New Roman"/>
          <w:b/>
          <w:sz w:val="28"/>
          <w:szCs w:val="28"/>
        </w:rPr>
        <w:t xml:space="preserve">Базы данных, информационно-справочные и поисковые системы* </w:t>
      </w:r>
    </w:p>
    <w:tbl>
      <w:tblPr>
        <w:tblStyle w:val="a6"/>
        <w:tblW w:w="9747" w:type="dxa"/>
        <w:tblLayout w:type="fixed"/>
        <w:tblLook w:val="04A0" w:firstRow="1" w:lastRow="0" w:firstColumn="1" w:lastColumn="0" w:noHBand="0" w:noVBand="1"/>
      </w:tblPr>
      <w:tblGrid>
        <w:gridCol w:w="748"/>
        <w:gridCol w:w="729"/>
        <w:gridCol w:w="5294"/>
        <w:gridCol w:w="2976"/>
      </w:tblGrid>
      <w:tr w:rsidR="002467B5" w:rsidRPr="00204AF2" w:rsidTr="00B5486A">
        <w:tc>
          <w:tcPr>
            <w:tcW w:w="748" w:type="dxa"/>
          </w:tcPr>
          <w:p w:rsidR="002467B5" w:rsidRPr="00204AF2" w:rsidRDefault="002467B5" w:rsidP="002467B5">
            <w:pPr>
              <w:pStyle w:val="a5"/>
              <w:ind w:left="0"/>
              <w:rPr>
                <w:rFonts w:ascii="Times New Roman" w:hAnsi="Times New Roman" w:cs="Times New Roman"/>
                <w:sz w:val="24"/>
                <w:szCs w:val="24"/>
              </w:rPr>
            </w:pPr>
            <w:r w:rsidRPr="00204AF2">
              <w:rPr>
                <w:rFonts w:ascii="Times New Roman" w:hAnsi="Times New Roman" w:cs="Times New Roman"/>
                <w:sz w:val="24"/>
                <w:szCs w:val="24"/>
              </w:rPr>
              <w:t>Модуль</w:t>
            </w:r>
          </w:p>
        </w:tc>
        <w:tc>
          <w:tcPr>
            <w:tcW w:w="729" w:type="dxa"/>
          </w:tcPr>
          <w:p w:rsidR="002467B5" w:rsidRPr="00204AF2" w:rsidRDefault="002467B5" w:rsidP="002467B5">
            <w:pPr>
              <w:pStyle w:val="a5"/>
              <w:ind w:left="0"/>
              <w:rPr>
                <w:rFonts w:ascii="Times New Roman" w:hAnsi="Times New Roman" w:cs="Times New Roman"/>
                <w:sz w:val="24"/>
                <w:szCs w:val="24"/>
              </w:rPr>
            </w:pPr>
            <w:r w:rsidRPr="00204AF2">
              <w:rPr>
                <w:rFonts w:ascii="Times New Roman" w:hAnsi="Times New Roman" w:cs="Times New Roman"/>
                <w:sz w:val="24"/>
                <w:szCs w:val="24"/>
              </w:rPr>
              <w:t>Номер раздела</w:t>
            </w:r>
          </w:p>
        </w:tc>
        <w:tc>
          <w:tcPr>
            <w:tcW w:w="5294" w:type="dxa"/>
          </w:tcPr>
          <w:p w:rsidR="002467B5" w:rsidRPr="00204AF2" w:rsidRDefault="002467B5" w:rsidP="002467B5">
            <w:pPr>
              <w:pStyle w:val="a5"/>
              <w:ind w:left="0"/>
              <w:rPr>
                <w:rFonts w:ascii="Times New Roman" w:hAnsi="Times New Roman" w:cs="Times New Roman"/>
                <w:sz w:val="24"/>
                <w:szCs w:val="24"/>
              </w:rPr>
            </w:pPr>
            <w:r w:rsidRPr="00204AF2">
              <w:rPr>
                <w:rFonts w:ascii="Times New Roman" w:hAnsi="Times New Roman" w:cs="Times New Roman"/>
                <w:sz w:val="24"/>
                <w:szCs w:val="24"/>
              </w:rPr>
              <w:t>Содержание лекционных занятий</w:t>
            </w:r>
          </w:p>
        </w:tc>
        <w:tc>
          <w:tcPr>
            <w:tcW w:w="2976" w:type="dxa"/>
          </w:tcPr>
          <w:p w:rsidR="002467B5" w:rsidRPr="00204AF2" w:rsidRDefault="002467B5" w:rsidP="002467B5">
            <w:pPr>
              <w:pStyle w:val="a5"/>
              <w:ind w:left="0"/>
              <w:rPr>
                <w:rFonts w:ascii="Times New Roman" w:hAnsi="Times New Roman" w:cs="Times New Roman"/>
                <w:sz w:val="24"/>
                <w:szCs w:val="24"/>
              </w:rPr>
            </w:pPr>
            <w:proofErr w:type="gramStart"/>
            <w:r w:rsidRPr="00204AF2">
              <w:rPr>
                <w:rFonts w:ascii="Times New Roman" w:hAnsi="Times New Roman"/>
                <w:sz w:val="24"/>
                <w:szCs w:val="24"/>
              </w:rPr>
              <w:t>Интернет-адреса</w:t>
            </w:r>
            <w:proofErr w:type="gramEnd"/>
            <w:r w:rsidRPr="00204AF2">
              <w:rPr>
                <w:rFonts w:ascii="Times New Roman" w:hAnsi="Times New Roman"/>
                <w:sz w:val="24"/>
                <w:szCs w:val="24"/>
              </w:rPr>
              <w:t xml:space="preserve"> для проведения лекционных занятий</w:t>
            </w:r>
          </w:p>
        </w:tc>
      </w:tr>
      <w:tr w:rsidR="007555C5" w:rsidRPr="00204AF2" w:rsidTr="00B5486A">
        <w:tc>
          <w:tcPr>
            <w:tcW w:w="748" w:type="dxa"/>
          </w:tcPr>
          <w:p w:rsidR="007555C5" w:rsidRPr="00204AF2" w:rsidRDefault="007555C5" w:rsidP="002467B5">
            <w:pPr>
              <w:pStyle w:val="a5"/>
              <w:ind w:left="0"/>
              <w:rPr>
                <w:rFonts w:ascii="Times New Roman" w:hAnsi="Times New Roman" w:cs="Times New Roman"/>
                <w:sz w:val="28"/>
                <w:szCs w:val="28"/>
              </w:rPr>
            </w:pPr>
            <w:r w:rsidRPr="00204AF2">
              <w:rPr>
                <w:rFonts w:ascii="Times New Roman" w:hAnsi="Times New Roman" w:cs="Times New Roman"/>
                <w:sz w:val="28"/>
                <w:szCs w:val="28"/>
              </w:rPr>
              <w:t>1</w:t>
            </w:r>
          </w:p>
        </w:tc>
        <w:tc>
          <w:tcPr>
            <w:tcW w:w="729" w:type="dxa"/>
          </w:tcPr>
          <w:p w:rsidR="007555C5" w:rsidRPr="00204AF2" w:rsidRDefault="007555C5" w:rsidP="002467B5">
            <w:pPr>
              <w:pStyle w:val="a5"/>
              <w:ind w:left="0"/>
              <w:rPr>
                <w:rFonts w:ascii="Times New Roman" w:hAnsi="Times New Roman" w:cs="Times New Roman"/>
                <w:sz w:val="28"/>
                <w:szCs w:val="28"/>
              </w:rPr>
            </w:pPr>
          </w:p>
        </w:tc>
        <w:tc>
          <w:tcPr>
            <w:tcW w:w="5294" w:type="dxa"/>
          </w:tcPr>
          <w:p w:rsidR="007555C5" w:rsidRPr="00204AF2" w:rsidRDefault="007555C5" w:rsidP="003961E3">
            <w:pPr>
              <w:jc w:val="both"/>
              <w:rPr>
                <w:rFonts w:ascii="Times New Roman" w:hAnsi="Times New Roman" w:cs="Times New Roman"/>
              </w:rPr>
            </w:pPr>
            <w:r w:rsidRPr="00204AF2">
              <w:rPr>
                <w:rFonts w:ascii="Times New Roman" w:hAnsi="Times New Roman" w:cs="Times New Roman"/>
              </w:rPr>
              <w:t xml:space="preserve">География как наука. Физическая и социально-экономическая география. Новые направления географии. География сферы услуг, география сервиса.  Предмет, объект географии сервиса. Методы географических исследований сферы услуг. Теоретические основы изучения сферы услуг. Мировое хозяйство, стадии развитии мировой экономики, понятие географического разделения труда, отраслевая структура мирового хозяйства, понятие непроизводственной сферы, сферы услуг. </w:t>
            </w:r>
            <w:r w:rsidRPr="00204AF2">
              <w:rPr>
                <w:rFonts w:ascii="Times New Roman" w:hAnsi="Times New Roman" w:cs="Times New Roman"/>
              </w:rPr>
              <w:lastRenderedPageBreak/>
              <w:t>Отраслевой состав сферы услуг. Понятие «инфраструктура», производственная и социальная инфраструктура.  Закономерности и факторы территориальной организации сферы обслуживания.</w:t>
            </w:r>
          </w:p>
        </w:tc>
        <w:tc>
          <w:tcPr>
            <w:tcW w:w="2976" w:type="dxa"/>
            <w:vAlign w:val="center"/>
          </w:tcPr>
          <w:p w:rsidR="007555C5" w:rsidRPr="00204AF2" w:rsidRDefault="007555C5" w:rsidP="003961E3">
            <w:pPr>
              <w:spacing w:line="240" w:lineRule="atLeast"/>
              <w:jc w:val="center"/>
              <w:rPr>
                <w:rFonts w:ascii="Times New Roman" w:hAnsi="Times New Roman"/>
              </w:rPr>
            </w:pPr>
            <w:r w:rsidRPr="00204AF2">
              <w:rPr>
                <w:rFonts w:ascii="Times New Roman" w:hAnsi="Times New Roman"/>
              </w:rPr>
              <w:lastRenderedPageBreak/>
              <w:t>электронно-библиотечная система «</w:t>
            </w:r>
            <w:proofErr w:type="spellStart"/>
            <w:r w:rsidRPr="00204AF2">
              <w:rPr>
                <w:rFonts w:ascii="Times New Roman" w:hAnsi="Times New Roman"/>
              </w:rPr>
              <w:t>БиблиоРоссика</w:t>
            </w:r>
            <w:proofErr w:type="spellEnd"/>
            <w:r w:rsidRPr="00204AF2">
              <w:rPr>
                <w:rFonts w:ascii="Times New Roman" w:hAnsi="Times New Roman"/>
              </w:rPr>
              <w:t>»</w:t>
            </w:r>
            <w:r w:rsidRPr="00204AF2">
              <w:t xml:space="preserve"> </w:t>
            </w:r>
            <w:hyperlink r:id="rId9" w:anchor="/3877/perPage/10/page/1/lang/null$action" w:history="1">
              <w:r w:rsidRPr="00204AF2">
                <w:rPr>
                  <w:rStyle w:val="ab"/>
                  <w:rFonts w:ascii="Times New Roman" w:hAnsi="Times New Roman"/>
                  <w:sz w:val="24"/>
                  <w:szCs w:val="24"/>
                </w:rPr>
                <w:t>http://www.bibliorossica.com/catalog.html?directoryId=3780&amp;lang=#/3877/perPage/10/page/1/lang/null$action</w:t>
              </w:r>
            </w:hyperlink>
          </w:p>
        </w:tc>
      </w:tr>
      <w:tr w:rsidR="007555C5" w:rsidRPr="00204AF2" w:rsidTr="00B5486A">
        <w:tc>
          <w:tcPr>
            <w:tcW w:w="748" w:type="dxa"/>
          </w:tcPr>
          <w:p w:rsidR="007555C5" w:rsidRPr="00204AF2" w:rsidRDefault="007555C5" w:rsidP="002467B5">
            <w:pPr>
              <w:pStyle w:val="a5"/>
              <w:ind w:left="0"/>
              <w:rPr>
                <w:rFonts w:ascii="Times New Roman" w:hAnsi="Times New Roman" w:cs="Times New Roman"/>
                <w:sz w:val="28"/>
                <w:szCs w:val="28"/>
              </w:rPr>
            </w:pPr>
            <w:r w:rsidRPr="00204AF2">
              <w:rPr>
                <w:rFonts w:ascii="Times New Roman" w:hAnsi="Times New Roman" w:cs="Times New Roman"/>
                <w:sz w:val="28"/>
                <w:szCs w:val="28"/>
              </w:rPr>
              <w:lastRenderedPageBreak/>
              <w:t>2</w:t>
            </w:r>
          </w:p>
        </w:tc>
        <w:tc>
          <w:tcPr>
            <w:tcW w:w="729" w:type="dxa"/>
          </w:tcPr>
          <w:p w:rsidR="007555C5" w:rsidRPr="00204AF2" w:rsidRDefault="007555C5" w:rsidP="002467B5">
            <w:pPr>
              <w:pStyle w:val="a5"/>
              <w:ind w:left="0"/>
              <w:rPr>
                <w:rFonts w:ascii="Times New Roman" w:hAnsi="Times New Roman" w:cs="Times New Roman"/>
                <w:sz w:val="28"/>
                <w:szCs w:val="28"/>
              </w:rPr>
            </w:pPr>
          </w:p>
        </w:tc>
        <w:tc>
          <w:tcPr>
            <w:tcW w:w="5294" w:type="dxa"/>
          </w:tcPr>
          <w:p w:rsidR="007555C5" w:rsidRPr="00204AF2" w:rsidRDefault="007555C5" w:rsidP="003961E3">
            <w:pPr>
              <w:jc w:val="both"/>
              <w:rPr>
                <w:rFonts w:ascii="Times New Roman" w:hAnsi="Times New Roman" w:cs="Times New Roman"/>
              </w:rPr>
            </w:pPr>
            <w:r w:rsidRPr="00204AF2">
              <w:rPr>
                <w:rFonts w:ascii="Times New Roman" w:hAnsi="Times New Roman" w:cs="Times New Roman"/>
              </w:rPr>
              <w:t xml:space="preserve">Понятие мирового финансового рынка, география мирового движения капитала, мировые ареалы финансовой деятельности, мировые финансовые центры. Россия на мировом финансовом рынке.  Экспорт, импорт товаров и услуг, товарная структура мировой торговли, географическое распределение мировой торговли, мировой рынок услуг. География оффшорных зон. Место России в международной торговле. Основные аспекты внешнеэкономической деятельности России. Транспорт как отрасль экономики. Роль транспорта в мировом хозяйстве. Мировая транспортная система, ее основные параметры, виды транспорта и транспортные услуги. География транспортных путей. Транспортная система России. География туризма как направление географической науки.  Международный туризм как сектор сферы обслуживания. Специфика туризма, виды туризма. </w:t>
            </w:r>
            <w:proofErr w:type="gramStart"/>
            <w:r w:rsidRPr="00204AF2">
              <w:rPr>
                <w:rFonts w:ascii="Times New Roman" w:hAnsi="Times New Roman" w:cs="Times New Roman"/>
              </w:rPr>
              <w:t>Туристские</w:t>
            </w:r>
            <w:proofErr w:type="gramEnd"/>
            <w:r w:rsidRPr="00204AF2">
              <w:rPr>
                <w:rFonts w:ascii="Times New Roman" w:hAnsi="Times New Roman" w:cs="Times New Roman"/>
              </w:rPr>
              <w:t xml:space="preserve"> макрорегионы мира. География российского внутреннего туризма.    Распределение гостиничного фонда по туристским регионам мира. География мировых гостиничных цепей, мировые гостиничные цепи в России. География питания. Индустрия питания и география гастрономических туров в России и в мире. Индустрия досуга и развлечений. Ее особенности в </w:t>
            </w:r>
            <w:proofErr w:type="gramStart"/>
            <w:r w:rsidRPr="00204AF2">
              <w:rPr>
                <w:rFonts w:ascii="Times New Roman" w:hAnsi="Times New Roman" w:cs="Times New Roman"/>
              </w:rPr>
              <w:t>туристских</w:t>
            </w:r>
            <w:proofErr w:type="gramEnd"/>
            <w:r w:rsidRPr="00204AF2">
              <w:rPr>
                <w:rFonts w:ascii="Times New Roman" w:hAnsi="Times New Roman" w:cs="Times New Roman"/>
              </w:rPr>
              <w:t xml:space="preserve"> макрорегионах. География туров с целью отдыха и развлечений.</w:t>
            </w:r>
          </w:p>
        </w:tc>
        <w:tc>
          <w:tcPr>
            <w:tcW w:w="2976" w:type="dxa"/>
            <w:vAlign w:val="center"/>
          </w:tcPr>
          <w:p w:rsidR="007555C5" w:rsidRPr="00204AF2" w:rsidRDefault="007555C5" w:rsidP="003961E3">
            <w:pPr>
              <w:spacing w:line="240" w:lineRule="atLeast"/>
              <w:jc w:val="center"/>
              <w:rPr>
                <w:rFonts w:ascii="Times New Roman" w:hAnsi="Times New Roman"/>
              </w:rPr>
            </w:pPr>
            <w:r w:rsidRPr="00204AF2">
              <w:rPr>
                <w:rFonts w:ascii="Times New Roman" w:hAnsi="Times New Roman"/>
              </w:rPr>
              <w:t>электронно-библиотечная система «Лань»</w:t>
            </w:r>
            <w:r w:rsidRPr="00204AF2">
              <w:rPr>
                <w:rFonts w:ascii="Times New Roman" w:hAnsi="Times New Roman"/>
                <w:sz w:val="24"/>
                <w:szCs w:val="24"/>
              </w:rPr>
              <w:t xml:space="preserve"> </w:t>
            </w:r>
            <w:hyperlink r:id="rId10" w:history="1">
              <w:r w:rsidRPr="00204AF2">
                <w:rPr>
                  <w:rStyle w:val="ab"/>
                  <w:rFonts w:ascii="Times New Roman" w:hAnsi="Times New Roman"/>
                  <w:sz w:val="24"/>
                  <w:szCs w:val="24"/>
                </w:rPr>
                <w:t>http://e.lanbook.com/books/?p_f_1_65=10995</w:t>
              </w:r>
            </w:hyperlink>
          </w:p>
        </w:tc>
      </w:tr>
      <w:tr w:rsidR="007555C5" w:rsidRPr="00204AF2" w:rsidTr="00B5486A">
        <w:tc>
          <w:tcPr>
            <w:tcW w:w="748" w:type="dxa"/>
          </w:tcPr>
          <w:p w:rsidR="007555C5" w:rsidRPr="00204AF2" w:rsidRDefault="007555C5" w:rsidP="002467B5">
            <w:pPr>
              <w:pStyle w:val="a5"/>
              <w:ind w:left="0"/>
              <w:rPr>
                <w:rFonts w:ascii="Times New Roman" w:hAnsi="Times New Roman" w:cs="Times New Roman"/>
                <w:sz w:val="28"/>
                <w:szCs w:val="28"/>
              </w:rPr>
            </w:pPr>
            <w:r w:rsidRPr="00204AF2">
              <w:rPr>
                <w:rFonts w:ascii="Times New Roman" w:hAnsi="Times New Roman" w:cs="Times New Roman"/>
                <w:sz w:val="28"/>
                <w:szCs w:val="28"/>
              </w:rPr>
              <w:t>3</w:t>
            </w:r>
          </w:p>
        </w:tc>
        <w:tc>
          <w:tcPr>
            <w:tcW w:w="729" w:type="dxa"/>
          </w:tcPr>
          <w:p w:rsidR="007555C5" w:rsidRPr="00204AF2" w:rsidRDefault="007555C5" w:rsidP="002467B5">
            <w:pPr>
              <w:pStyle w:val="a5"/>
              <w:ind w:left="0"/>
              <w:rPr>
                <w:rFonts w:ascii="Times New Roman" w:hAnsi="Times New Roman" w:cs="Times New Roman"/>
                <w:sz w:val="28"/>
                <w:szCs w:val="28"/>
              </w:rPr>
            </w:pPr>
          </w:p>
        </w:tc>
        <w:tc>
          <w:tcPr>
            <w:tcW w:w="5294" w:type="dxa"/>
          </w:tcPr>
          <w:p w:rsidR="007555C5" w:rsidRPr="00204AF2" w:rsidRDefault="007555C5" w:rsidP="003961E3">
            <w:pPr>
              <w:jc w:val="both"/>
              <w:rPr>
                <w:rFonts w:ascii="Times New Roman" w:hAnsi="Times New Roman" w:cs="Times New Roman"/>
              </w:rPr>
            </w:pPr>
            <w:r w:rsidRPr="00204AF2">
              <w:rPr>
                <w:rFonts w:ascii="Times New Roman" w:hAnsi="Times New Roman" w:cs="Times New Roman"/>
              </w:rPr>
              <w:t xml:space="preserve">Территориальные формы организации науки, мировые научные центры,  территориальная организация образования в России.  «Утечка умов». География культуры как направление социально-экономической географии. </w:t>
            </w:r>
            <w:proofErr w:type="gramStart"/>
            <w:r w:rsidRPr="00204AF2">
              <w:rPr>
                <w:rFonts w:ascii="Times New Roman" w:hAnsi="Times New Roman" w:cs="Times New Roman"/>
              </w:rPr>
              <w:t>Культурные</w:t>
            </w:r>
            <w:proofErr w:type="gramEnd"/>
            <w:r w:rsidRPr="00204AF2">
              <w:rPr>
                <w:rFonts w:ascii="Times New Roman" w:hAnsi="Times New Roman" w:cs="Times New Roman"/>
              </w:rPr>
              <w:t xml:space="preserve"> макрорегионы мира. Социально-культурная инфраструктура. География крупнейших культурно-просветительских мероприятий в мире и в России. Уровень культурно-просветительского обслуживания населения в мире и в России. Медицинская география как одно из направлений географической науки. Территориальная организация объектов здравоохранения. Доступность врачебных услуг для населения. География санаторно-курортного лечения.  Информационная  индустрия, география мировой электросвязи,  География сети Интернет и сотовой связи в России и в мире.</w:t>
            </w:r>
          </w:p>
        </w:tc>
        <w:tc>
          <w:tcPr>
            <w:tcW w:w="2976" w:type="dxa"/>
            <w:vAlign w:val="center"/>
          </w:tcPr>
          <w:p w:rsidR="007555C5" w:rsidRPr="00204AF2" w:rsidRDefault="007555C5" w:rsidP="003961E3">
            <w:pPr>
              <w:spacing w:line="240" w:lineRule="atLeast"/>
              <w:jc w:val="center"/>
              <w:rPr>
                <w:rFonts w:ascii="Times New Roman" w:hAnsi="Times New Roman"/>
              </w:rPr>
            </w:pPr>
            <w:r w:rsidRPr="00204AF2">
              <w:rPr>
                <w:rFonts w:ascii="Times New Roman" w:hAnsi="Times New Roman"/>
              </w:rPr>
              <w:t>электронно-библиотечная система «</w:t>
            </w:r>
            <w:proofErr w:type="spellStart"/>
            <w:r w:rsidRPr="00204AF2">
              <w:rPr>
                <w:rFonts w:ascii="Times New Roman" w:hAnsi="Times New Roman"/>
              </w:rPr>
              <w:t>БиблиоРоссика</w:t>
            </w:r>
            <w:proofErr w:type="spellEnd"/>
            <w:r w:rsidRPr="00204AF2">
              <w:rPr>
                <w:rFonts w:ascii="Times New Roman" w:hAnsi="Times New Roman"/>
              </w:rPr>
              <w:t>»</w:t>
            </w:r>
            <w:r w:rsidRPr="00204AF2">
              <w:t xml:space="preserve"> </w:t>
            </w:r>
            <w:hyperlink r:id="rId11" w:anchor="/3877/perPage/10/page/1/lang/null$action" w:history="1">
              <w:r w:rsidRPr="00204AF2">
                <w:rPr>
                  <w:rStyle w:val="ab"/>
                  <w:rFonts w:ascii="Times New Roman" w:hAnsi="Times New Roman"/>
                  <w:sz w:val="24"/>
                  <w:szCs w:val="24"/>
                </w:rPr>
                <w:t>http://www.bibliorossica.com/catalog.html?directoryId=3780&amp;lang=#/3877/perPage/10/page/1/lang/null$action</w:t>
              </w:r>
            </w:hyperlink>
          </w:p>
        </w:tc>
      </w:tr>
      <w:tr w:rsidR="007555C5" w:rsidRPr="00204AF2" w:rsidTr="00B5486A">
        <w:tc>
          <w:tcPr>
            <w:tcW w:w="748" w:type="dxa"/>
          </w:tcPr>
          <w:p w:rsidR="007555C5" w:rsidRPr="00204AF2" w:rsidRDefault="007555C5" w:rsidP="002467B5">
            <w:pPr>
              <w:pStyle w:val="a5"/>
              <w:ind w:left="0"/>
              <w:rPr>
                <w:rFonts w:ascii="Times New Roman" w:hAnsi="Times New Roman" w:cs="Times New Roman"/>
                <w:sz w:val="28"/>
                <w:szCs w:val="28"/>
              </w:rPr>
            </w:pPr>
            <w:r w:rsidRPr="00204AF2">
              <w:rPr>
                <w:rFonts w:ascii="Times New Roman" w:hAnsi="Times New Roman" w:cs="Times New Roman"/>
                <w:sz w:val="28"/>
                <w:szCs w:val="28"/>
              </w:rPr>
              <w:t>4</w:t>
            </w:r>
          </w:p>
        </w:tc>
        <w:tc>
          <w:tcPr>
            <w:tcW w:w="729" w:type="dxa"/>
          </w:tcPr>
          <w:p w:rsidR="007555C5" w:rsidRPr="00204AF2" w:rsidRDefault="007555C5" w:rsidP="002467B5">
            <w:pPr>
              <w:pStyle w:val="a5"/>
              <w:ind w:left="0"/>
              <w:rPr>
                <w:rFonts w:ascii="Times New Roman" w:hAnsi="Times New Roman" w:cs="Times New Roman"/>
                <w:sz w:val="28"/>
                <w:szCs w:val="28"/>
              </w:rPr>
            </w:pPr>
          </w:p>
        </w:tc>
        <w:tc>
          <w:tcPr>
            <w:tcW w:w="5294" w:type="dxa"/>
          </w:tcPr>
          <w:p w:rsidR="007555C5" w:rsidRPr="00204AF2" w:rsidRDefault="007555C5" w:rsidP="003961E3">
            <w:pPr>
              <w:jc w:val="both"/>
              <w:rPr>
                <w:rFonts w:ascii="Times New Roman" w:hAnsi="Times New Roman" w:cs="Times New Roman"/>
              </w:rPr>
            </w:pPr>
            <w:r w:rsidRPr="00204AF2">
              <w:rPr>
                <w:rFonts w:ascii="Times New Roman" w:hAnsi="Times New Roman" w:cs="Times New Roman"/>
              </w:rPr>
              <w:t xml:space="preserve">Торговля товарами и услугами. Международная торговля на территории региона. Главные торговые партнеры. Финансовые и кредитные организации, банки на территории региона.  Транспортная  сеть и транспортные  услуги в регионе. География предприятий культурно-просветительского обслуживания, география туризма в регионе, гостиничное обслуживание и организация питания. География образования и науки, география </w:t>
            </w:r>
            <w:r w:rsidRPr="00204AF2">
              <w:rPr>
                <w:rFonts w:ascii="Times New Roman" w:hAnsi="Times New Roman" w:cs="Times New Roman"/>
              </w:rPr>
              <w:lastRenderedPageBreak/>
              <w:t xml:space="preserve">медицинского обслуживания, санаторно-курортное обслуживание население. География сотовой связи на территории региона. </w:t>
            </w:r>
            <w:proofErr w:type="gramStart"/>
            <w:r w:rsidRPr="00204AF2">
              <w:rPr>
                <w:rFonts w:ascii="Times New Roman" w:hAnsi="Times New Roman" w:cs="Times New Roman"/>
              </w:rPr>
              <w:t>География предприятий бытового обслуживания населения на территории региона (ЖКХ, парикмахерские, салоны красоты, ателье, ремонт обуви, изготовление мебели, ремонт бытовой техники, квартир, прачечные химчистки)</w:t>
            </w:r>
            <w:proofErr w:type="gramEnd"/>
          </w:p>
        </w:tc>
        <w:tc>
          <w:tcPr>
            <w:tcW w:w="2976" w:type="dxa"/>
            <w:vAlign w:val="center"/>
          </w:tcPr>
          <w:p w:rsidR="007555C5" w:rsidRPr="00204AF2" w:rsidRDefault="007555C5" w:rsidP="003961E3">
            <w:pPr>
              <w:spacing w:line="240" w:lineRule="atLeast"/>
              <w:jc w:val="center"/>
              <w:rPr>
                <w:rFonts w:ascii="Times New Roman" w:hAnsi="Times New Roman"/>
              </w:rPr>
            </w:pPr>
            <w:r w:rsidRPr="00204AF2">
              <w:rPr>
                <w:rFonts w:ascii="Times New Roman" w:hAnsi="Times New Roman"/>
              </w:rPr>
              <w:lastRenderedPageBreak/>
              <w:t>электронно-библиотечная система «Лань»</w:t>
            </w:r>
            <w:r w:rsidRPr="00204AF2">
              <w:rPr>
                <w:rFonts w:ascii="Times New Roman" w:hAnsi="Times New Roman"/>
                <w:sz w:val="24"/>
                <w:szCs w:val="24"/>
              </w:rPr>
              <w:t xml:space="preserve"> </w:t>
            </w:r>
            <w:hyperlink r:id="rId12" w:history="1">
              <w:r w:rsidRPr="00204AF2">
                <w:rPr>
                  <w:rStyle w:val="ab"/>
                  <w:rFonts w:ascii="Times New Roman" w:hAnsi="Times New Roman"/>
                  <w:sz w:val="24"/>
                  <w:szCs w:val="24"/>
                </w:rPr>
                <w:t>http://e.lanbook.com/books/?p_f_1_65=10995</w:t>
              </w:r>
            </w:hyperlink>
          </w:p>
        </w:tc>
      </w:tr>
    </w:tbl>
    <w:p w:rsidR="00684ABE" w:rsidRPr="00204AF2" w:rsidRDefault="00B46D65" w:rsidP="00755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*Указываются базы данных, </w:t>
      </w:r>
      <w:r w:rsidR="00684ABE" w:rsidRPr="00204AF2">
        <w:rPr>
          <w:rFonts w:ascii="Times New Roman" w:hAnsi="Times New Roman" w:cs="Times New Roman"/>
          <w:sz w:val="20"/>
          <w:szCs w:val="20"/>
        </w:rPr>
        <w:t>информационно-справочные и поисковые системы необходимые для проведения конкретных видов занятий по дисциплине.</w:t>
      </w:r>
    </w:p>
    <w:p w:rsidR="00684ABE" w:rsidRPr="00204AF2" w:rsidRDefault="00684ABE" w:rsidP="00684ABE">
      <w:pPr>
        <w:spacing w:after="0"/>
        <w:ind w:firstLine="708"/>
        <w:jc w:val="both"/>
        <w:rPr>
          <w:rFonts w:ascii="Times New Roman" w:hAnsi="Times New Roman" w:cs="Times New Roman"/>
        </w:rPr>
      </w:pPr>
    </w:p>
    <w:p w:rsidR="00684ABE" w:rsidRPr="00204AF2" w:rsidRDefault="00684ABE" w:rsidP="00DF3485">
      <w:pPr>
        <w:pStyle w:val="a5"/>
        <w:tabs>
          <w:tab w:val="left" w:pos="284"/>
        </w:tabs>
        <w:spacing w:after="240"/>
        <w:ind w:left="450"/>
        <w:outlineLvl w:val="0"/>
        <w:rPr>
          <w:rFonts w:ascii="Times New Roman" w:hAnsi="Times New Roman" w:cs="Times New Roman"/>
          <w:b/>
          <w:sz w:val="28"/>
          <w:szCs w:val="28"/>
        </w:rPr>
      </w:pPr>
      <w:r w:rsidRPr="00204AF2">
        <w:rPr>
          <w:rFonts w:ascii="Times New Roman" w:hAnsi="Times New Roman" w:cs="Times New Roman"/>
          <w:b/>
          <w:sz w:val="28"/>
          <w:szCs w:val="28"/>
        </w:rPr>
        <w:t>Материально-техническое обеспечение дисциплины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35"/>
        <w:gridCol w:w="992"/>
        <w:gridCol w:w="3119"/>
        <w:gridCol w:w="1985"/>
      </w:tblGrid>
      <w:tr w:rsidR="001772FD" w:rsidRPr="00204AF2" w:rsidTr="00390853">
        <w:tc>
          <w:tcPr>
            <w:tcW w:w="993"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rPr>
                <w:rFonts w:ascii="Times New Roman" w:hAnsi="Times New Roman" w:cs="Times New Roman"/>
              </w:rPr>
            </w:pPr>
            <w:r w:rsidRPr="00204AF2">
              <w:rPr>
                <w:rFonts w:ascii="Times New Roman" w:hAnsi="Times New Roman" w:cs="Times New Roman"/>
              </w:rPr>
              <w:t>№ п\</w:t>
            </w:r>
            <w:proofErr w:type="gramStart"/>
            <w:r w:rsidRPr="00204AF2">
              <w:rPr>
                <w:rFonts w:ascii="Times New Roman" w:hAnsi="Times New Roman" w:cs="Times New Roman"/>
              </w:rPr>
              <w:t>п</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название</w:t>
            </w:r>
          </w:p>
        </w:tc>
        <w:tc>
          <w:tcPr>
            <w:tcW w:w="992"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rPr>
                <w:rFonts w:ascii="Times New Roman" w:hAnsi="Times New Roman" w:cs="Times New Roman"/>
              </w:rPr>
            </w:pPr>
            <w:r w:rsidRPr="00204AF2">
              <w:rPr>
                <w:rFonts w:ascii="Times New Roman" w:hAnsi="Times New Roman" w:cs="Times New Roman"/>
              </w:rPr>
              <w:t>Кол-во</w:t>
            </w:r>
          </w:p>
        </w:tc>
        <w:tc>
          <w:tcPr>
            <w:tcW w:w="3119"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Где находится</w:t>
            </w:r>
          </w:p>
        </w:tc>
        <w:tc>
          <w:tcPr>
            <w:tcW w:w="198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Где используется</w:t>
            </w:r>
          </w:p>
        </w:tc>
      </w:tr>
      <w:tr w:rsidR="001772FD" w:rsidRPr="00204AF2" w:rsidTr="00390853">
        <w:tc>
          <w:tcPr>
            <w:tcW w:w="993"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rPr>
                <w:rFonts w:ascii="Times New Roman" w:hAnsi="Times New Roman" w:cs="Times New Roman"/>
              </w:rPr>
            </w:pPr>
            <w:r w:rsidRPr="00204AF2">
              <w:rPr>
                <w:rFonts w:ascii="Times New Roman" w:hAnsi="Times New Roman" w:cs="Times New Roman"/>
              </w:rPr>
              <w:t>Учебные пособия</w:t>
            </w:r>
          </w:p>
        </w:tc>
        <w:tc>
          <w:tcPr>
            <w:tcW w:w="992"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&gt; 60</w:t>
            </w:r>
          </w:p>
        </w:tc>
        <w:tc>
          <w:tcPr>
            <w:tcW w:w="3119"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Кафедра географии, </w:t>
            </w:r>
            <w:proofErr w:type="spellStart"/>
            <w:r w:rsidRPr="00204AF2">
              <w:rPr>
                <w:rFonts w:ascii="Times New Roman" w:hAnsi="Times New Roman" w:cs="Times New Roman"/>
              </w:rPr>
              <w:t>ТиМОГ</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441337" w:rsidRDefault="00067059" w:rsidP="00441337">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На </w:t>
            </w:r>
            <w:r w:rsidR="00441337">
              <w:rPr>
                <w:rFonts w:ascii="Times New Roman" w:hAnsi="Times New Roman" w:cs="Times New Roman"/>
              </w:rPr>
              <w:t>практических</w:t>
            </w:r>
          </w:p>
          <w:p w:rsidR="001772FD" w:rsidRPr="00204AF2" w:rsidRDefault="001772FD" w:rsidP="00441337">
            <w:pPr>
              <w:pStyle w:val="a3"/>
              <w:spacing w:after="0" w:line="240" w:lineRule="auto"/>
              <w:jc w:val="center"/>
              <w:rPr>
                <w:rFonts w:ascii="Times New Roman" w:hAnsi="Times New Roman" w:cs="Times New Roman"/>
              </w:rPr>
            </w:pPr>
            <w:proofErr w:type="gramStart"/>
            <w:r w:rsidRPr="00204AF2">
              <w:rPr>
                <w:rFonts w:ascii="Times New Roman" w:hAnsi="Times New Roman" w:cs="Times New Roman"/>
              </w:rPr>
              <w:t>занятиях</w:t>
            </w:r>
            <w:proofErr w:type="gramEnd"/>
          </w:p>
        </w:tc>
      </w:tr>
      <w:tr w:rsidR="001772FD" w:rsidRPr="00204AF2" w:rsidTr="00390853">
        <w:tc>
          <w:tcPr>
            <w:tcW w:w="993"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rPr>
                <w:rFonts w:ascii="Times New Roman" w:hAnsi="Times New Roman" w:cs="Times New Roman"/>
              </w:rPr>
            </w:pPr>
            <w:r w:rsidRPr="00204AF2">
              <w:rPr>
                <w:rFonts w:ascii="Times New Roman" w:hAnsi="Times New Roman" w:cs="Times New Roman"/>
              </w:rPr>
              <w:t>Атласы географические</w:t>
            </w:r>
          </w:p>
        </w:tc>
        <w:tc>
          <w:tcPr>
            <w:tcW w:w="992"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&gt; 100</w:t>
            </w:r>
          </w:p>
        </w:tc>
        <w:tc>
          <w:tcPr>
            <w:tcW w:w="3119"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 </w:t>
            </w:r>
            <w:proofErr w:type="gramStart"/>
            <w:r w:rsidRPr="00204AF2">
              <w:rPr>
                <w:rFonts w:ascii="Times New Roman" w:hAnsi="Times New Roman" w:cs="Times New Roman"/>
              </w:rPr>
              <w:t>п</w:t>
            </w:r>
            <w:proofErr w:type="gramEnd"/>
            <w:r w:rsidRPr="00204AF2">
              <w:rPr>
                <w:rFonts w:ascii="Times New Roman" w:hAnsi="Times New Roman" w:cs="Times New Roman"/>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 </w:t>
            </w:r>
            <w:proofErr w:type="gramStart"/>
            <w:r w:rsidRPr="00204AF2">
              <w:rPr>
                <w:rFonts w:ascii="Times New Roman" w:hAnsi="Times New Roman" w:cs="Times New Roman"/>
              </w:rPr>
              <w:t>п</w:t>
            </w:r>
            <w:proofErr w:type="gramEnd"/>
            <w:r w:rsidRPr="00204AF2">
              <w:rPr>
                <w:rFonts w:ascii="Times New Roman" w:hAnsi="Times New Roman" w:cs="Times New Roman"/>
              </w:rPr>
              <w:t xml:space="preserve"> -</w:t>
            </w:r>
          </w:p>
        </w:tc>
      </w:tr>
      <w:tr w:rsidR="001772FD" w:rsidRPr="00204AF2" w:rsidTr="00390853">
        <w:tc>
          <w:tcPr>
            <w:tcW w:w="993"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rPr>
                <w:rFonts w:ascii="Times New Roman" w:hAnsi="Times New Roman" w:cs="Times New Roman"/>
              </w:rPr>
            </w:pPr>
            <w:r w:rsidRPr="00204AF2">
              <w:rPr>
                <w:rFonts w:ascii="Times New Roman" w:hAnsi="Times New Roman" w:cs="Times New Roman"/>
              </w:rPr>
              <w:t>Проектор в комплекте с интерактивной доской</w:t>
            </w:r>
          </w:p>
        </w:tc>
        <w:tc>
          <w:tcPr>
            <w:tcW w:w="992" w:type="dxa"/>
            <w:tcBorders>
              <w:top w:val="single" w:sz="4" w:space="0" w:color="auto"/>
              <w:left w:val="single" w:sz="4" w:space="0" w:color="auto"/>
              <w:bottom w:val="single" w:sz="4" w:space="0" w:color="auto"/>
              <w:right w:val="single" w:sz="4" w:space="0" w:color="auto"/>
            </w:tcBorders>
            <w:hideMark/>
          </w:tcPr>
          <w:p w:rsidR="001772FD" w:rsidRPr="00204AF2" w:rsidRDefault="001772FD"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hideMark/>
          </w:tcPr>
          <w:p w:rsidR="001772FD" w:rsidRPr="00204AF2" w:rsidRDefault="001772FD"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 </w:t>
            </w:r>
            <w:proofErr w:type="gramStart"/>
            <w:r w:rsidRPr="00204AF2">
              <w:rPr>
                <w:rFonts w:ascii="Times New Roman" w:hAnsi="Times New Roman" w:cs="Times New Roman"/>
              </w:rPr>
              <w:t>п</w:t>
            </w:r>
            <w:proofErr w:type="gramEnd"/>
            <w:r w:rsidRPr="00204AF2">
              <w:rPr>
                <w:rFonts w:ascii="Times New Roman" w:hAnsi="Times New Roman" w:cs="Times New Roman"/>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1772FD" w:rsidRPr="00204AF2" w:rsidRDefault="00441337" w:rsidP="00067059">
            <w:pPr>
              <w:pStyle w:val="a3"/>
              <w:spacing w:after="0" w:line="240" w:lineRule="auto"/>
              <w:jc w:val="center"/>
              <w:rPr>
                <w:rFonts w:ascii="Times New Roman" w:hAnsi="Times New Roman" w:cs="Times New Roman"/>
              </w:rPr>
            </w:pPr>
            <w:r>
              <w:rPr>
                <w:rFonts w:ascii="Times New Roman" w:hAnsi="Times New Roman" w:cs="Times New Roman"/>
              </w:rPr>
              <w:t>На лекциях</w:t>
            </w:r>
          </w:p>
        </w:tc>
      </w:tr>
      <w:tr w:rsidR="00067059" w:rsidRPr="00204AF2" w:rsidTr="00390853">
        <w:tc>
          <w:tcPr>
            <w:tcW w:w="993" w:type="dxa"/>
            <w:tcBorders>
              <w:top w:val="single" w:sz="4" w:space="0" w:color="auto"/>
              <w:left w:val="single" w:sz="4" w:space="0" w:color="auto"/>
              <w:bottom w:val="single" w:sz="4" w:space="0" w:color="auto"/>
              <w:right w:val="single" w:sz="4" w:space="0" w:color="auto"/>
            </w:tcBorders>
          </w:tcPr>
          <w:p w:rsidR="00067059" w:rsidRPr="00204AF2" w:rsidRDefault="00067059"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tcPr>
          <w:p w:rsidR="00067059" w:rsidRPr="00204AF2" w:rsidRDefault="00067059" w:rsidP="00067059">
            <w:pPr>
              <w:pStyle w:val="a3"/>
              <w:spacing w:after="0" w:line="240" w:lineRule="auto"/>
              <w:rPr>
                <w:rFonts w:ascii="Times New Roman" w:hAnsi="Times New Roman" w:cs="Times New Roman"/>
              </w:rPr>
            </w:pPr>
            <w:r w:rsidRPr="00204AF2">
              <w:rPr>
                <w:rFonts w:ascii="Times New Roman" w:hAnsi="Times New Roman" w:cs="Times New Roman"/>
              </w:rPr>
              <w:t>Карты, схемы, таблицы</w:t>
            </w:r>
          </w:p>
        </w:tc>
        <w:tc>
          <w:tcPr>
            <w:tcW w:w="992" w:type="dxa"/>
            <w:tcBorders>
              <w:top w:val="single" w:sz="4" w:space="0" w:color="auto"/>
              <w:left w:val="single" w:sz="4" w:space="0" w:color="auto"/>
              <w:bottom w:val="single" w:sz="4" w:space="0" w:color="auto"/>
              <w:right w:val="single" w:sz="4" w:space="0" w:color="auto"/>
            </w:tcBorders>
          </w:tcPr>
          <w:p w:rsidR="00067059" w:rsidRPr="00204AF2" w:rsidRDefault="00067059" w:rsidP="001772FD">
            <w:pPr>
              <w:pStyle w:val="a3"/>
              <w:spacing w:after="0" w:line="240" w:lineRule="auto"/>
              <w:jc w:val="center"/>
              <w:rPr>
                <w:rFonts w:ascii="Times New Roman" w:hAnsi="Times New Roman" w:cs="Times New Roman"/>
              </w:rPr>
            </w:pPr>
            <w:r w:rsidRPr="00204AF2">
              <w:rPr>
                <w:rFonts w:ascii="Times New Roman" w:hAnsi="Times New Roman" w:cs="Times New Roman"/>
              </w:rPr>
              <w:t>&gt; 30</w:t>
            </w:r>
          </w:p>
        </w:tc>
        <w:tc>
          <w:tcPr>
            <w:tcW w:w="3119" w:type="dxa"/>
            <w:tcBorders>
              <w:top w:val="single" w:sz="4" w:space="0" w:color="auto"/>
              <w:left w:val="single" w:sz="4" w:space="0" w:color="auto"/>
              <w:bottom w:val="single" w:sz="4" w:space="0" w:color="auto"/>
              <w:right w:val="single" w:sz="4" w:space="0" w:color="auto"/>
            </w:tcBorders>
          </w:tcPr>
          <w:p w:rsidR="00067059" w:rsidRPr="00204AF2" w:rsidRDefault="00067059" w:rsidP="00067059">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 </w:t>
            </w:r>
            <w:proofErr w:type="gramStart"/>
            <w:r w:rsidRPr="00204AF2">
              <w:rPr>
                <w:rFonts w:ascii="Times New Roman" w:hAnsi="Times New Roman" w:cs="Times New Roman"/>
              </w:rPr>
              <w:t>п</w:t>
            </w:r>
            <w:proofErr w:type="gramEnd"/>
            <w:r w:rsidRPr="00204AF2">
              <w:rPr>
                <w:rFonts w:ascii="Times New Roman" w:hAnsi="Times New Roman" w:cs="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441337" w:rsidRDefault="00441337" w:rsidP="00441337">
            <w:pPr>
              <w:pStyle w:val="a3"/>
              <w:spacing w:after="0" w:line="240" w:lineRule="auto"/>
              <w:jc w:val="center"/>
              <w:rPr>
                <w:rFonts w:ascii="Times New Roman" w:hAnsi="Times New Roman" w:cs="Times New Roman"/>
              </w:rPr>
            </w:pPr>
            <w:r w:rsidRPr="00204AF2">
              <w:rPr>
                <w:rFonts w:ascii="Times New Roman" w:hAnsi="Times New Roman" w:cs="Times New Roman"/>
              </w:rPr>
              <w:t xml:space="preserve">На </w:t>
            </w:r>
            <w:r>
              <w:rPr>
                <w:rFonts w:ascii="Times New Roman" w:hAnsi="Times New Roman" w:cs="Times New Roman"/>
              </w:rPr>
              <w:t>практических</w:t>
            </w:r>
          </w:p>
          <w:p w:rsidR="00067059" w:rsidRPr="00204AF2" w:rsidRDefault="00441337" w:rsidP="00441337">
            <w:pPr>
              <w:pStyle w:val="a3"/>
              <w:spacing w:after="0" w:line="240" w:lineRule="auto"/>
              <w:jc w:val="center"/>
              <w:rPr>
                <w:rFonts w:ascii="Times New Roman" w:hAnsi="Times New Roman" w:cs="Times New Roman"/>
              </w:rPr>
            </w:pPr>
            <w:proofErr w:type="gramStart"/>
            <w:r w:rsidRPr="00204AF2">
              <w:rPr>
                <w:rFonts w:ascii="Times New Roman" w:hAnsi="Times New Roman" w:cs="Times New Roman"/>
              </w:rPr>
              <w:t>занятиях</w:t>
            </w:r>
            <w:proofErr w:type="gramEnd"/>
          </w:p>
        </w:tc>
      </w:tr>
    </w:tbl>
    <w:p w:rsidR="00684ABE" w:rsidRPr="00204AF2" w:rsidRDefault="00684ABE" w:rsidP="00DF3485">
      <w:pPr>
        <w:pStyle w:val="a5"/>
        <w:tabs>
          <w:tab w:val="left" w:pos="284"/>
        </w:tabs>
        <w:spacing w:after="240"/>
        <w:ind w:left="450"/>
        <w:outlineLvl w:val="0"/>
        <w:rPr>
          <w:rFonts w:ascii="Times New Roman" w:hAnsi="Times New Roman" w:cs="Times New Roman"/>
          <w:b/>
          <w:sz w:val="28"/>
          <w:szCs w:val="28"/>
        </w:rPr>
      </w:pPr>
      <w:r w:rsidRPr="00204AF2">
        <w:rPr>
          <w:rFonts w:ascii="Times New Roman" w:hAnsi="Times New Roman" w:cs="Times New Roman"/>
          <w:b/>
          <w:sz w:val="28"/>
          <w:szCs w:val="28"/>
        </w:rPr>
        <w:t>Методические рекомендации по организации изучения дисциплины (по усмотрению разработчика программы)</w:t>
      </w:r>
    </w:p>
    <w:p w:rsidR="00684ABE" w:rsidRPr="00204AF2" w:rsidRDefault="00684ABE" w:rsidP="00684ABE">
      <w:pPr>
        <w:spacing w:after="0"/>
        <w:rPr>
          <w:rFonts w:ascii="Times New Roman" w:hAnsi="Times New Roman" w:cs="Times New Roman"/>
        </w:rPr>
      </w:pPr>
      <w:r w:rsidRPr="00204AF2">
        <w:rPr>
          <w:rFonts w:ascii="Times New Roman" w:hAnsi="Times New Roman" w:cs="Times New Roman"/>
        </w:rPr>
        <w:t>Разработчик/группа разработчиков</w:t>
      </w:r>
    </w:p>
    <w:p w:rsidR="007555C5" w:rsidRDefault="0072043C" w:rsidP="007555C5">
      <w:pPr>
        <w:spacing w:after="0"/>
        <w:jc w:val="both"/>
        <w:rPr>
          <w:rFonts w:ascii="Times New Roman" w:hAnsi="Times New Roman"/>
        </w:rPr>
      </w:pPr>
      <w:r>
        <w:rPr>
          <w:rFonts w:ascii="Times New Roman" w:hAnsi="Times New Roman"/>
        </w:rPr>
        <w:t>д</w:t>
      </w:r>
      <w:r w:rsidR="007555C5" w:rsidRPr="00204AF2">
        <w:rPr>
          <w:rFonts w:ascii="Times New Roman" w:hAnsi="Times New Roman"/>
        </w:rPr>
        <w:t>оцент кафедры</w:t>
      </w:r>
      <w:r w:rsidR="00457322">
        <w:rPr>
          <w:rFonts w:ascii="Times New Roman" w:hAnsi="Times New Roman"/>
        </w:rPr>
        <w:t xml:space="preserve"> географии, безопасности жизнедеятельности и технологии</w:t>
      </w:r>
      <w:r w:rsidR="007555C5" w:rsidRPr="00204AF2">
        <w:rPr>
          <w:rFonts w:ascii="Times New Roman" w:hAnsi="Times New Roman"/>
        </w:rPr>
        <w:t xml:space="preserve"> Новиков А.Н.</w:t>
      </w:r>
    </w:p>
    <w:p w:rsidR="00544D04" w:rsidRPr="00204AF2" w:rsidRDefault="00544D04" w:rsidP="007555C5">
      <w:pPr>
        <w:spacing w:after="0"/>
        <w:jc w:val="both"/>
        <w:rPr>
          <w:rFonts w:ascii="Times New Roman" w:hAnsi="Times New Roman"/>
        </w:rPr>
      </w:pPr>
      <w:r>
        <w:rPr>
          <w:rFonts w:ascii="Times New Roman" w:hAnsi="Times New Roman"/>
        </w:rPr>
        <w:t>зав. кафедрой                                                                                                     Романова Л.С.</w:t>
      </w:r>
    </w:p>
    <w:p w:rsidR="00684ABE" w:rsidRPr="00204AF2" w:rsidRDefault="00684ABE" w:rsidP="00684ABE">
      <w:pPr>
        <w:spacing w:after="0"/>
        <w:rPr>
          <w:rFonts w:ascii="Times New Roman" w:hAnsi="Times New Roman" w:cs="Times New Roman"/>
        </w:rPr>
      </w:pPr>
    </w:p>
    <w:p w:rsidR="0072043C" w:rsidRDefault="0072043C" w:rsidP="00B5486A">
      <w:pPr>
        <w:spacing w:after="0" w:line="240" w:lineRule="auto"/>
        <w:rPr>
          <w:rFonts w:ascii="Times New Roman" w:hAnsi="Times New Roman" w:cs="Times New Roman"/>
          <w:sz w:val="24"/>
          <w:szCs w:val="24"/>
        </w:rPr>
      </w:pPr>
    </w:p>
    <w:p w:rsidR="0072043C" w:rsidRDefault="0072043C" w:rsidP="00B5486A">
      <w:pPr>
        <w:spacing w:after="0" w:line="240" w:lineRule="auto"/>
        <w:rPr>
          <w:rFonts w:ascii="Times New Roman" w:hAnsi="Times New Roman" w:cs="Times New Roman"/>
          <w:sz w:val="24"/>
          <w:szCs w:val="24"/>
        </w:rPr>
      </w:pPr>
    </w:p>
    <w:p w:rsidR="0072043C" w:rsidRDefault="0072043C" w:rsidP="00B5486A">
      <w:pPr>
        <w:spacing w:after="0" w:line="240" w:lineRule="auto"/>
        <w:rPr>
          <w:rFonts w:ascii="Times New Roman" w:hAnsi="Times New Roman" w:cs="Times New Roman"/>
          <w:sz w:val="24"/>
          <w:szCs w:val="24"/>
        </w:rPr>
      </w:pPr>
    </w:p>
    <w:p w:rsidR="0072043C" w:rsidRDefault="0072043C" w:rsidP="00B5486A">
      <w:pPr>
        <w:spacing w:after="0" w:line="240" w:lineRule="auto"/>
        <w:rPr>
          <w:rFonts w:ascii="Times New Roman" w:hAnsi="Times New Roman" w:cs="Times New Roman"/>
          <w:sz w:val="24"/>
          <w:szCs w:val="24"/>
        </w:rPr>
      </w:pPr>
    </w:p>
    <w:p w:rsidR="0072043C" w:rsidRPr="00B5486A" w:rsidRDefault="0072043C" w:rsidP="00B5486A">
      <w:pPr>
        <w:spacing w:after="0" w:line="240" w:lineRule="auto"/>
        <w:rPr>
          <w:rFonts w:ascii="Times New Roman" w:hAnsi="Times New Roman" w:cs="Times New Roman"/>
          <w:sz w:val="24"/>
          <w:szCs w:val="24"/>
        </w:rPr>
      </w:pPr>
    </w:p>
    <w:p w:rsidR="00D67F69" w:rsidRPr="00B5486A" w:rsidRDefault="00D67F69" w:rsidP="00B5486A">
      <w:pPr>
        <w:spacing w:after="0" w:line="240" w:lineRule="auto"/>
        <w:rPr>
          <w:rFonts w:ascii="Times New Roman" w:hAnsi="Times New Roman" w:cs="Times New Roman"/>
          <w:sz w:val="24"/>
          <w:szCs w:val="24"/>
        </w:rPr>
      </w:pPr>
    </w:p>
    <w:p w:rsidR="0031547B" w:rsidRPr="00B5486A" w:rsidRDefault="0031547B" w:rsidP="0031547B">
      <w:pPr>
        <w:rPr>
          <w:rFonts w:ascii="Times New Roman" w:hAnsi="Times New Roman" w:cs="Times New Roman"/>
          <w:sz w:val="24"/>
          <w:szCs w:val="24"/>
        </w:rPr>
      </w:pPr>
    </w:p>
    <w:sectPr w:rsidR="0031547B" w:rsidRPr="00B5486A" w:rsidSect="001B58FF">
      <w:pgSz w:w="11906" w:h="16838" w:code="9"/>
      <w:pgMar w:top="1134" w:right="851" w:bottom="1134" w:left="1701" w:header="709" w:footer="709" w:gutter="0"/>
      <w:cols w:space="708"/>
      <w:vAlign w:val="both"/>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D17"/>
    <w:multiLevelType w:val="hybridMultilevel"/>
    <w:tmpl w:val="73E47DD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C2FAA"/>
    <w:multiLevelType w:val="hybridMultilevel"/>
    <w:tmpl w:val="B728FE40"/>
    <w:lvl w:ilvl="0" w:tplc="04CC7C9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50F89"/>
    <w:multiLevelType w:val="hybridMultilevel"/>
    <w:tmpl w:val="86BA2194"/>
    <w:lvl w:ilvl="0" w:tplc="B97C7C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F4E4B74"/>
    <w:multiLevelType w:val="hybridMultilevel"/>
    <w:tmpl w:val="6D1669BC"/>
    <w:lvl w:ilvl="0" w:tplc="07522B9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7514E"/>
    <w:multiLevelType w:val="hybridMultilevel"/>
    <w:tmpl w:val="9962B1BC"/>
    <w:lvl w:ilvl="0" w:tplc="04190011">
      <w:start w:val="1"/>
      <w:numFmt w:val="decimal"/>
      <w:lvlText w:val="%1)"/>
      <w:lvlJc w:val="left"/>
      <w:pPr>
        <w:tabs>
          <w:tab w:val="num" w:pos="720"/>
        </w:tabs>
        <w:ind w:left="720" w:hanging="360"/>
      </w:pPr>
    </w:lvl>
    <w:lvl w:ilvl="1" w:tplc="1B005436">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912B3"/>
    <w:multiLevelType w:val="hybridMultilevel"/>
    <w:tmpl w:val="9356B810"/>
    <w:lvl w:ilvl="0" w:tplc="04190011">
      <w:start w:val="1"/>
      <w:numFmt w:val="decimal"/>
      <w:lvlText w:val="%1)"/>
      <w:lvlJc w:val="left"/>
      <w:pPr>
        <w:ind w:left="720" w:hanging="360"/>
      </w:pPr>
    </w:lvl>
    <w:lvl w:ilvl="1" w:tplc="F432EC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06CAA"/>
    <w:multiLevelType w:val="multilevel"/>
    <w:tmpl w:val="40ECF020"/>
    <w:lvl w:ilvl="0">
      <w:start w:val="1"/>
      <w:numFmt w:val="decimal"/>
      <w:lvlText w:val="%1."/>
      <w:lvlJc w:val="left"/>
      <w:pPr>
        <w:ind w:left="311" w:firstLine="114"/>
      </w:pPr>
      <w:rPr>
        <w:b/>
      </w:rPr>
    </w:lvl>
    <w:lvl w:ilvl="1">
      <w:start w:val="1"/>
      <w:numFmt w:val="decimal"/>
      <w:isLgl/>
      <w:lvlText w:val="%1.%2."/>
      <w:lvlJc w:val="left"/>
      <w:pPr>
        <w:ind w:left="786" w:hanging="360"/>
      </w:pPr>
    </w:lvl>
    <w:lvl w:ilvl="2">
      <w:start w:val="1"/>
      <w:numFmt w:val="decimal"/>
      <w:isLgl/>
      <w:lvlText w:val="%1.%2.%3."/>
      <w:lvlJc w:val="left"/>
      <w:pPr>
        <w:ind w:left="2508" w:hanging="720"/>
      </w:pPr>
    </w:lvl>
    <w:lvl w:ilvl="3">
      <w:start w:val="1"/>
      <w:numFmt w:val="decimal"/>
      <w:isLgl/>
      <w:lvlText w:val="%1.%2.%3.%4."/>
      <w:lvlJc w:val="left"/>
      <w:pPr>
        <w:ind w:left="2868" w:hanging="720"/>
      </w:pPr>
    </w:lvl>
    <w:lvl w:ilvl="4">
      <w:start w:val="1"/>
      <w:numFmt w:val="decimal"/>
      <w:isLgl/>
      <w:lvlText w:val="%1.%2.%3.%4.%5."/>
      <w:lvlJc w:val="left"/>
      <w:pPr>
        <w:ind w:left="3588" w:hanging="1080"/>
      </w:pPr>
    </w:lvl>
    <w:lvl w:ilvl="5">
      <w:start w:val="1"/>
      <w:numFmt w:val="decimal"/>
      <w:isLgl/>
      <w:lvlText w:val="%1.%2.%3.%4.%5.%6."/>
      <w:lvlJc w:val="left"/>
      <w:pPr>
        <w:ind w:left="3948" w:hanging="1080"/>
      </w:pPr>
    </w:lvl>
    <w:lvl w:ilvl="6">
      <w:start w:val="1"/>
      <w:numFmt w:val="decimal"/>
      <w:isLgl/>
      <w:lvlText w:val="%1.%2.%3.%4.%5.%6.%7."/>
      <w:lvlJc w:val="left"/>
      <w:pPr>
        <w:ind w:left="4668" w:hanging="1440"/>
      </w:pPr>
    </w:lvl>
    <w:lvl w:ilvl="7">
      <w:start w:val="1"/>
      <w:numFmt w:val="decimal"/>
      <w:isLgl/>
      <w:lvlText w:val="%1.%2.%3.%4.%5.%6.%7.%8."/>
      <w:lvlJc w:val="left"/>
      <w:pPr>
        <w:ind w:left="5028" w:hanging="1440"/>
      </w:pPr>
    </w:lvl>
    <w:lvl w:ilvl="8">
      <w:start w:val="1"/>
      <w:numFmt w:val="decimal"/>
      <w:isLgl/>
      <w:lvlText w:val="%1.%2.%3.%4.%5.%6.%7.%8.%9."/>
      <w:lvlJc w:val="left"/>
      <w:pPr>
        <w:ind w:left="5748" w:hanging="1800"/>
      </w:pPr>
    </w:lvl>
  </w:abstractNum>
  <w:abstractNum w:abstractNumId="7">
    <w:nsid w:val="2AD450E2"/>
    <w:multiLevelType w:val="multilevel"/>
    <w:tmpl w:val="A3707F7C"/>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F5A49FC"/>
    <w:multiLevelType w:val="hybridMultilevel"/>
    <w:tmpl w:val="9356B810"/>
    <w:lvl w:ilvl="0" w:tplc="04190011">
      <w:start w:val="1"/>
      <w:numFmt w:val="decimal"/>
      <w:lvlText w:val="%1)"/>
      <w:lvlJc w:val="left"/>
      <w:pPr>
        <w:ind w:left="720" w:hanging="360"/>
      </w:pPr>
    </w:lvl>
    <w:lvl w:ilvl="1" w:tplc="F432EC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B2742"/>
    <w:multiLevelType w:val="hybridMultilevel"/>
    <w:tmpl w:val="9356B810"/>
    <w:lvl w:ilvl="0" w:tplc="04190011">
      <w:start w:val="1"/>
      <w:numFmt w:val="decimal"/>
      <w:lvlText w:val="%1)"/>
      <w:lvlJc w:val="left"/>
      <w:pPr>
        <w:ind w:left="720" w:hanging="360"/>
      </w:pPr>
    </w:lvl>
    <w:lvl w:ilvl="1" w:tplc="F432EC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19350A"/>
    <w:multiLevelType w:val="hybridMultilevel"/>
    <w:tmpl w:val="EB5A79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2D4A24"/>
    <w:multiLevelType w:val="hybridMultilevel"/>
    <w:tmpl w:val="9356B810"/>
    <w:lvl w:ilvl="0" w:tplc="04190011">
      <w:start w:val="1"/>
      <w:numFmt w:val="decimal"/>
      <w:lvlText w:val="%1)"/>
      <w:lvlJc w:val="left"/>
      <w:pPr>
        <w:ind w:left="720" w:hanging="360"/>
      </w:pPr>
    </w:lvl>
    <w:lvl w:ilvl="1" w:tplc="F432EC3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E756C"/>
    <w:multiLevelType w:val="hybridMultilevel"/>
    <w:tmpl w:val="E8662B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365EBA"/>
    <w:multiLevelType w:val="hybridMultilevel"/>
    <w:tmpl w:val="95567DEA"/>
    <w:lvl w:ilvl="0" w:tplc="88ACAB6A">
      <w:start w:val="3"/>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50E5238C"/>
    <w:multiLevelType w:val="multilevel"/>
    <w:tmpl w:val="BDF861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23E6799"/>
    <w:multiLevelType w:val="hybridMultilevel"/>
    <w:tmpl w:val="2C5AC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647506"/>
    <w:multiLevelType w:val="hybridMultilevel"/>
    <w:tmpl w:val="2B129F50"/>
    <w:lvl w:ilvl="0" w:tplc="04190011">
      <w:start w:val="1"/>
      <w:numFmt w:val="decimal"/>
      <w:lvlText w:val="%1)"/>
      <w:lvlJc w:val="left"/>
      <w:pPr>
        <w:ind w:left="1080" w:hanging="360"/>
      </w:pPr>
    </w:lvl>
    <w:lvl w:ilvl="1" w:tplc="594C27A2">
      <w:start w:val="5"/>
      <w:numFmt w:val="decimal"/>
      <w:lvlText w:val="%2"/>
      <w:lvlJc w:val="left"/>
      <w:pPr>
        <w:tabs>
          <w:tab w:val="num" w:pos="1800"/>
        </w:tabs>
        <w:ind w:left="1800" w:hanging="360"/>
      </w:pPr>
      <w:rPr>
        <w:rFonts w:hint="default"/>
        <w:sz w:val="22"/>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1F33F7"/>
    <w:multiLevelType w:val="hybridMultilevel"/>
    <w:tmpl w:val="72A22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624AAD"/>
    <w:multiLevelType w:val="hybridMultilevel"/>
    <w:tmpl w:val="432C5FC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0B4085"/>
    <w:multiLevelType w:val="hybridMultilevel"/>
    <w:tmpl w:val="CC3A8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8419FE"/>
    <w:multiLevelType w:val="hybridMultilevel"/>
    <w:tmpl w:val="D2F21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A32249"/>
    <w:multiLevelType w:val="multilevel"/>
    <w:tmpl w:val="FA5654E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10"/>
  </w:num>
  <w:num w:numId="5">
    <w:abstractNumId w:val="16"/>
  </w:num>
  <w:num w:numId="6">
    <w:abstractNumId w:val="0"/>
  </w:num>
  <w:num w:numId="7">
    <w:abstractNumId w:val="18"/>
  </w:num>
  <w:num w:numId="8">
    <w:abstractNumId w:val="15"/>
  </w:num>
  <w:num w:numId="9">
    <w:abstractNumId w:val="4"/>
  </w:num>
  <w:num w:numId="10">
    <w:abstractNumId w:val="9"/>
  </w:num>
  <w:num w:numId="11">
    <w:abstractNumId w:val="5"/>
  </w:num>
  <w:num w:numId="12">
    <w:abstractNumId w:val="8"/>
  </w:num>
  <w:num w:numId="13">
    <w:abstractNumId w:val="11"/>
  </w:num>
  <w:num w:numId="14">
    <w:abstractNumId w:val="20"/>
  </w:num>
  <w:num w:numId="15">
    <w:abstractNumId w:val="21"/>
  </w:num>
  <w:num w:numId="16">
    <w:abstractNumId w:val="7"/>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3"/>
  </w:num>
  <w:num w:numId="2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84ABE"/>
    <w:rsid w:val="00005EF4"/>
    <w:rsid w:val="0001359E"/>
    <w:rsid w:val="00013E39"/>
    <w:rsid w:val="000232CC"/>
    <w:rsid w:val="000317FB"/>
    <w:rsid w:val="000421B7"/>
    <w:rsid w:val="00051682"/>
    <w:rsid w:val="00067059"/>
    <w:rsid w:val="00067607"/>
    <w:rsid w:val="00076979"/>
    <w:rsid w:val="00076EB1"/>
    <w:rsid w:val="0007702F"/>
    <w:rsid w:val="00081FC3"/>
    <w:rsid w:val="000876DC"/>
    <w:rsid w:val="0009374A"/>
    <w:rsid w:val="000A0FB9"/>
    <w:rsid w:val="000A3E53"/>
    <w:rsid w:val="000D4F5A"/>
    <w:rsid w:val="000D65EB"/>
    <w:rsid w:val="000E7B5D"/>
    <w:rsid w:val="000F28D0"/>
    <w:rsid w:val="000F3D87"/>
    <w:rsid w:val="000F4EAB"/>
    <w:rsid w:val="000F5BE5"/>
    <w:rsid w:val="00104F45"/>
    <w:rsid w:val="00105EE2"/>
    <w:rsid w:val="001066FE"/>
    <w:rsid w:val="00106F96"/>
    <w:rsid w:val="001142E5"/>
    <w:rsid w:val="00114CE5"/>
    <w:rsid w:val="00117D76"/>
    <w:rsid w:val="00120569"/>
    <w:rsid w:val="00124C15"/>
    <w:rsid w:val="00142FF9"/>
    <w:rsid w:val="0014351C"/>
    <w:rsid w:val="00152688"/>
    <w:rsid w:val="00156D7E"/>
    <w:rsid w:val="001607F8"/>
    <w:rsid w:val="00164381"/>
    <w:rsid w:val="00164BF1"/>
    <w:rsid w:val="0017266E"/>
    <w:rsid w:val="00172F3A"/>
    <w:rsid w:val="0017359E"/>
    <w:rsid w:val="00175A6B"/>
    <w:rsid w:val="001772FD"/>
    <w:rsid w:val="001779CF"/>
    <w:rsid w:val="00185B43"/>
    <w:rsid w:val="00197FE8"/>
    <w:rsid w:val="001A04FA"/>
    <w:rsid w:val="001A41B6"/>
    <w:rsid w:val="001A464D"/>
    <w:rsid w:val="001A5E3C"/>
    <w:rsid w:val="001A7785"/>
    <w:rsid w:val="001A7E39"/>
    <w:rsid w:val="001B025E"/>
    <w:rsid w:val="001B0EB5"/>
    <w:rsid w:val="001B3E32"/>
    <w:rsid w:val="001B58FF"/>
    <w:rsid w:val="001C257A"/>
    <w:rsid w:val="001C3ECB"/>
    <w:rsid w:val="001C6899"/>
    <w:rsid w:val="001C7930"/>
    <w:rsid w:val="001D1871"/>
    <w:rsid w:val="001D195D"/>
    <w:rsid w:val="001E1597"/>
    <w:rsid w:val="001E2577"/>
    <w:rsid w:val="001E2BDB"/>
    <w:rsid w:val="001E4766"/>
    <w:rsid w:val="001E4E7E"/>
    <w:rsid w:val="001F2B72"/>
    <w:rsid w:val="00202524"/>
    <w:rsid w:val="002043BB"/>
    <w:rsid w:val="00204AF2"/>
    <w:rsid w:val="00207E59"/>
    <w:rsid w:val="00211004"/>
    <w:rsid w:val="00212631"/>
    <w:rsid w:val="00227BF0"/>
    <w:rsid w:val="002467B5"/>
    <w:rsid w:val="002528FC"/>
    <w:rsid w:val="00255732"/>
    <w:rsid w:val="002558B1"/>
    <w:rsid w:val="002616E1"/>
    <w:rsid w:val="002631A2"/>
    <w:rsid w:val="00273907"/>
    <w:rsid w:val="00274DFF"/>
    <w:rsid w:val="00277EF8"/>
    <w:rsid w:val="00283F97"/>
    <w:rsid w:val="00284A3A"/>
    <w:rsid w:val="00294BB3"/>
    <w:rsid w:val="002A6F5C"/>
    <w:rsid w:val="002B0A0F"/>
    <w:rsid w:val="002B0DF0"/>
    <w:rsid w:val="002B210E"/>
    <w:rsid w:val="002B44DE"/>
    <w:rsid w:val="002C19AB"/>
    <w:rsid w:val="002D2870"/>
    <w:rsid w:val="002D63B4"/>
    <w:rsid w:val="002E1928"/>
    <w:rsid w:val="002E70A3"/>
    <w:rsid w:val="002F051A"/>
    <w:rsid w:val="002F2A0D"/>
    <w:rsid w:val="00301699"/>
    <w:rsid w:val="00303817"/>
    <w:rsid w:val="00305BE9"/>
    <w:rsid w:val="003151FB"/>
    <w:rsid w:val="0031547B"/>
    <w:rsid w:val="00317DE4"/>
    <w:rsid w:val="00325B59"/>
    <w:rsid w:val="0033069C"/>
    <w:rsid w:val="00344DF5"/>
    <w:rsid w:val="0035384C"/>
    <w:rsid w:val="003621FB"/>
    <w:rsid w:val="00363478"/>
    <w:rsid w:val="0036617B"/>
    <w:rsid w:val="00367DC0"/>
    <w:rsid w:val="0037651B"/>
    <w:rsid w:val="003838F0"/>
    <w:rsid w:val="00387C88"/>
    <w:rsid w:val="00390853"/>
    <w:rsid w:val="00391B2E"/>
    <w:rsid w:val="003961E3"/>
    <w:rsid w:val="003A19FC"/>
    <w:rsid w:val="003A41A6"/>
    <w:rsid w:val="003C13EA"/>
    <w:rsid w:val="003C1D6B"/>
    <w:rsid w:val="003C4187"/>
    <w:rsid w:val="003C5D92"/>
    <w:rsid w:val="003C61C8"/>
    <w:rsid w:val="003C76DB"/>
    <w:rsid w:val="003D3E83"/>
    <w:rsid w:val="003F1236"/>
    <w:rsid w:val="00404D5F"/>
    <w:rsid w:val="00420907"/>
    <w:rsid w:val="00422713"/>
    <w:rsid w:val="00423618"/>
    <w:rsid w:val="00424D84"/>
    <w:rsid w:val="00436819"/>
    <w:rsid w:val="00441337"/>
    <w:rsid w:val="00442927"/>
    <w:rsid w:val="00445CB9"/>
    <w:rsid w:val="00447C7A"/>
    <w:rsid w:val="00457322"/>
    <w:rsid w:val="00466300"/>
    <w:rsid w:val="00483BB8"/>
    <w:rsid w:val="00484B1B"/>
    <w:rsid w:val="00484CAE"/>
    <w:rsid w:val="00491E14"/>
    <w:rsid w:val="00497662"/>
    <w:rsid w:val="004A30DC"/>
    <w:rsid w:val="004A5F87"/>
    <w:rsid w:val="004B4ED2"/>
    <w:rsid w:val="004B6632"/>
    <w:rsid w:val="004D1F57"/>
    <w:rsid w:val="004D2F4B"/>
    <w:rsid w:val="004E5AD1"/>
    <w:rsid w:val="004F1F74"/>
    <w:rsid w:val="004F24C3"/>
    <w:rsid w:val="004F7454"/>
    <w:rsid w:val="00503D8E"/>
    <w:rsid w:val="00512906"/>
    <w:rsid w:val="00520BCA"/>
    <w:rsid w:val="005222D0"/>
    <w:rsid w:val="00524D66"/>
    <w:rsid w:val="00527CC3"/>
    <w:rsid w:val="00537737"/>
    <w:rsid w:val="00544D04"/>
    <w:rsid w:val="00545D31"/>
    <w:rsid w:val="0054731C"/>
    <w:rsid w:val="00555426"/>
    <w:rsid w:val="00564FC2"/>
    <w:rsid w:val="00573392"/>
    <w:rsid w:val="00577BF7"/>
    <w:rsid w:val="00591F05"/>
    <w:rsid w:val="00593EA9"/>
    <w:rsid w:val="005B3356"/>
    <w:rsid w:val="005B3526"/>
    <w:rsid w:val="005B4488"/>
    <w:rsid w:val="005C3AB9"/>
    <w:rsid w:val="005D4940"/>
    <w:rsid w:val="005E4FD2"/>
    <w:rsid w:val="005F11F2"/>
    <w:rsid w:val="005F67C1"/>
    <w:rsid w:val="006013DF"/>
    <w:rsid w:val="00621D04"/>
    <w:rsid w:val="00624269"/>
    <w:rsid w:val="00630796"/>
    <w:rsid w:val="00631783"/>
    <w:rsid w:val="00636618"/>
    <w:rsid w:val="0065541E"/>
    <w:rsid w:val="006702A8"/>
    <w:rsid w:val="0068022C"/>
    <w:rsid w:val="00681AF3"/>
    <w:rsid w:val="00684ABE"/>
    <w:rsid w:val="00691114"/>
    <w:rsid w:val="006932C6"/>
    <w:rsid w:val="00694C92"/>
    <w:rsid w:val="006A4DB1"/>
    <w:rsid w:val="006A4FA0"/>
    <w:rsid w:val="006B3B86"/>
    <w:rsid w:val="006B73D8"/>
    <w:rsid w:val="006C1D30"/>
    <w:rsid w:val="006C2103"/>
    <w:rsid w:val="006C406E"/>
    <w:rsid w:val="006D0748"/>
    <w:rsid w:val="006E5DE4"/>
    <w:rsid w:val="006F3AC5"/>
    <w:rsid w:val="00702053"/>
    <w:rsid w:val="00715602"/>
    <w:rsid w:val="00717E5D"/>
    <w:rsid w:val="0072043C"/>
    <w:rsid w:val="00734B8F"/>
    <w:rsid w:val="00736CEC"/>
    <w:rsid w:val="007554DC"/>
    <w:rsid w:val="007555C5"/>
    <w:rsid w:val="00757CA7"/>
    <w:rsid w:val="00761A57"/>
    <w:rsid w:val="007621D5"/>
    <w:rsid w:val="00762D15"/>
    <w:rsid w:val="007647EC"/>
    <w:rsid w:val="00766E87"/>
    <w:rsid w:val="00772520"/>
    <w:rsid w:val="00776EB3"/>
    <w:rsid w:val="007940E3"/>
    <w:rsid w:val="007952E5"/>
    <w:rsid w:val="00796223"/>
    <w:rsid w:val="007A5ED6"/>
    <w:rsid w:val="007A757C"/>
    <w:rsid w:val="007B495D"/>
    <w:rsid w:val="007C429F"/>
    <w:rsid w:val="007E4C09"/>
    <w:rsid w:val="007E5293"/>
    <w:rsid w:val="007E6052"/>
    <w:rsid w:val="007E69DD"/>
    <w:rsid w:val="00814ACB"/>
    <w:rsid w:val="00817C01"/>
    <w:rsid w:val="00832EAD"/>
    <w:rsid w:val="008410CA"/>
    <w:rsid w:val="0086302B"/>
    <w:rsid w:val="00875963"/>
    <w:rsid w:val="00875A12"/>
    <w:rsid w:val="0088273D"/>
    <w:rsid w:val="00885B0D"/>
    <w:rsid w:val="008936EB"/>
    <w:rsid w:val="008B039E"/>
    <w:rsid w:val="008B1C20"/>
    <w:rsid w:val="008B6700"/>
    <w:rsid w:val="008C521E"/>
    <w:rsid w:val="008C62B8"/>
    <w:rsid w:val="008E41E2"/>
    <w:rsid w:val="008E4BBE"/>
    <w:rsid w:val="008F0D4B"/>
    <w:rsid w:val="008F46CC"/>
    <w:rsid w:val="0090059E"/>
    <w:rsid w:val="00901BAA"/>
    <w:rsid w:val="0090363A"/>
    <w:rsid w:val="009063CE"/>
    <w:rsid w:val="00911DEB"/>
    <w:rsid w:val="00936482"/>
    <w:rsid w:val="009812D3"/>
    <w:rsid w:val="00982762"/>
    <w:rsid w:val="00992526"/>
    <w:rsid w:val="009B179E"/>
    <w:rsid w:val="009B30F8"/>
    <w:rsid w:val="009B42FF"/>
    <w:rsid w:val="009B7CE2"/>
    <w:rsid w:val="009C3DE0"/>
    <w:rsid w:val="009C6F32"/>
    <w:rsid w:val="009D04AD"/>
    <w:rsid w:val="009D3BE1"/>
    <w:rsid w:val="009D44BD"/>
    <w:rsid w:val="009E07CB"/>
    <w:rsid w:val="009F6604"/>
    <w:rsid w:val="00A15F62"/>
    <w:rsid w:val="00A22C3A"/>
    <w:rsid w:val="00A271AE"/>
    <w:rsid w:val="00A423D4"/>
    <w:rsid w:val="00A46A51"/>
    <w:rsid w:val="00A52891"/>
    <w:rsid w:val="00A558F3"/>
    <w:rsid w:val="00A65BAD"/>
    <w:rsid w:val="00A734EE"/>
    <w:rsid w:val="00A9191A"/>
    <w:rsid w:val="00A9640F"/>
    <w:rsid w:val="00AA0AE9"/>
    <w:rsid w:val="00AB0CDB"/>
    <w:rsid w:val="00AB6E06"/>
    <w:rsid w:val="00AC1445"/>
    <w:rsid w:val="00AC7893"/>
    <w:rsid w:val="00AC7A6D"/>
    <w:rsid w:val="00AC7D08"/>
    <w:rsid w:val="00AD2CC2"/>
    <w:rsid w:val="00AE232B"/>
    <w:rsid w:val="00AE2F97"/>
    <w:rsid w:val="00AE7DE1"/>
    <w:rsid w:val="00AF18A4"/>
    <w:rsid w:val="00B0767A"/>
    <w:rsid w:val="00B1229D"/>
    <w:rsid w:val="00B2059C"/>
    <w:rsid w:val="00B24155"/>
    <w:rsid w:val="00B24C29"/>
    <w:rsid w:val="00B336D4"/>
    <w:rsid w:val="00B40BA8"/>
    <w:rsid w:val="00B46D65"/>
    <w:rsid w:val="00B5486A"/>
    <w:rsid w:val="00B61B0E"/>
    <w:rsid w:val="00B65906"/>
    <w:rsid w:val="00B76936"/>
    <w:rsid w:val="00B81E51"/>
    <w:rsid w:val="00B82F3B"/>
    <w:rsid w:val="00B86E54"/>
    <w:rsid w:val="00B93F5C"/>
    <w:rsid w:val="00B96086"/>
    <w:rsid w:val="00B975E7"/>
    <w:rsid w:val="00BC327B"/>
    <w:rsid w:val="00BC5649"/>
    <w:rsid w:val="00BD71AD"/>
    <w:rsid w:val="00BD76AD"/>
    <w:rsid w:val="00BE4771"/>
    <w:rsid w:val="00BF2203"/>
    <w:rsid w:val="00C013E7"/>
    <w:rsid w:val="00C0331C"/>
    <w:rsid w:val="00C04A3C"/>
    <w:rsid w:val="00C051BD"/>
    <w:rsid w:val="00C301F7"/>
    <w:rsid w:val="00C31ADD"/>
    <w:rsid w:val="00C33C1F"/>
    <w:rsid w:val="00C3734F"/>
    <w:rsid w:val="00C452A1"/>
    <w:rsid w:val="00C453E7"/>
    <w:rsid w:val="00C501FE"/>
    <w:rsid w:val="00C54B7E"/>
    <w:rsid w:val="00C6237C"/>
    <w:rsid w:val="00C67770"/>
    <w:rsid w:val="00C7184A"/>
    <w:rsid w:val="00C767C1"/>
    <w:rsid w:val="00C80FF7"/>
    <w:rsid w:val="00C81930"/>
    <w:rsid w:val="00C83018"/>
    <w:rsid w:val="00C87466"/>
    <w:rsid w:val="00C910A3"/>
    <w:rsid w:val="00CA65CE"/>
    <w:rsid w:val="00CB4967"/>
    <w:rsid w:val="00CB6AD4"/>
    <w:rsid w:val="00CB7985"/>
    <w:rsid w:val="00CC10B0"/>
    <w:rsid w:val="00CD0B9B"/>
    <w:rsid w:val="00CD43C3"/>
    <w:rsid w:val="00CD568C"/>
    <w:rsid w:val="00CE32D0"/>
    <w:rsid w:val="00CE4EB8"/>
    <w:rsid w:val="00CE6571"/>
    <w:rsid w:val="00CF41CC"/>
    <w:rsid w:val="00D07EA0"/>
    <w:rsid w:val="00D12B23"/>
    <w:rsid w:val="00D23AD5"/>
    <w:rsid w:val="00D35765"/>
    <w:rsid w:val="00D36AD3"/>
    <w:rsid w:val="00D43D71"/>
    <w:rsid w:val="00D50DF9"/>
    <w:rsid w:val="00D51B66"/>
    <w:rsid w:val="00D55B8B"/>
    <w:rsid w:val="00D56434"/>
    <w:rsid w:val="00D57AE4"/>
    <w:rsid w:val="00D6031E"/>
    <w:rsid w:val="00D61D95"/>
    <w:rsid w:val="00D67B65"/>
    <w:rsid w:val="00D67F69"/>
    <w:rsid w:val="00D83009"/>
    <w:rsid w:val="00D840C0"/>
    <w:rsid w:val="00D9069E"/>
    <w:rsid w:val="00DA277B"/>
    <w:rsid w:val="00DA36B2"/>
    <w:rsid w:val="00DA4BF8"/>
    <w:rsid w:val="00DB6D0C"/>
    <w:rsid w:val="00DC59D8"/>
    <w:rsid w:val="00DD7B0A"/>
    <w:rsid w:val="00DE0399"/>
    <w:rsid w:val="00DF3485"/>
    <w:rsid w:val="00DF3865"/>
    <w:rsid w:val="00E004CA"/>
    <w:rsid w:val="00E050AB"/>
    <w:rsid w:val="00E26227"/>
    <w:rsid w:val="00E265D8"/>
    <w:rsid w:val="00E36120"/>
    <w:rsid w:val="00E40146"/>
    <w:rsid w:val="00E44129"/>
    <w:rsid w:val="00E451F8"/>
    <w:rsid w:val="00E5475F"/>
    <w:rsid w:val="00E57860"/>
    <w:rsid w:val="00E63CBD"/>
    <w:rsid w:val="00E64BFE"/>
    <w:rsid w:val="00E76807"/>
    <w:rsid w:val="00E87DEC"/>
    <w:rsid w:val="00E90CFC"/>
    <w:rsid w:val="00EA0266"/>
    <w:rsid w:val="00EA1A5D"/>
    <w:rsid w:val="00EB537B"/>
    <w:rsid w:val="00EB62C8"/>
    <w:rsid w:val="00EB67A0"/>
    <w:rsid w:val="00EC60FC"/>
    <w:rsid w:val="00ED03A8"/>
    <w:rsid w:val="00ED068F"/>
    <w:rsid w:val="00EF53D7"/>
    <w:rsid w:val="00EF7DC8"/>
    <w:rsid w:val="00F06835"/>
    <w:rsid w:val="00F108B7"/>
    <w:rsid w:val="00F13BD5"/>
    <w:rsid w:val="00F16611"/>
    <w:rsid w:val="00F212CB"/>
    <w:rsid w:val="00F26DEF"/>
    <w:rsid w:val="00F27E4E"/>
    <w:rsid w:val="00F4271F"/>
    <w:rsid w:val="00F44A3A"/>
    <w:rsid w:val="00F47161"/>
    <w:rsid w:val="00F51F3B"/>
    <w:rsid w:val="00F54582"/>
    <w:rsid w:val="00F60017"/>
    <w:rsid w:val="00F652EC"/>
    <w:rsid w:val="00F71140"/>
    <w:rsid w:val="00F7450B"/>
    <w:rsid w:val="00F748FF"/>
    <w:rsid w:val="00F82E64"/>
    <w:rsid w:val="00F86900"/>
    <w:rsid w:val="00FA3541"/>
    <w:rsid w:val="00FB6CE0"/>
    <w:rsid w:val="00FB76F2"/>
    <w:rsid w:val="00FC073F"/>
    <w:rsid w:val="00FD18C4"/>
    <w:rsid w:val="00FD65D9"/>
    <w:rsid w:val="00FE51A8"/>
    <w:rsid w:val="00FF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A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84ABE"/>
    <w:pPr>
      <w:spacing w:after="120"/>
    </w:pPr>
  </w:style>
  <w:style w:type="character" w:customStyle="1" w:styleId="a4">
    <w:name w:val="Основной текст Знак"/>
    <w:basedOn w:val="a0"/>
    <w:link w:val="a3"/>
    <w:rsid w:val="00684ABE"/>
    <w:rPr>
      <w:rFonts w:eastAsiaTheme="minorEastAsia"/>
      <w:lang w:eastAsia="ru-RU"/>
    </w:rPr>
  </w:style>
  <w:style w:type="paragraph" w:styleId="a5">
    <w:name w:val="List Paragraph"/>
    <w:basedOn w:val="a"/>
    <w:qFormat/>
    <w:rsid w:val="00684ABE"/>
    <w:pPr>
      <w:ind w:left="720"/>
      <w:contextualSpacing/>
    </w:pPr>
  </w:style>
  <w:style w:type="table" w:styleId="a6">
    <w:name w:val="Table Grid"/>
    <w:basedOn w:val="a1"/>
    <w:rsid w:val="00684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
    <w:rsid w:val="00367DC0"/>
    <w:pPr>
      <w:tabs>
        <w:tab w:val="num" w:pos="643"/>
      </w:tabs>
      <w:spacing w:after="160" w:line="240" w:lineRule="exact"/>
    </w:pPr>
    <w:rPr>
      <w:rFonts w:ascii="Verdana" w:eastAsia="Times New Roman" w:hAnsi="Verdana" w:cs="Verdana"/>
      <w:sz w:val="20"/>
      <w:szCs w:val="20"/>
      <w:lang w:val="en-US" w:eastAsia="en-US"/>
    </w:rPr>
  </w:style>
  <w:style w:type="paragraph" w:styleId="3">
    <w:name w:val="Body Text Indent 3"/>
    <w:basedOn w:val="a"/>
    <w:link w:val="30"/>
    <w:rsid w:val="00367DC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67DC0"/>
    <w:rPr>
      <w:rFonts w:ascii="Times New Roman" w:eastAsia="Times New Roman" w:hAnsi="Times New Roman" w:cs="Times New Roman"/>
      <w:sz w:val="16"/>
      <w:szCs w:val="16"/>
      <w:lang w:eastAsia="ru-RU"/>
    </w:rPr>
  </w:style>
  <w:style w:type="paragraph" w:styleId="a8">
    <w:name w:val="Body Text Indent"/>
    <w:basedOn w:val="a"/>
    <w:link w:val="a9"/>
    <w:rsid w:val="00B96086"/>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B96086"/>
    <w:rPr>
      <w:rFonts w:ascii="Times New Roman" w:eastAsia="Times New Roman" w:hAnsi="Times New Roman" w:cs="Times New Roman"/>
      <w:sz w:val="24"/>
      <w:szCs w:val="24"/>
      <w:lang w:eastAsia="ru-RU"/>
    </w:rPr>
  </w:style>
  <w:style w:type="paragraph" w:styleId="aa">
    <w:name w:val="Normal (Web)"/>
    <w:basedOn w:val="a"/>
    <w:unhideWhenUsed/>
    <w:rsid w:val="00591F0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rsid w:val="00591F05"/>
    <w:rPr>
      <w:rFonts w:cs="Times New Roman"/>
      <w:color w:val="0000FF"/>
      <w:u w:val="single"/>
    </w:rPr>
  </w:style>
  <w:style w:type="paragraph" w:styleId="2">
    <w:name w:val="Body Text 2"/>
    <w:basedOn w:val="a"/>
    <w:link w:val="20"/>
    <w:rsid w:val="0037651B"/>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37651B"/>
    <w:rPr>
      <w:rFonts w:ascii="Times New Roman" w:eastAsia="Times New Roman" w:hAnsi="Times New Roman" w:cs="Times New Roman"/>
      <w:sz w:val="28"/>
      <w:szCs w:val="24"/>
      <w:lang w:eastAsia="ru-RU"/>
    </w:rPr>
  </w:style>
  <w:style w:type="paragraph" w:customStyle="1" w:styleId="pagenum">
    <w:name w:val="pagenum"/>
    <w:basedOn w:val="a"/>
    <w:rsid w:val="006D074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5B3356"/>
    <w:pPr>
      <w:spacing w:after="120" w:line="480" w:lineRule="auto"/>
      <w:ind w:left="283"/>
    </w:pPr>
  </w:style>
  <w:style w:type="character" w:customStyle="1" w:styleId="22">
    <w:name w:val="Основной текст с отступом 2 Знак"/>
    <w:basedOn w:val="a0"/>
    <w:link w:val="21"/>
    <w:uiPriority w:val="99"/>
    <w:semiHidden/>
    <w:rsid w:val="005B3356"/>
    <w:rPr>
      <w:rFonts w:eastAsiaTheme="minorEastAsia"/>
      <w:lang w:eastAsia="ru-RU"/>
    </w:rPr>
  </w:style>
  <w:style w:type="paragraph" w:styleId="31">
    <w:name w:val="Body Text 3"/>
    <w:basedOn w:val="a"/>
    <w:link w:val="32"/>
    <w:unhideWhenUsed/>
    <w:rsid w:val="007E605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E6052"/>
    <w:rPr>
      <w:rFonts w:ascii="Times New Roman" w:eastAsia="Times New Roman" w:hAnsi="Times New Roman" w:cs="Times New Roman"/>
      <w:sz w:val="16"/>
      <w:szCs w:val="16"/>
      <w:lang w:eastAsia="ru-RU"/>
    </w:rPr>
  </w:style>
  <w:style w:type="character" w:styleId="ac">
    <w:name w:val="Strong"/>
    <w:uiPriority w:val="22"/>
    <w:qFormat/>
    <w:rsid w:val="003C1D6B"/>
    <w:rPr>
      <w:b/>
      <w:bCs/>
    </w:rPr>
  </w:style>
  <w:style w:type="character" w:styleId="ad">
    <w:name w:val="Emphasis"/>
    <w:uiPriority w:val="20"/>
    <w:qFormat/>
    <w:rsid w:val="003C1D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0334">
      <w:bodyDiv w:val="1"/>
      <w:marLeft w:val="0"/>
      <w:marRight w:val="0"/>
      <w:marTop w:val="0"/>
      <w:marBottom w:val="0"/>
      <w:divBdr>
        <w:top w:val="none" w:sz="0" w:space="0" w:color="auto"/>
        <w:left w:val="none" w:sz="0" w:space="0" w:color="auto"/>
        <w:bottom w:val="none" w:sz="0" w:space="0" w:color="auto"/>
        <w:right w:val="none" w:sz="0" w:space="0" w:color="auto"/>
      </w:divBdr>
    </w:div>
    <w:div w:id="153647539">
      <w:bodyDiv w:val="1"/>
      <w:marLeft w:val="0"/>
      <w:marRight w:val="0"/>
      <w:marTop w:val="0"/>
      <w:marBottom w:val="0"/>
      <w:divBdr>
        <w:top w:val="none" w:sz="0" w:space="0" w:color="auto"/>
        <w:left w:val="none" w:sz="0" w:space="0" w:color="auto"/>
        <w:bottom w:val="none" w:sz="0" w:space="0" w:color="auto"/>
        <w:right w:val="none" w:sz="0" w:space="0" w:color="auto"/>
      </w:divBdr>
    </w:div>
    <w:div w:id="260652185">
      <w:bodyDiv w:val="1"/>
      <w:marLeft w:val="0"/>
      <w:marRight w:val="0"/>
      <w:marTop w:val="0"/>
      <w:marBottom w:val="0"/>
      <w:divBdr>
        <w:top w:val="none" w:sz="0" w:space="0" w:color="auto"/>
        <w:left w:val="none" w:sz="0" w:space="0" w:color="auto"/>
        <w:bottom w:val="none" w:sz="0" w:space="0" w:color="auto"/>
        <w:right w:val="none" w:sz="0" w:space="0" w:color="auto"/>
      </w:divBdr>
    </w:div>
    <w:div w:id="308172880">
      <w:bodyDiv w:val="1"/>
      <w:marLeft w:val="0"/>
      <w:marRight w:val="0"/>
      <w:marTop w:val="0"/>
      <w:marBottom w:val="0"/>
      <w:divBdr>
        <w:top w:val="none" w:sz="0" w:space="0" w:color="auto"/>
        <w:left w:val="none" w:sz="0" w:space="0" w:color="auto"/>
        <w:bottom w:val="none" w:sz="0" w:space="0" w:color="auto"/>
        <w:right w:val="none" w:sz="0" w:space="0" w:color="auto"/>
      </w:divBdr>
    </w:div>
    <w:div w:id="359429496">
      <w:bodyDiv w:val="1"/>
      <w:marLeft w:val="0"/>
      <w:marRight w:val="0"/>
      <w:marTop w:val="0"/>
      <w:marBottom w:val="0"/>
      <w:divBdr>
        <w:top w:val="none" w:sz="0" w:space="0" w:color="auto"/>
        <w:left w:val="none" w:sz="0" w:space="0" w:color="auto"/>
        <w:bottom w:val="none" w:sz="0" w:space="0" w:color="auto"/>
        <w:right w:val="none" w:sz="0" w:space="0" w:color="auto"/>
      </w:divBdr>
    </w:div>
    <w:div w:id="455410858">
      <w:bodyDiv w:val="1"/>
      <w:marLeft w:val="0"/>
      <w:marRight w:val="0"/>
      <w:marTop w:val="0"/>
      <w:marBottom w:val="0"/>
      <w:divBdr>
        <w:top w:val="none" w:sz="0" w:space="0" w:color="auto"/>
        <w:left w:val="none" w:sz="0" w:space="0" w:color="auto"/>
        <w:bottom w:val="none" w:sz="0" w:space="0" w:color="auto"/>
        <w:right w:val="none" w:sz="0" w:space="0" w:color="auto"/>
      </w:divBdr>
    </w:div>
    <w:div w:id="494884397">
      <w:bodyDiv w:val="1"/>
      <w:marLeft w:val="0"/>
      <w:marRight w:val="0"/>
      <w:marTop w:val="0"/>
      <w:marBottom w:val="0"/>
      <w:divBdr>
        <w:top w:val="none" w:sz="0" w:space="0" w:color="auto"/>
        <w:left w:val="none" w:sz="0" w:space="0" w:color="auto"/>
        <w:bottom w:val="none" w:sz="0" w:space="0" w:color="auto"/>
        <w:right w:val="none" w:sz="0" w:space="0" w:color="auto"/>
      </w:divBdr>
    </w:div>
    <w:div w:id="505293855">
      <w:bodyDiv w:val="1"/>
      <w:marLeft w:val="0"/>
      <w:marRight w:val="0"/>
      <w:marTop w:val="0"/>
      <w:marBottom w:val="0"/>
      <w:divBdr>
        <w:top w:val="none" w:sz="0" w:space="0" w:color="auto"/>
        <w:left w:val="none" w:sz="0" w:space="0" w:color="auto"/>
        <w:bottom w:val="none" w:sz="0" w:space="0" w:color="auto"/>
        <w:right w:val="none" w:sz="0" w:space="0" w:color="auto"/>
      </w:divBdr>
    </w:div>
    <w:div w:id="567761686">
      <w:bodyDiv w:val="1"/>
      <w:marLeft w:val="0"/>
      <w:marRight w:val="0"/>
      <w:marTop w:val="0"/>
      <w:marBottom w:val="0"/>
      <w:divBdr>
        <w:top w:val="none" w:sz="0" w:space="0" w:color="auto"/>
        <w:left w:val="none" w:sz="0" w:space="0" w:color="auto"/>
        <w:bottom w:val="none" w:sz="0" w:space="0" w:color="auto"/>
        <w:right w:val="none" w:sz="0" w:space="0" w:color="auto"/>
      </w:divBdr>
    </w:div>
    <w:div w:id="694692388">
      <w:bodyDiv w:val="1"/>
      <w:marLeft w:val="0"/>
      <w:marRight w:val="0"/>
      <w:marTop w:val="0"/>
      <w:marBottom w:val="0"/>
      <w:divBdr>
        <w:top w:val="none" w:sz="0" w:space="0" w:color="auto"/>
        <w:left w:val="none" w:sz="0" w:space="0" w:color="auto"/>
        <w:bottom w:val="none" w:sz="0" w:space="0" w:color="auto"/>
        <w:right w:val="none" w:sz="0" w:space="0" w:color="auto"/>
      </w:divBdr>
    </w:div>
    <w:div w:id="767891202">
      <w:bodyDiv w:val="1"/>
      <w:marLeft w:val="0"/>
      <w:marRight w:val="0"/>
      <w:marTop w:val="0"/>
      <w:marBottom w:val="0"/>
      <w:divBdr>
        <w:top w:val="none" w:sz="0" w:space="0" w:color="auto"/>
        <w:left w:val="none" w:sz="0" w:space="0" w:color="auto"/>
        <w:bottom w:val="none" w:sz="0" w:space="0" w:color="auto"/>
        <w:right w:val="none" w:sz="0" w:space="0" w:color="auto"/>
      </w:divBdr>
    </w:div>
    <w:div w:id="799998957">
      <w:bodyDiv w:val="1"/>
      <w:marLeft w:val="0"/>
      <w:marRight w:val="0"/>
      <w:marTop w:val="0"/>
      <w:marBottom w:val="0"/>
      <w:divBdr>
        <w:top w:val="none" w:sz="0" w:space="0" w:color="auto"/>
        <w:left w:val="none" w:sz="0" w:space="0" w:color="auto"/>
        <w:bottom w:val="none" w:sz="0" w:space="0" w:color="auto"/>
        <w:right w:val="none" w:sz="0" w:space="0" w:color="auto"/>
      </w:divBdr>
    </w:div>
    <w:div w:id="803813762">
      <w:bodyDiv w:val="1"/>
      <w:marLeft w:val="0"/>
      <w:marRight w:val="0"/>
      <w:marTop w:val="0"/>
      <w:marBottom w:val="0"/>
      <w:divBdr>
        <w:top w:val="none" w:sz="0" w:space="0" w:color="auto"/>
        <w:left w:val="none" w:sz="0" w:space="0" w:color="auto"/>
        <w:bottom w:val="none" w:sz="0" w:space="0" w:color="auto"/>
        <w:right w:val="none" w:sz="0" w:space="0" w:color="auto"/>
      </w:divBdr>
    </w:div>
    <w:div w:id="822041802">
      <w:bodyDiv w:val="1"/>
      <w:marLeft w:val="0"/>
      <w:marRight w:val="0"/>
      <w:marTop w:val="0"/>
      <w:marBottom w:val="0"/>
      <w:divBdr>
        <w:top w:val="none" w:sz="0" w:space="0" w:color="auto"/>
        <w:left w:val="none" w:sz="0" w:space="0" w:color="auto"/>
        <w:bottom w:val="none" w:sz="0" w:space="0" w:color="auto"/>
        <w:right w:val="none" w:sz="0" w:space="0" w:color="auto"/>
      </w:divBdr>
    </w:div>
    <w:div w:id="989286389">
      <w:bodyDiv w:val="1"/>
      <w:marLeft w:val="0"/>
      <w:marRight w:val="0"/>
      <w:marTop w:val="0"/>
      <w:marBottom w:val="0"/>
      <w:divBdr>
        <w:top w:val="none" w:sz="0" w:space="0" w:color="auto"/>
        <w:left w:val="none" w:sz="0" w:space="0" w:color="auto"/>
        <w:bottom w:val="none" w:sz="0" w:space="0" w:color="auto"/>
        <w:right w:val="none" w:sz="0" w:space="0" w:color="auto"/>
      </w:divBdr>
    </w:div>
    <w:div w:id="1009333187">
      <w:bodyDiv w:val="1"/>
      <w:marLeft w:val="0"/>
      <w:marRight w:val="0"/>
      <w:marTop w:val="0"/>
      <w:marBottom w:val="0"/>
      <w:divBdr>
        <w:top w:val="none" w:sz="0" w:space="0" w:color="auto"/>
        <w:left w:val="none" w:sz="0" w:space="0" w:color="auto"/>
        <w:bottom w:val="none" w:sz="0" w:space="0" w:color="auto"/>
        <w:right w:val="none" w:sz="0" w:space="0" w:color="auto"/>
      </w:divBdr>
    </w:div>
    <w:div w:id="1028680024">
      <w:bodyDiv w:val="1"/>
      <w:marLeft w:val="0"/>
      <w:marRight w:val="0"/>
      <w:marTop w:val="0"/>
      <w:marBottom w:val="0"/>
      <w:divBdr>
        <w:top w:val="none" w:sz="0" w:space="0" w:color="auto"/>
        <w:left w:val="none" w:sz="0" w:space="0" w:color="auto"/>
        <w:bottom w:val="none" w:sz="0" w:space="0" w:color="auto"/>
        <w:right w:val="none" w:sz="0" w:space="0" w:color="auto"/>
      </w:divBdr>
    </w:div>
    <w:div w:id="1072973127">
      <w:bodyDiv w:val="1"/>
      <w:marLeft w:val="0"/>
      <w:marRight w:val="0"/>
      <w:marTop w:val="0"/>
      <w:marBottom w:val="0"/>
      <w:divBdr>
        <w:top w:val="none" w:sz="0" w:space="0" w:color="auto"/>
        <w:left w:val="none" w:sz="0" w:space="0" w:color="auto"/>
        <w:bottom w:val="none" w:sz="0" w:space="0" w:color="auto"/>
        <w:right w:val="none" w:sz="0" w:space="0" w:color="auto"/>
      </w:divBdr>
    </w:div>
    <w:div w:id="1105494005">
      <w:bodyDiv w:val="1"/>
      <w:marLeft w:val="0"/>
      <w:marRight w:val="0"/>
      <w:marTop w:val="0"/>
      <w:marBottom w:val="0"/>
      <w:divBdr>
        <w:top w:val="none" w:sz="0" w:space="0" w:color="auto"/>
        <w:left w:val="none" w:sz="0" w:space="0" w:color="auto"/>
        <w:bottom w:val="none" w:sz="0" w:space="0" w:color="auto"/>
        <w:right w:val="none" w:sz="0" w:space="0" w:color="auto"/>
      </w:divBdr>
    </w:div>
    <w:div w:id="1267930643">
      <w:bodyDiv w:val="1"/>
      <w:marLeft w:val="0"/>
      <w:marRight w:val="0"/>
      <w:marTop w:val="0"/>
      <w:marBottom w:val="0"/>
      <w:divBdr>
        <w:top w:val="none" w:sz="0" w:space="0" w:color="auto"/>
        <w:left w:val="none" w:sz="0" w:space="0" w:color="auto"/>
        <w:bottom w:val="none" w:sz="0" w:space="0" w:color="auto"/>
        <w:right w:val="none" w:sz="0" w:space="0" w:color="auto"/>
      </w:divBdr>
    </w:div>
    <w:div w:id="1280450169">
      <w:bodyDiv w:val="1"/>
      <w:marLeft w:val="0"/>
      <w:marRight w:val="0"/>
      <w:marTop w:val="0"/>
      <w:marBottom w:val="0"/>
      <w:divBdr>
        <w:top w:val="none" w:sz="0" w:space="0" w:color="auto"/>
        <w:left w:val="none" w:sz="0" w:space="0" w:color="auto"/>
        <w:bottom w:val="none" w:sz="0" w:space="0" w:color="auto"/>
        <w:right w:val="none" w:sz="0" w:space="0" w:color="auto"/>
      </w:divBdr>
    </w:div>
    <w:div w:id="1325205961">
      <w:bodyDiv w:val="1"/>
      <w:marLeft w:val="0"/>
      <w:marRight w:val="0"/>
      <w:marTop w:val="0"/>
      <w:marBottom w:val="0"/>
      <w:divBdr>
        <w:top w:val="none" w:sz="0" w:space="0" w:color="auto"/>
        <w:left w:val="none" w:sz="0" w:space="0" w:color="auto"/>
        <w:bottom w:val="none" w:sz="0" w:space="0" w:color="auto"/>
        <w:right w:val="none" w:sz="0" w:space="0" w:color="auto"/>
      </w:divBdr>
    </w:div>
    <w:div w:id="1343509588">
      <w:bodyDiv w:val="1"/>
      <w:marLeft w:val="0"/>
      <w:marRight w:val="0"/>
      <w:marTop w:val="0"/>
      <w:marBottom w:val="0"/>
      <w:divBdr>
        <w:top w:val="none" w:sz="0" w:space="0" w:color="auto"/>
        <w:left w:val="none" w:sz="0" w:space="0" w:color="auto"/>
        <w:bottom w:val="none" w:sz="0" w:space="0" w:color="auto"/>
        <w:right w:val="none" w:sz="0" w:space="0" w:color="auto"/>
      </w:divBdr>
    </w:div>
    <w:div w:id="1456220001">
      <w:bodyDiv w:val="1"/>
      <w:marLeft w:val="0"/>
      <w:marRight w:val="0"/>
      <w:marTop w:val="0"/>
      <w:marBottom w:val="0"/>
      <w:divBdr>
        <w:top w:val="none" w:sz="0" w:space="0" w:color="auto"/>
        <w:left w:val="none" w:sz="0" w:space="0" w:color="auto"/>
        <w:bottom w:val="none" w:sz="0" w:space="0" w:color="auto"/>
        <w:right w:val="none" w:sz="0" w:space="0" w:color="auto"/>
      </w:divBdr>
    </w:div>
    <w:div w:id="1544441139">
      <w:bodyDiv w:val="1"/>
      <w:marLeft w:val="0"/>
      <w:marRight w:val="0"/>
      <w:marTop w:val="0"/>
      <w:marBottom w:val="0"/>
      <w:divBdr>
        <w:top w:val="none" w:sz="0" w:space="0" w:color="auto"/>
        <w:left w:val="none" w:sz="0" w:space="0" w:color="auto"/>
        <w:bottom w:val="none" w:sz="0" w:space="0" w:color="auto"/>
        <w:right w:val="none" w:sz="0" w:space="0" w:color="auto"/>
      </w:divBdr>
    </w:div>
    <w:div w:id="1563446729">
      <w:bodyDiv w:val="1"/>
      <w:marLeft w:val="0"/>
      <w:marRight w:val="0"/>
      <w:marTop w:val="0"/>
      <w:marBottom w:val="0"/>
      <w:divBdr>
        <w:top w:val="none" w:sz="0" w:space="0" w:color="auto"/>
        <w:left w:val="none" w:sz="0" w:space="0" w:color="auto"/>
        <w:bottom w:val="none" w:sz="0" w:space="0" w:color="auto"/>
        <w:right w:val="none" w:sz="0" w:space="0" w:color="auto"/>
      </w:divBdr>
    </w:div>
    <w:div w:id="1701392565">
      <w:bodyDiv w:val="1"/>
      <w:marLeft w:val="0"/>
      <w:marRight w:val="0"/>
      <w:marTop w:val="0"/>
      <w:marBottom w:val="0"/>
      <w:divBdr>
        <w:top w:val="none" w:sz="0" w:space="0" w:color="auto"/>
        <w:left w:val="none" w:sz="0" w:space="0" w:color="auto"/>
        <w:bottom w:val="none" w:sz="0" w:space="0" w:color="auto"/>
        <w:right w:val="none" w:sz="0" w:space="0" w:color="auto"/>
      </w:divBdr>
    </w:div>
    <w:div w:id="1854874332">
      <w:bodyDiv w:val="1"/>
      <w:marLeft w:val="0"/>
      <w:marRight w:val="0"/>
      <w:marTop w:val="0"/>
      <w:marBottom w:val="0"/>
      <w:divBdr>
        <w:top w:val="none" w:sz="0" w:space="0" w:color="auto"/>
        <w:left w:val="none" w:sz="0" w:space="0" w:color="auto"/>
        <w:bottom w:val="none" w:sz="0" w:space="0" w:color="auto"/>
        <w:right w:val="none" w:sz="0" w:space="0" w:color="auto"/>
      </w:divBdr>
    </w:div>
    <w:div w:id="1865711195">
      <w:bodyDiv w:val="1"/>
      <w:marLeft w:val="0"/>
      <w:marRight w:val="0"/>
      <w:marTop w:val="0"/>
      <w:marBottom w:val="0"/>
      <w:divBdr>
        <w:top w:val="none" w:sz="0" w:space="0" w:color="auto"/>
        <w:left w:val="none" w:sz="0" w:space="0" w:color="auto"/>
        <w:bottom w:val="none" w:sz="0" w:space="0" w:color="auto"/>
        <w:right w:val="none" w:sz="0" w:space="0" w:color="auto"/>
      </w:divBdr>
    </w:div>
    <w:div w:id="1926453395">
      <w:bodyDiv w:val="1"/>
      <w:marLeft w:val="0"/>
      <w:marRight w:val="0"/>
      <w:marTop w:val="0"/>
      <w:marBottom w:val="0"/>
      <w:divBdr>
        <w:top w:val="none" w:sz="0" w:space="0" w:color="auto"/>
        <w:left w:val="none" w:sz="0" w:space="0" w:color="auto"/>
        <w:bottom w:val="none" w:sz="0" w:space="0" w:color="auto"/>
        <w:right w:val="none" w:sz="0" w:space="0" w:color="auto"/>
      </w:divBdr>
    </w:div>
    <w:div w:id="1935822744">
      <w:bodyDiv w:val="1"/>
      <w:marLeft w:val="0"/>
      <w:marRight w:val="0"/>
      <w:marTop w:val="0"/>
      <w:marBottom w:val="0"/>
      <w:divBdr>
        <w:top w:val="none" w:sz="0" w:space="0" w:color="auto"/>
        <w:left w:val="none" w:sz="0" w:space="0" w:color="auto"/>
        <w:bottom w:val="none" w:sz="0" w:space="0" w:color="auto"/>
        <w:right w:val="none" w:sz="0" w:space="0" w:color="auto"/>
      </w:divBdr>
    </w:div>
    <w:div w:id="1959215420">
      <w:bodyDiv w:val="1"/>
      <w:marLeft w:val="0"/>
      <w:marRight w:val="0"/>
      <w:marTop w:val="0"/>
      <w:marBottom w:val="0"/>
      <w:divBdr>
        <w:top w:val="none" w:sz="0" w:space="0" w:color="auto"/>
        <w:left w:val="none" w:sz="0" w:space="0" w:color="auto"/>
        <w:bottom w:val="none" w:sz="0" w:space="0" w:color="auto"/>
        <w:right w:val="none" w:sz="0" w:space="0" w:color="auto"/>
      </w:divBdr>
    </w:div>
    <w:div w:id="1986659737">
      <w:bodyDiv w:val="1"/>
      <w:marLeft w:val="0"/>
      <w:marRight w:val="0"/>
      <w:marTop w:val="0"/>
      <w:marBottom w:val="0"/>
      <w:divBdr>
        <w:top w:val="none" w:sz="0" w:space="0" w:color="auto"/>
        <w:left w:val="none" w:sz="0" w:space="0" w:color="auto"/>
        <w:bottom w:val="none" w:sz="0" w:space="0" w:color="auto"/>
        <w:right w:val="none" w:sz="0" w:space="0" w:color="auto"/>
      </w:divBdr>
    </w:div>
    <w:div w:id="19931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s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hron.info/" TargetMode="External"/><Relationship Id="rId12" Type="http://schemas.openxmlformats.org/officeDocument/2006/relationships/hyperlink" Target="http://e.lanbook.com/books/?p_f_1_65=109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orossica.com/catalog.html?directoryId=3780&amp;lang=" TargetMode="External"/><Relationship Id="rId5" Type="http://schemas.openxmlformats.org/officeDocument/2006/relationships/settings" Target="settings.xml"/><Relationship Id="rId10" Type="http://schemas.openxmlformats.org/officeDocument/2006/relationships/hyperlink" Target="http://e.lanbook.com/books/?p_f_1_65=10995" TargetMode="External"/><Relationship Id="rId4" Type="http://schemas.microsoft.com/office/2007/relationships/stylesWithEffects" Target="stylesWithEffects.xml"/><Relationship Id="rId9" Type="http://schemas.openxmlformats.org/officeDocument/2006/relationships/hyperlink" Target="http://www.bibliorossica.com/catalog.html?directoryId=3780&amp;la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E5D41-1280-4337-81A5-5293F74C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6</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ГалинаСергеевна</cp:lastModifiedBy>
  <cp:revision>385</cp:revision>
  <cp:lastPrinted>2014-11-17T02:42:00Z</cp:lastPrinted>
  <dcterms:created xsi:type="dcterms:W3CDTF">2014-09-29T11:07:00Z</dcterms:created>
  <dcterms:modified xsi:type="dcterms:W3CDTF">2019-12-03T08:01:00Z</dcterms:modified>
</cp:coreProperties>
</file>