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C8" w:rsidRDefault="00D8428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7B59EC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7B59EC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7B59EC">
        <w:rPr>
          <w:rFonts w:eastAsia="Times New Roman"/>
          <w:sz w:val="24"/>
          <w:szCs w:val="24"/>
        </w:rPr>
        <w:t>ЗабГУ</w:t>
      </w:r>
      <w:proofErr w:type="spellEnd"/>
      <w:r w:rsidR="007B59EC">
        <w:rPr>
          <w:rFonts w:eastAsia="Times New Roman"/>
          <w:sz w:val="24"/>
          <w:szCs w:val="24"/>
        </w:rPr>
        <w:t>»)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356" w:lineRule="exact"/>
        <w:rPr>
          <w:sz w:val="24"/>
          <w:szCs w:val="24"/>
        </w:rPr>
      </w:pPr>
    </w:p>
    <w:p w:rsidR="004465C8" w:rsidRDefault="007B59EC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технологий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48" w:lineRule="exact"/>
        <w:rPr>
          <w:sz w:val="24"/>
          <w:szCs w:val="24"/>
        </w:rPr>
      </w:pPr>
    </w:p>
    <w:p w:rsidR="004465C8" w:rsidRDefault="007B59E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УЧЕБНЫЕ МАТЕРИАЛЫ</w:t>
      </w:r>
    </w:p>
    <w:p w:rsidR="004465C8" w:rsidRDefault="007B59EC">
      <w:pPr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D84280" w:rsidRDefault="00D84280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4465C8" w:rsidRDefault="004465C8">
      <w:pPr>
        <w:spacing w:line="317" w:lineRule="exact"/>
        <w:rPr>
          <w:sz w:val="24"/>
          <w:szCs w:val="24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 </w:t>
      </w:r>
      <w:r>
        <w:rPr>
          <w:rFonts w:eastAsia="Times New Roman"/>
          <w:sz w:val="28"/>
          <w:szCs w:val="28"/>
        </w:rPr>
        <w:t>дисциплине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8"/>
          <w:szCs w:val="28"/>
        </w:rPr>
        <w:t>«БУХГАЛТЕРСКИЙ УЧЁТ И ОТЧЁТНОСТЬ»</w:t>
      </w:r>
    </w:p>
    <w:p w:rsidR="004465C8" w:rsidRDefault="004465C8">
      <w:pPr>
        <w:spacing w:line="336" w:lineRule="exact"/>
        <w:rPr>
          <w:sz w:val="24"/>
          <w:szCs w:val="24"/>
        </w:rPr>
      </w:pPr>
    </w:p>
    <w:p w:rsidR="004465C8" w:rsidRDefault="007B59EC">
      <w:pPr>
        <w:spacing w:line="284" w:lineRule="auto"/>
        <w:ind w:left="2180" w:right="1920" w:firstLine="53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для направления подготовки Сервис 43.03.01 по профилю «</w:t>
      </w:r>
      <w:r w:rsidR="00463F14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7"/>
          <w:szCs w:val="27"/>
        </w:rPr>
        <w:t>»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80" w:lineRule="exact"/>
        <w:rPr>
          <w:sz w:val="24"/>
          <w:szCs w:val="24"/>
        </w:rPr>
      </w:pPr>
    </w:p>
    <w:p w:rsidR="004465C8" w:rsidRDefault="007B59E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D84280">
        <w:rPr>
          <w:rFonts w:eastAsia="Times New Roman"/>
          <w:sz w:val="28"/>
          <w:szCs w:val="28"/>
        </w:rPr>
        <w:t xml:space="preserve"> –</w:t>
      </w:r>
      <w:r>
        <w:rPr>
          <w:rFonts w:eastAsia="Times New Roman"/>
          <w:sz w:val="28"/>
          <w:szCs w:val="28"/>
        </w:rPr>
        <w:t xml:space="preserve"> 108 часов, 3 зачетные единицы</w:t>
      </w:r>
      <w:r w:rsidR="00D84280">
        <w:rPr>
          <w:rFonts w:eastAsia="Times New Roman"/>
          <w:sz w:val="28"/>
          <w:szCs w:val="28"/>
        </w:rPr>
        <w:t>.</w:t>
      </w:r>
    </w:p>
    <w:p w:rsidR="00D84280" w:rsidRDefault="00D8428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текущего контроля в семестре – </w:t>
      </w:r>
      <w:r w:rsidR="00F75D6B">
        <w:rPr>
          <w:rFonts w:eastAsia="Times New Roman"/>
          <w:sz w:val="28"/>
          <w:szCs w:val="28"/>
        </w:rPr>
        <w:t>тест.</w:t>
      </w:r>
    </w:p>
    <w:p w:rsidR="00D84280" w:rsidRDefault="00D84280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D84280" w:rsidRDefault="00D84280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промежуточного контроля – экз. (7 сем.).</w:t>
      </w: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33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ectPr w:rsidR="004465C8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00" w:lineRule="exact"/>
        <w:rPr>
          <w:sz w:val="24"/>
          <w:szCs w:val="24"/>
        </w:rPr>
      </w:pPr>
    </w:p>
    <w:p w:rsidR="004465C8" w:rsidRDefault="004465C8">
      <w:pPr>
        <w:spacing w:line="251" w:lineRule="exact"/>
        <w:rPr>
          <w:sz w:val="24"/>
          <w:szCs w:val="24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465C8" w:rsidRDefault="004465C8">
      <w:pPr>
        <w:sectPr w:rsidR="004465C8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Краткое содержание курса</w:t>
      </w:r>
    </w:p>
    <w:p w:rsidR="004465C8" w:rsidRDefault="004465C8">
      <w:pPr>
        <w:spacing w:line="180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содержание бухгалтерского учета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и метод бухгалтерского учета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Бухгалтерский баланс, счета и двойная запись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Техника, формы и организация бухгалтерского учета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собственного капитала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долгосрочных инвестиций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основных средств</w:t>
      </w: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нематериальных активов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материально-производственных запасов</w:t>
      </w:r>
    </w:p>
    <w:p w:rsidR="004465C8" w:rsidRDefault="004465C8">
      <w:pPr>
        <w:spacing w:line="187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текущего контроля</w:t>
      </w:r>
    </w:p>
    <w:p w:rsidR="004465C8" w:rsidRDefault="007B59EC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Тестирование</w:t>
      </w:r>
    </w:p>
    <w:p w:rsidR="004465C8" w:rsidRDefault="004465C8">
      <w:pPr>
        <w:spacing w:line="187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промежуточного контроля</w:t>
      </w: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4465C8" w:rsidRDefault="007B59EC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Вопросы к экзамену по дисциплине «Бухгалтерский учёт и отчётность».</w:t>
      </w:r>
    </w:p>
    <w:p w:rsidR="004465C8" w:rsidRDefault="004465C8">
      <w:pPr>
        <w:spacing w:line="1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хозяйственном учете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хозяйственного учёта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Учетные измерители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и основные задачи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Пользователи бухгалтерской информации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(принципы)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бухгалтерские принципы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82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нормативного регулирования бухгалтерского учета и отчетности в России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116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нормативные документы, определяющие методологические основы, порядок организации и ведения бухгалтерского учета в организациях Российской Федерации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строение бухгалтерского баланса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бухгалтерских балансов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хозяйственных операций на баланс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счетах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Активные и пассивные счета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Сущность и значение двойной записи на счетах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305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Составление бухгалтерских статей (проводок). Хронологические и систематические записи.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Мемориальный ордер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Регистрационный журнал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и аналитический учет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Оборотные ведомости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счетов бухгалтерского учета</w:t>
      </w:r>
    </w:p>
    <w:p w:rsidR="004465C8" w:rsidRDefault="007B59EC">
      <w:pPr>
        <w:numPr>
          <w:ilvl w:val="0"/>
          <w:numId w:val="2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счетов бухгалтерского учета</w:t>
      </w:r>
    </w:p>
    <w:p w:rsidR="004465C8" w:rsidRDefault="007B59E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23.Величина уставного капитала</w:t>
      </w:r>
      <w:r>
        <w:rPr>
          <w:rFonts w:eastAsia="Times New Roman"/>
          <w:i/>
          <w:iCs/>
          <w:sz w:val="28"/>
          <w:szCs w:val="28"/>
        </w:rPr>
        <w:t>.</w:t>
      </w:r>
    </w:p>
    <w:p w:rsidR="004465C8" w:rsidRDefault="007B59EC">
      <w:pPr>
        <w:numPr>
          <w:ilvl w:val="0"/>
          <w:numId w:val="3"/>
        </w:numPr>
        <w:tabs>
          <w:tab w:val="left" w:pos="1260"/>
        </w:tabs>
        <w:spacing w:line="239" w:lineRule="auto"/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увеличения уставного капитала.</w:t>
      </w:r>
    </w:p>
    <w:p w:rsidR="004465C8" w:rsidRDefault="004465C8">
      <w:pPr>
        <w:sectPr w:rsidR="004465C8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322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465C8" w:rsidRDefault="004465C8">
      <w:pPr>
        <w:sectPr w:rsidR="004465C8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Учёт и оценка собственных акций, выкупленных у акционеров.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Учёт выделенного имущества на унитарных предприятиях (счета).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капитала и прибыли (убытка) в товариществах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паевого фонда в кооперативах.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Резервный капитал и его целевое использование.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отличия добавочного капитала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уставного.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Составные части добавочного капитала.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48"/>
        </w:tabs>
        <w:spacing w:line="234" w:lineRule="auto"/>
        <w:ind w:left="260" w:right="94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Бухгалтерские записи, отражающие суммы чистой прибыли и чистого убытка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использования чистой прибыли организации.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списания убытков отчетного года.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Форма отчетности данных о размере </w:t>
      </w:r>
      <w:proofErr w:type="gramStart"/>
      <w:r>
        <w:rPr>
          <w:rFonts w:eastAsia="Times New Roman"/>
          <w:sz w:val="28"/>
          <w:szCs w:val="28"/>
        </w:rPr>
        <w:t>уставного</w:t>
      </w:r>
      <w:proofErr w:type="gramEnd"/>
      <w:r>
        <w:rPr>
          <w:rFonts w:eastAsia="Times New Roman"/>
          <w:sz w:val="28"/>
          <w:szCs w:val="28"/>
        </w:rPr>
        <w:t xml:space="preserve"> капитал.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долгосрочные инвестиции.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субсчета к счету 08 «Вложения во </w:t>
      </w:r>
      <w:proofErr w:type="spellStart"/>
      <w:r>
        <w:rPr>
          <w:rFonts w:eastAsia="Times New Roman"/>
          <w:sz w:val="28"/>
          <w:szCs w:val="28"/>
        </w:rPr>
        <w:t>внеоборотные</w:t>
      </w:r>
      <w:proofErr w:type="spellEnd"/>
      <w:r>
        <w:rPr>
          <w:rFonts w:eastAsia="Times New Roman"/>
          <w:sz w:val="28"/>
          <w:szCs w:val="28"/>
        </w:rPr>
        <w:t xml:space="preserve"> активы» для </w:t>
      </w:r>
      <w:proofErr w:type="spellStart"/>
      <w:r>
        <w:rPr>
          <w:rFonts w:eastAsia="Times New Roman"/>
          <w:sz w:val="28"/>
          <w:szCs w:val="28"/>
        </w:rPr>
        <w:t>учитывания</w:t>
      </w:r>
      <w:proofErr w:type="spellEnd"/>
      <w:r>
        <w:rPr>
          <w:rFonts w:eastAsia="Times New Roman"/>
          <w:sz w:val="28"/>
          <w:szCs w:val="28"/>
        </w:rPr>
        <w:t xml:space="preserve"> долгосрочных инвестиций.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5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на производство строительных работ (+назвать нормативный документ).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по формированию основного стада.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признания расходов по НИОКР.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списывания расходов по НИОКР.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387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НДС по поступившим основным средствам и нематериальным активам.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40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форм отчетности содержащие сведения о затратах по долгосрочным инвестициям.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 финансирования долгосрочных инвестиций.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учета затрат по модернизации и реконструкции объектов.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основные средства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основных средств</w:t>
      </w:r>
    </w:p>
    <w:p w:rsidR="004465C8" w:rsidRDefault="007B59EC">
      <w:pPr>
        <w:numPr>
          <w:ilvl w:val="0"/>
          <w:numId w:val="4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основных средств</w:t>
      </w:r>
    </w:p>
    <w:p w:rsidR="004465C8" w:rsidRDefault="007B59E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Переоценка основных средств</w:t>
      </w:r>
    </w:p>
    <w:p w:rsidR="004465C8" w:rsidRDefault="004465C8">
      <w:pPr>
        <w:spacing w:line="12" w:lineRule="exact"/>
        <w:rPr>
          <w:sz w:val="20"/>
          <w:szCs w:val="20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(накладная) приемки-передачи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18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о приемке оборудования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приемки-передачи оборудования в монтаж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1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о выявленных дефектах оборудования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60"/>
        </w:tabs>
        <w:ind w:left="1360" w:hanging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 оформление  движения  основных  средств  -  акт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приемки-сдачи отремонтированных, реконструированных и модернизированных объектов.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5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(накладная) приемки-передачи основных средств.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5"/>
        </w:numPr>
        <w:tabs>
          <w:tab w:val="left" w:pos="1301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основных средств - акт на списание основных средств и акт на списание автотранспортных средств.</w:t>
      </w:r>
    </w:p>
    <w:p w:rsidR="004465C8" w:rsidRDefault="004465C8">
      <w:pPr>
        <w:sectPr w:rsidR="004465C8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33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465C8" w:rsidRDefault="004465C8">
      <w:pPr>
        <w:sectPr w:rsidR="004465C8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Аналитический учет основных средств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360"/>
        </w:tabs>
        <w:ind w:left="1360" w:hanging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 реквизиты  инвентарной  карточки  по  учету  </w:t>
      </w:r>
      <w:proofErr w:type="gramStart"/>
      <w:r>
        <w:rPr>
          <w:rFonts w:eastAsia="Times New Roman"/>
          <w:sz w:val="28"/>
          <w:szCs w:val="28"/>
        </w:rPr>
        <w:t>основных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средств.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учет наличия и движения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амортизации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ремонта основных средств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лизинговых операций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у лизингополучателя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доходных вложений в материальные ценности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Инвентаризация основных средств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34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об основных средствах в бухгалтерской отчетности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нематериальных активов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Документальное оформление движения нематериальных активов</w:t>
      </w:r>
    </w:p>
    <w:p w:rsidR="004465C8" w:rsidRDefault="007B59EC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Синтетический  учет  поступления  и  создания  </w:t>
      </w:r>
      <w:proofErr w:type="gramStart"/>
      <w:r>
        <w:rPr>
          <w:rFonts w:eastAsia="Times New Roman"/>
          <w:sz w:val="28"/>
          <w:szCs w:val="28"/>
        </w:rPr>
        <w:t>нематериальных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активов</w:t>
      </w:r>
    </w:p>
    <w:p w:rsidR="004465C8" w:rsidRDefault="007B59EC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Аналитический  учет  поступления  и  создания  </w:t>
      </w:r>
      <w:proofErr w:type="gramStart"/>
      <w:r>
        <w:rPr>
          <w:rFonts w:eastAsia="Times New Roman"/>
          <w:sz w:val="28"/>
          <w:szCs w:val="28"/>
        </w:rPr>
        <w:t>нематериальных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амортизации нематериальных активов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84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 нематериальных активах в бухгалтерской отчетности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Материально-производственные запасы, их классификация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 метод ФИФО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материально-производственных запасов метод ЛИФО</w:t>
      </w:r>
    </w:p>
    <w:p w:rsidR="004465C8" w:rsidRDefault="007B59EC">
      <w:pPr>
        <w:numPr>
          <w:ilvl w:val="0"/>
          <w:numId w:val="6"/>
        </w:numPr>
        <w:tabs>
          <w:tab w:val="left" w:pos="1300"/>
        </w:tabs>
        <w:ind w:left="1300" w:hanging="4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Документальное оформление поступления и расхода </w:t>
      </w:r>
      <w:proofErr w:type="gramStart"/>
      <w:r>
        <w:rPr>
          <w:rFonts w:eastAsia="Times New Roman"/>
          <w:sz w:val="28"/>
          <w:szCs w:val="28"/>
        </w:rPr>
        <w:t>материальных</w:t>
      </w:r>
      <w:proofErr w:type="gramEnd"/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производственных запасов на складах и в бухгалтерии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производственных запасов в бухгалтерии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Синтетический учет материально-производственных запасов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недостач и порчи, обнаруженных при приемке материалов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 материалов в пути и </w:t>
      </w:r>
      <w:proofErr w:type="spellStart"/>
      <w:r>
        <w:rPr>
          <w:rFonts w:eastAsia="Times New Roman"/>
          <w:sz w:val="28"/>
          <w:szCs w:val="28"/>
        </w:rPr>
        <w:t>неотфактурированных</w:t>
      </w:r>
      <w:proofErr w:type="spellEnd"/>
      <w:r>
        <w:rPr>
          <w:rFonts w:eastAsia="Times New Roman"/>
          <w:sz w:val="28"/>
          <w:szCs w:val="28"/>
        </w:rPr>
        <w:t xml:space="preserve"> поставок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животных на выращивании и откорме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состав специального имущества.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операций по поступлению специального имущества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отпуска специального имущества в производство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выбытия специального имущества</w:t>
      </w:r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учета специальной оснастки</w:t>
      </w:r>
    </w:p>
    <w:p w:rsidR="004465C8" w:rsidRDefault="007B59EC">
      <w:pPr>
        <w:numPr>
          <w:ilvl w:val="0"/>
          <w:numId w:val="6"/>
        </w:numPr>
        <w:tabs>
          <w:tab w:val="left" w:pos="1260"/>
        </w:tabs>
        <w:ind w:left="1260" w:hanging="4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Оперативный учет специальной одежды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248"/>
        </w:tabs>
        <w:spacing w:line="234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формирования резервов под снижение стоимости материальных ценностей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6"/>
        </w:numPr>
        <w:tabs>
          <w:tab w:val="left" w:pos="1406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Налоги по хозяйственным операциям движения материально-производственных запасов – Налог на прибыль.</w:t>
      </w:r>
    </w:p>
    <w:p w:rsidR="004465C8" w:rsidRDefault="004465C8">
      <w:pPr>
        <w:sectPr w:rsidR="004465C8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33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4465C8" w:rsidRDefault="004465C8">
      <w:pPr>
        <w:sectPr w:rsidR="004465C8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7"/>
        </w:numPr>
        <w:tabs>
          <w:tab w:val="left" w:pos="1406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Налоги по хозяйственным операциям движения материально-производственных запасов - Налог на доходы физических лиц.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8"/>
        </w:numPr>
        <w:tabs>
          <w:tab w:val="left" w:pos="1284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Раскрытие информации о материально-производственных запасах в бухгалтерской отчетности</w:t>
      </w:r>
    </w:p>
    <w:p w:rsidR="004465C8" w:rsidRDefault="004465C8">
      <w:pPr>
        <w:spacing w:line="205" w:lineRule="exact"/>
        <w:rPr>
          <w:sz w:val="20"/>
          <w:szCs w:val="20"/>
        </w:rPr>
      </w:pPr>
    </w:p>
    <w:p w:rsidR="004465C8" w:rsidRDefault="007B59EC">
      <w:pPr>
        <w:spacing w:line="306" w:lineRule="auto"/>
        <w:ind w:left="260" w:right="620" w:firstLine="1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 Основная литература</w:t>
      </w:r>
    </w:p>
    <w:p w:rsidR="004465C8" w:rsidRDefault="004465C8">
      <w:pPr>
        <w:spacing w:line="2" w:lineRule="exact"/>
        <w:rPr>
          <w:sz w:val="20"/>
          <w:szCs w:val="20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Полещук </w:t>
      </w:r>
      <w:proofErr w:type="spellStart"/>
      <w:r>
        <w:rPr>
          <w:rFonts w:eastAsia="Times New Roman"/>
          <w:sz w:val="28"/>
          <w:szCs w:val="28"/>
        </w:rPr>
        <w:t>Т.А.Бухгалтерскийучет</w:t>
      </w:r>
      <w:proofErr w:type="spellEnd"/>
      <w:r>
        <w:rPr>
          <w:rFonts w:eastAsia="Times New Roman"/>
          <w:sz w:val="28"/>
          <w:szCs w:val="28"/>
        </w:rPr>
        <w:t xml:space="preserve"> в бюджетных организациях: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специальности «Бух. учет, анализ и аудит» /Т.А. Полещук, О.В. Митина. –М.: Вузовский учебник: ИНФРА-М, 2011. –149 с. (5)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Сапожникова </w:t>
      </w:r>
      <w:proofErr w:type="spellStart"/>
      <w:r>
        <w:rPr>
          <w:rFonts w:eastAsia="Times New Roman"/>
          <w:sz w:val="28"/>
          <w:szCs w:val="28"/>
        </w:rPr>
        <w:t>Н.Г.Бухгалтерскийучет</w:t>
      </w:r>
      <w:proofErr w:type="spellEnd"/>
      <w:r>
        <w:rPr>
          <w:rFonts w:eastAsia="Times New Roman"/>
          <w:sz w:val="28"/>
          <w:szCs w:val="28"/>
        </w:rPr>
        <w:t xml:space="preserve">: учебник для студентов вузов, обучающихся по специальности "Менеджмент организации" /Н.Г. Сапожникова. –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 xml:space="preserve">. и доп. – М.: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2010. – 469 с. (1)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Железнова </w:t>
      </w:r>
      <w:proofErr w:type="spellStart"/>
      <w:r>
        <w:rPr>
          <w:rFonts w:eastAsia="Times New Roman"/>
          <w:sz w:val="28"/>
          <w:szCs w:val="28"/>
        </w:rPr>
        <w:t>Л.М.Теориябухгалтерского</w:t>
      </w:r>
      <w:proofErr w:type="spellEnd"/>
      <w:r>
        <w:rPr>
          <w:rFonts w:eastAsia="Times New Roman"/>
          <w:sz w:val="28"/>
          <w:szCs w:val="28"/>
        </w:rPr>
        <w:t xml:space="preserve"> учета: учебно-метод. комплекс: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для студентов вузов, обучающихся по специальности «Бух. учет, анализ и аудит» /Л.М. Железнова. – 5-е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– М.: ИНФРА-М, 2010. – 158 с. (5)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 бухгалтерском учете» от 06.12.11г. №402-ФЗ (ред. от 04.11.2014).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9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«Об упрощенной системе налогообложения, учета и отчетности для субъектов малого предпринимательства» от 29.12.95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9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 222-ФЗ (ред. от 31.12 2001, с изм. от 19.06.2003).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«Гражданский кодекс Российской Федерации (часть первая)» от 30.11.1994 №51-ФЗ (ред. от 05.05.2014)(с изм. и доп., вступ. в силу с</w:t>
      </w:r>
      <w:proofErr w:type="gramEnd"/>
    </w:p>
    <w:p w:rsidR="004465C8" w:rsidRDefault="004465C8">
      <w:pPr>
        <w:spacing w:line="4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01.09.2014)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«Гражданский кодекс Российской Федерации (часть вторая)» от 26.01.1996 №14-ФЗ (ред. от 29.12.2014)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Минфина от 29.07.1998 334н (ре</w:t>
      </w:r>
      <w:proofErr w:type="gramStart"/>
      <w:r>
        <w:rPr>
          <w:rFonts w:eastAsia="Times New Roman"/>
          <w:sz w:val="28"/>
          <w:szCs w:val="28"/>
        </w:rPr>
        <w:t>.о</w:t>
      </w:r>
      <w:proofErr w:type="gramEnd"/>
      <w:r>
        <w:rPr>
          <w:rFonts w:eastAsia="Times New Roman"/>
          <w:sz w:val="28"/>
          <w:szCs w:val="28"/>
        </w:rPr>
        <w:t>т24.12.2010) «Об утверждения Положения по ведению бухгалтерского учета и бухгалтерской отчетности в Российской Федерации.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 Минфина РФ от 31.10.2000 №94н (ред. от 08.11.2010) «Об утверждении </w:t>
      </w:r>
      <w:proofErr w:type="gramStart"/>
      <w:r>
        <w:rPr>
          <w:rFonts w:eastAsia="Times New Roman"/>
          <w:sz w:val="28"/>
          <w:szCs w:val="28"/>
        </w:rPr>
        <w:t>Плана счетов бухгалтерского учета финансово-хозяйственной деятельности организации</w:t>
      </w:r>
      <w:proofErr w:type="gramEnd"/>
      <w:r>
        <w:rPr>
          <w:rFonts w:eastAsia="Times New Roman"/>
          <w:sz w:val="28"/>
          <w:szCs w:val="28"/>
        </w:rPr>
        <w:t xml:space="preserve"> и Инструкция по его применению».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Минфина от 09.12.1998 №60н (ред. от 30.12.1990) «Об утверждении Положения по бухгалтерскому учету «Учетная политика организации». ПБУ 1/98.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договоров (контрактов) на капитальное строительство». ПБУ 2/94. Утверждено приказом Минфина РФ от 20.12.94 г. № 167.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0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активов и обязательств, стоимость которых выражена в иностранной валюте». ПБУ 3/2000. Утверждено приказом Минфина РФ от 10.01.2000 г. № 2н.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30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по бухгалтерскому учету «Бухгалтерская отчетность организации». ПБУ 4/99 (ред. от 08.11.2010). Утверждено приказом Минфина РФ от 06.07.99 г. № 43н.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материально-производственных запасов». ПБУ 5/01. (ред. от 08.11.2010). Утверждено приказом Минфина РФ от 09.06.01 г. № 44н.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основных средств». ПБУ 6/01 (в ред. от 24.12.2010). Утверждено приказом Минфина РФ от 30.03.01 г. № 26н.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«События после отчетной даты». ПБУ 7/98 (ред. от 20.12.2007). Утверждено приказом Минфина РФ от 25.11.98 г. № 56н.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«Условные факты хозяйственной деятельности». ПБУ 8/01 (ред. от 20.12.2007). Утверждено приказом Минфина РФ от 28.11.01 г. №96н.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«Доходы организации». ПБУ 9/99 (ред. от 27.04.2012). Утверждено приказом Минфина РФ от 06.05.99 г. № 32н.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1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«Расходы организаций». ПБУ 10/99 (ред. от 27.04.2012). Утверждено приказом Минфина РФ от 06.05.99 г.</w:t>
      </w:r>
    </w:p>
    <w:p w:rsidR="004465C8" w:rsidRDefault="004465C8">
      <w:pPr>
        <w:spacing w:line="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1"/>
        </w:numPr>
        <w:tabs>
          <w:tab w:val="left" w:pos="600"/>
        </w:tabs>
        <w:ind w:left="600" w:hanging="3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аффилированным лицам». ПБУ 11/2000 (ред. от 30.03.2001). Утверждено приказом Минфина РФ от 13.01.2000 г. №5н.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сегментам». ПБУ 12/2000 (ред. от 18.09.2006). Утверждено приказом Минфина РФ от 27.01.2000 г.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государственной помощи». ПБУ 13/2000 (ред. от 18.09.2006). Утверждено приказом Минфина РФ от 16.10.2000 г. № 92н.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нематериальных активов». ПБУ 14/2000 (ред. от 27.11.2006). Утверждено приказом Минфина РФ от 16.10.2000г. №91н.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займов и кредитов и затрат по их обслуживанию». ПБУ 15/01 (ред. от 27.11.2006). Утверждено приказом Минфина РФ от 02.08.01 г. № 60н.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«Информация по прекращаемой деятельности». ПБУ 16/02 (ред. от 08.12.2010). Утверждено приказом Минфина РФ от 02.07.2002 г. № 66н.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2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работы». ПБУ 17/02 (ред. от 18.09.2006). Утверждены приказом Минфина РФ от 19.11.2002 г. № 115н.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75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Положение по бухгалтерскому учету «Учет расчетов по налогу на прибыль». ПБУ 18/02 (ред. от 24.12.2010). Утверждено приказом Минфина РФ от 19.11.2002г. № 114н.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по бухгалтерскому учету «Учет финансовых вложений». ПБУ 19/02 (ред. от 24.04.2012). Утверждено приказом Минфина РФ от 10.12.2002 г. № 126н.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об особенностях порядка исчисления средней заработной платы (ред. от 13ю07.2006). Постановление Правительства РФ от 11.04.2003 г. №213.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формах бухгалтерской отчетности организации» (ред. от 04.12.2002). Приказ Минфина РФ от 13.01.2000 г. № 4н.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раскрытию информации о прибыли, приходящейся на одну акцию. Утверждены приказом Минфина РФ от 21.03.2000 г. № 29н.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инвентаризации имущества и финансовых обязательств (ред. от 08.11.2010). Утверждены приказом Минфина Российской Федерации от 13.06.95 г. № 49.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бухгалтерскому учету основных средств. Утверждены приказом Минфина РФ от 20.07.98 г. № 33н.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указания по бухгалтерскому учету материально-производственных запасов (ред. от 24.12.2010). Утверждены приказом Минфина РФ от 28.12.01 г. № 119.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рекомендации по организации бухгалтерского учета для субъектов малого предпринимательства. Утверждены приказом Минфина РФ от 21.12.98 г. № 64н.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Типовые методические рекомендации по планированию и учету себестоимости строительных работ (ред. от 14.08.2997). Утверждены приказом Министерства строительства РФ от 04.12.95 г. № БЕ-11-260/7 по согласованию с Минэкономики РФ и Минфином РФ от 28.11.95 г.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Международные стандарты финансовой отчетности. Издание на русск. яз. – М.: </w:t>
      </w:r>
      <w:proofErr w:type="spellStart"/>
      <w:r>
        <w:rPr>
          <w:rFonts w:eastAsia="Times New Roman"/>
          <w:sz w:val="28"/>
          <w:szCs w:val="28"/>
        </w:rPr>
        <w:t>Аскери</w:t>
      </w:r>
      <w:proofErr w:type="spellEnd"/>
      <w:r>
        <w:rPr>
          <w:rFonts w:eastAsia="Times New Roman"/>
          <w:sz w:val="28"/>
          <w:szCs w:val="28"/>
        </w:rPr>
        <w:t>-Асса, 1998.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«Методические рекомендации о порядке формирования показателей бухгалтерской отчетности организации». Приказ Минфина РФ от 28.06.2000 г. № 60н.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безналичных расчетах в Российской Федерации» (ред. от19.06.2012). Положение Центрального банка РФ от 03.10.2002 г. № 2-П.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Концепция бухгалтерского учета в рыночной экономике России. Одобрена Методологическим советом по бухгалтерскому учету при Минфине РФ и Президентским советом Института профессиональных бухгалтеров 29.12.97 г.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3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реформирования бухгалтерского учета в соответствии с международными стандартами финансовой отчетности. Утверждена постановлением Правительства РФ от 06.03.98 г. № 283.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75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5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«Налоговый кодекс Российской Федерации (часть вторая)» от 05.08.2000 г. № 117-ФЗ (ред. от 29.12.2014) (с изм. и доп., вступ. в силу с</w:t>
      </w:r>
      <w:proofErr w:type="gramEnd"/>
    </w:p>
    <w:p w:rsidR="004465C8" w:rsidRDefault="004465C8">
      <w:pPr>
        <w:spacing w:line="1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01.01.2015)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учету затрат на производство продукции, работ, услуг Утверждены постановлением Правительства РФ от 05.08.92 г. № 552 (ред. от 31.05.2000, с изм. от 07.02.2002).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4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положения по планированию, учету и </w:t>
      </w:r>
      <w:proofErr w:type="spellStart"/>
      <w:r>
        <w:rPr>
          <w:rFonts w:eastAsia="Times New Roman"/>
          <w:sz w:val="28"/>
          <w:szCs w:val="28"/>
        </w:rPr>
        <w:t>калькулированию</w:t>
      </w:r>
      <w:proofErr w:type="spellEnd"/>
      <w:r>
        <w:rPr>
          <w:rFonts w:eastAsia="Times New Roman"/>
          <w:sz w:val="28"/>
          <w:szCs w:val="28"/>
        </w:rPr>
        <w:t xml:space="preserve"> себестоимости продукции на промышленных предприятиях. </w:t>
      </w:r>
      <w:proofErr w:type="gramStart"/>
      <w:r>
        <w:rPr>
          <w:rFonts w:eastAsia="Times New Roman"/>
          <w:sz w:val="28"/>
          <w:szCs w:val="28"/>
        </w:rPr>
        <w:t>Утверждены</w:t>
      </w:r>
      <w:proofErr w:type="gramEnd"/>
      <w:r>
        <w:rPr>
          <w:rFonts w:eastAsia="Times New Roman"/>
          <w:sz w:val="28"/>
          <w:szCs w:val="28"/>
        </w:rPr>
        <w:t xml:space="preserve"> Госпланом СССР, Минфином СССР, </w:t>
      </w:r>
      <w:proofErr w:type="spellStart"/>
      <w:r>
        <w:rPr>
          <w:rFonts w:eastAsia="Times New Roman"/>
          <w:sz w:val="28"/>
          <w:szCs w:val="28"/>
        </w:rPr>
        <w:t>Госкомцен</w:t>
      </w:r>
      <w:proofErr w:type="spellEnd"/>
      <w:r>
        <w:rPr>
          <w:rFonts w:eastAsia="Times New Roman"/>
          <w:sz w:val="28"/>
          <w:szCs w:val="28"/>
        </w:rPr>
        <w:t xml:space="preserve"> СССР, ЦСУ СССР</w:t>
      </w: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20.07.1970 (ред. от 17.01.1983).</w:t>
      </w:r>
    </w:p>
    <w:p w:rsidR="004465C8" w:rsidRDefault="004465C8">
      <w:pPr>
        <w:spacing w:line="189" w:lineRule="exact"/>
        <w:rPr>
          <w:sz w:val="20"/>
          <w:szCs w:val="20"/>
        </w:rPr>
      </w:pP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4465C8" w:rsidRDefault="004465C8">
      <w:pPr>
        <w:spacing w:line="8" w:lineRule="exact"/>
        <w:rPr>
          <w:sz w:val="20"/>
          <w:szCs w:val="20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 Теория бухгалтерского учета: Учебное пособие для студ. </w:t>
      </w:r>
      <w:proofErr w:type="spellStart"/>
      <w:r>
        <w:rPr>
          <w:rFonts w:eastAsia="Times New Roman"/>
          <w:sz w:val="28"/>
          <w:szCs w:val="28"/>
        </w:rPr>
        <w:t>сред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роф</w:t>
      </w:r>
      <w:proofErr w:type="spellEnd"/>
      <w:r>
        <w:rPr>
          <w:rFonts w:eastAsia="Times New Roman"/>
          <w:sz w:val="28"/>
          <w:szCs w:val="28"/>
        </w:rPr>
        <w:t>. учеб. заведений /</w:t>
      </w:r>
      <w:proofErr w:type="spellStart"/>
      <w:r>
        <w:rPr>
          <w:rFonts w:eastAsia="Times New Roman"/>
          <w:sz w:val="28"/>
          <w:szCs w:val="28"/>
        </w:rPr>
        <w:t>А.И.Гомола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В.Е.Кироллов</w:t>
      </w:r>
      <w:proofErr w:type="spellEnd"/>
      <w:r>
        <w:rPr>
          <w:rFonts w:eastAsia="Times New Roman"/>
          <w:sz w:val="28"/>
          <w:szCs w:val="28"/>
        </w:rPr>
        <w:t>. – М.: Издательский центр «Академия», 2008. – 208с.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Теория бухгалтерского учета: Учебник</w:t>
      </w:r>
      <w:proofErr w:type="gramStart"/>
      <w:r>
        <w:rPr>
          <w:rFonts w:eastAsia="Times New Roman"/>
          <w:sz w:val="28"/>
          <w:szCs w:val="28"/>
        </w:rPr>
        <w:t xml:space="preserve"> /П</w:t>
      </w:r>
      <w:proofErr w:type="gramEnd"/>
      <w:r>
        <w:rPr>
          <w:rFonts w:eastAsia="Times New Roman"/>
          <w:sz w:val="28"/>
          <w:szCs w:val="28"/>
        </w:rPr>
        <w:t xml:space="preserve">од ред. </w:t>
      </w:r>
      <w:proofErr w:type="spellStart"/>
      <w:r>
        <w:rPr>
          <w:rFonts w:eastAsia="Times New Roman"/>
          <w:sz w:val="28"/>
          <w:szCs w:val="28"/>
        </w:rPr>
        <w:t>Е.А.Мизиковского</w:t>
      </w:r>
      <w:proofErr w:type="spellEnd"/>
      <w:r>
        <w:rPr>
          <w:rFonts w:eastAsia="Times New Roman"/>
          <w:sz w:val="28"/>
          <w:szCs w:val="28"/>
        </w:rPr>
        <w:t>. – М.:</w:t>
      </w:r>
      <w:proofErr w:type="spellStart"/>
      <w:r>
        <w:rPr>
          <w:rFonts w:eastAsia="Times New Roman"/>
          <w:sz w:val="28"/>
          <w:szCs w:val="28"/>
        </w:rPr>
        <w:t>Экономистъ</w:t>
      </w:r>
      <w:proofErr w:type="spellEnd"/>
      <w:r>
        <w:rPr>
          <w:rFonts w:eastAsia="Times New Roman"/>
          <w:sz w:val="28"/>
          <w:szCs w:val="28"/>
        </w:rPr>
        <w:t>, 2005. – 398с.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Швецкая</w:t>
      </w:r>
      <w:proofErr w:type="spellEnd"/>
      <w:r>
        <w:rPr>
          <w:rFonts w:eastAsia="Times New Roman"/>
          <w:sz w:val="28"/>
          <w:szCs w:val="28"/>
        </w:rPr>
        <w:t xml:space="preserve"> В.М. Теория бухгалтерского учета: Учебник /</w:t>
      </w:r>
      <w:proofErr w:type="spellStart"/>
      <w:r>
        <w:rPr>
          <w:rFonts w:eastAsia="Times New Roman"/>
          <w:sz w:val="28"/>
          <w:szCs w:val="28"/>
        </w:rPr>
        <w:t>В.М.Швецкая</w:t>
      </w:r>
      <w:proofErr w:type="spellEnd"/>
      <w:r>
        <w:rPr>
          <w:rFonts w:eastAsia="Times New Roman"/>
          <w:sz w:val="28"/>
          <w:szCs w:val="28"/>
        </w:rPr>
        <w:t>. – М.: Издательско-торговая корпорация «Дашков и К», 2009.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400с.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Бабаев Ю.А. Теория бухгалтерского учета: учеб. – 4-е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– М.: Проспект, 2009. – 240с.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Бухгалтерский учет в агропромышленном комплексе: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особие</w:t>
      </w:r>
      <w:proofErr w:type="spellEnd"/>
      <w:r>
        <w:rPr>
          <w:rFonts w:eastAsia="Times New Roman"/>
          <w:sz w:val="28"/>
          <w:szCs w:val="28"/>
        </w:rPr>
        <w:t xml:space="preserve"> /</w:t>
      </w:r>
      <w:proofErr w:type="spellStart"/>
      <w:r>
        <w:rPr>
          <w:rFonts w:eastAsia="Times New Roman"/>
          <w:sz w:val="28"/>
          <w:szCs w:val="28"/>
        </w:rPr>
        <w:t>Н.Н.Бондина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И.А.Бондин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Е.Н.Мартемьянова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Т.В.Зубкова</w:t>
      </w:r>
      <w:proofErr w:type="spellEnd"/>
      <w:r>
        <w:rPr>
          <w:rFonts w:eastAsia="Times New Roman"/>
          <w:sz w:val="28"/>
          <w:szCs w:val="28"/>
        </w:rPr>
        <w:t>.- М.: КНОРУС, 2006. – 352с.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Гомола</w:t>
      </w:r>
      <w:proofErr w:type="spellEnd"/>
      <w:r>
        <w:rPr>
          <w:rFonts w:eastAsia="Times New Roman"/>
          <w:sz w:val="28"/>
          <w:szCs w:val="28"/>
        </w:rPr>
        <w:t xml:space="preserve"> А.И. Бухгалтерский учет: </w:t>
      </w:r>
      <w:proofErr w:type="spellStart"/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ля</w:t>
      </w:r>
      <w:proofErr w:type="spellEnd"/>
      <w:r>
        <w:rPr>
          <w:rFonts w:eastAsia="Times New Roman"/>
          <w:sz w:val="28"/>
          <w:szCs w:val="28"/>
        </w:rPr>
        <w:t xml:space="preserve"> студ. сред. проф. учеб. заведений /</w:t>
      </w:r>
      <w:proofErr w:type="spellStart"/>
      <w:r>
        <w:rPr>
          <w:rFonts w:eastAsia="Times New Roman"/>
          <w:sz w:val="28"/>
          <w:szCs w:val="28"/>
        </w:rPr>
        <w:t>А.И.Гомола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В.Е.Кириллов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С.В.Кириллов</w:t>
      </w:r>
      <w:proofErr w:type="spellEnd"/>
      <w:r>
        <w:rPr>
          <w:rFonts w:eastAsia="Times New Roman"/>
          <w:sz w:val="28"/>
          <w:szCs w:val="28"/>
        </w:rPr>
        <w:t xml:space="preserve">. – 5-е изд.,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>. – М.: Издательский центр «Академия», 2008. –384 с.</w:t>
      </w:r>
    </w:p>
    <w:p w:rsidR="004465C8" w:rsidRDefault="004465C8">
      <w:pPr>
        <w:spacing w:line="14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Лытнева</w:t>
      </w:r>
      <w:proofErr w:type="spellEnd"/>
      <w:r>
        <w:rPr>
          <w:rFonts w:eastAsia="Times New Roman"/>
          <w:sz w:val="28"/>
          <w:szCs w:val="28"/>
        </w:rPr>
        <w:t xml:space="preserve"> Н.А., Малявина Л.И., Федорова Т.В. Бухгалтерский учет: Учебник. </w:t>
      </w:r>
      <w:proofErr w:type="gramStart"/>
      <w:r>
        <w:rPr>
          <w:rFonts w:eastAsia="Times New Roman"/>
          <w:sz w:val="28"/>
          <w:szCs w:val="28"/>
        </w:rPr>
        <w:t>–</w:t>
      </w:r>
      <w:proofErr w:type="spellStart"/>
      <w:r>
        <w:rPr>
          <w:rFonts w:eastAsia="Times New Roman"/>
          <w:sz w:val="28"/>
          <w:szCs w:val="28"/>
        </w:rPr>
        <w:t>М</w:t>
      </w:r>
      <w:proofErr w:type="gramEnd"/>
      <w:r>
        <w:rPr>
          <w:rFonts w:eastAsia="Times New Roman"/>
          <w:sz w:val="28"/>
          <w:szCs w:val="28"/>
        </w:rPr>
        <w:t>.:Форум</w:t>
      </w:r>
      <w:proofErr w:type="spellEnd"/>
      <w:r>
        <w:rPr>
          <w:rFonts w:eastAsia="Times New Roman"/>
          <w:sz w:val="28"/>
          <w:szCs w:val="28"/>
        </w:rPr>
        <w:t>: ИНТРА-М, 2006. – 496с.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Тумасян Р.З. Бухгалтерский учет: учеб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практ</w:t>
      </w:r>
      <w:proofErr w:type="spellEnd"/>
      <w:r>
        <w:rPr>
          <w:rFonts w:eastAsia="Times New Roman"/>
          <w:sz w:val="28"/>
          <w:szCs w:val="28"/>
        </w:rPr>
        <w:t>. пособие /</w:t>
      </w:r>
      <w:proofErr w:type="spellStart"/>
      <w:r>
        <w:rPr>
          <w:rFonts w:eastAsia="Times New Roman"/>
          <w:sz w:val="28"/>
          <w:szCs w:val="28"/>
        </w:rPr>
        <w:t>Р.Э.Тумасян</w:t>
      </w:r>
      <w:proofErr w:type="spellEnd"/>
      <w:r>
        <w:rPr>
          <w:rFonts w:eastAsia="Times New Roman"/>
          <w:sz w:val="28"/>
          <w:szCs w:val="28"/>
        </w:rPr>
        <w:t>. 7-е изд., стер. – М.: Издательство «Омега-Л», 2008. – 794с.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Швецкая</w:t>
      </w:r>
      <w:proofErr w:type="spellEnd"/>
      <w:r>
        <w:rPr>
          <w:rFonts w:eastAsia="Times New Roman"/>
          <w:sz w:val="28"/>
          <w:szCs w:val="28"/>
        </w:rPr>
        <w:t xml:space="preserve"> В.М., Головко Н.А. Бухгалтерский учет: Учебник для вузов. – 2-е изд. </w:t>
      </w:r>
      <w:proofErr w:type="gramStart"/>
      <w:r>
        <w:rPr>
          <w:rFonts w:eastAsia="Times New Roman"/>
          <w:sz w:val="28"/>
          <w:szCs w:val="28"/>
        </w:rPr>
        <w:t>–М</w:t>
      </w:r>
      <w:proofErr w:type="gramEnd"/>
      <w:r>
        <w:rPr>
          <w:rFonts w:eastAsia="Times New Roman"/>
          <w:sz w:val="28"/>
          <w:szCs w:val="28"/>
        </w:rPr>
        <w:t>.: Издательско-торговая корпорация «Дашков и К», 2008.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512 с.</w:t>
      </w: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«Бухгалтерский учет».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журнал «Нормативные акты».</w:t>
      </w:r>
    </w:p>
    <w:p w:rsidR="004465C8" w:rsidRDefault="007B59EC">
      <w:pPr>
        <w:numPr>
          <w:ilvl w:val="1"/>
          <w:numId w:val="15"/>
        </w:numPr>
        <w:tabs>
          <w:tab w:val="left" w:pos="1400"/>
        </w:tabs>
        <w:ind w:left="1400" w:hanging="5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«Главбух».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1"/>
          <w:numId w:val="15"/>
        </w:numPr>
        <w:tabs>
          <w:tab w:val="left" w:pos="1393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Ежемесячный научно-практический журнал «Бухгалтерский учет в сельском хозяйстве».</w:t>
      </w:r>
    </w:p>
    <w:p w:rsidR="004465C8" w:rsidRDefault="004465C8">
      <w:pPr>
        <w:spacing w:line="191" w:lineRule="exact"/>
        <w:rPr>
          <w:sz w:val="20"/>
          <w:szCs w:val="20"/>
        </w:rPr>
      </w:pPr>
    </w:p>
    <w:p w:rsidR="004465C8" w:rsidRDefault="007B59E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4465C8" w:rsidRDefault="007B59EC">
      <w:pPr>
        <w:numPr>
          <w:ilvl w:val="0"/>
          <w:numId w:val="16"/>
        </w:numPr>
        <w:tabs>
          <w:tab w:val="left" w:pos="1260"/>
        </w:tabs>
        <w:spacing w:line="236" w:lineRule="auto"/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http://www.otchetvsem.ru</w:t>
      </w:r>
      <w:r>
        <w:rPr>
          <w:rFonts w:eastAsia="Times New Roman"/>
          <w:color w:val="000000"/>
          <w:sz w:val="28"/>
          <w:szCs w:val="28"/>
        </w:rPr>
        <w:t>(Система электронной сдачи отчетности)</w:t>
      </w:r>
    </w:p>
    <w:p w:rsidR="004465C8" w:rsidRDefault="007B59EC">
      <w:pPr>
        <w:numPr>
          <w:ilvl w:val="0"/>
          <w:numId w:val="16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http://www.buh.ru</w:t>
      </w:r>
      <w:r>
        <w:rPr>
          <w:rFonts w:eastAsia="Times New Roman"/>
          <w:color w:val="000000"/>
          <w:sz w:val="28"/>
          <w:szCs w:val="28"/>
        </w:rPr>
        <w:t>(Бухгалтерсие услуги, статьи и обзоры)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28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4465C8" w:rsidRDefault="004465C8">
      <w:pPr>
        <w:sectPr w:rsidR="004465C8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7B59EC">
      <w:pPr>
        <w:numPr>
          <w:ilvl w:val="0"/>
          <w:numId w:val="17"/>
        </w:numPr>
        <w:tabs>
          <w:tab w:val="left" w:pos="145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lastRenderedPageBreak/>
        <w:t>http://www.klerk.ru</w:t>
      </w:r>
      <w:r>
        <w:rPr>
          <w:rFonts w:eastAsia="Times New Roman"/>
          <w:color w:val="000000"/>
          <w:sz w:val="28"/>
          <w:szCs w:val="28"/>
        </w:rPr>
        <w:t>(Все о бухгалтерском учете,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менеджменте,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налоговом праве, банках, 1С и программах автоматизации бухгалтерского учета)</w:t>
      </w:r>
    </w:p>
    <w:p w:rsidR="004465C8" w:rsidRDefault="004465C8">
      <w:pPr>
        <w:spacing w:line="13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52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http://www.buhsmi.ru (Средство массовой информации для бухгалтера)</w:t>
      </w:r>
    </w:p>
    <w:p w:rsidR="004465C8" w:rsidRDefault="004465C8">
      <w:pPr>
        <w:spacing w:line="15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597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http://www.audit-it.ru (Система интеллектуального анализа организации по данным бухгалтерской отчетности)</w:t>
      </w:r>
    </w:p>
    <w:p w:rsidR="004465C8" w:rsidRDefault="004465C8">
      <w:pPr>
        <w:spacing w:line="17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38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http://www.expert-software.ru</w:t>
      </w:r>
      <w:r>
        <w:rPr>
          <w:rFonts w:eastAsia="Times New Roman"/>
          <w:color w:val="000000"/>
          <w:sz w:val="28"/>
          <w:szCs w:val="28"/>
        </w:rPr>
        <w:t>(Программные средства для системы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социальной защиты и пенсионного обеспечения)</w:t>
      </w:r>
    </w:p>
    <w:p w:rsidR="004465C8" w:rsidRDefault="004465C8">
      <w:pPr>
        <w:spacing w:line="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http://www.nalog.ru (Федеральная налоговая служба)</w:t>
      </w:r>
    </w:p>
    <w:p w:rsidR="004465C8" w:rsidRDefault="007B59EC">
      <w:pPr>
        <w:numPr>
          <w:ilvl w:val="0"/>
          <w:numId w:val="17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http://www.consultant.ru</w:t>
      </w:r>
      <w:r>
        <w:rPr>
          <w:rFonts w:eastAsia="Times New Roman"/>
          <w:color w:val="000000"/>
          <w:sz w:val="28"/>
          <w:szCs w:val="28"/>
        </w:rPr>
        <w:t>(Консультант+)</w:t>
      </w:r>
    </w:p>
    <w:p w:rsidR="004465C8" w:rsidRDefault="004465C8">
      <w:pPr>
        <w:spacing w:line="12" w:lineRule="exact"/>
        <w:rPr>
          <w:rFonts w:eastAsia="Times New Roman"/>
          <w:sz w:val="28"/>
          <w:szCs w:val="28"/>
        </w:rPr>
      </w:pPr>
    </w:p>
    <w:p w:rsidR="004465C8" w:rsidRDefault="007B59EC">
      <w:pPr>
        <w:numPr>
          <w:ilvl w:val="0"/>
          <w:numId w:val="17"/>
        </w:numPr>
        <w:tabs>
          <w:tab w:val="left" w:pos="14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http://www.buhonline.ru</w:t>
      </w:r>
      <w:r>
        <w:rPr>
          <w:rFonts w:eastAsia="Times New Roman"/>
          <w:color w:val="000000"/>
          <w:sz w:val="28"/>
          <w:szCs w:val="28"/>
        </w:rPr>
        <w:t>(Система Главбух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налогообложение,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бухгалтерский учет и отчетность)</w:t>
      </w: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48" w:lineRule="exact"/>
        <w:rPr>
          <w:sz w:val="20"/>
          <w:szCs w:val="20"/>
        </w:rPr>
      </w:pPr>
    </w:p>
    <w:p w:rsidR="004465C8" w:rsidRDefault="007B59EC">
      <w:pPr>
        <w:tabs>
          <w:tab w:val="left" w:pos="4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к.п.н</w:t>
      </w:r>
      <w:proofErr w:type="spellEnd"/>
      <w:r>
        <w:rPr>
          <w:rFonts w:eastAsia="Times New Roman"/>
          <w:sz w:val="28"/>
          <w:szCs w:val="28"/>
        </w:rPr>
        <w:t>., доцент, доцент кафедры О.В. Леонтьева</w:t>
      </w:r>
    </w:p>
    <w:p w:rsidR="004465C8" w:rsidRDefault="004465C8">
      <w:pPr>
        <w:spacing w:line="321" w:lineRule="exact"/>
        <w:rPr>
          <w:sz w:val="20"/>
          <w:szCs w:val="20"/>
        </w:rPr>
      </w:pPr>
    </w:p>
    <w:p w:rsidR="004465C8" w:rsidRDefault="007B59EC">
      <w:pPr>
        <w:tabs>
          <w:tab w:val="left" w:pos="3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7"/>
          <w:szCs w:val="27"/>
        </w:rPr>
        <w:t>к.п.н</w:t>
      </w:r>
      <w:proofErr w:type="spellEnd"/>
      <w:r>
        <w:rPr>
          <w:rFonts w:eastAsia="Times New Roman"/>
          <w:sz w:val="27"/>
          <w:szCs w:val="27"/>
        </w:rPr>
        <w:t>., доцент, доцент кафедры М.И. Мелихова</w:t>
      </w:r>
    </w:p>
    <w:p w:rsidR="004465C8" w:rsidRDefault="004465C8">
      <w:pPr>
        <w:sectPr w:rsidR="004465C8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200" w:lineRule="exact"/>
        <w:rPr>
          <w:sz w:val="20"/>
          <w:szCs w:val="20"/>
        </w:rPr>
      </w:pPr>
    </w:p>
    <w:p w:rsidR="004465C8" w:rsidRDefault="004465C8">
      <w:pPr>
        <w:spacing w:line="324" w:lineRule="exact"/>
        <w:rPr>
          <w:sz w:val="20"/>
          <w:szCs w:val="20"/>
        </w:rPr>
      </w:pPr>
    </w:p>
    <w:p w:rsidR="004465C8" w:rsidRDefault="007B59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4465C8">
      <w:type w:val="continuous"/>
      <w:pgSz w:w="11900" w:h="16838"/>
      <w:pgMar w:top="1138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C048CB6"/>
    <w:lvl w:ilvl="0" w:tplc="8BFE0A34">
      <w:start w:val="94"/>
      <w:numFmt w:val="decimal"/>
      <w:lvlText w:val="%1."/>
      <w:lvlJc w:val="left"/>
    </w:lvl>
    <w:lvl w:ilvl="1" w:tplc="DDF22448">
      <w:numFmt w:val="decimal"/>
      <w:lvlText w:val=""/>
      <w:lvlJc w:val="left"/>
    </w:lvl>
    <w:lvl w:ilvl="2" w:tplc="4920AF8C">
      <w:numFmt w:val="decimal"/>
      <w:lvlText w:val=""/>
      <w:lvlJc w:val="left"/>
    </w:lvl>
    <w:lvl w:ilvl="3" w:tplc="1AFA2EA2">
      <w:numFmt w:val="decimal"/>
      <w:lvlText w:val=""/>
      <w:lvlJc w:val="left"/>
    </w:lvl>
    <w:lvl w:ilvl="4" w:tplc="8924C5A0">
      <w:numFmt w:val="decimal"/>
      <w:lvlText w:val=""/>
      <w:lvlJc w:val="left"/>
    </w:lvl>
    <w:lvl w:ilvl="5" w:tplc="064E31F4">
      <w:numFmt w:val="decimal"/>
      <w:lvlText w:val=""/>
      <w:lvlJc w:val="left"/>
    </w:lvl>
    <w:lvl w:ilvl="6" w:tplc="A2F2CDA4">
      <w:numFmt w:val="decimal"/>
      <w:lvlText w:val=""/>
      <w:lvlJc w:val="left"/>
    </w:lvl>
    <w:lvl w:ilvl="7" w:tplc="B05C571E">
      <w:numFmt w:val="decimal"/>
      <w:lvlText w:val=""/>
      <w:lvlJc w:val="left"/>
    </w:lvl>
    <w:lvl w:ilvl="8" w:tplc="A8ECF52C">
      <w:numFmt w:val="decimal"/>
      <w:lvlText w:val=""/>
      <w:lvlJc w:val="left"/>
    </w:lvl>
  </w:abstractNum>
  <w:abstractNum w:abstractNumId="1">
    <w:nsid w:val="00000124"/>
    <w:multiLevelType w:val="hybridMultilevel"/>
    <w:tmpl w:val="2B1AF6E0"/>
    <w:lvl w:ilvl="0" w:tplc="7A8254F6">
      <w:start w:val="96"/>
      <w:numFmt w:val="decimal"/>
      <w:lvlText w:val="%1."/>
      <w:lvlJc w:val="left"/>
    </w:lvl>
    <w:lvl w:ilvl="1" w:tplc="F124A854">
      <w:numFmt w:val="decimal"/>
      <w:lvlText w:val=""/>
      <w:lvlJc w:val="left"/>
    </w:lvl>
    <w:lvl w:ilvl="2" w:tplc="3E8CDBB4">
      <w:numFmt w:val="decimal"/>
      <w:lvlText w:val=""/>
      <w:lvlJc w:val="left"/>
    </w:lvl>
    <w:lvl w:ilvl="3" w:tplc="1F988902">
      <w:numFmt w:val="decimal"/>
      <w:lvlText w:val=""/>
      <w:lvlJc w:val="left"/>
    </w:lvl>
    <w:lvl w:ilvl="4" w:tplc="747C5E38">
      <w:numFmt w:val="decimal"/>
      <w:lvlText w:val=""/>
      <w:lvlJc w:val="left"/>
    </w:lvl>
    <w:lvl w:ilvl="5" w:tplc="E2F6A90C">
      <w:numFmt w:val="decimal"/>
      <w:lvlText w:val=""/>
      <w:lvlJc w:val="left"/>
    </w:lvl>
    <w:lvl w:ilvl="6" w:tplc="C8285AC0">
      <w:numFmt w:val="decimal"/>
      <w:lvlText w:val=""/>
      <w:lvlJc w:val="left"/>
    </w:lvl>
    <w:lvl w:ilvl="7" w:tplc="DE501E9C">
      <w:numFmt w:val="decimal"/>
      <w:lvlText w:val=""/>
      <w:lvlJc w:val="left"/>
    </w:lvl>
    <w:lvl w:ilvl="8" w:tplc="C5C6E40C">
      <w:numFmt w:val="decimal"/>
      <w:lvlText w:val=""/>
      <w:lvlJc w:val="left"/>
    </w:lvl>
  </w:abstractNum>
  <w:abstractNum w:abstractNumId="2">
    <w:nsid w:val="00000F3E"/>
    <w:multiLevelType w:val="hybridMultilevel"/>
    <w:tmpl w:val="5334851E"/>
    <w:lvl w:ilvl="0" w:tplc="2E34F7C0">
      <w:start w:val="57"/>
      <w:numFmt w:val="decimal"/>
      <w:lvlText w:val="%1."/>
      <w:lvlJc w:val="left"/>
    </w:lvl>
    <w:lvl w:ilvl="1" w:tplc="41A48A64">
      <w:numFmt w:val="decimal"/>
      <w:lvlText w:val=""/>
      <w:lvlJc w:val="left"/>
    </w:lvl>
    <w:lvl w:ilvl="2" w:tplc="97C275F0">
      <w:numFmt w:val="decimal"/>
      <w:lvlText w:val=""/>
      <w:lvlJc w:val="left"/>
    </w:lvl>
    <w:lvl w:ilvl="3" w:tplc="0EC271C4">
      <w:numFmt w:val="decimal"/>
      <w:lvlText w:val=""/>
      <w:lvlJc w:val="left"/>
    </w:lvl>
    <w:lvl w:ilvl="4" w:tplc="C60C77CE">
      <w:numFmt w:val="decimal"/>
      <w:lvlText w:val=""/>
      <w:lvlJc w:val="left"/>
    </w:lvl>
    <w:lvl w:ilvl="5" w:tplc="8A986466">
      <w:numFmt w:val="decimal"/>
      <w:lvlText w:val=""/>
      <w:lvlJc w:val="left"/>
    </w:lvl>
    <w:lvl w:ilvl="6" w:tplc="05DE8318">
      <w:numFmt w:val="decimal"/>
      <w:lvlText w:val=""/>
      <w:lvlJc w:val="left"/>
    </w:lvl>
    <w:lvl w:ilvl="7" w:tplc="B6EC0546">
      <w:numFmt w:val="decimal"/>
      <w:lvlText w:val=""/>
      <w:lvlJc w:val="left"/>
    </w:lvl>
    <w:lvl w:ilvl="8" w:tplc="8F86A626">
      <w:numFmt w:val="decimal"/>
      <w:lvlText w:val=""/>
      <w:lvlJc w:val="left"/>
    </w:lvl>
  </w:abstractNum>
  <w:abstractNum w:abstractNumId="3">
    <w:nsid w:val="000012DB"/>
    <w:multiLevelType w:val="hybridMultilevel"/>
    <w:tmpl w:val="61B856B0"/>
    <w:lvl w:ilvl="0" w:tplc="1DACB8F8">
      <w:start w:val="1"/>
      <w:numFmt w:val="decimal"/>
      <w:lvlText w:val="%1."/>
      <w:lvlJc w:val="left"/>
    </w:lvl>
    <w:lvl w:ilvl="1" w:tplc="81284946">
      <w:numFmt w:val="decimal"/>
      <w:lvlText w:val=""/>
      <w:lvlJc w:val="left"/>
    </w:lvl>
    <w:lvl w:ilvl="2" w:tplc="88627FCA">
      <w:numFmt w:val="decimal"/>
      <w:lvlText w:val=""/>
      <w:lvlJc w:val="left"/>
    </w:lvl>
    <w:lvl w:ilvl="3" w:tplc="CB96D87A">
      <w:numFmt w:val="decimal"/>
      <w:lvlText w:val=""/>
      <w:lvlJc w:val="left"/>
    </w:lvl>
    <w:lvl w:ilvl="4" w:tplc="5CA46B7A">
      <w:numFmt w:val="decimal"/>
      <w:lvlText w:val=""/>
      <w:lvlJc w:val="left"/>
    </w:lvl>
    <w:lvl w:ilvl="5" w:tplc="8242A6F6">
      <w:numFmt w:val="decimal"/>
      <w:lvlText w:val=""/>
      <w:lvlJc w:val="left"/>
    </w:lvl>
    <w:lvl w:ilvl="6" w:tplc="9F40FAE0">
      <w:numFmt w:val="decimal"/>
      <w:lvlText w:val=""/>
      <w:lvlJc w:val="left"/>
    </w:lvl>
    <w:lvl w:ilvl="7" w:tplc="2CD078B0">
      <w:numFmt w:val="decimal"/>
      <w:lvlText w:val=""/>
      <w:lvlJc w:val="left"/>
    </w:lvl>
    <w:lvl w:ilvl="8" w:tplc="8142458E">
      <w:numFmt w:val="decimal"/>
      <w:lvlText w:val=""/>
      <w:lvlJc w:val="left"/>
    </w:lvl>
  </w:abstractNum>
  <w:abstractNum w:abstractNumId="4">
    <w:nsid w:val="0000153C"/>
    <w:multiLevelType w:val="hybridMultilevel"/>
    <w:tmpl w:val="C21C355C"/>
    <w:lvl w:ilvl="0" w:tplc="9642CF9E">
      <w:start w:val="24"/>
      <w:numFmt w:val="decimal"/>
      <w:lvlText w:val="%1."/>
      <w:lvlJc w:val="left"/>
    </w:lvl>
    <w:lvl w:ilvl="1" w:tplc="5CC2E8DE">
      <w:numFmt w:val="decimal"/>
      <w:lvlText w:val=""/>
      <w:lvlJc w:val="left"/>
    </w:lvl>
    <w:lvl w:ilvl="2" w:tplc="0A885912">
      <w:numFmt w:val="decimal"/>
      <w:lvlText w:val=""/>
      <w:lvlJc w:val="left"/>
    </w:lvl>
    <w:lvl w:ilvl="3" w:tplc="6A662E06">
      <w:numFmt w:val="decimal"/>
      <w:lvlText w:val=""/>
      <w:lvlJc w:val="left"/>
    </w:lvl>
    <w:lvl w:ilvl="4" w:tplc="1F1A713C">
      <w:numFmt w:val="decimal"/>
      <w:lvlText w:val=""/>
      <w:lvlJc w:val="left"/>
    </w:lvl>
    <w:lvl w:ilvl="5" w:tplc="8286D5C4">
      <w:numFmt w:val="decimal"/>
      <w:lvlText w:val=""/>
      <w:lvlJc w:val="left"/>
    </w:lvl>
    <w:lvl w:ilvl="6" w:tplc="6DA0F070">
      <w:numFmt w:val="decimal"/>
      <w:lvlText w:val=""/>
      <w:lvlJc w:val="left"/>
    </w:lvl>
    <w:lvl w:ilvl="7" w:tplc="A044E9BC">
      <w:numFmt w:val="decimal"/>
      <w:lvlText w:val=""/>
      <w:lvlJc w:val="left"/>
    </w:lvl>
    <w:lvl w:ilvl="8" w:tplc="4ED015D8">
      <w:numFmt w:val="decimal"/>
      <w:lvlText w:val=""/>
      <w:lvlJc w:val="left"/>
    </w:lvl>
  </w:abstractNum>
  <w:abstractNum w:abstractNumId="5">
    <w:nsid w:val="00001547"/>
    <w:multiLevelType w:val="hybridMultilevel"/>
    <w:tmpl w:val="487E95CE"/>
    <w:lvl w:ilvl="0" w:tplc="A1941804">
      <w:start w:val="42"/>
      <w:numFmt w:val="decimal"/>
      <w:lvlText w:val="%1."/>
      <w:lvlJc w:val="left"/>
    </w:lvl>
    <w:lvl w:ilvl="1" w:tplc="D304F264">
      <w:numFmt w:val="decimal"/>
      <w:lvlText w:val=""/>
      <w:lvlJc w:val="left"/>
    </w:lvl>
    <w:lvl w:ilvl="2" w:tplc="945AE338">
      <w:numFmt w:val="decimal"/>
      <w:lvlText w:val=""/>
      <w:lvlJc w:val="left"/>
    </w:lvl>
    <w:lvl w:ilvl="3" w:tplc="5FC0A450">
      <w:numFmt w:val="decimal"/>
      <w:lvlText w:val=""/>
      <w:lvlJc w:val="left"/>
    </w:lvl>
    <w:lvl w:ilvl="4" w:tplc="004A812A">
      <w:numFmt w:val="decimal"/>
      <w:lvlText w:val=""/>
      <w:lvlJc w:val="left"/>
    </w:lvl>
    <w:lvl w:ilvl="5" w:tplc="B1B034CA">
      <w:numFmt w:val="decimal"/>
      <w:lvlText w:val=""/>
      <w:lvlJc w:val="left"/>
    </w:lvl>
    <w:lvl w:ilvl="6" w:tplc="71D0D8F2">
      <w:numFmt w:val="decimal"/>
      <w:lvlText w:val=""/>
      <w:lvlJc w:val="left"/>
    </w:lvl>
    <w:lvl w:ilvl="7" w:tplc="71820F3A">
      <w:numFmt w:val="decimal"/>
      <w:lvlText w:val=""/>
      <w:lvlJc w:val="left"/>
    </w:lvl>
    <w:lvl w:ilvl="8" w:tplc="8C10DC54">
      <w:numFmt w:val="decimal"/>
      <w:lvlText w:val=""/>
      <w:lvlJc w:val="left"/>
    </w:lvl>
  </w:abstractNum>
  <w:abstractNum w:abstractNumId="6">
    <w:nsid w:val="00002D12"/>
    <w:multiLevelType w:val="hybridMultilevel"/>
    <w:tmpl w:val="F582089A"/>
    <w:lvl w:ilvl="0" w:tplc="7A14F6BA">
      <w:start w:val="3"/>
      <w:numFmt w:val="decimal"/>
      <w:lvlText w:val="%1."/>
      <w:lvlJc w:val="left"/>
    </w:lvl>
    <w:lvl w:ilvl="1" w:tplc="07CEA52C">
      <w:numFmt w:val="decimal"/>
      <w:lvlText w:val=""/>
      <w:lvlJc w:val="left"/>
    </w:lvl>
    <w:lvl w:ilvl="2" w:tplc="172A265C">
      <w:numFmt w:val="decimal"/>
      <w:lvlText w:val=""/>
      <w:lvlJc w:val="left"/>
    </w:lvl>
    <w:lvl w:ilvl="3" w:tplc="F0301A5E">
      <w:numFmt w:val="decimal"/>
      <w:lvlText w:val=""/>
      <w:lvlJc w:val="left"/>
    </w:lvl>
    <w:lvl w:ilvl="4" w:tplc="E8B62EE0">
      <w:numFmt w:val="decimal"/>
      <w:lvlText w:val=""/>
      <w:lvlJc w:val="left"/>
    </w:lvl>
    <w:lvl w:ilvl="5" w:tplc="D7EAE1DC">
      <w:numFmt w:val="decimal"/>
      <w:lvlText w:val=""/>
      <w:lvlJc w:val="left"/>
    </w:lvl>
    <w:lvl w:ilvl="6" w:tplc="40BCBC16">
      <w:numFmt w:val="decimal"/>
      <w:lvlText w:val=""/>
      <w:lvlJc w:val="left"/>
    </w:lvl>
    <w:lvl w:ilvl="7" w:tplc="2598C08A">
      <w:numFmt w:val="decimal"/>
      <w:lvlText w:val=""/>
      <w:lvlJc w:val="left"/>
    </w:lvl>
    <w:lvl w:ilvl="8" w:tplc="29C6EC2A">
      <w:numFmt w:val="decimal"/>
      <w:lvlText w:val=""/>
      <w:lvlJc w:val="left"/>
    </w:lvl>
  </w:abstractNum>
  <w:abstractNum w:abstractNumId="7">
    <w:nsid w:val="00002EA6"/>
    <w:multiLevelType w:val="hybridMultilevel"/>
    <w:tmpl w:val="F43C2B5C"/>
    <w:lvl w:ilvl="0" w:tplc="F25EBFDA">
      <w:start w:val="1"/>
      <w:numFmt w:val="decimal"/>
      <w:lvlText w:val="%1."/>
      <w:lvlJc w:val="left"/>
    </w:lvl>
    <w:lvl w:ilvl="1" w:tplc="9B6ACD1C">
      <w:numFmt w:val="decimal"/>
      <w:lvlText w:val=""/>
      <w:lvlJc w:val="left"/>
    </w:lvl>
    <w:lvl w:ilvl="2" w:tplc="419C557E">
      <w:numFmt w:val="decimal"/>
      <w:lvlText w:val=""/>
      <w:lvlJc w:val="left"/>
    </w:lvl>
    <w:lvl w:ilvl="3" w:tplc="3A8C721E">
      <w:numFmt w:val="decimal"/>
      <w:lvlText w:val=""/>
      <w:lvlJc w:val="left"/>
    </w:lvl>
    <w:lvl w:ilvl="4" w:tplc="5F1639E8">
      <w:numFmt w:val="decimal"/>
      <w:lvlText w:val=""/>
      <w:lvlJc w:val="left"/>
    </w:lvl>
    <w:lvl w:ilvl="5" w:tplc="EF72AA02">
      <w:numFmt w:val="decimal"/>
      <w:lvlText w:val=""/>
      <w:lvlJc w:val="left"/>
    </w:lvl>
    <w:lvl w:ilvl="6" w:tplc="83386644">
      <w:numFmt w:val="decimal"/>
      <w:lvlText w:val=""/>
      <w:lvlJc w:val="left"/>
    </w:lvl>
    <w:lvl w:ilvl="7" w:tplc="A4D4C50E">
      <w:numFmt w:val="decimal"/>
      <w:lvlText w:val=""/>
      <w:lvlJc w:val="left"/>
    </w:lvl>
    <w:lvl w:ilvl="8" w:tplc="4FE6BCF4">
      <w:numFmt w:val="decimal"/>
      <w:lvlText w:val=""/>
      <w:lvlJc w:val="left"/>
    </w:lvl>
  </w:abstractNum>
  <w:abstractNum w:abstractNumId="8">
    <w:nsid w:val="0000305E"/>
    <w:multiLevelType w:val="hybridMultilevel"/>
    <w:tmpl w:val="3F9476CE"/>
    <w:lvl w:ilvl="0" w:tplc="41048B2C">
      <w:start w:val="1"/>
      <w:numFmt w:val="bullet"/>
      <w:lvlText w:val="г."/>
      <w:lvlJc w:val="left"/>
    </w:lvl>
    <w:lvl w:ilvl="1" w:tplc="A948CDD4">
      <w:start w:val="1"/>
      <w:numFmt w:val="decimal"/>
      <w:lvlText w:val="%2."/>
      <w:lvlJc w:val="left"/>
    </w:lvl>
    <w:lvl w:ilvl="2" w:tplc="E0A49AC6">
      <w:numFmt w:val="decimal"/>
      <w:lvlText w:val=""/>
      <w:lvlJc w:val="left"/>
    </w:lvl>
    <w:lvl w:ilvl="3" w:tplc="05585D16">
      <w:numFmt w:val="decimal"/>
      <w:lvlText w:val=""/>
      <w:lvlJc w:val="left"/>
    </w:lvl>
    <w:lvl w:ilvl="4" w:tplc="ACEA2A38">
      <w:numFmt w:val="decimal"/>
      <w:lvlText w:val=""/>
      <w:lvlJc w:val="left"/>
    </w:lvl>
    <w:lvl w:ilvl="5" w:tplc="25020A68">
      <w:numFmt w:val="decimal"/>
      <w:lvlText w:val=""/>
      <w:lvlJc w:val="left"/>
    </w:lvl>
    <w:lvl w:ilvl="6" w:tplc="A2760FCC">
      <w:numFmt w:val="decimal"/>
      <w:lvlText w:val=""/>
      <w:lvlJc w:val="left"/>
    </w:lvl>
    <w:lvl w:ilvl="7" w:tplc="4C2C96DE">
      <w:numFmt w:val="decimal"/>
      <w:lvlText w:val=""/>
      <w:lvlJc w:val="left"/>
    </w:lvl>
    <w:lvl w:ilvl="8" w:tplc="265E3B5A">
      <w:numFmt w:val="decimal"/>
      <w:lvlText w:val=""/>
      <w:lvlJc w:val="left"/>
    </w:lvl>
  </w:abstractNum>
  <w:abstractNum w:abstractNumId="9">
    <w:nsid w:val="0000390C"/>
    <w:multiLevelType w:val="hybridMultilevel"/>
    <w:tmpl w:val="69D2F7B8"/>
    <w:lvl w:ilvl="0" w:tplc="023E4F38">
      <w:start w:val="50"/>
      <w:numFmt w:val="decimal"/>
      <w:lvlText w:val="%1."/>
      <w:lvlJc w:val="left"/>
    </w:lvl>
    <w:lvl w:ilvl="1" w:tplc="AA3C336A">
      <w:numFmt w:val="decimal"/>
      <w:lvlText w:val=""/>
      <w:lvlJc w:val="left"/>
    </w:lvl>
    <w:lvl w:ilvl="2" w:tplc="B2FCDD5E">
      <w:numFmt w:val="decimal"/>
      <w:lvlText w:val=""/>
      <w:lvlJc w:val="left"/>
    </w:lvl>
    <w:lvl w:ilvl="3" w:tplc="19461470">
      <w:numFmt w:val="decimal"/>
      <w:lvlText w:val=""/>
      <w:lvlJc w:val="left"/>
    </w:lvl>
    <w:lvl w:ilvl="4" w:tplc="8A985718">
      <w:numFmt w:val="decimal"/>
      <w:lvlText w:val=""/>
      <w:lvlJc w:val="left"/>
    </w:lvl>
    <w:lvl w:ilvl="5" w:tplc="ABCEA6D8">
      <w:numFmt w:val="decimal"/>
      <w:lvlText w:val=""/>
      <w:lvlJc w:val="left"/>
    </w:lvl>
    <w:lvl w:ilvl="6" w:tplc="3A86921C">
      <w:numFmt w:val="decimal"/>
      <w:lvlText w:val=""/>
      <w:lvlJc w:val="left"/>
    </w:lvl>
    <w:lvl w:ilvl="7" w:tplc="AE546B8C">
      <w:numFmt w:val="decimal"/>
      <w:lvlText w:val=""/>
      <w:lvlJc w:val="left"/>
    </w:lvl>
    <w:lvl w:ilvl="8" w:tplc="551C8010">
      <w:numFmt w:val="decimal"/>
      <w:lvlText w:val=""/>
      <w:lvlJc w:val="left"/>
    </w:lvl>
  </w:abstractNum>
  <w:abstractNum w:abstractNumId="10">
    <w:nsid w:val="000039B3"/>
    <w:multiLevelType w:val="hybridMultilevel"/>
    <w:tmpl w:val="E820D646"/>
    <w:lvl w:ilvl="0" w:tplc="E03874A0">
      <w:start w:val="1"/>
      <w:numFmt w:val="decimal"/>
      <w:lvlText w:val="%1."/>
      <w:lvlJc w:val="left"/>
    </w:lvl>
    <w:lvl w:ilvl="1" w:tplc="9E18B060">
      <w:numFmt w:val="decimal"/>
      <w:lvlText w:val=""/>
      <w:lvlJc w:val="left"/>
    </w:lvl>
    <w:lvl w:ilvl="2" w:tplc="FFB21B74">
      <w:numFmt w:val="decimal"/>
      <w:lvlText w:val=""/>
      <w:lvlJc w:val="left"/>
    </w:lvl>
    <w:lvl w:ilvl="3" w:tplc="A25C5352">
      <w:numFmt w:val="decimal"/>
      <w:lvlText w:val=""/>
      <w:lvlJc w:val="left"/>
    </w:lvl>
    <w:lvl w:ilvl="4" w:tplc="E1AE5E68">
      <w:numFmt w:val="decimal"/>
      <w:lvlText w:val=""/>
      <w:lvlJc w:val="left"/>
    </w:lvl>
    <w:lvl w:ilvl="5" w:tplc="2CAC3930">
      <w:numFmt w:val="decimal"/>
      <w:lvlText w:val=""/>
      <w:lvlJc w:val="left"/>
    </w:lvl>
    <w:lvl w:ilvl="6" w:tplc="6CB02C88">
      <w:numFmt w:val="decimal"/>
      <w:lvlText w:val=""/>
      <w:lvlJc w:val="left"/>
    </w:lvl>
    <w:lvl w:ilvl="7" w:tplc="ADAE7E02">
      <w:numFmt w:val="decimal"/>
      <w:lvlText w:val=""/>
      <w:lvlJc w:val="left"/>
    </w:lvl>
    <w:lvl w:ilvl="8" w:tplc="92EAA2BE">
      <w:numFmt w:val="decimal"/>
      <w:lvlText w:val=""/>
      <w:lvlJc w:val="left"/>
    </w:lvl>
  </w:abstractNum>
  <w:abstractNum w:abstractNumId="11">
    <w:nsid w:val="0000440D"/>
    <w:multiLevelType w:val="hybridMultilevel"/>
    <w:tmpl w:val="542A26EE"/>
    <w:lvl w:ilvl="0" w:tplc="FA9239C6">
      <w:start w:val="1"/>
      <w:numFmt w:val="bullet"/>
      <w:lvlText w:val="г."/>
      <w:lvlJc w:val="left"/>
    </w:lvl>
    <w:lvl w:ilvl="1" w:tplc="E118FB00">
      <w:start w:val="6"/>
      <w:numFmt w:val="decimal"/>
      <w:lvlText w:val="%2."/>
      <w:lvlJc w:val="left"/>
    </w:lvl>
    <w:lvl w:ilvl="2" w:tplc="E5AEFD3A">
      <w:numFmt w:val="decimal"/>
      <w:lvlText w:val=""/>
      <w:lvlJc w:val="left"/>
    </w:lvl>
    <w:lvl w:ilvl="3" w:tplc="55703512">
      <w:numFmt w:val="decimal"/>
      <w:lvlText w:val=""/>
      <w:lvlJc w:val="left"/>
    </w:lvl>
    <w:lvl w:ilvl="4" w:tplc="83221626">
      <w:numFmt w:val="decimal"/>
      <w:lvlText w:val=""/>
      <w:lvlJc w:val="left"/>
    </w:lvl>
    <w:lvl w:ilvl="5" w:tplc="285826CC">
      <w:numFmt w:val="decimal"/>
      <w:lvlText w:val=""/>
      <w:lvlJc w:val="left"/>
    </w:lvl>
    <w:lvl w:ilvl="6" w:tplc="D73A5E18">
      <w:numFmt w:val="decimal"/>
      <w:lvlText w:val=""/>
      <w:lvlJc w:val="left"/>
    </w:lvl>
    <w:lvl w:ilvl="7" w:tplc="3CB209B4">
      <w:numFmt w:val="decimal"/>
      <w:lvlText w:val=""/>
      <w:lvlJc w:val="left"/>
    </w:lvl>
    <w:lvl w:ilvl="8" w:tplc="80C80522">
      <w:numFmt w:val="decimal"/>
      <w:lvlText w:val=""/>
      <w:lvlJc w:val="left"/>
    </w:lvl>
  </w:abstractNum>
  <w:abstractNum w:abstractNumId="12">
    <w:nsid w:val="0000491C"/>
    <w:multiLevelType w:val="hybridMultilevel"/>
    <w:tmpl w:val="2D324C84"/>
    <w:lvl w:ilvl="0" w:tplc="B9D48C8A">
      <w:start w:val="1"/>
      <w:numFmt w:val="bullet"/>
      <w:lvlText w:val="№"/>
      <w:lvlJc w:val="left"/>
    </w:lvl>
    <w:lvl w:ilvl="1" w:tplc="360CFB96">
      <w:start w:val="13"/>
      <w:numFmt w:val="decimal"/>
      <w:lvlText w:val="%2."/>
      <w:lvlJc w:val="left"/>
    </w:lvl>
    <w:lvl w:ilvl="2" w:tplc="738AE6B6">
      <w:numFmt w:val="decimal"/>
      <w:lvlText w:val=""/>
      <w:lvlJc w:val="left"/>
    </w:lvl>
    <w:lvl w:ilvl="3" w:tplc="685CED52">
      <w:numFmt w:val="decimal"/>
      <w:lvlText w:val=""/>
      <w:lvlJc w:val="left"/>
    </w:lvl>
    <w:lvl w:ilvl="4" w:tplc="F0B04E02">
      <w:numFmt w:val="decimal"/>
      <w:lvlText w:val=""/>
      <w:lvlJc w:val="left"/>
    </w:lvl>
    <w:lvl w:ilvl="5" w:tplc="2146EAE6">
      <w:numFmt w:val="decimal"/>
      <w:lvlText w:val=""/>
      <w:lvlJc w:val="left"/>
    </w:lvl>
    <w:lvl w:ilvl="6" w:tplc="2DDE1F84">
      <w:numFmt w:val="decimal"/>
      <w:lvlText w:val=""/>
      <w:lvlJc w:val="left"/>
    </w:lvl>
    <w:lvl w:ilvl="7" w:tplc="77162BEE">
      <w:numFmt w:val="decimal"/>
      <w:lvlText w:val=""/>
      <w:lvlJc w:val="left"/>
    </w:lvl>
    <w:lvl w:ilvl="8" w:tplc="A6C0BFA8">
      <w:numFmt w:val="decimal"/>
      <w:lvlText w:val=""/>
      <w:lvlJc w:val="left"/>
    </w:lvl>
  </w:abstractNum>
  <w:abstractNum w:abstractNumId="13">
    <w:nsid w:val="00004D06"/>
    <w:multiLevelType w:val="hybridMultilevel"/>
    <w:tmpl w:val="38D6EC7C"/>
    <w:lvl w:ilvl="0" w:tplc="099AC1FE">
      <w:start w:val="1"/>
      <w:numFmt w:val="bullet"/>
      <w:lvlText w:val="№"/>
      <w:lvlJc w:val="left"/>
    </w:lvl>
    <w:lvl w:ilvl="1" w:tplc="D0806344">
      <w:start w:val="20"/>
      <w:numFmt w:val="decimal"/>
      <w:lvlText w:val="%2."/>
      <w:lvlJc w:val="left"/>
    </w:lvl>
    <w:lvl w:ilvl="2" w:tplc="87AC6370">
      <w:numFmt w:val="decimal"/>
      <w:lvlText w:val=""/>
      <w:lvlJc w:val="left"/>
    </w:lvl>
    <w:lvl w:ilvl="3" w:tplc="342266E2">
      <w:numFmt w:val="decimal"/>
      <w:lvlText w:val=""/>
      <w:lvlJc w:val="left"/>
    </w:lvl>
    <w:lvl w:ilvl="4" w:tplc="5170C3AC">
      <w:numFmt w:val="decimal"/>
      <w:lvlText w:val=""/>
      <w:lvlJc w:val="left"/>
    </w:lvl>
    <w:lvl w:ilvl="5" w:tplc="51A46152">
      <w:numFmt w:val="decimal"/>
      <w:lvlText w:val=""/>
      <w:lvlJc w:val="left"/>
    </w:lvl>
    <w:lvl w:ilvl="6" w:tplc="FDA44642">
      <w:numFmt w:val="decimal"/>
      <w:lvlText w:val=""/>
      <w:lvlJc w:val="left"/>
    </w:lvl>
    <w:lvl w:ilvl="7" w:tplc="DDE673C6">
      <w:numFmt w:val="decimal"/>
      <w:lvlText w:val=""/>
      <w:lvlJc w:val="left"/>
    </w:lvl>
    <w:lvl w:ilvl="8" w:tplc="0822729A">
      <w:numFmt w:val="decimal"/>
      <w:lvlText w:val=""/>
      <w:lvlJc w:val="left"/>
    </w:lvl>
  </w:abstractNum>
  <w:abstractNum w:abstractNumId="14">
    <w:nsid w:val="00004DB7"/>
    <w:multiLevelType w:val="hybridMultilevel"/>
    <w:tmpl w:val="EB2EF174"/>
    <w:lvl w:ilvl="0" w:tplc="8AB24328">
      <w:start w:val="27"/>
      <w:numFmt w:val="decimal"/>
      <w:lvlText w:val="%1."/>
      <w:lvlJc w:val="left"/>
    </w:lvl>
    <w:lvl w:ilvl="1" w:tplc="D350365A">
      <w:numFmt w:val="decimal"/>
      <w:lvlText w:val=""/>
      <w:lvlJc w:val="left"/>
    </w:lvl>
    <w:lvl w:ilvl="2" w:tplc="A98C125C">
      <w:numFmt w:val="decimal"/>
      <w:lvlText w:val=""/>
      <w:lvlJc w:val="left"/>
    </w:lvl>
    <w:lvl w:ilvl="3" w:tplc="CD3AD854">
      <w:numFmt w:val="decimal"/>
      <w:lvlText w:val=""/>
      <w:lvlJc w:val="left"/>
    </w:lvl>
    <w:lvl w:ilvl="4" w:tplc="BC3E3540">
      <w:numFmt w:val="decimal"/>
      <w:lvlText w:val=""/>
      <w:lvlJc w:val="left"/>
    </w:lvl>
    <w:lvl w:ilvl="5" w:tplc="43964B90">
      <w:numFmt w:val="decimal"/>
      <w:lvlText w:val=""/>
      <w:lvlJc w:val="left"/>
    </w:lvl>
    <w:lvl w:ilvl="6" w:tplc="45008950">
      <w:numFmt w:val="decimal"/>
      <w:lvlText w:val=""/>
      <w:lvlJc w:val="left"/>
    </w:lvl>
    <w:lvl w:ilvl="7" w:tplc="5E5A25CC">
      <w:numFmt w:val="decimal"/>
      <w:lvlText w:val=""/>
      <w:lvlJc w:val="left"/>
    </w:lvl>
    <w:lvl w:ilvl="8" w:tplc="84ECC15A">
      <w:numFmt w:val="decimal"/>
      <w:lvlText w:val=""/>
      <w:lvlJc w:val="left"/>
    </w:lvl>
  </w:abstractNum>
  <w:abstractNum w:abstractNumId="15">
    <w:nsid w:val="000054DE"/>
    <w:multiLevelType w:val="hybridMultilevel"/>
    <w:tmpl w:val="1A44FB32"/>
    <w:lvl w:ilvl="0" w:tplc="563CCD94">
      <w:start w:val="1"/>
      <w:numFmt w:val="bullet"/>
      <w:lvlText w:val="\endash "/>
      <w:lvlJc w:val="left"/>
    </w:lvl>
    <w:lvl w:ilvl="1" w:tplc="4A7C00EA">
      <w:start w:val="1"/>
      <w:numFmt w:val="decimal"/>
      <w:lvlText w:val="%2."/>
      <w:lvlJc w:val="left"/>
    </w:lvl>
    <w:lvl w:ilvl="2" w:tplc="66CE71CC">
      <w:numFmt w:val="decimal"/>
      <w:lvlText w:val=""/>
      <w:lvlJc w:val="left"/>
    </w:lvl>
    <w:lvl w:ilvl="3" w:tplc="3CD66A86">
      <w:numFmt w:val="decimal"/>
      <w:lvlText w:val=""/>
      <w:lvlJc w:val="left"/>
    </w:lvl>
    <w:lvl w:ilvl="4" w:tplc="1960C894">
      <w:numFmt w:val="decimal"/>
      <w:lvlText w:val=""/>
      <w:lvlJc w:val="left"/>
    </w:lvl>
    <w:lvl w:ilvl="5" w:tplc="4D8ED646">
      <w:numFmt w:val="decimal"/>
      <w:lvlText w:val=""/>
      <w:lvlJc w:val="left"/>
    </w:lvl>
    <w:lvl w:ilvl="6" w:tplc="E7F8ACAE">
      <w:numFmt w:val="decimal"/>
      <w:lvlText w:val=""/>
      <w:lvlJc w:val="left"/>
    </w:lvl>
    <w:lvl w:ilvl="7" w:tplc="2B6E91FE">
      <w:numFmt w:val="decimal"/>
      <w:lvlText w:val=""/>
      <w:lvlJc w:val="left"/>
    </w:lvl>
    <w:lvl w:ilvl="8" w:tplc="26944BDE">
      <w:numFmt w:val="decimal"/>
      <w:lvlText w:val=""/>
      <w:lvlJc w:val="left"/>
    </w:lvl>
  </w:abstractNum>
  <w:abstractNum w:abstractNumId="16">
    <w:nsid w:val="00007E87"/>
    <w:multiLevelType w:val="hybridMultilevel"/>
    <w:tmpl w:val="4C527A0E"/>
    <w:lvl w:ilvl="0" w:tplc="EF86783A">
      <w:start w:val="25"/>
      <w:numFmt w:val="decimal"/>
      <w:lvlText w:val="%1."/>
      <w:lvlJc w:val="left"/>
    </w:lvl>
    <w:lvl w:ilvl="1" w:tplc="EA6CF574">
      <w:numFmt w:val="decimal"/>
      <w:lvlText w:val=""/>
      <w:lvlJc w:val="left"/>
    </w:lvl>
    <w:lvl w:ilvl="2" w:tplc="2F005F40">
      <w:numFmt w:val="decimal"/>
      <w:lvlText w:val=""/>
      <w:lvlJc w:val="left"/>
    </w:lvl>
    <w:lvl w:ilvl="3" w:tplc="9DE250C0">
      <w:numFmt w:val="decimal"/>
      <w:lvlText w:val=""/>
      <w:lvlJc w:val="left"/>
    </w:lvl>
    <w:lvl w:ilvl="4" w:tplc="6FA21CC0">
      <w:numFmt w:val="decimal"/>
      <w:lvlText w:val=""/>
      <w:lvlJc w:val="left"/>
    </w:lvl>
    <w:lvl w:ilvl="5" w:tplc="68E817F4">
      <w:numFmt w:val="decimal"/>
      <w:lvlText w:val=""/>
      <w:lvlJc w:val="left"/>
    </w:lvl>
    <w:lvl w:ilvl="6" w:tplc="4440E1FE">
      <w:numFmt w:val="decimal"/>
      <w:lvlText w:val=""/>
      <w:lvlJc w:val="left"/>
    </w:lvl>
    <w:lvl w:ilvl="7" w:tplc="7D8AB128">
      <w:numFmt w:val="decimal"/>
      <w:lvlText w:val=""/>
      <w:lvlJc w:val="left"/>
    </w:lvl>
    <w:lvl w:ilvl="8" w:tplc="FC82CCA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C8"/>
    <w:rsid w:val="004465C8"/>
    <w:rsid w:val="00463F14"/>
    <w:rsid w:val="00745151"/>
    <w:rsid w:val="007B59EC"/>
    <w:rsid w:val="00D84280"/>
    <w:rsid w:val="00F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6</cp:revision>
  <dcterms:created xsi:type="dcterms:W3CDTF">2019-11-12T03:15:00Z</dcterms:created>
  <dcterms:modified xsi:type="dcterms:W3CDTF">2019-12-02T03:02:00Z</dcterms:modified>
</cp:coreProperties>
</file>