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5F3" w:rsidRDefault="000F4D27" w:rsidP="000F4D27">
      <w:pPr>
        <w:spacing w:after="0" w:line="264" w:lineRule="auto"/>
        <w:jc w:val="both"/>
        <w:rPr>
          <w:rFonts w:ascii="Times New Roman" w:hAnsi="Times New Roman" w:cs="Times New Roman"/>
          <w:b/>
          <w:bCs/>
          <w:color w:val="000000"/>
          <w:sz w:val="28"/>
          <w:szCs w:val="28"/>
          <w:lang w:val="ru-RU"/>
        </w:rPr>
      </w:pPr>
      <w:bookmarkStart w:id="0" w:name="block_2249572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75pt;margin-top:.3pt;width:595.5pt;height:841.5pt;z-index:-1" wrapcoords="-27 0 -27 21581 21600 21581 21600 0 -27 0">
            <v:imagedata r:id="rId4" o:title="Scan_20230926_123823_006"/>
            <w10:wrap type="tight"/>
          </v:shape>
        </w:pict>
      </w:r>
    </w:p>
    <w:p w:rsidR="005855F3" w:rsidRDefault="005855F3">
      <w:pPr>
        <w:spacing w:after="0" w:line="264" w:lineRule="auto"/>
        <w:ind w:firstLine="600"/>
        <w:jc w:val="both"/>
        <w:rPr>
          <w:rFonts w:ascii="Times New Roman" w:hAnsi="Times New Roman" w:cs="Times New Roman"/>
          <w:b/>
          <w:bCs/>
          <w:color w:val="000000"/>
          <w:sz w:val="28"/>
          <w:szCs w:val="28"/>
          <w:lang w:val="ru-RU"/>
        </w:rPr>
      </w:pPr>
    </w:p>
    <w:p w:rsidR="0025599D" w:rsidRDefault="0025599D" w:rsidP="005855F3">
      <w:pPr>
        <w:spacing w:after="0" w:line="264" w:lineRule="auto"/>
        <w:ind w:firstLine="600"/>
        <w:jc w:val="center"/>
        <w:rPr>
          <w:rFonts w:ascii="Times New Roman" w:hAnsi="Times New Roman" w:cs="Times New Roman"/>
          <w:b/>
          <w:bCs/>
          <w:color w:val="000000"/>
          <w:sz w:val="28"/>
          <w:szCs w:val="28"/>
          <w:lang w:val="ru-RU"/>
        </w:rPr>
      </w:pPr>
      <w:r w:rsidRPr="00C549DA">
        <w:rPr>
          <w:rFonts w:ascii="Times New Roman" w:hAnsi="Times New Roman" w:cs="Times New Roman"/>
          <w:b/>
          <w:bCs/>
          <w:color w:val="000000"/>
          <w:sz w:val="28"/>
          <w:szCs w:val="28"/>
          <w:lang w:val="ru-RU"/>
        </w:rPr>
        <w:t>ПОЯСНИТЕЛЬНАЯ ЗАПИСКА</w:t>
      </w:r>
    </w:p>
    <w:p w:rsidR="000F4D27" w:rsidRPr="00C549DA" w:rsidRDefault="000F4D27" w:rsidP="005855F3">
      <w:pPr>
        <w:spacing w:after="0" w:line="264" w:lineRule="auto"/>
        <w:ind w:firstLine="600"/>
        <w:jc w:val="center"/>
        <w:rPr>
          <w:lang w:val="ru-RU"/>
        </w:rPr>
      </w:pP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5599D" w:rsidRPr="00C549DA" w:rsidRDefault="0025599D">
      <w:pPr>
        <w:spacing w:after="0" w:line="264" w:lineRule="auto"/>
        <w:ind w:firstLine="600"/>
        <w:jc w:val="both"/>
        <w:rPr>
          <w:lang w:val="ru-RU"/>
        </w:rPr>
      </w:pPr>
      <w:r w:rsidRPr="00C549DA">
        <w:rPr>
          <w:rFonts w:ascii="Times New Roman" w:hAnsi="Times New Roman" w:cs="Times New Roman"/>
          <w:b/>
          <w:bCs/>
          <w:color w:val="000000"/>
          <w:sz w:val="28"/>
          <w:szCs w:val="28"/>
          <w:lang w:val="ru-RU"/>
        </w:rPr>
        <w:t xml:space="preserve">Целью </w:t>
      </w:r>
      <w:r w:rsidRPr="00C549DA">
        <w:rPr>
          <w:rFonts w:ascii="Times New Roman" w:hAnsi="Times New Roman" w:cs="Times New Roman"/>
          <w:color w:val="000000"/>
          <w:sz w:val="28"/>
          <w:szCs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25599D" w:rsidRPr="00C549DA" w:rsidRDefault="0025599D">
      <w:pPr>
        <w:spacing w:after="0" w:line="264" w:lineRule="auto"/>
        <w:ind w:firstLine="600"/>
        <w:jc w:val="both"/>
        <w:rPr>
          <w:lang w:val="ru-RU"/>
        </w:rPr>
      </w:pPr>
      <w:r w:rsidRPr="00C549DA">
        <w:rPr>
          <w:rFonts w:ascii="Times New Roman" w:hAnsi="Times New Roman" w:cs="Times New Roman"/>
          <w:b/>
          <w:bCs/>
          <w:color w:val="000000"/>
          <w:sz w:val="28"/>
          <w:szCs w:val="28"/>
          <w:lang w:val="ru-RU"/>
        </w:rPr>
        <w:t xml:space="preserve">Задачами </w:t>
      </w:r>
      <w:r w:rsidRPr="00C549DA">
        <w:rPr>
          <w:rFonts w:ascii="Times New Roman" w:hAnsi="Times New Roman" w:cs="Times New Roman"/>
          <w:color w:val="000000"/>
          <w:sz w:val="28"/>
          <w:szCs w:val="28"/>
          <w:lang w:val="ru-RU"/>
        </w:rPr>
        <w:t>изучения истории являются: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освоение систематических знаний об истории России и всеобщей истории </w:t>
      </w:r>
      <w:r>
        <w:rPr>
          <w:rFonts w:ascii="Times New Roman" w:hAnsi="Times New Roman" w:cs="Times New Roman"/>
          <w:color w:val="000000"/>
          <w:sz w:val="28"/>
          <w:szCs w:val="28"/>
        </w:rPr>
        <w:t>XX</w:t>
      </w:r>
      <w:r w:rsidRPr="00C549DA">
        <w:rPr>
          <w:rFonts w:ascii="Times New Roman" w:hAnsi="Times New Roman" w:cs="Times New Roman"/>
          <w:color w:val="000000"/>
          <w:sz w:val="28"/>
          <w:szCs w:val="28"/>
          <w:lang w:val="ru-RU"/>
        </w:rPr>
        <w:t xml:space="preserve">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работа с комплексами источников исторической и социальной информации, развитие учебно-проектной деятельности;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расширение </w:t>
      </w:r>
      <w:proofErr w:type="spellStart"/>
      <w:r w:rsidRPr="00C549DA">
        <w:rPr>
          <w:rFonts w:ascii="Times New Roman" w:hAnsi="Times New Roman" w:cs="Times New Roman"/>
          <w:color w:val="000000"/>
          <w:sz w:val="28"/>
          <w:szCs w:val="28"/>
          <w:lang w:val="ru-RU"/>
        </w:rPr>
        <w:t>аксиологических</w:t>
      </w:r>
      <w:proofErr w:type="spellEnd"/>
      <w:r w:rsidRPr="00C549DA">
        <w:rPr>
          <w:rFonts w:ascii="Times New Roman" w:hAnsi="Times New Roman" w:cs="Times New Roman"/>
          <w:color w:val="000000"/>
          <w:sz w:val="28"/>
          <w:szCs w:val="28"/>
          <w:lang w:val="ru-RU"/>
        </w:rPr>
        <w:t xml:space="preserve">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развитие практики применения знаний и умений в социальной среде, общественной деятельности, межкультурном общении.</w:t>
      </w:r>
    </w:p>
    <w:p w:rsidR="0025599D" w:rsidRPr="00C549DA" w:rsidRDefault="0025599D">
      <w:pPr>
        <w:spacing w:after="0" w:line="264" w:lineRule="auto"/>
        <w:ind w:firstLine="600"/>
        <w:jc w:val="both"/>
        <w:rPr>
          <w:lang w:val="ru-RU"/>
        </w:rPr>
      </w:pPr>
    </w:p>
    <w:p w:rsidR="0025599D" w:rsidRPr="00C549DA" w:rsidRDefault="0025599D">
      <w:pPr>
        <w:rPr>
          <w:lang w:val="ru-RU"/>
        </w:rPr>
        <w:sectPr w:rsidR="0025599D" w:rsidRPr="00C549DA">
          <w:pgSz w:w="11906" w:h="16383"/>
          <w:pgMar w:top="1134" w:right="850" w:bottom="1134" w:left="1701" w:header="720" w:footer="720" w:gutter="0"/>
          <w:cols w:space="720"/>
        </w:sectPr>
      </w:pPr>
    </w:p>
    <w:p w:rsidR="0025599D" w:rsidRPr="00C549DA" w:rsidRDefault="0025599D" w:rsidP="005855F3">
      <w:pPr>
        <w:spacing w:after="0" w:line="264" w:lineRule="auto"/>
        <w:ind w:left="120"/>
        <w:jc w:val="center"/>
        <w:rPr>
          <w:lang w:val="ru-RU"/>
        </w:rPr>
      </w:pPr>
      <w:bookmarkStart w:id="1" w:name="block_22495729"/>
      <w:bookmarkEnd w:id="0"/>
      <w:r w:rsidRPr="00C549DA">
        <w:rPr>
          <w:rFonts w:ascii="Times New Roman" w:hAnsi="Times New Roman" w:cs="Times New Roman"/>
          <w:color w:val="000000"/>
          <w:sz w:val="28"/>
          <w:szCs w:val="28"/>
          <w:lang w:val="ru-RU"/>
        </w:rPr>
        <w:lastRenderedPageBreak/>
        <w:t>​</w:t>
      </w:r>
      <w:r w:rsidRPr="00C549DA">
        <w:rPr>
          <w:rFonts w:ascii="Times New Roman" w:hAnsi="Times New Roman" w:cs="Times New Roman"/>
          <w:b/>
          <w:bCs/>
          <w:color w:val="000000"/>
          <w:sz w:val="28"/>
          <w:szCs w:val="28"/>
          <w:lang w:val="ru-RU"/>
        </w:rPr>
        <w:t>СОДЕРЖАНИЕ ОБУЧЕНИЯ</w:t>
      </w:r>
    </w:p>
    <w:p w:rsidR="0025599D" w:rsidRPr="00C549DA" w:rsidRDefault="0025599D" w:rsidP="005855F3">
      <w:pPr>
        <w:spacing w:after="0" w:line="264" w:lineRule="auto"/>
        <w:ind w:left="120"/>
        <w:jc w:val="center"/>
        <w:rPr>
          <w:lang w:val="ru-RU"/>
        </w:rPr>
      </w:pP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10 КЛАСС</w:t>
      </w:r>
    </w:p>
    <w:p w:rsidR="0025599D" w:rsidRPr="00C549DA" w:rsidRDefault="0025599D">
      <w:pPr>
        <w:spacing w:after="0" w:line="264" w:lineRule="auto"/>
        <w:ind w:left="120"/>
        <w:jc w:val="both"/>
        <w:rPr>
          <w:lang w:val="ru-RU"/>
        </w:rPr>
      </w:pP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ВСЕОБЩАЯ ИСТОРИЯ. 1914–1945 ГОДЫ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Понятие «Новейшее время». Хронологические рамки и периодизация Новейшей истории.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s="Times New Roman"/>
          <w:color w:val="000000"/>
          <w:sz w:val="28"/>
          <w:szCs w:val="28"/>
        </w:rPr>
        <w:t>XX</w:t>
      </w:r>
      <w:r w:rsidRPr="00C549DA">
        <w:rPr>
          <w:rFonts w:ascii="Times New Roman" w:hAnsi="Times New Roman" w:cs="Times New Roman"/>
          <w:color w:val="000000"/>
          <w:sz w:val="28"/>
          <w:szCs w:val="28"/>
          <w:lang w:val="ru-RU"/>
        </w:rPr>
        <w:t xml:space="preserve"> веке.</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Мир накануне и в годы Первой мировой войны</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Мир накануне Первой мировой войны.</w:t>
      </w:r>
      <w:r w:rsidRPr="00C549DA">
        <w:rPr>
          <w:rFonts w:ascii="Times New Roman" w:hAnsi="Times New Roman" w:cs="Times New Roman"/>
          <w:color w:val="000000"/>
          <w:sz w:val="28"/>
          <w:szCs w:val="28"/>
          <w:lang w:val="ru-RU"/>
        </w:rPr>
        <w:t xml:space="preserve"> Мир в начале ХХ в</w:t>
      </w:r>
      <w:r w:rsidRPr="00C549DA">
        <w:rPr>
          <w:rFonts w:ascii="Times New Roman" w:hAnsi="Times New Roman" w:cs="Times New Roman"/>
          <w:i/>
          <w:iCs/>
          <w:color w:val="000000"/>
          <w:sz w:val="28"/>
          <w:szCs w:val="28"/>
          <w:lang w:val="ru-RU"/>
        </w:rPr>
        <w:t>.</w:t>
      </w:r>
      <w:r w:rsidRPr="00C549DA">
        <w:rPr>
          <w:rFonts w:ascii="Times New Roman" w:hAnsi="Times New Roman" w:cs="Times New Roman"/>
          <w:color w:val="000000"/>
          <w:sz w:val="28"/>
          <w:szCs w:val="28"/>
          <w:lang w:val="ru-RU"/>
        </w:rPr>
        <w:t xml:space="preserve"> Развитие индустриального общества. Индустриальная цивилизация в начале </w:t>
      </w:r>
      <w:r>
        <w:rPr>
          <w:rFonts w:ascii="Times New Roman" w:hAnsi="Times New Roman" w:cs="Times New Roman"/>
          <w:color w:val="000000"/>
          <w:sz w:val="28"/>
          <w:szCs w:val="28"/>
        </w:rPr>
        <w:t>XX</w:t>
      </w:r>
      <w:r w:rsidRPr="00C549DA">
        <w:rPr>
          <w:rFonts w:ascii="Times New Roman" w:hAnsi="Times New Roman" w:cs="Times New Roman"/>
          <w:color w:val="000000"/>
          <w:sz w:val="28"/>
          <w:szCs w:val="28"/>
          <w:lang w:val="ru-RU"/>
        </w:rPr>
        <w:t xml:space="preserve"> века. «Пробуждение Азии». Технический прогресс. Изменение социальной структуры общества. Рабочее движение и социализм. </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Первая мировая война. 1914–1918 гг.</w:t>
      </w:r>
      <w:r w:rsidRPr="00C549DA">
        <w:rPr>
          <w:rFonts w:ascii="Times New Roman" w:hAnsi="Times New Roman" w:cs="Times New Roman"/>
          <w:color w:val="000000"/>
          <w:sz w:val="28"/>
          <w:szCs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C549DA">
        <w:rPr>
          <w:rFonts w:ascii="Times New Roman" w:hAnsi="Times New Roman" w:cs="Times New Roman"/>
          <w:color w:val="000000"/>
          <w:sz w:val="28"/>
          <w:szCs w:val="28"/>
          <w:lang w:val="ru-RU"/>
        </w:rPr>
        <w:t>Компьенское</w:t>
      </w:r>
      <w:proofErr w:type="spellEnd"/>
      <w:r w:rsidRPr="00C549DA">
        <w:rPr>
          <w:rFonts w:ascii="Times New Roman" w:hAnsi="Times New Roman" w:cs="Times New Roman"/>
          <w:color w:val="000000"/>
          <w:sz w:val="28"/>
          <w:szCs w:val="28"/>
          <w:lang w:val="ru-RU"/>
        </w:rPr>
        <w:t xml:space="preserve"> перемирие. Итоги и последствия Первой мировой войны.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Мир в 1918–1938 гг.</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Распад империй и образование новых национальных государств в Европе. </w:t>
      </w:r>
      <w:r w:rsidRPr="00C549DA">
        <w:rPr>
          <w:rFonts w:ascii="Times New Roman" w:hAnsi="Times New Roman" w:cs="Times New Roman"/>
          <w:color w:val="000000"/>
          <w:sz w:val="28"/>
          <w:szCs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Версальско-Вашингтонская система международных отношений. </w:t>
      </w:r>
      <w:r w:rsidRPr="00C549DA">
        <w:rPr>
          <w:rFonts w:ascii="Times New Roman" w:hAnsi="Times New Roman" w:cs="Times New Roman"/>
          <w:color w:val="000000"/>
          <w:sz w:val="28"/>
          <w:szCs w:val="28"/>
          <w:lang w:val="ru-RU"/>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C549DA">
        <w:rPr>
          <w:rFonts w:ascii="Times New Roman" w:hAnsi="Times New Roman" w:cs="Times New Roman"/>
          <w:color w:val="000000"/>
          <w:sz w:val="28"/>
          <w:szCs w:val="28"/>
          <w:lang w:val="ru-RU"/>
        </w:rPr>
        <w:t>Рапалльское</w:t>
      </w:r>
      <w:proofErr w:type="spellEnd"/>
      <w:r w:rsidRPr="00C549DA">
        <w:rPr>
          <w:rFonts w:ascii="Times New Roman" w:hAnsi="Times New Roman" w:cs="Times New Roman"/>
          <w:color w:val="000000"/>
          <w:sz w:val="28"/>
          <w:szCs w:val="28"/>
          <w:lang w:val="ru-RU"/>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Страны Европы и Северной Америки в 1920-е гг. </w:t>
      </w:r>
      <w:r w:rsidRPr="00C549DA">
        <w:rPr>
          <w:rFonts w:ascii="Times New Roman" w:hAnsi="Times New Roman" w:cs="Times New Roman"/>
          <w:color w:val="000000"/>
          <w:sz w:val="28"/>
          <w:szCs w:val="28"/>
          <w:lang w:val="ru-RU"/>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w:t>
      </w:r>
      <w:r w:rsidRPr="00C549DA">
        <w:rPr>
          <w:rFonts w:ascii="Times New Roman" w:hAnsi="Times New Roman" w:cs="Times New Roman"/>
          <w:color w:val="000000"/>
          <w:sz w:val="28"/>
          <w:szCs w:val="28"/>
          <w:lang w:val="ru-RU"/>
        </w:rPr>
        <w:lastRenderedPageBreak/>
        <w:t>общественной жизни, возникновение массового общества. Влияние социалистических партий и профсоюзов.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Подготовка Германии к войне. Победа Народного фронта и </w:t>
      </w:r>
      <w:proofErr w:type="spellStart"/>
      <w:r w:rsidRPr="00C549DA">
        <w:rPr>
          <w:rFonts w:ascii="Times New Roman" w:hAnsi="Times New Roman" w:cs="Times New Roman"/>
          <w:color w:val="000000"/>
          <w:sz w:val="28"/>
          <w:szCs w:val="28"/>
          <w:lang w:val="ru-RU"/>
        </w:rPr>
        <w:t>франкистский</w:t>
      </w:r>
      <w:proofErr w:type="spellEnd"/>
      <w:r w:rsidRPr="00C549DA">
        <w:rPr>
          <w:rFonts w:ascii="Times New Roman" w:hAnsi="Times New Roman" w:cs="Times New Roman"/>
          <w:color w:val="000000"/>
          <w:sz w:val="28"/>
          <w:szCs w:val="28"/>
          <w:lang w:val="ru-RU"/>
        </w:rPr>
        <w:t xml:space="preserve"> мятеж в Испании. Революция в Испании. Поражение Испанской Республики. Причины и значение гражданской войны в Испании.</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Страны Азии, Африки и Латинской Америки в 1918–1930 гг. </w:t>
      </w:r>
      <w:r w:rsidRPr="00C549DA">
        <w:rPr>
          <w:rFonts w:ascii="Times New Roman" w:hAnsi="Times New Roman" w:cs="Times New Roman"/>
          <w:color w:val="000000"/>
          <w:sz w:val="28"/>
          <w:szCs w:val="28"/>
          <w:lang w:val="ru-RU"/>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C549DA">
        <w:rPr>
          <w:rFonts w:ascii="Times New Roman" w:hAnsi="Times New Roman" w:cs="Times New Roman"/>
          <w:color w:val="000000"/>
          <w:sz w:val="28"/>
          <w:szCs w:val="28"/>
          <w:lang w:val="ru-RU"/>
        </w:rPr>
        <w:t>межвоенный</w:t>
      </w:r>
      <w:proofErr w:type="spellEnd"/>
      <w:r w:rsidRPr="00C549DA">
        <w:rPr>
          <w:rFonts w:ascii="Times New Roman" w:hAnsi="Times New Roman" w:cs="Times New Roman"/>
          <w:color w:val="000000"/>
          <w:sz w:val="28"/>
          <w:szCs w:val="28"/>
          <w:lang w:val="ru-RU"/>
        </w:rPr>
        <w:t xml:space="preserve"> период. Национально-освободительная борьба в Индии. Африка. Особенности экономического и политического развития Латинской Америки.</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Международные отношения в 1930-е гг. </w:t>
      </w:r>
      <w:r w:rsidRPr="00C549DA">
        <w:rPr>
          <w:rFonts w:ascii="Times New Roman" w:hAnsi="Times New Roman" w:cs="Times New Roman"/>
          <w:color w:val="000000"/>
          <w:sz w:val="28"/>
          <w:szCs w:val="28"/>
          <w:lang w:val="ru-RU"/>
        </w:rPr>
        <w:t xml:space="preserve">Нарастание мировой напряженности в конце 1930-х гг. Причины Второй мировой войны. Мюнхенский сговор. </w:t>
      </w:r>
      <w:proofErr w:type="spellStart"/>
      <w:r w:rsidRPr="00C549DA">
        <w:rPr>
          <w:rFonts w:ascii="Times New Roman" w:hAnsi="Times New Roman" w:cs="Times New Roman"/>
          <w:color w:val="000000"/>
          <w:sz w:val="28"/>
          <w:szCs w:val="28"/>
          <w:lang w:val="ru-RU"/>
        </w:rPr>
        <w:t>Англо-франко-советские</w:t>
      </w:r>
      <w:proofErr w:type="spellEnd"/>
      <w:r w:rsidRPr="00C549DA">
        <w:rPr>
          <w:rFonts w:ascii="Times New Roman" w:hAnsi="Times New Roman" w:cs="Times New Roman"/>
          <w:color w:val="000000"/>
          <w:sz w:val="28"/>
          <w:szCs w:val="28"/>
          <w:lang w:val="ru-RU"/>
        </w:rPr>
        <w:t xml:space="preserve"> переговоры лета 1939 года.</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Развитие науки и культуры в 1914–1930-х гг. </w:t>
      </w:r>
      <w:r w:rsidRPr="00C549DA">
        <w:rPr>
          <w:rFonts w:ascii="Times New Roman" w:hAnsi="Times New Roman" w:cs="Times New Roman"/>
          <w:color w:val="000000"/>
          <w:sz w:val="28"/>
          <w:szCs w:val="28"/>
          <w:lang w:val="ru-RU"/>
        </w:rPr>
        <w:t xml:space="preserve">Влияние науки и культуры на развитие общества в </w:t>
      </w:r>
      <w:proofErr w:type="spellStart"/>
      <w:r w:rsidRPr="00C549DA">
        <w:rPr>
          <w:rFonts w:ascii="Times New Roman" w:hAnsi="Times New Roman" w:cs="Times New Roman"/>
          <w:color w:val="000000"/>
          <w:sz w:val="28"/>
          <w:szCs w:val="28"/>
          <w:lang w:val="ru-RU"/>
        </w:rPr>
        <w:t>межвоенный</w:t>
      </w:r>
      <w:proofErr w:type="spellEnd"/>
      <w:r w:rsidRPr="00C549DA">
        <w:rPr>
          <w:rFonts w:ascii="Times New Roman" w:hAnsi="Times New Roman" w:cs="Times New Roman"/>
          <w:color w:val="000000"/>
          <w:sz w:val="28"/>
          <w:szCs w:val="28"/>
          <w:lang w:val="ru-RU"/>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Вторая мировая война. 1939–1945 гг.</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Начало Второй мировой войны. </w:t>
      </w:r>
      <w:r w:rsidRPr="00C549DA">
        <w:rPr>
          <w:rFonts w:ascii="Times New Roman" w:hAnsi="Times New Roman" w:cs="Times New Roman"/>
          <w:color w:val="000000"/>
          <w:sz w:val="28"/>
          <w:szCs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Коренной перелом, окончание и важнейшие итоги Второй мировой войны.</w:t>
      </w:r>
      <w:r w:rsidRPr="00C549DA">
        <w:rPr>
          <w:rFonts w:ascii="Times New Roman" w:hAnsi="Times New Roman" w:cs="Times New Roman"/>
          <w:color w:val="000000"/>
          <w:sz w:val="28"/>
          <w:szCs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C549DA">
        <w:rPr>
          <w:rFonts w:ascii="Times New Roman" w:hAnsi="Times New Roman" w:cs="Times New Roman"/>
          <w:color w:val="000000"/>
          <w:sz w:val="28"/>
          <w:szCs w:val="28"/>
          <w:lang w:val="ru-RU"/>
        </w:rPr>
        <w:t>Квантунской</w:t>
      </w:r>
      <w:proofErr w:type="spellEnd"/>
      <w:r w:rsidRPr="00C549DA">
        <w:rPr>
          <w:rFonts w:ascii="Times New Roman" w:hAnsi="Times New Roman" w:cs="Times New Roman"/>
          <w:color w:val="000000"/>
          <w:sz w:val="28"/>
          <w:szCs w:val="28"/>
          <w:lang w:val="ru-RU"/>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25599D" w:rsidRPr="00C549DA" w:rsidRDefault="0025599D">
      <w:pPr>
        <w:spacing w:after="0"/>
        <w:ind w:left="120"/>
        <w:rPr>
          <w:lang w:val="ru-RU"/>
        </w:rPr>
      </w:pPr>
      <w:bookmarkStart w:id="2" w:name="_Toc143611212"/>
      <w:bookmarkEnd w:id="2"/>
    </w:p>
    <w:p w:rsidR="0025599D" w:rsidRPr="00C549DA" w:rsidRDefault="0025599D">
      <w:pPr>
        <w:spacing w:after="0" w:line="264" w:lineRule="auto"/>
        <w:ind w:left="120"/>
        <w:jc w:val="both"/>
        <w:rPr>
          <w:lang w:val="ru-RU"/>
        </w:rPr>
      </w:pP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ИСТОРИЯ РОССИИ. 1914–1945 ГОДЫ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Россия в 1914–1922 гг.</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Россия и мир накануне Первой мировой войны.</w:t>
      </w:r>
      <w:r w:rsidRPr="00C549DA">
        <w:rPr>
          <w:rFonts w:ascii="Times New Roman" w:hAnsi="Times New Roman" w:cs="Times New Roman"/>
          <w:color w:val="000000"/>
          <w:sz w:val="28"/>
          <w:szCs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Россия в Первой мировой войне.</w:t>
      </w:r>
      <w:r w:rsidRPr="00C549DA">
        <w:rPr>
          <w:rFonts w:ascii="Times New Roman" w:hAnsi="Times New Roman" w:cs="Times New Roman"/>
          <w:color w:val="000000"/>
          <w:sz w:val="28"/>
          <w:szCs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lastRenderedPageBreak/>
        <w:t>Российская революция. Февраль 1917 г.</w:t>
      </w:r>
      <w:r w:rsidRPr="00C549DA">
        <w:rPr>
          <w:rFonts w:ascii="Times New Roman" w:hAnsi="Times New Roman" w:cs="Times New Roman"/>
          <w:color w:val="000000"/>
          <w:sz w:val="28"/>
          <w:szCs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Российская революция. Октябрь 1917 г.</w:t>
      </w:r>
      <w:r w:rsidRPr="00C549DA">
        <w:rPr>
          <w:rFonts w:ascii="Times New Roman" w:hAnsi="Times New Roman" w:cs="Times New Roman"/>
          <w:color w:val="000000"/>
          <w:sz w:val="28"/>
          <w:szCs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Первые революционные преобразования большевиков.</w:t>
      </w:r>
      <w:r w:rsidRPr="00C549DA">
        <w:rPr>
          <w:rFonts w:ascii="Times New Roman" w:hAnsi="Times New Roman" w:cs="Times New Roman"/>
          <w:color w:val="000000"/>
          <w:sz w:val="28"/>
          <w:szCs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Экономическая политика советской власти. Национализация промышленности. «Военный коммунизм» в городе и деревне. План ГОЭРЛО</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Гражданская война.</w:t>
      </w:r>
      <w:r w:rsidRPr="00C549DA">
        <w:rPr>
          <w:rFonts w:ascii="Times New Roman" w:hAnsi="Times New Roman" w:cs="Times New Roman"/>
          <w:color w:val="000000"/>
          <w:sz w:val="28"/>
          <w:szCs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Революция и Гражданская война на национальных окраинах. </w:t>
      </w:r>
      <w:r w:rsidRPr="00C549DA">
        <w:rPr>
          <w:rFonts w:ascii="Times New Roman" w:hAnsi="Times New Roman" w:cs="Times New Roman"/>
          <w:color w:val="000000"/>
          <w:sz w:val="28"/>
          <w:szCs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Идеология и культура в годы Гражданской войны. </w:t>
      </w:r>
      <w:r w:rsidRPr="00C549DA">
        <w:rPr>
          <w:rFonts w:ascii="Times New Roman" w:hAnsi="Times New Roman" w:cs="Times New Roman"/>
          <w:color w:val="000000"/>
          <w:sz w:val="28"/>
          <w:szCs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Наш край в 1914–1922 гг.</w:t>
      </w:r>
    </w:p>
    <w:p w:rsidR="0025599D" w:rsidRPr="00C549DA" w:rsidRDefault="0025599D">
      <w:pPr>
        <w:spacing w:after="0" w:line="264" w:lineRule="auto"/>
        <w:ind w:firstLine="600"/>
        <w:jc w:val="both"/>
        <w:rPr>
          <w:lang w:val="ru-RU"/>
        </w:rPr>
      </w:pPr>
      <w:r w:rsidRPr="00C549DA">
        <w:rPr>
          <w:rFonts w:ascii="Times New Roman" w:hAnsi="Times New Roman" w:cs="Times New Roman"/>
          <w:b/>
          <w:bCs/>
          <w:color w:val="000000"/>
          <w:sz w:val="28"/>
          <w:szCs w:val="28"/>
          <w:lang w:val="ru-RU"/>
        </w:rPr>
        <w:t>Советский Союз в 1920–1930-е гг.</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СССР в 20-е годы.</w:t>
      </w:r>
      <w:r w:rsidRPr="00C549DA">
        <w:rPr>
          <w:rFonts w:ascii="Times New Roman" w:hAnsi="Times New Roman" w:cs="Times New Roman"/>
          <w:color w:val="000000"/>
          <w:sz w:val="28"/>
          <w:szCs w:val="28"/>
          <w:lang w:val="ru-RU"/>
        </w:rPr>
        <w:t xml:space="preserve"> Последствия Первой мировой войны и Российской революции для демографии и экономики. Власть и церковь.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Крестьянские восстания. </w:t>
      </w:r>
      <w:proofErr w:type="spellStart"/>
      <w:r w:rsidRPr="00C549DA">
        <w:rPr>
          <w:rFonts w:ascii="Times New Roman" w:hAnsi="Times New Roman" w:cs="Times New Roman"/>
          <w:color w:val="000000"/>
          <w:sz w:val="28"/>
          <w:szCs w:val="28"/>
          <w:lang w:val="ru-RU"/>
        </w:rPr>
        <w:t>Кронштадтское</w:t>
      </w:r>
      <w:proofErr w:type="spellEnd"/>
      <w:r w:rsidRPr="00C549DA">
        <w:rPr>
          <w:rFonts w:ascii="Times New Roman" w:hAnsi="Times New Roman" w:cs="Times New Roman"/>
          <w:color w:val="000000"/>
          <w:sz w:val="28"/>
          <w:szCs w:val="28"/>
          <w:lang w:val="ru-RU"/>
        </w:rPr>
        <w:t xml:space="preserve"> восстание. Переход от «военного коммунизма» к новой экономической политике.</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C549DA">
        <w:rPr>
          <w:rFonts w:ascii="Times New Roman" w:hAnsi="Times New Roman" w:cs="Times New Roman"/>
          <w:color w:val="000000"/>
          <w:sz w:val="28"/>
          <w:szCs w:val="28"/>
          <w:lang w:val="ru-RU"/>
        </w:rPr>
        <w:t>коренизации</w:t>
      </w:r>
      <w:proofErr w:type="spellEnd"/>
      <w:r w:rsidRPr="00C549DA">
        <w:rPr>
          <w:rFonts w:ascii="Times New Roman" w:hAnsi="Times New Roman" w:cs="Times New Roman"/>
          <w:color w:val="000000"/>
          <w:sz w:val="28"/>
          <w:szCs w:val="28"/>
          <w:lang w:val="ru-RU"/>
        </w:rPr>
        <w:t xml:space="preserve">.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C549DA">
        <w:rPr>
          <w:rFonts w:ascii="Times New Roman" w:hAnsi="Times New Roman" w:cs="Times New Roman"/>
          <w:i/>
          <w:iCs/>
          <w:color w:val="000000"/>
          <w:sz w:val="28"/>
          <w:szCs w:val="28"/>
          <w:lang w:val="ru-RU"/>
        </w:rPr>
        <w:t xml:space="preserve"> </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«Великий перелом». Индустриализация. </w:t>
      </w:r>
      <w:r w:rsidRPr="00C549DA">
        <w:rPr>
          <w:rFonts w:ascii="Times New Roman" w:hAnsi="Times New Roman" w:cs="Times New Roman"/>
          <w:color w:val="000000"/>
          <w:sz w:val="28"/>
          <w:szCs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Коллективизация сельского хозяйства. </w:t>
      </w:r>
      <w:r w:rsidRPr="00C549DA">
        <w:rPr>
          <w:rFonts w:ascii="Times New Roman" w:hAnsi="Times New Roman" w:cs="Times New Roman"/>
          <w:color w:val="000000"/>
          <w:sz w:val="28"/>
          <w:szCs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СССР в 30-е годы. </w:t>
      </w:r>
      <w:r w:rsidRPr="00C549DA">
        <w:rPr>
          <w:rFonts w:ascii="Times New Roman" w:hAnsi="Times New Roman" w:cs="Times New Roman"/>
          <w:color w:val="000000"/>
          <w:sz w:val="28"/>
          <w:szCs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 xml:space="preserve">Культурное пространство советского общества в 1930-е гг. Формирование «нового человека». Власть и церковь. Культурная революция.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Достижения отечественной науки в 1930-е гг. Развитие здравоохранения и образования.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C549DA">
        <w:rPr>
          <w:rFonts w:ascii="Times New Roman" w:hAnsi="Times New Roman" w:cs="Times New Roman"/>
          <w:color w:val="000000"/>
          <w:sz w:val="28"/>
          <w:szCs w:val="28"/>
          <w:lang w:val="ru-RU"/>
        </w:rPr>
        <w:t>Буковины</w:t>
      </w:r>
      <w:proofErr w:type="spellEnd"/>
      <w:r w:rsidRPr="00C549DA">
        <w:rPr>
          <w:rFonts w:ascii="Times New Roman" w:hAnsi="Times New Roman" w:cs="Times New Roman"/>
          <w:color w:val="000000"/>
          <w:sz w:val="28"/>
          <w:szCs w:val="28"/>
          <w:lang w:val="ru-RU"/>
        </w:rPr>
        <w:t>.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Повторение и обобщение по разделу «Советский Союз в 1920–1930-е гг.».</w:t>
      </w:r>
    </w:p>
    <w:p w:rsidR="0025599D" w:rsidRPr="00C549DA" w:rsidRDefault="0025599D">
      <w:pPr>
        <w:spacing w:after="0" w:line="264" w:lineRule="auto"/>
        <w:ind w:left="120"/>
        <w:jc w:val="both"/>
        <w:rPr>
          <w:lang w:val="ru-RU"/>
        </w:rPr>
      </w:pP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Великая Отечественная война. 1941–1945 гг.</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Первый период войны. </w:t>
      </w:r>
      <w:r w:rsidRPr="00C549DA">
        <w:rPr>
          <w:rFonts w:ascii="Times New Roman" w:hAnsi="Times New Roman" w:cs="Times New Roman"/>
          <w:color w:val="000000"/>
          <w:sz w:val="28"/>
          <w:szCs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lastRenderedPageBreak/>
        <w:t xml:space="preserve">Коренной перелом в ходе войны. </w:t>
      </w:r>
      <w:r w:rsidRPr="00C549DA">
        <w:rPr>
          <w:rFonts w:ascii="Times New Roman" w:hAnsi="Times New Roman" w:cs="Times New Roman"/>
          <w:color w:val="000000"/>
          <w:sz w:val="28"/>
          <w:szCs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«Десять сталинских ударов» и изгнание врага с территории СССР. </w:t>
      </w:r>
      <w:r w:rsidRPr="00C549DA">
        <w:rPr>
          <w:rFonts w:ascii="Times New Roman" w:hAnsi="Times New Roman" w:cs="Times New Roman"/>
          <w:color w:val="000000"/>
          <w:sz w:val="28"/>
          <w:szCs w:val="28"/>
          <w:lang w:val="ru-RU"/>
        </w:rPr>
        <w:t xml:space="preserve">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w:t>
      </w:r>
      <w:proofErr w:type="spellStart"/>
      <w:r w:rsidRPr="00C549DA">
        <w:rPr>
          <w:rFonts w:ascii="Times New Roman" w:hAnsi="Times New Roman" w:cs="Times New Roman"/>
          <w:color w:val="000000"/>
          <w:sz w:val="28"/>
          <w:szCs w:val="28"/>
          <w:lang w:val="ru-RU"/>
        </w:rPr>
        <w:t>Львовско-Сандомирская</w:t>
      </w:r>
      <w:proofErr w:type="spellEnd"/>
      <w:r w:rsidRPr="00C549DA">
        <w:rPr>
          <w:rFonts w:ascii="Times New Roman" w:hAnsi="Times New Roman" w:cs="Times New Roman"/>
          <w:color w:val="000000"/>
          <w:sz w:val="28"/>
          <w:szCs w:val="28"/>
          <w:lang w:val="ru-RU"/>
        </w:rPr>
        <w:t xml:space="preserve"> операция.</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Наука и культура в годы войны. </w:t>
      </w:r>
      <w:r w:rsidRPr="00C549DA">
        <w:rPr>
          <w:rFonts w:ascii="Times New Roman" w:hAnsi="Times New Roman" w:cs="Times New Roman"/>
          <w:color w:val="000000"/>
          <w:sz w:val="28"/>
          <w:szCs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25599D" w:rsidRPr="00C549DA" w:rsidRDefault="0025599D">
      <w:pPr>
        <w:spacing w:after="0" w:line="264" w:lineRule="auto"/>
        <w:ind w:firstLine="600"/>
        <w:jc w:val="both"/>
        <w:rPr>
          <w:lang w:val="ru-RU"/>
        </w:rPr>
      </w:pPr>
      <w:r w:rsidRPr="00C549DA">
        <w:rPr>
          <w:rFonts w:ascii="Times New Roman" w:hAnsi="Times New Roman" w:cs="Times New Roman"/>
          <w:i/>
          <w:iCs/>
          <w:color w:val="000000"/>
          <w:sz w:val="28"/>
          <w:szCs w:val="28"/>
          <w:lang w:val="ru-RU"/>
        </w:rPr>
        <w:t xml:space="preserve">Окончание Второй мировой войны. </w:t>
      </w:r>
      <w:r w:rsidRPr="00C549DA">
        <w:rPr>
          <w:rFonts w:ascii="Times New Roman" w:hAnsi="Times New Roman" w:cs="Times New Roman"/>
          <w:color w:val="000000"/>
          <w:sz w:val="28"/>
          <w:szCs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Наш край в 1941–1945 гг.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Повторение и обобщение по теме «Великая Отечественная война 1941–1945 гг.».</w:t>
      </w:r>
    </w:p>
    <w:p w:rsidR="0025599D" w:rsidRPr="00C549DA" w:rsidRDefault="0025599D">
      <w:pPr>
        <w:spacing w:after="0"/>
        <w:ind w:left="120"/>
        <w:rPr>
          <w:lang w:val="ru-RU"/>
        </w:rPr>
      </w:pPr>
      <w:bookmarkStart w:id="3" w:name="_Toc143611213"/>
      <w:bookmarkEnd w:id="3"/>
    </w:p>
    <w:p w:rsidR="0025599D" w:rsidRPr="00C549DA" w:rsidRDefault="0025599D">
      <w:pPr>
        <w:spacing w:after="0" w:line="264" w:lineRule="auto"/>
        <w:ind w:left="120"/>
        <w:jc w:val="both"/>
        <w:rPr>
          <w:lang w:val="ru-RU"/>
        </w:rPr>
      </w:pPr>
    </w:p>
    <w:p w:rsidR="0025599D" w:rsidRPr="00C549DA" w:rsidRDefault="0025599D">
      <w:pPr>
        <w:rPr>
          <w:lang w:val="ru-RU"/>
        </w:rPr>
        <w:sectPr w:rsidR="0025599D" w:rsidRPr="00C549DA">
          <w:pgSz w:w="11906" w:h="16383"/>
          <w:pgMar w:top="1134" w:right="850" w:bottom="1134" w:left="1701" w:header="720" w:footer="720" w:gutter="0"/>
          <w:cols w:space="720"/>
        </w:sectPr>
      </w:pPr>
    </w:p>
    <w:p w:rsidR="0025599D" w:rsidRPr="00C549DA" w:rsidRDefault="0025599D" w:rsidP="005855F3">
      <w:pPr>
        <w:spacing w:after="0" w:line="264" w:lineRule="auto"/>
        <w:ind w:left="120"/>
        <w:jc w:val="center"/>
        <w:rPr>
          <w:lang w:val="ru-RU"/>
        </w:rPr>
      </w:pPr>
      <w:bookmarkStart w:id="4" w:name="block_22495728"/>
      <w:bookmarkEnd w:id="1"/>
      <w:r w:rsidRPr="00C549DA">
        <w:rPr>
          <w:rFonts w:ascii="Times New Roman" w:hAnsi="Times New Roman" w:cs="Times New Roman"/>
          <w:b/>
          <w:bCs/>
          <w:color w:val="000000"/>
          <w:sz w:val="28"/>
          <w:szCs w:val="28"/>
          <w:lang w:val="ru-RU"/>
        </w:rPr>
        <w:lastRenderedPageBreak/>
        <w:t>ПЛАНИРУЕМЫЕ РЕЗУЛЬТАТЫ ОСВОЕНИЯ ПРОГРАММЫ ПО ИСТОРИИ НА УРОВНЕ СРЕДНЕГО ОБЩЕГО ОБРАЗОВАНИЯ</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ЛИЧНОСТНЫЕ РЕЗУЛЬТАТЫ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1) гражданского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осмысление сложившихся в российской истории традиций гражданского служения Отечеству; </w:t>
      </w:r>
    </w:p>
    <w:p w:rsidR="0025599D" w:rsidRPr="00C549DA" w:rsidRDefault="0025599D">
      <w:pPr>
        <w:spacing w:after="0" w:line="264" w:lineRule="auto"/>
        <w:ind w:firstLine="600"/>
        <w:jc w:val="both"/>
        <w:rPr>
          <w:lang w:val="ru-RU"/>
        </w:rPr>
      </w:pPr>
      <w:proofErr w:type="spellStart"/>
      <w:r w:rsidRPr="00C549DA">
        <w:rPr>
          <w:rFonts w:ascii="Times New Roman" w:hAnsi="Times New Roman" w:cs="Times New Roman"/>
          <w:color w:val="000000"/>
          <w:sz w:val="28"/>
          <w:szCs w:val="28"/>
          <w:lang w:val="ru-RU"/>
        </w:rPr>
        <w:t>сформированность</w:t>
      </w:r>
      <w:proofErr w:type="spellEnd"/>
      <w:r w:rsidRPr="00C549DA">
        <w:rPr>
          <w:rFonts w:ascii="Times New Roman" w:hAnsi="Times New Roman" w:cs="Times New Roman"/>
          <w:color w:val="000000"/>
          <w:sz w:val="28"/>
          <w:szCs w:val="28"/>
          <w:lang w:val="ru-RU"/>
        </w:rPr>
        <w:t xml:space="preserve"> гражданской позиции обучающегося как активного и ответственного члена российского общества;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принятие традиционных национальных, общечеловеческих гуманистических и демократических ценностей;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умение взаимодействовать с социальными институтами в соответствии с их функциями и назначением;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готовность к гуманитарной и волонтерской деятельности;</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2) патриотического воспитания:</w:t>
      </w:r>
    </w:p>
    <w:p w:rsidR="0025599D" w:rsidRPr="00C549DA" w:rsidRDefault="0025599D">
      <w:pPr>
        <w:spacing w:after="0" w:line="264" w:lineRule="auto"/>
        <w:ind w:firstLine="600"/>
        <w:jc w:val="both"/>
        <w:rPr>
          <w:lang w:val="ru-RU"/>
        </w:rPr>
      </w:pPr>
      <w:proofErr w:type="spellStart"/>
      <w:r w:rsidRPr="00C549DA">
        <w:rPr>
          <w:rFonts w:ascii="Times New Roman" w:hAnsi="Times New Roman" w:cs="Times New Roman"/>
          <w:color w:val="000000"/>
          <w:sz w:val="28"/>
          <w:szCs w:val="28"/>
          <w:lang w:val="ru-RU"/>
        </w:rPr>
        <w:t>сформированность</w:t>
      </w:r>
      <w:proofErr w:type="spellEnd"/>
      <w:r w:rsidRPr="00C549DA">
        <w:rPr>
          <w:rFonts w:ascii="Times New Roman" w:hAnsi="Times New Roman" w:cs="Times New Roman"/>
          <w:color w:val="000000"/>
          <w:sz w:val="28"/>
          <w:szCs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3) духовно-нравственного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25599D" w:rsidRPr="00C549DA" w:rsidRDefault="0025599D">
      <w:pPr>
        <w:spacing w:after="0" w:line="264" w:lineRule="auto"/>
        <w:ind w:firstLine="600"/>
        <w:jc w:val="both"/>
        <w:rPr>
          <w:lang w:val="ru-RU"/>
        </w:rPr>
      </w:pPr>
      <w:proofErr w:type="spellStart"/>
      <w:r w:rsidRPr="00C549DA">
        <w:rPr>
          <w:rFonts w:ascii="Times New Roman" w:hAnsi="Times New Roman" w:cs="Times New Roman"/>
          <w:color w:val="000000"/>
          <w:sz w:val="28"/>
          <w:szCs w:val="28"/>
          <w:lang w:val="ru-RU"/>
        </w:rPr>
        <w:t>сформированность</w:t>
      </w:r>
      <w:proofErr w:type="spellEnd"/>
      <w:r w:rsidRPr="00C549DA">
        <w:rPr>
          <w:rFonts w:ascii="Times New Roman" w:hAnsi="Times New Roman" w:cs="Times New Roman"/>
          <w:color w:val="000000"/>
          <w:sz w:val="28"/>
          <w:szCs w:val="28"/>
          <w:lang w:val="ru-RU"/>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w:t>
      </w:r>
      <w:r w:rsidRPr="00C549DA">
        <w:rPr>
          <w:rFonts w:ascii="Times New Roman" w:hAnsi="Times New Roman" w:cs="Times New Roman"/>
          <w:color w:val="000000"/>
          <w:sz w:val="28"/>
          <w:szCs w:val="28"/>
          <w:lang w:val="ru-RU"/>
        </w:rPr>
        <w:lastRenderedPageBreak/>
        <w:t xml:space="preserve">нормы современного российского общества; понимание значения личного вклада в построение устойчивого будущего;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4) эстетического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представление об исторически сложившемся культурном многообразии своей страны и мира;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5) физического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осознание ценности жизни и необходимости ее сохранения (в том числе на основе примеров из истории);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6) трудового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мотивация и способность к образованию и самообразованию на протяжении всей жизни;</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7) экологического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осмысление исторического опыта взаимодействия людей с природной средой, его позитивных и негативных проявлений; </w:t>
      </w:r>
      <w:proofErr w:type="spellStart"/>
      <w:r w:rsidRPr="00C549DA">
        <w:rPr>
          <w:rFonts w:ascii="Times New Roman" w:hAnsi="Times New Roman" w:cs="Times New Roman"/>
          <w:color w:val="000000"/>
          <w:sz w:val="28"/>
          <w:szCs w:val="28"/>
          <w:lang w:val="ru-RU"/>
        </w:rPr>
        <w:t>сформированность</w:t>
      </w:r>
      <w:proofErr w:type="spellEnd"/>
      <w:r w:rsidRPr="00C549DA">
        <w:rPr>
          <w:rFonts w:ascii="Times New Roman" w:hAnsi="Times New Roman" w:cs="Times New Roman"/>
          <w:color w:val="000000"/>
          <w:sz w:val="28"/>
          <w:szCs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активное неприятие действий, приносящих вред окружающей природной и социальной среде;</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8) ценности научного познания:</w:t>
      </w:r>
    </w:p>
    <w:p w:rsidR="0025599D" w:rsidRPr="00C549DA" w:rsidRDefault="0025599D">
      <w:pPr>
        <w:spacing w:after="0" w:line="264" w:lineRule="auto"/>
        <w:ind w:firstLine="600"/>
        <w:jc w:val="both"/>
        <w:rPr>
          <w:lang w:val="ru-RU"/>
        </w:rPr>
      </w:pPr>
      <w:proofErr w:type="spellStart"/>
      <w:r w:rsidRPr="00C549DA">
        <w:rPr>
          <w:rFonts w:ascii="Times New Roman" w:hAnsi="Times New Roman" w:cs="Times New Roman"/>
          <w:color w:val="000000"/>
          <w:sz w:val="28"/>
          <w:szCs w:val="28"/>
          <w:lang w:val="ru-RU"/>
        </w:rPr>
        <w:t>сформированность</w:t>
      </w:r>
      <w:proofErr w:type="spellEnd"/>
      <w:r w:rsidRPr="00C549DA">
        <w:rPr>
          <w:rFonts w:ascii="Times New Roman" w:hAnsi="Times New Roman" w:cs="Times New Roman"/>
          <w:color w:val="000000"/>
          <w:sz w:val="28"/>
          <w:szCs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9) эмоциональный интеллект:</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C549DA">
        <w:rPr>
          <w:rFonts w:ascii="Times New Roman" w:hAnsi="Times New Roman" w:cs="Times New Roman"/>
          <w:color w:val="000000"/>
          <w:sz w:val="28"/>
          <w:szCs w:val="28"/>
          <w:lang w:val="ru-RU"/>
        </w:rPr>
        <w:t>эмпатии</w:t>
      </w:r>
      <w:proofErr w:type="spellEnd"/>
      <w:r w:rsidRPr="00C549DA">
        <w:rPr>
          <w:rFonts w:ascii="Times New Roman" w:hAnsi="Times New Roman" w:cs="Times New Roman"/>
          <w:color w:val="000000"/>
          <w:sz w:val="28"/>
          <w:szCs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25599D" w:rsidRPr="00C549DA" w:rsidRDefault="0025599D">
      <w:pPr>
        <w:spacing w:after="0" w:line="264" w:lineRule="auto"/>
        <w:ind w:left="120"/>
        <w:jc w:val="both"/>
        <w:rPr>
          <w:lang w:val="ru-RU"/>
        </w:rPr>
      </w:pPr>
      <w:bookmarkStart w:id="5" w:name="_Toc142487931"/>
      <w:bookmarkEnd w:id="5"/>
    </w:p>
    <w:p w:rsidR="0025599D" w:rsidRPr="00C549DA" w:rsidRDefault="0025599D">
      <w:pPr>
        <w:spacing w:after="0" w:line="264" w:lineRule="auto"/>
        <w:ind w:left="120"/>
        <w:jc w:val="both"/>
        <w:rPr>
          <w:lang w:val="ru-RU"/>
        </w:rPr>
      </w:pP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МЕТАПРЕДМЕТНЫЕ РЕЗУЛЬТАТЫ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Познавательные универсальные учебные действия</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Базовые логические действия: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формулировать проблему, вопрос, требующий решения;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 xml:space="preserve">устанавливать существенный признак или основания для сравнения, классификации и обобщения;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цели деятельности, задавать параметры и критерии их достижения;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выявлять закономерные черты и противоречия в рассматриваемых явлениях;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разрабатывать план решения проблемы с учетом анализа имеющихся ресурсов;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вносить коррективы в деятельность, оценивать соответствие результатов целям.</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Базовые исследовательские действия</w:t>
      </w:r>
      <w:r w:rsidRPr="00C549DA">
        <w:rPr>
          <w:rFonts w:ascii="Times New Roman" w:hAnsi="Times New Roman" w:cs="Times New Roman"/>
          <w:color w:val="000000"/>
          <w:sz w:val="28"/>
          <w:szCs w:val="28"/>
          <w:lang w:val="ru-RU"/>
        </w:rPr>
        <w:t>:</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определять познавательную задачу; намечать путь ее решения и осуществлять подбор исторического материала, объекта;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владеть навыками учебно-исследовательской и проектной деятельности;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осуществлять анализ объекта в соответствии с принципом историзма, основными процедурами исторического познания;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систематизировать и обобщать исторические факты (в том числе в форме таблиц, схем);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выявлять характерные признаки исторических явлений;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раскрывать причинно-следственные связи событий прошлого и настоящего;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сравнивать события, ситуации, определяя основания для сравнения, выявляя общие черты и различия;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формулировать и обосновывать выводы;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соотносить полученный результат с имеющимся историческим знанием;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определять новизну и обоснованность полученного результата;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объяснять сферу применения и значение проведенного учебного исследования в современном общественном контексте. </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Работа с информацией: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осуществлять анализ учебной и </w:t>
      </w:r>
      <w:proofErr w:type="spellStart"/>
      <w:r w:rsidRPr="00C549DA">
        <w:rPr>
          <w:rFonts w:ascii="Times New Roman" w:hAnsi="Times New Roman" w:cs="Times New Roman"/>
          <w:color w:val="000000"/>
          <w:sz w:val="28"/>
          <w:szCs w:val="28"/>
          <w:lang w:val="ru-RU"/>
        </w:rPr>
        <w:t>внеучебной</w:t>
      </w:r>
      <w:proofErr w:type="spellEnd"/>
      <w:r w:rsidRPr="00C549DA">
        <w:rPr>
          <w:rFonts w:ascii="Times New Roman" w:hAnsi="Times New Roman" w:cs="Times New Roman"/>
          <w:color w:val="000000"/>
          <w:sz w:val="28"/>
          <w:szCs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 xml:space="preserve">рассматривать комплексы источников, выявляя совпадения и различия их свидетельств;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Коммуникативные универсальные учебные действия: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представлять особенности взаимодействия людей в исторических обществах и современном мире;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излагать и аргументировать свою точку зрения в устном высказывании, письменном тексте;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25599D" w:rsidRPr="00C549DA" w:rsidRDefault="0025599D">
      <w:pPr>
        <w:spacing w:after="0" w:line="264" w:lineRule="auto"/>
        <w:ind w:firstLine="600"/>
        <w:jc w:val="both"/>
        <w:rPr>
          <w:lang w:val="ru-RU"/>
        </w:rPr>
      </w:pPr>
      <w:proofErr w:type="spellStart"/>
      <w:r w:rsidRPr="00C549DA">
        <w:rPr>
          <w:rFonts w:ascii="Times New Roman" w:hAnsi="Times New Roman" w:cs="Times New Roman"/>
          <w:color w:val="000000"/>
          <w:sz w:val="28"/>
          <w:szCs w:val="28"/>
          <w:lang w:val="ru-RU"/>
        </w:rPr>
        <w:t>аргументированно</w:t>
      </w:r>
      <w:proofErr w:type="spellEnd"/>
      <w:r w:rsidRPr="00C549DA">
        <w:rPr>
          <w:rFonts w:ascii="Times New Roman" w:hAnsi="Times New Roman" w:cs="Times New Roman"/>
          <w:color w:val="000000"/>
          <w:sz w:val="28"/>
          <w:szCs w:val="28"/>
          <w:lang w:val="ru-RU"/>
        </w:rPr>
        <w:t xml:space="preserve"> вести диалог, уметь смягчать конфликтные ситуации.</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Регулятивные универсальные учебные действия: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25599D" w:rsidRPr="00C549DA" w:rsidRDefault="0025599D">
      <w:pPr>
        <w:spacing w:after="0" w:line="264" w:lineRule="auto"/>
        <w:ind w:left="120"/>
        <w:jc w:val="both"/>
        <w:rPr>
          <w:lang w:val="ru-RU"/>
        </w:rPr>
      </w:pPr>
      <w:r w:rsidRPr="00C549DA">
        <w:rPr>
          <w:rFonts w:ascii="Times New Roman" w:hAnsi="Times New Roman" w:cs="Times New Roman"/>
          <w:b/>
          <w:bCs/>
          <w:color w:val="000000"/>
          <w:sz w:val="28"/>
          <w:szCs w:val="28"/>
          <w:lang w:val="ru-RU"/>
        </w:rPr>
        <w:t>Совместная деятельность:</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определять свое участие в общей работе и координировать свои действия с другими членами команды;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проявлять творчество и инициативу в индивидуальной и командной работе;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оценивать полученные результаты и свой вклад в общую работу.</w:t>
      </w:r>
    </w:p>
    <w:p w:rsidR="0025599D" w:rsidRPr="00C549DA" w:rsidRDefault="0025599D">
      <w:pPr>
        <w:spacing w:after="0" w:line="264" w:lineRule="auto"/>
        <w:ind w:left="120"/>
        <w:jc w:val="both"/>
        <w:rPr>
          <w:lang w:val="ru-RU"/>
        </w:rPr>
      </w:pPr>
      <w:bookmarkStart w:id="6" w:name="_Toc142487932"/>
      <w:bookmarkEnd w:id="6"/>
    </w:p>
    <w:p w:rsidR="0025599D" w:rsidRPr="00C549DA" w:rsidRDefault="0025599D">
      <w:pPr>
        <w:spacing w:after="0" w:line="264" w:lineRule="auto"/>
        <w:ind w:left="120"/>
        <w:jc w:val="both"/>
        <w:rPr>
          <w:lang w:val="ru-RU"/>
        </w:rPr>
      </w:pPr>
      <w:r w:rsidRPr="00C549DA">
        <w:rPr>
          <w:rFonts w:ascii="Times New Roman" w:hAnsi="Times New Roman" w:cs="Times New Roman"/>
          <w:color w:val="000000"/>
          <w:sz w:val="28"/>
          <w:szCs w:val="28"/>
          <w:lang w:val="ru-RU"/>
        </w:rPr>
        <w:t>​</w:t>
      </w:r>
    </w:p>
    <w:p w:rsidR="0025599D" w:rsidRPr="00C549DA" w:rsidRDefault="0025599D" w:rsidP="005855F3">
      <w:pPr>
        <w:spacing w:after="0" w:line="264" w:lineRule="auto"/>
        <w:ind w:left="120"/>
        <w:jc w:val="center"/>
        <w:rPr>
          <w:lang w:val="ru-RU"/>
        </w:rPr>
      </w:pPr>
      <w:r w:rsidRPr="00C549DA">
        <w:rPr>
          <w:rFonts w:ascii="Times New Roman" w:hAnsi="Times New Roman" w:cs="Times New Roman"/>
          <w:b/>
          <w:bCs/>
          <w:color w:val="000000"/>
          <w:sz w:val="28"/>
          <w:szCs w:val="28"/>
          <w:lang w:val="ru-RU"/>
        </w:rPr>
        <w:t>ПРЕДМЕТНЫЕ РЕЗУЛЬТАТЫ</w:t>
      </w:r>
    </w:p>
    <w:p w:rsidR="0025599D" w:rsidRPr="00C549DA" w:rsidRDefault="0025599D">
      <w:pPr>
        <w:spacing w:after="0" w:line="264" w:lineRule="auto"/>
        <w:ind w:left="120"/>
        <w:jc w:val="both"/>
        <w:rPr>
          <w:lang w:val="ru-RU"/>
        </w:rPr>
      </w:pP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Предметные результаты освоения программы по истории на уровне среднего общего образования должны обеспечивать:</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особенности развития культуры народов СССР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5) умение устанавливать причинно-следственные, пространственные, </w:t>
      </w:r>
      <w:proofErr w:type="spellStart"/>
      <w:r w:rsidRPr="00C549DA">
        <w:rPr>
          <w:rFonts w:ascii="Times New Roman" w:hAnsi="Times New Roman" w:cs="Times New Roman"/>
          <w:color w:val="000000"/>
          <w:sz w:val="28"/>
          <w:szCs w:val="28"/>
          <w:lang w:val="ru-RU"/>
        </w:rPr>
        <w:t>временны́е</w:t>
      </w:r>
      <w:proofErr w:type="spellEnd"/>
      <w:r w:rsidRPr="00C549DA">
        <w:rPr>
          <w:rFonts w:ascii="Times New Roman" w:hAnsi="Times New Roman" w:cs="Times New Roman"/>
          <w:color w:val="000000"/>
          <w:sz w:val="28"/>
          <w:szCs w:val="28"/>
          <w:lang w:val="ru-RU"/>
        </w:rPr>
        <w:t xml:space="preserve"> связи исторических событий, явлений, процессов; </w:t>
      </w:r>
      <w:r w:rsidRPr="00C549DA">
        <w:rPr>
          <w:rFonts w:ascii="Times New Roman" w:hAnsi="Times New Roman" w:cs="Times New Roman"/>
          <w:color w:val="000000"/>
          <w:sz w:val="28"/>
          <w:szCs w:val="28"/>
          <w:lang w:val="ru-RU"/>
        </w:rPr>
        <w:lastRenderedPageBreak/>
        <w:t xml:space="preserve">характеризовать их итоги; соотносить события истории родного края и истории России в ХХ – начале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11) знание ключевых событий, основных дат и этапов истории России и мира в ХХ – начале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выдающихся деятелей отечественной и всемирной истории; важнейших достижений культуры, ценностных ориентиров.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w:t>
      </w:r>
      <w:r w:rsidRPr="00C549DA">
        <w:rPr>
          <w:rFonts w:ascii="Times New Roman" w:hAnsi="Times New Roman" w:cs="Times New Roman"/>
          <w:color w:val="000000"/>
          <w:sz w:val="28"/>
          <w:szCs w:val="28"/>
          <w:lang w:val="ru-RU"/>
        </w:rPr>
        <w:lastRenderedPageBreak/>
        <w:t xml:space="preserve">обучающимися знаний и формирование умений, которые составляют структуру предметного результата.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s="Times New Roman"/>
          <w:color w:val="000000"/>
          <w:sz w:val="28"/>
          <w:szCs w:val="28"/>
        </w:rPr>
        <w:t>XXI</w:t>
      </w:r>
      <w:r w:rsidRPr="00C549DA">
        <w:rPr>
          <w:rFonts w:ascii="Times New Roman" w:hAnsi="Times New Roman" w:cs="Times New Roman"/>
          <w:color w:val="000000"/>
          <w:sz w:val="28"/>
          <w:szCs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s="Times New Roman"/>
          <w:color w:val="000000"/>
          <w:sz w:val="28"/>
          <w:szCs w:val="28"/>
        </w:rPr>
        <w:t>XX</w:t>
      </w:r>
      <w:r w:rsidRPr="00C549DA">
        <w:rPr>
          <w:rFonts w:ascii="Times New Roman" w:hAnsi="Times New Roman" w:cs="Times New Roman"/>
          <w:color w:val="000000"/>
          <w:sz w:val="28"/>
          <w:szCs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25599D" w:rsidRPr="00C549DA" w:rsidRDefault="0025599D">
      <w:pPr>
        <w:spacing w:after="0" w:line="264" w:lineRule="auto"/>
        <w:ind w:left="120"/>
        <w:jc w:val="both"/>
        <w:rPr>
          <w:lang w:val="ru-RU"/>
        </w:rPr>
      </w:pPr>
    </w:p>
    <w:p w:rsidR="0025599D" w:rsidRPr="00C549DA" w:rsidRDefault="0025599D">
      <w:pPr>
        <w:spacing w:after="0" w:line="264" w:lineRule="auto"/>
        <w:ind w:left="120"/>
        <w:jc w:val="both"/>
        <w:rPr>
          <w:lang w:val="ru-RU"/>
        </w:rPr>
      </w:pPr>
      <w:r w:rsidRPr="00C549DA">
        <w:rPr>
          <w:rFonts w:ascii="Times New Roman" w:hAnsi="Times New Roman" w:cs="Times New Roman"/>
          <w:color w:val="000000"/>
          <w:sz w:val="28"/>
          <w:szCs w:val="28"/>
          <w:lang w:val="ru-RU"/>
        </w:rPr>
        <w:t xml:space="preserve">К концу обучения </w:t>
      </w:r>
      <w:r w:rsidRPr="00C549DA">
        <w:rPr>
          <w:rFonts w:ascii="Times New Roman" w:hAnsi="Times New Roman" w:cs="Times New Roman"/>
          <w:b/>
          <w:bCs/>
          <w:color w:val="000000"/>
          <w:sz w:val="28"/>
          <w:szCs w:val="28"/>
          <w:lang w:val="ru-RU"/>
        </w:rPr>
        <w:t>в 10 классе</w:t>
      </w:r>
      <w:r w:rsidRPr="00C549DA">
        <w:rPr>
          <w:rFonts w:ascii="Times New Roman" w:hAnsi="Times New Roman" w:cs="Times New Roman"/>
          <w:color w:val="000000"/>
          <w:sz w:val="28"/>
          <w:szCs w:val="28"/>
          <w:lang w:val="ru-RU"/>
        </w:rPr>
        <w:t xml:space="preserve"> обучающийся получит следующие предметные результаты: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называть наиболее значимые события истории России 1914–1945 гг., объяснять их особую значимость для истории нашей страны;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используя знания по истории России и всемирной истории 1914–1945 гг., выявлять попытки фальсификации истории;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используя знания по истории России, </w:t>
      </w:r>
      <w:proofErr w:type="spellStart"/>
      <w:r w:rsidRPr="00C549DA">
        <w:rPr>
          <w:rFonts w:ascii="Times New Roman" w:hAnsi="Times New Roman" w:cs="Times New Roman"/>
          <w:color w:val="000000"/>
          <w:sz w:val="28"/>
          <w:szCs w:val="28"/>
          <w:lang w:val="ru-RU"/>
        </w:rPr>
        <w:t>аргументированно</w:t>
      </w:r>
      <w:proofErr w:type="spellEnd"/>
      <w:r w:rsidRPr="00C549DA">
        <w:rPr>
          <w:rFonts w:ascii="Times New Roman" w:hAnsi="Times New Roman" w:cs="Times New Roman"/>
          <w:color w:val="000000"/>
          <w:sz w:val="28"/>
          <w:szCs w:val="28"/>
          <w:lang w:val="ru-RU"/>
        </w:rPr>
        <w:t xml:space="preserve"> противостоять попыткам фальсификации исторических фактов, связанных с важнейшими событиями, явлениями, процессами истории России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называть имена наиболее выдающихся деятелей истории России 1914–1945 гг., события, процессы, в которых они участвовали;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и объяснять (аргументировать) свое отношение и оценку деятельности исторических личностей.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называть характерные, существенные признаки событий, процессов, явлений истории России и всеобщей истории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обобщать историческую информацию по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основе изучения исторического материала устанавливать исторические аналогии.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Умение устанавливать причинно-следственные, пространственные, </w:t>
      </w:r>
      <w:proofErr w:type="spellStart"/>
      <w:r w:rsidRPr="00C549DA">
        <w:rPr>
          <w:rFonts w:ascii="Times New Roman" w:hAnsi="Times New Roman" w:cs="Times New Roman"/>
          <w:color w:val="000000"/>
          <w:sz w:val="28"/>
          <w:szCs w:val="28"/>
          <w:lang w:val="ru-RU"/>
        </w:rPr>
        <w:t>временны́е</w:t>
      </w:r>
      <w:proofErr w:type="spellEnd"/>
      <w:r w:rsidRPr="00C549DA">
        <w:rPr>
          <w:rFonts w:ascii="Times New Roman" w:hAnsi="Times New Roman" w:cs="Times New Roman"/>
          <w:color w:val="000000"/>
          <w:sz w:val="28"/>
          <w:szCs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устанавливать причинно-следственные, пространственные, </w:t>
      </w:r>
      <w:proofErr w:type="spellStart"/>
      <w:r w:rsidRPr="00C549DA">
        <w:rPr>
          <w:rFonts w:ascii="Times New Roman" w:hAnsi="Times New Roman" w:cs="Times New Roman"/>
          <w:color w:val="000000"/>
          <w:sz w:val="28"/>
          <w:szCs w:val="28"/>
          <w:lang w:val="ru-RU"/>
        </w:rPr>
        <w:t>временны́е</w:t>
      </w:r>
      <w:proofErr w:type="spellEnd"/>
      <w:r w:rsidRPr="00C549DA">
        <w:rPr>
          <w:rFonts w:ascii="Times New Roman" w:hAnsi="Times New Roman" w:cs="Times New Roman"/>
          <w:color w:val="000000"/>
          <w:sz w:val="28"/>
          <w:szCs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соотносить события истории родного края,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современников исторических событий, явлений, процессов истории России и человечества в целом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различать виды письменных исторических источников по истории России и всемирной истории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использовать исторические письменные источники при аргументации дискуссионных точек зрения;</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знать и использовать правила информационной безопасности при поиске исторической информации;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определять события, явления, процессы, которым посвящены визуальные источники исторической информации;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представлять историческую информацию в виде таблиц, графиков, схем, диаграмм;</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w:t>
      </w:r>
      <w:r w:rsidRPr="00C549DA">
        <w:rPr>
          <w:rFonts w:ascii="Times New Roman" w:hAnsi="Times New Roman" w:cs="Times New Roman"/>
          <w:color w:val="000000"/>
          <w:sz w:val="28"/>
          <w:szCs w:val="28"/>
          <w:lang w:val="ru-RU"/>
        </w:rPr>
        <w:lastRenderedPageBreak/>
        <w:t>страны как многонационального государства, важности уважения и взаимопонимания между всеми народами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 xml:space="preserve">участвовать в диалогическом и </w:t>
      </w:r>
      <w:proofErr w:type="spellStart"/>
      <w:r w:rsidRPr="00C549DA">
        <w:rPr>
          <w:rFonts w:ascii="Times New Roman" w:hAnsi="Times New Roman" w:cs="Times New Roman"/>
          <w:color w:val="000000"/>
          <w:sz w:val="28"/>
          <w:szCs w:val="28"/>
          <w:lang w:val="ru-RU"/>
        </w:rPr>
        <w:t>полилогическом</w:t>
      </w:r>
      <w:proofErr w:type="spellEnd"/>
      <w:r w:rsidRPr="00C549DA">
        <w:rPr>
          <w:rFonts w:ascii="Times New Roman" w:hAnsi="Times New Roman" w:cs="Times New Roman"/>
          <w:color w:val="000000"/>
          <w:sz w:val="28"/>
          <w:szCs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Структура предметного результата включает следующий перечень знаний и умений:</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25599D" w:rsidRPr="00C549DA" w:rsidRDefault="0025599D">
      <w:pPr>
        <w:spacing w:after="0" w:line="264" w:lineRule="auto"/>
        <w:ind w:firstLine="600"/>
        <w:jc w:val="both"/>
        <w:rPr>
          <w:lang w:val="ru-RU"/>
        </w:rPr>
      </w:pPr>
      <w:r w:rsidRPr="00C549DA">
        <w:rPr>
          <w:rFonts w:ascii="Times New Roman" w:hAnsi="Times New Roman" w:cs="Times New Roman"/>
          <w:color w:val="000000"/>
          <w:sz w:val="28"/>
          <w:szCs w:val="28"/>
          <w:lang w:val="ru-RU"/>
        </w:rPr>
        <w:t>активно участвовать в дискуссиях, не допуская умаления подвига народа при защите Отечества.</w:t>
      </w:r>
    </w:p>
    <w:p w:rsidR="0025599D" w:rsidRPr="00C549DA" w:rsidRDefault="0025599D">
      <w:pPr>
        <w:rPr>
          <w:lang w:val="ru-RU"/>
        </w:rPr>
        <w:sectPr w:rsidR="0025599D" w:rsidRPr="00C549DA">
          <w:pgSz w:w="11906" w:h="16383"/>
          <w:pgMar w:top="1134" w:right="850" w:bottom="1134" w:left="1701" w:header="720" w:footer="720" w:gutter="0"/>
          <w:cols w:space="720"/>
        </w:sectPr>
      </w:pPr>
    </w:p>
    <w:p w:rsidR="0025599D" w:rsidRDefault="0025599D" w:rsidP="005855F3">
      <w:pPr>
        <w:spacing w:after="0"/>
        <w:ind w:left="120"/>
        <w:jc w:val="center"/>
      </w:pPr>
      <w:bookmarkStart w:id="7" w:name="block_22495723"/>
      <w:bookmarkEnd w:id="4"/>
      <w:r>
        <w:rPr>
          <w:rFonts w:ascii="Times New Roman" w:hAnsi="Times New Roman" w:cs="Times New Roman"/>
          <w:b/>
          <w:bCs/>
          <w:color w:val="000000"/>
          <w:sz w:val="28"/>
          <w:szCs w:val="28"/>
        </w:rPr>
        <w:lastRenderedPageBreak/>
        <w:t>ТЕМАТИЧЕСКОЕ ПЛАНИРОВАНИЕ</w:t>
      </w:r>
    </w:p>
    <w:p w:rsidR="0025599D" w:rsidRDefault="0025599D" w:rsidP="005855F3">
      <w:pPr>
        <w:spacing w:after="0"/>
        <w:ind w:left="120"/>
        <w:jc w:val="center"/>
      </w:pPr>
      <w:r>
        <w:rPr>
          <w:rFonts w:ascii="Times New Roman" w:hAnsi="Times New Roman" w:cs="Times New Roman"/>
          <w:b/>
          <w:bCs/>
          <w:color w:val="000000"/>
          <w:sz w:val="28"/>
          <w:szCs w:val="28"/>
        </w:rPr>
        <w:t>10 КЛАСС</w:t>
      </w:r>
    </w:p>
    <w:tbl>
      <w:tblPr>
        <w:tblW w:w="0" w:type="auto"/>
        <w:tblCellSpacing w:w="20" w:type="nil"/>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567"/>
        <w:gridCol w:w="206"/>
        <w:gridCol w:w="5103"/>
        <w:gridCol w:w="1418"/>
        <w:gridCol w:w="567"/>
        <w:gridCol w:w="1559"/>
        <w:gridCol w:w="142"/>
        <w:gridCol w:w="1984"/>
        <w:gridCol w:w="2600"/>
      </w:tblGrid>
      <w:tr w:rsidR="0025599D" w:rsidRPr="00C3434B" w:rsidTr="00A30889">
        <w:trPr>
          <w:trHeight w:val="144"/>
          <w:tblCellSpacing w:w="20" w:type="nil"/>
        </w:trPr>
        <w:tc>
          <w:tcPr>
            <w:tcW w:w="773" w:type="dxa"/>
            <w:gridSpan w:val="2"/>
            <w:vMerge w:val="restart"/>
            <w:tcMar>
              <w:top w:w="50" w:type="dxa"/>
              <w:left w:w="100" w:type="dxa"/>
            </w:tcMar>
            <w:vAlign w:val="center"/>
          </w:tcPr>
          <w:p w:rsidR="0025599D" w:rsidRPr="00C3434B" w:rsidRDefault="0025599D">
            <w:pPr>
              <w:spacing w:after="0"/>
              <w:ind w:left="135"/>
            </w:pPr>
            <w:r w:rsidRPr="00C3434B">
              <w:rPr>
                <w:rFonts w:ascii="Times New Roman" w:hAnsi="Times New Roman" w:cs="Times New Roman"/>
                <w:b/>
                <w:bCs/>
                <w:color w:val="000000"/>
                <w:sz w:val="24"/>
                <w:szCs w:val="24"/>
              </w:rPr>
              <w:t xml:space="preserve">№ п/п </w:t>
            </w:r>
          </w:p>
          <w:p w:rsidR="0025599D" w:rsidRPr="00C3434B" w:rsidRDefault="0025599D">
            <w:pPr>
              <w:spacing w:after="0"/>
              <w:ind w:left="135"/>
            </w:pPr>
          </w:p>
        </w:tc>
        <w:tc>
          <w:tcPr>
            <w:tcW w:w="5103" w:type="dxa"/>
            <w:vMerge w:val="restart"/>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Наименование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разделов</w:t>
            </w:r>
            <w:proofErr w:type="spellEnd"/>
            <w:r w:rsidRPr="00C3434B">
              <w:rPr>
                <w:rFonts w:ascii="Times New Roman" w:hAnsi="Times New Roman" w:cs="Times New Roman"/>
                <w:b/>
                <w:bCs/>
                <w:color w:val="000000"/>
                <w:sz w:val="24"/>
                <w:szCs w:val="24"/>
              </w:rPr>
              <w:t xml:space="preserve"> и </w:t>
            </w:r>
            <w:proofErr w:type="spellStart"/>
            <w:r w:rsidRPr="00C3434B">
              <w:rPr>
                <w:rFonts w:ascii="Times New Roman" w:hAnsi="Times New Roman" w:cs="Times New Roman"/>
                <w:b/>
                <w:bCs/>
                <w:color w:val="000000"/>
                <w:sz w:val="24"/>
                <w:szCs w:val="24"/>
              </w:rPr>
              <w:t>тем</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программы</w:t>
            </w:r>
            <w:proofErr w:type="spellEnd"/>
            <w:r w:rsidRPr="00C3434B">
              <w:rPr>
                <w:rFonts w:ascii="Times New Roman" w:hAnsi="Times New Roman" w:cs="Times New Roman"/>
                <w:b/>
                <w:bCs/>
                <w:color w:val="000000"/>
                <w:sz w:val="24"/>
                <w:szCs w:val="24"/>
              </w:rPr>
              <w:t xml:space="preserve"> </w:t>
            </w:r>
          </w:p>
          <w:p w:rsidR="0025599D" w:rsidRPr="00C3434B" w:rsidRDefault="0025599D">
            <w:pPr>
              <w:spacing w:after="0"/>
              <w:ind w:left="135"/>
            </w:pPr>
          </w:p>
        </w:tc>
        <w:tc>
          <w:tcPr>
            <w:tcW w:w="5670" w:type="dxa"/>
            <w:gridSpan w:val="5"/>
            <w:tcMar>
              <w:top w:w="50" w:type="dxa"/>
              <w:left w:w="100" w:type="dxa"/>
            </w:tcMar>
            <w:vAlign w:val="center"/>
          </w:tcPr>
          <w:p w:rsidR="0025599D" w:rsidRPr="00C3434B" w:rsidRDefault="0025599D" w:rsidP="005855F3">
            <w:pPr>
              <w:spacing w:after="0"/>
              <w:jc w:val="center"/>
            </w:pPr>
            <w:proofErr w:type="spellStart"/>
            <w:r w:rsidRPr="00C3434B">
              <w:rPr>
                <w:rFonts w:ascii="Times New Roman" w:hAnsi="Times New Roman" w:cs="Times New Roman"/>
                <w:b/>
                <w:bCs/>
                <w:color w:val="000000"/>
                <w:sz w:val="24"/>
                <w:szCs w:val="24"/>
              </w:rPr>
              <w:t>Количество</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часов</w:t>
            </w:r>
            <w:proofErr w:type="spellEnd"/>
          </w:p>
        </w:tc>
        <w:tc>
          <w:tcPr>
            <w:tcW w:w="2600" w:type="dxa"/>
            <w:vMerge w:val="restart"/>
            <w:tcMar>
              <w:top w:w="50" w:type="dxa"/>
              <w:left w:w="100" w:type="dxa"/>
            </w:tcMar>
            <w:vAlign w:val="center"/>
          </w:tcPr>
          <w:p w:rsidR="0025599D" w:rsidRPr="00C3434B" w:rsidRDefault="0025599D" w:rsidP="00A30889">
            <w:pPr>
              <w:spacing w:after="0"/>
              <w:ind w:left="135"/>
              <w:jc w:val="center"/>
            </w:pPr>
            <w:proofErr w:type="spellStart"/>
            <w:r w:rsidRPr="00C3434B">
              <w:rPr>
                <w:rFonts w:ascii="Times New Roman" w:hAnsi="Times New Roman" w:cs="Times New Roman"/>
                <w:b/>
                <w:bCs/>
                <w:color w:val="000000"/>
                <w:sz w:val="24"/>
                <w:szCs w:val="24"/>
              </w:rPr>
              <w:t>Электронные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цифровые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образовательные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ресурсы</w:t>
            </w:r>
            <w:proofErr w:type="spellEnd"/>
          </w:p>
          <w:p w:rsidR="0025599D" w:rsidRPr="00C3434B" w:rsidRDefault="0025599D">
            <w:pPr>
              <w:spacing w:after="0"/>
              <w:ind w:left="135"/>
            </w:pPr>
          </w:p>
        </w:tc>
      </w:tr>
      <w:tr w:rsidR="0025599D" w:rsidRPr="00C3434B" w:rsidTr="00A30889">
        <w:trPr>
          <w:trHeight w:val="144"/>
          <w:tblCellSpacing w:w="20" w:type="nil"/>
        </w:trPr>
        <w:tc>
          <w:tcPr>
            <w:tcW w:w="773" w:type="dxa"/>
            <w:gridSpan w:val="2"/>
            <w:vMerge/>
            <w:tcBorders>
              <w:top w:val="nil"/>
            </w:tcBorders>
            <w:tcMar>
              <w:top w:w="50" w:type="dxa"/>
              <w:left w:w="100" w:type="dxa"/>
            </w:tcMar>
          </w:tcPr>
          <w:p w:rsidR="0025599D" w:rsidRPr="00C3434B" w:rsidRDefault="0025599D"/>
        </w:tc>
        <w:tc>
          <w:tcPr>
            <w:tcW w:w="5103" w:type="dxa"/>
            <w:vMerge/>
            <w:tcBorders>
              <w:top w:val="nil"/>
            </w:tcBorders>
            <w:tcMar>
              <w:top w:w="50" w:type="dxa"/>
              <w:left w:w="100" w:type="dxa"/>
            </w:tcMar>
          </w:tcPr>
          <w:p w:rsidR="0025599D" w:rsidRPr="00C3434B" w:rsidRDefault="0025599D"/>
        </w:tc>
        <w:tc>
          <w:tcPr>
            <w:tcW w:w="1418" w:type="dxa"/>
            <w:tcMar>
              <w:top w:w="50" w:type="dxa"/>
              <w:left w:w="100" w:type="dxa"/>
            </w:tcMar>
            <w:vAlign w:val="center"/>
          </w:tcPr>
          <w:p w:rsidR="0025599D" w:rsidRPr="00C3434B" w:rsidRDefault="0025599D" w:rsidP="00A30889">
            <w:pPr>
              <w:spacing w:after="0"/>
              <w:ind w:left="135"/>
              <w:jc w:val="center"/>
            </w:pPr>
            <w:proofErr w:type="spellStart"/>
            <w:r w:rsidRPr="00C3434B">
              <w:rPr>
                <w:rFonts w:ascii="Times New Roman" w:hAnsi="Times New Roman" w:cs="Times New Roman"/>
                <w:b/>
                <w:bCs/>
                <w:color w:val="000000"/>
                <w:sz w:val="24"/>
                <w:szCs w:val="24"/>
              </w:rPr>
              <w:t>Всего</w:t>
            </w:r>
            <w:proofErr w:type="spellEnd"/>
          </w:p>
          <w:p w:rsidR="0025599D" w:rsidRPr="00C3434B" w:rsidRDefault="0025599D">
            <w:pPr>
              <w:spacing w:after="0"/>
              <w:ind w:left="135"/>
            </w:pPr>
          </w:p>
        </w:tc>
        <w:tc>
          <w:tcPr>
            <w:tcW w:w="2126" w:type="dxa"/>
            <w:gridSpan w:val="2"/>
            <w:tcMar>
              <w:top w:w="50" w:type="dxa"/>
              <w:left w:w="100" w:type="dxa"/>
            </w:tcMar>
            <w:vAlign w:val="center"/>
          </w:tcPr>
          <w:p w:rsidR="0025599D" w:rsidRPr="00C3434B" w:rsidRDefault="0025599D" w:rsidP="005855F3">
            <w:pPr>
              <w:spacing w:after="0"/>
              <w:ind w:left="135"/>
              <w:jc w:val="center"/>
            </w:pPr>
            <w:proofErr w:type="spellStart"/>
            <w:r w:rsidRPr="00C3434B">
              <w:rPr>
                <w:rFonts w:ascii="Times New Roman" w:hAnsi="Times New Roman" w:cs="Times New Roman"/>
                <w:b/>
                <w:bCs/>
                <w:color w:val="000000"/>
                <w:sz w:val="24"/>
                <w:szCs w:val="24"/>
              </w:rPr>
              <w:t>Контрольные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работы</w:t>
            </w:r>
            <w:proofErr w:type="spellEnd"/>
          </w:p>
          <w:p w:rsidR="0025599D" w:rsidRPr="00C3434B" w:rsidRDefault="0025599D" w:rsidP="005855F3">
            <w:pPr>
              <w:spacing w:after="0"/>
              <w:ind w:left="135"/>
              <w:jc w:val="center"/>
            </w:pPr>
          </w:p>
        </w:tc>
        <w:tc>
          <w:tcPr>
            <w:tcW w:w="2126" w:type="dxa"/>
            <w:gridSpan w:val="2"/>
            <w:tcMar>
              <w:top w:w="50" w:type="dxa"/>
              <w:left w:w="100" w:type="dxa"/>
            </w:tcMar>
            <w:vAlign w:val="center"/>
          </w:tcPr>
          <w:p w:rsidR="0025599D" w:rsidRPr="00C3434B" w:rsidRDefault="0025599D" w:rsidP="005855F3">
            <w:pPr>
              <w:spacing w:after="0"/>
              <w:ind w:left="135"/>
              <w:jc w:val="center"/>
            </w:pPr>
            <w:proofErr w:type="spellStart"/>
            <w:r w:rsidRPr="00C3434B">
              <w:rPr>
                <w:rFonts w:ascii="Times New Roman" w:hAnsi="Times New Roman" w:cs="Times New Roman"/>
                <w:b/>
                <w:bCs/>
                <w:color w:val="000000"/>
                <w:sz w:val="24"/>
                <w:szCs w:val="24"/>
              </w:rPr>
              <w:t>Практические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работы</w:t>
            </w:r>
            <w:proofErr w:type="spellEnd"/>
          </w:p>
          <w:p w:rsidR="0025599D" w:rsidRPr="00C3434B" w:rsidRDefault="0025599D" w:rsidP="005855F3">
            <w:pPr>
              <w:spacing w:after="0"/>
              <w:ind w:left="135"/>
              <w:jc w:val="center"/>
            </w:pPr>
          </w:p>
        </w:tc>
        <w:tc>
          <w:tcPr>
            <w:tcW w:w="2600" w:type="dxa"/>
            <w:vMerge/>
            <w:tcBorders>
              <w:top w:val="nil"/>
            </w:tcBorders>
            <w:tcMar>
              <w:top w:w="50" w:type="dxa"/>
              <w:left w:w="100" w:type="dxa"/>
            </w:tcMar>
          </w:tcPr>
          <w:p w:rsidR="0025599D" w:rsidRPr="00C3434B" w:rsidRDefault="0025599D"/>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Всеобщая</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история</w:t>
            </w:r>
            <w:proofErr w:type="spellEnd"/>
            <w:r w:rsidRPr="00C3434B">
              <w:rPr>
                <w:rFonts w:ascii="Times New Roman" w:hAnsi="Times New Roman" w:cs="Times New Roman"/>
                <w:b/>
                <w:bCs/>
                <w:color w:val="000000"/>
                <w:sz w:val="24"/>
                <w:szCs w:val="24"/>
              </w:rPr>
              <w:t xml:space="preserve">. 1914—1945 </w:t>
            </w:r>
            <w:proofErr w:type="spellStart"/>
            <w:r w:rsidRPr="00C3434B">
              <w:rPr>
                <w:rFonts w:ascii="Times New Roman" w:hAnsi="Times New Roman" w:cs="Times New Roman"/>
                <w:b/>
                <w:bCs/>
                <w:color w:val="000000"/>
                <w:sz w:val="24"/>
                <w:szCs w:val="24"/>
              </w:rPr>
              <w:t>гг</w:t>
            </w:r>
            <w:proofErr w:type="spellEnd"/>
            <w:r w:rsidRPr="00C3434B">
              <w:rPr>
                <w:rFonts w:ascii="Times New Roman" w:hAnsi="Times New Roman" w:cs="Times New Roman"/>
                <w:b/>
                <w:bCs/>
                <w:color w:val="000000"/>
                <w:sz w:val="24"/>
                <w:szCs w:val="24"/>
              </w:rPr>
              <w:t>.</w:t>
            </w:r>
          </w:p>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Раздел</w:t>
            </w:r>
            <w:proofErr w:type="spellEnd"/>
            <w:r w:rsidRPr="00C3434B">
              <w:rPr>
                <w:rFonts w:ascii="Times New Roman" w:hAnsi="Times New Roman" w:cs="Times New Roman"/>
                <w:b/>
                <w:bCs/>
                <w:color w:val="000000"/>
                <w:sz w:val="24"/>
                <w:szCs w:val="24"/>
              </w:rPr>
              <w:t xml:space="preserve"> 1.</w:t>
            </w:r>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b/>
                <w:bCs/>
                <w:color w:val="000000"/>
                <w:sz w:val="24"/>
                <w:szCs w:val="24"/>
              </w:rPr>
              <w:t>Введение</w:t>
            </w:r>
            <w:proofErr w:type="spellEnd"/>
          </w:p>
        </w:tc>
      </w:tr>
      <w:tr w:rsidR="0025599D" w:rsidRPr="00C3434B" w:rsidTr="00A30889">
        <w:trPr>
          <w:trHeight w:val="144"/>
          <w:tblCellSpacing w:w="20" w:type="nil"/>
        </w:trPr>
        <w:tc>
          <w:tcPr>
            <w:tcW w:w="773" w:type="dxa"/>
            <w:gridSpan w:val="2"/>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1.1</w:t>
            </w:r>
          </w:p>
        </w:tc>
        <w:tc>
          <w:tcPr>
            <w:tcW w:w="5103"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Введение</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A30889">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6852" w:type="dxa"/>
            <w:gridSpan w:val="5"/>
            <w:tcMar>
              <w:top w:w="50" w:type="dxa"/>
              <w:left w:w="100" w:type="dxa"/>
            </w:tcMar>
            <w:vAlign w:val="center"/>
          </w:tcPr>
          <w:p w:rsidR="0025599D" w:rsidRPr="00C3434B" w:rsidRDefault="0025599D"/>
        </w:tc>
      </w:tr>
      <w:tr w:rsidR="0025599D" w:rsidRPr="005855F3" w:rsidTr="005855F3">
        <w:trPr>
          <w:trHeight w:val="144"/>
          <w:tblCellSpacing w:w="20" w:type="nil"/>
        </w:trPr>
        <w:tc>
          <w:tcPr>
            <w:tcW w:w="14146" w:type="dxa"/>
            <w:gridSpan w:val="9"/>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b/>
                <w:bCs/>
                <w:color w:val="000000"/>
                <w:sz w:val="24"/>
                <w:szCs w:val="24"/>
                <w:lang w:val="ru-RU"/>
              </w:rPr>
              <w:t>Раздел 2.</w:t>
            </w:r>
            <w:r w:rsidRPr="00C549DA">
              <w:rPr>
                <w:rFonts w:ascii="Times New Roman" w:hAnsi="Times New Roman" w:cs="Times New Roman"/>
                <w:color w:val="000000"/>
                <w:sz w:val="24"/>
                <w:szCs w:val="24"/>
                <w:lang w:val="ru-RU"/>
              </w:rPr>
              <w:t xml:space="preserve"> </w:t>
            </w:r>
            <w:r w:rsidRPr="00C549DA">
              <w:rPr>
                <w:rFonts w:ascii="Times New Roman" w:hAnsi="Times New Roman" w:cs="Times New Roman"/>
                <w:b/>
                <w:bCs/>
                <w:color w:val="000000"/>
                <w:sz w:val="24"/>
                <w:szCs w:val="24"/>
                <w:lang w:val="ru-RU"/>
              </w:rPr>
              <w:t>Мир накануне и годы Первой мировой войны</w:t>
            </w:r>
          </w:p>
        </w:tc>
      </w:tr>
      <w:tr w:rsidR="0025599D" w:rsidRPr="00C3434B" w:rsidTr="00A30889">
        <w:trPr>
          <w:trHeight w:val="144"/>
          <w:tblCellSpacing w:w="20" w:type="nil"/>
        </w:trPr>
        <w:tc>
          <w:tcPr>
            <w:tcW w:w="773" w:type="dxa"/>
            <w:gridSpan w:val="2"/>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2.1</w:t>
            </w:r>
          </w:p>
        </w:tc>
        <w:tc>
          <w:tcPr>
            <w:tcW w:w="5103"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Мир накануне Первой мировой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5">
              <w:r w:rsidR="0025599D" w:rsidRPr="00F00CDC">
                <w:rPr>
                  <w:rFonts w:ascii="Times New Roman" w:hAnsi="Times New Roman" w:cs="Times New Roman"/>
                  <w:color w:val="0000FF"/>
                  <w:sz w:val="24"/>
                  <w:szCs w:val="24"/>
                  <w:u w:val="single"/>
                </w:rPr>
                <w:t>https://his.1sept.ru/urok/index.php?SubjectID=140010</w:t>
              </w:r>
            </w:hyperlink>
            <w:hyperlink r:id="rId6">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A30889">
        <w:trPr>
          <w:trHeight w:val="144"/>
          <w:tblCellSpacing w:w="20" w:type="nil"/>
        </w:trPr>
        <w:tc>
          <w:tcPr>
            <w:tcW w:w="773" w:type="dxa"/>
            <w:gridSpan w:val="2"/>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2.2</w:t>
            </w:r>
          </w:p>
        </w:tc>
        <w:tc>
          <w:tcPr>
            <w:tcW w:w="5103"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Первая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мировая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война</w:t>
            </w:r>
            <w:proofErr w:type="spellEnd"/>
            <w:r w:rsidRPr="00C3434B">
              <w:rPr>
                <w:rFonts w:ascii="Times New Roman" w:hAnsi="Times New Roman" w:cs="Times New Roman"/>
                <w:color w:val="000000"/>
                <w:sz w:val="24"/>
                <w:szCs w:val="24"/>
              </w:rPr>
              <w:t xml:space="preserve">. 1914 – 1918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2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7">
              <w:r w:rsidR="0025599D" w:rsidRPr="00F00CDC">
                <w:rPr>
                  <w:rFonts w:ascii="Times New Roman" w:hAnsi="Times New Roman" w:cs="Times New Roman"/>
                  <w:color w:val="0000FF"/>
                  <w:sz w:val="24"/>
                  <w:szCs w:val="24"/>
                  <w:u w:val="single"/>
                </w:rPr>
                <w:t>https://his.1sept.ru/urok/index.php?SubjectID=140010</w:t>
              </w:r>
            </w:hyperlink>
            <w:hyperlink r:id="rId8">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A30889">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3 </w:t>
            </w:r>
          </w:p>
        </w:tc>
        <w:tc>
          <w:tcPr>
            <w:tcW w:w="6852" w:type="dxa"/>
            <w:gridSpan w:val="5"/>
            <w:tcMar>
              <w:top w:w="50" w:type="dxa"/>
              <w:left w:w="100" w:type="dxa"/>
            </w:tcMar>
            <w:vAlign w:val="center"/>
          </w:tcPr>
          <w:p w:rsidR="0025599D" w:rsidRPr="00C3434B" w:rsidRDefault="0025599D"/>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Раздел</w:t>
            </w:r>
            <w:proofErr w:type="spellEnd"/>
            <w:r w:rsidRPr="00C3434B">
              <w:rPr>
                <w:rFonts w:ascii="Times New Roman" w:hAnsi="Times New Roman" w:cs="Times New Roman"/>
                <w:b/>
                <w:bCs/>
                <w:color w:val="000000"/>
                <w:sz w:val="24"/>
                <w:szCs w:val="24"/>
              </w:rPr>
              <w:t xml:space="preserve"> 3.</w:t>
            </w:r>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b/>
                <w:bCs/>
                <w:color w:val="000000"/>
                <w:sz w:val="24"/>
                <w:szCs w:val="24"/>
              </w:rPr>
              <w:t>Мир</w:t>
            </w:r>
            <w:proofErr w:type="spellEnd"/>
            <w:r w:rsidRPr="00C3434B">
              <w:rPr>
                <w:rFonts w:ascii="Times New Roman" w:hAnsi="Times New Roman" w:cs="Times New Roman"/>
                <w:b/>
                <w:bCs/>
                <w:color w:val="000000"/>
                <w:sz w:val="24"/>
                <w:szCs w:val="24"/>
              </w:rPr>
              <w:t xml:space="preserve"> в 1918—1938 </w:t>
            </w:r>
            <w:proofErr w:type="spellStart"/>
            <w:r w:rsidRPr="00C3434B">
              <w:rPr>
                <w:rFonts w:ascii="Times New Roman" w:hAnsi="Times New Roman" w:cs="Times New Roman"/>
                <w:b/>
                <w:bCs/>
                <w:color w:val="000000"/>
                <w:sz w:val="24"/>
                <w:szCs w:val="24"/>
              </w:rPr>
              <w:t>гг</w:t>
            </w:r>
            <w:proofErr w:type="spellEnd"/>
            <w:r w:rsidRPr="00C3434B">
              <w:rPr>
                <w:rFonts w:ascii="Times New Roman" w:hAnsi="Times New Roman" w:cs="Times New Roman"/>
                <w:b/>
                <w:bCs/>
                <w:color w:val="000000"/>
                <w:sz w:val="24"/>
                <w:szCs w:val="24"/>
              </w:rPr>
              <w:t>.</w:t>
            </w: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3.1</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Распад империй и образование новых национальных государств в Европе</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EE6C81">
            <w:pPr>
              <w:spacing w:after="0"/>
              <w:ind w:left="135"/>
            </w:pPr>
            <w:hyperlink r:id="rId9">
              <w:r w:rsidR="0025599D" w:rsidRPr="00F00CDC">
                <w:rPr>
                  <w:rFonts w:ascii="Times New Roman" w:hAnsi="Times New Roman" w:cs="Times New Roman"/>
                  <w:color w:val="0000FF"/>
                  <w:sz w:val="24"/>
                  <w:szCs w:val="24"/>
                  <w:u w:val="single"/>
                </w:rPr>
                <w:t>https://his.1sept.ru/urok/index.php?SubjectID</w:t>
              </w:r>
              <w:r w:rsidR="0025599D" w:rsidRPr="00F00CDC">
                <w:rPr>
                  <w:rFonts w:ascii="Times New Roman" w:hAnsi="Times New Roman" w:cs="Times New Roman"/>
                  <w:color w:val="0000FF"/>
                  <w:sz w:val="24"/>
                  <w:szCs w:val="24"/>
                  <w:u w:val="single"/>
                </w:rPr>
                <w:lastRenderedPageBreak/>
                <w:t>=140010</w:t>
              </w:r>
            </w:hyperlink>
            <w:hyperlink r:id="rId10">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lastRenderedPageBreak/>
              <w:t>3.2</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Версальско-Вашингтонская система международных отношений</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3.3</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Страны Европы и Северной Америки в 1920-е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6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3.4</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Страны Азии, Африки и Латинской Америки в 1918 – 1930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3.5</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Международные отношения в 1930-е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3.6</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Развитие науки и культуры в 1914 – 1930-х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3.7</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Повторение и обобщение по теме «Мир в 1918 – 1938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14 </w:t>
            </w:r>
          </w:p>
        </w:tc>
        <w:tc>
          <w:tcPr>
            <w:tcW w:w="6852" w:type="dxa"/>
            <w:gridSpan w:val="5"/>
            <w:tcMar>
              <w:top w:w="50" w:type="dxa"/>
              <w:left w:w="100" w:type="dxa"/>
            </w:tcMar>
            <w:vAlign w:val="center"/>
          </w:tcPr>
          <w:p w:rsidR="0025599D" w:rsidRPr="00C3434B" w:rsidRDefault="0025599D"/>
        </w:tc>
      </w:tr>
      <w:tr w:rsidR="0025599D" w:rsidRPr="005855F3" w:rsidTr="005855F3">
        <w:trPr>
          <w:trHeight w:val="144"/>
          <w:tblCellSpacing w:w="20" w:type="nil"/>
        </w:trPr>
        <w:tc>
          <w:tcPr>
            <w:tcW w:w="14146" w:type="dxa"/>
            <w:gridSpan w:val="9"/>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b/>
                <w:bCs/>
                <w:color w:val="000000"/>
                <w:sz w:val="24"/>
                <w:szCs w:val="24"/>
                <w:lang w:val="ru-RU"/>
              </w:rPr>
              <w:t>Раздел 4.</w:t>
            </w:r>
            <w:r w:rsidRPr="00C549DA">
              <w:rPr>
                <w:rFonts w:ascii="Times New Roman" w:hAnsi="Times New Roman" w:cs="Times New Roman"/>
                <w:color w:val="000000"/>
                <w:sz w:val="24"/>
                <w:szCs w:val="24"/>
                <w:lang w:val="ru-RU"/>
              </w:rPr>
              <w:t xml:space="preserve"> </w:t>
            </w:r>
            <w:r w:rsidRPr="00C549DA">
              <w:rPr>
                <w:rFonts w:ascii="Times New Roman" w:hAnsi="Times New Roman" w:cs="Times New Roman"/>
                <w:b/>
                <w:bCs/>
                <w:color w:val="000000"/>
                <w:sz w:val="24"/>
                <w:szCs w:val="24"/>
                <w:lang w:val="ru-RU"/>
              </w:rPr>
              <w:t>Вторая мировая война. 1939 – 1945 гг.</w:t>
            </w: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4.1</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Начало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Второй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мировой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войны</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2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4.2</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Коренной перелом. Окончание и важнейшие итоги Второй мировой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126" w:type="dxa"/>
            <w:gridSpan w:val="2"/>
            <w:tcMar>
              <w:top w:w="50" w:type="dxa"/>
              <w:left w:w="100" w:type="dxa"/>
            </w:tcMar>
            <w:vAlign w:val="center"/>
          </w:tcPr>
          <w:p w:rsidR="0025599D" w:rsidRPr="00C3434B" w:rsidRDefault="0025599D">
            <w:pPr>
              <w:spacing w:after="0"/>
              <w:ind w:left="135"/>
              <w:jc w:val="center"/>
            </w:pPr>
          </w:p>
        </w:tc>
        <w:tc>
          <w:tcPr>
            <w:tcW w:w="2126" w:type="dxa"/>
            <w:gridSpan w:val="2"/>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4 </w:t>
            </w:r>
          </w:p>
        </w:tc>
        <w:tc>
          <w:tcPr>
            <w:tcW w:w="6852" w:type="dxa"/>
            <w:gridSpan w:val="5"/>
            <w:tcMar>
              <w:top w:w="50" w:type="dxa"/>
              <w:left w:w="100" w:type="dxa"/>
            </w:tcMar>
            <w:vAlign w:val="center"/>
          </w:tcPr>
          <w:p w:rsidR="0025599D" w:rsidRPr="00C3434B" w:rsidRDefault="0025599D"/>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r w:rsidRPr="00C549DA">
              <w:rPr>
                <w:rFonts w:ascii="Times New Roman" w:hAnsi="Times New Roman" w:cs="Times New Roman"/>
                <w:b/>
                <w:bCs/>
                <w:color w:val="000000"/>
                <w:sz w:val="24"/>
                <w:szCs w:val="24"/>
                <w:lang w:val="ru-RU"/>
              </w:rPr>
              <w:t>Раздел 5.</w:t>
            </w:r>
            <w:r w:rsidRPr="00C549DA">
              <w:rPr>
                <w:rFonts w:ascii="Times New Roman" w:hAnsi="Times New Roman" w:cs="Times New Roman"/>
                <w:color w:val="000000"/>
                <w:sz w:val="24"/>
                <w:szCs w:val="24"/>
                <w:lang w:val="ru-RU"/>
              </w:rPr>
              <w:t xml:space="preserve"> </w:t>
            </w:r>
            <w:r w:rsidRPr="00C549DA">
              <w:rPr>
                <w:rFonts w:ascii="Times New Roman" w:hAnsi="Times New Roman" w:cs="Times New Roman"/>
                <w:b/>
                <w:bCs/>
                <w:color w:val="000000"/>
                <w:sz w:val="24"/>
                <w:szCs w:val="24"/>
                <w:lang w:val="ru-RU"/>
              </w:rPr>
              <w:t xml:space="preserve">Повторение и обобщение по курсу «Всеобщая история. </w:t>
            </w:r>
            <w:r w:rsidRPr="00C3434B">
              <w:rPr>
                <w:rFonts w:ascii="Times New Roman" w:hAnsi="Times New Roman" w:cs="Times New Roman"/>
                <w:b/>
                <w:bCs/>
                <w:color w:val="000000"/>
                <w:sz w:val="24"/>
                <w:szCs w:val="24"/>
              </w:rPr>
              <w:t xml:space="preserve">1914 – 1945 </w:t>
            </w:r>
            <w:proofErr w:type="spellStart"/>
            <w:r w:rsidRPr="00C3434B">
              <w:rPr>
                <w:rFonts w:ascii="Times New Roman" w:hAnsi="Times New Roman" w:cs="Times New Roman"/>
                <w:b/>
                <w:bCs/>
                <w:color w:val="000000"/>
                <w:sz w:val="24"/>
                <w:szCs w:val="24"/>
              </w:rPr>
              <w:t>гг</w:t>
            </w:r>
            <w:proofErr w:type="spellEnd"/>
            <w:r w:rsidRPr="00C3434B">
              <w:rPr>
                <w:rFonts w:ascii="Times New Roman" w:hAnsi="Times New Roman" w:cs="Times New Roman"/>
                <w:b/>
                <w:bCs/>
                <w:color w:val="000000"/>
                <w:sz w:val="24"/>
                <w:szCs w:val="24"/>
              </w:rPr>
              <w:t>.»</w:t>
            </w:r>
          </w:p>
        </w:tc>
      </w:tr>
      <w:tr w:rsidR="0025599D" w:rsidRPr="00C3434B" w:rsidTr="003C1716">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5.1</w:t>
            </w:r>
          </w:p>
        </w:tc>
        <w:tc>
          <w:tcPr>
            <w:tcW w:w="5309" w:type="dxa"/>
            <w:gridSpan w:val="2"/>
            <w:tcMar>
              <w:top w:w="50" w:type="dxa"/>
              <w:left w:w="100" w:type="dxa"/>
            </w:tcMar>
            <w:vAlign w:val="center"/>
          </w:tcPr>
          <w:p w:rsidR="0025599D" w:rsidRPr="00C3434B" w:rsidRDefault="0025599D">
            <w:pPr>
              <w:spacing w:after="0"/>
              <w:ind w:left="135"/>
            </w:pPr>
            <w:r w:rsidRPr="00C549DA">
              <w:rPr>
                <w:rFonts w:ascii="Times New Roman" w:hAnsi="Times New Roman" w:cs="Times New Roman"/>
                <w:color w:val="000000"/>
                <w:sz w:val="24"/>
                <w:szCs w:val="24"/>
                <w:lang w:val="ru-RU"/>
              </w:rPr>
              <w:t xml:space="preserve">Повторение и обобщение по курсу «Всеобщая история. </w:t>
            </w:r>
            <w:r w:rsidRPr="00C3434B">
              <w:rPr>
                <w:rFonts w:ascii="Times New Roman" w:hAnsi="Times New Roman" w:cs="Times New Roman"/>
                <w:color w:val="000000"/>
                <w:sz w:val="24"/>
                <w:szCs w:val="24"/>
              </w:rPr>
              <w:t xml:space="preserve">1914 – 1945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3C1716">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6852" w:type="dxa"/>
            <w:gridSpan w:val="5"/>
            <w:tcMar>
              <w:top w:w="50" w:type="dxa"/>
              <w:left w:w="100" w:type="dxa"/>
            </w:tcMar>
            <w:vAlign w:val="center"/>
          </w:tcPr>
          <w:p w:rsidR="0025599D" w:rsidRPr="00C3434B" w:rsidRDefault="0025599D"/>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История</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России</w:t>
            </w:r>
            <w:proofErr w:type="spellEnd"/>
            <w:r w:rsidRPr="00C3434B">
              <w:rPr>
                <w:rFonts w:ascii="Times New Roman" w:hAnsi="Times New Roman" w:cs="Times New Roman"/>
                <w:b/>
                <w:bCs/>
                <w:color w:val="000000"/>
                <w:sz w:val="24"/>
                <w:szCs w:val="24"/>
              </w:rPr>
              <w:t xml:space="preserve">. 1914—1945 </w:t>
            </w:r>
            <w:proofErr w:type="spellStart"/>
            <w:r w:rsidRPr="00C3434B">
              <w:rPr>
                <w:rFonts w:ascii="Times New Roman" w:hAnsi="Times New Roman" w:cs="Times New Roman"/>
                <w:b/>
                <w:bCs/>
                <w:color w:val="000000"/>
                <w:sz w:val="24"/>
                <w:szCs w:val="24"/>
              </w:rPr>
              <w:t>годы</w:t>
            </w:r>
            <w:proofErr w:type="spellEnd"/>
          </w:p>
        </w:tc>
      </w:tr>
      <w:tr w:rsidR="0025599D" w:rsidRPr="00C3434B" w:rsidTr="005855F3">
        <w:trPr>
          <w:trHeight w:val="144"/>
          <w:tblCellSpacing w:w="20" w:type="nil"/>
        </w:trPr>
        <w:tc>
          <w:tcPr>
            <w:tcW w:w="14146" w:type="dxa"/>
            <w:gridSpan w:val="9"/>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Раздел</w:t>
            </w:r>
            <w:proofErr w:type="spellEnd"/>
            <w:r w:rsidRPr="00C3434B">
              <w:rPr>
                <w:rFonts w:ascii="Times New Roman" w:hAnsi="Times New Roman" w:cs="Times New Roman"/>
                <w:b/>
                <w:bCs/>
                <w:color w:val="000000"/>
                <w:sz w:val="24"/>
                <w:szCs w:val="24"/>
              </w:rPr>
              <w:t xml:space="preserve"> 1.</w:t>
            </w:r>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b/>
                <w:bCs/>
                <w:color w:val="000000"/>
                <w:sz w:val="24"/>
                <w:szCs w:val="24"/>
              </w:rPr>
              <w:t>Россия</w:t>
            </w:r>
            <w:proofErr w:type="spellEnd"/>
            <w:r w:rsidRPr="00C3434B">
              <w:rPr>
                <w:rFonts w:ascii="Times New Roman" w:hAnsi="Times New Roman" w:cs="Times New Roman"/>
                <w:b/>
                <w:bCs/>
                <w:color w:val="000000"/>
                <w:sz w:val="24"/>
                <w:szCs w:val="24"/>
              </w:rPr>
              <w:t xml:space="preserve"> в 1914 – 1922 </w:t>
            </w:r>
            <w:proofErr w:type="spellStart"/>
            <w:r w:rsidRPr="00C3434B">
              <w:rPr>
                <w:rFonts w:ascii="Times New Roman" w:hAnsi="Times New Roman" w:cs="Times New Roman"/>
                <w:b/>
                <w:bCs/>
                <w:color w:val="000000"/>
                <w:sz w:val="24"/>
                <w:szCs w:val="24"/>
              </w:rPr>
              <w:t>гг</w:t>
            </w:r>
            <w:proofErr w:type="spellEnd"/>
            <w:r w:rsidRPr="00C3434B">
              <w:rPr>
                <w:rFonts w:ascii="Times New Roman" w:hAnsi="Times New Roman" w:cs="Times New Roman"/>
                <w:b/>
                <w:bCs/>
                <w:color w:val="000000"/>
                <w:sz w:val="24"/>
                <w:szCs w:val="24"/>
              </w:rPr>
              <w:t>.</w:t>
            </w: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lastRenderedPageBreak/>
              <w:t>1.1</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Россия и мир накануне Первой мировой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1.2</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Россия в Первой мировой войне</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1.3</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Российская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Февраль</w:t>
            </w:r>
            <w:proofErr w:type="spellEnd"/>
            <w:r w:rsidRPr="00C3434B">
              <w:rPr>
                <w:rFonts w:ascii="Times New Roman" w:hAnsi="Times New Roman" w:cs="Times New Roman"/>
                <w:color w:val="000000"/>
                <w:sz w:val="24"/>
                <w:szCs w:val="24"/>
              </w:rPr>
              <w:t xml:space="preserve"> 1917 г.</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1.4</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Российская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Октябрь</w:t>
            </w:r>
            <w:proofErr w:type="spellEnd"/>
            <w:r w:rsidRPr="00C3434B">
              <w:rPr>
                <w:rFonts w:ascii="Times New Roman" w:hAnsi="Times New Roman" w:cs="Times New Roman"/>
                <w:color w:val="000000"/>
                <w:sz w:val="24"/>
                <w:szCs w:val="24"/>
              </w:rPr>
              <w:t xml:space="preserve"> 1917 г.</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1.5</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Первые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революционные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преобразования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большевиков</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2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1.6</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Гражданская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война</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2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1.7</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Революция и Гражданская война на национальных окраинах</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1.8</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Идеология и культура в годы Гражданской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1.9</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Наш</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край</w:t>
            </w:r>
            <w:proofErr w:type="spellEnd"/>
            <w:r w:rsidRPr="00C3434B">
              <w:rPr>
                <w:rFonts w:ascii="Times New Roman" w:hAnsi="Times New Roman" w:cs="Times New Roman"/>
                <w:color w:val="000000"/>
                <w:sz w:val="24"/>
                <w:szCs w:val="24"/>
              </w:rPr>
              <w:t xml:space="preserve"> в 1914 – 1922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1.10</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Повторение и обобщение по теме «Россия в 1914 – 1922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9F036F">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14 </w:t>
            </w:r>
          </w:p>
        </w:tc>
        <w:tc>
          <w:tcPr>
            <w:tcW w:w="6852" w:type="dxa"/>
            <w:gridSpan w:val="5"/>
            <w:tcMar>
              <w:top w:w="50" w:type="dxa"/>
              <w:left w:w="100" w:type="dxa"/>
            </w:tcMar>
            <w:vAlign w:val="center"/>
          </w:tcPr>
          <w:p w:rsidR="0025599D" w:rsidRPr="00C3434B" w:rsidRDefault="0025599D"/>
        </w:tc>
      </w:tr>
      <w:tr w:rsidR="0025599D" w:rsidRPr="005855F3" w:rsidTr="005855F3">
        <w:trPr>
          <w:trHeight w:val="144"/>
          <w:tblCellSpacing w:w="20" w:type="nil"/>
        </w:trPr>
        <w:tc>
          <w:tcPr>
            <w:tcW w:w="14146" w:type="dxa"/>
            <w:gridSpan w:val="9"/>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b/>
                <w:bCs/>
                <w:color w:val="000000"/>
                <w:sz w:val="24"/>
                <w:szCs w:val="24"/>
                <w:lang w:val="ru-RU"/>
              </w:rPr>
              <w:t>Раздел 2.</w:t>
            </w:r>
            <w:r w:rsidRPr="00C549DA">
              <w:rPr>
                <w:rFonts w:ascii="Times New Roman" w:hAnsi="Times New Roman" w:cs="Times New Roman"/>
                <w:color w:val="000000"/>
                <w:sz w:val="24"/>
                <w:szCs w:val="24"/>
                <w:lang w:val="ru-RU"/>
              </w:rPr>
              <w:t xml:space="preserve"> </w:t>
            </w:r>
            <w:r w:rsidRPr="00C549DA">
              <w:rPr>
                <w:rFonts w:ascii="Times New Roman" w:hAnsi="Times New Roman" w:cs="Times New Roman"/>
                <w:b/>
                <w:bCs/>
                <w:color w:val="000000"/>
                <w:sz w:val="24"/>
                <w:szCs w:val="24"/>
                <w:lang w:val="ru-RU"/>
              </w:rPr>
              <w:t>Советский Союз в 1920—1930-е гг.</w:t>
            </w: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2.1</w:t>
            </w:r>
          </w:p>
        </w:tc>
        <w:tc>
          <w:tcPr>
            <w:tcW w:w="5309" w:type="dxa"/>
            <w:gridSpan w:val="2"/>
            <w:tcMar>
              <w:top w:w="50" w:type="dxa"/>
              <w:left w:w="100" w:type="dxa"/>
            </w:tcMar>
            <w:vAlign w:val="center"/>
          </w:tcPr>
          <w:p w:rsidR="0025599D" w:rsidRPr="00C3434B" w:rsidRDefault="0025599D">
            <w:pPr>
              <w:spacing w:after="0"/>
              <w:ind w:left="135"/>
            </w:pPr>
            <w:r w:rsidRPr="00C3434B">
              <w:rPr>
                <w:rFonts w:ascii="Times New Roman" w:hAnsi="Times New Roman" w:cs="Times New Roman"/>
                <w:color w:val="000000"/>
                <w:sz w:val="24"/>
                <w:szCs w:val="24"/>
              </w:rPr>
              <w:t xml:space="preserve">СССР в 20-е </w:t>
            </w:r>
            <w:proofErr w:type="spellStart"/>
            <w:r w:rsidRPr="00C3434B">
              <w:rPr>
                <w:rFonts w:ascii="Times New Roman" w:hAnsi="Times New Roman" w:cs="Times New Roman"/>
                <w:color w:val="000000"/>
                <w:sz w:val="24"/>
                <w:szCs w:val="24"/>
              </w:rPr>
              <w:t>годы</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6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2.2</w:t>
            </w:r>
          </w:p>
        </w:tc>
        <w:tc>
          <w:tcPr>
            <w:tcW w:w="5309" w:type="dxa"/>
            <w:gridSpan w:val="2"/>
            <w:tcMar>
              <w:top w:w="50" w:type="dxa"/>
              <w:left w:w="100" w:type="dxa"/>
            </w:tcMar>
            <w:vAlign w:val="center"/>
          </w:tcPr>
          <w:p w:rsidR="0025599D" w:rsidRPr="00C3434B" w:rsidRDefault="0025599D">
            <w:pPr>
              <w:spacing w:after="0"/>
              <w:ind w:left="135"/>
            </w:pPr>
            <w:r w:rsidRPr="00C3434B">
              <w:rPr>
                <w:rFonts w:ascii="Times New Roman" w:hAnsi="Times New Roman" w:cs="Times New Roman"/>
                <w:color w:val="000000"/>
                <w:sz w:val="24"/>
                <w:szCs w:val="24"/>
              </w:rPr>
              <w:t>«</w:t>
            </w:r>
            <w:proofErr w:type="spellStart"/>
            <w:r w:rsidRPr="00C3434B">
              <w:rPr>
                <w:rFonts w:ascii="Times New Roman" w:hAnsi="Times New Roman" w:cs="Times New Roman"/>
                <w:color w:val="000000"/>
                <w:sz w:val="24"/>
                <w:szCs w:val="24"/>
              </w:rPr>
              <w:t>Великий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перелом</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Индустриализация</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2.3</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Коллективизация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сельского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хозяйства</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2.4</w:t>
            </w:r>
          </w:p>
        </w:tc>
        <w:tc>
          <w:tcPr>
            <w:tcW w:w="5309" w:type="dxa"/>
            <w:gridSpan w:val="2"/>
            <w:tcMar>
              <w:top w:w="50" w:type="dxa"/>
              <w:left w:w="100" w:type="dxa"/>
            </w:tcMar>
            <w:vAlign w:val="center"/>
          </w:tcPr>
          <w:p w:rsidR="0025599D" w:rsidRPr="00C3434B" w:rsidRDefault="0025599D">
            <w:pPr>
              <w:spacing w:after="0"/>
              <w:ind w:left="135"/>
            </w:pPr>
            <w:r w:rsidRPr="00C3434B">
              <w:rPr>
                <w:rFonts w:ascii="Times New Roman" w:hAnsi="Times New Roman" w:cs="Times New Roman"/>
                <w:color w:val="000000"/>
                <w:sz w:val="24"/>
                <w:szCs w:val="24"/>
              </w:rPr>
              <w:t xml:space="preserve">СССР в 30-е </w:t>
            </w:r>
            <w:proofErr w:type="spellStart"/>
            <w:r w:rsidRPr="00C3434B">
              <w:rPr>
                <w:rFonts w:ascii="Times New Roman" w:hAnsi="Times New Roman" w:cs="Times New Roman"/>
                <w:color w:val="000000"/>
                <w:sz w:val="24"/>
                <w:szCs w:val="24"/>
              </w:rPr>
              <w:t>годы</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7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2.5</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Наш край в 1920 – 1930-е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2.6</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Повторение и обобщение по разделу «Советский Союз в 1920 – 1930-е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EC2429">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17 </w:t>
            </w:r>
          </w:p>
        </w:tc>
        <w:tc>
          <w:tcPr>
            <w:tcW w:w="6852" w:type="dxa"/>
            <w:gridSpan w:val="5"/>
            <w:tcMar>
              <w:top w:w="50" w:type="dxa"/>
              <w:left w:w="100" w:type="dxa"/>
            </w:tcMar>
            <w:vAlign w:val="center"/>
          </w:tcPr>
          <w:p w:rsidR="0025599D" w:rsidRPr="00C3434B" w:rsidRDefault="0025599D"/>
        </w:tc>
      </w:tr>
      <w:tr w:rsidR="0025599D" w:rsidRPr="005855F3" w:rsidTr="005855F3">
        <w:trPr>
          <w:trHeight w:val="144"/>
          <w:tblCellSpacing w:w="20" w:type="nil"/>
        </w:trPr>
        <w:tc>
          <w:tcPr>
            <w:tcW w:w="14146" w:type="dxa"/>
            <w:gridSpan w:val="9"/>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b/>
                <w:bCs/>
                <w:color w:val="000000"/>
                <w:sz w:val="24"/>
                <w:szCs w:val="24"/>
                <w:lang w:val="ru-RU"/>
              </w:rPr>
              <w:t>Раздел 3.</w:t>
            </w:r>
            <w:r w:rsidRPr="00C549DA">
              <w:rPr>
                <w:rFonts w:ascii="Times New Roman" w:hAnsi="Times New Roman" w:cs="Times New Roman"/>
                <w:color w:val="000000"/>
                <w:sz w:val="24"/>
                <w:szCs w:val="24"/>
                <w:lang w:val="ru-RU"/>
              </w:rPr>
              <w:t xml:space="preserve"> </w:t>
            </w:r>
            <w:r w:rsidRPr="00C549DA">
              <w:rPr>
                <w:rFonts w:ascii="Times New Roman" w:hAnsi="Times New Roman" w:cs="Times New Roman"/>
                <w:b/>
                <w:bCs/>
                <w:color w:val="000000"/>
                <w:sz w:val="24"/>
                <w:szCs w:val="24"/>
                <w:lang w:val="ru-RU"/>
              </w:rPr>
              <w:t>Великая Отечественная война. 1941—1945 гг.</w:t>
            </w: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lastRenderedPageBreak/>
              <w:t>3.1</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Первый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период</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войны</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4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3.2</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Коренной перелом в ходе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2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3.3</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«Десять сталинских ударов» и изгнание врага с территории СССР</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3.4</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Наука и культура в годы войны</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3.5</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Окончание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Второй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мировой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войны</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4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3.6</w:t>
            </w:r>
          </w:p>
        </w:tc>
        <w:tc>
          <w:tcPr>
            <w:tcW w:w="5309" w:type="dxa"/>
            <w:gridSpan w:val="2"/>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Наш</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край</w:t>
            </w:r>
            <w:proofErr w:type="spellEnd"/>
            <w:r w:rsidRPr="00C3434B">
              <w:rPr>
                <w:rFonts w:ascii="Times New Roman" w:hAnsi="Times New Roman" w:cs="Times New Roman"/>
                <w:color w:val="000000"/>
                <w:sz w:val="24"/>
                <w:szCs w:val="24"/>
              </w:rPr>
              <w:t xml:space="preserve"> в 1941 – 1945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67"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3.7</w:t>
            </w:r>
          </w:p>
        </w:tc>
        <w:tc>
          <w:tcPr>
            <w:tcW w:w="5309"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Повторение и обобщение по теме «Великая Отечественная война 1941 – 1945 гг.»</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2268" w:type="dxa"/>
            <w:gridSpan w:val="3"/>
            <w:tcMar>
              <w:top w:w="50" w:type="dxa"/>
              <w:left w:w="100" w:type="dxa"/>
            </w:tcMar>
            <w:vAlign w:val="center"/>
          </w:tcPr>
          <w:p w:rsidR="0025599D" w:rsidRPr="00C3434B" w:rsidRDefault="0025599D">
            <w:pPr>
              <w:spacing w:after="0"/>
              <w:ind w:left="135"/>
              <w:jc w:val="center"/>
            </w:pPr>
          </w:p>
        </w:tc>
        <w:tc>
          <w:tcPr>
            <w:tcW w:w="1984" w:type="dxa"/>
            <w:tcMar>
              <w:top w:w="50" w:type="dxa"/>
              <w:left w:w="100" w:type="dxa"/>
            </w:tcMar>
            <w:vAlign w:val="center"/>
          </w:tcPr>
          <w:p w:rsidR="0025599D" w:rsidRPr="00C3434B" w:rsidRDefault="0025599D">
            <w:pPr>
              <w:spacing w:after="0"/>
              <w:ind w:left="135"/>
              <w:jc w:val="center"/>
            </w:pPr>
          </w:p>
        </w:tc>
        <w:tc>
          <w:tcPr>
            <w:tcW w:w="2600"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5876" w:type="dxa"/>
            <w:gridSpan w:val="3"/>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Итого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разделу</w:t>
            </w:r>
            <w:proofErr w:type="spellEnd"/>
          </w:p>
        </w:tc>
        <w:tc>
          <w:tcPr>
            <w:tcW w:w="141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14 </w:t>
            </w:r>
          </w:p>
        </w:tc>
        <w:tc>
          <w:tcPr>
            <w:tcW w:w="6852" w:type="dxa"/>
            <w:gridSpan w:val="5"/>
            <w:tcMar>
              <w:top w:w="50" w:type="dxa"/>
              <w:left w:w="100" w:type="dxa"/>
            </w:tcMar>
            <w:vAlign w:val="center"/>
          </w:tcPr>
          <w:p w:rsidR="0025599D" w:rsidRPr="00C3434B" w:rsidRDefault="0025599D"/>
        </w:tc>
      </w:tr>
      <w:tr w:rsidR="0025599D" w:rsidRPr="00C3434B" w:rsidTr="00CD30A3">
        <w:trPr>
          <w:trHeight w:val="144"/>
          <w:tblCellSpacing w:w="20" w:type="nil"/>
        </w:trPr>
        <w:tc>
          <w:tcPr>
            <w:tcW w:w="5876" w:type="dxa"/>
            <w:gridSpan w:val="3"/>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ОБЩЕЕ КОЛИЧЕСТВО ЧАСОВ ПО ПРОГРАММЕ</w:t>
            </w:r>
          </w:p>
        </w:tc>
        <w:tc>
          <w:tcPr>
            <w:tcW w:w="1418"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68 </w:t>
            </w:r>
          </w:p>
        </w:tc>
        <w:tc>
          <w:tcPr>
            <w:tcW w:w="567"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0 </w:t>
            </w:r>
          </w:p>
        </w:tc>
        <w:tc>
          <w:tcPr>
            <w:tcW w:w="3685" w:type="dxa"/>
            <w:gridSpan w:val="3"/>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0 </w:t>
            </w:r>
          </w:p>
        </w:tc>
        <w:tc>
          <w:tcPr>
            <w:tcW w:w="2600" w:type="dxa"/>
            <w:tcMar>
              <w:top w:w="50" w:type="dxa"/>
              <w:left w:w="100" w:type="dxa"/>
            </w:tcMar>
            <w:vAlign w:val="center"/>
          </w:tcPr>
          <w:p w:rsidR="0025599D" w:rsidRPr="00C3434B" w:rsidRDefault="0025599D"/>
        </w:tc>
      </w:tr>
    </w:tbl>
    <w:p w:rsidR="0025599D" w:rsidRDefault="0025599D">
      <w:pPr>
        <w:sectPr w:rsidR="0025599D">
          <w:pgSz w:w="16383" w:h="11906" w:orient="landscape"/>
          <w:pgMar w:top="1134" w:right="850" w:bottom="1134" w:left="1701" w:header="720" w:footer="720" w:gutter="0"/>
          <w:cols w:space="720"/>
        </w:sectPr>
      </w:pPr>
    </w:p>
    <w:p w:rsidR="0025599D" w:rsidRDefault="0025599D" w:rsidP="00A30889">
      <w:pPr>
        <w:spacing w:after="0"/>
        <w:ind w:left="120"/>
        <w:rPr>
          <w:rFonts w:ascii="Times New Roman" w:hAnsi="Times New Roman" w:cs="Times New Roman"/>
          <w:sz w:val="28"/>
          <w:szCs w:val="28"/>
          <w:lang w:val="ru-RU"/>
        </w:rPr>
      </w:pPr>
      <w:r>
        <w:rPr>
          <w:rFonts w:ascii="Times New Roman" w:hAnsi="Times New Roman" w:cs="Times New Roman"/>
          <w:b/>
          <w:bCs/>
          <w:color w:val="000000"/>
          <w:sz w:val="28"/>
          <w:szCs w:val="28"/>
        </w:rPr>
        <w:lastRenderedPageBreak/>
        <w:t xml:space="preserve"> </w:t>
      </w:r>
    </w:p>
    <w:p w:rsidR="0025599D" w:rsidRPr="00C549DA" w:rsidRDefault="0025599D">
      <w:pPr>
        <w:rPr>
          <w:rFonts w:ascii="Times New Roman" w:hAnsi="Times New Roman" w:cs="Times New Roman"/>
          <w:sz w:val="28"/>
          <w:szCs w:val="28"/>
          <w:lang w:val="ru-RU"/>
        </w:rPr>
        <w:sectPr w:rsidR="0025599D" w:rsidRPr="00C549DA">
          <w:pgSz w:w="16383" w:h="11906" w:orient="landscape"/>
          <w:pgMar w:top="1134" w:right="850" w:bottom="1134" w:left="1701" w:header="720" w:footer="720" w:gutter="0"/>
          <w:cols w:space="720"/>
        </w:sectPr>
      </w:pPr>
    </w:p>
    <w:p w:rsidR="0025599D" w:rsidRDefault="0025599D">
      <w:pPr>
        <w:sectPr w:rsidR="0025599D">
          <w:pgSz w:w="16383" w:h="11906" w:orient="landscape"/>
          <w:pgMar w:top="1134" w:right="850" w:bottom="1134" w:left="1701" w:header="720" w:footer="720" w:gutter="0"/>
          <w:cols w:space="720"/>
        </w:sectPr>
      </w:pPr>
    </w:p>
    <w:p w:rsidR="0025599D" w:rsidRDefault="0025599D" w:rsidP="00A30889">
      <w:pPr>
        <w:spacing w:after="0"/>
        <w:ind w:left="120"/>
        <w:jc w:val="center"/>
      </w:pPr>
      <w:bookmarkStart w:id="8" w:name="block_22495727"/>
      <w:bookmarkEnd w:id="7"/>
      <w:r>
        <w:rPr>
          <w:rFonts w:ascii="Times New Roman" w:hAnsi="Times New Roman" w:cs="Times New Roman"/>
          <w:b/>
          <w:bCs/>
          <w:color w:val="000000"/>
          <w:sz w:val="28"/>
          <w:szCs w:val="28"/>
        </w:rPr>
        <w:lastRenderedPageBreak/>
        <w:t>ПОУРОЧНОЕ ПЛАНИРОВАНИЕ</w:t>
      </w:r>
    </w:p>
    <w:p w:rsidR="0025599D" w:rsidRDefault="0025599D" w:rsidP="00A30889">
      <w:pPr>
        <w:spacing w:after="0"/>
        <w:ind w:left="120"/>
        <w:jc w:val="center"/>
      </w:pPr>
      <w:r>
        <w:rPr>
          <w:rFonts w:ascii="Times New Roman" w:hAnsi="Times New Roman" w:cs="Times New Roman"/>
          <w:b/>
          <w:bCs/>
          <w:color w:val="000000"/>
          <w:sz w:val="28"/>
          <w:szCs w:val="28"/>
        </w:rPr>
        <w:t>10 КЛАСС</w:t>
      </w:r>
    </w:p>
    <w:tbl>
      <w:tblPr>
        <w:tblW w:w="0" w:type="auto"/>
        <w:tblCellSpacing w:w="20" w:type="nil"/>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773"/>
        <w:gridCol w:w="2835"/>
        <w:gridCol w:w="993"/>
        <w:gridCol w:w="1842"/>
        <w:gridCol w:w="2268"/>
        <w:gridCol w:w="1843"/>
        <w:gridCol w:w="3592"/>
      </w:tblGrid>
      <w:tr w:rsidR="0025599D" w:rsidRPr="00C3434B" w:rsidTr="00CD30A3">
        <w:trPr>
          <w:trHeight w:val="144"/>
          <w:tblCellSpacing w:w="20" w:type="nil"/>
        </w:trPr>
        <w:tc>
          <w:tcPr>
            <w:tcW w:w="773" w:type="dxa"/>
            <w:vMerge w:val="restart"/>
            <w:tcMar>
              <w:top w:w="50" w:type="dxa"/>
              <w:left w:w="100" w:type="dxa"/>
            </w:tcMar>
            <w:vAlign w:val="center"/>
          </w:tcPr>
          <w:p w:rsidR="0025599D" w:rsidRPr="00C3434B" w:rsidRDefault="00CD30A3">
            <w:pPr>
              <w:spacing w:after="0"/>
              <w:ind w:left="135"/>
            </w:pPr>
            <w:r>
              <w:rPr>
                <w:rFonts w:ascii="Times New Roman" w:hAnsi="Times New Roman" w:cs="Times New Roman"/>
                <w:b/>
                <w:bCs/>
                <w:color w:val="000000"/>
                <w:sz w:val="24"/>
                <w:szCs w:val="24"/>
              </w:rPr>
              <w:t>№ п</w:t>
            </w:r>
            <w:r>
              <w:rPr>
                <w:rFonts w:ascii="Times New Roman" w:hAnsi="Times New Roman" w:cs="Times New Roman"/>
                <w:b/>
                <w:bCs/>
                <w:color w:val="000000"/>
                <w:sz w:val="24"/>
                <w:szCs w:val="24"/>
                <w:lang w:val="ru-RU"/>
              </w:rPr>
              <w:t>/</w:t>
            </w:r>
            <w:r w:rsidR="0025599D" w:rsidRPr="00C3434B">
              <w:rPr>
                <w:rFonts w:ascii="Times New Roman" w:hAnsi="Times New Roman" w:cs="Times New Roman"/>
                <w:b/>
                <w:bCs/>
                <w:color w:val="000000"/>
                <w:sz w:val="24"/>
                <w:szCs w:val="24"/>
              </w:rPr>
              <w:t xml:space="preserve">п </w:t>
            </w:r>
          </w:p>
          <w:p w:rsidR="0025599D" w:rsidRPr="00C3434B" w:rsidRDefault="0025599D">
            <w:pPr>
              <w:spacing w:after="0"/>
              <w:ind w:left="135"/>
            </w:pPr>
          </w:p>
        </w:tc>
        <w:tc>
          <w:tcPr>
            <w:tcW w:w="2835" w:type="dxa"/>
            <w:vMerge w:val="restart"/>
            <w:tcMar>
              <w:top w:w="50" w:type="dxa"/>
              <w:left w:w="100" w:type="dxa"/>
            </w:tcMar>
            <w:vAlign w:val="center"/>
          </w:tcPr>
          <w:p w:rsidR="0025599D" w:rsidRPr="00C3434B" w:rsidRDefault="0025599D" w:rsidP="00CD30A3">
            <w:pPr>
              <w:spacing w:after="0"/>
              <w:ind w:left="135"/>
              <w:jc w:val="center"/>
            </w:pPr>
            <w:proofErr w:type="spellStart"/>
            <w:r w:rsidRPr="00C3434B">
              <w:rPr>
                <w:rFonts w:ascii="Times New Roman" w:hAnsi="Times New Roman" w:cs="Times New Roman"/>
                <w:b/>
                <w:bCs/>
                <w:color w:val="000000"/>
                <w:sz w:val="24"/>
                <w:szCs w:val="24"/>
              </w:rPr>
              <w:t>Тема</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урока</w:t>
            </w:r>
            <w:proofErr w:type="spellEnd"/>
          </w:p>
          <w:p w:rsidR="0025599D" w:rsidRPr="00C3434B" w:rsidRDefault="0025599D" w:rsidP="00CD30A3">
            <w:pPr>
              <w:spacing w:after="0"/>
              <w:ind w:left="135"/>
              <w:jc w:val="center"/>
            </w:pPr>
          </w:p>
        </w:tc>
        <w:tc>
          <w:tcPr>
            <w:tcW w:w="5103" w:type="dxa"/>
            <w:gridSpan w:val="3"/>
            <w:tcMar>
              <w:top w:w="50" w:type="dxa"/>
              <w:left w:w="100" w:type="dxa"/>
            </w:tcMar>
            <w:vAlign w:val="center"/>
          </w:tcPr>
          <w:p w:rsidR="0025599D" w:rsidRPr="00C3434B" w:rsidRDefault="0025599D" w:rsidP="00CD30A3">
            <w:pPr>
              <w:spacing w:after="0"/>
              <w:jc w:val="center"/>
            </w:pPr>
            <w:proofErr w:type="spellStart"/>
            <w:r w:rsidRPr="00C3434B">
              <w:rPr>
                <w:rFonts w:ascii="Times New Roman" w:hAnsi="Times New Roman" w:cs="Times New Roman"/>
                <w:b/>
                <w:bCs/>
                <w:color w:val="000000"/>
                <w:sz w:val="24"/>
                <w:szCs w:val="24"/>
              </w:rPr>
              <w:t>Количество</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часов</w:t>
            </w:r>
            <w:proofErr w:type="spellEnd"/>
          </w:p>
        </w:tc>
        <w:tc>
          <w:tcPr>
            <w:tcW w:w="1843" w:type="dxa"/>
            <w:vMerge w:val="restart"/>
            <w:tcMar>
              <w:top w:w="50" w:type="dxa"/>
              <w:left w:w="100" w:type="dxa"/>
            </w:tcMar>
            <w:vAlign w:val="center"/>
          </w:tcPr>
          <w:p w:rsidR="0025599D" w:rsidRPr="00C3434B" w:rsidRDefault="0025599D" w:rsidP="00CD30A3">
            <w:pPr>
              <w:spacing w:after="0"/>
              <w:ind w:left="135"/>
              <w:jc w:val="center"/>
            </w:pPr>
            <w:proofErr w:type="spellStart"/>
            <w:r w:rsidRPr="00C3434B">
              <w:rPr>
                <w:rFonts w:ascii="Times New Roman" w:hAnsi="Times New Roman" w:cs="Times New Roman"/>
                <w:b/>
                <w:bCs/>
                <w:color w:val="000000"/>
                <w:sz w:val="24"/>
                <w:szCs w:val="24"/>
              </w:rPr>
              <w:t>Дата</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изучения</w:t>
            </w:r>
            <w:proofErr w:type="spellEnd"/>
          </w:p>
          <w:p w:rsidR="0025599D" w:rsidRPr="00C3434B" w:rsidRDefault="0025599D" w:rsidP="00CD30A3">
            <w:pPr>
              <w:spacing w:after="0"/>
              <w:ind w:left="135"/>
              <w:jc w:val="center"/>
            </w:pPr>
          </w:p>
        </w:tc>
        <w:tc>
          <w:tcPr>
            <w:tcW w:w="3592" w:type="dxa"/>
            <w:vMerge w:val="restart"/>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b/>
                <w:bCs/>
                <w:color w:val="000000"/>
                <w:sz w:val="24"/>
                <w:szCs w:val="24"/>
              </w:rPr>
              <w:t>Электронные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цифровые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образовательные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ресурсы</w:t>
            </w:r>
            <w:proofErr w:type="spellEnd"/>
            <w:r w:rsidRPr="00C3434B">
              <w:rPr>
                <w:rFonts w:ascii="Times New Roman" w:hAnsi="Times New Roman" w:cs="Times New Roman"/>
                <w:b/>
                <w:bCs/>
                <w:color w:val="000000"/>
                <w:sz w:val="24"/>
                <w:szCs w:val="24"/>
              </w:rPr>
              <w:t xml:space="preserve"> </w:t>
            </w:r>
          </w:p>
          <w:p w:rsidR="0025599D" w:rsidRPr="00C3434B" w:rsidRDefault="0025599D">
            <w:pPr>
              <w:spacing w:after="0"/>
              <w:ind w:left="135"/>
            </w:pPr>
          </w:p>
        </w:tc>
      </w:tr>
      <w:tr w:rsidR="0025599D" w:rsidRPr="00C3434B" w:rsidTr="00CD30A3">
        <w:trPr>
          <w:trHeight w:val="144"/>
          <w:tblCellSpacing w:w="20" w:type="nil"/>
        </w:trPr>
        <w:tc>
          <w:tcPr>
            <w:tcW w:w="773" w:type="dxa"/>
            <w:vMerge/>
            <w:tcBorders>
              <w:top w:val="nil"/>
            </w:tcBorders>
            <w:tcMar>
              <w:top w:w="50" w:type="dxa"/>
              <w:left w:w="100" w:type="dxa"/>
            </w:tcMar>
          </w:tcPr>
          <w:p w:rsidR="0025599D" w:rsidRPr="00C3434B" w:rsidRDefault="0025599D"/>
        </w:tc>
        <w:tc>
          <w:tcPr>
            <w:tcW w:w="2835" w:type="dxa"/>
            <w:vMerge/>
            <w:tcBorders>
              <w:top w:val="nil"/>
            </w:tcBorders>
            <w:tcMar>
              <w:top w:w="50" w:type="dxa"/>
              <w:left w:w="100" w:type="dxa"/>
            </w:tcMar>
          </w:tcPr>
          <w:p w:rsidR="0025599D" w:rsidRPr="00C3434B" w:rsidRDefault="0025599D"/>
        </w:tc>
        <w:tc>
          <w:tcPr>
            <w:tcW w:w="993" w:type="dxa"/>
            <w:tcMar>
              <w:top w:w="50" w:type="dxa"/>
              <w:left w:w="100" w:type="dxa"/>
            </w:tcMar>
            <w:vAlign w:val="center"/>
          </w:tcPr>
          <w:p w:rsidR="0025599D" w:rsidRPr="00C3434B" w:rsidRDefault="0025599D" w:rsidP="00CD30A3">
            <w:pPr>
              <w:spacing w:after="0"/>
              <w:ind w:left="135"/>
              <w:jc w:val="center"/>
            </w:pPr>
            <w:proofErr w:type="spellStart"/>
            <w:r w:rsidRPr="00C3434B">
              <w:rPr>
                <w:rFonts w:ascii="Times New Roman" w:hAnsi="Times New Roman" w:cs="Times New Roman"/>
                <w:b/>
                <w:bCs/>
                <w:color w:val="000000"/>
                <w:sz w:val="24"/>
                <w:szCs w:val="24"/>
              </w:rPr>
              <w:t>Всего</w:t>
            </w:r>
            <w:proofErr w:type="spellEnd"/>
          </w:p>
          <w:p w:rsidR="0025599D" w:rsidRPr="00C3434B" w:rsidRDefault="0025599D" w:rsidP="00CD30A3">
            <w:pPr>
              <w:spacing w:after="0"/>
              <w:ind w:left="135"/>
              <w:jc w:val="center"/>
            </w:pPr>
          </w:p>
        </w:tc>
        <w:tc>
          <w:tcPr>
            <w:tcW w:w="1842" w:type="dxa"/>
            <w:tcMar>
              <w:top w:w="50" w:type="dxa"/>
              <w:left w:w="100" w:type="dxa"/>
            </w:tcMar>
            <w:vAlign w:val="center"/>
          </w:tcPr>
          <w:p w:rsidR="0025599D" w:rsidRPr="00C3434B" w:rsidRDefault="0025599D" w:rsidP="00CD30A3">
            <w:pPr>
              <w:spacing w:after="0"/>
              <w:ind w:left="135"/>
              <w:jc w:val="center"/>
            </w:pPr>
            <w:proofErr w:type="spellStart"/>
            <w:r w:rsidRPr="00C3434B">
              <w:rPr>
                <w:rFonts w:ascii="Times New Roman" w:hAnsi="Times New Roman" w:cs="Times New Roman"/>
                <w:b/>
                <w:bCs/>
                <w:color w:val="000000"/>
                <w:sz w:val="24"/>
                <w:szCs w:val="24"/>
              </w:rPr>
              <w:t>Контрольные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работы</w:t>
            </w:r>
            <w:proofErr w:type="spellEnd"/>
          </w:p>
          <w:p w:rsidR="0025599D" w:rsidRPr="00C3434B" w:rsidRDefault="0025599D" w:rsidP="00CD30A3">
            <w:pPr>
              <w:spacing w:after="0"/>
              <w:ind w:left="135"/>
              <w:jc w:val="center"/>
            </w:pPr>
          </w:p>
        </w:tc>
        <w:tc>
          <w:tcPr>
            <w:tcW w:w="2268" w:type="dxa"/>
            <w:tcMar>
              <w:top w:w="50" w:type="dxa"/>
              <w:left w:w="100" w:type="dxa"/>
            </w:tcMar>
            <w:vAlign w:val="center"/>
          </w:tcPr>
          <w:p w:rsidR="0025599D" w:rsidRPr="00C3434B" w:rsidRDefault="0025599D" w:rsidP="00CD30A3">
            <w:pPr>
              <w:spacing w:after="0"/>
              <w:ind w:left="135"/>
              <w:jc w:val="center"/>
            </w:pPr>
            <w:proofErr w:type="spellStart"/>
            <w:r w:rsidRPr="00C3434B">
              <w:rPr>
                <w:rFonts w:ascii="Times New Roman" w:hAnsi="Times New Roman" w:cs="Times New Roman"/>
                <w:b/>
                <w:bCs/>
                <w:color w:val="000000"/>
                <w:sz w:val="24"/>
                <w:szCs w:val="24"/>
              </w:rPr>
              <w:t>Практические</w:t>
            </w:r>
            <w:proofErr w:type="spellEnd"/>
            <w:r w:rsidRPr="00C3434B">
              <w:rPr>
                <w:rFonts w:ascii="Times New Roman" w:hAnsi="Times New Roman" w:cs="Times New Roman"/>
                <w:b/>
                <w:bCs/>
                <w:color w:val="000000"/>
                <w:sz w:val="24"/>
                <w:szCs w:val="24"/>
              </w:rPr>
              <w:t xml:space="preserve"> </w:t>
            </w:r>
            <w:proofErr w:type="spellStart"/>
            <w:r w:rsidRPr="00C3434B">
              <w:rPr>
                <w:rFonts w:ascii="Times New Roman" w:hAnsi="Times New Roman" w:cs="Times New Roman"/>
                <w:b/>
                <w:bCs/>
                <w:color w:val="000000"/>
                <w:sz w:val="24"/>
                <w:szCs w:val="24"/>
              </w:rPr>
              <w:t>работы</w:t>
            </w:r>
            <w:proofErr w:type="spellEnd"/>
          </w:p>
          <w:p w:rsidR="0025599D" w:rsidRPr="00C3434B" w:rsidRDefault="0025599D" w:rsidP="00CD30A3">
            <w:pPr>
              <w:spacing w:after="0"/>
              <w:ind w:left="135"/>
              <w:jc w:val="center"/>
            </w:pPr>
          </w:p>
        </w:tc>
        <w:tc>
          <w:tcPr>
            <w:tcW w:w="1843" w:type="dxa"/>
            <w:vMerge/>
            <w:tcBorders>
              <w:top w:val="nil"/>
            </w:tcBorders>
            <w:tcMar>
              <w:top w:w="50" w:type="dxa"/>
              <w:left w:w="100" w:type="dxa"/>
            </w:tcMar>
          </w:tcPr>
          <w:p w:rsidR="0025599D" w:rsidRPr="00C3434B" w:rsidRDefault="0025599D"/>
        </w:tc>
        <w:tc>
          <w:tcPr>
            <w:tcW w:w="3592" w:type="dxa"/>
            <w:vMerge/>
            <w:tcBorders>
              <w:top w:val="nil"/>
            </w:tcBorders>
            <w:tcMar>
              <w:top w:w="50" w:type="dxa"/>
              <w:left w:w="100" w:type="dxa"/>
            </w:tcMar>
          </w:tcPr>
          <w:p w:rsidR="0025599D" w:rsidRPr="00C3434B" w:rsidRDefault="0025599D"/>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D30A3">
            <w:pPr>
              <w:spacing w:after="0"/>
              <w:jc w:val="center"/>
            </w:pPr>
            <w:r w:rsidRPr="00C3434B">
              <w:rPr>
                <w:rFonts w:ascii="Times New Roman" w:hAnsi="Times New Roman" w:cs="Times New Roman"/>
                <w:color w:val="000000"/>
                <w:sz w:val="24"/>
                <w:szCs w:val="24"/>
              </w:rPr>
              <w:t>1</w:t>
            </w:r>
          </w:p>
        </w:tc>
        <w:tc>
          <w:tcPr>
            <w:tcW w:w="2835" w:type="dxa"/>
            <w:tcMar>
              <w:top w:w="50" w:type="dxa"/>
              <w:left w:w="100" w:type="dxa"/>
            </w:tcMar>
            <w:vAlign w:val="center"/>
          </w:tcPr>
          <w:p w:rsidR="0025599D" w:rsidRPr="00C549DA" w:rsidRDefault="0025599D" w:rsidP="00CD30A3">
            <w:pPr>
              <w:spacing w:after="0"/>
              <w:ind w:left="135"/>
              <w:jc w:val="center"/>
              <w:rPr>
                <w:lang w:val="ru-RU"/>
              </w:rPr>
            </w:pPr>
            <w:r w:rsidRPr="00C549DA">
              <w:rPr>
                <w:rFonts w:ascii="Times New Roman" w:hAnsi="Times New Roman" w:cs="Times New Roman"/>
                <w:color w:val="000000"/>
                <w:sz w:val="24"/>
                <w:szCs w:val="24"/>
                <w:lang w:val="ru-RU"/>
              </w:rPr>
              <w:t>Введение во Всеобщую историю начала ХХ в.</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11">
              <w:r w:rsidR="0025599D" w:rsidRPr="00F00CDC">
                <w:rPr>
                  <w:rFonts w:ascii="Times New Roman" w:hAnsi="Times New Roman" w:cs="Times New Roman"/>
                  <w:color w:val="0000FF"/>
                  <w:sz w:val="24"/>
                  <w:szCs w:val="24"/>
                  <w:u w:val="single"/>
                </w:rPr>
                <w:t>https://his.1sept.ru/urok/index.php?SubjectID=140010</w:t>
              </w:r>
            </w:hyperlink>
            <w:hyperlink r:id="rId12">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D30A3">
            <w:pPr>
              <w:spacing w:after="0"/>
              <w:jc w:val="center"/>
            </w:pPr>
            <w:r w:rsidRPr="00C3434B">
              <w:rPr>
                <w:rFonts w:ascii="Times New Roman" w:hAnsi="Times New Roman" w:cs="Times New Roman"/>
                <w:color w:val="000000"/>
                <w:sz w:val="24"/>
                <w:szCs w:val="24"/>
              </w:rPr>
              <w:t>2</w:t>
            </w:r>
          </w:p>
        </w:tc>
        <w:tc>
          <w:tcPr>
            <w:tcW w:w="2835" w:type="dxa"/>
            <w:tcMar>
              <w:top w:w="50" w:type="dxa"/>
              <w:left w:w="100" w:type="dxa"/>
            </w:tcMar>
            <w:vAlign w:val="center"/>
          </w:tcPr>
          <w:p w:rsidR="0025599D" w:rsidRPr="00C549DA" w:rsidRDefault="0025599D" w:rsidP="00CD30A3">
            <w:pPr>
              <w:spacing w:after="0"/>
              <w:ind w:left="135"/>
              <w:jc w:val="center"/>
              <w:rPr>
                <w:lang w:val="ru-RU"/>
              </w:rPr>
            </w:pPr>
            <w:r w:rsidRPr="00C549DA">
              <w:rPr>
                <w:rFonts w:ascii="Times New Roman" w:hAnsi="Times New Roman" w:cs="Times New Roman"/>
                <w:color w:val="000000"/>
                <w:sz w:val="24"/>
                <w:szCs w:val="24"/>
                <w:lang w:val="ru-RU"/>
              </w:rPr>
              <w:t>Мир накануне Первой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13">
              <w:r w:rsidR="0025599D" w:rsidRPr="00F00CDC">
                <w:rPr>
                  <w:rFonts w:ascii="Times New Roman" w:hAnsi="Times New Roman" w:cs="Times New Roman"/>
                  <w:color w:val="0000FF"/>
                  <w:sz w:val="24"/>
                  <w:szCs w:val="24"/>
                  <w:u w:val="single"/>
                </w:rPr>
                <w:t>https://his.1sept.ru/urok/index.php?SubjectID=140010</w:t>
              </w:r>
            </w:hyperlink>
            <w:hyperlink r:id="rId14">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D30A3">
            <w:pPr>
              <w:spacing w:after="0"/>
              <w:jc w:val="center"/>
            </w:pPr>
            <w:r w:rsidRPr="00C3434B">
              <w:rPr>
                <w:rFonts w:ascii="Times New Roman" w:hAnsi="Times New Roman" w:cs="Times New Roman"/>
                <w:color w:val="000000"/>
                <w:sz w:val="24"/>
                <w:szCs w:val="24"/>
              </w:rPr>
              <w:t>3</w:t>
            </w:r>
          </w:p>
        </w:tc>
        <w:tc>
          <w:tcPr>
            <w:tcW w:w="2835" w:type="dxa"/>
            <w:tcMar>
              <w:top w:w="50" w:type="dxa"/>
              <w:left w:w="100" w:type="dxa"/>
            </w:tcMar>
            <w:vAlign w:val="center"/>
          </w:tcPr>
          <w:p w:rsidR="0025599D" w:rsidRPr="00C549DA" w:rsidRDefault="0025599D" w:rsidP="00CD30A3">
            <w:pPr>
              <w:spacing w:after="0"/>
              <w:ind w:left="135"/>
              <w:jc w:val="center"/>
              <w:rPr>
                <w:lang w:val="ru-RU"/>
              </w:rPr>
            </w:pPr>
            <w:r w:rsidRPr="00C549DA">
              <w:rPr>
                <w:rFonts w:ascii="Times New Roman" w:hAnsi="Times New Roman" w:cs="Times New Roman"/>
                <w:color w:val="000000"/>
                <w:sz w:val="24"/>
                <w:szCs w:val="24"/>
                <w:lang w:val="ru-RU"/>
              </w:rPr>
              <w:t>Первая мировая война. 1914 – 1918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15">
              <w:r w:rsidR="0025599D" w:rsidRPr="00F00CDC">
                <w:rPr>
                  <w:rFonts w:ascii="Times New Roman" w:hAnsi="Times New Roman" w:cs="Times New Roman"/>
                  <w:color w:val="0000FF"/>
                  <w:sz w:val="24"/>
                  <w:szCs w:val="24"/>
                  <w:u w:val="single"/>
                </w:rPr>
                <w:t>https://his.1sept.ru/urok/index.php?SubjectID=140010</w:t>
              </w:r>
            </w:hyperlink>
            <w:hyperlink r:id="rId16">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D30A3">
            <w:pPr>
              <w:spacing w:after="0"/>
              <w:jc w:val="center"/>
            </w:pPr>
            <w:r w:rsidRPr="00C3434B">
              <w:rPr>
                <w:rFonts w:ascii="Times New Roman" w:hAnsi="Times New Roman" w:cs="Times New Roman"/>
                <w:color w:val="000000"/>
                <w:sz w:val="24"/>
                <w:szCs w:val="24"/>
              </w:rPr>
              <w:t>4</w:t>
            </w:r>
          </w:p>
        </w:tc>
        <w:tc>
          <w:tcPr>
            <w:tcW w:w="2835" w:type="dxa"/>
            <w:tcMar>
              <w:top w:w="50" w:type="dxa"/>
              <w:left w:w="100" w:type="dxa"/>
            </w:tcMar>
            <w:vAlign w:val="center"/>
          </w:tcPr>
          <w:p w:rsidR="0025599D" w:rsidRPr="00C549DA" w:rsidRDefault="0025599D" w:rsidP="00CD30A3">
            <w:pPr>
              <w:spacing w:after="0"/>
              <w:ind w:left="135"/>
              <w:jc w:val="center"/>
              <w:rPr>
                <w:lang w:val="ru-RU"/>
              </w:rPr>
            </w:pPr>
            <w:r w:rsidRPr="00C549DA">
              <w:rPr>
                <w:rFonts w:ascii="Times New Roman" w:hAnsi="Times New Roman" w:cs="Times New Roman"/>
                <w:color w:val="000000"/>
                <w:sz w:val="24"/>
                <w:szCs w:val="24"/>
                <w:lang w:val="ru-RU"/>
              </w:rPr>
              <w:t>Повторительно-обобщающий урок по теме «Мир накануне и в годы Первой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17">
              <w:r w:rsidR="0025599D" w:rsidRPr="00F00CDC">
                <w:rPr>
                  <w:rFonts w:ascii="Times New Roman" w:hAnsi="Times New Roman" w:cs="Times New Roman"/>
                  <w:color w:val="0000FF"/>
                  <w:sz w:val="24"/>
                  <w:szCs w:val="24"/>
                  <w:u w:val="single"/>
                </w:rPr>
                <w:t>https://his.1sept.ru/urok/index.php?SubjectID=140010</w:t>
              </w:r>
            </w:hyperlink>
            <w:hyperlink r:id="rId18">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D30A3">
            <w:pPr>
              <w:spacing w:after="0"/>
              <w:jc w:val="center"/>
            </w:pPr>
            <w:r w:rsidRPr="00C3434B">
              <w:rPr>
                <w:rFonts w:ascii="Times New Roman" w:hAnsi="Times New Roman" w:cs="Times New Roman"/>
                <w:color w:val="000000"/>
                <w:sz w:val="24"/>
                <w:szCs w:val="24"/>
              </w:rPr>
              <w:t>5</w:t>
            </w:r>
          </w:p>
        </w:tc>
        <w:tc>
          <w:tcPr>
            <w:tcW w:w="2835" w:type="dxa"/>
            <w:tcMar>
              <w:top w:w="50" w:type="dxa"/>
              <w:left w:w="100" w:type="dxa"/>
            </w:tcMar>
            <w:vAlign w:val="center"/>
          </w:tcPr>
          <w:p w:rsidR="0025599D" w:rsidRDefault="0025599D" w:rsidP="00CD30A3">
            <w:pPr>
              <w:spacing w:after="0"/>
              <w:ind w:left="135"/>
              <w:jc w:val="center"/>
              <w:rPr>
                <w:rFonts w:ascii="Times New Roman" w:hAnsi="Times New Roman" w:cs="Times New Roman"/>
                <w:color w:val="000000"/>
                <w:sz w:val="24"/>
                <w:szCs w:val="24"/>
                <w:lang w:val="ru-RU"/>
              </w:rPr>
            </w:pPr>
            <w:r w:rsidRPr="00C549DA">
              <w:rPr>
                <w:rFonts w:ascii="Times New Roman" w:hAnsi="Times New Roman" w:cs="Times New Roman"/>
                <w:color w:val="000000"/>
                <w:sz w:val="24"/>
                <w:szCs w:val="24"/>
                <w:lang w:val="ru-RU"/>
              </w:rPr>
              <w:t>Распад империй и образование новых национальных государств в Европе</w:t>
            </w:r>
          </w:p>
          <w:p w:rsidR="00C35ADE" w:rsidRPr="00C549DA" w:rsidRDefault="00C35ADE" w:rsidP="00CD30A3">
            <w:pPr>
              <w:spacing w:after="0"/>
              <w:ind w:left="135"/>
              <w:jc w:val="center"/>
              <w:rPr>
                <w:lang w:val="ru-RU"/>
              </w:rPr>
            </w:pP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19">
              <w:r w:rsidR="0025599D" w:rsidRPr="00F00CDC">
                <w:rPr>
                  <w:rFonts w:ascii="Times New Roman" w:hAnsi="Times New Roman" w:cs="Times New Roman"/>
                  <w:color w:val="0000FF"/>
                  <w:sz w:val="24"/>
                  <w:szCs w:val="24"/>
                  <w:u w:val="single"/>
                </w:rPr>
                <w:t>https://his.1sept.ru/urok/index.php?SubjectID=140010</w:t>
              </w:r>
            </w:hyperlink>
            <w:hyperlink r:id="rId20">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Версальско-Вашингтонская система международных отношений</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21">
              <w:r w:rsidR="0025599D" w:rsidRPr="00F00CDC">
                <w:rPr>
                  <w:rFonts w:ascii="Times New Roman" w:hAnsi="Times New Roman" w:cs="Times New Roman"/>
                  <w:color w:val="0000FF"/>
                  <w:sz w:val="24"/>
                  <w:szCs w:val="24"/>
                  <w:u w:val="single"/>
                </w:rPr>
                <w:t>https://his.1sept.ru/urok/index.php?SubjectID=140010</w:t>
              </w:r>
            </w:hyperlink>
            <w:hyperlink r:id="rId22">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7</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Страны Европы и Северной Америки в 1920-е гг.</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23">
              <w:r w:rsidR="0025599D" w:rsidRPr="00F00CDC">
                <w:rPr>
                  <w:rFonts w:ascii="Times New Roman" w:hAnsi="Times New Roman" w:cs="Times New Roman"/>
                  <w:color w:val="0000FF"/>
                  <w:sz w:val="24"/>
                  <w:szCs w:val="24"/>
                  <w:u w:val="single"/>
                </w:rPr>
                <w:t>https://his.1sept.ru/urok/index.php?SubjectID=140010</w:t>
              </w:r>
            </w:hyperlink>
            <w:hyperlink r:id="rId24">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8</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Итальянский фашизм. Авторитарные режимы в Европе.</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25">
              <w:r w:rsidR="0025599D" w:rsidRPr="00F00CDC">
                <w:rPr>
                  <w:rFonts w:ascii="Times New Roman" w:hAnsi="Times New Roman" w:cs="Times New Roman"/>
                  <w:color w:val="0000FF"/>
                  <w:sz w:val="24"/>
                  <w:szCs w:val="24"/>
                  <w:u w:val="single"/>
                </w:rPr>
                <w:t>https://his.1sept.ru/urok/index.php?SubjectID=140010</w:t>
              </w:r>
            </w:hyperlink>
            <w:hyperlink r:id="rId26">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9</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Великая депрессия. Преобразования Ф. Рузвельта в США</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27">
              <w:r w:rsidR="0025599D" w:rsidRPr="00F00CDC">
                <w:rPr>
                  <w:rFonts w:ascii="Times New Roman" w:hAnsi="Times New Roman" w:cs="Times New Roman"/>
                  <w:color w:val="0000FF"/>
                  <w:sz w:val="24"/>
                  <w:szCs w:val="24"/>
                  <w:u w:val="single"/>
                </w:rPr>
                <w:t>https://his.1sept.ru/urok/index.php?SubjectID=140010</w:t>
              </w:r>
            </w:hyperlink>
            <w:hyperlink r:id="rId28">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10</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Германский нацизм. Нарастание агрессии в мире.</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29">
              <w:r w:rsidR="0025599D" w:rsidRPr="00F00CDC">
                <w:rPr>
                  <w:rFonts w:ascii="Times New Roman" w:hAnsi="Times New Roman" w:cs="Times New Roman"/>
                  <w:color w:val="0000FF"/>
                  <w:sz w:val="24"/>
                  <w:szCs w:val="24"/>
                  <w:u w:val="single"/>
                </w:rPr>
                <w:t>https://his.1sept.ru/urok/index.php?SubjectID=140010</w:t>
              </w:r>
            </w:hyperlink>
            <w:hyperlink r:id="rId30">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pPr>
              <w:spacing w:after="0"/>
            </w:pPr>
            <w:r w:rsidRPr="00C3434B">
              <w:rPr>
                <w:rFonts w:ascii="Times New Roman" w:hAnsi="Times New Roman" w:cs="Times New Roman"/>
                <w:color w:val="000000"/>
                <w:sz w:val="24"/>
                <w:szCs w:val="24"/>
              </w:rPr>
              <w:t>11</w:t>
            </w:r>
          </w:p>
        </w:tc>
        <w:tc>
          <w:tcPr>
            <w:tcW w:w="2835" w:type="dxa"/>
            <w:tcMar>
              <w:top w:w="50" w:type="dxa"/>
              <w:left w:w="100" w:type="dxa"/>
            </w:tcMar>
            <w:vAlign w:val="center"/>
          </w:tcPr>
          <w:p w:rsidR="0025599D" w:rsidRPr="00C3434B" w:rsidRDefault="0025599D">
            <w:pPr>
              <w:spacing w:after="0"/>
              <w:ind w:left="135"/>
            </w:pPr>
            <w:r w:rsidRPr="00C549DA">
              <w:rPr>
                <w:rFonts w:ascii="Times New Roman" w:hAnsi="Times New Roman" w:cs="Times New Roman"/>
                <w:color w:val="000000"/>
                <w:sz w:val="24"/>
                <w:szCs w:val="24"/>
                <w:lang w:val="ru-RU"/>
              </w:rPr>
              <w:t xml:space="preserve">Рост международной напряженности в 1930-е гг. </w:t>
            </w:r>
            <w:proofErr w:type="spellStart"/>
            <w:r w:rsidRPr="00C3434B">
              <w:rPr>
                <w:rFonts w:ascii="Times New Roman" w:hAnsi="Times New Roman" w:cs="Times New Roman"/>
                <w:color w:val="000000"/>
                <w:sz w:val="24"/>
                <w:szCs w:val="24"/>
              </w:rPr>
              <w:t>Гражданская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война</w:t>
            </w:r>
            <w:proofErr w:type="spellEnd"/>
            <w:r w:rsidRPr="00C3434B">
              <w:rPr>
                <w:rFonts w:ascii="Times New Roman" w:hAnsi="Times New Roman" w:cs="Times New Roman"/>
                <w:color w:val="000000"/>
                <w:sz w:val="24"/>
                <w:szCs w:val="24"/>
              </w:rPr>
              <w:t xml:space="preserve"> в </w:t>
            </w:r>
            <w:proofErr w:type="spellStart"/>
            <w:r w:rsidRPr="00C3434B">
              <w:rPr>
                <w:rFonts w:ascii="Times New Roman" w:hAnsi="Times New Roman" w:cs="Times New Roman"/>
                <w:color w:val="000000"/>
                <w:sz w:val="24"/>
                <w:szCs w:val="24"/>
              </w:rPr>
              <w:t>Испании</w:t>
            </w:r>
            <w:proofErr w:type="spellEnd"/>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31">
              <w:r w:rsidR="0025599D" w:rsidRPr="00F00CDC">
                <w:rPr>
                  <w:rFonts w:ascii="Times New Roman" w:hAnsi="Times New Roman" w:cs="Times New Roman"/>
                  <w:color w:val="0000FF"/>
                  <w:sz w:val="24"/>
                  <w:szCs w:val="24"/>
                  <w:u w:val="single"/>
                </w:rPr>
                <w:t>https://his.1sept.ru/urok/index.php?SubjectID=140010</w:t>
              </w:r>
            </w:hyperlink>
            <w:hyperlink r:id="rId32">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 xml:space="preserve">Повторительно-обобщающий урок по теме «Страны Европы и Северной Америки в </w:t>
            </w:r>
            <w:r w:rsidRPr="00C549DA">
              <w:rPr>
                <w:rFonts w:ascii="Times New Roman" w:hAnsi="Times New Roman" w:cs="Times New Roman"/>
                <w:color w:val="000000"/>
                <w:sz w:val="24"/>
                <w:szCs w:val="24"/>
                <w:lang w:val="ru-RU"/>
              </w:rPr>
              <w:lastRenderedPageBreak/>
              <w:t>1920-е гг.»</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lastRenderedPageBreak/>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33">
              <w:r w:rsidR="0025599D" w:rsidRPr="00F00CDC">
                <w:rPr>
                  <w:rFonts w:ascii="Times New Roman" w:hAnsi="Times New Roman" w:cs="Times New Roman"/>
                  <w:color w:val="0000FF"/>
                  <w:sz w:val="24"/>
                  <w:szCs w:val="24"/>
                  <w:u w:val="single"/>
                </w:rPr>
                <w:t>https://his.1sept.ru/urok/index.php?SubjectID=140010</w:t>
              </w:r>
            </w:hyperlink>
            <w:hyperlink r:id="rId34">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13</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Страны Азии, Африки и Латинской Америки в 1918 – 1930 гг.</w:t>
            </w:r>
          </w:p>
        </w:tc>
        <w:tc>
          <w:tcPr>
            <w:tcW w:w="993" w:type="dxa"/>
            <w:tcMar>
              <w:top w:w="50" w:type="dxa"/>
              <w:left w:w="100" w:type="dxa"/>
            </w:tcMar>
            <w:vAlign w:val="center"/>
          </w:tcPr>
          <w:p w:rsidR="0025599D" w:rsidRPr="00C3434B" w:rsidRDefault="0025599D" w:rsidP="00C35ADE">
            <w:pPr>
              <w:spacing w:after="0"/>
              <w:ind w:left="135"/>
              <w:jc w:val="center"/>
            </w:pPr>
            <w:r w:rsidRPr="00C3434B">
              <w:rPr>
                <w:rFonts w:ascii="Times New Roman" w:hAnsi="Times New Roman" w:cs="Times New Roman"/>
                <w:color w:val="000000"/>
                <w:sz w:val="24"/>
                <w:szCs w:val="24"/>
              </w:rPr>
              <w:t>1</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35">
              <w:r w:rsidR="0025599D" w:rsidRPr="00F00CDC">
                <w:rPr>
                  <w:rFonts w:ascii="Times New Roman" w:hAnsi="Times New Roman" w:cs="Times New Roman"/>
                  <w:color w:val="0000FF"/>
                  <w:sz w:val="24"/>
                  <w:szCs w:val="24"/>
                  <w:u w:val="single"/>
                </w:rPr>
                <w:t>https://his.1sept.ru/urok/index.php?SubjectID=140010</w:t>
              </w:r>
            </w:hyperlink>
            <w:hyperlink r:id="rId36">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14</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Страны Азии, Африки и Латинской Америки в 1918 – 1930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37">
              <w:r w:rsidR="0025599D" w:rsidRPr="00F00CDC">
                <w:rPr>
                  <w:rFonts w:ascii="Times New Roman" w:hAnsi="Times New Roman" w:cs="Times New Roman"/>
                  <w:color w:val="0000FF"/>
                  <w:sz w:val="24"/>
                  <w:szCs w:val="24"/>
                  <w:u w:val="single"/>
                </w:rPr>
                <w:t>https://his.1sept.ru/urok/index.php?SubjectID=140010</w:t>
              </w:r>
            </w:hyperlink>
            <w:hyperlink r:id="rId38">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15</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Международные отношения в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39">
              <w:r w:rsidR="0025599D" w:rsidRPr="00F00CDC">
                <w:rPr>
                  <w:rFonts w:ascii="Times New Roman" w:hAnsi="Times New Roman" w:cs="Times New Roman"/>
                  <w:color w:val="0000FF"/>
                  <w:sz w:val="24"/>
                  <w:szCs w:val="24"/>
                  <w:u w:val="single"/>
                </w:rPr>
                <w:t>https://his.1sept.ru/urok/index.php?SubjectID=140010</w:t>
              </w:r>
            </w:hyperlink>
            <w:hyperlink r:id="rId40">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Развитие науки и культуры в 1914 – 1930-х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41">
              <w:r w:rsidR="0025599D" w:rsidRPr="00F00CDC">
                <w:rPr>
                  <w:rFonts w:ascii="Times New Roman" w:hAnsi="Times New Roman" w:cs="Times New Roman"/>
                  <w:color w:val="0000FF"/>
                  <w:sz w:val="24"/>
                  <w:szCs w:val="24"/>
                  <w:u w:val="single"/>
                </w:rPr>
                <w:t>https://his.1sept.ru/urok/index.php?SubjectID=140010</w:t>
              </w:r>
            </w:hyperlink>
            <w:hyperlink r:id="rId42">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17</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Развитие науки и культуры в 1914 – 1930-х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43">
              <w:r w:rsidR="0025599D" w:rsidRPr="00F00CDC">
                <w:rPr>
                  <w:rFonts w:ascii="Times New Roman" w:hAnsi="Times New Roman" w:cs="Times New Roman"/>
                  <w:color w:val="0000FF"/>
                  <w:sz w:val="24"/>
                  <w:szCs w:val="24"/>
                  <w:u w:val="single"/>
                </w:rPr>
                <w:t>https://his.1sept.ru/urok/index.php?SubjectID=140010</w:t>
              </w:r>
            </w:hyperlink>
            <w:hyperlink r:id="rId44">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18</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Повторительно-обобщающий урок по теме «Мир в 1918 – 1938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F00CDC" w:rsidRDefault="00EE6C81" w:rsidP="00A518C8">
            <w:pPr>
              <w:spacing w:after="0"/>
              <w:ind w:left="135"/>
              <w:rPr>
                <w:rFonts w:ascii="Times New Roman" w:hAnsi="Times New Roman" w:cs="Times New Roman"/>
                <w:sz w:val="24"/>
                <w:szCs w:val="24"/>
              </w:rPr>
            </w:pPr>
            <w:hyperlink r:id="rId45">
              <w:r w:rsidR="0025599D" w:rsidRPr="00F00CDC">
                <w:rPr>
                  <w:rFonts w:ascii="Times New Roman" w:hAnsi="Times New Roman" w:cs="Times New Roman"/>
                  <w:color w:val="0000FF"/>
                  <w:sz w:val="24"/>
                  <w:szCs w:val="24"/>
                  <w:u w:val="single"/>
                </w:rPr>
                <w:t>https://his.1sept.ru/urok/index.php?SubjectID=140010</w:t>
              </w:r>
            </w:hyperlink>
            <w:hyperlink r:id="rId46">
              <w:r w:rsidR="0025599D" w:rsidRPr="00F00CDC">
                <w:rPr>
                  <w:rFonts w:ascii="Times New Roman" w:hAnsi="Times New Roman" w:cs="Times New Roman"/>
                  <w:color w:val="0000FF"/>
                  <w:sz w:val="24"/>
                  <w:szCs w:val="24"/>
                  <w:u w:val="single"/>
                </w:rPr>
                <w:t>https://his.1sept.ru/urok/index.php?SubjectID=140030</w:t>
              </w:r>
            </w:hyperlink>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19</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Начальный период Второй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20</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 xml:space="preserve">Начало Великой </w:t>
            </w:r>
            <w:r w:rsidRPr="00C549DA">
              <w:rPr>
                <w:rFonts w:ascii="Times New Roman" w:hAnsi="Times New Roman" w:cs="Times New Roman"/>
                <w:color w:val="000000"/>
                <w:sz w:val="24"/>
                <w:szCs w:val="24"/>
                <w:lang w:val="ru-RU"/>
              </w:rPr>
              <w:lastRenderedPageBreak/>
              <w:t>Отечественной войны и войны на Тихом океане</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lastRenderedPageBreak/>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21</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Коренной перелом во Второй мировой войне</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Разгром Германии, Японии и их союзников</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23</w:t>
            </w:r>
          </w:p>
        </w:tc>
        <w:tc>
          <w:tcPr>
            <w:tcW w:w="2835" w:type="dxa"/>
            <w:tcMar>
              <w:top w:w="50" w:type="dxa"/>
              <w:left w:w="100" w:type="dxa"/>
            </w:tcMar>
            <w:vAlign w:val="center"/>
          </w:tcPr>
          <w:p w:rsidR="0025599D" w:rsidRPr="00C3434B" w:rsidRDefault="0025599D">
            <w:pPr>
              <w:spacing w:after="0"/>
              <w:ind w:left="135"/>
            </w:pPr>
            <w:r w:rsidRPr="00C549DA">
              <w:rPr>
                <w:rFonts w:ascii="Times New Roman" w:hAnsi="Times New Roman" w:cs="Times New Roman"/>
                <w:color w:val="000000"/>
                <w:sz w:val="24"/>
                <w:szCs w:val="24"/>
                <w:lang w:val="ru-RU"/>
              </w:rPr>
              <w:t xml:space="preserve">Повторительно-обобщающий урок по курсу «Всеобщая история. </w:t>
            </w:r>
            <w:r w:rsidRPr="00C3434B">
              <w:rPr>
                <w:rFonts w:ascii="Times New Roman" w:hAnsi="Times New Roman" w:cs="Times New Roman"/>
                <w:color w:val="000000"/>
                <w:sz w:val="24"/>
                <w:szCs w:val="24"/>
              </w:rPr>
              <w:t xml:space="preserve">1914 – 1945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24</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Введение в Историю России начала ХХ в.</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25</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Россия и мир накануне Первой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Российская армия на фронтах Первой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27</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Нарастание революционных настроений. Власть, экономика и общество в годы Первой 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28</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Российская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Февраль</w:t>
            </w:r>
            <w:proofErr w:type="spellEnd"/>
            <w:r w:rsidRPr="00C3434B">
              <w:rPr>
                <w:rFonts w:ascii="Times New Roman" w:hAnsi="Times New Roman" w:cs="Times New Roman"/>
                <w:color w:val="000000"/>
                <w:sz w:val="24"/>
                <w:szCs w:val="24"/>
              </w:rPr>
              <w:t xml:space="preserve"> 1917 г.</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29</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Российская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Октябрь</w:t>
            </w:r>
            <w:proofErr w:type="spellEnd"/>
            <w:r w:rsidRPr="00C3434B">
              <w:rPr>
                <w:rFonts w:ascii="Times New Roman" w:hAnsi="Times New Roman" w:cs="Times New Roman"/>
                <w:color w:val="000000"/>
                <w:sz w:val="24"/>
                <w:szCs w:val="24"/>
              </w:rPr>
              <w:t xml:space="preserve"> 1917 г.</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30</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Первые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революционные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преобразования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большевиков</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31</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Экономическая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политика</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советской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власти</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Гражданская война: истоки и основные участники.</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33</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фронтах</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Гражданской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войны</w:t>
            </w:r>
            <w:proofErr w:type="spellEnd"/>
            <w:r w:rsidRPr="00C3434B">
              <w:rPr>
                <w:rFonts w:ascii="Times New Roman" w:hAnsi="Times New Roman" w:cs="Times New Roman"/>
                <w:color w:val="000000"/>
                <w:sz w:val="24"/>
                <w:szCs w:val="24"/>
              </w:rPr>
              <w:t>.</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34</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Революция и Гражданская война на национальных окраинах</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35</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Идеология и культура в годы Гражданской войны. Перемены в повседневной жизни и общественных настроениях</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36</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Наш</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край</w:t>
            </w:r>
            <w:proofErr w:type="spellEnd"/>
            <w:r w:rsidRPr="00C3434B">
              <w:rPr>
                <w:rFonts w:ascii="Times New Roman" w:hAnsi="Times New Roman" w:cs="Times New Roman"/>
                <w:color w:val="000000"/>
                <w:sz w:val="24"/>
                <w:szCs w:val="24"/>
              </w:rPr>
              <w:t xml:space="preserve"> в 1914 – 1922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37</w:t>
            </w:r>
          </w:p>
        </w:tc>
        <w:tc>
          <w:tcPr>
            <w:tcW w:w="2835" w:type="dxa"/>
            <w:tcMar>
              <w:top w:w="50" w:type="dxa"/>
              <w:left w:w="100" w:type="dxa"/>
            </w:tcMar>
            <w:vAlign w:val="center"/>
          </w:tcPr>
          <w:p w:rsidR="0025599D" w:rsidRPr="00C549DA" w:rsidRDefault="0025599D">
            <w:pPr>
              <w:spacing w:after="0"/>
              <w:ind w:left="135"/>
              <w:rPr>
                <w:lang w:val="ru-RU"/>
              </w:rPr>
            </w:pPr>
            <w:proofErr w:type="spellStart"/>
            <w:r w:rsidRPr="00C549DA">
              <w:rPr>
                <w:rFonts w:ascii="Times New Roman" w:hAnsi="Times New Roman" w:cs="Times New Roman"/>
                <w:color w:val="000000"/>
                <w:sz w:val="24"/>
                <w:szCs w:val="24"/>
                <w:lang w:val="ru-RU"/>
              </w:rPr>
              <w:t>Повторительно</w:t>
            </w:r>
            <w:proofErr w:type="spellEnd"/>
            <w:r w:rsidRPr="00C549DA">
              <w:rPr>
                <w:rFonts w:ascii="Times New Roman" w:hAnsi="Times New Roman" w:cs="Times New Roman"/>
                <w:color w:val="000000"/>
                <w:sz w:val="24"/>
                <w:szCs w:val="24"/>
                <w:lang w:val="ru-RU"/>
              </w:rPr>
              <w:t>- обобщающий урок по теме «Россия в 1914 – 1922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38</w:t>
            </w:r>
          </w:p>
        </w:tc>
        <w:tc>
          <w:tcPr>
            <w:tcW w:w="2835" w:type="dxa"/>
            <w:tcMar>
              <w:top w:w="50" w:type="dxa"/>
              <w:left w:w="100" w:type="dxa"/>
            </w:tcMar>
            <w:vAlign w:val="center"/>
          </w:tcPr>
          <w:p w:rsidR="0025599D" w:rsidRPr="00C3434B" w:rsidRDefault="0025599D">
            <w:pPr>
              <w:spacing w:after="0"/>
              <w:ind w:left="135"/>
            </w:pPr>
            <w:r w:rsidRPr="00C549DA">
              <w:rPr>
                <w:rFonts w:ascii="Times New Roman" w:hAnsi="Times New Roman" w:cs="Times New Roman"/>
                <w:color w:val="000000"/>
                <w:sz w:val="24"/>
                <w:szCs w:val="24"/>
                <w:lang w:val="ru-RU"/>
              </w:rPr>
              <w:t xml:space="preserve">Экономический и политический кризис начала 1920-х гг. </w:t>
            </w:r>
            <w:proofErr w:type="spellStart"/>
            <w:r w:rsidRPr="00C3434B">
              <w:rPr>
                <w:rFonts w:ascii="Times New Roman" w:hAnsi="Times New Roman" w:cs="Times New Roman"/>
                <w:color w:val="000000"/>
                <w:sz w:val="24"/>
                <w:szCs w:val="24"/>
              </w:rPr>
              <w:t>Переход</w:t>
            </w:r>
            <w:proofErr w:type="spellEnd"/>
            <w:r w:rsidRPr="00C3434B">
              <w:rPr>
                <w:rFonts w:ascii="Times New Roman" w:hAnsi="Times New Roman" w:cs="Times New Roman"/>
                <w:color w:val="000000"/>
                <w:sz w:val="24"/>
                <w:szCs w:val="24"/>
              </w:rPr>
              <w:t xml:space="preserve"> к </w:t>
            </w:r>
            <w:proofErr w:type="spellStart"/>
            <w:r w:rsidRPr="00C3434B">
              <w:rPr>
                <w:rFonts w:ascii="Times New Roman" w:hAnsi="Times New Roman" w:cs="Times New Roman"/>
                <w:color w:val="000000"/>
                <w:sz w:val="24"/>
                <w:szCs w:val="24"/>
              </w:rPr>
              <w:t>нэпу</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39</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Экономическое и социальное развитие в годы нэпа</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40</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Образование СССР. Национальная политика в 1920-е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41</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Политическое развитие в 1920-е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Международное положение и внешняя политика СССР в 1920-е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43</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Культурное пространство советского общества в 1920-е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44</w:t>
            </w:r>
          </w:p>
        </w:tc>
        <w:tc>
          <w:tcPr>
            <w:tcW w:w="2835" w:type="dxa"/>
            <w:tcMar>
              <w:top w:w="50" w:type="dxa"/>
              <w:left w:w="100" w:type="dxa"/>
            </w:tcMar>
            <w:vAlign w:val="center"/>
          </w:tcPr>
          <w:p w:rsidR="0025599D" w:rsidRPr="00C3434B" w:rsidRDefault="0025599D">
            <w:pPr>
              <w:spacing w:after="0"/>
              <w:ind w:left="135"/>
            </w:pPr>
            <w:r w:rsidRPr="00C3434B">
              <w:rPr>
                <w:rFonts w:ascii="Times New Roman" w:hAnsi="Times New Roman" w:cs="Times New Roman"/>
                <w:color w:val="000000"/>
                <w:sz w:val="24"/>
                <w:szCs w:val="24"/>
              </w:rPr>
              <w:t>«</w:t>
            </w:r>
            <w:proofErr w:type="spellStart"/>
            <w:r w:rsidRPr="00C3434B">
              <w:rPr>
                <w:rFonts w:ascii="Times New Roman" w:hAnsi="Times New Roman" w:cs="Times New Roman"/>
                <w:color w:val="000000"/>
                <w:sz w:val="24"/>
                <w:szCs w:val="24"/>
              </w:rPr>
              <w:t>Великий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перелом</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Индустриализация</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45</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Коллективизация</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сельского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хозяйства</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Политическая система и национальная политика СССР в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47</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Культурное пространство советского общества в 1930-е гг.: создание «нового человека</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48</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Развитие науки, образования, здравоохранения в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49</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Советское</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искусство</w:t>
            </w:r>
            <w:proofErr w:type="spellEnd"/>
            <w:r w:rsidRPr="00C3434B">
              <w:rPr>
                <w:rFonts w:ascii="Times New Roman" w:hAnsi="Times New Roman" w:cs="Times New Roman"/>
                <w:color w:val="000000"/>
                <w:sz w:val="24"/>
                <w:szCs w:val="24"/>
              </w:rPr>
              <w:t xml:space="preserve"> 1930-х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50</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Повседневная жизнь населения в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51</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СССР и мировое сообщество в 1929 – 1939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СССР накануне Великой Отечественной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53</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Наш край в 1920 –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54</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Повторительно-обобщающий урок по разделу «Советский Союз в 1920 – 1930-е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55</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Начало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Великой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Отечественной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войны</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56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Битва за Москву и блокада Ленинграда</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57</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Фронт</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за</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линией</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фронта</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58</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Единство</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фронта</w:t>
            </w:r>
            <w:proofErr w:type="spellEnd"/>
            <w:r w:rsidRPr="00C3434B">
              <w:rPr>
                <w:rFonts w:ascii="Times New Roman" w:hAnsi="Times New Roman" w:cs="Times New Roman"/>
                <w:color w:val="000000"/>
                <w:sz w:val="24"/>
                <w:szCs w:val="24"/>
              </w:rPr>
              <w:t xml:space="preserve"> и </w:t>
            </w:r>
            <w:proofErr w:type="spellStart"/>
            <w:r w:rsidRPr="00C3434B">
              <w:rPr>
                <w:rFonts w:ascii="Times New Roman" w:hAnsi="Times New Roman" w:cs="Times New Roman"/>
                <w:color w:val="000000"/>
                <w:sz w:val="24"/>
                <w:szCs w:val="24"/>
              </w:rPr>
              <w:t>тыла</w:t>
            </w:r>
            <w:proofErr w:type="spellEnd"/>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59</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Сталинградская битва. Начало коренного перелома в ходе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60</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Курская битва. Завершение коренного перелома</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61</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«Десять сталинских ударов» и изгнание врага с территории СССР</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62</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Наука и культура в годы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63</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Освобождение народов Европы. Победа СССР в Великой Отечественной войне</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64</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Освобождение народов Европы. Победа СССР в Великой Отечественной войне</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65</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 xml:space="preserve">Война с Японией. Окончание Второй </w:t>
            </w:r>
            <w:r w:rsidRPr="00C549DA">
              <w:rPr>
                <w:rFonts w:ascii="Times New Roman" w:hAnsi="Times New Roman" w:cs="Times New Roman"/>
                <w:color w:val="000000"/>
                <w:sz w:val="24"/>
                <w:szCs w:val="24"/>
                <w:lang w:val="ru-RU"/>
              </w:rPr>
              <w:lastRenderedPageBreak/>
              <w:t>мировой войны</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lastRenderedPageBreak/>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lastRenderedPageBreak/>
              <w:t>66</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Окончание Второй мировой войны. Итоги и уроки.</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67</w:t>
            </w:r>
          </w:p>
        </w:tc>
        <w:tc>
          <w:tcPr>
            <w:tcW w:w="2835" w:type="dxa"/>
            <w:tcMar>
              <w:top w:w="50" w:type="dxa"/>
              <w:left w:w="100" w:type="dxa"/>
            </w:tcMar>
            <w:vAlign w:val="center"/>
          </w:tcPr>
          <w:p w:rsidR="0025599D" w:rsidRPr="00C3434B" w:rsidRDefault="0025599D">
            <w:pPr>
              <w:spacing w:after="0"/>
              <w:ind w:left="135"/>
            </w:pPr>
            <w:proofErr w:type="spellStart"/>
            <w:r w:rsidRPr="00C3434B">
              <w:rPr>
                <w:rFonts w:ascii="Times New Roman" w:hAnsi="Times New Roman" w:cs="Times New Roman"/>
                <w:color w:val="000000"/>
                <w:sz w:val="24"/>
                <w:szCs w:val="24"/>
              </w:rPr>
              <w:t>Наш</w:t>
            </w:r>
            <w:proofErr w:type="spellEnd"/>
            <w:r w:rsidRPr="00C3434B">
              <w:rPr>
                <w:rFonts w:ascii="Times New Roman" w:hAnsi="Times New Roman" w:cs="Times New Roman"/>
                <w:color w:val="000000"/>
                <w:sz w:val="24"/>
                <w:szCs w:val="24"/>
              </w:rPr>
              <w:t xml:space="preserve"> </w:t>
            </w:r>
            <w:proofErr w:type="spellStart"/>
            <w:r w:rsidRPr="00C3434B">
              <w:rPr>
                <w:rFonts w:ascii="Times New Roman" w:hAnsi="Times New Roman" w:cs="Times New Roman"/>
                <w:color w:val="000000"/>
                <w:sz w:val="24"/>
                <w:szCs w:val="24"/>
              </w:rPr>
              <w:t>край</w:t>
            </w:r>
            <w:proofErr w:type="spellEnd"/>
            <w:r w:rsidRPr="00C3434B">
              <w:rPr>
                <w:rFonts w:ascii="Times New Roman" w:hAnsi="Times New Roman" w:cs="Times New Roman"/>
                <w:color w:val="000000"/>
                <w:sz w:val="24"/>
                <w:szCs w:val="24"/>
              </w:rPr>
              <w:t xml:space="preserve"> в 1941 – 1945 </w:t>
            </w:r>
            <w:proofErr w:type="spellStart"/>
            <w:r w:rsidRPr="00C3434B">
              <w:rPr>
                <w:rFonts w:ascii="Times New Roman" w:hAnsi="Times New Roman" w:cs="Times New Roman"/>
                <w:color w:val="000000"/>
                <w:sz w:val="24"/>
                <w:szCs w:val="24"/>
              </w:rPr>
              <w:t>гг</w:t>
            </w:r>
            <w:proofErr w:type="spellEnd"/>
            <w:r w:rsidRPr="00C3434B">
              <w:rPr>
                <w:rFonts w:ascii="Times New Roman" w:hAnsi="Times New Roman" w:cs="Times New Roman"/>
                <w:color w:val="000000"/>
                <w:sz w:val="24"/>
                <w:szCs w:val="24"/>
              </w:rPr>
              <w:t>.</w:t>
            </w:r>
          </w:p>
        </w:tc>
        <w:tc>
          <w:tcPr>
            <w:tcW w:w="993"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773" w:type="dxa"/>
            <w:tcMar>
              <w:top w:w="50" w:type="dxa"/>
              <w:left w:w="100" w:type="dxa"/>
            </w:tcMar>
            <w:vAlign w:val="center"/>
          </w:tcPr>
          <w:p w:rsidR="0025599D" w:rsidRPr="00C3434B" w:rsidRDefault="0025599D" w:rsidP="00C35ADE">
            <w:pPr>
              <w:spacing w:after="0"/>
              <w:jc w:val="center"/>
            </w:pPr>
            <w:r w:rsidRPr="00C3434B">
              <w:rPr>
                <w:rFonts w:ascii="Times New Roman" w:hAnsi="Times New Roman" w:cs="Times New Roman"/>
                <w:color w:val="000000"/>
                <w:sz w:val="24"/>
                <w:szCs w:val="24"/>
              </w:rPr>
              <w:t>68</w:t>
            </w:r>
          </w:p>
        </w:tc>
        <w:tc>
          <w:tcPr>
            <w:tcW w:w="2835" w:type="dxa"/>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Повторительно-обобщающий урок по теме «Великая Отечественная война 1941 – 1945 гг.»</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1 </w:t>
            </w:r>
          </w:p>
        </w:tc>
        <w:tc>
          <w:tcPr>
            <w:tcW w:w="1842" w:type="dxa"/>
            <w:tcMar>
              <w:top w:w="50" w:type="dxa"/>
              <w:left w:w="100" w:type="dxa"/>
            </w:tcMar>
            <w:vAlign w:val="center"/>
          </w:tcPr>
          <w:p w:rsidR="0025599D" w:rsidRPr="00C3434B" w:rsidRDefault="0025599D">
            <w:pPr>
              <w:spacing w:after="0"/>
              <w:ind w:left="135"/>
              <w:jc w:val="center"/>
            </w:pPr>
          </w:p>
        </w:tc>
        <w:tc>
          <w:tcPr>
            <w:tcW w:w="2268" w:type="dxa"/>
            <w:tcMar>
              <w:top w:w="50" w:type="dxa"/>
              <w:left w:w="100" w:type="dxa"/>
            </w:tcMar>
            <w:vAlign w:val="center"/>
          </w:tcPr>
          <w:p w:rsidR="0025599D" w:rsidRPr="00C3434B" w:rsidRDefault="0025599D">
            <w:pPr>
              <w:spacing w:after="0"/>
              <w:ind w:left="135"/>
              <w:jc w:val="center"/>
            </w:pPr>
          </w:p>
        </w:tc>
        <w:tc>
          <w:tcPr>
            <w:tcW w:w="1843" w:type="dxa"/>
            <w:tcMar>
              <w:top w:w="50" w:type="dxa"/>
              <w:left w:w="100" w:type="dxa"/>
            </w:tcMar>
            <w:vAlign w:val="center"/>
          </w:tcPr>
          <w:p w:rsidR="0025599D" w:rsidRPr="00C3434B" w:rsidRDefault="0025599D">
            <w:pPr>
              <w:spacing w:after="0"/>
              <w:ind w:left="135"/>
            </w:pPr>
          </w:p>
        </w:tc>
        <w:tc>
          <w:tcPr>
            <w:tcW w:w="3592" w:type="dxa"/>
            <w:tcMar>
              <w:top w:w="50" w:type="dxa"/>
              <w:left w:w="100" w:type="dxa"/>
            </w:tcMar>
            <w:vAlign w:val="center"/>
          </w:tcPr>
          <w:p w:rsidR="0025599D" w:rsidRPr="00C3434B" w:rsidRDefault="0025599D">
            <w:pPr>
              <w:spacing w:after="0"/>
              <w:ind w:left="135"/>
            </w:pPr>
          </w:p>
        </w:tc>
      </w:tr>
      <w:tr w:rsidR="0025599D" w:rsidRPr="00C3434B" w:rsidTr="00CD30A3">
        <w:trPr>
          <w:trHeight w:val="144"/>
          <w:tblCellSpacing w:w="20" w:type="nil"/>
        </w:trPr>
        <w:tc>
          <w:tcPr>
            <w:tcW w:w="3608" w:type="dxa"/>
            <w:gridSpan w:val="2"/>
            <w:tcMar>
              <w:top w:w="50" w:type="dxa"/>
              <w:left w:w="100" w:type="dxa"/>
            </w:tcMar>
            <w:vAlign w:val="center"/>
          </w:tcPr>
          <w:p w:rsidR="0025599D" w:rsidRPr="00C549DA" w:rsidRDefault="0025599D">
            <w:pPr>
              <w:spacing w:after="0"/>
              <w:ind w:left="135"/>
              <w:rPr>
                <w:lang w:val="ru-RU"/>
              </w:rPr>
            </w:pPr>
            <w:r w:rsidRPr="00C549DA">
              <w:rPr>
                <w:rFonts w:ascii="Times New Roman" w:hAnsi="Times New Roman" w:cs="Times New Roman"/>
                <w:color w:val="000000"/>
                <w:sz w:val="24"/>
                <w:szCs w:val="24"/>
                <w:lang w:val="ru-RU"/>
              </w:rPr>
              <w:t>ОБЩЕЕ КОЛИЧЕСТВО ЧАСОВ ПО ПРОГРАММЕ</w:t>
            </w:r>
          </w:p>
        </w:tc>
        <w:tc>
          <w:tcPr>
            <w:tcW w:w="993" w:type="dxa"/>
            <w:tcMar>
              <w:top w:w="50" w:type="dxa"/>
              <w:left w:w="100" w:type="dxa"/>
            </w:tcMar>
            <w:vAlign w:val="center"/>
          </w:tcPr>
          <w:p w:rsidR="0025599D" w:rsidRPr="00C3434B" w:rsidRDefault="0025599D">
            <w:pPr>
              <w:spacing w:after="0"/>
              <w:ind w:left="135"/>
              <w:jc w:val="center"/>
            </w:pPr>
            <w:r w:rsidRPr="00C549DA">
              <w:rPr>
                <w:rFonts w:ascii="Times New Roman" w:hAnsi="Times New Roman" w:cs="Times New Roman"/>
                <w:color w:val="000000"/>
                <w:sz w:val="24"/>
                <w:szCs w:val="24"/>
                <w:lang w:val="ru-RU"/>
              </w:rPr>
              <w:t xml:space="preserve"> </w:t>
            </w:r>
            <w:r w:rsidRPr="00C3434B">
              <w:rPr>
                <w:rFonts w:ascii="Times New Roman" w:hAnsi="Times New Roman" w:cs="Times New Roman"/>
                <w:color w:val="000000"/>
                <w:sz w:val="24"/>
                <w:szCs w:val="24"/>
              </w:rPr>
              <w:t xml:space="preserve">68 </w:t>
            </w:r>
          </w:p>
        </w:tc>
        <w:tc>
          <w:tcPr>
            <w:tcW w:w="1842"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0 </w:t>
            </w:r>
          </w:p>
        </w:tc>
        <w:tc>
          <w:tcPr>
            <w:tcW w:w="2268" w:type="dxa"/>
            <w:tcMar>
              <w:top w:w="50" w:type="dxa"/>
              <w:left w:w="100" w:type="dxa"/>
            </w:tcMar>
            <w:vAlign w:val="center"/>
          </w:tcPr>
          <w:p w:rsidR="0025599D" w:rsidRPr="00C3434B" w:rsidRDefault="0025599D">
            <w:pPr>
              <w:spacing w:after="0"/>
              <w:ind w:left="135"/>
              <w:jc w:val="center"/>
            </w:pPr>
            <w:r w:rsidRPr="00C3434B">
              <w:rPr>
                <w:rFonts w:ascii="Times New Roman" w:hAnsi="Times New Roman" w:cs="Times New Roman"/>
                <w:color w:val="000000"/>
                <w:sz w:val="24"/>
                <w:szCs w:val="24"/>
              </w:rPr>
              <w:t xml:space="preserve"> 0 </w:t>
            </w:r>
          </w:p>
        </w:tc>
        <w:tc>
          <w:tcPr>
            <w:tcW w:w="5435" w:type="dxa"/>
            <w:gridSpan w:val="2"/>
            <w:tcMar>
              <w:top w:w="50" w:type="dxa"/>
              <w:left w:w="100" w:type="dxa"/>
            </w:tcMar>
            <w:vAlign w:val="center"/>
          </w:tcPr>
          <w:p w:rsidR="0025599D" w:rsidRPr="00C3434B" w:rsidRDefault="0025599D"/>
        </w:tc>
      </w:tr>
    </w:tbl>
    <w:p w:rsidR="0025599D" w:rsidRDefault="0025599D">
      <w:pPr>
        <w:sectPr w:rsidR="0025599D">
          <w:pgSz w:w="16383" w:h="11906" w:orient="landscape"/>
          <w:pgMar w:top="1134" w:right="850" w:bottom="1134" w:left="1701" w:header="720" w:footer="720" w:gutter="0"/>
          <w:cols w:space="720"/>
        </w:sectPr>
      </w:pPr>
    </w:p>
    <w:p w:rsidR="0025599D" w:rsidRPr="00B96D4F" w:rsidRDefault="0025599D">
      <w:pPr>
        <w:rPr>
          <w:rFonts w:ascii="Times New Roman" w:hAnsi="Times New Roman" w:cs="Times New Roman"/>
          <w:b/>
          <w:bCs/>
          <w:sz w:val="28"/>
          <w:szCs w:val="28"/>
          <w:lang w:val="ru-RU"/>
        </w:rPr>
        <w:sectPr w:rsidR="0025599D" w:rsidRPr="00B96D4F">
          <w:pgSz w:w="16383" w:h="11906" w:orient="landscape"/>
          <w:pgMar w:top="1134" w:right="850" w:bottom="1134" w:left="1701" w:header="720" w:footer="720" w:gutter="0"/>
          <w:cols w:space="720"/>
        </w:sectPr>
      </w:pPr>
    </w:p>
    <w:p w:rsidR="0025599D" w:rsidRDefault="0025599D">
      <w:pPr>
        <w:sectPr w:rsidR="0025599D">
          <w:pgSz w:w="16383" w:h="11906" w:orient="landscape"/>
          <w:pgMar w:top="1134" w:right="850" w:bottom="1134" w:left="1701" w:header="720" w:footer="720" w:gutter="0"/>
          <w:cols w:space="720"/>
        </w:sectPr>
      </w:pPr>
    </w:p>
    <w:p w:rsidR="0025599D" w:rsidRDefault="0025599D">
      <w:pPr>
        <w:sectPr w:rsidR="0025599D">
          <w:pgSz w:w="11906" w:h="16383"/>
          <w:pgMar w:top="1134" w:right="850" w:bottom="1134" w:left="1701" w:header="720" w:footer="720" w:gutter="0"/>
          <w:cols w:space="720"/>
        </w:sectPr>
      </w:pPr>
      <w:bookmarkStart w:id="9" w:name="block_22495726"/>
      <w:bookmarkEnd w:id="8"/>
    </w:p>
    <w:bookmarkEnd w:id="9"/>
    <w:p w:rsidR="0025599D" w:rsidRDefault="0025599D"/>
    <w:sectPr w:rsidR="0025599D" w:rsidSect="0035166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166C"/>
    <w:rsid w:val="000359B1"/>
    <w:rsid w:val="000518AC"/>
    <w:rsid w:val="0008547B"/>
    <w:rsid w:val="000D4161"/>
    <w:rsid w:val="000E6D86"/>
    <w:rsid w:val="000F4D27"/>
    <w:rsid w:val="00187DAD"/>
    <w:rsid w:val="001E4AA0"/>
    <w:rsid w:val="001F5FBF"/>
    <w:rsid w:val="0025599D"/>
    <w:rsid w:val="00344265"/>
    <w:rsid w:val="0035166C"/>
    <w:rsid w:val="003C1716"/>
    <w:rsid w:val="004605D6"/>
    <w:rsid w:val="004E6975"/>
    <w:rsid w:val="005736FD"/>
    <w:rsid w:val="005855F3"/>
    <w:rsid w:val="00683857"/>
    <w:rsid w:val="007D510D"/>
    <w:rsid w:val="008610C7"/>
    <w:rsid w:val="0086502D"/>
    <w:rsid w:val="008944ED"/>
    <w:rsid w:val="009F036F"/>
    <w:rsid w:val="00A30889"/>
    <w:rsid w:val="00A518C8"/>
    <w:rsid w:val="00B84030"/>
    <w:rsid w:val="00B96D4F"/>
    <w:rsid w:val="00C3434B"/>
    <w:rsid w:val="00C35ADE"/>
    <w:rsid w:val="00C53FFE"/>
    <w:rsid w:val="00C549DA"/>
    <w:rsid w:val="00C55C36"/>
    <w:rsid w:val="00CD30A3"/>
    <w:rsid w:val="00CD35DA"/>
    <w:rsid w:val="00D16298"/>
    <w:rsid w:val="00DD0149"/>
    <w:rsid w:val="00E21093"/>
    <w:rsid w:val="00E218B0"/>
    <w:rsid w:val="00E2220E"/>
    <w:rsid w:val="00E63F77"/>
    <w:rsid w:val="00E9175A"/>
    <w:rsid w:val="00EB543E"/>
    <w:rsid w:val="00EC2429"/>
    <w:rsid w:val="00EE6C81"/>
    <w:rsid w:val="00F00CDC"/>
    <w:rsid w:val="00F14EA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36FD"/>
    <w:pPr>
      <w:spacing w:after="200" w:line="276" w:lineRule="auto"/>
    </w:pPr>
    <w:rPr>
      <w:rFonts w:cs="Calibri"/>
      <w:sz w:val="22"/>
      <w:szCs w:val="22"/>
      <w:lang w:val="en-US" w:eastAsia="en-US"/>
    </w:rPr>
  </w:style>
  <w:style w:type="paragraph" w:styleId="1">
    <w:name w:val="heading 1"/>
    <w:basedOn w:val="a"/>
    <w:next w:val="a"/>
    <w:link w:val="10"/>
    <w:uiPriority w:val="99"/>
    <w:qFormat/>
    <w:rsid w:val="005736FD"/>
    <w:pPr>
      <w:keepNext/>
      <w:keepLines/>
      <w:spacing w:before="480"/>
      <w:outlineLvl w:val="0"/>
    </w:pPr>
    <w:rPr>
      <w:rFonts w:ascii="Cambria" w:eastAsia="Times New Roman" w:hAnsi="Cambria" w:cs="Cambria"/>
      <w:b/>
      <w:bCs/>
      <w:color w:val="365F91"/>
      <w:sz w:val="28"/>
      <w:szCs w:val="28"/>
    </w:rPr>
  </w:style>
  <w:style w:type="paragraph" w:styleId="2">
    <w:name w:val="heading 2"/>
    <w:basedOn w:val="a"/>
    <w:next w:val="a"/>
    <w:link w:val="20"/>
    <w:uiPriority w:val="99"/>
    <w:qFormat/>
    <w:rsid w:val="005736FD"/>
    <w:pPr>
      <w:keepNext/>
      <w:keepLines/>
      <w:spacing w:before="200"/>
      <w:outlineLvl w:val="1"/>
    </w:pPr>
    <w:rPr>
      <w:rFonts w:ascii="Cambria" w:eastAsia="Times New Roman" w:hAnsi="Cambria" w:cs="Cambria"/>
      <w:b/>
      <w:bCs/>
      <w:color w:val="4F81BD"/>
      <w:sz w:val="26"/>
      <w:szCs w:val="26"/>
    </w:rPr>
  </w:style>
  <w:style w:type="paragraph" w:styleId="3">
    <w:name w:val="heading 3"/>
    <w:basedOn w:val="a"/>
    <w:next w:val="a"/>
    <w:link w:val="30"/>
    <w:uiPriority w:val="99"/>
    <w:qFormat/>
    <w:rsid w:val="005736FD"/>
    <w:pPr>
      <w:keepNext/>
      <w:keepLines/>
      <w:spacing w:before="200"/>
      <w:outlineLvl w:val="2"/>
    </w:pPr>
    <w:rPr>
      <w:rFonts w:ascii="Cambria" w:eastAsia="Times New Roman" w:hAnsi="Cambria" w:cs="Cambria"/>
      <w:b/>
      <w:bCs/>
      <w:color w:val="4F81BD"/>
    </w:rPr>
  </w:style>
  <w:style w:type="paragraph" w:styleId="4">
    <w:name w:val="heading 4"/>
    <w:basedOn w:val="a"/>
    <w:next w:val="a"/>
    <w:link w:val="40"/>
    <w:uiPriority w:val="99"/>
    <w:qFormat/>
    <w:rsid w:val="005736FD"/>
    <w:pPr>
      <w:keepNext/>
      <w:keepLines/>
      <w:spacing w:before="200"/>
      <w:outlineLvl w:val="3"/>
    </w:pPr>
    <w:rPr>
      <w:rFonts w:ascii="Cambria" w:eastAsia="Times New Roman" w:hAnsi="Cambria" w:cs="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736FD"/>
    <w:rPr>
      <w:rFonts w:ascii="Cambria" w:hAnsi="Cambria" w:cs="Cambria"/>
      <w:b/>
      <w:bCs/>
      <w:color w:val="365F91"/>
      <w:sz w:val="28"/>
      <w:szCs w:val="28"/>
    </w:rPr>
  </w:style>
  <w:style w:type="character" w:customStyle="1" w:styleId="20">
    <w:name w:val="Заголовок 2 Знак"/>
    <w:basedOn w:val="a0"/>
    <w:link w:val="2"/>
    <w:uiPriority w:val="99"/>
    <w:locked/>
    <w:rsid w:val="005736FD"/>
    <w:rPr>
      <w:rFonts w:ascii="Cambria" w:hAnsi="Cambria" w:cs="Cambria"/>
      <w:b/>
      <w:bCs/>
      <w:color w:val="4F81BD"/>
      <w:sz w:val="26"/>
      <w:szCs w:val="26"/>
    </w:rPr>
  </w:style>
  <w:style w:type="character" w:customStyle="1" w:styleId="30">
    <w:name w:val="Заголовок 3 Знак"/>
    <w:basedOn w:val="a0"/>
    <w:link w:val="3"/>
    <w:uiPriority w:val="99"/>
    <w:locked/>
    <w:rsid w:val="005736FD"/>
    <w:rPr>
      <w:rFonts w:ascii="Cambria" w:hAnsi="Cambria" w:cs="Cambria"/>
      <w:b/>
      <w:bCs/>
      <w:color w:val="4F81BD"/>
    </w:rPr>
  </w:style>
  <w:style w:type="character" w:customStyle="1" w:styleId="40">
    <w:name w:val="Заголовок 4 Знак"/>
    <w:basedOn w:val="a0"/>
    <w:link w:val="4"/>
    <w:uiPriority w:val="99"/>
    <w:locked/>
    <w:rsid w:val="005736FD"/>
    <w:rPr>
      <w:rFonts w:ascii="Cambria" w:hAnsi="Cambria" w:cs="Cambria"/>
      <w:b/>
      <w:bCs/>
      <w:i/>
      <w:iCs/>
      <w:color w:val="4F81BD"/>
    </w:rPr>
  </w:style>
  <w:style w:type="paragraph" w:styleId="a3">
    <w:name w:val="header"/>
    <w:basedOn w:val="a"/>
    <w:link w:val="a4"/>
    <w:uiPriority w:val="99"/>
    <w:rsid w:val="005736FD"/>
    <w:pPr>
      <w:tabs>
        <w:tab w:val="center" w:pos="4680"/>
        <w:tab w:val="right" w:pos="9360"/>
      </w:tabs>
    </w:pPr>
  </w:style>
  <w:style w:type="character" w:customStyle="1" w:styleId="a4">
    <w:name w:val="Верхний колонтитул Знак"/>
    <w:basedOn w:val="a0"/>
    <w:link w:val="a3"/>
    <w:uiPriority w:val="99"/>
    <w:locked/>
    <w:rsid w:val="005736FD"/>
  </w:style>
  <w:style w:type="paragraph" w:styleId="a5">
    <w:name w:val="Normal Indent"/>
    <w:basedOn w:val="a"/>
    <w:uiPriority w:val="99"/>
    <w:rsid w:val="005736FD"/>
    <w:pPr>
      <w:ind w:left="720"/>
    </w:pPr>
  </w:style>
  <w:style w:type="paragraph" w:styleId="a6">
    <w:name w:val="Subtitle"/>
    <w:basedOn w:val="a"/>
    <w:next w:val="a"/>
    <w:link w:val="a7"/>
    <w:uiPriority w:val="99"/>
    <w:qFormat/>
    <w:rsid w:val="005736FD"/>
    <w:pPr>
      <w:numPr>
        <w:ilvl w:val="1"/>
      </w:numPr>
      <w:ind w:left="86"/>
    </w:pPr>
    <w:rPr>
      <w:rFonts w:ascii="Cambria" w:eastAsia="Times New Roman" w:hAnsi="Cambria" w:cs="Cambria"/>
      <w:i/>
      <w:iCs/>
      <w:color w:val="4F81BD"/>
      <w:spacing w:val="15"/>
      <w:sz w:val="24"/>
      <w:szCs w:val="24"/>
    </w:rPr>
  </w:style>
  <w:style w:type="character" w:customStyle="1" w:styleId="a7">
    <w:name w:val="Подзаголовок Знак"/>
    <w:basedOn w:val="a0"/>
    <w:link w:val="a6"/>
    <w:uiPriority w:val="99"/>
    <w:locked/>
    <w:rsid w:val="005736FD"/>
    <w:rPr>
      <w:rFonts w:ascii="Cambria" w:hAnsi="Cambria" w:cs="Cambria"/>
      <w:i/>
      <w:iCs/>
      <w:color w:val="4F81BD"/>
      <w:spacing w:val="15"/>
      <w:sz w:val="24"/>
      <w:szCs w:val="24"/>
    </w:rPr>
  </w:style>
  <w:style w:type="paragraph" w:styleId="a8">
    <w:name w:val="Title"/>
    <w:basedOn w:val="a"/>
    <w:next w:val="a"/>
    <w:link w:val="a9"/>
    <w:uiPriority w:val="99"/>
    <w:qFormat/>
    <w:rsid w:val="005736FD"/>
    <w:pPr>
      <w:pBdr>
        <w:bottom w:val="single" w:sz="8" w:space="4" w:color="4F81BD"/>
      </w:pBdr>
      <w:spacing w:after="300"/>
    </w:pPr>
    <w:rPr>
      <w:rFonts w:ascii="Cambria" w:eastAsia="Times New Roman" w:hAnsi="Cambria" w:cs="Cambria"/>
      <w:color w:val="17365D"/>
      <w:spacing w:val="5"/>
      <w:kern w:val="28"/>
      <w:sz w:val="52"/>
      <w:szCs w:val="52"/>
    </w:rPr>
  </w:style>
  <w:style w:type="character" w:customStyle="1" w:styleId="a9">
    <w:name w:val="Название Знак"/>
    <w:basedOn w:val="a0"/>
    <w:link w:val="a8"/>
    <w:uiPriority w:val="99"/>
    <w:locked/>
    <w:rsid w:val="005736FD"/>
    <w:rPr>
      <w:rFonts w:ascii="Cambria" w:hAnsi="Cambria" w:cs="Cambria"/>
      <w:color w:val="17365D"/>
      <w:spacing w:val="5"/>
      <w:kern w:val="28"/>
      <w:sz w:val="52"/>
      <w:szCs w:val="52"/>
    </w:rPr>
  </w:style>
  <w:style w:type="character" w:styleId="aa">
    <w:name w:val="Emphasis"/>
    <w:basedOn w:val="a0"/>
    <w:uiPriority w:val="99"/>
    <w:qFormat/>
    <w:rsid w:val="005736FD"/>
    <w:rPr>
      <w:i/>
      <w:iCs/>
    </w:rPr>
  </w:style>
  <w:style w:type="character" w:styleId="ab">
    <w:name w:val="Hyperlink"/>
    <w:basedOn w:val="a0"/>
    <w:uiPriority w:val="99"/>
    <w:rsid w:val="0035166C"/>
    <w:rPr>
      <w:color w:val="0000FF"/>
      <w:u w:val="single"/>
    </w:rPr>
  </w:style>
  <w:style w:type="table" w:styleId="ac">
    <w:name w:val="Table Grid"/>
    <w:basedOn w:val="a1"/>
    <w:uiPriority w:val="99"/>
    <w:rsid w:val="0035166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99"/>
    <w:qFormat/>
    <w:rsid w:val="005736FD"/>
    <w:pPr>
      <w:spacing w:line="240" w:lineRule="auto"/>
    </w:pPr>
    <w:rPr>
      <w:b/>
      <w:bCs/>
      <w:color w:val="4F81BD"/>
      <w:sz w:val="18"/>
      <w:szCs w:val="18"/>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C549DA"/>
    <w:pPr>
      <w:spacing w:after="0" w:line="240" w:lineRule="auto"/>
      <w:ind w:left="720" w:firstLine="700"/>
      <w:jc w:val="both"/>
    </w:pPr>
    <w:rPr>
      <w:rFonts w:ascii="Times New Roman" w:eastAsia="Times New Roman" w:hAnsi="Times New Roman" w:cs="Times New Roman"/>
      <w:sz w:val="24"/>
      <w:szCs w:val="24"/>
      <w:lang w:val="ru-RU"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C549DA"/>
    <w:rPr>
      <w:rFonts w:ascii="Times New Roman" w:hAnsi="Times New Roman" w:cs="Times New Roman"/>
      <w:sz w:val="24"/>
      <w:szCs w:val="24"/>
      <w:u w:val="none"/>
      <w:effect w:val="none"/>
    </w:rPr>
  </w:style>
  <w:style w:type="paragraph" w:customStyle="1" w:styleId="11">
    <w:name w:val="Заголовок 11"/>
    <w:basedOn w:val="a"/>
    <w:uiPriority w:val="99"/>
    <w:rsid w:val="00B96D4F"/>
    <w:pPr>
      <w:widowControl w:val="0"/>
      <w:spacing w:after="0" w:line="240" w:lineRule="auto"/>
      <w:ind w:left="1812"/>
      <w:outlineLvl w:val="1"/>
    </w:pPr>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s.1sept.ru/urok/index.php?SubjectID=140030" TargetMode="External"/><Relationship Id="rId13" Type="http://schemas.openxmlformats.org/officeDocument/2006/relationships/hyperlink" Target="https://his.1sept.ru/urok/index.php?SubjectID=140010" TargetMode="External"/><Relationship Id="rId18" Type="http://schemas.openxmlformats.org/officeDocument/2006/relationships/hyperlink" Target="https://his.1sept.ru/urok/index.php?SubjectID=140030" TargetMode="External"/><Relationship Id="rId26" Type="http://schemas.openxmlformats.org/officeDocument/2006/relationships/hyperlink" Target="https://his.1sept.ru/urok/index.php?SubjectID=140030" TargetMode="External"/><Relationship Id="rId39" Type="http://schemas.openxmlformats.org/officeDocument/2006/relationships/hyperlink" Target="https://his.1sept.ru/urok/index.php?SubjectID=140010" TargetMode="External"/><Relationship Id="rId3" Type="http://schemas.openxmlformats.org/officeDocument/2006/relationships/webSettings" Target="webSettings.xml"/><Relationship Id="rId21" Type="http://schemas.openxmlformats.org/officeDocument/2006/relationships/hyperlink" Target="https://his.1sept.ru/urok/index.php?SubjectID=140010" TargetMode="External"/><Relationship Id="rId34" Type="http://schemas.openxmlformats.org/officeDocument/2006/relationships/hyperlink" Target="https://his.1sept.ru/urok/index.php?SubjectID=140030" TargetMode="External"/><Relationship Id="rId42" Type="http://schemas.openxmlformats.org/officeDocument/2006/relationships/hyperlink" Target="https://his.1sept.ru/urok/index.php?SubjectID=140030" TargetMode="External"/><Relationship Id="rId47" Type="http://schemas.openxmlformats.org/officeDocument/2006/relationships/fontTable" Target="fontTable.xml"/><Relationship Id="rId7" Type="http://schemas.openxmlformats.org/officeDocument/2006/relationships/hyperlink" Target="https://his.1sept.ru/urok/index.php?SubjectID=140010" TargetMode="External"/><Relationship Id="rId12" Type="http://schemas.openxmlformats.org/officeDocument/2006/relationships/hyperlink" Target="https://his.1sept.ru/urok/index.php?SubjectID=140030" TargetMode="External"/><Relationship Id="rId17" Type="http://schemas.openxmlformats.org/officeDocument/2006/relationships/hyperlink" Target="https://his.1sept.ru/urok/index.php?SubjectID=140010" TargetMode="External"/><Relationship Id="rId25" Type="http://schemas.openxmlformats.org/officeDocument/2006/relationships/hyperlink" Target="https://his.1sept.ru/urok/index.php?SubjectID=140010" TargetMode="External"/><Relationship Id="rId33" Type="http://schemas.openxmlformats.org/officeDocument/2006/relationships/hyperlink" Target="https://his.1sept.ru/urok/index.php?SubjectID=140010" TargetMode="External"/><Relationship Id="rId38" Type="http://schemas.openxmlformats.org/officeDocument/2006/relationships/hyperlink" Target="https://his.1sept.ru/urok/index.php?SubjectID=140030" TargetMode="External"/><Relationship Id="rId46" Type="http://schemas.openxmlformats.org/officeDocument/2006/relationships/hyperlink" Target="https://his.1sept.ru/urok/index.php?SubjectID=140030" TargetMode="External"/><Relationship Id="rId2" Type="http://schemas.openxmlformats.org/officeDocument/2006/relationships/settings" Target="settings.xml"/><Relationship Id="rId16" Type="http://schemas.openxmlformats.org/officeDocument/2006/relationships/hyperlink" Target="https://his.1sept.ru/urok/index.php?SubjectID=140030" TargetMode="External"/><Relationship Id="rId20" Type="http://schemas.openxmlformats.org/officeDocument/2006/relationships/hyperlink" Target="https://his.1sept.ru/urok/index.php?SubjectID=140030" TargetMode="External"/><Relationship Id="rId29" Type="http://schemas.openxmlformats.org/officeDocument/2006/relationships/hyperlink" Target="https://his.1sept.ru/urok/index.php?SubjectID=140010" TargetMode="External"/><Relationship Id="rId41" Type="http://schemas.openxmlformats.org/officeDocument/2006/relationships/hyperlink" Target="https://his.1sept.ru/urok/index.php?SubjectID=140010" TargetMode="External"/><Relationship Id="rId1" Type="http://schemas.openxmlformats.org/officeDocument/2006/relationships/styles" Target="styles.xml"/><Relationship Id="rId6" Type="http://schemas.openxmlformats.org/officeDocument/2006/relationships/hyperlink" Target="https://his.1sept.ru/urok/index.php?SubjectID=140030" TargetMode="External"/><Relationship Id="rId11" Type="http://schemas.openxmlformats.org/officeDocument/2006/relationships/hyperlink" Target="https://his.1sept.ru/urok/index.php?SubjectID=140010" TargetMode="External"/><Relationship Id="rId24" Type="http://schemas.openxmlformats.org/officeDocument/2006/relationships/hyperlink" Target="https://his.1sept.ru/urok/index.php?SubjectID=140030" TargetMode="External"/><Relationship Id="rId32" Type="http://schemas.openxmlformats.org/officeDocument/2006/relationships/hyperlink" Target="https://his.1sept.ru/urok/index.php?SubjectID=140030" TargetMode="External"/><Relationship Id="rId37" Type="http://schemas.openxmlformats.org/officeDocument/2006/relationships/hyperlink" Target="https://his.1sept.ru/urok/index.php?SubjectID=140010" TargetMode="External"/><Relationship Id="rId40" Type="http://schemas.openxmlformats.org/officeDocument/2006/relationships/hyperlink" Target="https://his.1sept.ru/urok/index.php?SubjectID=140030" TargetMode="External"/><Relationship Id="rId45" Type="http://schemas.openxmlformats.org/officeDocument/2006/relationships/hyperlink" Target="https://his.1sept.ru/urok/index.php?SubjectID=140010" TargetMode="External"/><Relationship Id="rId5" Type="http://schemas.openxmlformats.org/officeDocument/2006/relationships/hyperlink" Target="https://his.1sept.ru/urok/index.php?SubjectID=140010" TargetMode="External"/><Relationship Id="rId15" Type="http://schemas.openxmlformats.org/officeDocument/2006/relationships/hyperlink" Target="https://his.1sept.ru/urok/index.php?SubjectID=140010" TargetMode="External"/><Relationship Id="rId23" Type="http://schemas.openxmlformats.org/officeDocument/2006/relationships/hyperlink" Target="https://his.1sept.ru/urok/index.php?SubjectID=140010" TargetMode="External"/><Relationship Id="rId28" Type="http://schemas.openxmlformats.org/officeDocument/2006/relationships/hyperlink" Target="https://his.1sept.ru/urok/index.php?SubjectID=140030" TargetMode="External"/><Relationship Id="rId36" Type="http://schemas.openxmlformats.org/officeDocument/2006/relationships/hyperlink" Target="https://his.1sept.ru/urok/index.php?SubjectID=140030" TargetMode="External"/><Relationship Id="rId10" Type="http://schemas.openxmlformats.org/officeDocument/2006/relationships/hyperlink" Target="https://his.1sept.ru/urok/index.php?SubjectID=140030" TargetMode="External"/><Relationship Id="rId19" Type="http://schemas.openxmlformats.org/officeDocument/2006/relationships/hyperlink" Target="https://his.1sept.ru/urok/index.php?SubjectID=140010" TargetMode="External"/><Relationship Id="rId31" Type="http://schemas.openxmlformats.org/officeDocument/2006/relationships/hyperlink" Target="https://his.1sept.ru/urok/index.php?SubjectID=140010" TargetMode="External"/><Relationship Id="rId44" Type="http://schemas.openxmlformats.org/officeDocument/2006/relationships/hyperlink" Target="https://his.1sept.ru/urok/index.php?SubjectID=140030" TargetMode="External"/><Relationship Id="rId4" Type="http://schemas.openxmlformats.org/officeDocument/2006/relationships/image" Target="media/image1.jpeg"/><Relationship Id="rId9" Type="http://schemas.openxmlformats.org/officeDocument/2006/relationships/hyperlink" Target="https://his.1sept.ru/urok/index.php?SubjectID=140010" TargetMode="External"/><Relationship Id="rId14" Type="http://schemas.openxmlformats.org/officeDocument/2006/relationships/hyperlink" Target="https://his.1sept.ru/urok/index.php?SubjectID=140030" TargetMode="External"/><Relationship Id="rId22" Type="http://schemas.openxmlformats.org/officeDocument/2006/relationships/hyperlink" Target="https://his.1sept.ru/urok/index.php?SubjectID=140030" TargetMode="External"/><Relationship Id="rId27" Type="http://schemas.openxmlformats.org/officeDocument/2006/relationships/hyperlink" Target="https://his.1sept.ru/urok/index.php?SubjectID=140010" TargetMode="External"/><Relationship Id="rId30" Type="http://schemas.openxmlformats.org/officeDocument/2006/relationships/hyperlink" Target="https://his.1sept.ru/urok/index.php?SubjectID=140030" TargetMode="External"/><Relationship Id="rId35" Type="http://schemas.openxmlformats.org/officeDocument/2006/relationships/hyperlink" Target="https://his.1sept.ru/urok/index.php?SubjectID=140010" TargetMode="External"/><Relationship Id="rId43" Type="http://schemas.openxmlformats.org/officeDocument/2006/relationships/hyperlink" Target="https://his.1sept.ru/urok/index.php?SubjectID=14001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9277</Words>
  <Characters>52881</Characters>
  <Application>Microsoft Office Word</Application>
  <DocSecurity>0</DocSecurity>
  <Lines>440</Lines>
  <Paragraphs>124</Paragraphs>
  <ScaleCrop>false</ScaleCrop>
  <Company>DNA Project</Company>
  <LinksUpToDate>false</LinksUpToDate>
  <CharactersWithSpaces>62034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ПРОСВЕЩЕНИЯ РОССИЙСКОЙ ФЕДЕРАЦИИ</dc:title>
  <dc:subject/>
  <dc:creator>Елена</dc:creator>
  <cp:keywords/>
  <dc:description/>
  <cp:lastModifiedBy>Пользователь</cp:lastModifiedBy>
  <cp:revision>12</cp:revision>
  <dcterms:created xsi:type="dcterms:W3CDTF">2023-09-21T21:46:00Z</dcterms:created>
  <dcterms:modified xsi:type="dcterms:W3CDTF">2023-09-27T12:12:00Z</dcterms:modified>
</cp:coreProperties>
</file>