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51" w:rsidRDefault="00565951" w:rsidP="00565951">
      <w:pPr>
        <w:jc w:val="right"/>
        <w:outlineLvl w:val="0"/>
        <w:rPr>
          <w:b/>
        </w:rPr>
      </w:pPr>
    </w:p>
    <w:p w:rsidR="00B21300" w:rsidRDefault="00B21300" w:rsidP="00B21300">
      <w:pPr>
        <w:jc w:val="center"/>
        <w:outlineLvl w:val="0"/>
        <w:rPr>
          <w:color w:val="000000"/>
        </w:rPr>
      </w:pPr>
      <w:r>
        <w:rPr>
          <w:color w:val="000000"/>
        </w:rPr>
        <w:t>МИНИСТЕРСТВО НАУКИ И ВЫСШЕГО ОБРАЗОВАНИЯ РОССИЙСКОЙ</w:t>
      </w:r>
    </w:p>
    <w:p w:rsidR="00B21300" w:rsidRDefault="00B21300" w:rsidP="00B21300">
      <w:pPr>
        <w:jc w:val="center"/>
        <w:rPr>
          <w:color w:val="000000"/>
        </w:rPr>
      </w:pPr>
      <w:r>
        <w:rPr>
          <w:color w:val="000000"/>
        </w:rPr>
        <w:t>ФЕДЕРАЦИИ</w:t>
      </w:r>
    </w:p>
    <w:p w:rsidR="00B21300" w:rsidRDefault="00B21300" w:rsidP="00B21300">
      <w:pPr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B21300" w:rsidRDefault="00B21300" w:rsidP="00B21300">
      <w:pPr>
        <w:jc w:val="center"/>
        <w:rPr>
          <w:color w:val="000000"/>
        </w:rPr>
      </w:pPr>
      <w:r>
        <w:rPr>
          <w:color w:val="000000"/>
        </w:rPr>
        <w:t>высшего образования</w:t>
      </w:r>
    </w:p>
    <w:p w:rsidR="00B21300" w:rsidRDefault="00B21300" w:rsidP="00B21300">
      <w:pPr>
        <w:jc w:val="center"/>
        <w:rPr>
          <w:color w:val="000000"/>
        </w:rPr>
      </w:pPr>
      <w:r>
        <w:rPr>
          <w:color w:val="000000"/>
        </w:rPr>
        <w:t>«Забайкальский государственный университет»</w:t>
      </w:r>
    </w:p>
    <w:p w:rsidR="00B21300" w:rsidRDefault="00B21300" w:rsidP="00B21300">
      <w:pPr>
        <w:jc w:val="center"/>
        <w:rPr>
          <w:color w:val="000000"/>
        </w:rPr>
      </w:pPr>
      <w:r>
        <w:rPr>
          <w:color w:val="000000"/>
        </w:rPr>
        <w:t>(ФГБОУ ВО «ЗабГУ»)</w:t>
      </w:r>
    </w:p>
    <w:p w:rsidR="00B21300" w:rsidRDefault="00B21300" w:rsidP="00B21300">
      <w:pPr>
        <w:jc w:val="center"/>
        <w:rPr>
          <w:color w:val="000000"/>
        </w:rPr>
      </w:pPr>
      <w:r>
        <w:rPr>
          <w:color w:val="000000"/>
        </w:rPr>
        <w:t>Гуманитарно-технический колледж</w:t>
      </w:r>
    </w:p>
    <w:p w:rsidR="00236C62" w:rsidRDefault="00236C62" w:rsidP="00565951">
      <w:pPr>
        <w:jc w:val="center"/>
        <w:outlineLvl w:val="0"/>
      </w:pPr>
      <w:r>
        <w:t>Секция «Правоведение»</w:t>
      </w:r>
    </w:p>
    <w:p w:rsidR="00236C62" w:rsidRDefault="00236C62" w:rsidP="00565951">
      <w:pPr>
        <w:jc w:val="center"/>
        <w:outlineLvl w:val="0"/>
      </w:pPr>
    </w:p>
    <w:p w:rsidR="00236C62" w:rsidRDefault="00236C62" w:rsidP="00565951">
      <w:pPr>
        <w:jc w:val="center"/>
        <w:outlineLvl w:val="0"/>
      </w:pPr>
    </w:p>
    <w:p w:rsidR="00236C62" w:rsidRDefault="00236C62" w:rsidP="00565951">
      <w:pPr>
        <w:jc w:val="center"/>
        <w:outlineLvl w:val="0"/>
      </w:pPr>
    </w:p>
    <w:p w:rsidR="00236C62" w:rsidRDefault="00236C62" w:rsidP="00565951">
      <w:pPr>
        <w:jc w:val="center"/>
        <w:outlineLvl w:val="0"/>
      </w:pPr>
    </w:p>
    <w:p w:rsidR="00236C62" w:rsidRDefault="00236C62" w:rsidP="00565951">
      <w:pPr>
        <w:jc w:val="center"/>
        <w:outlineLvl w:val="0"/>
      </w:pPr>
    </w:p>
    <w:p w:rsidR="00236C62" w:rsidRDefault="00236C62" w:rsidP="00565951">
      <w:pPr>
        <w:jc w:val="center"/>
        <w:outlineLvl w:val="0"/>
      </w:pPr>
    </w:p>
    <w:p w:rsidR="00565951" w:rsidRDefault="00565951" w:rsidP="00565951">
      <w:pPr>
        <w:jc w:val="center"/>
        <w:outlineLvl w:val="0"/>
        <w:rPr>
          <w:sz w:val="28"/>
          <w:szCs w:val="28"/>
        </w:rPr>
      </w:pPr>
    </w:p>
    <w:p w:rsidR="00565951" w:rsidRPr="00015B89" w:rsidRDefault="00565951" w:rsidP="0056595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65951" w:rsidRDefault="00565951" w:rsidP="0056595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</w:t>
      </w:r>
      <w:r w:rsidR="00B21300">
        <w:rPr>
          <w:b/>
          <w:spacing w:val="24"/>
          <w:sz w:val="28"/>
          <w:szCs w:val="28"/>
        </w:rPr>
        <w:t xml:space="preserve"> </w:t>
      </w:r>
      <w:r w:rsidR="002956F6">
        <w:rPr>
          <w:b/>
          <w:spacing w:val="24"/>
          <w:sz w:val="28"/>
          <w:szCs w:val="28"/>
        </w:rPr>
        <w:t xml:space="preserve"> </w:t>
      </w:r>
      <w:r>
        <w:rPr>
          <w:b/>
          <w:spacing w:val="24"/>
          <w:sz w:val="28"/>
          <w:szCs w:val="28"/>
        </w:rPr>
        <w:t>формы обучения</w:t>
      </w:r>
    </w:p>
    <w:p w:rsidR="00565951" w:rsidRDefault="00565951" w:rsidP="00565951">
      <w:pPr>
        <w:jc w:val="center"/>
        <w:outlineLvl w:val="0"/>
        <w:rPr>
          <w:sz w:val="28"/>
          <w:szCs w:val="28"/>
        </w:rPr>
      </w:pPr>
    </w:p>
    <w:p w:rsidR="00565951" w:rsidRDefault="00565951" w:rsidP="0056595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___________Теории государства и права____________</w:t>
      </w:r>
    </w:p>
    <w:p w:rsidR="00565951" w:rsidRPr="00EE2293" w:rsidRDefault="00565951" w:rsidP="0056595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894065" w:rsidRPr="00EF3141" w:rsidRDefault="00894065" w:rsidP="00894065">
      <w:pPr>
        <w:jc w:val="center"/>
        <w:rPr>
          <w:sz w:val="28"/>
          <w:szCs w:val="28"/>
        </w:rPr>
      </w:pPr>
      <w:r w:rsidRPr="00EF3141">
        <w:rPr>
          <w:rFonts w:ascii="yandex-sans" w:hAnsi="yandex-sans"/>
          <w:color w:val="000000"/>
          <w:sz w:val="28"/>
          <w:szCs w:val="28"/>
        </w:rPr>
        <w:t>для специальности 40.02.01 Право и организация социального обеспечения</w:t>
      </w:r>
      <w:r w:rsidRPr="00EF3141">
        <w:rPr>
          <w:sz w:val="28"/>
          <w:szCs w:val="28"/>
        </w:rPr>
        <w:t xml:space="preserve"> </w:t>
      </w:r>
    </w:p>
    <w:p w:rsidR="00894065" w:rsidRDefault="00894065" w:rsidP="00894065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</w:p>
    <w:p w:rsidR="00565951" w:rsidRDefault="00565951" w:rsidP="00565951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</w:p>
    <w:p w:rsidR="00565951" w:rsidRPr="00D760FC" w:rsidRDefault="00565951" w:rsidP="00565951">
      <w:pPr>
        <w:ind w:firstLine="567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1162"/>
      </w:tblGrid>
      <w:tr w:rsidR="00565951" w:rsidRPr="00155169" w:rsidTr="00B105F5">
        <w:tc>
          <w:tcPr>
            <w:tcW w:w="5070" w:type="dxa"/>
            <w:vMerge w:val="restart"/>
            <w:vAlign w:val="center"/>
          </w:tcPr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65951" w:rsidRDefault="00565951" w:rsidP="00367D7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565951" w:rsidRPr="00825179" w:rsidRDefault="00565951" w:rsidP="00367D7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62" w:type="dxa"/>
            <w:vMerge w:val="restart"/>
            <w:vAlign w:val="center"/>
          </w:tcPr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565951" w:rsidRPr="00155169" w:rsidTr="00B105F5">
        <w:tc>
          <w:tcPr>
            <w:tcW w:w="5070" w:type="dxa"/>
            <w:vMerge/>
            <w:vAlign w:val="center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565951" w:rsidRDefault="00565951" w:rsidP="00367D78">
            <w:pPr>
              <w:spacing w:line="276" w:lineRule="auto"/>
              <w:jc w:val="center"/>
            </w:pPr>
            <w:r>
              <w:t>1</w:t>
            </w:r>
          </w:p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65951" w:rsidRPr="00B105F5" w:rsidRDefault="00B105F5" w:rsidP="00367D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65951" w:rsidRPr="00B105F5" w:rsidRDefault="00B105F5" w:rsidP="00367D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62" w:type="dxa"/>
            <w:vMerge/>
            <w:vAlign w:val="center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</w:tr>
      <w:tr w:rsidR="00565951" w:rsidRPr="00155169" w:rsidTr="00B105F5">
        <w:tc>
          <w:tcPr>
            <w:tcW w:w="5070" w:type="dxa"/>
            <w:vAlign w:val="center"/>
          </w:tcPr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62" w:type="dxa"/>
            <w:vAlign w:val="center"/>
          </w:tcPr>
          <w:p w:rsidR="00565951" w:rsidRPr="00825179" w:rsidRDefault="00565951" w:rsidP="00367D7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565951" w:rsidRPr="00155169" w:rsidTr="00B105F5">
        <w:trPr>
          <w:trHeight w:val="340"/>
        </w:trPr>
        <w:tc>
          <w:tcPr>
            <w:tcW w:w="5070" w:type="dxa"/>
            <w:vAlign w:val="bottom"/>
          </w:tcPr>
          <w:p w:rsidR="00565951" w:rsidRPr="00825179" w:rsidRDefault="00565951" w:rsidP="00367D7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65951" w:rsidRPr="00825179" w:rsidRDefault="00973C29" w:rsidP="00367D78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62" w:type="dxa"/>
            <w:vAlign w:val="bottom"/>
          </w:tcPr>
          <w:p w:rsidR="00565951" w:rsidRPr="00825179" w:rsidRDefault="00973C29" w:rsidP="00367D78">
            <w:pPr>
              <w:spacing w:line="276" w:lineRule="auto"/>
              <w:jc w:val="center"/>
            </w:pPr>
            <w:r>
              <w:t>90</w:t>
            </w:r>
          </w:p>
        </w:tc>
      </w:tr>
      <w:tr w:rsidR="00565951" w:rsidRPr="00155169" w:rsidTr="00B105F5">
        <w:trPr>
          <w:trHeight w:val="340"/>
        </w:trPr>
        <w:tc>
          <w:tcPr>
            <w:tcW w:w="5070" w:type="dxa"/>
            <w:vAlign w:val="bottom"/>
          </w:tcPr>
          <w:p w:rsidR="00565951" w:rsidRPr="00825179" w:rsidRDefault="00565951" w:rsidP="00367D7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565951" w:rsidRPr="00B105F5" w:rsidRDefault="00B105F5" w:rsidP="002956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62" w:type="dxa"/>
            <w:vAlign w:val="bottom"/>
          </w:tcPr>
          <w:p w:rsidR="00565951" w:rsidRPr="00825179" w:rsidRDefault="00973C29" w:rsidP="002956F6">
            <w:pPr>
              <w:spacing w:line="276" w:lineRule="auto"/>
              <w:jc w:val="center"/>
            </w:pPr>
            <w:r>
              <w:t>12</w:t>
            </w:r>
          </w:p>
        </w:tc>
      </w:tr>
      <w:tr w:rsidR="00565951" w:rsidRPr="00155169" w:rsidTr="00B105F5">
        <w:trPr>
          <w:trHeight w:val="340"/>
        </w:trPr>
        <w:tc>
          <w:tcPr>
            <w:tcW w:w="5070" w:type="dxa"/>
            <w:vAlign w:val="bottom"/>
          </w:tcPr>
          <w:p w:rsidR="00565951" w:rsidRPr="00825179" w:rsidRDefault="00565951" w:rsidP="00367D7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565951" w:rsidRPr="00825179" w:rsidRDefault="00973C29" w:rsidP="00367D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62" w:type="dxa"/>
            <w:vAlign w:val="bottom"/>
          </w:tcPr>
          <w:p w:rsidR="00565951" w:rsidRPr="00825179" w:rsidRDefault="00973C29" w:rsidP="002956F6">
            <w:pPr>
              <w:spacing w:line="276" w:lineRule="auto"/>
              <w:jc w:val="center"/>
            </w:pPr>
            <w:r>
              <w:t>6</w:t>
            </w:r>
          </w:p>
        </w:tc>
      </w:tr>
      <w:tr w:rsidR="00565951" w:rsidRPr="00155169" w:rsidTr="00B105F5">
        <w:trPr>
          <w:trHeight w:val="340"/>
        </w:trPr>
        <w:tc>
          <w:tcPr>
            <w:tcW w:w="5070" w:type="dxa"/>
            <w:vAlign w:val="bottom"/>
          </w:tcPr>
          <w:p w:rsidR="00565951" w:rsidRPr="00825179" w:rsidRDefault="00565951" w:rsidP="00367D7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565951" w:rsidRPr="00825179" w:rsidRDefault="00973C29" w:rsidP="00367D7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62" w:type="dxa"/>
            <w:vAlign w:val="bottom"/>
          </w:tcPr>
          <w:p w:rsidR="00565951" w:rsidRPr="00825179" w:rsidRDefault="00973C29" w:rsidP="002956F6">
            <w:pPr>
              <w:spacing w:line="276" w:lineRule="auto"/>
              <w:jc w:val="center"/>
            </w:pPr>
            <w:r>
              <w:t>6</w:t>
            </w:r>
          </w:p>
        </w:tc>
      </w:tr>
      <w:tr w:rsidR="00565951" w:rsidRPr="00155169" w:rsidTr="00B105F5">
        <w:trPr>
          <w:trHeight w:val="340"/>
        </w:trPr>
        <w:tc>
          <w:tcPr>
            <w:tcW w:w="5070" w:type="dxa"/>
            <w:vAlign w:val="bottom"/>
          </w:tcPr>
          <w:p w:rsidR="00565951" w:rsidRPr="00825179" w:rsidRDefault="00B105F5" w:rsidP="00183692">
            <w:pPr>
              <w:spacing w:line="276" w:lineRule="auto"/>
              <w:ind w:firstLine="709"/>
            </w:pPr>
            <w:r>
              <w:t xml:space="preserve">Контрольная работа </w:t>
            </w:r>
          </w:p>
        </w:tc>
        <w:tc>
          <w:tcPr>
            <w:tcW w:w="1134" w:type="dxa"/>
            <w:vAlign w:val="bottom"/>
          </w:tcPr>
          <w:p w:rsidR="00565951" w:rsidRPr="00825179" w:rsidRDefault="00183692" w:rsidP="00367D7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62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  <w:r>
              <w:t>-</w:t>
            </w:r>
            <w:r w:rsidR="00A60366">
              <w:t>+</w:t>
            </w:r>
          </w:p>
        </w:tc>
      </w:tr>
      <w:tr w:rsidR="00565951" w:rsidRPr="00155169" w:rsidTr="00B105F5">
        <w:trPr>
          <w:trHeight w:val="340"/>
        </w:trPr>
        <w:tc>
          <w:tcPr>
            <w:tcW w:w="5070" w:type="dxa"/>
            <w:vAlign w:val="bottom"/>
          </w:tcPr>
          <w:p w:rsidR="00565951" w:rsidRPr="00825179" w:rsidRDefault="00565951" w:rsidP="00367D7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565951" w:rsidRPr="00825179" w:rsidRDefault="00973C29" w:rsidP="00367D78">
            <w:pPr>
              <w:spacing w:line="276" w:lineRule="auto"/>
              <w:jc w:val="center"/>
            </w:pPr>
            <w:r>
              <w:t>7</w:t>
            </w:r>
            <w:r w:rsidR="002956F6">
              <w:t>8</w:t>
            </w: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62" w:type="dxa"/>
            <w:vAlign w:val="bottom"/>
          </w:tcPr>
          <w:p w:rsidR="00565951" w:rsidRPr="00825179" w:rsidRDefault="00973C29" w:rsidP="00367D78">
            <w:pPr>
              <w:spacing w:line="276" w:lineRule="auto"/>
              <w:jc w:val="center"/>
            </w:pPr>
            <w:r>
              <w:t>7</w:t>
            </w:r>
            <w:r w:rsidR="002956F6">
              <w:t>8</w:t>
            </w:r>
          </w:p>
        </w:tc>
      </w:tr>
      <w:tr w:rsidR="00565951" w:rsidRPr="00155169" w:rsidTr="00B105F5">
        <w:trPr>
          <w:trHeight w:val="340"/>
        </w:trPr>
        <w:tc>
          <w:tcPr>
            <w:tcW w:w="5070" w:type="dxa"/>
            <w:vAlign w:val="bottom"/>
          </w:tcPr>
          <w:p w:rsidR="00565951" w:rsidRPr="00825179" w:rsidRDefault="00565951" w:rsidP="00CF76DC">
            <w:pPr>
              <w:spacing w:line="276" w:lineRule="auto"/>
            </w:pPr>
            <w:r w:rsidRPr="00825179">
              <w:t xml:space="preserve">Форма </w:t>
            </w:r>
            <w:r w:rsidR="00CF76DC">
              <w:t>итогового</w:t>
            </w:r>
            <w:r>
              <w:t xml:space="preserve">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565951" w:rsidRPr="00825179" w:rsidRDefault="0050699C" w:rsidP="00367D7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spacing w:line="276" w:lineRule="auto"/>
              <w:jc w:val="center"/>
            </w:pPr>
          </w:p>
        </w:tc>
        <w:tc>
          <w:tcPr>
            <w:tcW w:w="1162" w:type="dxa"/>
            <w:vAlign w:val="bottom"/>
          </w:tcPr>
          <w:p w:rsidR="00565951" w:rsidRPr="00B105F5" w:rsidRDefault="00B105F5" w:rsidP="000C4645">
            <w:pPr>
              <w:spacing w:line="276" w:lineRule="auto"/>
              <w:jc w:val="center"/>
            </w:pPr>
            <w:r>
              <w:t>экзамен</w:t>
            </w:r>
          </w:p>
        </w:tc>
      </w:tr>
      <w:tr w:rsidR="00565951" w:rsidRPr="00155169" w:rsidTr="00B105F5">
        <w:trPr>
          <w:trHeight w:val="340"/>
        </w:trPr>
        <w:tc>
          <w:tcPr>
            <w:tcW w:w="5070" w:type="dxa"/>
            <w:vAlign w:val="bottom"/>
          </w:tcPr>
          <w:p w:rsidR="00565951" w:rsidRPr="00825179" w:rsidRDefault="00565951" w:rsidP="00B105F5">
            <w:r w:rsidRPr="00825179">
              <w:t>Курсовая работа</w:t>
            </w:r>
            <w:r>
              <w:t xml:space="preserve"> </w:t>
            </w:r>
          </w:p>
        </w:tc>
        <w:tc>
          <w:tcPr>
            <w:tcW w:w="1134" w:type="dxa"/>
            <w:vAlign w:val="bottom"/>
          </w:tcPr>
          <w:p w:rsidR="00565951" w:rsidRPr="00825179" w:rsidRDefault="00183692" w:rsidP="00367D78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jc w:val="center"/>
            </w:pPr>
          </w:p>
        </w:tc>
        <w:tc>
          <w:tcPr>
            <w:tcW w:w="1134" w:type="dxa"/>
            <w:vAlign w:val="bottom"/>
          </w:tcPr>
          <w:p w:rsidR="00565951" w:rsidRPr="00825179" w:rsidRDefault="00565951" w:rsidP="00367D78">
            <w:pPr>
              <w:jc w:val="center"/>
            </w:pPr>
          </w:p>
        </w:tc>
        <w:tc>
          <w:tcPr>
            <w:tcW w:w="1162" w:type="dxa"/>
            <w:vAlign w:val="bottom"/>
          </w:tcPr>
          <w:p w:rsidR="00565951" w:rsidRPr="00825179" w:rsidRDefault="00A60366" w:rsidP="00367D78">
            <w:pPr>
              <w:jc w:val="center"/>
            </w:pPr>
            <w:r>
              <w:t>+</w:t>
            </w:r>
          </w:p>
        </w:tc>
      </w:tr>
    </w:tbl>
    <w:p w:rsidR="00725870" w:rsidRPr="00725870" w:rsidRDefault="00565951" w:rsidP="005B5D5E">
      <w:pPr>
        <w:pStyle w:val="a5"/>
        <w:numPr>
          <w:ilvl w:val="0"/>
          <w:numId w:val="11"/>
        </w:num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22536">
        <w:rPr>
          <w:b/>
          <w:sz w:val="28"/>
          <w:szCs w:val="28"/>
        </w:rPr>
        <w:br w:type="page"/>
      </w:r>
      <w:r w:rsidR="00725870" w:rsidRPr="00725870">
        <w:rPr>
          <w:rFonts w:ascii="Times New Roman" w:hAnsi="Times New Roman"/>
          <w:b/>
          <w:sz w:val="28"/>
          <w:szCs w:val="28"/>
        </w:rPr>
        <w:lastRenderedPageBreak/>
        <w:t>Тематический план дисциплины</w:t>
      </w:r>
    </w:p>
    <w:p w:rsidR="00565951" w:rsidRPr="00725870" w:rsidRDefault="00725870" w:rsidP="00725870">
      <w:pPr>
        <w:pStyle w:val="a5"/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870">
        <w:rPr>
          <w:rFonts w:ascii="Times New Roman" w:hAnsi="Times New Roman"/>
          <w:b/>
          <w:sz w:val="28"/>
          <w:szCs w:val="28"/>
        </w:rPr>
        <w:t>и количество часов на изучение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551"/>
        <w:gridCol w:w="880"/>
        <w:gridCol w:w="993"/>
        <w:gridCol w:w="1275"/>
        <w:gridCol w:w="851"/>
        <w:gridCol w:w="1418"/>
      </w:tblGrid>
      <w:tr w:rsidR="005A7E78" w:rsidRPr="00CF0800" w:rsidTr="005A7E78">
        <w:tc>
          <w:tcPr>
            <w:tcW w:w="992" w:type="dxa"/>
            <w:vMerge w:val="restart"/>
            <w:textDirection w:val="btLr"/>
            <w:vAlign w:val="center"/>
          </w:tcPr>
          <w:p w:rsidR="005A7E78" w:rsidRPr="00CF0800" w:rsidRDefault="005A7E78" w:rsidP="00725870">
            <w:pPr>
              <w:ind w:left="113" w:right="113"/>
              <w:jc w:val="center"/>
            </w:pPr>
            <w:r w:rsidRPr="00CF0800">
              <w:t xml:space="preserve">Номер </w:t>
            </w:r>
            <w:r w:rsidR="00725870">
              <w:t>темы</w:t>
            </w:r>
          </w:p>
        </w:tc>
        <w:tc>
          <w:tcPr>
            <w:tcW w:w="2551" w:type="dxa"/>
            <w:vMerge w:val="restart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Наименование темы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5A7E78" w:rsidRPr="00CF0800" w:rsidRDefault="005A7E78" w:rsidP="000C0E34">
            <w:pPr>
              <w:ind w:left="113" w:right="113"/>
              <w:jc w:val="center"/>
            </w:pPr>
            <w:r w:rsidRPr="00CF0800">
              <w:t>Всего часов</w:t>
            </w:r>
          </w:p>
        </w:tc>
        <w:tc>
          <w:tcPr>
            <w:tcW w:w="3119" w:type="dxa"/>
            <w:gridSpan w:val="3"/>
            <w:vAlign w:val="center"/>
          </w:tcPr>
          <w:p w:rsidR="005A7E78" w:rsidRPr="00CF0800" w:rsidRDefault="005A7E78" w:rsidP="000C0E34">
            <w:pPr>
              <w:ind w:left="-57" w:right="-57"/>
              <w:jc w:val="center"/>
            </w:pPr>
            <w:r w:rsidRPr="00CF0800">
              <w:t>Аудиторные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725870" w:rsidRDefault="00725870" w:rsidP="00226F9F">
            <w:pPr>
              <w:ind w:left="-79" w:right="-57"/>
              <w:jc w:val="center"/>
            </w:pPr>
          </w:p>
          <w:p w:rsidR="005A7E78" w:rsidRPr="00CF0800" w:rsidRDefault="005A7E78" w:rsidP="00226F9F">
            <w:pPr>
              <w:ind w:left="-79" w:right="-57"/>
              <w:jc w:val="center"/>
            </w:pPr>
            <w:r w:rsidRPr="00CF0800">
              <w:t>СРС</w:t>
            </w:r>
          </w:p>
        </w:tc>
      </w:tr>
      <w:tr w:rsidR="005A7E78" w:rsidRPr="00CF0800" w:rsidTr="005A7E78">
        <w:trPr>
          <w:cantSplit/>
          <w:trHeight w:val="2144"/>
        </w:trPr>
        <w:tc>
          <w:tcPr>
            <w:tcW w:w="992" w:type="dxa"/>
            <w:vMerge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880" w:type="dxa"/>
            <w:vMerge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ind w:left="-57" w:right="-57"/>
              <w:jc w:val="center"/>
            </w:pPr>
            <w:r w:rsidRPr="00CF0800">
              <w:t>ЛК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ind w:left="-57" w:right="-57"/>
              <w:jc w:val="center"/>
            </w:pPr>
            <w:r w:rsidRPr="00CF0800">
              <w:t>ПЗ (СЗ)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ind w:left="-57" w:right="-57"/>
              <w:jc w:val="center"/>
            </w:pPr>
            <w:r w:rsidRPr="00CF0800">
              <w:t>ЛР</w:t>
            </w:r>
          </w:p>
        </w:tc>
        <w:tc>
          <w:tcPr>
            <w:tcW w:w="1418" w:type="dxa"/>
            <w:vMerge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 w:rsidRPr="00CF0800">
              <w:t>1</w:t>
            </w:r>
          </w:p>
        </w:tc>
        <w:tc>
          <w:tcPr>
            <w:tcW w:w="2551" w:type="dxa"/>
          </w:tcPr>
          <w:p w:rsidR="005A7E78" w:rsidRPr="00CF0800" w:rsidRDefault="005A7E78" w:rsidP="000C0E34">
            <w:pPr>
              <w:widowControl w:val="0"/>
              <w:jc w:val="center"/>
            </w:pPr>
            <w:r>
              <w:t>Понятие и признаки государства</w:t>
            </w:r>
            <w:r w:rsidRPr="00CF0800">
              <w:t xml:space="preserve"> 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 w:rsidRPr="00CF0800">
              <w:t>2</w:t>
            </w:r>
          </w:p>
        </w:tc>
        <w:tc>
          <w:tcPr>
            <w:tcW w:w="2551" w:type="dxa"/>
            <w:vAlign w:val="center"/>
          </w:tcPr>
          <w:p w:rsidR="005A7E78" w:rsidRDefault="005A7E78" w:rsidP="000C0E34">
            <w:pPr>
              <w:jc w:val="center"/>
            </w:pPr>
            <w:r>
              <w:t>Форма государства</w:t>
            </w:r>
          </w:p>
          <w:p w:rsidR="00D300AC" w:rsidRPr="00CF0800" w:rsidRDefault="00D300AC" w:rsidP="000C0E34">
            <w:pPr>
              <w:jc w:val="center"/>
            </w:pP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Государственный а</w:t>
            </w:r>
            <w:r>
              <w:t>п</w:t>
            </w:r>
            <w:r>
              <w:t>парат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4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A7E78" w:rsidRPr="00CF0800" w:rsidRDefault="005A7E78" w:rsidP="000C0E34">
            <w:pPr>
              <w:widowControl w:val="0"/>
              <w:jc w:val="center"/>
            </w:pPr>
            <w:r>
              <w:t>Система и функции законодательной вл</w:t>
            </w:r>
            <w:r>
              <w:t>а</w:t>
            </w:r>
            <w:r>
              <w:t>сти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4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5A7E78" w:rsidRPr="00CF0800" w:rsidRDefault="005A7E78" w:rsidP="000C0E34">
            <w:pPr>
              <w:widowControl w:val="0"/>
              <w:jc w:val="center"/>
            </w:pPr>
            <w:r>
              <w:t>Система и функции исполнительной вл</w:t>
            </w:r>
            <w:r>
              <w:t>а</w:t>
            </w:r>
            <w:r>
              <w:t>сти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5A7E78" w:rsidRPr="00CF0800" w:rsidRDefault="005A7E78" w:rsidP="000C0E34">
            <w:pPr>
              <w:widowControl w:val="0"/>
              <w:jc w:val="center"/>
            </w:pPr>
            <w:r>
              <w:t>Система и функции судебной власти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5A7E78" w:rsidRPr="00CF0800" w:rsidRDefault="005A7E78" w:rsidP="000C0E34">
            <w:pPr>
              <w:widowControl w:val="0"/>
              <w:jc w:val="center"/>
            </w:pPr>
            <w:r>
              <w:t>Понятие и признаки права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5A7E78" w:rsidRDefault="005A7E78" w:rsidP="000C0E34">
            <w:pPr>
              <w:widowControl w:val="0"/>
              <w:jc w:val="center"/>
            </w:pPr>
            <w:r>
              <w:t>Система права</w:t>
            </w:r>
          </w:p>
          <w:p w:rsidR="00D300AC" w:rsidRPr="00CF0800" w:rsidRDefault="00D300AC" w:rsidP="000C0E34">
            <w:pPr>
              <w:widowControl w:val="0"/>
              <w:jc w:val="center"/>
            </w:pP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5A7E78" w:rsidRDefault="005A7E78" w:rsidP="000C0E34">
            <w:pPr>
              <w:widowControl w:val="0"/>
              <w:jc w:val="center"/>
            </w:pPr>
            <w:r>
              <w:t>Номы права</w:t>
            </w:r>
          </w:p>
          <w:p w:rsidR="00D300AC" w:rsidRPr="00CF0800" w:rsidRDefault="00D300AC" w:rsidP="000C0E34">
            <w:pPr>
              <w:widowControl w:val="0"/>
              <w:jc w:val="center"/>
            </w:pP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5A7E78" w:rsidRDefault="005A7E78" w:rsidP="000C0E34">
            <w:pPr>
              <w:widowControl w:val="0"/>
              <w:jc w:val="center"/>
            </w:pPr>
            <w:r>
              <w:t>Источники права</w:t>
            </w:r>
          </w:p>
          <w:p w:rsidR="00D300AC" w:rsidRPr="00CF0800" w:rsidRDefault="00D300AC" w:rsidP="000C0E34">
            <w:pPr>
              <w:widowControl w:val="0"/>
              <w:jc w:val="center"/>
            </w:pP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4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5A7E78" w:rsidRPr="00CF0800" w:rsidRDefault="005A7E78" w:rsidP="000C0E34">
            <w:pPr>
              <w:widowControl w:val="0"/>
              <w:jc w:val="center"/>
            </w:pPr>
            <w:r>
              <w:t>Система законод</w:t>
            </w:r>
            <w:r>
              <w:t>а</w:t>
            </w:r>
            <w:r>
              <w:t>тельства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5A7E78" w:rsidRDefault="005A7E78" w:rsidP="000C0E34">
            <w:pPr>
              <w:widowControl w:val="0"/>
              <w:jc w:val="center"/>
            </w:pPr>
            <w:r>
              <w:t>Правовые отношения</w:t>
            </w:r>
          </w:p>
          <w:p w:rsidR="00D300AC" w:rsidRPr="00CF0800" w:rsidRDefault="00D300AC" w:rsidP="000C0E34">
            <w:pPr>
              <w:widowControl w:val="0"/>
              <w:jc w:val="center"/>
            </w:pP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4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 w:rsidRPr="00CF0800">
              <w:t>1</w:t>
            </w:r>
            <w:r>
              <w:t>3</w:t>
            </w:r>
          </w:p>
        </w:tc>
        <w:tc>
          <w:tcPr>
            <w:tcW w:w="2551" w:type="dxa"/>
          </w:tcPr>
          <w:p w:rsidR="005A7E78" w:rsidRPr="00CF0800" w:rsidRDefault="005A7E78" w:rsidP="000C0E34">
            <w:pPr>
              <w:widowControl w:val="0"/>
              <w:jc w:val="center"/>
            </w:pPr>
            <w:r>
              <w:t>Формы реализации права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4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5A7E78" w:rsidRPr="00CF0800" w:rsidRDefault="005A7E78" w:rsidP="000C0E34">
            <w:pPr>
              <w:widowControl w:val="0"/>
              <w:jc w:val="center"/>
            </w:pPr>
            <w:r>
              <w:t>Понятие и виды пр</w:t>
            </w:r>
            <w:r>
              <w:t>а</w:t>
            </w:r>
            <w:r>
              <w:t>вонарушений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4</w:t>
            </w:r>
          </w:p>
        </w:tc>
      </w:tr>
      <w:tr w:rsidR="005A7E78" w:rsidRPr="00CF0800" w:rsidTr="005A7E78">
        <w:tc>
          <w:tcPr>
            <w:tcW w:w="992" w:type="dxa"/>
            <w:vAlign w:val="center"/>
          </w:tcPr>
          <w:p w:rsidR="005A7E78" w:rsidRPr="00CF0800" w:rsidRDefault="005A7E78" w:rsidP="000C0E34">
            <w:pPr>
              <w:ind w:left="454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5A7E78" w:rsidRPr="00CF0800" w:rsidRDefault="005A7E78" w:rsidP="000C0E34">
            <w:pPr>
              <w:widowControl w:val="0"/>
              <w:jc w:val="center"/>
            </w:pPr>
            <w:r>
              <w:t>Юридическая отве</w:t>
            </w:r>
            <w:r>
              <w:t>т</w:t>
            </w:r>
            <w:r>
              <w:t>ственность</w:t>
            </w:r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 w:rsidRPr="00CF0800">
              <w:t>6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</w:tr>
      <w:tr w:rsidR="005A7E78" w:rsidRPr="00CF0800" w:rsidTr="005A7E78">
        <w:tc>
          <w:tcPr>
            <w:tcW w:w="3543" w:type="dxa"/>
            <w:gridSpan w:val="2"/>
            <w:vAlign w:val="center"/>
          </w:tcPr>
          <w:p w:rsidR="005A7E78" w:rsidRDefault="005A7E78" w:rsidP="000C0E34">
            <w:pPr>
              <w:jc w:val="center"/>
            </w:pPr>
            <w:r w:rsidRPr="00CF0800">
              <w:t>Итого</w:t>
            </w:r>
          </w:p>
          <w:p w:rsidR="00D300AC" w:rsidRPr="00CF0800" w:rsidRDefault="00D300AC" w:rsidP="000C0E34">
            <w:pPr>
              <w:jc w:val="center"/>
            </w:pP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90</w:t>
            </w:r>
          </w:p>
        </w:tc>
        <w:tc>
          <w:tcPr>
            <w:tcW w:w="993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5A7E78" w:rsidRPr="00CF0800" w:rsidRDefault="005A7E78" w:rsidP="000C0E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7E78" w:rsidRPr="00CF0800" w:rsidRDefault="005A7E78" w:rsidP="000C0E34">
            <w:pPr>
              <w:jc w:val="center"/>
            </w:pPr>
            <w:r>
              <w:t>78</w:t>
            </w:r>
          </w:p>
        </w:tc>
      </w:tr>
    </w:tbl>
    <w:p w:rsidR="00D300AC" w:rsidRDefault="00D300AC" w:rsidP="00226F9F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300AC" w:rsidRDefault="00D300AC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26F9F" w:rsidRPr="00226F9F" w:rsidRDefault="00226F9F" w:rsidP="00226F9F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78289F" w:rsidRDefault="0078289F" w:rsidP="0078289F">
      <w:pPr>
        <w:spacing w:line="360" w:lineRule="auto"/>
        <w:ind w:firstLine="709"/>
        <w:rPr>
          <w:sz w:val="28"/>
          <w:szCs w:val="28"/>
        </w:rPr>
      </w:pPr>
    </w:p>
    <w:p w:rsidR="00A22499" w:rsidRPr="00946E3C" w:rsidRDefault="00A22499" w:rsidP="005B5D5E">
      <w:pPr>
        <w:pStyle w:val="a5"/>
        <w:numPr>
          <w:ilvl w:val="0"/>
          <w:numId w:val="11"/>
        </w:num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E3C">
        <w:rPr>
          <w:rFonts w:ascii="Times New Roman" w:hAnsi="Times New Roman"/>
          <w:b/>
          <w:sz w:val="32"/>
          <w:szCs w:val="32"/>
        </w:rPr>
        <w:t xml:space="preserve">Форма текущего контроля </w:t>
      </w:r>
    </w:p>
    <w:p w:rsidR="00A22536" w:rsidRDefault="00A22536" w:rsidP="00A22536">
      <w:pPr>
        <w:ind w:firstLine="720"/>
        <w:jc w:val="both"/>
      </w:pPr>
      <w:r>
        <w:t xml:space="preserve">В соответствии с государственным образовательным стандартом и </w:t>
      </w:r>
      <w:r w:rsidR="00C57491">
        <w:t>учебным планом студенты заочной формы</w:t>
      </w:r>
      <w:r>
        <w:t xml:space="preserve"> обучения выполняют домашнюю контрольную работу по дисци</w:t>
      </w:r>
      <w:r>
        <w:t>п</w:t>
      </w:r>
      <w:r>
        <w:t xml:space="preserve">лине. </w:t>
      </w:r>
      <w:r w:rsidR="006F198F">
        <w:t>Контрольная работа является формой текущего контроля усвоения программы дисци</w:t>
      </w:r>
      <w:r w:rsidR="006F198F">
        <w:t>п</w:t>
      </w:r>
      <w:r w:rsidR="006F198F">
        <w:t>лины.</w:t>
      </w:r>
    </w:p>
    <w:p w:rsidR="00A22536" w:rsidRDefault="00A22536" w:rsidP="00A22536">
      <w:pPr>
        <w:ind w:firstLine="720"/>
        <w:jc w:val="both"/>
      </w:pPr>
      <w:r>
        <w:t xml:space="preserve">Контрольная работа </w:t>
      </w:r>
      <w:r w:rsidR="00C57491">
        <w:t>является видом</w:t>
      </w:r>
      <w:r>
        <w:t xml:space="preserve"> самостоятельной учебной работы студентов з</w:t>
      </w:r>
      <w:r>
        <w:t>а</w:t>
      </w:r>
      <w:r>
        <w:t>очной формы обучения и служит формой контроля за освоением студентом учебного мат</w:t>
      </w:r>
      <w:r>
        <w:t>е</w:t>
      </w:r>
      <w:r>
        <w:t>риала по дисциплине</w:t>
      </w:r>
      <w:r w:rsidR="00C57491">
        <w:t>.</w:t>
      </w:r>
      <w:r w:rsidR="006F198F">
        <w:t xml:space="preserve"> </w:t>
      </w:r>
      <w:r>
        <w:t xml:space="preserve">Вопросы контрольной работы разрабатываются профессорско-преподавательским составом кафедры теории государства и права. </w:t>
      </w:r>
    </w:p>
    <w:p w:rsidR="00A22536" w:rsidRDefault="00A22536" w:rsidP="00A22536">
      <w:pPr>
        <w:ind w:firstLine="720"/>
        <w:jc w:val="both"/>
      </w:pPr>
      <w:r>
        <w:t xml:space="preserve">Работа над контрольным заданием позволяет </w:t>
      </w:r>
      <w:r w:rsidR="00946E3C">
        <w:t>получить первичные знания по отдел</w:t>
      </w:r>
      <w:r w:rsidR="00946E3C">
        <w:t>ь</w:t>
      </w:r>
      <w:r w:rsidR="00946E3C">
        <w:t>ным темам дисциплины</w:t>
      </w:r>
      <w:r>
        <w:t>.</w:t>
      </w:r>
    </w:p>
    <w:p w:rsidR="00A22536" w:rsidRPr="00A22536" w:rsidRDefault="00A22536" w:rsidP="00A22536">
      <w:pPr>
        <w:ind w:firstLine="720"/>
        <w:jc w:val="both"/>
        <w:rPr>
          <w:b/>
        </w:rPr>
      </w:pPr>
      <w:r w:rsidRPr="00A22536">
        <w:rPr>
          <w:b/>
        </w:rPr>
        <w:t xml:space="preserve">Номер варианта контрольной работы должен соответствовать последней цифре номера зачетной книжки студента. </w:t>
      </w:r>
      <w:r w:rsidR="00C57491">
        <w:rPr>
          <w:b/>
        </w:rPr>
        <w:t xml:space="preserve">Если последняя цифра «0», то студент выполняет вариант контрольной работы № 10. </w:t>
      </w:r>
    </w:p>
    <w:p w:rsidR="00A22536" w:rsidRDefault="00A22536" w:rsidP="00A22536">
      <w:pPr>
        <w:ind w:firstLine="720"/>
        <w:jc w:val="both"/>
      </w:pPr>
      <w:r>
        <w:t>Поиск учебной, научной литературы и нормативного материала для выполнения ко</w:t>
      </w:r>
      <w:r>
        <w:t>н</w:t>
      </w:r>
      <w:r>
        <w:t>трольной работы осуществляется студентами самостоятельно. Выполненная контрольная р</w:t>
      </w:r>
      <w:r>
        <w:t>а</w:t>
      </w:r>
      <w:r>
        <w:t>бота должна быть предоставлена на кафедру государственного и муниципального права пр</w:t>
      </w:r>
      <w:r>
        <w:t>е</w:t>
      </w:r>
      <w:r>
        <w:t>подавателю, ведущему дисциплину, в начале сессии. Проверку и рецензирование контрол</w:t>
      </w:r>
      <w:r>
        <w:t>ь</w:t>
      </w:r>
      <w:r>
        <w:t>ных работ осуществляют преподаватели кафедры.</w:t>
      </w:r>
    </w:p>
    <w:p w:rsidR="00A22536" w:rsidRDefault="00A22536" w:rsidP="00A22536">
      <w:pPr>
        <w:ind w:firstLine="720"/>
        <w:jc w:val="both"/>
      </w:pPr>
      <w:r>
        <w:t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</w:t>
      </w:r>
      <w:r>
        <w:t>и</w:t>
      </w:r>
      <w:r>
        <w:t xml:space="preserve">мо доработать частично или переработать полностью задания контрольной работы с учетом замечаний, отмеченных преподавателем. </w:t>
      </w:r>
    </w:p>
    <w:p w:rsidR="00A22536" w:rsidRDefault="00A22536" w:rsidP="00A22536">
      <w:pPr>
        <w:ind w:firstLine="720"/>
        <w:jc w:val="both"/>
      </w:pPr>
      <w:r>
        <w:t>После этого выполненное задание контрольной работы необходимо вновь передать преподавателю для проверки вместе с предыдущим вариантом контрольной работы и зам</w:t>
      </w:r>
      <w:r>
        <w:t>е</w:t>
      </w:r>
      <w:r>
        <w:t xml:space="preserve">чаниями рецензента. </w:t>
      </w:r>
    </w:p>
    <w:p w:rsidR="00A22536" w:rsidRDefault="00A22536" w:rsidP="00A22536">
      <w:pPr>
        <w:ind w:firstLine="720"/>
        <w:jc w:val="both"/>
      </w:pPr>
      <w:r>
        <w:t>Студенты заочного отделения вправе обращаться за консультациями к преподават</w:t>
      </w:r>
      <w:r>
        <w:t>е</w:t>
      </w:r>
      <w:r>
        <w:t xml:space="preserve">лям </w:t>
      </w:r>
      <w:r w:rsidR="00946E3C">
        <w:t>кафедры по</w:t>
      </w:r>
      <w:r>
        <w:t xml:space="preserve"> любым вопросам, связанным с подготовкой и выполнением </w:t>
      </w:r>
      <w:r w:rsidR="00946E3C">
        <w:t>заданий ко</w:t>
      </w:r>
      <w:r w:rsidR="00946E3C">
        <w:t>н</w:t>
      </w:r>
      <w:r w:rsidR="00946E3C">
        <w:t>трольной</w:t>
      </w:r>
      <w:r>
        <w:t xml:space="preserve"> работы.   </w:t>
      </w:r>
    </w:p>
    <w:p w:rsidR="00A22536" w:rsidRDefault="00A22536" w:rsidP="00A22536">
      <w:pPr>
        <w:ind w:firstLine="720"/>
        <w:jc w:val="both"/>
      </w:pPr>
      <w:r>
        <w:t>Процесс написания контрольной работы начинается с ознакомления студента с с</w:t>
      </w:r>
      <w:r>
        <w:t>о</w:t>
      </w:r>
      <w:r>
        <w:t>держанием предложенных теоретических вопросов. Далее студент самостоятельно определ</w:t>
      </w:r>
      <w:r>
        <w:t>я</w:t>
      </w:r>
      <w:r>
        <w:t xml:space="preserve">ет круг источников исследования и временные рамки. Целесообразно делать выписки из нормативных актов, книг, статей. </w:t>
      </w:r>
    </w:p>
    <w:p w:rsidR="00A22536" w:rsidRDefault="00A22536" w:rsidP="00A22536">
      <w:pPr>
        <w:ind w:firstLine="720"/>
        <w:jc w:val="both"/>
      </w:pPr>
      <w:r>
        <w:t>Студент самостоятельно изучает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A22536" w:rsidRDefault="00A22536" w:rsidP="00A22536">
      <w:pPr>
        <w:ind w:firstLine="720"/>
        <w:jc w:val="both"/>
      </w:pPr>
      <w:r>
        <w:t>При выполнении контрольной работы не допускается дословное переписывание лит</w:t>
      </w:r>
      <w:r>
        <w:t>е</w:t>
      </w:r>
      <w:r>
        <w:t>ратуры, излагать материал необходимо четко, своими словами. При использовании литер</w:t>
      </w:r>
      <w:r>
        <w:t>а</w:t>
      </w:r>
      <w:r>
        <w:t>турных материалов ссылки на источники обязательны. Цитаты должны оформляться соо</w:t>
      </w:r>
      <w:r>
        <w:t>т</w:t>
      </w:r>
      <w:r>
        <w:t>ветствующим образом (подстрочные постраничные примечания – ссылки на использованные источники). Заимствование чужого текста без ссылок расценивается как недобросовестность студента.</w:t>
      </w:r>
    </w:p>
    <w:p w:rsidR="00A22536" w:rsidRDefault="00A22536" w:rsidP="00A22536">
      <w:pPr>
        <w:ind w:firstLine="720"/>
        <w:jc w:val="both"/>
      </w:pPr>
    </w:p>
    <w:p w:rsidR="00A22536" w:rsidRDefault="00A22536" w:rsidP="00A22536">
      <w:pPr>
        <w:ind w:firstLine="720"/>
        <w:jc w:val="both"/>
        <w:rPr>
          <w:b/>
        </w:rPr>
      </w:pPr>
      <w:r>
        <w:rPr>
          <w:b/>
        </w:rPr>
        <w:t>Оформление контрольной работы.</w:t>
      </w:r>
    </w:p>
    <w:p w:rsidR="00A22536" w:rsidRDefault="00A22536" w:rsidP="00A22536">
      <w:pPr>
        <w:ind w:firstLine="720"/>
        <w:jc w:val="both"/>
        <w:rPr>
          <w:b/>
        </w:rPr>
      </w:pPr>
    </w:p>
    <w:p w:rsidR="00A22536" w:rsidRDefault="00A22536" w:rsidP="00A22536">
      <w:pPr>
        <w:ind w:firstLine="720"/>
        <w:jc w:val="both"/>
      </w:pPr>
      <w:r>
        <w:lastRenderedPageBreak/>
        <w:t>В каждом варианте контрольной работы студентам предлагается раскрыть два теор</w:t>
      </w:r>
      <w:r>
        <w:t>е</w:t>
      </w:r>
      <w:r>
        <w:t>тических вопроса. Структура работы должна соответствовать последовательности этих в</w:t>
      </w:r>
      <w:r>
        <w:t>о</w:t>
      </w:r>
      <w:r>
        <w:t>просов. В конце каждого теоретического вопроса необходимо сделать вывод.</w:t>
      </w:r>
    </w:p>
    <w:p w:rsidR="00A22536" w:rsidRDefault="00A22536" w:rsidP="00A22536">
      <w:pPr>
        <w:ind w:firstLine="720"/>
        <w:jc w:val="both"/>
      </w:pPr>
      <w:r>
        <w:t>Студент самостоятельно составляет план контрольной работы, который должен включать в себя рассматриваемые теоретические вопросы с разбивкой на подвопросы а так же список используемой литературы.</w:t>
      </w:r>
    </w:p>
    <w:p w:rsidR="00A22536" w:rsidRDefault="00A22536" w:rsidP="00A22536">
      <w:pPr>
        <w:ind w:firstLine="720"/>
        <w:jc w:val="both"/>
      </w:pPr>
      <w:r>
        <w:t>Контрольная работы должна быть вычитана и отредактирована. Она печатается на принтере на одной стороне стандартного листа формата А-4. Объем контрольной работы с</w:t>
      </w:r>
      <w:r>
        <w:t>о</w:t>
      </w:r>
      <w:r>
        <w:t>ставляет 10 - 12 листов. Приложения в общий объем не входят. Допускается представлять таблицы на листах формата не более А-4.</w:t>
      </w:r>
    </w:p>
    <w:p w:rsidR="00A22536" w:rsidRDefault="00A22536" w:rsidP="00A22536">
      <w:pPr>
        <w:ind w:firstLine="720"/>
        <w:jc w:val="both"/>
      </w:pPr>
      <w:r>
        <w:t>Текст следует печатать через полтора интервала, соблюдая требования делопроизво</w:t>
      </w:r>
      <w:r>
        <w:t>д</w:t>
      </w:r>
      <w:r>
        <w:t>ства, шрифт 14, интервал 1,5. При этом важно соблюдать следующие размеры полей: левое -  30 мм, правое - 10 мм, верхнее - 20 мм, нижнее - 20 мм. Абзац должен быть равен 1,25 см.</w:t>
      </w:r>
    </w:p>
    <w:p w:rsidR="00946E3C" w:rsidRDefault="00A22536" w:rsidP="00A22536">
      <w:pPr>
        <w:ind w:firstLine="720"/>
        <w:jc w:val="both"/>
      </w:pPr>
      <w:r>
        <w:t xml:space="preserve">Титульный лист следует оформить по образцу </w:t>
      </w:r>
      <w:r>
        <w:rPr>
          <w:b/>
        </w:rPr>
        <w:t>(см. Приложение 1).</w:t>
      </w:r>
      <w:r>
        <w:t xml:space="preserve"> </w:t>
      </w:r>
    </w:p>
    <w:p w:rsidR="00A22536" w:rsidRDefault="00946E3C" w:rsidP="00A22536">
      <w:pPr>
        <w:ind w:firstLine="720"/>
        <w:jc w:val="both"/>
      </w:pPr>
      <w:r>
        <w:t xml:space="preserve">Титульный лист </w:t>
      </w:r>
      <w:r w:rsidR="00A22536">
        <w:t>должен отражать название учебного заведения, фамилию, имя и о</w:t>
      </w:r>
      <w:r w:rsidR="00A22536">
        <w:t>т</w:t>
      </w:r>
      <w:r w:rsidR="00A22536">
        <w:t>чество исполнителя, должность, научное звание и научную степень преподавателя, обозн</w:t>
      </w:r>
      <w:r w:rsidR="00A22536">
        <w:t>а</w:t>
      </w:r>
      <w:r w:rsidR="00A22536">
        <w:t>чение характера работы (контрольная), номер зачетной книжки, а также место и год напис</w:t>
      </w:r>
      <w:r w:rsidR="00A22536">
        <w:t>а</w:t>
      </w:r>
      <w:r w:rsidR="00A22536">
        <w:t>ния контрольной работы.</w:t>
      </w:r>
    </w:p>
    <w:p w:rsidR="00A22536" w:rsidRDefault="00A22536" w:rsidP="00A22536">
      <w:pPr>
        <w:ind w:firstLine="720"/>
        <w:jc w:val="both"/>
      </w:pPr>
    </w:p>
    <w:p w:rsidR="00A22536" w:rsidRDefault="00A22536" w:rsidP="00A22536">
      <w:pPr>
        <w:ind w:firstLine="720"/>
        <w:jc w:val="both"/>
        <w:rPr>
          <w:b/>
        </w:rPr>
      </w:pPr>
      <w:r>
        <w:rPr>
          <w:b/>
        </w:rPr>
        <w:t>Ссылки на литературные источники.</w:t>
      </w:r>
    </w:p>
    <w:p w:rsidR="00A22536" w:rsidRDefault="00A22536" w:rsidP="00A22536">
      <w:pPr>
        <w:ind w:firstLine="720"/>
        <w:jc w:val="both"/>
        <w:rPr>
          <w:b/>
        </w:rPr>
      </w:pPr>
    </w:p>
    <w:p w:rsidR="00A22536" w:rsidRDefault="00A22536" w:rsidP="00A22536">
      <w:pPr>
        <w:ind w:firstLine="720"/>
        <w:jc w:val="both"/>
      </w:pPr>
      <w:r>
        <w:t xml:space="preserve">При упоминании автора учебника, монографии в контрольной работе следует указать его инициалы и фамилию. Например, как отмечает </w:t>
      </w:r>
      <w:r w:rsidR="00946E3C">
        <w:t>С.С. Алексеев</w:t>
      </w:r>
      <w:r>
        <w:t xml:space="preserve">; по теории О.Е. Кутафина и т.д. В сноске (ссылке), сначала указывается фамилия, а затем инициалы автора </w:t>
      </w:r>
      <w:r w:rsidR="005A4959">
        <w:t>(Алексеев С.С.</w:t>
      </w:r>
      <w:r>
        <w:t>, Кутафин О.Е. и т.д.).</w:t>
      </w:r>
    </w:p>
    <w:p w:rsidR="00A22536" w:rsidRDefault="00A22536" w:rsidP="00A22536">
      <w:pPr>
        <w:ind w:firstLine="720"/>
        <w:jc w:val="both"/>
      </w:pPr>
      <w:r>
        <w:t>При использовании книги, статьи в первый раз в сноске указываются все выходные данные о ней (фамилия и инициалы автора, название, место издания, издательство, год изд</w:t>
      </w:r>
      <w:r>
        <w:t>а</w:t>
      </w:r>
      <w:r>
        <w:t xml:space="preserve">ния, страница). При последующем упоминании того же произведения в сноске достаточно указать фамилию автора, инициалы и страницу источника. </w:t>
      </w:r>
      <w:r w:rsidR="005A4959">
        <w:t>Например,</w:t>
      </w:r>
      <w:r>
        <w:t xml:space="preserve"> </w:t>
      </w:r>
      <w:r w:rsidR="005A4959">
        <w:t>Алексеев С.С.</w:t>
      </w:r>
      <w:r>
        <w:t xml:space="preserve"> Указа</w:t>
      </w:r>
      <w:r>
        <w:t>н</w:t>
      </w:r>
      <w:r>
        <w:t>ная работа, с. 10.</w:t>
      </w:r>
    </w:p>
    <w:p w:rsidR="00A22536" w:rsidRDefault="00A22536" w:rsidP="00A22536">
      <w:pPr>
        <w:ind w:firstLine="720"/>
        <w:jc w:val="both"/>
      </w:pPr>
      <w:r>
        <w:t>При использовании журнальной статьи в сноске указывается фамилия и инициалы а</w:t>
      </w:r>
      <w:r>
        <w:t>в</w:t>
      </w:r>
      <w:r>
        <w:t>тора, название статьи, название журнала, год, номер, страница, на которой находится данный текст.</w:t>
      </w:r>
    </w:p>
    <w:p w:rsidR="00A22536" w:rsidRDefault="00A22536" w:rsidP="00A22536">
      <w:pPr>
        <w:ind w:firstLine="720"/>
        <w:jc w:val="both"/>
      </w:pPr>
    </w:p>
    <w:p w:rsidR="00A22536" w:rsidRDefault="00A22536" w:rsidP="00A22536">
      <w:pPr>
        <w:ind w:firstLine="720"/>
        <w:jc w:val="both"/>
        <w:rPr>
          <w:b/>
        </w:rPr>
      </w:pPr>
      <w:r>
        <w:rPr>
          <w:b/>
        </w:rPr>
        <w:t xml:space="preserve">Ссылка на нормативные правовые акты. </w:t>
      </w:r>
    </w:p>
    <w:p w:rsidR="00A22536" w:rsidRDefault="00A22536" w:rsidP="00A22536">
      <w:pPr>
        <w:ind w:firstLine="720"/>
        <w:jc w:val="both"/>
      </w:pPr>
    </w:p>
    <w:p w:rsidR="00A22536" w:rsidRDefault="00A22536" w:rsidP="00A22536">
      <w:pPr>
        <w:ind w:firstLine="720"/>
        <w:jc w:val="both"/>
      </w:pPr>
      <w:r>
        <w:t>При первом упоминании о документе, правовом акте (кроме Конституции Российской Федерации)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Например, Данный порядок изложен в Федеральном конституционном законе от 17 декабря 2001 г. № 6-ФКЗ «О порядке принятия в Российскую Федерацию и образования в ее составе нового субъекта Российской Федерации».</w:t>
      </w:r>
    </w:p>
    <w:p w:rsidR="00A22536" w:rsidRDefault="00A22536" w:rsidP="00A22536">
      <w:pPr>
        <w:ind w:firstLine="720"/>
        <w:jc w:val="both"/>
      </w:pPr>
      <w:r>
        <w:t>При последующем упоминании того же нормативного правового акта можно испол</w:t>
      </w:r>
      <w:r>
        <w:t>ь</w:t>
      </w:r>
      <w:r>
        <w:t>зовать его как краткое название. Например, В соответствии со ст. 1 Закона «О порядке пр</w:t>
      </w:r>
      <w:r>
        <w:t>и</w:t>
      </w:r>
      <w:r>
        <w:t>нятия в Российскую Федерацию и образования в ее составе нового субъекта Российской Ф</w:t>
      </w:r>
      <w:r>
        <w:t>е</w:t>
      </w:r>
      <w:r>
        <w:t>дерации». Однако обязательно следует назвать статьи или пункты акта, имеющие отношение к проблеме. Ведомственные нормативные акты приводятся по официальным изданиям соо</w:t>
      </w:r>
      <w:r>
        <w:t>т</w:t>
      </w:r>
      <w:r>
        <w:t>ветствующих учреждений.</w:t>
      </w:r>
    </w:p>
    <w:p w:rsidR="00A22536" w:rsidRDefault="00A22536" w:rsidP="00A22536">
      <w:pPr>
        <w:ind w:firstLine="720"/>
        <w:jc w:val="both"/>
      </w:pPr>
      <w:r>
        <w:t xml:space="preserve"> </w:t>
      </w:r>
    </w:p>
    <w:p w:rsidR="00A22536" w:rsidRDefault="00A22536" w:rsidP="00A22536">
      <w:pPr>
        <w:ind w:firstLine="720"/>
        <w:jc w:val="both"/>
        <w:rPr>
          <w:b/>
        </w:rPr>
      </w:pPr>
      <w:r>
        <w:rPr>
          <w:b/>
        </w:rPr>
        <w:t>Оформление</w:t>
      </w:r>
      <w:r w:rsidR="00946E3C">
        <w:rPr>
          <w:b/>
        </w:rPr>
        <w:t xml:space="preserve"> списка использованных источников</w:t>
      </w:r>
      <w:r>
        <w:rPr>
          <w:b/>
        </w:rPr>
        <w:t>.</w:t>
      </w:r>
    </w:p>
    <w:p w:rsidR="00A22536" w:rsidRDefault="00A22536" w:rsidP="00A22536">
      <w:pPr>
        <w:ind w:firstLine="720"/>
        <w:jc w:val="both"/>
        <w:rPr>
          <w:b/>
        </w:rPr>
      </w:pPr>
    </w:p>
    <w:p w:rsidR="00A22536" w:rsidRDefault="00A22536" w:rsidP="00A22536">
      <w:pPr>
        <w:ind w:firstLine="720"/>
        <w:jc w:val="both"/>
      </w:pPr>
      <w:r>
        <w:lastRenderedPageBreak/>
        <w:t>Вся использованная студентом учебная и научная литература, а также нормативные акты и иные правовые документы должны быть изложены в библиографическом списке, к</w:t>
      </w:r>
      <w:r>
        <w:t>о</w:t>
      </w:r>
      <w:r>
        <w:t>торый помещается на последней странице контрольной работы.</w:t>
      </w:r>
    </w:p>
    <w:p w:rsidR="00A22536" w:rsidRDefault="00A22536" w:rsidP="00A22536">
      <w:pPr>
        <w:ind w:firstLine="720"/>
        <w:jc w:val="both"/>
      </w:pPr>
      <w:r>
        <w:t>Библиография оформляется в соответствии с ГОСТом 7.1–2003. Библиографическое описание. Библиографическая запись. Общие требования и правила составления и ГОСТом 7.82–2001. Библиографическая запись. Библиографическое описание электронных ресурсов.</w:t>
      </w:r>
    </w:p>
    <w:p w:rsidR="00A22536" w:rsidRDefault="00946E3C" w:rsidP="00A22536">
      <w:pPr>
        <w:ind w:firstLine="720"/>
        <w:jc w:val="both"/>
      </w:pPr>
      <w:r>
        <w:t>Список источников необходимо</w:t>
      </w:r>
      <w:r w:rsidR="00A22536">
        <w:t xml:space="preserve"> сгруппировать по </w:t>
      </w:r>
      <w:r>
        <w:t xml:space="preserve">указанным ниже </w:t>
      </w:r>
      <w:r w:rsidR="00A22536">
        <w:t>разделам:</w:t>
      </w:r>
    </w:p>
    <w:p w:rsidR="00A22536" w:rsidRDefault="00A22536" w:rsidP="00A22536">
      <w:pPr>
        <w:ind w:firstLine="720"/>
        <w:jc w:val="both"/>
      </w:pPr>
      <w:r>
        <w:t>1. Нормативные правовые акты (по их юридической силе, алфавиту и дате издания).</w:t>
      </w:r>
    </w:p>
    <w:p w:rsidR="00A22536" w:rsidRDefault="00A22536" w:rsidP="00A22536">
      <w:pPr>
        <w:ind w:firstLine="720"/>
        <w:jc w:val="both"/>
      </w:pPr>
      <w:r>
        <w:t>2. Учебная литература (в алфавитном порядке)</w:t>
      </w:r>
    </w:p>
    <w:p w:rsidR="00A22536" w:rsidRDefault="00A22536" w:rsidP="00A22536">
      <w:pPr>
        <w:ind w:firstLine="720"/>
        <w:jc w:val="both"/>
      </w:pPr>
      <w:r>
        <w:t>3. Научная литература (в алфавитном порядке).</w:t>
      </w:r>
    </w:p>
    <w:p w:rsidR="00A22536" w:rsidRDefault="00A22536" w:rsidP="00A22536">
      <w:pPr>
        <w:ind w:firstLine="720"/>
        <w:jc w:val="both"/>
      </w:pPr>
      <w:r>
        <w:t>4. Архивные документы и иные источники (справочные и информационные)</w:t>
      </w:r>
    </w:p>
    <w:p w:rsidR="00A22536" w:rsidRDefault="00A22536" w:rsidP="00A22536">
      <w:pPr>
        <w:ind w:firstLine="720"/>
        <w:jc w:val="both"/>
      </w:pPr>
    </w:p>
    <w:p w:rsidR="00A22536" w:rsidRDefault="00A22536" w:rsidP="00A22536">
      <w:pPr>
        <w:ind w:firstLine="720"/>
        <w:jc w:val="both"/>
      </w:pPr>
      <w:r>
        <w:t>В списке</w:t>
      </w:r>
      <w:r w:rsidR="00946E3C">
        <w:t xml:space="preserve"> источников</w:t>
      </w:r>
      <w:r>
        <w:t xml:space="preserve"> указывается полное название правового документа, законод</w:t>
      </w:r>
      <w:r>
        <w:t>а</w:t>
      </w:r>
      <w:r>
        <w:t>тельного акта, дата его принятия, номер, а также название год и номер официального печа</w:t>
      </w:r>
      <w:r>
        <w:t>т</w:t>
      </w:r>
      <w:r>
        <w:t xml:space="preserve">ного источника, где опубликован данный правовой акт. </w:t>
      </w:r>
    </w:p>
    <w:p w:rsidR="00A22536" w:rsidRDefault="00A22536" w:rsidP="00A22536">
      <w:pPr>
        <w:ind w:firstLine="720"/>
        <w:jc w:val="both"/>
      </w:pPr>
      <w:r>
        <w:t>Нормативные акты описываются в следующем порядке:</w:t>
      </w:r>
    </w:p>
    <w:p w:rsidR="00A22536" w:rsidRDefault="00A22536" w:rsidP="00A22536">
      <w:pPr>
        <w:ind w:firstLine="720"/>
        <w:jc w:val="both"/>
      </w:pPr>
      <w:r>
        <w:t>Конституция Российской Федерации.</w:t>
      </w:r>
    </w:p>
    <w:p w:rsidR="00A22536" w:rsidRDefault="00A22536" w:rsidP="00A22536">
      <w:pPr>
        <w:ind w:firstLine="720"/>
        <w:jc w:val="both"/>
      </w:pPr>
      <w:r>
        <w:t>Международные договоры России.</w:t>
      </w:r>
    </w:p>
    <w:p w:rsidR="00A22536" w:rsidRDefault="00A22536" w:rsidP="00A22536">
      <w:pPr>
        <w:ind w:firstLine="720"/>
        <w:jc w:val="both"/>
      </w:pPr>
      <w:r>
        <w:t>Федеральные Конституционные законы Российской Федерации.</w:t>
      </w:r>
    </w:p>
    <w:p w:rsidR="00A22536" w:rsidRDefault="00A22536" w:rsidP="00A22536">
      <w:pPr>
        <w:ind w:firstLine="720"/>
        <w:jc w:val="both"/>
      </w:pPr>
      <w:r>
        <w:t>Федеральные законы Российской Федерации.</w:t>
      </w:r>
    </w:p>
    <w:p w:rsidR="00A22536" w:rsidRDefault="00A22536" w:rsidP="00A22536">
      <w:pPr>
        <w:ind w:firstLine="720"/>
        <w:jc w:val="both"/>
      </w:pPr>
      <w:r>
        <w:t>Указы Президента Российской Федерации.</w:t>
      </w:r>
    </w:p>
    <w:p w:rsidR="00A22536" w:rsidRDefault="00A22536" w:rsidP="00A22536">
      <w:pPr>
        <w:ind w:firstLine="720"/>
        <w:jc w:val="both"/>
      </w:pPr>
      <w:r>
        <w:t xml:space="preserve">Постановления Правительства Российской Федерации. </w:t>
      </w:r>
    </w:p>
    <w:p w:rsidR="00A22536" w:rsidRDefault="00A22536" w:rsidP="00A22536">
      <w:pPr>
        <w:ind w:firstLine="720"/>
        <w:jc w:val="both"/>
      </w:pPr>
      <w:r>
        <w:t>Законы субъектов Российской Федерации.</w:t>
      </w:r>
    </w:p>
    <w:p w:rsidR="00A22536" w:rsidRDefault="00A22536" w:rsidP="00A22536">
      <w:pPr>
        <w:ind w:firstLine="720"/>
        <w:jc w:val="both"/>
      </w:pPr>
      <w:r>
        <w:t xml:space="preserve">Акты государственных органов, </w:t>
      </w:r>
      <w:r w:rsidR="00946E3C">
        <w:t>органов местного</w:t>
      </w:r>
      <w:r>
        <w:t xml:space="preserve"> самоуправления.</w:t>
      </w:r>
    </w:p>
    <w:p w:rsidR="00A22536" w:rsidRDefault="00A22536" w:rsidP="00A22536">
      <w:pPr>
        <w:ind w:firstLine="720"/>
        <w:jc w:val="both"/>
      </w:pPr>
      <w:r>
        <w:t>Постановления и определения Конституционного Суда Российской Федерации, п</w:t>
      </w:r>
      <w:r>
        <w:t>о</w:t>
      </w:r>
      <w:r>
        <w:t>становления пленумов Верхов</w:t>
      </w:r>
      <w:r w:rsidR="00946E3C">
        <w:t>ного Суда Российской Федерации</w:t>
      </w:r>
      <w:r>
        <w:t>.</w:t>
      </w:r>
    </w:p>
    <w:p w:rsidR="00A22536" w:rsidRDefault="00A22536" w:rsidP="00A22536">
      <w:pPr>
        <w:ind w:firstLine="720"/>
        <w:jc w:val="both"/>
        <w:rPr>
          <w:b/>
        </w:rPr>
      </w:pPr>
      <w:r>
        <w:t xml:space="preserve">Пример оформления списка использованных источников </w:t>
      </w:r>
      <w:r>
        <w:rPr>
          <w:b/>
        </w:rPr>
        <w:t>(Приложение 2).</w:t>
      </w:r>
    </w:p>
    <w:p w:rsidR="000C0E34" w:rsidRDefault="000C0E34" w:rsidP="000C0E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b/>
          <w:spacing w:val="-4"/>
        </w:rPr>
      </w:pPr>
    </w:p>
    <w:p w:rsidR="000C0E34" w:rsidRPr="00255E68" w:rsidRDefault="000C0E34" w:rsidP="000C0E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b/>
          <w:spacing w:val="-4"/>
        </w:rPr>
      </w:pPr>
      <w:r w:rsidRPr="00255E68">
        <w:rPr>
          <w:rFonts w:eastAsia="SimSun"/>
          <w:b/>
          <w:spacing w:val="-4"/>
        </w:rPr>
        <w:t>Обратите внимание на оформление</w:t>
      </w:r>
      <w:r>
        <w:rPr>
          <w:rFonts w:eastAsia="SimSun"/>
          <w:b/>
          <w:spacing w:val="-4"/>
        </w:rPr>
        <w:t xml:space="preserve"> источников из сети интернет</w:t>
      </w:r>
      <w:r w:rsidRPr="00255E68">
        <w:rPr>
          <w:rFonts w:eastAsia="SimSun"/>
          <w:b/>
          <w:spacing w:val="-4"/>
        </w:rPr>
        <w:t xml:space="preserve"> </w:t>
      </w:r>
    </w:p>
    <w:p w:rsidR="00A317B6" w:rsidRDefault="00A317B6" w:rsidP="000C0E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pacing w:val="-4"/>
        </w:rPr>
      </w:pPr>
    </w:p>
    <w:p w:rsidR="00A317B6" w:rsidRPr="002F327A" w:rsidRDefault="00A317B6" w:rsidP="00A317B6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  <w:r w:rsidRPr="002F327A">
        <w:rPr>
          <w:color w:val="auto"/>
        </w:rPr>
        <w:t>В настоящее время массовым и доступным источниковым ресурсом является инте</w:t>
      </w:r>
      <w:r w:rsidRPr="002F327A">
        <w:rPr>
          <w:color w:val="auto"/>
        </w:rPr>
        <w:t>р</w:t>
      </w:r>
      <w:r w:rsidRPr="002F327A">
        <w:rPr>
          <w:color w:val="auto"/>
        </w:rPr>
        <w:t>нет. Большинство учебных, научных и официальных источников студенты могут изучать и использовать из сети интернет. Поэтому электронные ресурсы локального и удаленного до</w:t>
      </w:r>
      <w:r w:rsidRPr="002F327A">
        <w:rPr>
          <w:color w:val="auto"/>
        </w:rPr>
        <w:t>с</w:t>
      </w:r>
      <w:r w:rsidRPr="002F327A">
        <w:rPr>
          <w:color w:val="auto"/>
        </w:rPr>
        <w:t xml:space="preserve">тупа в целом (электронные документы, базы данных, сайты, веб-страницы, форумы и т. д.) подлежат библиографическому описанию. </w:t>
      </w:r>
    </w:p>
    <w:p w:rsidR="00A317B6" w:rsidRPr="002F327A" w:rsidRDefault="00A317B6" w:rsidP="00A317B6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  <w:r w:rsidRPr="002F327A">
        <w:rPr>
          <w:color w:val="auto"/>
        </w:rPr>
        <w:t>При этом отмечаем, что электронные ресурсы сами по себе не являются отдельным видом источников (поэтому не следует делать отдельный раздел «Электронные ресурсы».. Электронный ресурс –это форма в которой студент получал и изучал какой-либо нормати</w:t>
      </w:r>
      <w:r w:rsidRPr="002F327A">
        <w:rPr>
          <w:color w:val="auto"/>
        </w:rPr>
        <w:t>в</w:t>
      </w:r>
      <w:r w:rsidRPr="002F327A">
        <w:rPr>
          <w:color w:val="auto"/>
        </w:rPr>
        <w:t>ный акт, учебники, научные статьи, акты судебной практики.  Поэтому при описании исто</w:t>
      </w:r>
      <w:r w:rsidRPr="002F327A">
        <w:rPr>
          <w:color w:val="auto"/>
        </w:rPr>
        <w:t>ч</w:t>
      </w:r>
      <w:r w:rsidRPr="002F327A">
        <w:rPr>
          <w:color w:val="auto"/>
        </w:rPr>
        <w:t xml:space="preserve">ника, взятого из сети интернет, применяются общие правила библиографического описания, которые были рассмотрены выше. После общего описания добавляется сноска </w:t>
      </w:r>
      <w:r w:rsidRPr="002F327A">
        <w:t>[Электронный ресурс], а далее указывается адрес сайта и время обращения. Электронные ресурсы можно применять для описания всех видов источников. Например:</w:t>
      </w:r>
    </w:p>
    <w:p w:rsidR="00A317B6" w:rsidRPr="002F327A" w:rsidRDefault="00A317B6" w:rsidP="00A317B6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</w:p>
    <w:p w:rsidR="00A317B6" w:rsidRPr="002F327A" w:rsidRDefault="00A317B6" w:rsidP="00A317B6">
      <w:pPr>
        <w:tabs>
          <w:tab w:val="left" w:pos="1080"/>
        </w:tabs>
        <w:autoSpaceDE w:val="0"/>
        <w:autoSpaceDN w:val="0"/>
        <w:adjustRightInd w:val="0"/>
        <w:ind w:firstLine="720"/>
      </w:pPr>
      <w:r w:rsidRPr="002F327A">
        <w:t xml:space="preserve">Ломоносова А.А. К вопросу о формировании «широкого» подхода к правопониманию в советской юридической науке // Вопросы экономики и права. – 2012. – №12. – С.12-16. [Электронный ресурс] // URL: </w:t>
      </w:r>
      <w:hyperlink r:id="rId7" w:history="1">
        <w:r w:rsidRPr="002F327A">
          <w:t>http://law-journal.ru/articles/index/201212</w:t>
        </w:r>
      </w:hyperlink>
      <w:r w:rsidRPr="002F327A">
        <w:t xml:space="preserve"> (дата обращения: 12.02.20</w:t>
      </w:r>
      <w:r>
        <w:t>20</w:t>
      </w:r>
      <w:r w:rsidRPr="002F327A">
        <w:t>).</w:t>
      </w:r>
    </w:p>
    <w:p w:rsidR="00A317B6" w:rsidRPr="002F327A" w:rsidRDefault="00A317B6" w:rsidP="00A317B6">
      <w:pPr>
        <w:tabs>
          <w:tab w:val="left" w:pos="1080"/>
        </w:tabs>
        <w:autoSpaceDE w:val="0"/>
        <w:autoSpaceDN w:val="0"/>
        <w:adjustRightInd w:val="0"/>
        <w:ind w:firstLine="720"/>
      </w:pPr>
      <w:r w:rsidRPr="002F327A">
        <w:t>Морозова Л.А. Теория государства и права / Л.А. Морозова – М.: Российское юрид</w:t>
      </w:r>
      <w:r w:rsidRPr="002F327A">
        <w:t>и</w:t>
      </w:r>
      <w:r w:rsidRPr="002F327A">
        <w:t xml:space="preserve">ческое образование, 2010. – 540с. [Электронный ресурс] // URL: </w:t>
      </w:r>
      <w:hyperlink r:id="rId8" w:history="1">
        <w:r w:rsidRPr="002F327A">
          <w:t>http://www.twirpx.com/file/737174/</w:t>
        </w:r>
      </w:hyperlink>
      <w:r w:rsidRPr="002F327A">
        <w:t xml:space="preserve"> (дата обращения: 23.02.20</w:t>
      </w:r>
      <w:r>
        <w:t>20</w:t>
      </w:r>
      <w:r w:rsidRPr="002F327A">
        <w:t>).</w:t>
      </w:r>
    </w:p>
    <w:p w:rsidR="00A317B6" w:rsidRDefault="00A317B6" w:rsidP="000C0E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pacing w:val="-4"/>
        </w:rPr>
      </w:pPr>
    </w:p>
    <w:p w:rsidR="000C0E34" w:rsidRDefault="000C0E34" w:rsidP="00A22536">
      <w:pPr>
        <w:ind w:firstLine="720"/>
        <w:jc w:val="both"/>
      </w:pPr>
    </w:p>
    <w:p w:rsidR="000C0E34" w:rsidRDefault="000C0E34">
      <w:pPr>
        <w:spacing w:after="200" w:line="276" w:lineRule="auto"/>
        <w:rPr>
          <w:sz w:val="20"/>
          <w:szCs w:val="20"/>
        </w:rPr>
      </w:pPr>
      <w:r>
        <w:rPr>
          <w:sz w:val="20"/>
        </w:rPr>
        <w:br w:type="page"/>
      </w:r>
    </w:p>
    <w:p w:rsidR="00A22536" w:rsidRDefault="00A22536" w:rsidP="00A22536">
      <w:pPr>
        <w:pStyle w:val="FR3"/>
        <w:spacing w:line="240" w:lineRule="auto"/>
        <w:ind w:left="0" w:firstLine="720"/>
        <w:rPr>
          <w:sz w:val="20"/>
        </w:rPr>
      </w:pPr>
    </w:p>
    <w:p w:rsidR="00A22536" w:rsidRPr="00946E3C" w:rsidRDefault="00A22536" w:rsidP="005B5D5E">
      <w:pPr>
        <w:pStyle w:val="a5"/>
        <w:numPr>
          <w:ilvl w:val="1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946E3C">
        <w:rPr>
          <w:rFonts w:ascii="Times New Roman" w:hAnsi="Times New Roman"/>
          <w:b/>
          <w:sz w:val="28"/>
          <w:szCs w:val="28"/>
        </w:rPr>
        <w:t>Варианты контроль</w:t>
      </w:r>
      <w:r w:rsidR="000C0E34">
        <w:rPr>
          <w:rFonts w:ascii="Times New Roman" w:hAnsi="Times New Roman"/>
          <w:b/>
          <w:sz w:val="28"/>
          <w:szCs w:val="28"/>
        </w:rPr>
        <w:t>ных работ</w:t>
      </w:r>
    </w:p>
    <w:p w:rsidR="00A22536" w:rsidRDefault="00A22536" w:rsidP="00A22536">
      <w:pPr>
        <w:jc w:val="center"/>
        <w:rPr>
          <w:b/>
        </w:rPr>
      </w:pPr>
      <w:r>
        <w:rPr>
          <w:b/>
        </w:rPr>
        <w:t>Вариант № 1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Pr="000C0E34">
        <w:rPr>
          <w:sz w:val="28"/>
          <w:szCs w:val="28"/>
        </w:rPr>
        <w:t xml:space="preserve"> П</w:t>
      </w:r>
      <w:r w:rsidR="003B3F9D" w:rsidRPr="000C0E34">
        <w:rPr>
          <w:sz w:val="28"/>
          <w:szCs w:val="28"/>
        </w:rPr>
        <w:t>ризнаки и функции современного государства</w:t>
      </w:r>
      <w:r w:rsidRPr="000C0E34">
        <w:rPr>
          <w:sz w:val="28"/>
          <w:szCs w:val="28"/>
        </w:rPr>
        <w:t>.</w:t>
      </w:r>
    </w:p>
    <w:p w:rsidR="00A22536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2.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 xml:space="preserve">Виды и иерархия законов </w:t>
      </w:r>
      <w:r w:rsidRPr="000C0E34">
        <w:rPr>
          <w:sz w:val="28"/>
          <w:szCs w:val="28"/>
        </w:rPr>
        <w:t>в Российской Федерации.</w:t>
      </w:r>
    </w:p>
    <w:p w:rsidR="000C0E34" w:rsidRPr="000C0E34" w:rsidRDefault="000C0E34" w:rsidP="00A22536">
      <w:pPr>
        <w:rPr>
          <w:sz w:val="28"/>
          <w:szCs w:val="28"/>
        </w:rPr>
      </w:pPr>
    </w:p>
    <w:p w:rsidR="00A22536" w:rsidRPr="000C0E34" w:rsidRDefault="00A22536" w:rsidP="00A22536">
      <w:pPr>
        <w:jc w:val="center"/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Вариант № 2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>Виды форм государственного правления</w:t>
      </w:r>
      <w:r w:rsidRPr="000C0E34">
        <w:rPr>
          <w:sz w:val="28"/>
          <w:szCs w:val="28"/>
        </w:rPr>
        <w:t>.</w:t>
      </w:r>
    </w:p>
    <w:p w:rsidR="00A22536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2.</w:t>
      </w:r>
      <w:r w:rsidRPr="000C0E34">
        <w:rPr>
          <w:sz w:val="28"/>
          <w:szCs w:val="28"/>
        </w:rPr>
        <w:t xml:space="preserve">  </w:t>
      </w:r>
      <w:r w:rsidR="003B3F9D" w:rsidRPr="000C0E34">
        <w:rPr>
          <w:sz w:val="28"/>
          <w:szCs w:val="28"/>
        </w:rPr>
        <w:t>Виды и иерархия подзаконных нормативных актов</w:t>
      </w:r>
      <w:r w:rsidRPr="000C0E34">
        <w:rPr>
          <w:sz w:val="28"/>
          <w:szCs w:val="28"/>
        </w:rPr>
        <w:t>.</w:t>
      </w:r>
    </w:p>
    <w:p w:rsidR="000C0E34" w:rsidRPr="000C0E34" w:rsidRDefault="000C0E34" w:rsidP="00A22536">
      <w:pPr>
        <w:rPr>
          <w:sz w:val="28"/>
          <w:szCs w:val="28"/>
        </w:rPr>
      </w:pPr>
    </w:p>
    <w:p w:rsidR="00A22536" w:rsidRPr="000C0E34" w:rsidRDefault="00A22536" w:rsidP="00A22536">
      <w:pPr>
        <w:jc w:val="center"/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Вариант № 3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>Административно-территориальное устройство государства</w:t>
      </w:r>
      <w:r w:rsidRPr="000C0E34">
        <w:rPr>
          <w:sz w:val="28"/>
          <w:szCs w:val="28"/>
        </w:rPr>
        <w:t>.</w:t>
      </w:r>
    </w:p>
    <w:p w:rsidR="00A22536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2.</w:t>
      </w:r>
      <w:r w:rsidRPr="000C0E34">
        <w:rPr>
          <w:sz w:val="28"/>
          <w:szCs w:val="28"/>
        </w:rPr>
        <w:t xml:space="preserve"> </w:t>
      </w:r>
      <w:r w:rsidR="000B4137" w:rsidRPr="000C0E34">
        <w:rPr>
          <w:sz w:val="28"/>
          <w:szCs w:val="28"/>
        </w:rPr>
        <w:t>Субъекты правовых отношений</w:t>
      </w:r>
      <w:r w:rsidRPr="000C0E34">
        <w:rPr>
          <w:sz w:val="28"/>
          <w:szCs w:val="28"/>
        </w:rPr>
        <w:t>.</w:t>
      </w:r>
    </w:p>
    <w:p w:rsidR="000C0E34" w:rsidRPr="000C0E34" w:rsidRDefault="000C0E34" w:rsidP="00A22536">
      <w:pPr>
        <w:rPr>
          <w:sz w:val="28"/>
          <w:szCs w:val="28"/>
        </w:rPr>
      </w:pPr>
    </w:p>
    <w:p w:rsidR="00A22536" w:rsidRPr="000C0E34" w:rsidRDefault="00A22536" w:rsidP="00A22536">
      <w:pPr>
        <w:jc w:val="center"/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Вариант № 4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>Виды политических режимов государства</w:t>
      </w:r>
      <w:r w:rsidRPr="000C0E34">
        <w:rPr>
          <w:sz w:val="28"/>
          <w:szCs w:val="28"/>
        </w:rPr>
        <w:t>.</w:t>
      </w:r>
    </w:p>
    <w:p w:rsidR="00A22536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2.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>Понятие, виды и функции юридических фактов</w:t>
      </w:r>
      <w:r w:rsidRPr="000C0E34">
        <w:rPr>
          <w:sz w:val="28"/>
          <w:szCs w:val="28"/>
        </w:rPr>
        <w:t>.</w:t>
      </w:r>
    </w:p>
    <w:p w:rsidR="000C0E34" w:rsidRPr="000C0E34" w:rsidRDefault="000C0E34" w:rsidP="00A22536">
      <w:pPr>
        <w:rPr>
          <w:sz w:val="28"/>
          <w:szCs w:val="28"/>
        </w:rPr>
      </w:pPr>
    </w:p>
    <w:p w:rsidR="00A22536" w:rsidRPr="000C0E34" w:rsidRDefault="00A22536" w:rsidP="00A22536">
      <w:pPr>
        <w:jc w:val="center"/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Вариант № 5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="003B3F9D" w:rsidRPr="000C0E34">
        <w:rPr>
          <w:sz w:val="28"/>
          <w:szCs w:val="28"/>
        </w:rPr>
        <w:t xml:space="preserve"> Конституционные принципы построения государственного аппарата</w:t>
      </w:r>
      <w:r w:rsidRPr="000C0E34">
        <w:rPr>
          <w:sz w:val="28"/>
          <w:szCs w:val="28"/>
        </w:rPr>
        <w:t>.</w:t>
      </w:r>
    </w:p>
    <w:p w:rsidR="00A22536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2.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>Понятие и виды толкования права</w:t>
      </w:r>
      <w:r w:rsidRPr="000C0E34">
        <w:rPr>
          <w:sz w:val="28"/>
          <w:szCs w:val="28"/>
        </w:rPr>
        <w:t>.</w:t>
      </w:r>
    </w:p>
    <w:p w:rsidR="000C0E34" w:rsidRPr="000C0E34" w:rsidRDefault="000C0E34" w:rsidP="00A22536">
      <w:pPr>
        <w:rPr>
          <w:sz w:val="28"/>
          <w:szCs w:val="28"/>
        </w:rPr>
      </w:pPr>
    </w:p>
    <w:p w:rsidR="00A22536" w:rsidRPr="000C0E34" w:rsidRDefault="00A22536" w:rsidP="00A22536">
      <w:pPr>
        <w:jc w:val="center"/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Вариант № 6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>Система законодательной власти Российской Федерации</w:t>
      </w:r>
      <w:r w:rsidRPr="000C0E34">
        <w:rPr>
          <w:sz w:val="28"/>
          <w:szCs w:val="28"/>
        </w:rPr>
        <w:t>.</w:t>
      </w:r>
    </w:p>
    <w:p w:rsidR="00A22536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2.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>Методы правового регулирования общественных отношений</w:t>
      </w:r>
      <w:r w:rsidRPr="000C0E34">
        <w:rPr>
          <w:sz w:val="28"/>
          <w:szCs w:val="28"/>
        </w:rPr>
        <w:t>.</w:t>
      </w:r>
    </w:p>
    <w:p w:rsidR="000C0E34" w:rsidRPr="000C0E34" w:rsidRDefault="000C0E34" w:rsidP="00A22536">
      <w:pPr>
        <w:rPr>
          <w:sz w:val="28"/>
          <w:szCs w:val="28"/>
        </w:rPr>
      </w:pPr>
    </w:p>
    <w:p w:rsidR="00A22536" w:rsidRPr="000C0E34" w:rsidRDefault="00A22536" w:rsidP="00A22536">
      <w:pPr>
        <w:jc w:val="center"/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Вариант № 7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>Система исполнительной власти Российской Федерации</w:t>
      </w:r>
      <w:r w:rsidRPr="000C0E34">
        <w:rPr>
          <w:sz w:val="28"/>
          <w:szCs w:val="28"/>
        </w:rPr>
        <w:t>.</w:t>
      </w:r>
    </w:p>
    <w:p w:rsidR="00A22536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2.</w:t>
      </w:r>
      <w:r w:rsidRPr="000C0E34">
        <w:rPr>
          <w:sz w:val="28"/>
          <w:szCs w:val="28"/>
        </w:rPr>
        <w:t xml:space="preserve"> </w:t>
      </w:r>
      <w:r w:rsidR="003B3F9D" w:rsidRPr="000C0E34">
        <w:rPr>
          <w:sz w:val="28"/>
          <w:szCs w:val="28"/>
        </w:rPr>
        <w:t>Состав правонарушения</w:t>
      </w:r>
      <w:r w:rsidRPr="000C0E34">
        <w:rPr>
          <w:sz w:val="28"/>
          <w:szCs w:val="28"/>
        </w:rPr>
        <w:t>.</w:t>
      </w:r>
    </w:p>
    <w:p w:rsidR="000C0E34" w:rsidRPr="000C0E34" w:rsidRDefault="000C0E34" w:rsidP="00A22536">
      <w:pPr>
        <w:rPr>
          <w:sz w:val="28"/>
          <w:szCs w:val="28"/>
        </w:rPr>
      </w:pPr>
    </w:p>
    <w:p w:rsidR="00A22536" w:rsidRPr="000C0E34" w:rsidRDefault="00A22536" w:rsidP="00A22536">
      <w:pPr>
        <w:jc w:val="center"/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Вариант № 8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Pr="000C0E34">
        <w:rPr>
          <w:sz w:val="28"/>
          <w:szCs w:val="28"/>
        </w:rPr>
        <w:t xml:space="preserve"> </w:t>
      </w:r>
      <w:r w:rsidR="006F198F" w:rsidRPr="000C0E34">
        <w:rPr>
          <w:sz w:val="28"/>
          <w:szCs w:val="28"/>
        </w:rPr>
        <w:t>Система судебной власти Российской Федерации</w:t>
      </w:r>
      <w:r w:rsidRPr="000C0E34">
        <w:rPr>
          <w:sz w:val="28"/>
          <w:szCs w:val="28"/>
        </w:rPr>
        <w:t>.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2</w:t>
      </w:r>
      <w:r w:rsidR="006F198F" w:rsidRPr="000C0E34">
        <w:rPr>
          <w:sz w:val="28"/>
          <w:szCs w:val="28"/>
        </w:rPr>
        <w:t>. Виды юридической ответственности</w:t>
      </w:r>
    </w:p>
    <w:p w:rsidR="00A22536" w:rsidRDefault="00A22536" w:rsidP="00A22536">
      <w:pPr>
        <w:jc w:val="center"/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Вариант № 9</w:t>
      </w:r>
    </w:p>
    <w:p w:rsidR="000C0E34" w:rsidRPr="000C0E34" w:rsidRDefault="000C0E34" w:rsidP="00A22536">
      <w:pPr>
        <w:jc w:val="center"/>
        <w:rPr>
          <w:b/>
          <w:sz w:val="28"/>
          <w:szCs w:val="28"/>
        </w:rPr>
      </w:pP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Pr="000C0E34">
        <w:rPr>
          <w:sz w:val="28"/>
          <w:szCs w:val="28"/>
        </w:rPr>
        <w:t xml:space="preserve"> </w:t>
      </w:r>
      <w:r w:rsidR="000B4137" w:rsidRPr="000C0E34">
        <w:rPr>
          <w:sz w:val="28"/>
          <w:szCs w:val="28"/>
        </w:rPr>
        <w:t>Система права Российской Федерации</w:t>
      </w:r>
      <w:r w:rsidRPr="000C0E34">
        <w:rPr>
          <w:sz w:val="28"/>
          <w:szCs w:val="28"/>
        </w:rPr>
        <w:t>.</w:t>
      </w: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2.</w:t>
      </w:r>
      <w:r w:rsidR="006F198F" w:rsidRPr="000C0E34">
        <w:rPr>
          <w:b/>
          <w:sz w:val="28"/>
          <w:szCs w:val="28"/>
        </w:rPr>
        <w:t xml:space="preserve"> </w:t>
      </w:r>
      <w:r w:rsidR="006F198F" w:rsidRPr="000C0E34">
        <w:rPr>
          <w:sz w:val="28"/>
          <w:szCs w:val="28"/>
        </w:rPr>
        <w:t>Применения права как вид юридической деятельности.</w:t>
      </w:r>
    </w:p>
    <w:p w:rsidR="00A22536" w:rsidRDefault="00A22536" w:rsidP="00A22536">
      <w:pPr>
        <w:jc w:val="center"/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Вариант № 10</w:t>
      </w:r>
    </w:p>
    <w:p w:rsidR="000C0E34" w:rsidRPr="000C0E34" w:rsidRDefault="000C0E34" w:rsidP="00A22536">
      <w:pPr>
        <w:jc w:val="center"/>
        <w:rPr>
          <w:b/>
          <w:sz w:val="28"/>
          <w:szCs w:val="28"/>
        </w:rPr>
      </w:pPr>
    </w:p>
    <w:p w:rsidR="00A22536" w:rsidRPr="000C0E34" w:rsidRDefault="00A22536" w:rsidP="00A22536">
      <w:pPr>
        <w:rPr>
          <w:sz w:val="28"/>
          <w:szCs w:val="28"/>
        </w:rPr>
      </w:pPr>
      <w:r w:rsidRPr="000C0E34">
        <w:rPr>
          <w:b/>
          <w:sz w:val="28"/>
          <w:szCs w:val="28"/>
        </w:rPr>
        <w:t>Вопрос 1.</w:t>
      </w:r>
      <w:r w:rsidRPr="000C0E34">
        <w:rPr>
          <w:sz w:val="28"/>
          <w:szCs w:val="28"/>
        </w:rPr>
        <w:t xml:space="preserve"> </w:t>
      </w:r>
      <w:r w:rsidR="00070C2F" w:rsidRPr="000C0E34">
        <w:rPr>
          <w:sz w:val="28"/>
          <w:szCs w:val="28"/>
        </w:rPr>
        <w:t>Понятие, признаки и функции права</w:t>
      </w:r>
      <w:r w:rsidRPr="000C0E34">
        <w:rPr>
          <w:sz w:val="28"/>
          <w:szCs w:val="28"/>
        </w:rPr>
        <w:t>.</w:t>
      </w:r>
    </w:p>
    <w:p w:rsidR="00A22536" w:rsidRPr="000C0E34" w:rsidRDefault="00A22536" w:rsidP="006F198F">
      <w:pPr>
        <w:rPr>
          <w:b/>
          <w:sz w:val="28"/>
          <w:szCs w:val="28"/>
        </w:rPr>
      </w:pPr>
      <w:r w:rsidRPr="000C0E34">
        <w:rPr>
          <w:b/>
          <w:sz w:val="28"/>
          <w:szCs w:val="28"/>
        </w:rPr>
        <w:t>Вопрос 2.</w:t>
      </w:r>
      <w:r w:rsidRPr="000C0E34">
        <w:rPr>
          <w:sz w:val="28"/>
          <w:szCs w:val="28"/>
        </w:rPr>
        <w:t xml:space="preserve"> </w:t>
      </w:r>
      <w:r w:rsidR="000B4137" w:rsidRPr="000C0E34">
        <w:rPr>
          <w:sz w:val="28"/>
          <w:szCs w:val="28"/>
        </w:rPr>
        <w:t>Логическая структура юридических норм.</w:t>
      </w:r>
    </w:p>
    <w:p w:rsidR="0076374A" w:rsidRPr="000C0E34" w:rsidRDefault="0076374A" w:rsidP="00917101">
      <w:pPr>
        <w:tabs>
          <w:tab w:val="num" w:pos="284"/>
        </w:tabs>
        <w:ind w:hanging="720"/>
        <w:rPr>
          <w:sz w:val="28"/>
          <w:szCs w:val="28"/>
        </w:rPr>
      </w:pPr>
    </w:p>
    <w:p w:rsidR="00307EF4" w:rsidRDefault="00307EF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07EF4" w:rsidRDefault="00307EF4" w:rsidP="00307E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07EF4" w:rsidRDefault="00307EF4" w:rsidP="00307EF4">
      <w:pPr>
        <w:jc w:val="both"/>
        <w:rPr>
          <w:sz w:val="28"/>
          <w:szCs w:val="28"/>
        </w:rPr>
      </w:pPr>
    </w:p>
    <w:p w:rsidR="00307EF4" w:rsidRPr="009E169B" w:rsidRDefault="00307EF4" w:rsidP="00307EF4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</w:t>
      </w:r>
      <w:r w:rsidRPr="009E169B">
        <w:t>ОБРАЗОВАНИЯ РОССИЙСКОЙ ФЕДЕРАЦИИ</w:t>
      </w:r>
    </w:p>
    <w:p w:rsidR="00307EF4" w:rsidRPr="009E169B" w:rsidRDefault="00307EF4" w:rsidP="00307EF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07EF4" w:rsidRPr="009E169B" w:rsidRDefault="00307EF4" w:rsidP="00307EF4">
      <w:pPr>
        <w:jc w:val="center"/>
      </w:pPr>
      <w:r w:rsidRPr="009E169B">
        <w:t xml:space="preserve">высшего образования </w:t>
      </w:r>
    </w:p>
    <w:p w:rsidR="00307EF4" w:rsidRPr="009E169B" w:rsidRDefault="00307EF4" w:rsidP="00307EF4">
      <w:pPr>
        <w:jc w:val="center"/>
      </w:pPr>
      <w:r w:rsidRPr="009E169B">
        <w:t>«Забайкальский государственный университет»</w:t>
      </w:r>
    </w:p>
    <w:p w:rsidR="00307EF4" w:rsidRDefault="00307EF4" w:rsidP="00307EF4">
      <w:pPr>
        <w:jc w:val="center"/>
        <w:outlineLvl w:val="0"/>
      </w:pPr>
      <w:r>
        <w:t>(ФГБОУ В</w:t>
      </w:r>
      <w:r w:rsidRPr="009E169B">
        <w:t>О «ЗабГУ»)</w:t>
      </w:r>
    </w:p>
    <w:p w:rsidR="00307EF4" w:rsidRDefault="00307EF4" w:rsidP="00307EF4">
      <w:pPr>
        <w:tabs>
          <w:tab w:val="left" w:pos="4245"/>
        </w:tabs>
        <w:jc w:val="center"/>
      </w:pPr>
      <w:r w:rsidRPr="00B40374">
        <w:t xml:space="preserve">Факультет </w:t>
      </w:r>
      <w:r>
        <w:t>юридический</w:t>
      </w:r>
    </w:p>
    <w:p w:rsidR="00307EF4" w:rsidRPr="00B40374" w:rsidRDefault="00307EF4" w:rsidP="00307EF4">
      <w:pPr>
        <w:tabs>
          <w:tab w:val="left" w:pos="4245"/>
        </w:tabs>
        <w:jc w:val="center"/>
        <w:rPr>
          <w:b/>
          <w:sz w:val="32"/>
          <w:szCs w:val="32"/>
        </w:rPr>
      </w:pPr>
      <w:r w:rsidRPr="00B40374">
        <w:t xml:space="preserve">Кафедра </w:t>
      </w:r>
      <w:r>
        <w:t>теории государства и права</w:t>
      </w: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  <w:r w:rsidRPr="00B40374">
        <w:rPr>
          <w:b/>
          <w:sz w:val="32"/>
          <w:szCs w:val="32"/>
        </w:rPr>
        <w:t>КОНТРОЛЬНАЯ РАБОТА</w:t>
      </w: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b/>
          <w:sz w:val="32"/>
          <w:szCs w:val="32"/>
        </w:rPr>
      </w:pPr>
    </w:p>
    <w:p w:rsidR="00307EF4" w:rsidRPr="00B40374" w:rsidRDefault="00307EF4" w:rsidP="00307EF4">
      <w:pPr>
        <w:jc w:val="center"/>
        <w:rPr>
          <w:sz w:val="32"/>
          <w:szCs w:val="32"/>
        </w:rPr>
      </w:pPr>
    </w:p>
    <w:p w:rsidR="00307EF4" w:rsidRPr="00F961B3" w:rsidRDefault="00307EF4" w:rsidP="00307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61B3">
        <w:rPr>
          <w:sz w:val="28"/>
          <w:szCs w:val="28"/>
        </w:rPr>
        <w:t>по дисциплине: «Теория государства и права»</w:t>
      </w:r>
    </w:p>
    <w:p w:rsidR="00307EF4" w:rsidRPr="00F961B3" w:rsidRDefault="00307EF4" w:rsidP="00307E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EF4" w:rsidRPr="00F961B3" w:rsidRDefault="00307EF4" w:rsidP="00307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61B3">
        <w:rPr>
          <w:sz w:val="28"/>
          <w:szCs w:val="28"/>
        </w:rPr>
        <w:t>Вариант № _______</w:t>
      </w:r>
    </w:p>
    <w:p w:rsidR="00307EF4" w:rsidRPr="00F961B3" w:rsidRDefault="00307EF4" w:rsidP="00307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EF4" w:rsidRPr="00F961B3" w:rsidRDefault="00307EF4" w:rsidP="00307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EF4" w:rsidRPr="00F961B3" w:rsidRDefault="00307EF4" w:rsidP="00307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EF4" w:rsidRPr="00F961B3" w:rsidRDefault="00307EF4" w:rsidP="00307E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EF4" w:rsidRPr="00F961B3" w:rsidRDefault="00307EF4" w:rsidP="00307EF4">
      <w:pPr>
        <w:jc w:val="center"/>
        <w:rPr>
          <w:sz w:val="28"/>
          <w:szCs w:val="28"/>
        </w:rPr>
      </w:pPr>
      <w:r w:rsidRPr="00F961B3">
        <w:rPr>
          <w:sz w:val="28"/>
          <w:szCs w:val="28"/>
        </w:rPr>
        <w:tab/>
      </w:r>
      <w:r w:rsidRPr="00F961B3">
        <w:rPr>
          <w:sz w:val="28"/>
          <w:szCs w:val="28"/>
        </w:rPr>
        <w:tab/>
      </w:r>
      <w:r w:rsidRPr="00F961B3">
        <w:rPr>
          <w:sz w:val="28"/>
          <w:szCs w:val="28"/>
        </w:rPr>
        <w:tab/>
      </w:r>
      <w:r w:rsidRPr="00F961B3">
        <w:rPr>
          <w:sz w:val="28"/>
          <w:szCs w:val="28"/>
        </w:rPr>
        <w:tab/>
      </w:r>
      <w:r w:rsidRPr="00F961B3">
        <w:rPr>
          <w:sz w:val="28"/>
          <w:szCs w:val="28"/>
        </w:rPr>
        <w:tab/>
      </w:r>
      <w:r w:rsidRPr="00F961B3">
        <w:rPr>
          <w:sz w:val="28"/>
          <w:szCs w:val="28"/>
        </w:rPr>
        <w:tab/>
        <w:t>Выполнил  ст. гр. ______________</w:t>
      </w:r>
    </w:p>
    <w:p w:rsidR="00307EF4" w:rsidRPr="00F961B3" w:rsidRDefault="00307EF4" w:rsidP="00307EF4">
      <w:pPr>
        <w:ind w:left="6381" w:firstLine="709"/>
        <w:jc w:val="center"/>
        <w:rPr>
          <w:sz w:val="28"/>
          <w:szCs w:val="28"/>
        </w:rPr>
      </w:pPr>
      <w:r w:rsidRPr="00F961B3">
        <w:rPr>
          <w:sz w:val="28"/>
          <w:szCs w:val="28"/>
        </w:rPr>
        <w:t>(группа)</w:t>
      </w:r>
    </w:p>
    <w:p w:rsidR="00307EF4" w:rsidRPr="00F961B3" w:rsidRDefault="00307EF4" w:rsidP="00307EF4">
      <w:pPr>
        <w:ind w:left="4254" w:firstLine="709"/>
        <w:jc w:val="center"/>
        <w:rPr>
          <w:sz w:val="28"/>
          <w:szCs w:val="28"/>
        </w:rPr>
      </w:pPr>
      <w:r w:rsidRPr="00F961B3">
        <w:rPr>
          <w:sz w:val="28"/>
          <w:szCs w:val="28"/>
        </w:rPr>
        <w:t>_________________________</w:t>
      </w:r>
    </w:p>
    <w:p w:rsidR="00307EF4" w:rsidRPr="00F961B3" w:rsidRDefault="00307EF4" w:rsidP="00307EF4">
      <w:pPr>
        <w:ind w:left="6381" w:firstLine="709"/>
        <w:rPr>
          <w:sz w:val="28"/>
          <w:szCs w:val="28"/>
        </w:rPr>
      </w:pPr>
      <w:r w:rsidRPr="00F961B3">
        <w:rPr>
          <w:sz w:val="28"/>
          <w:szCs w:val="28"/>
        </w:rPr>
        <w:t>(</w:t>
      </w:r>
      <w:r w:rsidR="00F961B3">
        <w:rPr>
          <w:sz w:val="28"/>
          <w:szCs w:val="28"/>
        </w:rPr>
        <w:t>ФИО</w:t>
      </w:r>
      <w:r w:rsidRPr="00F961B3">
        <w:rPr>
          <w:sz w:val="28"/>
          <w:szCs w:val="28"/>
        </w:rPr>
        <w:t>)</w:t>
      </w:r>
    </w:p>
    <w:p w:rsidR="00307EF4" w:rsidRPr="00F961B3" w:rsidRDefault="00307EF4" w:rsidP="00307EF4">
      <w:pPr>
        <w:spacing w:line="360" w:lineRule="auto"/>
        <w:ind w:left="4254" w:firstLine="709"/>
        <w:jc w:val="center"/>
        <w:rPr>
          <w:sz w:val="28"/>
          <w:szCs w:val="28"/>
        </w:rPr>
      </w:pPr>
    </w:p>
    <w:p w:rsidR="00F961B3" w:rsidRDefault="00307EF4" w:rsidP="00307EF4">
      <w:pPr>
        <w:ind w:left="4963" w:firstLine="617"/>
        <w:rPr>
          <w:sz w:val="28"/>
          <w:szCs w:val="28"/>
        </w:rPr>
      </w:pPr>
      <w:r w:rsidRPr="00F961B3">
        <w:rPr>
          <w:sz w:val="28"/>
          <w:szCs w:val="28"/>
        </w:rPr>
        <w:t xml:space="preserve">Проверил </w:t>
      </w:r>
    </w:p>
    <w:p w:rsidR="00307EF4" w:rsidRPr="00F961B3" w:rsidRDefault="00307EF4" w:rsidP="00307EF4">
      <w:pPr>
        <w:ind w:left="4963" w:firstLine="617"/>
        <w:rPr>
          <w:sz w:val="28"/>
          <w:szCs w:val="28"/>
        </w:rPr>
      </w:pPr>
      <w:r w:rsidRPr="00F961B3">
        <w:rPr>
          <w:sz w:val="28"/>
          <w:szCs w:val="28"/>
        </w:rPr>
        <w:t>________________________</w:t>
      </w:r>
    </w:p>
    <w:p w:rsidR="00307EF4" w:rsidRPr="00F961B3" w:rsidRDefault="00307EF4" w:rsidP="00307EF4">
      <w:pPr>
        <w:ind w:left="6381"/>
        <w:rPr>
          <w:sz w:val="28"/>
          <w:szCs w:val="28"/>
        </w:rPr>
      </w:pPr>
      <w:r w:rsidRPr="00F961B3">
        <w:rPr>
          <w:sz w:val="28"/>
          <w:szCs w:val="28"/>
        </w:rPr>
        <w:t>(должность, ученая ст</w:t>
      </w:r>
      <w:r w:rsidRPr="00F961B3">
        <w:rPr>
          <w:sz w:val="28"/>
          <w:szCs w:val="28"/>
        </w:rPr>
        <w:t>е</w:t>
      </w:r>
      <w:r w:rsidRPr="00F961B3">
        <w:rPr>
          <w:sz w:val="28"/>
          <w:szCs w:val="28"/>
        </w:rPr>
        <w:t>пень, звание, фамилия, инициалы)</w:t>
      </w:r>
    </w:p>
    <w:p w:rsidR="00307EF4" w:rsidRPr="00F961B3" w:rsidRDefault="00307EF4" w:rsidP="00307EF4">
      <w:pPr>
        <w:rPr>
          <w:sz w:val="28"/>
          <w:szCs w:val="28"/>
        </w:rPr>
      </w:pPr>
    </w:p>
    <w:p w:rsidR="00307EF4" w:rsidRPr="00F961B3" w:rsidRDefault="00307EF4" w:rsidP="00307EF4">
      <w:pPr>
        <w:jc w:val="center"/>
        <w:rPr>
          <w:sz w:val="28"/>
          <w:szCs w:val="28"/>
        </w:rPr>
      </w:pPr>
    </w:p>
    <w:p w:rsidR="00307EF4" w:rsidRPr="00F961B3" w:rsidRDefault="00307EF4" w:rsidP="00307EF4">
      <w:pPr>
        <w:jc w:val="center"/>
        <w:rPr>
          <w:sz w:val="28"/>
          <w:szCs w:val="28"/>
        </w:rPr>
        <w:sectPr w:rsidR="00307EF4" w:rsidRPr="00F961B3" w:rsidSect="000C0E34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284" w:gutter="0"/>
          <w:cols w:space="708"/>
          <w:docGrid w:linePitch="360"/>
        </w:sectPr>
      </w:pPr>
      <w:r w:rsidRPr="00F961B3">
        <w:rPr>
          <w:sz w:val="28"/>
          <w:szCs w:val="28"/>
        </w:rPr>
        <w:t>Чита</w:t>
      </w:r>
      <w:r w:rsidR="00F961B3">
        <w:rPr>
          <w:sz w:val="28"/>
          <w:szCs w:val="28"/>
        </w:rPr>
        <w:t xml:space="preserve"> </w:t>
      </w:r>
      <w:r w:rsidRPr="00F961B3">
        <w:rPr>
          <w:sz w:val="28"/>
          <w:szCs w:val="28"/>
        </w:rPr>
        <w:t>20__</w:t>
      </w:r>
    </w:p>
    <w:p w:rsidR="00F961B3" w:rsidRDefault="00F961B3" w:rsidP="00F961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961B3" w:rsidRDefault="00F961B3" w:rsidP="00F961B3">
      <w:pPr>
        <w:jc w:val="both"/>
        <w:rPr>
          <w:sz w:val="28"/>
          <w:szCs w:val="28"/>
        </w:rPr>
      </w:pPr>
    </w:p>
    <w:p w:rsidR="00F961B3" w:rsidRPr="00C83D36" w:rsidRDefault="00F961B3" w:rsidP="00F961B3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 w:rsidRPr="00C83D36">
        <w:rPr>
          <w:color w:val="000000"/>
          <w:sz w:val="28"/>
        </w:rPr>
        <w:t>СПИСОК</w:t>
      </w:r>
      <w:r>
        <w:rPr>
          <w:color w:val="000000"/>
          <w:sz w:val="28"/>
        </w:rPr>
        <w:t xml:space="preserve"> ИСПОЛЬЗОВАННЫХ ИСТОЧНИКОВ</w:t>
      </w:r>
    </w:p>
    <w:p w:rsidR="00F961B3" w:rsidRPr="00C83D36" w:rsidRDefault="00F961B3" w:rsidP="00EA44D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</w:rPr>
      </w:pPr>
      <w:r w:rsidRPr="00C83D36">
        <w:rPr>
          <w:color w:val="000000"/>
          <w:sz w:val="28"/>
        </w:rPr>
        <w:t>1. Нормативные акт</w:t>
      </w:r>
      <w:r w:rsidR="00EA44D5">
        <w:rPr>
          <w:color w:val="000000"/>
          <w:sz w:val="28"/>
        </w:rPr>
        <w:t>ы</w:t>
      </w:r>
    </w:p>
    <w:p w:rsidR="00F961B3" w:rsidRPr="00F961B3" w:rsidRDefault="00F961B3" w:rsidP="005B5D5E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1B3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Федерации: принята всенародным голос</w:t>
      </w:r>
      <w:r w:rsidRPr="00F961B3">
        <w:rPr>
          <w:rFonts w:ascii="Times New Roman" w:hAnsi="Times New Roman"/>
          <w:color w:val="000000"/>
          <w:sz w:val="28"/>
          <w:szCs w:val="28"/>
        </w:rPr>
        <w:t>о</w:t>
      </w:r>
      <w:r w:rsidRPr="00F961B3">
        <w:rPr>
          <w:rFonts w:ascii="Times New Roman" w:hAnsi="Times New Roman"/>
          <w:color w:val="000000"/>
          <w:sz w:val="28"/>
          <w:szCs w:val="28"/>
        </w:rPr>
        <w:t>ванием 12 декабря 1993 г. // Собр. законодательства Рос. Федерации. –  2014. – № 15. – Ст. 1691.</w:t>
      </w:r>
    </w:p>
    <w:p w:rsidR="00F961B3" w:rsidRPr="00F961B3" w:rsidRDefault="00F961B3" w:rsidP="005B5D5E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1B3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</w:t>
      </w:r>
      <w:r w:rsidRPr="00F961B3">
        <w:rPr>
          <w:rFonts w:ascii="Times New Roman" w:hAnsi="Times New Roman"/>
          <w:color w:val="000000"/>
          <w:sz w:val="28"/>
          <w:szCs w:val="28"/>
        </w:rPr>
        <w:t>с</w:t>
      </w:r>
      <w:r w:rsidRPr="00F961B3">
        <w:rPr>
          <w:rFonts w:ascii="Times New Roman" w:hAnsi="Times New Roman"/>
          <w:color w:val="000000"/>
          <w:sz w:val="28"/>
          <w:szCs w:val="28"/>
        </w:rPr>
        <w:t xml:space="preserve">сийской Федерации: федер. закон [от 06 октября 2003 г. № 131-ФЗ </w:t>
      </w:r>
      <w:r w:rsidRPr="00F961B3">
        <w:rPr>
          <w:rFonts w:ascii="Times New Roman" w:hAnsi="Times New Roman"/>
          <w:sz w:val="28"/>
          <w:szCs w:val="28"/>
        </w:rPr>
        <w:t>(с посл. изм. и доп.)</w:t>
      </w:r>
      <w:r w:rsidRPr="00F961B3">
        <w:rPr>
          <w:rFonts w:ascii="Times New Roman" w:hAnsi="Times New Roman"/>
          <w:color w:val="000000"/>
          <w:sz w:val="28"/>
          <w:szCs w:val="28"/>
        </w:rPr>
        <w:t xml:space="preserve">] // Собр. </w:t>
      </w:r>
      <w:r w:rsidR="00A317B6" w:rsidRPr="00F961B3">
        <w:rPr>
          <w:rFonts w:ascii="Times New Roman" w:hAnsi="Times New Roman"/>
          <w:color w:val="000000"/>
          <w:sz w:val="28"/>
          <w:szCs w:val="28"/>
        </w:rPr>
        <w:t>законодательства Рос</w:t>
      </w:r>
      <w:r w:rsidRPr="00F961B3">
        <w:rPr>
          <w:rFonts w:ascii="Times New Roman" w:hAnsi="Times New Roman"/>
          <w:color w:val="000000"/>
          <w:sz w:val="28"/>
          <w:szCs w:val="28"/>
        </w:rPr>
        <w:t>. Федерации. – 2003. –  №40. –  Ст. 3822.</w:t>
      </w:r>
    </w:p>
    <w:p w:rsidR="00F961B3" w:rsidRPr="00F961B3" w:rsidRDefault="00F961B3" w:rsidP="005B5D5E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1B3">
        <w:rPr>
          <w:rFonts w:ascii="Times New Roman" w:hAnsi="Times New Roman"/>
          <w:color w:val="000000"/>
          <w:sz w:val="28"/>
          <w:szCs w:val="28"/>
        </w:rPr>
        <w:t xml:space="preserve">О муниципальной службе в Российской Федерации: федер. закон [от 02 марта 2007 г. № 25-ФЗ </w:t>
      </w:r>
      <w:r w:rsidRPr="00F961B3">
        <w:rPr>
          <w:rFonts w:ascii="Times New Roman" w:hAnsi="Times New Roman"/>
          <w:sz w:val="28"/>
          <w:szCs w:val="28"/>
        </w:rPr>
        <w:t>(с посл. изм. и доп.)</w:t>
      </w:r>
      <w:r w:rsidRPr="00F961B3">
        <w:rPr>
          <w:rFonts w:ascii="Times New Roman" w:hAnsi="Times New Roman"/>
          <w:color w:val="000000"/>
          <w:sz w:val="28"/>
          <w:szCs w:val="28"/>
        </w:rPr>
        <w:t xml:space="preserve">] // Собр. </w:t>
      </w:r>
      <w:r w:rsidR="00A317B6" w:rsidRPr="00F961B3">
        <w:rPr>
          <w:rFonts w:ascii="Times New Roman" w:hAnsi="Times New Roman"/>
          <w:color w:val="000000"/>
          <w:sz w:val="28"/>
          <w:szCs w:val="28"/>
        </w:rPr>
        <w:t>законодательства Рос</w:t>
      </w:r>
      <w:r w:rsidRPr="00F961B3">
        <w:rPr>
          <w:rFonts w:ascii="Times New Roman" w:hAnsi="Times New Roman"/>
          <w:color w:val="000000"/>
          <w:sz w:val="28"/>
          <w:szCs w:val="28"/>
        </w:rPr>
        <w:t>. Федерации. – 2007. – №10. – Ст. 1152.</w:t>
      </w:r>
    </w:p>
    <w:p w:rsidR="00F961B3" w:rsidRPr="00F961B3" w:rsidRDefault="00F961B3" w:rsidP="005B5D5E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1B3">
        <w:rPr>
          <w:rFonts w:ascii="Times New Roman" w:hAnsi="Times New Roman"/>
          <w:color w:val="000000"/>
          <w:sz w:val="28"/>
          <w:szCs w:val="28"/>
        </w:rPr>
        <w:t>. Об административных правонарушениях: закон Забайкальского края [от 02 июля 2009 г. №198 - ЗЗК] // Заб. рабочий. – 2009. – №. 123-124. – 6 июля.</w:t>
      </w:r>
    </w:p>
    <w:p w:rsidR="00F961B3" w:rsidRPr="00C83D36" w:rsidRDefault="00F961B3" w:rsidP="00F961B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</w:p>
    <w:p w:rsidR="00F961B3" w:rsidRPr="00C83D36" w:rsidRDefault="00F961B3" w:rsidP="00EA44D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</w:rPr>
      </w:pPr>
      <w:r w:rsidRPr="00C83D36">
        <w:rPr>
          <w:color w:val="000000"/>
          <w:sz w:val="28"/>
        </w:rPr>
        <w:t>2. Учебная литература</w:t>
      </w:r>
    </w:p>
    <w:p w:rsidR="00F961B3" w:rsidRPr="00F961B3" w:rsidRDefault="00F961B3" w:rsidP="005B5D5E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F961B3">
        <w:rPr>
          <w:rFonts w:ascii="Times New Roman" w:hAnsi="Times New Roman"/>
          <w:color w:val="000000"/>
          <w:sz w:val="28"/>
        </w:rPr>
        <w:t>. Выдрин И. В. Муниципальное право: краткий учебный курс. / И. В. Выдрин. – Москва: Норма, 2006. – 256 с.</w:t>
      </w:r>
    </w:p>
    <w:p w:rsidR="00F961B3" w:rsidRDefault="00F961B3" w:rsidP="005B5D5E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F961B3">
        <w:rPr>
          <w:rFonts w:ascii="Times New Roman" w:hAnsi="Times New Roman"/>
          <w:color w:val="000000"/>
          <w:sz w:val="28"/>
        </w:rPr>
        <w:t>. Кутафин О. Е. Муниципальное право Российской Федерации: учеб. /   О. Е. Кутафин, В.И. Фадеев. – Москва: Проспект, 2006. – 672 с.</w:t>
      </w:r>
    </w:p>
    <w:p w:rsidR="00A317B6" w:rsidRPr="00A317B6" w:rsidRDefault="00A317B6" w:rsidP="005B5D5E">
      <w:pPr>
        <w:pStyle w:val="a5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317B6">
        <w:rPr>
          <w:rFonts w:ascii="Times New Roman" w:hAnsi="Times New Roman"/>
          <w:sz w:val="28"/>
          <w:szCs w:val="28"/>
        </w:rPr>
        <w:t xml:space="preserve">Морозова Л.А. Теория государства и права / Л.А. Морозова – М.: Российское юридическое образование, 2010. – 540с. [Электронный ресурс] // URL: </w:t>
      </w:r>
      <w:hyperlink r:id="rId11" w:history="1">
        <w:r w:rsidRPr="00A317B6">
          <w:rPr>
            <w:rFonts w:ascii="Times New Roman" w:hAnsi="Times New Roman"/>
            <w:sz w:val="28"/>
            <w:szCs w:val="28"/>
          </w:rPr>
          <w:t>http://www.twirpx.com/file/737174/</w:t>
        </w:r>
      </w:hyperlink>
      <w:r w:rsidRPr="00A317B6">
        <w:rPr>
          <w:rFonts w:ascii="Times New Roman" w:hAnsi="Times New Roman"/>
          <w:sz w:val="28"/>
          <w:szCs w:val="28"/>
        </w:rPr>
        <w:t xml:space="preserve"> (дата обращения: 23.02.2020).</w:t>
      </w:r>
    </w:p>
    <w:p w:rsidR="00F961B3" w:rsidRPr="00F961B3" w:rsidRDefault="00F961B3" w:rsidP="005B5D5E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F961B3">
        <w:rPr>
          <w:rFonts w:ascii="Times New Roman" w:hAnsi="Times New Roman"/>
          <w:color w:val="000000"/>
          <w:sz w:val="28"/>
        </w:rPr>
        <w:t>. Муниципальное право: учеб. пособие / Д. С. Велиева [и др.]; под ред. С. Е. Чаннова. – Москва: Омега-Л, 2008. – 288 с.</w:t>
      </w:r>
    </w:p>
    <w:p w:rsidR="00F961B3" w:rsidRPr="00F961B3" w:rsidRDefault="00F961B3" w:rsidP="005B5D5E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F961B3">
        <w:rPr>
          <w:rFonts w:ascii="Times New Roman" w:hAnsi="Times New Roman"/>
          <w:color w:val="000000"/>
          <w:sz w:val="28"/>
        </w:rPr>
        <w:t>. Шугрина Е.С. Муниципальное право Российской Федерации: учеб. / Е. С. Шугрина. – Москва: Проспект, 2007. – 672 с.</w:t>
      </w:r>
    </w:p>
    <w:p w:rsidR="00F961B3" w:rsidRDefault="00F961B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6F198F" w:rsidRDefault="006F198F" w:rsidP="006F1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Форма промежуточного контроля  </w:t>
      </w:r>
    </w:p>
    <w:p w:rsidR="006F198F" w:rsidRDefault="006F198F" w:rsidP="006F198F">
      <w:pPr>
        <w:rPr>
          <w:b/>
          <w:sz w:val="28"/>
          <w:szCs w:val="28"/>
        </w:rPr>
      </w:pPr>
    </w:p>
    <w:p w:rsidR="00BA3334" w:rsidRPr="00725870" w:rsidRDefault="00BA3334" w:rsidP="00BA3334">
      <w:pPr>
        <w:ind w:firstLine="567"/>
        <w:jc w:val="both"/>
      </w:pPr>
      <w:r>
        <w:t xml:space="preserve">В соответствии с государственным образовательным стандартом и учебным планом студенты заочной формы обучения выполняют </w:t>
      </w:r>
      <w:r w:rsidRPr="00725870">
        <w:t>курсовую работу.</w:t>
      </w:r>
      <w:r w:rsidR="00725870" w:rsidRPr="00725870">
        <w:t xml:space="preserve"> Курсовая работа являе</w:t>
      </w:r>
      <w:r w:rsidR="00725870" w:rsidRPr="00725870">
        <w:t>т</w:t>
      </w:r>
      <w:r w:rsidR="00725870" w:rsidRPr="00725870">
        <w:t>ся формой промежуточного контроля освоения дисциплины.</w:t>
      </w:r>
    </w:p>
    <w:p w:rsidR="00BA3334" w:rsidRDefault="00272099" w:rsidP="00BA3334">
      <w:pPr>
        <w:ind w:firstLine="567"/>
        <w:jc w:val="both"/>
      </w:pPr>
      <w:r>
        <w:t>Темы и</w:t>
      </w:r>
      <w:r w:rsidR="008C1342">
        <w:t xml:space="preserve"> рекомендованные планы </w:t>
      </w:r>
      <w:r w:rsidR="00BA3334">
        <w:t>курсов</w:t>
      </w:r>
      <w:r w:rsidR="008C1342">
        <w:t>ых</w:t>
      </w:r>
      <w:r w:rsidR="00BA3334">
        <w:t xml:space="preserve"> работ разрабатываются профессорско-преподавательским составом кафедры</w:t>
      </w:r>
      <w:r w:rsidR="008C1342">
        <w:t xml:space="preserve"> теории государства и права</w:t>
      </w:r>
      <w:r w:rsidR="00BA3334">
        <w:t>.</w:t>
      </w:r>
    </w:p>
    <w:p w:rsidR="008C1342" w:rsidRDefault="008C1342" w:rsidP="008C1342">
      <w:pPr>
        <w:ind w:firstLine="142"/>
        <w:jc w:val="center"/>
        <w:rPr>
          <w:b/>
        </w:rPr>
      </w:pPr>
      <w:r>
        <w:rPr>
          <w:b/>
        </w:rPr>
        <w:t>3.1. Методические рекомендации по выполнению и оформлению курсовой работы</w:t>
      </w:r>
    </w:p>
    <w:p w:rsidR="007F087A" w:rsidRDefault="007F087A" w:rsidP="008C1342">
      <w:pPr>
        <w:ind w:firstLine="720"/>
        <w:jc w:val="center"/>
        <w:rPr>
          <w:b/>
        </w:rPr>
      </w:pPr>
    </w:p>
    <w:p w:rsidR="007F087A" w:rsidRPr="002F327A" w:rsidRDefault="00BB195B" w:rsidP="002F327A">
      <w:pPr>
        <w:pStyle w:val="a8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3.1.1</w:t>
      </w:r>
      <w:r w:rsidR="007F087A" w:rsidRPr="002F32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Общие требования к курсовой работе</w:t>
      </w:r>
    </w:p>
    <w:p w:rsidR="007F087A" w:rsidRPr="002F327A" w:rsidRDefault="007F087A" w:rsidP="002F327A">
      <w:pPr>
        <w:pStyle w:val="a8"/>
        <w:ind w:firstLine="720"/>
        <w:jc w:val="center"/>
        <w:rPr>
          <w:sz w:val="24"/>
          <w:szCs w:val="24"/>
        </w:rPr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</w:rPr>
      </w:pPr>
      <w:r w:rsidRPr="002F327A">
        <w:t xml:space="preserve">Тематика курсовых работ определяется кафедрой «Теория государства и права» и обновляется в начале каждого учебного года. Кафедра знакомит студентов (в групповом или индивидуальном порядке) с перечнем тем курсовых работ, которые утверждены на текущий учебный год.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</w:rPr>
      </w:pPr>
      <w:r w:rsidRPr="002F327A">
        <w:t>Во время аудиторных занятий первого семестра обучения, ведущий преподаватель предоставляет учебной группе список тем курсовых работ, проводит общую консульт</w:t>
      </w:r>
      <w:r w:rsidRPr="002F327A">
        <w:t>а</w:t>
      </w:r>
      <w:r w:rsidRPr="002F327A">
        <w:t xml:space="preserve">цию по вопросам написания курсовой работы и регистрирует </w:t>
      </w:r>
      <w:r w:rsidR="006A7E04" w:rsidRPr="002F327A">
        <w:t xml:space="preserve">выбор </w:t>
      </w:r>
      <w:r w:rsidRPr="002F327A">
        <w:t>темы в журнале. При этом не допускается регистрация одной темы для нескольких студентов учебной группы. Журнал регистрации курсовых работ находится на кафедре. Студент, который по каким-либо причинам не зарегистрировал тему во время занятий, должен обратиться на кафедру в индивидуальном порядке и зарегистрировать тему курсовой работы.</w:t>
      </w:r>
    </w:p>
    <w:p w:rsidR="004D6DF4" w:rsidRDefault="002F327A" w:rsidP="002F327A">
      <w:pPr>
        <w:pStyle w:val="23"/>
        <w:spacing w:after="0" w:line="240" w:lineRule="auto"/>
        <w:ind w:firstLine="720"/>
        <w:jc w:val="both"/>
      </w:pPr>
      <w:r w:rsidRPr="002F327A">
        <w:t>Вовремя</w:t>
      </w:r>
      <w:r w:rsidR="007F087A" w:rsidRPr="002F327A">
        <w:t xml:space="preserve"> или после окончания первого семестра студент должен получить в мет</w:t>
      </w:r>
      <w:r w:rsidR="007F087A" w:rsidRPr="002F327A">
        <w:t>о</w:t>
      </w:r>
      <w:r w:rsidR="007F087A" w:rsidRPr="002F327A">
        <w:t xml:space="preserve">дическом кабинете </w:t>
      </w:r>
      <w:r w:rsidR="006A7E04" w:rsidRPr="002F327A">
        <w:t xml:space="preserve">ОЗО </w:t>
      </w:r>
      <w:r w:rsidR="007F087A" w:rsidRPr="002F327A">
        <w:t xml:space="preserve">или в кабинете кафедры </w:t>
      </w:r>
      <w:r w:rsidRPr="002F327A">
        <w:t xml:space="preserve">ТГП </w:t>
      </w:r>
      <w:r w:rsidR="006A7E04" w:rsidRPr="002F327A">
        <w:t>н</w:t>
      </w:r>
      <w:r w:rsidRPr="002F327A">
        <w:t>а</w:t>
      </w:r>
      <w:r w:rsidR="007F087A" w:rsidRPr="002F327A">
        <w:t>стоящее методическое пособие в электронной форме и внимательно ознакомиться с требованиями п</w:t>
      </w:r>
      <w:r w:rsidR="00B75F9B">
        <w:t>о выполнению курс</w:t>
      </w:r>
      <w:r w:rsidR="00B75F9B">
        <w:t>о</w:t>
      </w:r>
      <w:r w:rsidR="00B75F9B">
        <w:t xml:space="preserve">вой работы. </w:t>
      </w:r>
    </w:p>
    <w:p w:rsidR="007F087A" w:rsidRPr="002F327A" w:rsidRDefault="004D6DF4" w:rsidP="002F327A">
      <w:pPr>
        <w:pStyle w:val="23"/>
        <w:spacing w:after="0" w:line="240" w:lineRule="auto"/>
        <w:ind w:firstLine="720"/>
        <w:jc w:val="both"/>
        <w:rPr>
          <w:b/>
        </w:rPr>
      </w:pPr>
      <w:r w:rsidRPr="004D6DF4">
        <w:rPr>
          <w:b/>
        </w:rPr>
        <w:t>Приложение</w:t>
      </w:r>
      <w:r w:rsidR="00B75F9B" w:rsidRPr="004D6DF4">
        <w:rPr>
          <w:b/>
        </w:rPr>
        <w:t xml:space="preserve"> Г </w:t>
      </w:r>
      <w:r w:rsidR="007F087A" w:rsidRPr="004D6DF4">
        <w:rPr>
          <w:b/>
        </w:rPr>
        <w:t>настояще</w:t>
      </w:r>
      <w:r w:rsidR="00B75F9B" w:rsidRPr="004D6DF4">
        <w:rPr>
          <w:b/>
        </w:rPr>
        <w:t>го</w:t>
      </w:r>
      <w:r w:rsidR="007F087A" w:rsidRPr="004D6DF4">
        <w:rPr>
          <w:b/>
        </w:rPr>
        <w:t xml:space="preserve"> методическо</w:t>
      </w:r>
      <w:r w:rsidR="00B75F9B" w:rsidRPr="004D6DF4">
        <w:rPr>
          <w:b/>
        </w:rPr>
        <w:t>го</w:t>
      </w:r>
      <w:r w:rsidR="007F087A" w:rsidRPr="004D6DF4">
        <w:rPr>
          <w:b/>
        </w:rPr>
        <w:t xml:space="preserve"> пособи</w:t>
      </w:r>
      <w:r w:rsidR="00B75F9B" w:rsidRPr="004D6DF4">
        <w:rPr>
          <w:b/>
        </w:rPr>
        <w:t>я</w:t>
      </w:r>
      <w:r w:rsidR="007F087A" w:rsidRPr="004D6DF4">
        <w:rPr>
          <w:b/>
        </w:rPr>
        <w:t xml:space="preserve"> </w:t>
      </w:r>
      <w:r w:rsidRPr="004D6DF4">
        <w:rPr>
          <w:b/>
        </w:rPr>
        <w:t>содержится перечень тем курсовых работ.</w:t>
      </w:r>
      <w:r>
        <w:t xml:space="preserve"> Для каждой темы предлагается (содержание) план, который позволяет достаточно полно изучить и раскрыть тему.</w:t>
      </w:r>
      <w:r w:rsidR="007F087A" w:rsidRPr="002F327A">
        <w:t xml:space="preserve"> Рекомендуемое содержание (план) работы можно </w:t>
      </w:r>
      <w:r w:rsidRPr="002F327A">
        <w:t>изменять только</w:t>
      </w:r>
      <w:r w:rsidR="007F087A" w:rsidRPr="002F327A">
        <w:t xml:space="preserve"> по согласованию с научным руководителем.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</w:rPr>
      </w:pPr>
      <w:r w:rsidRPr="002F327A">
        <w:t>Студенты не вправе самостоятельно изменять тему курсовой работы или выпо</w:t>
      </w:r>
      <w:r w:rsidRPr="002F327A">
        <w:t>л</w:t>
      </w:r>
      <w:r w:rsidRPr="002F327A">
        <w:t xml:space="preserve">нять курсовую в соавторстве. Если тема выполненной курсовой работы не соответствует зарегистрированной, то она возвращается студенту без рецензии.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</w:rPr>
      </w:pPr>
      <w:r w:rsidRPr="002F327A">
        <w:t>Поиск учебной, научной литературы, нормативного материала, материалов юрид</w:t>
      </w:r>
      <w:r w:rsidRPr="002F327A">
        <w:t>и</w:t>
      </w:r>
      <w:r w:rsidRPr="002F327A">
        <w:t>ческой практики для выполнения работы осуществляется студентом самостоятельно. Срок выполнения курсовой работы 2-3 месяца. Выполненная курсовая работа должна быть представлена на кафедру теории государства и права не позднее двух недель до начала сессии. Проверку, рецензирование и оценку работы осуществляет научный руководитель из числа преподавателей кафедры. Оценка за курсовую работу проставляется в зачетную книжку.</w:t>
      </w:r>
    </w:p>
    <w:p w:rsidR="007F087A" w:rsidRPr="002F327A" w:rsidRDefault="007F087A" w:rsidP="002F327A">
      <w:pPr>
        <w:ind w:firstLine="720"/>
      </w:pPr>
      <w:r w:rsidRPr="002F327A">
        <w:t xml:space="preserve">При получении отрицательной рецензии студенту возвращается работа. При этом студенту необходимо доработать частично или переработать полностью курсовую работу с учетом замечаний, отмеченных преподавателем. После доработки ее необходимо вновь сдать на кафедру для проверки. Положительная оценка за выполненную курсовую работу является основанием для допуска студента к сдаче итогового экзамена по дисциплине. </w:t>
      </w:r>
    </w:p>
    <w:p w:rsidR="007F087A" w:rsidRPr="002F327A" w:rsidRDefault="007F087A" w:rsidP="002F327A">
      <w:pPr>
        <w:ind w:firstLine="720"/>
      </w:pPr>
      <w:r w:rsidRPr="002F327A">
        <w:t>Студенты заочного отделения могут обращаться за консультациями к преподават</w:t>
      </w:r>
      <w:r w:rsidRPr="002F327A">
        <w:t>е</w:t>
      </w:r>
      <w:r w:rsidRPr="002F327A">
        <w:t>лям кафедры по любым вопросам, связанным с выполнением курсовой работы.</w:t>
      </w:r>
    </w:p>
    <w:p w:rsidR="000C0E34" w:rsidRDefault="000C0E3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F087A" w:rsidRPr="00BB195B" w:rsidRDefault="007F087A" w:rsidP="00BB195B">
      <w:pPr>
        <w:pStyle w:val="23"/>
        <w:spacing w:after="0" w:line="240" w:lineRule="auto"/>
        <w:ind w:firstLine="720"/>
        <w:jc w:val="center"/>
        <w:rPr>
          <w:b/>
        </w:rPr>
      </w:pPr>
      <w:r w:rsidRPr="00BB195B">
        <w:rPr>
          <w:b/>
        </w:rPr>
        <w:lastRenderedPageBreak/>
        <w:t>3.</w:t>
      </w:r>
      <w:r w:rsidR="00BB195B">
        <w:rPr>
          <w:b/>
        </w:rPr>
        <w:t>1.2.</w:t>
      </w:r>
      <w:r w:rsidRPr="00BB195B">
        <w:rPr>
          <w:b/>
        </w:rPr>
        <w:t xml:space="preserve"> Структура и содержание курсовой работы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Структура курсовой работы – это последовательная совокупность ее элементов. Курсовая работа должна содержать последовательно следующие структурные элементы:</w:t>
      </w:r>
    </w:p>
    <w:p w:rsidR="007F087A" w:rsidRPr="002F327A" w:rsidRDefault="007F087A" w:rsidP="005B5D5E">
      <w:pPr>
        <w:pStyle w:val="23"/>
        <w:numPr>
          <w:ilvl w:val="0"/>
          <w:numId w:val="2"/>
        </w:numPr>
        <w:tabs>
          <w:tab w:val="clear" w:pos="814"/>
          <w:tab w:val="num" w:pos="1134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титульный лист;</w:t>
      </w:r>
    </w:p>
    <w:p w:rsidR="007F087A" w:rsidRPr="002F327A" w:rsidRDefault="007F087A" w:rsidP="005B5D5E">
      <w:pPr>
        <w:pStyle w:val="23"/>
        <w:numPr>
          <w:ilvl w:val="0"/>
          <w:numId w:val="2"/>
        </w:numPr>
        <w:tabs>
          <w:tab w:val="clear" w:pos="814"/>
          <w:tab w:val="num" w:pos="1134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содержание;</w:t>
      </w:r>
    </w:p>
    <w:p w:rsidR="007F087A" w:rsidRPr="002F327A" w:rsidRDefault="007F087A" w:rsidP="005B5D5E">
      <w:pPr>
        <w:pStyle w:val="23"/>
        <w:numPr>
          <w:ilvl w:val="0"/>
          <w:numId w:val="2"/>
        </w:numPr>
        <w:tabs>
          <w:tab w:val="clear" w:pos="814"/>
          <w:tab w:val="num" w:pos="1134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введение;</w:t>
      </w:r>
    </w:p>
    <w:p w:rsidR="007F087A" w:rsidRPr="002F327A" w:rsidRDefault="007F087A" w:rsidP="005B5D5E">
      <w:pPr>
        <w:pStyle w:val="23"/>
        <w:numPr>
          <w:ilvl w:val="0"/>
          <w:numId w:val="2"/>
        </w:numPr>
        <w:tabs>
          <w:tab w:val="clear" w:pos="814"/>
          <w:tab w:val="num" w:pos="1134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 xml:space="preserve">основная часть (включает параграфы); </w:t>
      </w:r>
    </w:p>
    <w:p w:rsidR="007F087A" w:rsidRPr="002F327A" w:rsidRDefault="007F087A" w:rsidP="005B5D5E">
      <w:pPr>
        <w:pStyle w:val="23"/>
        <w:numPr>
          <w:ilvl w:val="0"/>
          <w:numId w:val="2"/>
        </w:numPr>
        <w:tabs>
          <w:tab w:val="clear" w:pos="814"/>
          <w:tab w:val="num" w:pos="1134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заключение;</w:t>
      </w:r>
    </w:p>
    <w:p w:rsidR="007F087A" w:rsidRPr="002F327A" w:rsidRDefault="007F087A" w:rsidP="005B5D5E">
      <w:pPr>
        <w:pStyle w:val="23"/>
        <w:numPr>
          <w:ilvl w:val="0"/>
          <w:numId w:val="2"/>
        </w:numPr>
        <w:tabs>
          <w:tab w:val="clear" w:pos="814"/>
          <w:tab w:val="num" w:pos="1134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список использованных источников;</w:t>
      </w:r>
    </w:p>
    <w:p w:rsidR="007F087A" w:rsidRPr="002F327A" w:rsidRDefault="007F087A" w:rsidP="005B5D5E">
      <w:pPr>
        <w:pStyle w:val="23"/>
        <w:numPr>
          <w:ilvl w:val="0"/>
          <w:numId w:val="2"/>
        </w:numPr>
        <w:tabs>
          <w:tab w:val="clear" w:pos="814"/>
          <w:tab w:val="num" w:pos="1134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приложения (при наличии материала).</w:t>
      </w:r>
    </w:p>
    <w:p w:rsidR="007F087A" w:rsidRPr="002F327A" w:rsidRDefault="007F087A" w:rsidP="002F327A">
      <w:pPr>
        <w:pStyle w:val="23"/>
        <w:tabs>
          <w:tab w:val="num" w:pos="1134"/>
        </w:tabs>
        <w:spacing w:after="0" w:line="240" w:lineRule="auto"/>
        <w:ind w:firstLine="720"/>
        <w:jc w:val="both"/>
        <w:rPr>
          <w:b/>
          <w:bCs/>
        </w:rPr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Перечисленные структурные элементы располагаются и прошиваются в работе в указанной последовательности. Нумерация работы начинается со страницы «</w:t>
      </w:r>
      <w:r w:rsidR="002F327A" w:rsidRPr="002F327A">
        <w:t>введение</w:t>
      </w:r>
      <w:r w:rsidRPr="002F327A">
        <w:t xml:space="preserve">», титульный лист и </w:t>
      </w:r>
      <w:r w:rsidR="002F327A" w:rsidRPr="002F327A">
        <w:t>лист на котором изложено содержание (план) курсовой работы</w:t>
      </w:r>
      <w:r w:rsidRPr="002F327A">
        <w:t xml:space="preserve"> не нум</w:t>
      </w:r>
      <w:r w:rsidRPr="002F327A">
        <w:t>е</w:t>
      </w:r>
      <w:r w:rsidRPr="002F327A">
        <w:t>руются. Требования по содержанию каждого структурного элемента будут рассмотрены ниже. При нарушении требований к оформлению, структуре и содержанию разделов ку</w:t>
      </w:r>
      <w:r w:rsidRPr="002F327A">
        <w:t>р</w:t>
      </w:r>
      <w:r w:rsidRPr="002F327A">
        <w:t>совой работы общая оценка работы снижается. При грубых нарушениях установленных требований, курсовая возвращается на переработку.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Титульный лист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Надписи на титульном листе выполняются компьютерным способом. Надписи о названии темы курсовой работы выполняются размером шрифта 18 прописными буквами, остальные надписи – размером шрифта 14, при этом могут использоваться прописные и строчные буквы.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 xml:space="preserve">Титульный лист должен содержать: </w:t>
      </w:r>
    </w:p>
    <w:p w:rsidR="007F087A" w:rsidRPr="002F327A" w:rsidRDefault="007F087A" w:rsidP="005B5D5E">
      <w:pPr>
        <w:pStyle w:val="2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официальное название органа управления учебным заведением (Министерство образования и науки РФ);</w:t>
      </w:r>
    </w:p>
    <w:p w:rsidR="007F087A" w:rsidRPr="002F327A" w:rsidRDefault="007F087A" w:rsidP="005B5D5E">
      <w:pPr>
        <w:pStyle w:val="2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полное официальное название учебного заведения (Федеральное государстве</w:t>
      </w:r>
      <w:r w:rsidRPr="002F327A">
        <w:t>н</w:t>
      </w:r>
      <w:r w:rsidRPr="002F327A">
        <w:t>ное бюджетное образовательное учреждение высшего образования «Забайкальский гос</w:t>
      </w:r>
      <w:r w:rsidRPr="002F327A">
        <w:t>у</w:t>
      </w:r>
      <w:r w:rsidRPr="002F327A">
        <w:t>дарственный университет»);</w:t>
      </w:r>
    </w:p>
    <w:p w:rsidR="007F087A" w:rsidRPr="002F327A" w:rsidRDefault="007F087A" w:rsidP="005B5D5E">
      <w:pPr>
        <w:pStyle w:val="2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название факультета (юридический факультет);</w:t>
      </w:r>
    </w:p>
    <w:p w:rsidR="007F087A" w:rsidRPr="002F327A" w:rsidRDefault="007F087A" w:rsidP="005B5D5E">
      <w:pPr>
        <w:pStyle w:val="2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название кафедры, на которой выполняется курсовая работа (Кафедра теории г</w:t>
      </w:r>
      <w:r w:rsidRPr="002F327A">
        <w:t>о</w:t>
      </w:r>
      <w:r w:rsidRPr="002F327A">
        <w:t>сударства и права)</w:t>
      </w:r>
    </w:p>
    <w:p w:rsidR="007F087A" w:rsidRPr="002F327A" w:rsidRDefault="007F087A" w:rsidP="005B5D5E">
      <w:pPr>
        <w:pStyle w:val="2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наименование темы курсовой работы;</w:t>
      </w:r>
    </w:p>
    <w:p w:rsidR="007F087A" w:rsidRPr="002F327A" w:rsidRDefault="007F087A" w:rsidP="005B5D5E">
      <w:pPr>
        <w:pStyle w:val="2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фамилию, имя, отчество автора работы с указанием группы курса и формы об</w:t>
      </w:r>
      <w:r w:rsidRPr="002F327A">
        <w:t>у</w:t>
      </w:r>
      <w:r w:rsidRPr="002F327A">
        <w:t>чения (очная, заочная, очно-заочная (вечерняя);</w:t>
      </w:r>
    </w:p>
    <w:p w:rsidR="007F087A" w:rsidRPr="002F327A" w:rsidRDefault="007F087A" w:rsidP="005B5D5E">
      <w:pPr>
        <w:pStyle w:val="2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должность, учёную степень, фамилию, имя, отчество научного руководителя;</w:t>
      </w:r>
    </w:p>
    <w:p w:rsidR="007F087A" w:rsidRPr="002F327A" w:rsidRDefault="007F087A" w:rsidP="005B5D5E">
      <w:pPr>
        <w:pStyle w:val="2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b/>
          <w:bCs/>
        </w:rPr>
      </w:pPr>
      <w:r w:rsidRPr="002F327A">
        <w:t>место и год выполнения.</w:t>
      </w:r>
    </w:p>
    <w:p w:rsidR="007F087A" w:rsidRPr="002F327A" w:rsidRDefault="007F087A" w:rsidP="002F327A">
      <w:pPr>
        <w:pStyle w:val="23"/>
        <w:tabs>
          <w:tab w:val="num" w:pos="993"/>
        </w:tabs>
        <w:spacing w:after="0" w:line="240" w:lineRule="auto"/>
        <w:ind w:firstLine="720"/>
        <w:jc w:val="both"/>
        <w:rPr>
          <w:b/>
          <w:bCs/>
        </w:rPr>
      </w:pPr>
      <w:r w:rsidRPr="002F327A">
        <w:t>На титульном листе не допускается размещение различного рода рамок, штрихов, теней и т.п., либо размещение информации, не предусмотренной настоящими методич</w:t>
      </w:r>
      <w:r w:rsidRPr="002F327A">
        <w:t>е</w:t>
      </w:r>
      <w:r w:rsidRPr="002F327A">
        <w:t xml:space="preserve">скими указаниями. </w:t>
      </w:r>
    </w:p>
    <w:p w:rsidR="007F087A" w:rsidRPr="00BB195B" w:rsidRDefault="007F087A" w:rsidP="002F327A">
      <w:pPr>
        <w:pStyle w:val="23"/>
        <w:spacing w:after="0" w:line="240" w:lineRule="auto"/>
        <w:ind w:firstLine="720"/>
        <w:jc w:val="both"/>
        <w:rPr>
          <w:b/>
        </w:rPr>
      </w:pPr>
      <w:r w:rsidRPr="00BB195B">
        <w:rPr>
          <w:b/>
        </w:rPr>
        <w:t>Образец оформления титульного листа</w:t>
      </w:r>
      <w:r w:rsidR="00BB195B">
        <w:rPr>
          <w:b/>
        </w:rPr>
        <w:t xml:space="preserve"> курсовой</w:t>
      </w:r>
      <w:r w:rsidR="00B75F9B">
        <w:rPr>
          <w:b/>
        </w:rPr>
        <w:t xml:space="preserve"> </w:t>
      </w:r>
      <w:r w:rsidR="00BB195B">
        <w:rPr>
          <w:b/>
        </w:rPr>
        <w:t>работы</w:t>
      </w:r>
      <w:r w:rsidRPr="00BB195B">
        <w:rPr>
          <w:b/>
        </w:rPr>
        <w:t xml:space="preserve"> дан в приложени</w:t>
      </w:r>
      <w:r w:rsidR="00B75F9B">
        <w:rPr>
          <w:b/>
        </w:rPr>
        <w:t>и</w:t>
      </w:r>
      <w:r w:rsidRPr="00BB195B">
        <w:rPr>
          <w:b/>
        </w:rPr>
        <w:t xml:space="preserve"> А.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Содержание работы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Содержание (иногда его неверно называют оглавлением или планом) включает п</w:t>
      </w:r>
      <w:r w:rsidRPr="002F327A">
        <w:t>о</w:t>
      </w:r>
      <w:r w:rsidRPr="002F327A">
        <w:t>следовательное перечисленные наименования всех разделов работы. Содержание курс</w:t>
      </w:r>
      <w:r w:rsidRPr="002F327A">
        <w:t>о</w:t>
      </w:r>
      <w:r w:rsidRPr="002F327A">
        <w:t>вой работы должно включать: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– введение;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 xml:space="preserve">– название глав курсовой работы;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– название параграфов, которые входят в содержание соответствующей главы;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lastRenderedPageBreak/>
        <w:t>– заключение;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– список использованных источников;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– приложения к курсовой работе (при наличии материала).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В содержании необходимо точно указывать номер страницы курсовой работы, с которой начинается соответствующий раздел работы. Нумерацию разделов необходимо уточнить после окончательного редактирования текста курсовой работы. При этом нум</w:t>
      </w:r>
      <w:r w:rsidRPr="002F327A">
        <w:t>е</w:t>
      </w:r>
      <w:r w:rsidRPr="002F327A">
        <w:t>рацию следует начинать с листа введения, т.е. раздел введение будет первой страницей курсовой работы (титульный лист, бланк рецензии и лист содержание работы не нумер</w:t>
      </w:r>
      <w:r w:rsidRPr="002F327A">
        <w:t>у</w:t>
      </w:r>
      <w:r w:rsidRPr="002F327A">
        <w:t>ются).</w:t>
      </w:r>
    </w:p>
    <w:p w:rsidR="007F087A" w:rsidRPr="00BB195B" w:rsidRDefault="007F087A" w:rsidP="002F327A">
      <w:pPr>
        <w:pStyle w:val="23"/>
        <w:spacing w:after="0" w:line="240" w:lineRule="auto"/>
        <w:ind w:firstLine="720"/>
        <w:jc w:val="both"/>
        <w:rPr>
          <w:b/>
        </w:rPr>
      </w:pPr>
      <w:r w:rsidRPr="00BB195B">
        <w:rPr>
          <w:b/>
        </w:rPr>
        <w:t xml:space="preserve">Образец оформления содержания курсовой работы дан в приложении </w:t>
      </w:r>
      <w:r w:rsidR="002F327A" w:rsidRPr="00BB195B">
        <w:rPr>
          <w:b/>
        </w:rPr>
        <w:t>Б</w:t>
      </w:r>
      <w:r w:rsidRPr="00BB195B">
        <w:rPr>
          <w:b/>
        </w:rPr>
        <w:t>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Введение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Введение должно кратко знакомить читателя с содержанием курсовой работы. В связи с этим рекомендуется следующая структура введения. В первом абзаце введения н</w:t>
      </w:r>
      <w:r w:rsidRPr="002F327A">
        <w:t>е</w:t>
      </w:r>
      <w:r w:rsidRPr="002F327A">
        <w:t>обходимо кратко объяснить актуальность темы курсового исследования для юридического образования, юридической практики и науки. Во втором абзаце введения, следует описать предмет курсовой работы. Под предметом понимается спектр вопросов теории права и государства, которые непосредственно будут исследоваться в работе. В следующем абзаце введения рекомендуется сделать обзор основных источников, которые использовались для изучения темы и написания работы. При этом необходимо указать авторов и названия б</w:t>
      </w:r>
      <w:r w:rsidRPr="002F327A">
        <w:t>а</w:t>
      </w:r>
      <w:r w:rsidRPr="002F327A">
        <w:t>зовых учебников, а также виды и названия нормативных актов материал из которых и</w:t>
      </w:r>
      <w:r w:rsidRPr="002F327A">
        <w:t>с</w:t>
      </w:r>
      <w:r w:rsidRPr="002F327A">
        <w:t>пользовался в работе. В заключительной части введения следует кратко отразить соде</w:t>
      </w:r>
      <w:r w:rsidRPr="002F327A">
        <w:t>р</w:t>
      </w:r>
      <w:r w:rsidRPr="002F327A">
        <w:t>жание каждого раздела основной части курсовой работы (т.е. о чем сказано в первой и второй главах). В тексте введения не рекомендуется использовать большие цитаты и ссылки на печатные источники. Оптимальный объем введения 1-2 страницы.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Основная часть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 xml:space="preserve">Основная часть курсовой работы состоит из </w:t>
      </w:r>
      <w:r w:rsidR="002F327A" w:rsidRPr="002F327A">
        <w:t>параграфов</w:t>
      </w:r>
      <w:r w:rsidRPr="002F327A">
        <w:t xml:space="preserve">.  Основная часть работы – это текст работы, в котором изложен фактический материал, точки зрения на проблемы, затронутые в работе, рассуждения, примеры, </w:t>
      </w:r>
      <w:r w:rsidR="002F327A" w:rsidRPr="002F327A">
        <w:t>выводы</w:t>
      </w:r>
      <w:r w:rsidRPr="002F327A">
        <w:t>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В основной части курсовой работы освещаются вопросы, связанные с теорией и практикой предмета курсового исследования. Если тема работы имеет прикладной хара</w:t>
      </w:r>
      <w:r w:rsidRPr="002F327A">
        <w:t>к</w:t>
      </w:r>
      <w:r w:rsidRPr="002F327A">
        <w:t>тер, то в ней в обязательном порядке должны использоваться материалы судебной и а</w:t>
      </w:r>
      <w:r w:rsidRPr="002F327A">
        <w:t>д</w:t>
      </w:r>
      <w:r w:rsidRPr="002F327A">
        <w:t>министративной практики, Постановления Пленума ВС РФ, Решения Конституционного Суда РФ, связанные с темой, исторические примеры из юридической практики или пра</w:t>
      </w:r>
      <w:r w:rsidRPr="002F327A">
        <w:t>к</w:t>
      </w:r>
      <w:r w:rsidRPr="002F327A">
        <w:t>тики государственного строительства.  Параграфы должны иметь названия, в котором о</w:t>
      </w:r>
      <w:r w:rsidRPr="002F327A">
        <w:t>т</w:t>
      </w:r>
      <w:r w:rsidRPr="002F327A">
        <w:t xml:space="preserve">ражается </w:t>
      </w:r>
      <w:r w:rsidR="002F327A" w:rsidRPr="002F327A">
        <w:t>предмет</w:t>
      </w:r>
      <w:r w:rsidRPr="002F327A">
        <w:t xml:space="preserve"> исследования данного параграфа. Рекомендуется в конце каждого пар</w:t>
      </w:r>
      <w:r w:rsidRPr="002F327A">
        <w:t>а</w:t>
      </w:r>
      <w:r w:rsidRPr="002F327A">
        <w:t>графа делать небольшое заключение. Следует избегать существенной асимметрии пар</w:t>
      </w:r>
      <w:r w:rsidRPr="002F327A">
        <w:t>а</w:t>
      </w:r>
      <w:r w:rsidRPr="002F327A">
        <w:t xml:space="preserve">графов, т.е. объем параграфов не должен существенно отличаться. Все разделы основной части работы должны быть логически связанны и быть направленными на исследования заявленной темы работы. </w:t>
      </w:r>
    </w:p>
    <w:p w:rsidR="007F087A" w:rsidRPr="002F327A" w:rsidRDefault="007F087A" w:rsidP="002F327A">
      <w:pPr>
        <w:pStyle w:val="FR3"/>
        <w:spacing w:line="240" w:lineRule="auto"/>
        <w:ind w:left="0" w:firstLine="567"/>
        <w:rPr>
          <w:sz w:val="24"/>
          <w:szCs w:val="24"/>
        </w:rPr>
      </w:pPr>
      <w:r w:rsidRPr="002F327A">
        <w:rPr>
          <w:bCs/>
          <w:sz w:val="24"/>
          <w:szCs w:val="24"/>
        </w:rPr>
        <w:t xml:space="preserve">Оптимальный объем </w:t>
      </w:r>
      <w:r w:rsidRPr="00BB195B">
        <w:rPr>
          <w:bCs/>
          <w:sz w:val="24"/>
          <w:szCs w:val="24"/>
        </w:rPr>
        <w:t xml:space="preserve">основной части </w:t>
      </w:r>
      <w:r w:rsidRPr="002F327A">
        <w:rPr>
          <w:bCs/>
          <w:sz w:val="24"/>
          <w:szCs w:val="24"/>
        </w:rPr>
        <w:t>курсовой работы 2</w:t>
      </w:r>
      <w:r w:rsidR="00BB195B">
        <w:rPr>
          <w:bCs/>
          <w:sz w:val="24"/>
          <w:szCs w:val="24"/>
        </w:rPr>
        <w:t>0</w:t>
      </w:r>
      <w:r w:rsidRPr="002F327A">
        <w:rPr>
          <w:bCs/>
          <w:sz w:val="24"/>
          <w:szCs w:val="24"/>
        </w:rPr>
        <w:t xml:space="preserve"> страниц (</w:t>
      </w:r>
      <w:r w:rsidRPr="002F327A">
        <w:rPr>
          <w:b/>
          <w:sz w:val="24"/>
          <w:szCs w:val="24"/>
        </w:rPr>
        <w:t>в указанный объем не входят Приложения).</w:t>
      </w:r>
      <w:r w:rsidRPr="002F327A">
        <w:rPr>
          <w:sz w:val="24"/>
          <w:szCs w:val="24"/>
        </w:rPr>
        <w:t xml:space="preserve">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Заключение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Заключение пишется после выполнения основной части работы. В заключении а</w:t>
      </w:r>
      <w:r w:rsidRPr="002F327A">
        <w:t>в</w:t>
      </w:r>
      <w:r w:rsidRPr="002F327A">
        <w:t>тор кратко излагает выводы по каждому разделу основной части курсовой работы. В з</w:t>
      </w:r>
      <w:r w:rsidRPr="002F327A">
        <w:t>а</w:t>
      </w:r>
      <w:r w:rsidRPr="002F327A">
        <w:t>ключении дается юридическая и социальная оценка правового института, который ра</w:t>
      </w:r>
      <w:r w:rsidRPr="002F327A">
        <w:t>с</w:t>
      </w:r>
      <w:r w:rsidRPr="002F327A">
        <w:t>сматривался в курсовой работе, а также формулируются предложения автора по сове</w:t>
      </w:r>
      <w:r w:rsidRPr="002F327A">
        <w:t>р</w:t>
      </w:r>
      <w:r w:rsidRPr="002F327A">
        <w:t>шенствованию, рассмотренных вопросов теории государства и права. Оптимальный объем заключения 1-2 страницы.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lastRenderedPageBreak/>
        <w:t xml:space="preserve">Список использованных источников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Это раздел курсовой работы, в котором студент перечисляет все источники, и</w:t>
      </w:r>
      <w:r w:rsidRPr="002F327A">
        <w:t>с</w:t>
      </w:r>
      <w:r w:rsidRPr="002F327A">
        <w:t xml:space="preserve">пользованные при изучении и написании работы. Все источники должны быть разделены на три группы – нормативно-правовые акты, учебная и научная литература, материалы юридической практики. 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 xml:space="preserve">  Каждую группу источников следует нумеровать отдельно. Общий список исто</w:t>
      </w:r>
      <w:r w:rsidRPr="002F327A">
        <w:t>ч</w:t>
      </w:r>
      <w:r w:rsidRPr="002F327A">
        <w:t xml:space="preserve">ников следует оформлять в следующей последовательности: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 xml:space="preserve"> 1. Нормативные правовые акты – включает список всех нормативных источников (законы, подзаконные акты, локальные нормативные акты действующие и прошлого, ро</w:t>
      </w:r>
      <w:r w:rsidRPr="002F327A">
        <w:t>с</w:t>
      </w:r>
      <w:r w:rsidRPr="002F327A">
        <w:t>сийские и зарубежных стран). Отметим, что, использование нормативных актов обяз</w:t>
      </w:r>
      <w:r w:rsidRPr="002F327A">
        <w:t>а</w:t>
      </w:r>
      <w:r w:rsidRPr="002F327A">
        <w:t>тельно в курсовой работе по теории государства и права. Причем количество этих актов должно быть разумным (не менее 5-ти не более 20-ти) в список следует включать, только те нормативные акты, на которые есть ссылки в тексте работы. Нормативные акты пер</w:t>
      </w:r>
      <w:r w:rsidRPr="002F327A">
        <w:t>е</w:t>
      </w:r>
      <w:r w:rsidRPr="002F327A">
        <w:t>числяются в списке в порядке убывания юридической силы. Каждый нормативный акт описывается в установленном порядке (общее название, кто принял, когда принят, где опубликован и т.д.) Подробно требования по оформлению списка использованных исто</w:t>
      </w:r>
      <w:r w:rsidRPr="002F327A">
        <w:t>ч</w:t>
      </w:r>
      <w:r w:rsidRPr="002F327A">
        <w:t>ников изложены в п. 5 настоящих методических указаний.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 xml:space="preserve"> 2. Учебная и научная литература – в этот список включают учебники, пособия, н</w:t>
      </w:r>
      <w:r w:rsidRPr="002F327A">
        <w:t>а</w:t>
      </w:r>
      <w:r w:rsidRPr="002F327A">
        <w:t>учные статьи, комментарии к законодательству, авторефераты диссертаций. Причем к</w:t>
      </w:r>
      <w:r w:rsidRPr="002F327A">
        <w:t>о</w:t>
      </w:r>
      <w:r w:rsidRPr="002F327A">
        <w:t>личество этих источников должно быть разумным (не менее 5-ти не более 20-ти) в список следует включать, только те издания, на которые есть ссылки в тексте работы. Список учебных источников перечисляется в алфавитном порядке по первой букве фамилии авт</w:t>
      </w:r>
      <w:r w:rsidRPr="002F327A">
        <w:t>о</w:t>
      </w:r>
      <w:r w:rsidRPr="002F327A">
        <w:t>ра или первой букве названия издания, если оно не имеет одного автора и издано под о</w:t>
      </w:r>
      <w:r w:rsidRPr="002F327A">
        <w:t>б</w:t>
      </w:r>
      <w:r w:rsidRPr="002F327A">
        <w:t xml:space="preserve">щей редакцией.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 xml:space="preserve"> 3. Юридическая практика – в этот список включаются документы юридической практики, а именно акты официального толкования права, материалы конституционных, уголовных, административных, гражданских дел иные правоприменительные акты, кот</w:t>
      </w:r>
      <w:r w:rsidRPr="002F327A">
        <w:t>о</w:t>
      </w:r>
      <w:r w:rsidRPr="002F327A">
        <w:t>рые студент использовал для раскрытия вопросов курсового исследования. Для демонс</w:t>
      </w:r>
      <w:r w:rsidRPr="002F327A">
        <w:t>т</w:t>
      </w:r>
      <w:r w:rsidRPr="002F327A">
        <w:t>рации примеров достаточно 1-2 -ух источников юридической практики. Для поиска мат</w:t>
      </w:r>
      <w:r w:rsidRPr="002F327A">
        <w:t>е</w:t>
      </w:r>
      <w:r w:rsidRPr="002F327A">
        <w:t>риалов юридической практики рекомендуется использовать официальные сайты органов государственной власти. В силу вводного характера курсовой работы по ТГП, кафедра не требует безусловного наличия материалов юридической практики во всех темах курсовых работ. Список актов юридической практики составляется в алфавитном порядке по первой букве названия акта.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Приложения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Для иллюстрации содержания основной части курсовой работы рекомендуется оформлять приложения. В приложении следует помещать материалы, связанные с соде</w:t>
      </w:r>
      <w:r w:rsidRPr="002F327A">
        <w:t>р</w:t>
      </w:r>
      <w:r w:rsidRPr="002F327A">
        <w:t>жанием выполненной работы: статистические материалы, таблицы, графики, фотографии, рисунки, образцы документов, материалы юридических дел, другой вспомогательный м</w:t>
      </w:r>
      <w:r w:rsidRPr="002F327A">
        <w:t>а</w:t>
      </w:r>
      <w:r w:rsidRPr="002F327A">
        <w:t>териал. Каждое приложение обозначается прописной буквой русского алфавита, начиная с А, которые приводятся после слова «Приложение» и указывается в содержании курсовой работы. Объем и содержание приложений следует согласовать с научным руководителем.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</w:p>
    <w:p w:rsidR="007F087A" w:rsidRPr="00BB195B" w:rsidRDefault="00BB195B" w:rsidP="00BB195B">
      <w:pPr>
        <w:pStyle w:val="23"/>
        <w:spacing w:after="0" w:line="240" w:lineRule="auto"/>
        <w:ind w:firstLine="720"/>
        <w:jc w:val="center"/>
        <w:rPr>
          <w:b/>
        </w:rPr>
      </w:pPr>
      <w:r>
        <w:rPr>
          <w:b/>
        </w:rPr>
        <w:t>3</w:t>
      </w:r>
      <w:r w:rsidR="007F087A" w:rsidRPr="00BB195B">
        <w:rPr>
          <w:b/>
        </w:rPr>
        <w:t>.</w:t>
      </w:r>
      <w:r>
        <w:rPr>
          <w:b/>
        </w:rPr>
        <w:t>1</w:t>
      </w:r>
      <w:r w:rsidR="007F087A" w:rsidRPr="00BB195B">
        <w:rPr>
          <w:b/>
        </w:rPr>
        <w:t xml:space="preserve"> </w:t>
      </w:r>
      <w:r>
        <w:rPr>
          <w:b/>
        </w:rPr>
        <w:t>3.</w:t>
      </w:r>
      <w:r w:rsidR="007F087A" w:rsidRPr="00BB195B">
        <w:rPr>
          <w:b/>
        </w:rPr>
        <w:t>Требования к оформлению текста работы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Курсовая работа представляет собой текстовый документ. Текст работы должен быть технически отредактирован, изложен логически последовательно, не должен соде</w:t>
      </w:r>
      <w:r w:rsidRPr="002F327A">
        <w:t>р</w:t>
      </w:r>
      <w:r w:rsidRPr="002F327A">
        <w:t>жать противоречий и исправлений, в нем следует исключать некорректные выражения, эпитеты, тавтологию. Текст курсовой работы должен быть представлен на кафедру в ги</w:t>
      </w:r>
      <w:r w:rsidRPr="002F327A">
        <w:t>б</w:t>
      </w:r>
      <w:r w:rsidRPr="002F327A">
        <w:t>ком переплете и в электронной форме.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t>Изложение текста и оформление курсовой работы выполняют в соответствии с требованиями стандарта ГОСТ 7.32 и правилами, принятыми в университете.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lastRenderedPageBreak/>
        <w:t>Страницы текста и включенные в работу иллюстрации и таблицы должны соотве</w:t>
      </w:r>
      <w:r w:rsidRPr="002F327A">
        <w:rPr>
          <w:sz w:val="24"/>
          <w:szCs w:val="24"/>
        </w:rPr>
        <w:t>т</w:t>
      </w:r>
      <w:r w:rsidRPr="002F327A">
        <w:rPr>
          <w:sz w:val="24"/>
          <w:szCs w:val="24"/>
        </w:rPr>
        <w:t>ствовать формату А4 и выполнены с использованием компьютера и принтера на одной стороне листа белой бумаги через полтора интервала. Цвет шрифта должен быть черным. Полужирный шрифт не применяется.</w:t>
      </w:r>
    </w:p>
    <w:p w:rsidR="007F087A" w:rsidRPr="002F327A" w:rsidRDefault="007F087A" w:rsidP="002F327A">
      <w:pPr>
        <w:pStyle w:val="formattext"/>
        <w:ind w:firstLine="720"/>
        <w:jc w:val="both"/>
        <w:rPr>
          <w:b/>
          <w:bCs/>
          <w:sz w:val="24"/>
          <w:szCs w:val="24"/>
        </w:rPr>
      </w:pPr>
      <w:r w:rsidRPr="002F327A">
        <w:rPr>
          <w:b/>
          <w:bCs/>
          <w:sz w:val="24"/>
          <w:szCs w:val="24"/>
        </w:rPr>
        <w:t>Нумерация страниц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проставляют в центре верхней части листа (т.к. в нижней части листа будут помещаться подстраничные сноски). </w:t>
      </w:r>
    </w:p>
    <w:p w:rsidR="007F087A" w:rsidRPr="002F327A" w:rsidRDefault="007F087A" w:rsidP="002F327A">
      <w:pPr>
        <w:pStyle w:val="formattext"/>
        <w:ind w:firstLine="720"/>
        <w:jc w:val="both"/>
        <w:rPr>
          <w:b/>
          <w:sz w:val="24"/>
          <w:szCs w:val="24"/>
        </w:rPr>
      </w:pPr>
      <w:r w:rsidRPr="002F327A">
        <w:rPr>
          <w:sz w:val="24"/>
          <w:szCs w:val="24"/>
        </w:rPr>
        <w:t>Титульный лист, бланк рецензии научного руководителя, страница на которой и</w:t>
      </w:r>
      <w:r w:rsidRPr="002F327A">
        <w:rPr>
          <w:sz w:val="24"/>
          <w:szCs w:val="24"/>
        </w:rPr>
        <w:t>з</w:t>
      </w:r>
      <w:r w:rsidRPr="002F327A">
        <w:rPr>
          <w:sz w:val="24"/>
          <w:szCs w:val="24"/>
        </w:rPr>
        <w:t xml:space="preserve">ложен план содержания работы не включают в общую нумерацию страниц и номер на этих страницах </w:t>
      </w:r>
      <w:r w:rsidRPr="002F327A">
        <w:rPr>
          <w:b/>
          <w:sz w:val="24"/>
          <w:szCs w:val="24"/>
        </w:rPr>
        <w:t>не проставляют</w:t>
      </w:r>
      <w:r w:rsidRPr="002F327A">
        <w:rPr>
          <w:sz w:val="24"/>
          <w:szCs w:val="24"/>
        </w:rPr>
        <w:t>, поэтому нумерацию</w:t>
      </w:r>
      <w:r w:rsidRPr="002F327A">
        <w:rPr>
          <w:b/>
          <w:sz w:val="24"/>
          <w:szCs w:val="24"/>
        </w:rPr>
        <w:t xml:space="preserve"> следует начинать со страницы раздела «Введение». При этом в разделе содержание необходимо указать номер пе</w:t>
      </w:r>
      <w:r w:rsidRPr="002F327A">
        <w:rPr>
          <w:b/>
          <w:sz w:val="24"/>
          <w:szCs w:val="24"/>
        </w:rPr>
        <w:t>р</w:t>
      </w:r>
      <w:r w:rsidRPr="002F327A">
        <w:rPr>
          <w:b/>
          <w:sz w:val="24"/>
          <w:szCs w:val="24"/>
        </w:rPr>
        <w:t>вой страницы соответствующего раздела (см:, образец приложение В).</w:t>
      </w:r>
    </w:p>
    <w:p w:rsidR="007F087A" w:rsidRPr="002F327A" w:rsidRDefault="007F087A" w:rsidP="002F327A">
      <w:pPr>
        <w:pStyle w:val="2"/>
        <w:spacing w:before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2F327A">
        <w:rPr>
          <w:rFonts w:ascii="Times New Roman" w:hAnsi="Times New Roman" w:cs="Times New Roman"/>
          <w:sz w:val="24"/>
          <w:szCs w:val="24"/>
        </w:rPr>
        <w:t>Параметры страницы</w:t>
      </w:r>
    </w:p>
    <w:p w:rsidR="007F087A" w:rsidRPr="002F327A" w:rsidRDefault="007F087A" w:rsidP="002F327A">
      <w:pPr>
        <w:pStyle w:val="a3"/>
        <w:spacing w:after="0"/>
        <w:ind w:firstLine="720"/>
      </w:pPr>
      <w:r w:rsidRPr="002F327A">
        <w:t>В «Файл– Параметры страницы» сделать следующие установки:</w:t>
      </w:r>
    </w:p>
    <w:p w:rsidR="007F087A" w:rsidRPr="002F327A" w:rsidRDefault="007F087A" w:rsidP="002F327A">
      <w:pPr>
        <w:pStyle w:val="a3"/>
        <w:spacing w:after="0"/>
        <w:ind w:firstLine="720"/>
      </w:pPr>
      <w:r w:rsidRPr="002F327A">
        <w:t xml:space="preserve">поля: верхнее– </w:t>
      </w:r>
      <w:smartTag w:uri="urn:schemas-microsoft-com:office:smarttags" w:element="metricconverter">
        <w:smartTagPr>
          <w:attr w:name="ProductID" w:val="20 мм"/>
        </w:smartTagPr>
        <w:r w:rsidRPr="002F327A">
          <w:t>20 мм</w:t>
        </w:r>
      </w:smartTag>
      <w:r w:rsidRPr="002F327A">
        <w:t xml:space="preserve">, нижнее– </w:t>
      </w:r>
      <w:smartTag w:uri="urn:schemas-microsoft-com:office:smarttags" w:element="metricconverter">
        <w:smartTagPr>
          <w:attr w:name="ProductID" w:val="20 мм"/>
        </w:smartTagPr>
        <w:r w:rsidRPr="002F327A">
          <w:t>20 мм</w:t>
        </w:r>
      </w:smartTag>
      <w:r w:rsidRPr="002F327A">
        <w:t xml:space="preserve">, левое– </w:t>
      </w:r>
      <w:smartTag w:uri="urn:schemas-microsoft-com:office:smarttags" w:element="metricconverter">
        <w:smartTagPr>
          <w:attr w:name="ProductID" w:val="30 мм"/>
        </w:smartTagPr>
        <w:r w:rsidRPr="002F327A">
          <w:t>30 мм</w:t>
        </w:r>
      </w:smartTag>
      <w:r w:rsidRPr="002F327A">
        <w:t>, правое– 20 мм.</w:t>
      </w:r>
    </w:p>
    <w:p w:rsidR="007F087A" w:rsidRPr="002F327A" w:rsidRDefault="007F087A" w:rsidP="002F327A">
      <w:pPr>
        <w:pStyle w:val="2"/>
        <w:spacing w:before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2F327A">
        <w:rPr>
          <w:rFonts w:ascii="Times New Roman" w:hAnsi="Times New Roman" w:cs="Times New Roman"/>
          <w:sz w:val="24"/>
          <w:szCs w:val="24"/>
        </w:rPr>
        <w:t>Параметры основного текста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t>Шрифт– Times New Roman Cyr, размер– 14 пт., начертание – нормальное, ме</w:t>
      </w:r>
      <w:r w:rsidRPr="002F327A">
        <w:rPr>
          <w:sz w:val="24"/>
          <w:szCs w:val="24"/>
        </w:rPr>
        <w:t>ж</w:t>
      </w:r>
      <w:r w:rsidRPr="002F327A">
        <w:rPr>
          <w:sz w:val="24"/>
          <w:szCs w:val="24"/>
        </w:rPr>
        <w:t>строчный интервал полуторный, абзацный отступ (отступ первой строки) – 1-</w:t>
      </w:r>
      <w:smartTag w:uri="urn:schemas-microsoft-com:office:smarttags" w:element="metricconverter">
        <w:smartTagPr>
          <w:attr w:name="ProductID" w:val="1,5 см"/>
        </w:smartTagPr>
        <w:r w:rsidRPr="002F327A">
          <w:rPr>
            <w:sz w:val="24"/>
            <w:szCs w:val="24"/>
          </w:rPr>
          <w:t>1,5 см</w:t>
        </w:r>
      </w:smartTag>
      <w:r w:rsidRPr="002F327A">
        <w:rPr>
          <w:sz w:val="24"/>
          <w:szCs w:val="24"/>
        </w:rPr>
        <w:t>, фо</w:t>
      </w:r>
      <w:r w:rsidRPr="002F327A">
        <w:rPr>
          <w:sz w:val="24"/>
          <w:szCs w:val="24"/>
        </w:rPr>
        <w:t>р</w:t>
      </w:r>
      <w:r w:rsidRPr="002F327A">
        <w:rPr>
          <w:sz w:val="24"/>
          <w:szCs w:val="24"/>
        </w:rPr>
        <w:t>матирование– по ширине. Установка функции «переноса» обязательна. Полужирный шрифт не применяется.</w:t>
      </w:r>
    </w:p>
    <w:p w:rsidR="007F087A" w:rsidRPr="002F327A" w:rsidRDefault="007F087A" w:rsidP="002F327A">
      <w:pPr>
        <w:pStyle w:val="2"/>
        <w:spacing w:before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2F327A">
        <w:rPr>
          <w:rFonts w:ascii="Times New Roman" w:hAnsi="Times New Roman" w:cs="Times New Roman"/>
          <w:sz w:val="24"/>
          <w:szCs w:val="24"/>
        </w:rPr>
        <w:t>Параметры заголовка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t>Наименования структурных элементов курсовой работы (СОДЕРЖАНИЕ, ВВ</w:t>
      </w:r>
      <w:r w:rsidRPr="002F327A">
        <w:rPr>
          <w:sz w:val="24"/>
          <w:szCs w:val="24"/>
        </w:rPr>
        <w:t>Е</w:t>
      </w:r>
      <w:r w:rsidRPr="002F327A">
        <w:rPr>
          <w:sz w:val="24"/>
          <w:szCs w:val="24"/>
        </w:rPr>
        <w:t>ДЕНИЕ, ЗАКЛЮЧЕНИЕ, СПИСОК ИСПОЛЬЗОВАННЫХ ИСТОЧНИКОВ, ПРИЛОЖ</w:t>
      </w:r>
      <w:r w:rsidRPr="002F327A">
        <w:rPr>
          <w:sz w:val="24"/>
          <w:szCs w:val="24"/>
        </w:rPr>
        <w:t>Е</w:t>
      </w:r>
      <w:r w:rsidRPr="002F327A">
        <w:rPr>
          <w:sz w:val="24"/>
          <w:szCs w:val="24"/>
        </w:rPr>
        <w:t>НИЕ, НАЗВАНИЯ ГЛАВ) являются заголовками и должны соответствовать следующим требованиям.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t>Шрифт – Times New Roman Cyr, размер – 16 пт.,  регистр – ВСЕ ПРОПИСНЫЕ, межстрочный интервал – одинарный, интервал перед – 12 пт., интервал после – 6 пт., а</w:t>
      </w:r>
      <w:r w:rsidRPr="002F327A">
        <w:rPr>
          <w:sz w:val="24"/>
          <w:szCs w:val="24"/>
        </w:rPr>
        <w:t>б</w:t>
      </w:r>
      <w:r w:rsidRPr="002F327A">
        <w:rPr>
          <w:sz w:val="24"/>
          <w:szCs w:val="24"/>
        </w:rPr>
        <w:t>зацный отступ (отступ первой строки) – 1</w:t>
      </w:r>
      <w:smartTag w:uri="urn:schemas-microsoft-com:office:smarttags" w:element="metricconverter">
        <w:smartTagPr>
          <w:attr w:name="ProductID" w:val="0 мм"/>
        </w:smartTagPr>
        <w:r w:rsidRPr="002F327A">
          <w:rPr>
            <w:sz w:val="24"/>
            <w:szCs w:val="24"/>
          </w:rPr>
          <w:t>0 мм</w:t>
        </w:r>
      </w:smartTag>
      <w:r w:rsidRPr="002F327A">
        <w:rPr>
          <w:sz w:val="24"/>
          <w:szCs w:val="24"/>
        </w:rPr>
        <w:t>, форматирование – по центру. Если загол</w:t>
      </w:r>
      <w:r w:rsidRPr="002F327A">
        <w:rPr>
          <w:sz w:val="24"/>
          <w:szCs w:val="24"/>
        </w:rPr>
        <w:t>о</w:t>
      </w:r>
      <w:r w:rsidRPr="002F327A">
        <w:rPr>
          <w:sz w:val="24"/>
          <w:szCs w:val="24"/>
        </w:rPr>
        <w:t>вок состоит из двух предложений, их разделяют точкой. Точка в конце заголовка не ст</w:t>
      </w:r>
      <w:r w:rsidRPr="002F327A">
        <w:rPr>
          <w:sz w:val="24"/>
          <w:szCs w:val="24"/>
        </w:rPr>
        <w:t>а</w:t>
      </w:r>
      <w:r w:rsidRPr="002F327A">
        <w:rPr>
          <w:sz w:val="24"/>
          <w:szCs w:val="24"/>
        </w:rPr>
        <w:t>вится. Переносы слов в заголовках не допускаются. Полужирный шрифт не применяется.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t>Основную часть курсовой работы следует делить на главы и параграфы, которые следует нумеровать арабскими цифрами и записывать с абзацного отступа. Главы должны иметь порядковую нумерацию. Номер параграфа включает номер главы и порядковый номер параграфа, разделенные точкой</w:t>
      </w:r>
      <w:r w:rsidRPr="002F327A">
        <w:rPr>
          <w:b/>
          <w:bCs/>
          <w:i/>
          <w:iCs/>
          <w:sz w:val="24"/>
          <w:szCs w:val="24"/>
        </w:rPr>
        <w:t xml:space="preserve"> </w:t>
      </w:r>
      <w:r w:rsidRPr="002F327A">
        <w:rPr>
          <w:b/>
          <w:bCs/>
          <w:sz w:val="24"/>
          <w:szCs w:val="24"/>
        </w:rPr>
        <w:t>(Пример</w:t>
      </w:r>
      <w:r w:rsidRPr="002F327A">
        <w:rPr>
          <w:sz w:val="24"/>
          <w:szCs w:val="24"/>
        </w:rPr>
        <w:t xml:space="preserve"> </w:t>
      </w:r>
      <w:r w:rsidRPr="002F327A">
        <w:rPr>
          <w:b/>
          <w:bCs/>
          <w:sz w:val="24"/>
          <w:szCs w:val="24"/>
        </w:rPr>
        <w:t xml:space="preserve">- 1.1., 1.2., 1.3. и т.д.). </w:t>
      </w:r>
    </w:p>
    <w:p w:rsidR="007F087A" w:rsidRPr="002F327A" w:rsidRDefault="007F087A" w:rsidP="002F327A">
      <w:pPr>
        <w:pStyle w:val="23"/>
        <w:spacing w:after="0" w:line="240" w:lineRule="auto"/>
        <w:ind w:firstLine="720"/>
      </w:pPr>
      <w:r w:rsidRPr="002F327A">
        <w:t>Библиографические ссылки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В тексте курсовой работы автор обязательно должен делать библиографическую ссылку на источник заимствования информации, материала или отдельных фактов.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Библиографическая ссылка обеспечивает фактическую достоверность сведений о цитируемом документе, представляет необходимую информацию о нём, даёт возможность разыскать документ, а также получить представление о его содержании, объёме, языке, источнике официальной публикации.</w:t>
      </w:r>
    </w:p>
    <w:p w:rsidR="007F087A" w:rsidRPr="002F327A" w:rsidRDefault="007F087A" w:rsidP="002F327A">
      <w:pPr>
        <w:ind w:firstLine="720"/>
      </w:pPr>
      <w:r w:rsidRPr="002F327A">
        <w:t xml:space="preserve">С 1 января 2009 года оформление ссылок регламентировано </w:t>
      </w:r>
      <w:hyperlink r:id="rId12" w:tgtFrame="_blank" w:history="1">
        <w:r w:rsidRPr="002F327A">
          <w:rPr>
            <w:rStyle w:val="ac"/>
          </w:rPr>
          <w:t>ГОСТ Р 7.0.5 – 2008</w:t>
        </w:r>
      </w:hyperlink>
      <w:r w:rsidRPr="002F327A">
        <w:t xml:space="preserve">. Ссылку необходимо располагать внизу страницы (подстрочная ссылка) и использовать формат номера в виде арабских цифр 1,2,3 …. без скобок и без точек, при этом размер шрифта сноски рекомендуется делать на 1-2 единицу меньше размера основного текста. В тексте курсовой работы следует применять подстраничную нумерацию сносок арабскими цифрами. Нумерация ссылок должна быть сквозной. </w:t>
      </w:r>
    </w:p>
    <w:p w:rsidR="007F087A" w:rsidRPr="002F327A" w:rsidRDefault="007F087A" w:rsidP="002F327A">
      <w:pPr>
        <w:ind w:firstLine="720"/>
        <w:rPr>
          <w:iCs/>
        </w:rPr>
      </w:pPr>
      <w:r w:rsidRPr="002F327A">
        <w:rPr>
          <w:i/>
          <w:iCs/>
        </w:rPr>
        <w:t>Примеры оформления ссылки:</w:t>
      </w:r>
      <w:r w:rsidRPr="002F327A">
        <w:rPr>
          <w:b/>
          <w:bCs/>
        </w:rPr>
        <w:t xml:space="preserve"> </w:t>
      </w:r>
      <w:r w:rsidRPr="002F327A">
        <w:rPr>
          <w:b/>
          <w:bCs/>
          <w:iCs/>
        </w:rPr>
        <w:t>«</w:t>
      </w:r>
      <w:r w:rsidRPr="002F327A">
        <w:rPr>
          <w:iCs/>
        </w:rPr>
        <w:t xml:space="preserve">Голубев С.А. полагает, что Банку России отводится особое место в банковской системе Российской Федерации, поскольку именно он является </w:t>
      </w:r>
      <w:r w:rsidRPr="002F327A">
        <w:rPr>
          <w:iCs/>
        </w:rPr>
        <w:lastRenderedPageBreak/>
        <w:t>органом государства, наделенным специальной компетенцией в сфере управления банко</w:t>
      </w:r>
      <w:r w:rsidRPr="002F327A">
        <w:rPr>
          <w:iCs/>
        </w:rPr>
        <w:t>в</w:t>
      </w:r>
      <w:r w:rsidRPr="002F327A">
        <w:rPr>
          <w:iCs/>
        </w:rPr>
        <w:t>ской системой».</w:t>
      </w:r>
      <w:r w:rsidRPr="002F327A">
        <w:rPr>
          <w:rStyle w:val="ab"/>
          <w:iCs/>
        </w:rPr>
        <w:footnoteReference w:id="1"/>
      </w:r>
      <w:r w:rsidRPr="002F327A">
        <w:rPr>
          <w:iCs/>
        </w:rPr>
        <w:t xml:space="preserve"> </w:t>
      </w:r>
    </w:p>
    <w:p w:rsidR="007F087A" w:rsidRPr="002F327A" w:rsidRDefault="007F087A" w:rsidP="002F327A">
      <w:pPr>
        <w:pStyle w:val="ad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  <w:r w:rsidRPr="002F327A">
        <w:rPr>
          <w:iCs/>
        </w:rPr>
        <w:t>Асадов А.М. рассматривает Банк России как орган власти специальной компете</w:t>
      </w:r>
      <w:r w:rsidRPr="002F327A">
        <w:rPr>
          <w:iCs/>
        </w:rPr>
        <w:t>н</w:t>
      </w:r>
      <w:r w:rsidRPr="002F327A">
        <w:rPr>
          <w:iCs/>
        </w:rPr>
        <w:t>ции, по характеру деятельности осуществляющий исполнительную власть независимо от правительства.</w:t>
      </w:r>
      <w:r w:rsidRPr="002F327A">
        <w:rPr>
          <w:rStyle w:val="ab"/>
          <w:iCs/>
        </w:rPr>
        <w:footnoteReference w:id="2"/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Описание документа в подстрочной ссылке допускается сокращать при условии, что оставшийся набор элементов обеспечивает поиск документов.</w:t>
      </w:r>
    </w:p>
    <w:p w:rsidR="007F087A" w:rsidRPr="002F327A" w:rsidRDefault="007F087A" w:rsidP="002F327A">
      <w:pPr>
        <w:pStyle w:val="Default"/>
        <w:ind w:firstLine="720"/>
        <w:jc w:val="both"/>
        <w:rPr>
          <w:color w:val="auto"/>
        </w:rPr>
      </w:pPr>
      <w:r w:rsidRPr="002F327A">
        <w:rPr>
          <w:color w:val="auto"/>
        </w:rPr>
        <w:t>Одним из способов рационального сокращения объёма подстрочных ссылок явл</w:t>
      </w:r>
      <w:r w:rsidRPr="002F327A">
        <w:rPr>
          <w:color w:val="auto"/>
        </w:rPr>
        <w:t>я</w:t>
      </w:r>
      <w:r w:rsidRPr="002F327A">
        <w:rPr>
          <w:color w:val="auto"/>
        </w:rPr>
        <w:t>ется упрощение повторных ссылок путём усечения и замены отдельных сведений. П</w:t>
      </w:r>
      <w:r w:rsidRPr="002F327A">
        <w:rPr>
          <w:color w:val="auto"/>
        </w:rPr>
        <w:t>о</w:t>
      </w:r>
      <w:r w:rsidRPr="002F327A">
        <w:rPr>
          <w:color w:val="auto"/>
        </w:rPr>
        <w:t>вторную ссылку на один и тот же документ или его часть приводят в сокращенной форме при условии, что все необходимые для идентификации и поиска этого документа библи</w:t>
      </w:r>
      <w:r w:rsidRPr="002F327A">
        <w:rPr>
          <w:color w:val="auto"/>
        </w:rPr>
        <w:t>о</w:t>
      </w:r>
      <w:r w:rsidRPr="002F327A">
        <w:rPr>
          <w:color w:val="auto"/>
        </w:rPr>
        <w:t>графические сведения указаны в первичной ссылке на него. Выбранный прием сокращ</w:t>
      </w:r>
      <w:r w:rsidRPr="002F327A">
        <w:rPr>
          <w:color w:val="auto"/>
        </w:rPr>
        <w:t>е</w:t>
      </w:r>
      <w:r w:rsidRPr="002F327A">
        <w:rPr>
          <w:color w:val="auto"/>
        </w:rPr>
        <w:t xml:space="preserve">ния библиографических сведений используется единообразно для всей работы. </w:t>
      </w:r>
    </w:p>
    <w:p w:rsidR="007F087A" w:rsidRPr="002F327A" w:rsidRDefault="007F087A" w:rsidP="002F327A">
      <w:pPr>
        <w:pStyle w:val="Default"/>
        <w:ind w:firstLine="540"/>
        <w:jc w:val="both"/>
        <w:rPr>
          <w:color w:val="aut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386"/>
        <w:gridCol w:w="8185"/>
      </w:tblGrid>
      <w:tr w:rsidR="007F087A" w:rsidRPr="002F327A" w:rsidTr="000C0E34">
        <w:trPr>
          <w:trHeight w:val="630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87A" w:rsidRPr="002F327A" w:rsidRDefault="007F087A" w:rsidP="002F327A">
            <w:pPr>
              <w:pStyle w:val="Default"/>
              <w:rPr>
                <w:color w:val="auto"/>
              </w:rPr>
            </w:pPr>
            <w:r w:rsidRPr="002F327A">
              <w:rPr>
                <w:color w:val="auto"/>
              </w:rPr>
              <w:t xml:space="preserve">Первичная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87A" w:rsidRPr="002F327A" w:rsidRDefault="007F087A" w:rsidP="002F327A">
            <w:pPr>
              <w:pStyle w:val="p"/>
              <w:ind w:firstLine="260"/>
            </w:pPr>
            <w:r w:rsidRPr="002F327A">
              <w:rPr>
                <w:vertAlign w:val="superscript"/>
              </w:rPr>
              <w:t>2</w:t>
            </w:r>
            <w:r w:rsidRPr="002F327A">
              <w:t xml:space="preserve">ГОСТ Р 7.0.4–2006. Издания. Выходные сведения. Общие требования и правила оформления. – М., 2006. II, 43 с. (Система стандартов по ин-форм., библ. и изд. делу). </w:t>
            </w:r>
          </w:p>
        </w:tc>
      </w:tr>
      <w:tr w:rsidR="007F087A" w:rsidRPr="002F327A" w:rsidTr="000C0E34">
        <w:trPr>
          <w:trHeight w:val="346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87A" w:rsidRPr="002F327A" w:rsidRDefault="007F087A" w:rsidP="002F327A">
            <w:pPr>
              <w:pStyle w:val="Default"/>
              <w:rPr>
                <w:color w:val="auto"/>
              </w:rPr>
            </w:pPr>
            <w:r w:rsidRPr="002F327A">
              <w:rPr>
                <w:color w:val="auto"/>
              </w:rPr>
              <w:t xml:space="preserve">Повторная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87A" w:rsidRPr="002F327A" w:rsidRDefault="007F087A" w:rsidP="002F327A">
            <w:pPr>
              <w:pStyle w:val="Default"/>
              <w:ind w:firstLine="260"/>
              <w:rPr>
                <w:color w:val="auto"/>
              </w:rPr>
            </w:pPr>
            <w:r w:rsidRPr="002F327A">
              <w:rPr>
                <w:color w:val="auto"/>
                <w:vertAlign w:val="superscript"/>
              </w:rPr>
              <w:t>6</w:t>
            </w:r>
            <w:r w:rsidRPr="002F327A">
              <w:rPr>
                <w:color w:val="auto"/>
              </w:rPr>
              <w:t xml:space="preserve">ГОСТ Р 7.0.4–2006. С. 5. </w:t>
            </w:r>
          </w:p>
        </w:tc>
      </w:tr>
    </w:tbl>
    <w:p w:rsidR="007F087A" w:rsidRPr="002F327A" w:rsidRDefault="007F087A" w:rsidP="002F327A">
      <w:pPr>
        <w:pStyle w:val="ae"/>
        <w:ind w:firstLine="560"/>
        <w:jc w:val="both"/>
      </w:pPr>
      <w:r w:rsidRPr="002F327A">
        <w:t>При последовательном расположении первичной и повторной ссылок текст повто</w:t>
      </w:r>
      <w:r w:rsidRPr="002F327A">
        <w:t>р</w:t>
      </w:r>
      <w:r w:rsidRPr="002F327A">
        <w:t>ной ссылки заменяют словами «Там же». В повторной ссылке на другую страницу к сл</w:t>
      </w:r>
      <w:r w:rsidRPr="002F327A">
        <w:t>о</w:t>
      </w:r>
      <w:r w:rsidRPr="002F327A">
        <w:t>вам «Там же» добавляют номер страницы, в повторной ссылке на другой том (часть, в</w:t>
      </w:r>
      <w:r w:rsidRPr="002F327A">
        <w:t>ы</w:t>
      </w:r>
      <w:r w:rsidRPr="002F327A">
        <w:t xml:space="preserve">пуск и т. п.) документа к словам «Там же» добавляют номер тома: </w:t>
      </w:r>
    </w:p>
    <w:p w:rsidR="007F087A" w:rsidRPr="002F327A" w:rsidRDefault="007F087A" w:rsidP="002F327A">
      <w:pPr>
        <w:pStyle w:val="Default"/>
        <w:ind w:firstLine="520"/>
        <w:rPr>
          <w:color w:val="aut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386"/>
        <w:gridCol w:w="8185"/>
      </w:tblGrid>
      <w:tr w:rsidR="007F087A" w:rsidRPr="002F327A" w:rsidTr="000C0E34">
        <w:trPr>
          <w:trHeight w:val="623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87A" w:rsidRPr="002F327A" w:rsidRDefault="007F087A" w:rsidP="002F327A">
            <w:pPr>
              <w:pStyle w:val="Default"/>
              <w:rPr>
                <w:color w:val="auto"/>
              </w:rPr>
            </w:pPr>
            <w:r w:rsidRPr="002F327A">
              <w:rPr>
                <w:color w:val="auto"/>
              </w:rPr>
              <w:t xml:space="preserve">Первичная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87A" w:rsidRPr="002F327A" w:rsidRDefault="007F087A" w:rsidP="002F327A">
            <w:pPr>
              <w:pStyle w:val="Default"/>
              <w:ind w:firstLine="260"/>
              <w:rPr>
                <w:color w:val="auto"/>
              </w:rPr>
            </w:pPr>
            <w:r w:rsidRPr="002F327A">
              <w:rPr>
                <w:color w:val="auto"/>
                <w:vertAlign w:val="superscript"/>
              </w:rPr>
              <w:t>18</w:t>
            </w:r>
            <w:r w:rsidRPr="002F327A">
              <w:rPr>
                <w:color w:val="auto"/>
              </w:rPr>
              <w:t xml:space="preserve"> Фенухин В. И. Этнополитические конфликты в современной России: на примере Северо-Кавказского региона : дис. … канд. полит. наук. М., 2002. С. 54–55. </w:t>
            </w:r>
          </w:p>
        </w:tc>
      </w:tr>
      <w:tr w:rsidR="007F087A" w:rsidRPr="002F327A" w:rsidTr="000C0E34">
        <w:trPr>
          <w:trHeight w:val="346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87A" w:rsidRPr="002F327A" w:rsidRDefault="007F087A" w:rsidP="002F327A">
            <w:pPr>
              <w:pStyle w:val="Default"/>
              <w:rPr>
                <w:color w:val="auto"/>
              </w:rPr>
            </w:pPr>
            <w:r w:rsidRPr="002F327A">
              <w:rPr>
                <w:color w:val="auto"/>
              </w:rPr>
              <w:t xml:space="preserve">Повторная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87A" w:rsidRPr="002F327A" w:rsidRDefault="007F087A" w:rsidP="002F327A">
            <w:pPr>
              <w:pStyle w:val="Default"/>
              <w:ind w:firstLine="260"/>
              <w:rPr>
                <w:color w:val="auto"/>
              </w:rPr>
            </w:pPr>
            <w:r w:rsidRPr="002F327A">
              <w:rPr>
                <w:color w:val="auto"/>
                <w:vertAlign w:val="superscript"/>
              </w:rPr>
              <w:t xml:space="preserve">19 </w:t>
            </w:r>
            <w:r w:rsidRPr="002F327A">
              <w:rPr>
                <w:color w:val="auto"/>
              </w:rPr>
              <w:t xml:space="preserve">Там же. С. 68. </w:t>
            </w:r>
          </w:p>
        </w:tc>
      </w:tr>
    </w:tbl>
    <w:p w:rsidR="007F087A" w:rsidRPr="002F327A" w:rsidRDefault="007F087A" w:rsidP="002F327A">
      <w:pPr>
        <w:pStyle w:val="Default"/>
        <w:rPr>
          <w:color w:val="auto"/>
        </w:rPr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Приложения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t>Приложение оформляют как продолжение документа на последующих его листах. В тексте курсовой работы на все приложения должны быть даны ссылки. Приложения располагают в порядке ссылок на них в тексте. Приложения должны иметь общую с о</w:t>
      </w:r>
      <w:r w:rsidRPr="002F327A">
        <w:rPr>
          <w:sz w:val="24"/>
          <w:szCs w:val="24"/>
        </w:rPr>
        <w:t>с</w:t>
      </w:r>
      <w:r w:rsidRPr="002F327A">
        <w:rPr>
          <w:sz w:val="24"/>
          <w:szCs w:val="24"/>
        </w:rPr>
        <w:t>тальной частью работы сквозную нумерацию страниц.  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t>Каждое приложение следует начинать с новой страницы с указанием наверху пос</w:t>
      </w:r>
      <w:r w:rsidRPr="002F327A">
        <w:rPr>
          <w:sz w:val="24"/>
          <w:szCs w:val="24"/>
        </w:rPr>
        <w:t>е</w:t>
      </w:r>
      <w:r w:rsidRPr="002F327A">
        <w:rPr>
          <w:sz w:val="24"/>
          <w:szCs w:val="24"/>
        </w:rPr>
        <w:t>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</w:t>
      </w:r>
      <w:r w:rsidRPr="002F327A">
        <w:rPr>
          <w:sz w:val="24"/>
          <w:szCs w:val="24"/>
        </w:rPr>
        <w:t>т</w:t>
      </w:r>
      <w:r w:rsidRPr="002F327A">
        <w:rPr>
          <w:sz w:val="24"/>
          <w:szCs w:val="24"/>
        </w:rPr>
        <w:t>дельной строкой.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  <w:r w:rsidRPr="002F327A">
        <w:rPr>
          <w:sz w:val="24"/>
          <w:szCs w:val="24"/>
        </w:rPr>
        <w:t>Приложения обозначают заглавными буквами русского алфавита, начиная с А, за исключением букв 3, Й, О, Ч, Ъ, Ы, Ь. После слова «ПРИЛОЖЕНИЕ» следует буква, об</w:t>
      </w:r>
      <w:r w:rsidRPr="002F327A">
        <w:rPr>
          <w:sz w:val="24"/>
          <w:szCs w:val="24"/>
        </w:rPr>
        <w:t>о</w:t>
      </w:r>
      <w:r w:rsidRPr="002F327A">
        <w:rPr>
          <w:sz w:val="24"/>
          <w:szCs w:val="24"/>
        </w:rPr>
        <w:t xml:space="preserve">значающая его последовательность. </w:t>
      </w:r>
    </w:p>
    <w:p w:rsidR="007F087A" w:rsidRPr="002F327A" w:rsidRDefault="007F087A" w:rsidP="002F327A">
      <w:pPr>
        <w:pStyle w:val="formattext"/>
        <w:ind w:firstLine="720"/>
        <w:jc w:val="both"/>
        <w:rPr>
          <w:sz w:val="24"/>
          <w:szCs w:val="24"/>
        </w:rPr>
      </w:pPr>
    </w:p>
    <w:p w:rsidR="007F087A" w:rsidRPr="00B75F9B" w:rsidRDefault="007F087A" w:rsidP="002F327A">
      <w:pPr>
        <w:pStyle w:val="2"/>
        <w:spacing w:before="0"/>
        <w:ind w:firstLine="72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75F9B">
        <w:rPr>
          <w:rFonts w:ascii="Times New Roman" w:hAnsi="Times New Roman" w:cs="Times New Roman"/>
          <w:color w:val="auto"/>
          <w:sz w:val="24"/>
          <w:szCs w:val="24"/>
        </w:rPr>
        <w:t>Правила при наборе текста:</w:t>
      </w:r>
    </w:p>
    <w:p w:rsidR="007F087A" w:rsidRPr="002F327A" w:rsidRDefault="007F087A" w:rsidP="002F327A">
      <w:pPr>
        <w:pStyle w:val="a3"/>
        <w:spacing w:after="0"/>
        <w:ind w:firstLine="720"/>
      </w:pPr>
      <w:r w:rsidRPr="002F327A">
        <w:t>– не допускать 2 и более пробелов;</w:t>
      </w:r>
    </w:p>
    <w:p w:rsidR="007F087A" w:rsidRPr="002F327A" w:rsidRDefault="007F087A" w:rsidP="002F327A">
      <w:pPr>
        <w:pStyle w:val="a3"/>
        <w:spacing w:after="0"/>
        <w:ind w:firstLine="720"/>
      </w:pPr>
      <w:r w:rsidRPr="002F327A">
        <w:t>– не делать абзацный отступ пробелами и табуляцией;</w:t>
      </w:r>
    </w:p>
    <w:p w:rsidR="007F087A" w:rsidRPr="002F327A" w:rsidRDefault="007F087A" w:rsidP="002F327A">
      <w:pPr>
        <w:pStyle w:val="a3"/>
        <w:spacing w:after="0"/>
        <w:ind w:firstLine="720"/>
      </w:pPr>
      <w:r w:rsidRPr="002F327A">
        <w:t>– каждую главу текста курсовой работы следует начинать с новой страницы;</w:t>
      </w:r>
    </w:p>
    <w:p w:rsidR="007F087A" w:rsidRPr="002F327A" w:rsidRDefault="007F087A" w:rsidP="002F327A">
      <w:pPr>
        <w:pStyle w:val="23"/>
        <w:spacing w:after="0" w:line="240" w:lineRule="auto"/>
        <w:ind w:firstLine="720"/>
      </w:pPr>
    </w:p>
    <w:p w:rsidR="007F087A" w:rsidRPr="00BB195B" w:rsidRDefault="00BB195B" w:rsidP="00BB195B">
      <w:pPr>
        <w:pStyle w:val="23"/>
        <w:spacing w:after="0" w:line="240" w:lineRule="auto"/>
        <w:ind w:firstLine="720"/>
        <w:jc w:val="center"/>
        <w:rPr>
          <w:b/>
          <w:bCs/>
        </w:rPr>
      </w:pPr>
      <w:r>
        <w:rPr>
          <w:b/>
        </w:rPr>
        <w:lastRenderedPageBreak/>
        <w:t>3.1.4.</w:t>
      </w:r>
      <w:r w:rsidR="007F087A" w:rsidRPr="00BB195B">
        <w:rPr>
          <w:b/>
        </w:rPr>
        <w:t>. Оформление списка использованных источников</w:t>
      </w:r>
    </w:p>
    <w:p w:rsidR="007F087A" w:rsidRPr="002F327A" w:rsidRDefault="007F087A" w:rsidP="002F327A">
      <w:pPr>
        <w:pStyle w:val="23"/>
        <w:spacing w:after="0" w:line="240" w:lineRule="auto"/>
        <w:ind w:firstLine="720"/>
      </w:pPr>
    </w:p>
    <w:p w:rsidR="009134A0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 xml:space="preserve">Список использованных источников должен состоять из трех разделов. Первый раздел включает список использованных нормативных правовых актов, второй – научную и учебную литературу, третий – материалы юридической практики. К </w:t>
      </w:r>
      <w:r w:rsidR="009134A0">
        <w:t xml:space="preserve">каждому разделу </w:t>
      </w:r>
      <w:r w:rsidR="009134A0" w:rsidRPr="002F327A">
        <w:t>списк</w:t>
      </w:r>
      <w:r w:rsidR="009134A0">
        <w:t xml:space="preserve">а </w:t>
      </w:r>
      <w:r w:rsidR="009134A0" w:rsidRPr="002F327A">
        <w:t>применяется</w:t>
      </w:r>
      <w:r w:rsidRPr="002F327A">
        <w:t xml:space="preserve"> </w:t>
      </w:r>
      <w:r w:rsidR="009134A0">
        <w:t>отдельная нумерация</w:t>
      </w:r>
      <w:r w:rsidRPr="002F327A">
        <w:t>.</w:t>
      </w:r>
      <w:r w:rsidR="009134A0">
        <w:t xml:space="preserve"> </w:t>
      </w:r>
    </w:p>
    <w:p w:rsidR="007F087A" w:rsidRPr="009134A0" w:rsidRDefault="009134A0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9134A0">
        <w:rPr>
          <w:b/>
        </w:rPr>
        <w:t>Образец оформления списка использованных источников приведен в Прил</w:t>
      </w:r>
      <w:r w:rsidRPr="009134A0">
        <w:rPr>
          <w:b/>
        </w:rPr>
        <w:t>о</w:t>
      </w:r>
      <w:r w:rsidRPr="009134A0">
        <w:rPr>
          <w:b/>
        </w:rPr>
        <w:t>жении В</w:t>
      </w:r>
      <w:r w:rsidR="004D6DF4">
        <w:rPr>
          <w:b/>
        </w:rPr>
        <w:t>.</w:t>
      </w:r>
    </w:p>
    <w:p w:rsidR="007F087A" w:rsidRPr="002F327A" w:rsidRDefault="007F087A" w:rsidP="002F327A">
      <w:pPr>
        <w:autoSpaceDE w:val="0"/>
        <w:autoSpaceDN w:val="0"/>
        <w:adjustRightInd w:val="0"/>
        <w:ind w:firstLine="720"/>
      </w:pPr>
      <w:r w:rsidRPr="002F327A">
        <w:t>Курсовая работа по любой юридической дисциплине предполагает обязательное использование федерального и регионального законодательства, актов официального то</w:t>
      </w:r>
      <w:r w:rsidRPr="002F327A">
        <w:t>л</w:t>
      </w:r>
      <w:r w:rsidRPr="002F327A">
        <w:t xml:space="preserve">кования норм права, судебной и административной практики, поэтому все источники, на которые делались ссылки в </w:t>
      </w:r>
      <w:r w:rsidR="00BB195B" w:rsidRPr="002F327A">
        <w:t>тексте работы</w:t>
      </w:r>
      <w:r w:rsidRPr="002F327A">
        <w:t>, должны быть отражены в списке. Акты толк</w:t>
      </w:r>
      <w:r w:rsidRPr="002F327A">
        <w:t>о</w:t>
      </w:r>
      <w:r w:rsidRPr="002F327A">
        <w:t>вания норм права и индивидуальные (правоприменительные) акты указываются в третьем разделе списка использованных источников.</w:t>
      </w:r>
    </w:p>
    <w:p w:rsidR="007F087A" w:rsidRPr="002F327A" w:rsidRDefault="007F087A" w:rsidP="002F327A">
      <w:pPr>
        <w:autoSpaceDE w:val="0"/>
        <w:autoSpaceDN w:val="0"/>
        <w:adjustRightInd w:val="0"/>
        <w:ind w:firstLine="720"/>
      </w:pPr>
      <w:r w:rsidRPr="002F327A">
        <w:t>В первом разделе списка использованных источников должны быть перечислены нормативные правовые акты. Нормативные акты следует группировать в соответствии с их юридической силой. В библиографическом описании нормативного акта следует ук</w:t>
      </w:r>
      <w:r w:rsidRPr="002F327A">
        <w:t>а</w:t>
      </w:r>
      <w:r w:rsidRPr="002F327A">
        <w:t>зывать: полное официальное название акта, вид акта, регистрационный номер, дату пр</w:t>
      </w:r>
      <w:r w:rsidRPr="002F327A">
        <w:t>и</w:t>
      </w:r>
      <w:r w:rsidRPr="002F327A">
        <w:t xml:space="preserve">нятия, источник официальной публикации. </w:t>
      </w:r>
    </w:p>
    <w:p w:rsidR="007F087A" w:rsidRPr="002F327A" w:rsidRDefault="007F087A" w:rsidP="002F327A">
      <w:pPr>
        <w:autoSpaceDE w:val="0"/>
        <w:autoSpaceDN w:val="0"/>
        <w:adjustRightInd w:val="0"/>
        <w:ind w:firstLine="720"/>
      </w:pPr>
      <w:r w:rsidRPr="002F327A">
        <w:t>В качестве источника официальной публикации необходимо указывать официал</w:t>
      </w:r>
      <w:r w:rsidRPr="002F327A">
        <w:t>ь</w:t>
      </w:r>
      <w:r w:rsidRPr="002F327A">
        <w:t>ные печатные издания «Российская газета», «Собрание Законодательства Российской Ф</w:t>
      </w:r>
      <w:r w:rsidRPr="002F327A">
        <w:t>е</w:t>
      </w:r>
      <w:r w:rsidRPr="002F327A">
        <w:t>дерации», «Собрание актов Президента РФ и Правительства РФ», «Вестник Конституц</w:t>
      </w:r>
      <w:r w:rsidRPr="002F327A">
        <w:t>и</w:t>
      </w:r>
      <w:r w:rsidRPr="002F327A">
        <w:t>онного Суда РФ» или указывать название справочной правовой системы, из которой взят этот источник (справочная правовая система Консультант Плюс, справочная правовая система Гарант и др.). Если в нормативный акт вносились многочисленные изменения, то следует указать последнюю редакцию этого документа или выходные данные на закон, которыми вносились</w:t>
      </w:r>
      <w:r w:rsidRPr="002F327A">
        <w:rPr>
          <w:b/>
          <w:bCs/>
        </w:rPr>
        <w:t xml:space="preserve"> </w:t>
      </w:r>
      <w:r w:rsidRPr="002F327A">
        <w:t xml:space="preserve">последние изменения. </w:t>
      </w:r>
    </w:p>
    <w:p w:rsidR="007F087A" w:rsidRPr="002F327A" w:rsidRDefault="000C0E34" w:rsidP="002F327A">
      <w:pPr>
        <w:autoSpaceDE w:val="0"/>
        <w:autoSpaceDN w:val="0"/>
        <w:adjustRightInd w:val="0"/>
        <w:ind w:firstLine="720"/>
      </w:pPr>
      <w:r>
        <w:rPr>
          <w:b/>
          <w:bCs/>
        </w:rPr>
        <w:t>Нормативные</w:t>
      </w:r>
      <w:r w:rsidR="00725870">
        <w:rPr>
          <w:b/>
          <w:bCs/>
        </w:rPr>
        <w:t xml:space="preserve"> правовые акты</w:t>
      </w:r>
    </w:p>
    <w:p w:rsidR="007F087A" w:rsidRPr="002F327A" w:rsidRDefault="007F087A" w:rsidP="005B5D5E">
      <w:pPr>
        <w:numPr>
          <w:ilvl w:val="0"/>
          <w:numId w:val="4"/>
        </w:numPr>
        <w:tabs>
          <w:tab w:val="clear" w:pos="720"/>
          <w:tab w:val="num" w:pos="0"/>
          <w:tab w:val="left" w:pos="1080"/>
          <w:tab w:val="num" w:pos="1211"/>
        </w:tabs>
        <w:autoSpaceDE w:val="0"/>
        <w:autoSpaceDN w:val="0"/>
        <w:adjustRightInd w:val="0"/>
        <w:ind w:left="0" w:firstLine="720"/>
        <w:jc w:val="both"/>
      </w:pPr>
      <w:r w:rsidRPr="002F327A">
        <w:t xml:space="preserve">Конституция Российской Федерации: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2F327A">
          <w:t>1993 г</w:t>
        </w:r>
      </w:smartTag>
      <w:r w:rsidRPr="002F327A">
        <w:t>. с учетом поправок, внесенных Законами РФ о поправках к Конституции РФ  [от 30.12. 2008 № :-ФКЗ], [ 30.12.2008. № 7-ФКЗ] // «Российская газета», N 7, 21.01.2009.</w:t>
      </w:r>
    </w:p>
    <w:p w:rsidR="007F087A" w:rsidRPr="002F327A" w:rsidRDefault="007F087A" w:rsidP="005B5D5E">
      <w:pPr>
        <w:numPr>
          <w:ilvl w:val="0"/>
          <w:numId w:val="4"/>
        </w:numPr>
        <w:tabs>
          <w:tab w:val="clear" w:pos="720"/>
          <w:tab w:val="num" w:pos="0"/>
          <w:tab w:val="left" w:pos="1080"/>
          <w:tab w:val="num" w:pos="1211"/>
        </w:tabs>
        <w:autoSpaceDE w:val="0"/>
        <w:autoSpaceDN w:val="0"/>
        <w:adjustRightInd w:val="0"/>
        <w:ind w:left="0" w:firstLine="720"/>
        <w:jc w:val="both"/>
      </w:pPr>
      <w:r w:rsidRPr="002F327A">
        <w:t>О праве граждан Российской Федерации на свободу передвижения, выбор места пребывания и жительства в пределах Российской Федерации: закон Российской Федер</w:t>
      </w:r>
      <w:r w:rsidRPr="002F327A">
        <w:t>а</w:t>
      </w:r>
      <w:r w:rsidRPr="002F327A">
        <w:t>ции [от 25 июня 1993 № 5242-1] (ред. от 25 декабря 2008) // «Российская газета», N 152, 10.08.1993.</w:t>
      </w:r>
    </w:p>
    <w:p w:rsidR="007F087A" w:rsidRPr="002F327A" w:rsidRDefault="007F087A" w:rsidP="005B5D5E">
      <w:pPr>
        <w:numPr>
          <w:ilvl w:val="0"/>
          <w:numId w:val="4"/>
        </w:numPr>
        <w:tabs>
          <w:tab w:val="clear" w:pos="720"/>
          <w:tab w:val="num" w:pos="0"/>
          <w:tab w:val="left" w:pos="1080"/>
          <w:tab w:val="num" w:pos="1211"/>
        </w:tabs>
        <w:autoSpaceDE w:val="0"/>
        <w:autoSpaceDN w:val="0"/>
        <w:adjustRightInd w:val="0"/>
        <w:ind w:left="0" w:firstLine="720"/>
        <w:jc w:val="both"/>
      </w:pPr>
      <w:r w:rsidRPr="002F327A">
        <w:t>О системе и структуре федеральных органов исполнительной власти: Указ Пр</w:t>
      </w:r>
      <w:r w:rsidRPr="002F327A">
        <w:t>е</w:t>
      </w:r>
      <w:r w:rsidRPr="002F327A">
        <w:t xml:space="preserve">зидента Рос.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2F327A">
          <w:t>2004 г</w:t>
        </w:r>
      </w:smartTag>
      <w:r w:rsidRPr="002F327A">
        <w:t>. № 314 (с послед. изм и доп.) // Справочная пр</w:t>
      </w:r>
      <w:r w:rsidRPr="002F327A">
        <w:t>а</w:t>
      </w:r>
      <w:r w:rsidRPr="002F327A">
        <w:t xml:space="preserve">вовая система Консультант Плюс. </w:t>
      </w:r>
    </w:p>
    <w:p w:rsidR="007F087A" w:rsidRPr="00A317B6" w:rsidRDefault="007F087A" w:rsidP="002F327A">
      <w:pPr>
        <w:pStyle w:val="23"/>
        <w:spacing w:after="0" w:line="240" w:lineRule="auto"/>
        <w:ind w:firstLine="720"/>
        <w:jc w:val="both"/>
        <w:rPr>
          <w:b/>
        </w:rPr>
      </w:pPr>
      <w:r w:rsidRPr="00A317B6">
        <w:rPr>
          <w:b/>
        </w:rPr>
        <w:t>Учебная и научная литература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Во втором разделе следует дать список использованной учебной и научной литер</w:t>
      </w:r>
      <w:r w:rsidRPr="002F327A">
        <w:t>а</w:t>
      </w:r>
      <w:r w:rsidRPr="002F327A">
        <w:t xml:space="preserve">туры. </w:t>
      </w:r>
      <w:r w:rsidR="000C0E34" w:rsidRPr="002F327A">
        <w:t>В работе</w:t>
      </w:r>
      <w:r w:rsidRPr="002F327A">
        <w:t xml:space="preserve"> нужно использовать алфавитный способ группировки доктринальных и</w:t>
      </w:r>
      <w:r w:rsidRPr="002F327A">
        <w:t>с</w:t>
      </w:r>
      <w:r w:rsidRPr="002F327A">
        <w:t>точников и изложить список монографий, книг, учебных пособий, журнальных и газетных статей в алфавитном порядке по первой букве фамилий авторов или заглавия печатного издания, если автор не указан.</w:t>
      </w:r>
    </w:p>
    <w:p w:rsidR="007F087A" w:rsidRPr="002F327A" w:rsidRDefault="007F087A" w:rsidP="005B5D5E">
      <w:pPr>
        <w:pStyle w:val="a5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27A">
        <w:rPr>
          <w:rFonts w:ascii="Times New Roman" w:hAnsi="Times New Roman"/>
          <w:sz w:val="24"/>
          <w:szCs w:val="24"/>
        </w:rPr>
        <w:t>Калинин А.Ф. Общая теория права: учеб. пособие/ А.Ф. Калинин. – Чита: Чи</w:t>
      </w:r>
      <w:r w:rsidRPr="002F327A">
        <w:rPr>
          <w:rFonts w:ascii="Times New Roman" w:hAnsi="Times New Roman"/>
          <w:sz w:val="24"/>
          <w:szCs w:val="24"/>
        </w:rPr>
        <w:t>т</w:t>
      </w:r>
      <w:r w:rsidRPr="002F327A">
        <w:rPr>
          <w:rFonts w:ascii="Times New Roman" w:hAnsi="Times New Roman"/>
          <w:sz w:val="24"/>
          <w:szCs w:val="24"/>
        </w:rPr>
        <w:t>ГУ, 2008. – 230с.</w:t>
      </w:r>
    </w:p>
    <w:p w:rsidR="007F087A" w:rsidRPr="002F327A" w:rsidRDefault="007F087A" w:rsidP="005B5D5E">
      <w:pPr>
        <w:pStyle w:val="a5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27A">
        <w:rPr>
          <w:rFonts w:ascii="Times New Roman" w:hAnsi="Times New Roman"/>
          <w:sz w:val="24"/>
          <w:szCs w:val="24"/>
        </w:rPr>
        <w:t>Марченко М.Н. Теория государства и права / М.Н. Марченко. – М., ТК Велби, изд-во Проспект, 2008. – 640с.</w:t>
      </w:r>
    </w:p>
    <w:p w:rsidR="007F087A" w:rsidRPr="002F327A" w:rsidRDefault="007F087A" w:rsidP="005B5D5E">
      <w:pPr>
        <w:pStyle w:val="a5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27A">
        <w:rPr>
          <w:rFonts w:ascii="Times New Roman" w:hAnsi="Times New Roman"/>
          <w:sz w:val="24"/>
          <w:szCs w:val="24"/>
        </w:rPr>
        <w:t xml:space="preserve">Морозова Л.А. Теория государства и права / Л.А. Морозова – М.: Российское юридическое образование, 2010. – 540с. [Электронный ресурс] // URL: </w:t>
      </w:r>
      <w:hyperlink r:id="rId13" w:history="1">
        <w:r w:rsidRPr="002F327A">
          <w:rPr>
            <w:rFonts w:ascii="Times New Roman" w:hAnsi="Times New Roman"/>
            <w:sz w:val="24"/>
            <w:szCs w:val="24"/>
          </w:rPr>
          <w:t>http://www.twirpx.com/file/737174/</w:t>
        </w:r>
      </w:hyperlink>
      <w:r w:rsidRPr="002F327A">
        <w:rPr>
          <w:rFonts w:ascii="Times New Roman" w:hAnsi="Times New Roman"/>
          <w:sz w:val="24"/>
          <w:szCs w:val="24"/>
        </w:rPr>
        <w:t xml:space="preserve"> (дата обращения: 23.02.2013).</w:t>
      </w:r>
    </w:p>
    <w:p w:rsidR="007F087A" w:rsidRPr="002F327A" w:rsidRDefault="007F087A" w:rsidP="005B5D5E">
      <w:pPr>
        <w:numPr>
          <w:ilvl w:val="0"/>
          <w:numId w:val="4"/>
        </w:numPr>
        <w:tabs>
          <w:tab w:val="clear" w:pos="720"/>
          <w:tab w:val="num" w:pos="0"/>
          <w:tab w:val="left" w:pos="1080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2F327A">
        <w:lastRenderedPageBreak/>
        <w:t>Макарова Т.Б. О статусе субъекта административного права// Администрати</w:t>
      </w:r>
      <w:r w:rsidRPr="002F327A">
        <w:t>в</w:t>
      </w:r>
      <w:r w:rsidRPr="002F327A">
        <w:t>ное право и процесс. 2007. № 4. С. 14-21.</w:t>
      </w:r>
    </w:p>
    <w:p w:rsidR="007F087A" w:rsidRPr="002F327A" w:rsidRDefault="007F087A" w:rsidP="005B5D5E">
      <w:pPr>
        <w:numPr>
          <w:ilvl w:val="0"/>
          <w:numId w:val="4"/>
        </w:numPr>
        <w:tabs>
          <w:tab w:val="clear" w:pos="720"/>
          <w:tab w:val="num" w:pos="0"/>
          <w:tab w:val="left" w:pos="1080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2F327A">
        <w:t xml:space="preserve"> Шувалов И.И. Правительство Российской Федерации в законотворческом пр</w:t>
      </w:r>
      <w:r w:rsidRPr="002F327A">
        <w:t>о</w:t>
      </w:r>
      <w:r w:rsidRPr="002F327A">
        <w:t>цессе.// Государственные реформы в России: сб. науч. тр. /Москов. гос ун-т. 2010. С. 37-45.</w:t>
      </w:r>
    </w:p>
    <w:p w:rsidR="007F087A" w:rsidRPr="002F327A" w:rsidRDefault="007F087A" w:rsidP="002F327A">
      <w:pPr>
        <w:tabs>
          <w:tab w:val="left" w:pos="1080"/>
        </w:tabs>
        <w:autoSpaceDE w:val="0"/>
        <w:autoSpaceDN w:val="0"/>
        <w:adjustRightInd w:val="0"/>
        <w:ind w:firstLine="349"/>
        <w:rPr>
          <w:b/>
        </w:rPr>
      </w:pPr>
      <w:r w:rsidRPr="002F327A">
        <w:rPr>
          <w:b/>
        </w:rPr>
        <w:t>Материалы юридической практики:</w:t>
      </w:r>
    </w:p>
    <w:p w:rsidR="007F087A" w:rsidRPr="002F327A" w:rsidRDefault="007F087A" w:rsidP="002F327A">
      <w:pPr>
        <w:tabs>
          <w:tab w:val="left" w:pos="1080"/>
        </w:tabs>
        <w:autoSpaceDE w:val="0"/>
        <w:autoSpaceDN w:val="0"/>
        <w:adjustRightInd w:val="0"/>
        <w:ind w:firstLine="720"/>
      </w:pPr>
      <w:r w:rsidRPr="002F327A">
        <w:t>1. Об исполняющим обязанности губернатора Забайкальского края: Указ президе</w:t>
      </w:r>
      <w:r w:rsidRPr="002F327A">
        <w:t>н</w:t>
      </w:r>
      <w:r w:rsidRPr="002F327A">
        <w:t xml:space="preserve">та Рос. Федерации от 28 февраля </w:t>
      </w:r>
      <w:smartTag w:uri="urn:schemas-microsoft-com:office:smarttags" w:element="metricconverter">
        <w:smartTagPr>
          <w:attr w:name="ProductID" w:val="2013 г"/>
        </w:smartTagPr>
        <w:r w:rsidRPr="002F327A">
          <w:t>2013 г</w:t>
        </w:r>
      </w:smartTag>
      <w:r w:rsidRPr="002F327A">
        <w:t>. №177 [Электронный ресурс] // URL: http://news.kremlin.ru /media/events/files/41d44bc87ddad599b42d.pdf (дата обращения: 1.03.2013).</w:t>
      </w:r>
    </w:p>
    <w:p w:rsidR="007F087A" w:rsidRPr="002F327A" w:rsidRDefault="007F087A" w:rsidP="002F327A">
      <w:pPr>
        <w:pStyle w:val="Default"/>
        <w:tabs>
          <w:tab w:val="num" w:pos="0"/>
          <w:tab w:val="left" w:pos="1440"/>
        </w:tabs>
        <w:ind w:firstLine="900"/>
        <w:jc w:val="center"/>
        <w:rPr>
          <w:b/>
          <w:bCs/>
          <w:color w:val="auto"/>
        </w:rPr>
      </w:pPr>
      <w:r w:rsidRPr="002F327A">
        <w:rPr>
          <w:b/>
          <w:bCs/>
          <w:color w:val="auto"/>
        </w:rPr>
        <w:t>Электронные ресурсы</w:t>
      </w:r>
    </w:p>
    <w:p w:rsidR="007F087A" w:rsidRPr="002F327A" w:rsidRDefault="007F087A" w:rsidP="002F327A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  <w:r w:rsidRPr="002F327A">
        <w:rPr>
          <w:color w:val="auto"/>
        </w:rPr>
        <w:t>В настоящее время массовым и доступным источниковым ресурсом является и</w:t>
      </w:r>
      <w:r w:rsidRPr="002F327A">
        <w:rPr>
          <w:color w:val="auto"/>
        </w:rPr>
        <w:t>н</w:t>
      </w:r>
      <w:r w:rsidRPr="002F327A">
        <w:rPr>
          <w:color w:val="auto"/>
        </w:rPr>
        <w:t>тернет. Большинство учебных, научных и официальных источников студенты могут из</w:t>
      </w:r>
      <w:r w:rsidRPr="002F327A">
        <w:rPr>
          <w:color w:val="auto"/>
        </w:rPr>
        <w:t>у</w:t>
      </w:r>
      <w:r w:rsidRPr="002F327A">
        <w:rPr>
          <w:color w:val="auto"/>
        </w:rPr>
        <w:t>чать и использовать из сети интернет. Поэтому электронные ресурсы локального и уд</w:t>
      </w:r>
      <w:r w:rsidRPr="002F327A">
        <w:rPr>
          <w:color w:val="auto"/>
        </w:rPr>
        <w:t>а</w:t>
      </w:r>
      <w:r w:rsidRPr="002F327A">
        <w:rPr>
          <w:color w:val="auto"/>
        </w:rPr>
        <w:t xml:space="preserve">ленного доступа в целом (электронные документы, базы данных, сайты, веб-страницы, форумы и т. д.) подлежат библиографическому описанию. </w:t>
      </w:r>
    </w:p>
    <w:p w:rsidR="007F087A" w:rsidRPr="002F327A" w:rsidRDefault="007F087A" w:rsidP="002F327A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  <w:r w:rsidRPr="002F327A">
        <w:rPr>
          <w:color w:val="auto"/>
        </w:rPr>
        <w:t>При этом отмечаем, что электронные ресурсы сами по себе не являются отдел</w:t>
      </w:r>
      <w:r w:rsidRPr="002F327A">
        <w:rPr>
          <w:color w:val="auto"/>
        </w:rPr>
        <w:t>ь</w:t>
      </w:r>
      <w:r w:rsidRPr="002F327A">
        <w:rPr>
          <w:color w:val="auto"/>
        </w:rPr>
        <w:t xml:space="preserve">ным видом источников </w:t>
      </w:r>
      <w:r w:rsidR="00A317B6" w:rsidRPr="002F327A">
        <w:rPr>
          <w:color w:val="auto"/>
        </w:rPr>
        <w:t>(поэтому</w:t>
      </w:r>
      <w:r w:rsidRPr="002F327A">
        <w:rPr>
          <w:color w:val="auto"/>
        </w:rPr>
        <w:t xml:space="preserve"> не следует делать отдельный раздел «Электронные р</w:t>
      </w:r>
      <w:r w:rsidRPr="002F327A">
        <w:rPr>
          <w:color w:val="auto"/>
        </w:rPr>
        <w:t>е</w:t>
      </w:r>
      <w:r w:rsidRPr="002F327A">
        <w:rPr>
          <w:color w:val="auto"/>
        </w:rPr>
        <w:t>сурсы».. Электронный ресурс –это форма в которой студент получал и изучал какой-либо нормативный акт, учебники, научные статьи, акты судебной практики.  Поэтому при оп</w:t>
      </w:r>
      <w:r w:rsidRPr="002F327A">
        <w:rPr>
          <w:color w:val="auto"/>
        </w:rPr>
        <w:t>и</w:t>
      </w:r>
      <w:r w:rsidRPr="002F327A">
        <w:rPr>
          <w:color w:val="auto"/>
        </w:rPr>
        <w:t>сании источника, взятого из сети интернет, применяются общие правила библиографич</w:t>
      </w:r>
      <w:r w:rsidRPr="002F327A">
        <w:rPr>
          <w:color w:val="auto"/>
        </w:rPr>
        <w:t>е</w:t>
      </w:r>
      <w:r w:rsidRPr="002F327A">
        <w:rPr>
          <w:color w:val="auto"/>
        </w:rPr>
        <w:t xml:space="preserve">ского описания, которые были рассмотрены выше. После общего описания добавляется сноска </w:t>
      </w:r>
      <w:r w:rsidRPr="002F327A">
        <w:t>[Электронный ресурс], а далее указывается адрес сайта и время обращения. Эле</w:t>
      </w:r>
      <w:r w:rsidRPr="002F327A">
        <w:t>к</w:t>
      </w:r>
      <w:r w:rsidRPr="002F327A">
        <w:t>тронные ресурсы можно применять для описания всех видов источников. Например:</w:t>
      </w:r>
    </w:p>
    <w:p w:rsidR="007F087A" w:rsidRPr="002F327A" w:rsidRDefault="007F087A" w:rsidP="002F327A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</w:p>
    <w:p w:rsidR="007F087A" w:rsidRPr="002F327A" w:rsidRDefault="007F087A" w:rsidP="002F327A">
      <w:pPr>
        <w:tabs>
          <w:tab w:val="left" w:pos="1080"/>
        </w:tabs>
        <w:autoSpaceDE w:val="0"/>
        <w:autoSpaceDN w:val="0"/>
        <w:adjustRightInd w:val="0"/>
        <w:ind w:firstLine="720"/>
      </w:pPr>
      <w:r w:rsidRPr="002F327A">
        <w:t>Ломоносова А.А. К вопросу о формировании «широкого» подхода к правопоним</w:t>
      </w:r>
      <w:r w:rsidRPr="002F327A">
        <w:t>а</w:t>
      </w:r>
      <w:r w:rsidRPr="002F327A">
        <w:t xml:space="preserve">нию в советской юридической науке // Вопросы экономики и права. – 2012. – №12. – С.12-16. [Электронный ресурс] // URL: </w:t>
      </w:r>
      <w:hyperlink r:id="rId14" w:history="1">
        <w:r w:rsidRPr="002F327A">
          <w:t>http://law-journal.ru/articles/index/201212</w:t>
        </w:r>
      </w:hyperlink>
      <w:r w:rsidRPr="002F327A">
        <w:t xml:space="preserve"> (дата обращ</w:t>
      </w:r>
      <w:r w:rsidRPr="002F327A">
        <w:t>е</w:t>
      </w:r>
      <w:r w:rsidRPr="002F327A">
        <w:t>ния: 12.02.2013).</w:t>
      </w:r>
    </w:p>
    <w:p w:rsidR="007F087A" w:rsidRPr="002F327A" w:rsidRDefault="007F087A" w:rsidP="002F327A">
      <w:pPr>
        <w:tabs>
          <w:tab w:val="left" w:pos="1080"/>
        </w:tabs>
        <w:autoSpaceDE w:val="0"/>
        <w:autoSpaceDN w:val="0"/>
        <w:adjustRightInd w:val="0"/>
        <w:ind w:firstLine="720"/>
      </w:pPr>
      <w:r w:rsidRPr="002F327A">
        <w:t>Морозова Л.А. Теория государства и права / Л.А. Морозова – М.: Российское юр</w:t>
      </w:r>
      <w:r w:rsidRPr="002F327A">
        <w:t>и</w:t>
      </w:r>
      <w:r w:rsidRPr="002F327A">
        <w:t xml:space="preserve">дическое образование, 2010. – 540с. [Электронный ресурс] // URL: </w:t>
      </w:r>
      <w:hyperlink r:id="rId15" w:history="1">
        <w:r w:rsidRPr="002F327A">
          <w:t>http://www.twirpx.com/file/737174/</w:t>
        </w:r>
      </w:hyperlink>
      <w:r w:rsidRPr="002F327A">
        <w:t xml:space="preserve"> (дата обращения: 23.02.2013).</w:t>
      </w:r>
    </w:p>
    <w:p w:rsidR="007F087A" w:rsidRPr="002F327A" w:rsidRDefault="007F087A" w:rsidP="002F327A">
      <w:pPr>
        <w:tabs>
          <w:tab w:val="left" w:pos="1080"/>
        </w:tabs>
        <w:autoSpaceDE w:val="0"/>
        <w:autoSpaceDN w:val="0"/>
        <w:adjustRightInd w:val="0"/>
        <w:ind w:firstLine="720"/>
      </w:pPr>
      <w:r w:rsidRPr="002F327A">
        <w:t xml:space="preserve">Об исполняющим обязанности губернатора Забайкальского края: Указ президента Рос. Федерации от 28 февраля </w:t>
      </w:r>
      <w:smartTag w:uri="urn:schemas-microsoft-com:office:smarttags" w:element="metricconverter">
        <w:smartTagPr>
          <w:attr w:name="ProductID" w:val="2013 г"/>
        </w:smartTagPr>
        <w:r w:rsidRPr="002F327A">
          <w:t>2013 г</w:t>
        </w:r>
      </w:smartTag>
      <w:r w:rsidRPr="002F327A">
        <w:t>. №177 [Электронный ресурс] // URL: http://news.kremlin.ru /media/events/files/41d44bc87ddad599b42d.pdf (дата обращения: 1.03.2013).</w:t>
      </w:r>
    </w:p>
    <w:p w:rsidR="007F087A" w:rsidRPr="002F327A" w:rsidRDefault="007F087A" w:rsidP="002F327A">
      <w:pPr>
        <w:tabs>
          <w:tab w:val="left" w:pos="1080"/>
        </w:tabs>
        <w:autoSpaceDE w:val="0"/>
        <w:autoSpaceDN w:val="0"/>
        <w:adjustRightInd w:val="0"/>
        <w:ind w:firstLine="720"/>
      </w:pPr>
      <w:r w:rsidRPr="002F327A">
        <w:t xml:space="preserve">Постановление Центрального районного суда г. Читы от 16 января 2013 года </w:t>
      </w:r>
      <w:r w:rsidRPr="002F327A">
        <w:rPr>
          <w:color w:val="000000" w:themeColor="text1"/>
        </w:rPr>
        <w:t xml:space="preserve">[Электронный ресурс // URL: </w:t>
      </w:r>
      <w:hyperlink r:id="rId16" w:history="1">
        <w:r w:rsidRPr="002F327A">
          <w:rPr>
            <w:rStyle w:val="ac"/>
            <w:color w:val="000000" w:themeColor="text1"/>
          </w:rPr>
          <w:t>http://centr.cht.sudrf.ru/modules.php?name=sud_ delo&amp;srv_num=   1&amp;name_op</w:t>
        </w:r>
      </w:hyperlink>
      <w:r w:rsidRPr="002F327A">
        <w:rPr>
          <w:color w:val="000000" w:themeColor="text1"/>
        </w:rPr>
        <w:t>=doc&amp;number=5314583&amp;delo_id=1500001&amp;text_number=1 (д</w:t>
      </w:r>
      <w:r w:rsidRPr="002F327A">
        <w:rPr>
          <w:color w:val="000000" w:themeColor="text1"/>
        </w:rPr>
        <w:t>а</w:t>
      </w:r>
      <w:r w:rsidRPr="002F327A">
        <w:t>та обращения: 23.02.2013).</w:t>
      </w:r>
    </w:p>
    <w:p w:rsidR="007F087A" w:rsidRPr="002F327A" w:rsidRDefault="007F087A" w:rsidP="002F327A">
      <w:pPr>
        <w:tabs>
          <w:tab w:val="left" w:pos="1080"/>
        </w:tabs>
        <w:autoSpaceDE w:val="0"/>
        <w:autoSpaceDN w:val="0"/>
        <w:adjustRightInd w:val="0"/>
        <w:ind w:firstLine="720"/>
      </w:pPr>
      <w:r w:rsidRPr="002F327A">
        <w:t xml:space="preserve">Федеральный закон «О банках и банковской деятельности» от 02.12.1990 г. № 395-1 (в ред. от 06.12.2011 г.) [Электронный ресурс] // Консультант: Информационно-правовой портал [сайт] URL: </w:t>
      </w:r>
      <w:hyperlink r:id="rId17" w:history="1">
        <w:r w:rsidRPr="002F327A">
          <w:t>http://www.consultant.ru</w:t>
        </w:r>
      </w:hyperlink>
      <w:r w:rsidRPr="002F327A">
        <w:t xml:space="preserve"> (дата обращения: 20.01.2013).</w:t>
      </w:r>
    </w:p>
    <w:p w:rsidR="007F087A" w:rsidRPr="002F327A" w:rsidRDefault="007F087A" w:rsidP="002F327A">
      <w:pPr>
        <w:tabs>
          <w:tab w:val="left" w:pos="1440"/>
        </w:tabs>
        <w:autoSpaceDE w:val="0"/>
        <w:autoSpaceDN w:val="0"/>
        <w:adjustRightInd w:val="0"/>
      </w:pPr>
    </w:p>
    <w:p w:rsidR="007F087A" w:rsidRPr="002F327A" w:rsidRDefault="007F087A" w:rsidP="002F327A">
      <w:pPr>
        <w:pStyle w:val="23"/>
        <w:spacing w:after="0" w:line="240" w:lineRule="auto"/>
        <w:ind w:firstLine="720"/>
      </w:pPr>
      <w:r w:rsidRPr="002F327A">
        <w:t>Юридическая практика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 xml:space="preserve"> В третьем </w:t>
      </w:r>
      <w:r w:rsidR="00BB195B" w:rsidRPr="002F327A">
        <w:t>разделе списка</w:t>
      </w:r>
      <w:r w:rsidRPr="002F327A">
        <w:t xml:space="preserve"> источников указываются любые официальные акты юридической практики (судебные, административные, гражданско-правовые, акты оф</w:t>
      </w:r>
      <w:r w:rsidRPr="002F327A">
        <w:t>и</w:t>
      </w:r>
      <w:r w:rsidRPr="002F327A">
        <w:t>циального толкования права). При оформлении списка источников, взятых из юридич</w:t>
      </w:r>
      <w:r w:rsidRPr="002F327A">
        <w:t>е</w:t>
      </w:r>
      <w:r w:rsidRPr="002F327A">
        <w:t>ской практики, в начале следует указывать акты официального толкования законодател</w:t>
      </w:r>
      <w:r w:rsidRPr="002F327A">
        <w:t>ь</w:t>
      </w:r>
      <w:r w:rsidRPr="002F327A">
        <w:t>ства Конституционного Суда РФ, Пленума Верховного Суда РФ, Пленума Высшего А</w:t>
      </w:r>
      <w:r w:rsidRPr="002F327A">
        <w:t>р</w:t>
      </w:r>
      <w:r w:rsidRPr="002F327A">
        <w:t>битражного Суда РФ, затем решения высших судебных инстанций РФ по конкретным д</w:t>
      </w:r>
      <w:r w:rsidRPr="002F327A">
        <w:t>е</w:t>
      </w:r>
      <w:r w:rsidRPr="002F327A">
        <w:t xml:space="preserve">лам, а затем перечисляется юридическая практика других органов и должностных лиц, </w:t>
      </w:r>
      <w:r w:rsidRPr="002F327A">
        <w:lastRenderedPageBreak/>
        <w:t>которая использовалась при написании работы. В описании необходимо указывать исто</w:t>
      </w:r>
      <w:r w:rsidRPr="002F327A">
        <w:t>ч</w:t>
      </w:r>
      <w:r w:rsidRPr="002F327A">
        <w:t>ник получения данных материалов (журналы, справочные правовые системы, материалы уголовных, гражданских, административных дел, электронный ресурс). Например:</w:t>
      </w:r>
    </w:p>
    <w:p w:rsidR="007F087A" w:rsidRPr="002F327A" w:rsidRDefault="007F087A" w:rsidP="002F327A">
      <w:pPr>
        <w:pStyle w:val="Default"/>
        <w:ind w:firstLine="567"/>
        <w:jc w:val="both"/>
        <w:rPr>
          <w:color w:val="auto"/>
        </w:rPr>
      </w:pPr>
      <w:r w:rsidRPr="002F327A">
        <w:rPr>
          <w:color w:val="auto"/>
        </w:rPr>
        <w:t xml:space="preserve"> </w:t>
      </w:r>
    </w:p>
    <w:p w:rsidR="007F087A" w:rsidRPr="002F327A" w:rsidRDefault="007F087A" w:rsidP="005B5D5E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27A">
        <w:rPr>
          <w:rFonts w:ascii="Times New Roman" w:hAnsi="Times New Roman"/>
          <w:sz w:val="24"/>
          <w:szCs w:val="24"/>
        </w:rPr>
        <w:t xml:space="preserve">Определение Конституционного Суда РФ от 24 ноября </w:t>
      </w:r>
      <w:smartTag w:uri="urn:schemas-microsoft-com:office:smarttags" w:element="metricconverter">
        <w:smartTagPr>
          <w:attr w:name="ProductID" w:val="2005 г"/>
        </w:smartTagPr>
        <w:r w:rsidRPr="002F327A">
          <w:rPr>
            <w:rFonts w:ascii="Times New Roman" w:hAnsi="Times New Roman"/>
            <w:sz w:val="24"/>
            <w:szCs w:val="24"/>
          </w:rPr>
          <w:t>2005 г</w:t>
        </w:r>
      </w:smartTag>
      <w:r w:rsidRPr="002F327A">
        <w:rPr>
          <w:rFonts w:ascii="Times New Roman" w:hAnsi="Times New Roman"/>
          <w:sz w:val="24"/>
          <w:szCs w:val="24"/>
        </w:rPr>
        <w:t>. № 423-0 Об отк</w:t>
      </w:r>
      <w:r w:rsidRPr="002F327A">
        <w:rPr>
          <w:rFonts w:ascii="Times New Roman" w:hAnsi="Times New Roman"/>
          <w:sz w:val="24"/>
          <w:szCs w:val="24"/>
        </w:rPr>
        <w:t>а</w:t>
      </w:r>
      <w:r w:rsidRPr="002F327A">
        <w:rPr>
          <w:rFonts w:ascii="Times New Roman" w:hAnsi="Times New Roman"/>
          <w:sz w:val="24"/>
          <w:szCs w:val="24"/>
        </w:rPr>
        <w:t>зе в принятии к рассмотрению жалобы гражданки Полетаевой Л.А. на нарушение ее ко</w:t>
      </w:r>
      <w:r w:rsidRPr="002F327A">
        <w:rPr>
          <w:rFonts w:ascii="Times New Roman" w:hAnsi="Times New Roman"/>
          <w:sz w:val="24"/>
          <w:szCs w:val="24"/>
        </w:rPr>
        <w:t>н</w:t>
      </w:r>
      <w:r w:rsidRPr="002F327A">
        <w:rPr>
          <w:rFonts w:ascii="Times New Roman" w:hAnsi="Times New Roman"/>
          <w:sz w:val="24"/>
          <w:szCs w:val="24"/>
        </w:rPr>
        <w:t>ституционных прав положениями части первой статьи 31.4, части второй статьи 31.6, ча</w:t>
      </w:r>
      <w:r w:rsidRPr="002F327A">
        <w:rPr>
          <w:rFonts w:ascii="Times New Roman" w:hAnsi="Times New Roman"/>
          <w:sz w:val="24"/>
          <w:szCs w:val="24"/>
        </w:rPr>
        <w:t>с</w:t>
      </w:r>
      <w:r w:rsidRPr="002F327A">
        <w:rPr>
          <w:rFonts w:ascii="Times New Roman" w:hAnsi="Times New Roman"/>
          <w:sz w:val="24"/>
          <w:szCs w:val="24"/>
        </w:rPr>
        <w:t xml:space="preserve">тей первой, второй и четвертой статьи 32.8 КоАП РФ, пунктов 5, 6, 12 и 13 положения о порядке отбывания административного ареста [Электронный ресурс]: // Справ. – правовая система «Консультант Плюс». </w:t>
      </w:r>
    </w:p>
    <w:p w:rsidR="007F087A" w:rsidRPr="002F327A" w:rsidRDefault="007F087A" w:rsidP="005B5D5E">
      <w:pPr>
        <w:pStyle w:val="Default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2F327A">
        <w:rPr>
          <w:color w:val="auto"/>
        </w:rPr>
        <w:t>Постановление Пленума Верховного Суда РФ «О применении судами особенной части КоАП РФ» от 24 октября 2006 г. № 18 // БВС РФ. – № 12. – 2006. – С. 25</w:t>
      </w:r>
    </w:p>
    <w:p w:rsidR="007F087A" w:rsidRPr="002F327A" w:rsidRDefault="007F087A" w:rsidP="005B5D5E">
      <w:pPr>
        <w:pStyle w:val="a5"/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27A">
        <w:rPr>
          <w:rFonts w:ascii="Times New Roman" w:hAnsi="Times New Roman"/>
          <w:sz w:val="24"/>
          <w:szCs w:val="24"/>
        </w:rPr>
        <w:t>Постановление Центрального районного суда г. Читы по делу об администр</w:t>
      </w:r>
      <w:r w:rsidRPr="002F327A">
        <w:rPr>
          <w:rFonts w:ascii="Times New Roman" w:hAnsi="Times New Roman"/>
          <w:sz w:val="24"/>
          <w:szCs w:val="24"/>
        </w:rPr>
        <w:t>а</w:t>
      </w:r>
      <w:r w:rsidRPr="002F327A">
        <w:rPr>
          <w:rFonts w:ascii="Times New Roman" w:hAnsi="Times New Roman"/>
          <w:sz w:val="24"/>
          <w:szCs w:val="24"/>
        </w:rPr>
        <w:t xml:space="preserve">тивном правонарушении о нарушении правил пребывания на территории РФ от 16 января </w:t>
      </w:r>
      <w:r w:rsidRPr="002F327A">
        <w:rPr>
          <w:rFonts w:ascii="Times New Roman" w:hAnsi="Times New Roman"/>
          <w:color w:val="000000" w:themeColor="text1"/>
          <w:sz w:val="24"/>
          <w:szCs w:val="24"/>
        </w:rPr>
        <w:t xml:space="preserve">2013 года [Электронный ресурс // URL: </w:t>
      </w:r>
      <w:hyperlink r:id="rId18" w:history="1">
        <w:r w:rsidRPr="002F327A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http://centr.cht.sudrf.ru/modules.php?name=sud_ delo&amp;srv_num=   1&amp;name_op</w:t>
        </w:r>
      </w:hyperlink>
      <w:r w:rsidRPr="002F327A">
        <w:rPr>
          <w:rFonts w:ascii="Times New Roman" w:hAnsi="Times New Roman"/>
          <w:color w:val="000000" w:themeColor="text1"/>
          <w:sz w:val="24"/>
          <w:szCs w:val="24"/>
        </w:rPr>
        <w:t>=doc&amp;number=5314583&amp;delo_id=1500001&amp;text_number=1 (д</w:t>
      </w:r>
      <w:r w:rsidRPr="002F327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F327A">
        <w:rPr>
          <w:rFonts w:ascii="Times New Roman" w:hAnsi="Times New Roman"/>
          <w:sz w:val="24"/>
          <w:szCs w:val="24"/>
        </w:rPr>
        <w:t>та обращения: 23.02.2013).</w:t>
      </w:r>
    </w:p>
    <w:p w:rsidR="007F087A" w:rsidRPr="002F327A" w:rsidRDefault="007F087A" w:rsidP="002F327A">
      <w:pPr>
        <w:tabs>
          <w:tab w:val="left" w:pos="993"/>
          <w:tab w:val="left" w:pos="1080"/>
        </w:tabs>
        <w:autoSpaceDE w:val="0"/>
        <w:autoSpaceDN w:val="0"/>
        <w:adjustRightInd w:val="0"/>
        <w:ind w:firstLine="567"/>
      </w:pPr>
    </w:p>
    <w:p w:rsidR="007F087A" w:rsidRPr="00BB195B" w:rsidRDefault="00BB195B" w:rsidP="00BB195B">
      <w:pPr>
        <w:pStyle w:val="23"/>
        <w:spacing w:after="0" w:line="240" w:lineRule="auto"/>
        <w:ind w:firstLine="567"/>
        <w:jc w:val="center"/>
        <w:rPr>
          <w:b/>
        </w:rPr>
      </w:pPr>
      <w:r>
        <w:rPr>
          <w:b/>
        </w:rPr>
        <w:t>3.1.5.</w:t>
      </w:r>
      <w:r w:rsidR="007F087A" w:rsidRPr="00BB195B">
        <w:rPr>
          <w:b/>
        </w:rPr>
        <w:t>. Защита работы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Завершенная курсовая работа должна быть сдана на кафедру. Факт сдачи работы на кафедру регистрируется в журнале. Методист кафедры передает работу научному руков</w:t>
      </w:r>
      <w:r w:rsidRPr="002F327A">
        <w:t>о</w:t>
      </w:r>
      <w:r w:rsidRPr="002F327A">
        <w:t xml:space="preserve">дителю для составления рецензии и решения вопроса о допуске к защите.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Студент может быть не допущен к защите курсовой работы в следующих случаях: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-  не выполнение курсовой работы в установленный срок;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-  отрицательный отзыв научного руководителя на курсовую работу;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</w:pPr>
      <w:r w:rsidRPr="002F327A">
        <w:t>- текст работы компилирован из интернет или других источников.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Защита курсовой работы является публичной и открытой. Принимают защиту н</w:t>
      </w:r>
      <w:r w:rsidRPr="002F327A">
        <w:t>а</w:t>
      </w:r>
      <w:r w:rsidRPr="002F327A">
        <w:t>учный руководитель и другие преподаватели кафедры. На защите могут присутствовать представители администрации университета и факультета, студенты и преподаватели др</w:t>
      </w:r>
      <w:r w:rsidRPr="002F327A">
        <w:t>у</w:t>
      </w:r>
      <w:r w:rsidRPr="002F327A">
        <w:t xml:space="preserve">гих кафедр факультета. </w:t>
      </w:r>
    </w:p>
    <w:p w:rsidR="007F087A" w:rsidRPr="002F327A" w:rsidRDefault="007F087A" w:rsidP="002F327A">
      <w:pPr>
        <w:pStyle w:val="23"/>
        <w:tabs>
          <w:tab w:val="left" w:pos="993"/>
        </w:tabs>
        <w:spacing w:after="0" w:line="240" w:lineRule="auto"/>
        <w:ind w:firstLine="720"/>
        <w:jc w:val="both"/>
        <w:rPr>
          <w:b/>
          <w:bCs/>
        </w:rPr>
      </w:pPr>
      <w:r w:rsidRPr="002F327A">
        <w:t xml:space="preserve">Защита курсовой работы проводится в следующем порядке: </w:t>
      </w:r>
    </w:p>
    <w:p w:rsidR="007F087A" w:rsidRPr="002F327A" w:rsidRDefault="007F087A" w:rsidP="005B5D5E">
      <w:pPr>
        <w:pStyle w:val="23"/>
        <w:numPr>
          <w:ilvl w:val="0"/>
          <w:numId w:val="20"/>
        </w:numPr>
        <w:tabs>
          <w:tab w:val="clear" w:pos="814"/>
          <w:tab w:val="num" w:pos="454"/>
          <w:tab w:val="left" w:pos="993"/>
        </w:tabs>
        <w:spacing w:after="0" w:line="240" w:lineRule="auto"/>
        <w:ind w:left="0" w:firstLine="454"/>
        <w:jc w:val="both"/>
        <w:rPr>
          <w:b/>
          <w:bCs/>
        </w:rPr>
      </w:pPr>
      <w:r w:rsidRPr="002F327A">
        <w:t xml:space="preserve">Научный руководитель предоставляет слово студенту для доклада. Студент в докладе (продолжительность до 5 мин.) кратко излагает содержание работы, основные выводы, делает обзор использованных источников. </w:t>
      </w:r>
    </w:p>
    <w:p w:rsidR="007F087A" w:rsidRPr="002F327A" w:rsidRDefault="007F087A" w:rsidP="005B5D5E">
      <w:pPr>
        <w:pStyle w:val="23"/>
        <w:numPr>
          <w:ilvl w:val="0"/>
          <w:numId w:val="20"/>
        </w:numPr>
        <w:tabs>
          <w:tab w:val="clear" w:pos="814"/>
          <w:tab w:val="num" w:pos="454"/>
          <w:tab w:val="left" w:pos="993"/>
        </w:tabs>
        <w:spacing w:after="0" w:line="240" w:lineRule="auto"/>
        <w:ind w:left="0" w:firstLine="454"/>
        <w:jc w:val="both"/>
        <w:rPr>
          <w:b/>
          <w:bCs/>
        </w:rPr>
      </w:pPr>
      <w:r w:rsidRPr="002F327A">
        <w:t>Научный руководитель предлагает присутствующим на защите задавать вопр</w:t>
      </w:r>
      <w:r w:rsidRPr="002F327A">
        <w:t>о</w:t>
      </w:r>
      <w:r w:rsidRPr="002F327A">
        <w:t>сы по существу темы курсовой работы. Студент должен кратко отвечать на заданные в</w:t>
      </w:r>
      <w:r w:rsidRPr="002F327A">
        <w:t>о</w:t>
      </w:r>
      <w:r w:rsidRPr="002F327A">
        <w:t xml:space="preserve">просы. </w:t>
      </w:r>
    </w:p>
    <w:p w:rsidR="007F087A" w:rsidRPr="002F327A" w:rsidRDefault="007F087A" w:rsidP="005B5D5E">
      <w:pPr>
        <w:pStyle w:val="23"/>
        <w:numPr>
          <w:ilvl w:val="0"/>
          <w:numId w:val="20"/>
        </w:numPr>
        <w:tabs>
          <w:tab w:val="clear" w:pos="814"/>
          <w:tab w:val="num" w:pos="454"/>
          <w:tab w:val="left" w:pos="993"/>
        </w:tabs>
        <w:spacing w:after="0" w:line="240" w:lineRule="auto"/>
        <w:ind w:left="0" w:firstLine="454"/>
        <w:jc w:val="both"/>
        <w:rPr>
          <w:b/>
          <w:bCs/>
        </w:rPr>
      </w:pPr>
      <w:r w:rsidRPr="002F327A">
        <w:t>Научный руководитель оглашает рецензию. Студент должен ответить на крит</w:t>
      </w:r>
      <w:r w:rsidRPr="002F327A">
        <w:t>и</w:t>
      </w:r>
      <w:r w:rsidRPr="002F327A">
        <w:t xml:space="preserve">ческие замечания и недостатки, указанные в рецензии. </w:t>
      </w:r>
    </w:p>
    <w:p w:rsidR="007F087A" w:rsidRPr="002F327A" w:rsidRDefault="007F087A" w:rsidP="005B5D5E">
      <w:pPr>
        <w:pStyle w:val="23"/>
        <w:numPr>
          <w:ilvl w:val="0"/>
          <w:numId w:val="20"/>
        </w:numPr>
        <w:tabs>
          <w:tab w:val="clear" w:pos="814"/>
          <w:tab w:val="num" w:pos="454"/>
          <w:tab w:val="left" w:pos="993"/>
        </w:tabs>
        <w:spacing w:after="0" w:line="240" w:lineRule="auto"/>
        <w:ind w:left="0" w:firstLine="454"/>
        <w:jc w:val="both"/>
        <w:rPr>
          <w:b/>
          <w:bCs/>
        </w:rPr>
      </w:pPr>
      <w:r w:rsidRPr="002F327A">
        <w:t>По окончанию всех ответов студента научный руководитель объявляет об око</w:t>
      </w:r>
      <w:r w:rsidRPr="002F327A">
        <w:t>н</w:t>
      </w:r>
      <w:r w:rsidRPr="002F327A">
        <w:t xml:space="preserve">чании слушаний по защите курсовой работы и выставляет итоговую оценку. </w:t>
      </w:r>
    </w:p>
    <w:p w:rsidR="007F087A" w:rsidRPr="002F327A" w:rsidRDefault="007F087A" w:rsidP="002F327A">
      <w:pPr>
        <w:pStyle w:val="23"/>
        <w:spacing w:after="0" w:line="240" w:lineRule="auto"/>
        <w:ind w:firstLine="720"/>
        <w:jc w:val="both"/>
        <w:rPr>
          <w:b/>
          <w:bCs/>
        </w:rPr>
      </w:pPr>
      <w:r w:rsidRPr="002F327A">
        <w:t>Курсовые работы после защиты передаются в архив кафедры, где хранятся в теч</w:t>
      </w:r>
      <w:r w:rsidRPr="002F327A">
        <w:t>е</w:t>
      </w:r>
      <w:r w:rsidRPr="002F327A">
        <w:t xml:space="preserve">нии одного года. </w:t>
      </w:r>
    </w:p>
    <w:p w:rsidR="007F087A" w:rsidRPr="002F327A" w:rsidRDefault="007F087A" w:rsidP="002F327A">
      <w:pPr>
        <w:ind w:firstLine="720"/>
        <w:jc w:val="right"/>
      </w:pPr>
    </w:p>
    <w:p w:rsidR="007F087A" w:rsidRPr="002F327A" w:rsidRDefault="007F087A" w:rsidP="002F327A">
      <w:pPr>
        <w:pStyle w:val="23"/>
        <w:spacing w:after="0" w:line="240" w:lineRule="auto"/>
        <w:ind w:firstLine="720"/>
        <w:jc w:val="right"/>
        <w:rPr>
          <w:i/>
          <w:iCs/>
        </w:rPr>
      </w:pPr>
    </w:p>
    <w:p w:rsidR="007F087A" w:rsidRPr="00BB195B" w:rsidRDefault="007F087A" w:rsidP="007F087A">
      <w:pPr>
        <w:pStyle w:val="23"/>
        <w:ind w:firstLine="720"/>
        <w:jc w:val="right"/>
        <w:rPr>
          <w:b/>
        </w:rPr>
      </w:pPr>
      <w:r w:rsidRPr="007F087A">
        <w:rPr>
          <w:i/>
          <w:iCs/>
        </w:rPr>
        <w:br w:type="page"/>
      </w:r>
      <w:r w:rsidRPr="00BB195B">
        <w:rPr>
          <w:b/>
        </w:rPr>
        <w:lastRenderedPageBreak/>
        <w:t>Приложение А</w:t>
      </w:r>
      <w:r w:rsidR="009134A0">
        <w:rPr>
          <w:b/>
        </w:rPr>
        <w:t xml:space="preserve"> (образец титульного листа)</w:t>
      </w:r>
    </w:p>
    <w:p w:rsidR="007F087A" w:rsidRPr="007F087A" w:rsidRDefault="007F087A" w:rsidP="00BE59A0">
      <w:pPr>
        <w:tabs>
          <w:tab w:val="left" w:pos="2520"/>
        </w:tabs>
        <w:ind w:firstLine="720"/>
        <w:jc w:val="center"/>
      </w:pPr>
      <w:r w:rsidRPr="007F087A">
        <w:t xml:space="preserve"> Министерство образования и науки РФ</w:t>
      </w:r>
    </w:p>
    <w:p w:rsidR="007F087A" w:rsidRPr="007F087A" w:rsidRDefault="007F087A" w:rsidP="00BE59A0">
      <w:pPr>
        <w:pStyle w:val="23"/>
        <w:spacing w:after="0" w:line="240" w:lineRule="auto"/>
        <w:ind w:firstLine="720"/>
        <w:jc w:val="center"/>
        <w:rPr>
          <w:b/>
          <w:bCs/>
        </w:rPr>
      </w:pPr>
      <w:r w:rsidRPr="007F087A">
        <w:t>Федеральное государственное бюджетное образовательное учреждение высшего образования «Забайкальский государственный университет»</w:t>
      </w:r>
      <w:r w:rsidR="00BE59A0">
        <w:t xml:space="preserve"> </w:t>
      </w:r>
      <w:r w:rsidRPr="007F087A">
        <w:t>Юридический факультет</w:t>
      </w:r>
    </w:p>
    <w:p w:rsidR="007F087A" w:rsidRPr="007F087A" w:rsidRDefault="007F087A" w:rsidP="00BE59A0">
      <w:pPr>
        <w:pStyle w:val="23"/>
        <w:spacing w:after="0" w:line="240" w:lineRule="auto"/>
        <w:ind w:firstLine="720"/>
        <w:jc w:val="center"/>
      </w:pPr>
      <w:r w:rsidRPr="007F087A">
        <w:t>Кафедра теории государства и права</w:t>
      </w:r>
    </w:p>
    <w:p w:rsidR="007F087A" w:rsidRDefault="007F087A" w:rsidP="00BE59A0">
      <w:pPr>
        <w:pStyle w:val="23"/>
        <w:ind w:firstLine="720"/>
        <w:jc w:val="center"/>
      </w:pPr>
    </w:p>
    <w:p w:rsidR="00BE59A0" w:rsidRDefault="00BE59A0" w:rsidP="00BE59A0">
      <w:pPr>
        <w:pStyle w:val="23"/>
        <w:ind w:firstLine="720"/>
        <w:jc w:val="center"/>
      </w:pPr>
    </w:p>
    <w:p w:rsidR="00BE59A0" w:rsidRDefault="00BE59A0" w:rsidP="00BE59A0">
      <w:pPr>
        <w:pStyle w:val="23"/>
        <w:ind w:firstLine="720"/>
        <w:jc w:val="center"/>
      </w:pPr>
    </w:p>
    <w:p w:rsidR="00BE59A0" w:rsidRDefault="00BE59A0" w:rsidP="00BE59A0">
      <w:pPr>
        <w:pStyle w:val="23"/>
        <w:ind w:firstLine="720"/>
        <w:jc w:val="center"/>
      </w:pPr>
    </w:p>
    <w:p w:rsidR="00BE59A0" w:rsidRPr="00BE59A0" w:rsidRDefault="00BE59A0" w:rsidP="00BE59A0">
      <w:pPr>
        <w:pStyle w:val="23"/>
        <w:ind w:firstLine="720"/>
        <w:jc w:val="center"/>
        <w:rPr>
          <w:sz w:val="32"/>
          <w:szCs w:val="32"/>
        </w:rPr>
      </w:pPr>
    </w:p>
    <w:p w:rsidR="007F087A" w:rsidRPr="00BE59A0" w:rsidRDefault="007F087A" w:rsidP="00BE59A0">
      <w:pPr>
        <w:pStyle w:val="23"/>
        <w:ind w:firstLine="720"/>
        <w:jc w:val="center"/>
        <w:rPr>
          <w:b/>
          <w:bCs/>
          <w:sz w:val="32"/>
          <w:szCs w:val="32"/>
        </w:rPr>
      </w:pPr>
      <w:r w:rsidRPr="00BE59A0">
        <w:rPr>
          <w:sz w:val="32"/>
          <w:szCs w:val="32"/>
        </w:rPr>
        <w:t>КУРСОВАЯ РАБОТА</w:t>
      </w:r>
    </w:p>
    <w:p w:rsidR="007F087A" w:rsidRPr="00BE59A0" w:rsidRDefault="007F087A" w:rsidP="00BE59A0">
      <w:pPr>
        <w:pStyle w:val="23"/>
        <w:ind w:firstLine="720"/>
        <w:jc w:val="center"/>
        <w:rPr>
          <w:bCs/>
          <w:sz w:val="32"/>
          <w:szCs w:val="32"/>
        </w:rPr>
      </w:pPr>
      <w:r w:rsidRPr="00BE59A0">
        <w:rPr>
          <w:sz w:val="32"/>
          <w:szCs w:val="32"/>
        </w:rPr>
        <w:t>на тему:</w:t>
      </w:r>
      <w:r w:rsidR="00BE59A0" w:rsidRPr="00BE59A0">
        <w:rPr>
          <w:sz w:val="32"/>
          <w:szCs w:val="32"/>
        </w:rPr>
        <w:t xml:space="preserve"> </w:t>
      </w:r>
      <w:r w:rsidRPr="00BE59A0">
        <w:rPr>
          <w:sz w:val="32"/>
          <w:szCs w:val="32"/>
        </w:rPr>
        <w:t>ТОЛКОВАНИЯ НОРМ ПРАВА</w:t>
      </w:r>
    </w:p>
    <w:p w:rsidR="007F087A" w:rsidRPr="007F087A" w:rsidRDefault="007F087A" w:rsidP="00BE59A0">
      <w:pPr>
        <w:pStyle w:val="23"/>
        <w:ind w:firstLine="720"/>
        <w:jc w:val="center"/>
      </w:pPr>
    </w:p>
    <w:tbl>
      <w:tblPr>
        <w:tblStyle w:val="af"/>
        <w:tblW w:w="6521" w:type="dxa"/>
        <w:tblInd w:w="2943" w:type="dxa"/>
        <w:tblLook w:val="04A0"/>
      </w:tblPr>
      <w:tblGrid>
        <w:gridCol w:w="2835"/>
        <w:gridCol w:w="3686"/>
      </w:tblGrid>
      <w:tr w:rsidR="007F087A" w:rsidRPr="007F087A" w:rsidTr="000C0E34">
        <w:tc>
          <w:tcPr>
            <w:tcW w:w="2835" w:type="dxa"/>
          </w:tcPr>
          <w:p w:rsidR="007F087A" w:rsidRPr="007F087A" w:rsidRDefault="007F087A" w:rsidP="00BE59A0">
            <w:pPr>
              <w:pStyle w:val="23"/>
              <w:spacing w:after="0" w:line="240" w:lineRule="auto"/>
              <w:jc w:val="right"/>
            </w:pPr>
            <w:r w:rsidRPr="007F087A">
              <w:t>Выполнил:</w:t>
            </w:r>
          </w:p>
          <w:p w:rsidR="007F087A" w:rsidRPr="007F087A" w:rsidRDefault="007F087A" w:rsidP="00BE59A0">
            <w:pPr>
              <w:pStyle w:val="23"/>
              <w:spacing w:after="0" w:line="240" w:lineRule="auto"/>
              <w:jc w:val="right"/>
              <w:rPr>
                <w:b/>
              </w:rPr>
            </w:pPr>
            <w:r w:rsidRPr="007F087A">
              <w:t xml:space="preserve">Студент (ФИО) </w:t>
            </w:r>
          </w:p>
        </w:tc>
        <w:tc>
          <w:tcPr>
            <w:tcW w:w="3686" w:type="dxa"/>
          </w:tcPr>
          <w:p w:rsidR="007F087A" w:rsidRPr="007F087A" w:rsidRDefault="007F087A" w:rsidP="00BE59A0">
            <w:pPr>
              <w:pStyle w:val="23"/>
              <w:spacing w:after="0" w:line="240" w:lineRule="auto"/>
            </w:pPr>
          </w:p>
        </w:tc>
      </w:tr>
      <w:tr w:rsidR="007F087A" w:rsidRPr="007F087A" w:rsidTr="000C0E34">
        <w:tc>
          <w:tcPr>
            <w:tcW w:w="2835" w:type="dxa"/>
          </w:tcPr>
          <w:p w:rsidR="007F087A" w:rsidRPr="007F087A" w:rsidRDefault="007F087A" w:rsidP="00BE59A0">
            <w:pPr>
              <w:pStyle w:val="23"/>
              <w:spacing w:after="0" w:line="240" w:lineRule="auto"/>
              <w:jc w:val="right"/>
              <w:rPr>
                <w:b/>
              </w:rPr>
            </w:pPr>
            <w:r w:rsidRPr="007F087A">
              <w:t>Группа</w:t>
            </w:r>
          </w:p>
        </w:tc>
        <w:tc>
          <w:tcPr>
            <w:tcW w:w="3686" w:type="dxa"/>
          </w:tcPr>
          <w:p w:rsidR="007F087A" w:rsidRPr="007F087A" w:rsidRDefault="007F087A" w:rsidP="00BE59A0">
            <w:pPr>
              <w:pStyle w:val="23"/>
              <w:spacing w:after="0" w:line="240" w:lineRule="auto"/>
            </w:pPr>
          </w:p>
        </w:tc>
      </w:tr>
      <w:tr w:rsidR="007F087A" w:rsidRPr="007F087A" w:rsidTr="000C0E34">
        <w:tc>
          <w:tcPr>
            <w:tcW w:w="2835" w:type="dxa"/>
          </w:tcPr>
          <w:p w:rsidR="007F087A" w:rsidRPr="007F087A" w:rsidRDefault="007F087A" w:rsidP="00BE59A0">
            <w:pPr>
              <w:pStyle w:val="23"/>
              <w:spacing w:after="0" w:line="240" w:lineRule="auto"/>
              <w:jc w:val="right"/>
              <w:rPr>
                <w:b/>
              </w:rPr>
            </w:pPr>
            <w:r w:rsidRPr="007F087A">
              <w:t>Курс</w:t>
            </w:r>
          </w:p>
        </w:tc>
        <w:tc>
          <w:tcPr>
            <w:tcW w:w="3686" w:type="dxa"/>
          </w:tcPr>
          <w:p w:rsidR="007F087A" w:rsidRPr="007F087A" w:rsidRDefault="007F087A" w:rsidP="00BE59A0">
            <w:pPr>
              <w:pStyle w:val="23"/>
              <w:spacing w:after="0" w:line="240" w:lineRule="auto"/>
            </w:pPr>
          </w:p>
        </w:tc>
      </w:tr>
      <w:tr w:rsidR="007F087A" w:rsidRPr="007F087A" w:rsidTr="000C0E34">
        <w:tc>
          <w:tcPr>
            <w:tcW w:w="2835" w:type="dxa"/>
          </w:tcPr>
          <w:p w:rsidR="007F087A" w:rsidRPr="007F087A" w:rsidRDefault="007F087A" w:rsidP="00BE59A0">
            <w:pPr>
              <w:pStyle w:val="23"/>
              <w:spacing w:after="0" w:line="240" w:lineRule="auto"/>
              <w:jc w:val="right"/>
              <w:rPr>
                <w:b/>
              </w:rPr>
            </w:pPr>
            <w:r w:rsidRPr="007F087A">
              <w:t>Форма обучения</w:t>
            </w:r>
          </w:p>
        </w:tc>
        <w:tc>
          <w:tcPr>
            <w:tcW w:w="3686" w:type="dxa"/>
          </w:tcPr>
          <w:p w:rsidR="007F087A" w:rsidRPr="007F087A" w:rsidRDefault="007F087A" w:rsidP="00BE59A0">
            <w:pPr>
              <w:pStyle w:val="23"/>
              <w:spacing w:after="0" w:line="240" w:lineRule="auto"/>
            </w:pPr>
          </w:p>
        </w:tc>
      </w:tr>
    </w:tbl>
    <w:p w:rsidR="007F087A" w:rsidRPr="007F087A" w:rsidRDefault="007F087A" w:rsidP="007F087A">
      <w:pPr>
        <w:pStyle w:val="23"/>
        <w:ind w:firstLine="720"/>
        <w:rPr>
          <w:b/>
          <w:bCs/>
        </w:rPr>
      </w:pPr>
    </w:p>
    <w:tbl>
      <w:tblPr>
        <w:tblStyle w:val="af"/>
        <w:tblpPr w:leftFromText="180" w:rightFromText="180" w:vertAnchor="text" w:horzAnchor="margin" w:tblpXSpec="right" w:tblpY="83"/>
        <w:tblW w:w="6521" w:type="dxa"/>
        <w:tblLook w:val="04A0"/>
      </w:tblPr>
      <w:tblGrid>
        <w:gridCol w:w="2835"/>
        <w:gridCol w:w="3686"/>
      </w:tblGrid>
      <w:tr w:rsidR="007F087A" w:rsidRPr="007F087A" w:rsidTr="000C0E34">
        <w:tc>
          <w:tcPr>
            <w:tcW w:w="2835" w:type="dxa"/>
          </w:tcPr>
          <w:p w:rsidR="007F087A" w:rsidRPr="007F087A" w:rsidRDefault="007F087A" w:rsidP="00BE59A0">
            <w:pPr>
              <w:pStyle w:val="23"/>
              <w:spacing w:after="0" w:line="240" w:lineRule="auto"/>
              <w:jc w:val="right"/>
            </w:pPr>
            <w:r w:rsidRPr="007F087A">
              <w:t>Руководитель:</w:t>
            </w:r>
          </w:p>
          <w:p w:rsidR="007F087A" w:rsidRPr="007F087A" w:rsidRDefault="007F087A" w:rsidP="00BE59A0">
            <w:pPr>
              <w:pStyle w:val="23"/>
              <w:spacing w:after="0" w:line="240" w:lineRule="auto"/>
              <w:jc w:val="right"/>
              <w:rPr>
                <w:b/>
              </w:rPr>
            </w:pPr>
            <w:r w:rsidRPr="007F087A">
              <w:t xml:space="preserve">Должность </w:t>
            </w:r>
          </w:p>
        </w:tc>
        <w:tc>
          <w:tcPr>
            <w:tcW w:w="3686" w:type="dxa"/>
          </w:tcPr>
          <w:p w:rsidR="007F087A" w:rsidRPr="007F087A" w:rsidRDefault="007F087A" w:rsidP="00BE59A0">
            <w:pPr>
              <w:pStyle w:val="23"/>
              <w:spacing w:after="0" w:line="240" w:lineRule="auto"/>
            </w:pPr>
          </w:p>
        </w:tc>
      </w:tr>
      <w:tr w:rsidR="007F087A" w:rsidRPr="007F087A" w:rsidTr="000C0E34">
        <w:tc>
          <w:tcPr>
            <w:tcW w:w="2835" w:type="dxa"/>
          </w:tcPr>
          <w:p w:rsidR="007F087A" w:rsidRPr="007F087A" w:rsidRDefault="007F087A" w:rsidP="00BE59A0">
            <w:pPr>
              <w:pStyle w:val="23"/>
              <w:spacing w:after="0" w:line="240" w:lineRule="auto"/>
              <w:jc w:val="right"/>
              <w:rPr>
                <w:b/>
              </w:rPr>
            </w:pPr>
            <w:r w:rsidRPr="007F087A">
              <w:t>ФИО</w:t>
            </w:r>
          </w:p>
        </w:tc>
        <w:tc>
          <w:tcPr>
            <w:tcW w:w="3686" w:type="dxa"/>
          </w:tcPr>
          <w:p w:rsidR="007F087A" w:rsidRPr="007F087A" w:rsidRDefault="007F087A" w:rsidP="00BE59A0">
            <w:pPr>
              <w:pStyle w:val="23"/>
              <w:spacing w:after="0" w:line="240" w:lineRule="auto"/>
            </w:pPr>
          </w:p>
          <w:p w:rsidR="007F087A" w:rsidRPr="007F087A" w:rsidRDefault="007F087A" w:rsidP="00BE59A0">
            <w:pPr>
              <w:pStyle w:val="23"/>
              <w:spacing w:after="0" w:line="240" w:lineRule="auto"/>
            </w:pPr>
          </w:p>
        </w:tc>
      </w:tr>
    </w:tbl>
    <w:p w:rsidR="007F087A" w:rsidRPr="007F087A" w:rsidRDefault="007F087A" w:rsidP="007F087A">
      <w:pPr>
        <w:pStyle w:val="23"/>
        <w:ind w:firstLine="720"/>
        <w:rPr>
          <w:b/>
          <w:bCs/>
        </w:rPr>
      </w:pPr>
    </w:p>
    <w:p w:rsidR="007F087A" w:rsidRPr="007F087A" w:rsidRDefault="007F087A" w:rsidP="007F087A">
      <w:pPr>
        <w:pStyle w:val="23"/>
        <w:ind w:firstLine="720"/>
        <w:rPr>
          <w:b/>
          <w:bCs/>
        </w:rPr>
      </w:pPr>
    </w:p>
    <w:p w:rsidR="007F087A" w:rsidRPr="007F087A" w:rsidRDefault="007F087A" w:rsidP="007F087A">
      <w:pPr>
        <w:pStyle w:val="23"/>
        <w:ind w:firstLine="720"/>
        <w:rPr>
          <w:b/>
          <w:bCs/>
        </w:rPr>
      </w:pPr>
    </w:p>
    <w:p w:rsidR="007F087A" w:rsidRPr="007F087A" w:rsidRDefault="007F087A" w:rsidP="007F087A">
      <w:pPr>
        <w:pStyle w:val="23"/>
        <w:ind w:firstLine="720"/>
        <w:rPr>
          <w:b/>
          <w:bCs/>
        </w:rPr>
      </w:pPr>
    </w:p>
    <w:p w:rsidR="007F087A" w:rsidRPr="007F087A" w:rsidRDefault="007F087A" w:rsidP="00BE59A0">
      <w:pPr>
        <w:pStyle w:val="23"/>
        <w:ind w:firstLine="720"/>
        <w:jc w:val="center"/>
        <w:rPr>
          <w:b/>
          <w:bCs/>
        </w:rPr>
      </w:pPr>
      <w:r w:rsidRPr="007F087A">
        <w:t>Чита – 20</w:t>
      </w:r>
      <w:r w:rsidR="00BE59A0">
        <w:t>20</w:t>
      </w:r>
    </w:p>
    <w:p w:rsidR="007F087A" w:rsidRPr="007F087A" w:rsidRDefault="007F087A" w:rsidP="00BE59A0">
      <w:pPr>
        <w:pStyle w:val="a6"/>
        <w:spacing w:after="0"/>
        <w:ind w:left="0" w:firstLine="720"/>
        <w:jc w:val="right"/>
      </w:pPr>
      <w:r w:rsidRPr="007F087A">
        <w:br w:type="page"/>
      </w:r>
    </w:p>
    <w:p w:rsidR="007F087A" w:rsidRPr="00BB195B" w:rsidRDefault="007F087A" w:rsidP="002F53FB">
      <w:pPr>
        <w:pStyle w:val="23"/>
        <w:ind w:firstLine="709"/>
        <w:jc w:val="right"/>
        <w:rPr>
          <w:b/>
          <w:i/>
          <w:iCs/>
        </w:rPr>
      </w:pPr>
      <w:r w:rsidRPr="00BB195B">
        <w:rPr>
          <w:b/>
        </w:rPr>
        <w:lastRenderedPageBreak/>
        <w:t xml:space="preserve">Приложение </w:t>
      </w:r>
      <w:r w:rsidR="00BB195B" w:rsidRPr="00BB195B">
        <w:rPr>
          <w:b/>
        </w:rPr>
        <w:t>Б</w:t>
      </w:r>
      <w:r w:rsidR="009134A0">
        <w:rPr>
          <w:b/>
        </w:rPr>
        <w:t xml:space="preserve"> (образец оформления содержания)</w:t>
      </w:r>
    </w:p>
    <w:tbl>
      <w:tblPr>
        <w:tblpPr w:leftFromText="180" w:rightFromText="180" w:vertAnchor="page" w:horzAnchor="margin" w:tblpXSpec="center" w:tblpY="2476"/>
        <w:tblW w:w="4721" w:type="pct"/>
        <w:tblLayout w:type="fixed"/>
        <w:tblLook w:val="01E0"/>
      </w:tblPr>
      <w:tblGrid>
        <w:gridCol w:w="638"/>
        <w:gridCol w:w="7974"/>
        <w:gridCol w:w="425"/>
      </w:tblGrid>
      <w:tr w:rsidR="007F087A" w:rsidRPr="002F53FB" w:rsidTr="009134A0">
        <w:tc>
          <w:tcPr>
            <w:tcW w:w="353" w:type="pct"/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7F087A" w:rsidRPr="002F53FB" w:rsidRDefault="007F087A" w:rsidP="006A7E04">
            <w:pPr>
              <w:pStyle w:val="23"/>
              <w:autoSpaceDE w:val="0"/>
              <w:autoSpaceDN w:val="0"/>
              <w:adjustRightInd w:val="0"/>
              <w:spacing w:line="360" w:lineRule="auto"/>
              <w:ind w:firstLine="365"/>
              <w:jc w:val="both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ВВЕДЕНИЕ……………………………………………………..……..</w:t>
            </w:r>
          </w:p>
        </w:tc>
        <w:tc>
          <w:tcPr>
            <w:tcW w:w="235" w:type="pct"/>
            <w:tcMar>
              <w:left w:w="0" w:type="dxa"/>
            </w:tcMar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1</w:t>
            </w:r>
          </w:p>
        </w:tc>
      </w:tr>
      <w:tr w:rsidR="007F087A" w:rsidRPr="002F53FB" w:rsidTr="009134A0">
        <w:tc>
          <w:tcPr>
            <w:tcW w:w="353" w:type="pct"/>
          </w:tcPr>
          <w:p w:rsidR="007F087A" w:rsidRPr="002F53FB" w:rsidRDefault="007F087A" w:rsidP="00BE59A0">
            <w:pPr>
              <w:pStyle w:val="23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1.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7F087A" w:rsidRPr="002F53FB" w:rsidRDefault="007F087A" w:rsidP="002F53FB">
            <w:pPr>
              <w:pStyle w:val="23"/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ind w:left="506" w:hanging="283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Понятие</w:t>
            </w:r>
            <w:r w:rsidR="002F53FB" w:rsidRPr="002F53FB">
              <w:rPr>
                <w:color w:val="000000"/>
              </w:rPr>
              <w:t xml:space="preserve"> и цели</w:t>
            </w:r>
            <w:r w:rsidRPr="002F53FB">
              <w:rPr>
                <w:color w:val="000000"/>
              </w:rPr>
              <w:t xml:space="preserve"> толковани</w:t>
            </w:r>
            <w:r w:rsidR="002F53FB" w:rsidRPr="002F53FB">
              <w:rPr>
                <w:color w:val="000000"/>
              </w:rPr>
              <w:t xml:space="preserve">я </w:t>
            </w:r>
            <w:r w:rsidRPr="002F53FB">
              <w:rPr>
                <w:color w:val="000000"/>
              </w:rPr>
              <w:t>права ………..…………………………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2</w:t>
            </w:r>
          </w:p>
        </w:tc>
      </w:tr>
      <w:tr w:rsidR="007F087A" w:rsidRPr="002F53FB" w:rsidTr="009134A0">
        <w:tc>
          <w:tcPr>
            <w:tcW w:w="353" w:type="pct"/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2.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7F087A" w:rsidRPr="002F53FB" w:rsidRDefault="002F53FB" w:rsidP="002F53FB">
            <w:pPr>
              <w:pStyle w:val="23"/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ind w:left="506" w:hanging="283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Виды то</w:t>
            </w:r>
            <w:r w:rsidR="007F087A" w:rsidRPr="002F53FB">
              <w:rPr>
                <w:color w:val="000000"/>
              </w:rPr>
              <w:t>лкования норм права …………..…………………………….</w:t>
            </w:r>
          </w:p>
        </w:tc>
        <w:tc>
          <w:tcPr>
            <w:tcW w:w="235" w:type="pct"/>
            <w:tcMar>
              <w:left w:w="0" w:type="dxa"/>
            </w:tcMar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6</w:t>
            </w:r>
          </w:p>
        </w:tc>
      </w:tr>
      <w:tr w:rsidR="007F087A" w:rsidRPr="002F53FB" w:rsidTr="009134A0">
        <w:tc>
          <w:tcPr>
            <w:tcW w:w="353" w:type="pct"/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3.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7F087A" w:rsidRPr="002F53FB" w:rsidRDefault="002F53FB" w:rsidP="002F53FB">
            <w:pPr>
              <w:pStyle w:val="23"/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ind w:left="506" w:hanging="283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Способы</w:t>
            </w:r>
            <w:r w:rsidR="007F087A" w:rsidRPr="002F53FB">
              <w:rPr>
                <w:color w:val="000000"/>
              </w:rPr>
              <w:t xml:space="preserve"> толкования норм права</w:t>
            </w:r>
            <w:r w:rsidR="009134A0">
              <w:rPr>
                <w:color w:val="000000"/>
              </w:rPr>
              <w:t xml:space="preserve"> ……………………….</w:t>
            </w:r>
            <w:r w:rsidR="007F087A" w:rsidRPr="002F53FB">
              <w:rPr>
                <w:color w:val="000000"/>
              </w:rPr>
              <w:t>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9</w:t>
            </w:r>
          </w:p>
        </w:tc>
      </w:tr>
      <w:tr w:rsidR="007F087A" w:rsidRPr="002F53FB" w:rsidTr="009134A0">
        <w:tc>
          <w:tcPr>
            <w:tcW w:w="353" w:type="pct"/>
          </w:tcPr>
          <w:p w:rsidR="007F087A" w:rsidRPr="002F53FB" w:rsidRDefault="00BE59A0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4</w:t>
            </w:r>
            <w:r w:rsidR="007F087A" w:rsidRPr="002F53FB">
              <w:rPr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7F087A" w:rsidRPr="002F53FB" w:rsidRDefault="007F087A" w:rsidP="002F53FB">
            <w:pPr>
              <w:pStyle w:val="23"/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ind w:left="506" w:hanging="283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Оформление актов толкования права ………………………………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7F087A" w:rsidRPr="002F53FB" w:rsidRDefault="002F53FB" w:rsidP="002F53FB">
            <w:pPr>
              <w:pStyle w:val="23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F087A" w:rsidRPr="002F53FB" w:rsidTr="009134A0">
        <w:tc>
          <w:tcPr>
            <w:tcW w:w="353" w:type="pct"/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7F087A" w:rsidRPr="002F53FB" w:rsidRDefault="007F087A" w:rsidP="002F53FB">
            <w:pPr>
              <w:pStyle w:val="23"/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ind w:left="506" w:hanging="283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ЗАКЛЮЧЕНИЕ…………………………………………</w:t>
            </w:r>
            <w:r w:rsidR="009134A0">
              <w:rPr>
                <w:color w:val="000000"/>
              </w:rPr>
              <w:t>…..</w:t>
            </w:r>
            <w:r w:rsidRPr="002F53FB">
              <w:rPr>
                <w:color w:val="000000"/>
              </w:rPr>
              <w:t>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7F087A" w:rsidRPr="002F53FB" w:rsidRDefault="007F087A" w:rsidP="002F53FB">
            <w:pPr>
              <w:pStyle w:val="23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2</w:t>
            </w:r>
            <w:r w:rsidR="002F53FB">
              <w:rPr>
                <w:color w:val="000000"/>
              </w:rPr>
              <w:t>0</w:t>
            </w:r>
          </w:p>
        </w:tc>
      </w:tr>
      <w:tr w:rsidR="007F087A" w:rsidRPr="002F53FB" w:rsidTr="009134A0">
        <w:tc>
          <w:tcPr>
            <w:tcW w:w="353" w:type="pct"/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7F087A" w:rsidRPr="002F53FB" w:rsidRDefault="007F087A" w:rsidP="002F53FB">
            <w:pPr>
              <w:pStyle w:val="23"/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ind w:left="506" w:hanging="283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СПИСОК ИСПОЛЬЗОВАННЫХ ИСТОЧНИКОВ .………</w:t>
            </w:r>
            <w:r w:rsidR="009134A0">
              <w:rPr>
                <w:color w:val="000000"/>
              </w:rPr>
              <w:t>..</w:t>
            </w:r>
            <w:r w:rsidRPr="002F53FB">
              <w:rPr>
                <w:color w:val="000000"/>
              </w:rPr>
              <w:t>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7F087A" w:rsidRPr="002F53FB" w:rsidRDefault="007F087A" w:rsidP="002F53FB">
            <w:pPr>
              <w:pStyle w:val="23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2</w:t>
            </w:r>
            <w:r w:rsidR="002F53FB">
              <w:rPr>
                <w:color w:val="000000"/>
              </w:rPr>
              <w:t>1</w:t>
            </w:r>
          </w:p>
        </w:tc>
      </w:tr>
      <w:tr w:rsidR="007F087A" w:rsidRPr="002F53FB" w:rsidTr="009134A0">
        <w:trPr>
          <w:trHeight w:val="323"/>
        </w:trPr>
        <w:tc>
          <w:tcPr>
            <w:tcW w:w="353" w:type="pct"/>
          </w:tcPr>
          <w:p w:rsidR="007F087A" w:rsidRPr="002F53FB" w:rsidRDefault="007F087A" w:rsidP="000C0E34">
            <w:pPr>
              <w:pStyle w:val="23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7F087A" w:rsidRPr="002F53FB" w:rsidRDefault="007F087A" w:rsidP="002F53FB">
            <w:pPr>
              <w:pStyle w:val="23"/>
              <w:tabs>
                <w:tab w:val="left" w:pos="506"/>
              </w:tabs>
              <w:autoSpaceDE w:val="0"/>
              <w:autoSpaceDN w:val="0"/>
              <w:adjustRightInd w:val="0"/>
              <w:spacing w:line="360" w:lineRule="auto"/>
              <w:ind w:left="506" w:hanging="283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ПРИЛОЖЕНИЕ А…………………………………………………..…</w:t>
            </w:r>
          </w:p>
        </w:tc>
        <w:tc>
          <w:tcPr>
            <w:tcW w:w="235" w:type="pct"/>
            <w:tcMar>
              <w:left w:w="0" w:type="dxa"/>
            </w:tcMar>
          </w:tcPr>
          <w:p w:rsidR="007F087A" w:rsidRPr="002F53FB" w:rsidRDefault="007F087A" w:rsidP="002F53FB">
            <w:pPr>
              <w:pStyle w:val="23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2F53FB">
              <w:rPr>
                <w:color w:val="000000"/>
              </w:rPr>
              <w:t>2</w:t>
            </w:r>
            <w:r w:rsidR="002F53FB">
              <w:rPr>
                <w:color w:val="000000"/>
              </w:rPr>
              <w:t>3</w:t>
            </w:r>
          </w:p>
        </w:tc>
      </w:tr>
    </w:tbl>
    <w:p w:rsidR="007F087A" w:rsidRPr="007F087A" w:rsidRDefault="007F087A" w:rsidP="00BE59A0">
      <w:pPr>
        <w:pStyle w:val="23"/>
        <w:ind w:firstLine="720"/>
        <w:jc w:val="center"/>
        <w:rPr>
          <w:b/>
          <w:bCs/>
        </w:rPr>
      </w:pPr>
      <w:r w:rsidRPr="007F087A">
        <w:t>СОДЕРЖАНИЕ</w:t>
      </w:r>
    </w:p>
    <w:p w:rsidR="007F087A" w:rsidRPr="007F087A" w:rsidRDefault="007F087A" w:rsidP="007F087A">
      <w:pPr>
        <w:pStyle w:val="23"/>
        <w:ind w:firstLine="720"/>
        <w:rPr>
          <w:b/>
          <w:bCs/>
        </w:rPr>
      </w:pPr>
    </w:p>
    <w:p w:rsidR="007F087A" w:rsidRPr="007F087A" w:rsidRDefault="007F087A" w:rsidP="007F087A">
      <w:pPr>
        <w:spacing w:after="200" w:line="276" w:lineRule="auto"/>
        <w:rPr>
          <w:color w:val="000000"/>
        </w:rPr>
      </w:pPr>
      <w:r w:rsidRPr="007F087A">
        <w:rPr>
          <w:color w:val="000000"/>
        </w:rPr>
        <w:br w:type="page"/>
      </w:r>
    </w:p>
    <w:p w:rsidR="007F087A" w:rsidRPr="00BB195B" w:rsidRDefault="007F087A" w:rsidP="007F087A">
      <w:pPr>
        <w:ind w:firstLine="567"/>
        <w:jc w:val="right"/>
        <w:rPr>
          <w:b/>
          <w:color w:val="000000"/>
        </w:rPr>
      </w:pPr>
      <w:r w:rsidRPr="00BB195B">
        <w:rPr>
          <w:b/>
        </w:rPr>
        <w:lastRenderedPageBreak/>
        <w:t xml:space="preserve">Приложение </w:t>
      </w:r>
      <w:r w:rsidR="00BB195B" w:rsidRPr="00BB195B">
        <w:rPr>
          <w:b/>
        </w:rPr>
        <w:t>В</w:t>
      </w:r>
      <w:r w:rsidR="009134A0">
        <w:rPr>
          <w:b/>
        </w:rPr>
        <w:t xml:space="preserve"> (образец оформления списка использованных источников)</w:t>
      </w:r>
    </w:p>
    <w:p w:rsidR="009134A0" w:rsidRDefault="009134A0" w:rsidP="007F087A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7F087A" w:rsidRPr="007F087A" w:rsidRDefault="007F087A" w:rsidP="007F087A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7F087A">
        <w:rPr>
          <w:b/>
          <w:color w:val="000000"/>
        </w:rPr>
        <w:t>СПИСОК ИСПОЛЬЗОВАННЫХ ИСТОЧНИКОВ</w:t>
      </w:r>
    </w:p>
    <w:p w:rsidR="007F087A" w:rsidRPr="007F087A" w:rsidRDefault="007F087A" w:rsidP="007F087A">
      <w:pPr>
        <w:shd w:val="clear" w:color="auto" w:fill="FFFFFF"/>
        <w:spacing w:line="360" w:lineRule="auto"/>
        <w:ind w:firstLine="720"/>
        <w:jc w:val="center"/>
        <w:rPr>
          <w:color w:val="000000"/>
        </w:rPr>
      </w:pPr>
      <w:r w:rsidRPr="007F087A">
        <w:rPr>
          <w:color w:val="000000"/>
        </w:rPr>
        <w:t>Нормативные правовые акты</w:t>
      </w:r>
    </w:p>
    <w:p w:rsidR="007F087A" w:rsidRPr="007F087A" w:rsidRDefault="007F087A" w:rsidP="005B5D5E">
      <w:pPr>
        <w:widowControl w:val="0"/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7F087A">
        <w:t>Конституция Российской Федерации: принята всенар. голосованием 12 дек. 1993г. (с учетом поправок, внесенных законами РФ о поправках к Конституции РФ от 30.12. 2008 № 6 –ФКЗ, от 30.12. 2008 № 7-ФКЗ, от 05.02.2014 № 2 ФКЗ) // Собр. Законодательс</w:t>
      </w:r>
      <w:r w:rsidRPr="007F087A">
        <w:t>т</w:t>
      </w:r>
      <w:r w:rsidRPr="007F087A">
        <w:t xml:space="preserve">ва Рос. Федерации. –. 2014. – № 9.– Ст. 851. </w:t>
      </w:r>
    </w:p>
    <w:p w:rsidR="007F087A" w:rsidRPr="007F087A" w:rsidRDefault="007F087A" w:rsidP="005B5D5E">
      <w:pPr>
        <w:numPr>
          <w:ilvl w:val="0"/>
          <w:numId w:val="5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</w:pPr>
      <w:r w:rsidRPr="007F087A">
        <w:t>О праве граждан Российской Федерации на свободу передвижения, выбор места пребывания и жительства в пределах Российской Федерации: закон Российской Федер</w:t>
      </w:r>
      <w:r w:rsidRPr="007F087A">
        <w:t>а</w:t>
      </w:r>
      <w:r w:rsidRPr="007F087A">
        <w:t>ции [от 25 июня 1993 № 5242-1] (ред. от 25 декабря 2008) // «Российская газета», N 152, 10.08.1993.</w:t>
      </w:r>
    </w:p>
    <w:p w:rsidR="007F087A" w:rsidRPr="007F087A" w:rsidRDefault="007F087A" w:rsidP="005B5D5E">
      <w:pPr>
        <w:numPr>
          <w:ilvl w:val="0"/>
          <w:numId w:val="5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</w:pPr>
      <w:r w:rsidRPr="007F087A">
        <w:t>О системе и структуре федеральных органов исполнительной власти: Указ През</w:t>
      </w:r>
      <w:r w:rsidRPr="007F087A">
        <w:t>и</w:t>
      </w:r>
      <w:r w:rsidRPr="007F087A">
        <w:t xml:space="preserve">дента Рос.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F087A">
          <w:t>2004 г</w:t>
        </w:r>
      </w:smartTag>
      <w:r w:rsidRPr="007F087A">
        <w:t>. № 314 (с послед. изм. и доп.) // Справочная пр</w:t>
      </w:r>
      <w:r w:rsidRPr="007F087A">
        <w:t>а</w:t>
      </w:r>
      <w:r w:rsidRPr="007F087A">
        <w:t xml:space="preserve">вовая система Консультант Плюс. </w:t>
      </w:r>
    </w:p>
    <w:p w:rsidR="007F087A" w:rsidRPr="007F087A" w:rsidRDefault="007F087A" w:rsidP="005B5D5E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087A">
        <w:rPr>
          <w:rFonts w:ascii="Times New Roman" w:hAnsi="Times New Roman"/>
          <w:color w:val="000000"/>
          <w:sz w:val="24"/>
          <w:szCs w:val="24"/>
        </w:rPr>
        <w:t xml:space="preserve">Устав Забайкальского края: закон Забайкальского края [17 февраля </w:t>
      </w:r>
      <w:smartTag w:uri="urn:schemas-microsoft-com:office:smarttags" w:element="metricconverter">
        <w:smartTagPr>
          <w:attr w:name="ProductID" w:val="2009 г"/>
        </w:smartTagPr>
        <w:r w:rsidRPr="007F087A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7F087A">
        <w:rPr>
          <w:rFonts w:ascii="Times New Roman" w:hAnsi="Times New Roman"/>
          <w:color w:val="000000"/>
          <w:sz w:val="24"/>
          <w:szCs w:val="24"/>
        </w:rPr>
        <w:t xml:space="preserve">. №125 – ЗЗК </w:t>
      </w:r>
      <w:r w:rsidRPr="007F087A">
        <w:rPr>
          <w:rFonts w:ascii="Times New Roman" w:hAnsi="Times New Roman"/>
          <w:sz w:val="24"/>
          <w:szCs w:val="24"/>
        </w:rPr>
        <w:t>(с посл. изм. и доп.)</w:t>
      </w:r>
      <w:r w:rsidRPr="007F087A">
        <w:rPr>
          <w:rFonts w:ascii="Times New Roman" w:hAnsi="Times New Roman"/>
          <w:color w:val="000000"/>
          <w:sz w:val="24"/>
          <w:szCs w:val="24"/>
        </w:rPr>
        <w:t>] // Забайкальский рабочий. – 2009. – №30. – 18 февраля.</w:t>
      </w:r>
    </w:p>
    <w:p w:rsidR="007F087A" w:rsidRPr="007F087A" w:rsidRDefault="007F087A" w:rsidP="005B5D5E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087A">
        <w:rPr>
          <w:rFonts w:ascii="Times New Roman" w:hAnsi="Times New Roman"/>
          <w:color w:val="000000"/>
          <w:sz w:val="24"/>
          <w:szCs w:val="24"/>
        </w:rPr>
        <w:t xml:space="preserve">Положение «О порядке реализации правотворческой </w:t>
      </w:r>
      <w:r w:rsidR="004D6DF4" w:rsidRPr="007F087A">
        <w:rPr>
          <w:rFonts w:ascii="Times New Roman" w:hAnsi="Times New Roman"/>
          <w:color w:val="000000"/>
          <w:sz w:val="24"/>
          <w:szCs w:val="24"/>
        </w:rPr>
        <w:t>инициативы граждан</w:t>
      </w:r>
      <w:r w:rsidRPr="007F087A">
        <w:rPr>
          <w:rFonts w:ascii="Times New Roman" w:hAnsi="Times New Roman"/>
          <w:color w:val="000000"/>
          <w:sz w:val="24"/>
          <w:szCs w:val="24"/>
        </w:rPr>
        <w:t>»: р</w:t>
      </w:r>
      <w:r w:rsidRPr="007F087A">
        <w:rPr>
          <w:rFonts w:ascii="Times New Roman" w:hAnsi="Times New Roman"/>
          <w:color w:val="000000"/>
          <w:sz w:val="24"/>
          <w:szCs w:val="24"/>
        </w:rPr>
        <w:t>е</w:t>
      </w:r>
      <w:r w:rsidRPr="007F087A">
        <w:rPr>
          <w:rFonts w:ascii="Times New Roman" w:hAnsi="Times New Roman"/>
          <w:color w:val="000000"/>
          <w:sz w:val="24"/>
          <w:szCs w:val="24"/>
        </w:rPr>
        <w:t>шение Думы городского округа «Город Чита» [24 ноября 2005г. №197] // Читинское об</w:t>
      </w:r>
      <w:r w:rsidRPr="007F087A">
        <w:rPr>
          <w:rFonts w:ascii="Times New Roman" w:hAnsi="Times New Roman"/>
          <w:color w:val="000000"/>
          <w:sz w:val="24"/>
          <w:szCs w:val="24"/>
        </w:rPr>
        <w:t>о</w:t>
      </w:r>
      <w:r w:rsidRPr="007F087A">
        <w:rPr>
          <w:rFonts w:ascii="Times New Roman" w:hAnsi="Times New Roman"/>
          <w:color w:val="000000"/>
          <w:sz w:val="24"/>
          <w:szCs w:val="24"/>
        </w:rPr>
        <w:t>зрение. – 2005. – №48. – 30 ноября.</w:t>
      </w:r>
    </w:p>
    <w:p w:rsidR="007F087A" w:rsidRPr="007F087A" w:rsidRDefault="007F087A" w:rsidP="007F087A">
      <w:pPr>
        <w:shd w:val="clear" w:color="auto" w:fill="FFFFFF"/>
        <w:tabs>
          <w:tab w:val="left" w:pos="851"/>
          <w:tab w:val="left" w:pos="1080"/>
        </w:tabs>
        <w:spacing w:line="360" w:lineRule="auto"/>
        <w:ind w:firstLine="567"/>
        <w:jc w:val="center"/>
        <w:rPr>
          <w:color w:val="000000"/>
        </w:rPr>
      </w:pPr>
      <w:r w:rsidRPr="007F087A">
        <w:rPr>
          <w:color w:val="000000"/>
        </w:rPr>
        <w:t>Учебная и научная литература</w:t>
      </w:r>
    </w:p>
    <w:p w:rsidR="007F087A" w:rsidRPr="007F087A" w:rsidRDefault="007F087A" w:rsidP="005B5D5E">
      <w:pPr>
        <w:pStyle w:val="a5"/>
        <w:widowControl w:val="0"/>
        <w:numPr>
          <w:ilvl w:val="0"/>
          <w:numId w:val="16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F087A">
        <w:rPr>
          <w:rFonts w:ascii="Times New Roman" w:hAnsi="Times New Roman"/>
          <w:spacing w:val="-4"/>
          <w:sz w:val="24"/>
          <w:szCs w:val="24"/>
        </w:rPr>
        <w:t>Арзамасов Ю.Г. Ведомственное нормотворчество как тип юридической деятельн</w:t>
      </w:r>
      <w:r w:rsidRPr="007F087A">
        <w:rPr>
          <w:rFonts w:ascii="Times New Roman" w:hAnsi="Times New Roman"/>
          <w:spacing w:val="-4"/>
          <w:sz w:val="24"/>
          <w:szCs w:val="24"/>
        </w:rPr>
        <w:t>о</w:t>
      </w:r>
      <w:r w:rsidRPr="007F087A">
        <w:rPr>
          <w:rFonts w:ascii="Times New Roman" w:hAnsi="Times New Roman"/>
          <w:spacing w:val="-4"/>
          <w:sz w:val="24"/>
          <w:szCs w:val="24"/>
        </w:rPr>
        <w:t>сти. // Государство и право. –2006. – № 9. – С. 11.</w:t>
      </w:r>
    </w:p>
    <w:p w:rsidR="007F087A" w:rsidRPr="007F087A" w:rsidRDefault="007F087A" w:rsidP="005B5D5E">
      <w:pPr>
        <w:pStyle w:val="a5"/>
        <w:widowControl w:val="0"/>
        <w:numPr>
          <w:ilvl w:val="0"/>
          <w:numId w:val="16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7F087A">
        <w:rPr>
          <w:rFonts w:ascii="Times New Roman" w:hAnsi="Times New Roman"/>
          <w:spacing w:val="-8"/>
          <w:sz w:val="24"/>
          <w:szCs w:val="24"/>
        </w:rPr>
        <w:t>Бошно С.В. Прецедент, закон и доктрина (опыт социолого-юридического исследования) // Государство и право. – 2007. – № 4. – С. 72.</w:t>
      </w:r>
    </w:p>
    <w:p w:rsidR="007F087A" w:rsidRPr="007F087A" w:rsidRDefault="007F087A" w:rsidP="005B5D5E">
      <w:pPr>
        <w:pStyle w:val="a5"/>
        <w:widowControl w:val="0"/>
        <w:numPr>
          <w:ilvl w:val="0"/>
          <w:numId w:val="16"/>
        </w:numPr>
        <w:tabs>
          <w:tab w:val="left" w:pos="851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7F087A">
        <w:rPr>
          <w:rFonts w:ascii="Times New Roman" w:hAnsi="Times New Roman"/>
          <w:spacing w:val="-4"/>
          <w:sz w:val="24"/>
          <w:szCs w:val="24"/>
        </w:rPr>
        <w:t>Головастикова А.Н. Теория государства и права. Вопросы и ответы / А.Н. Головаст</w:t>
      </w:r>
      <w:r w:rsidRPr="007F087A">
        <w:rPr>
          <w:rFonts w:ascii="Times New Roman" w:hAnsi="Times New Roman"/>
          <w:spacing w:val="-4"/>
          <w:sz w:val="24"/>
          <w:szCs w:val="24"/>
        </w:rPr>
        <w:t>и</w:t>
      </w:r>
      <w:r w:rsidRPr="007F087A">
        <w:rPr>
          <w:rFonts w:ascii="Times New Roman" w:hAnsi="Times New Roman"/>
          <w:spacing w:val="-4"/>
          <w:sz w:val="24"/>
          <w:szCs w:val="24"/>
        </w:rPr>
        <w:t xml:space="preserve">кова, Ю.А. Дмитриев. – М.: Юрист, 2001. – 160 с. </w:t>
      </w:r>
    </w:p>
    <w:p w:rsidR="007F087A" w:rsidRPr="007F087A" w:rsidRDefault="007F087A" w:rsidP="005B5D5E">
      <w:pPr>
        <w:pStyle w:val="a5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087A">
        <w:rPr>
          <w:rFonts w:ascii="Times New Roman" w:hAnsi="Times New Roman"/>
          <w:sz w:val="24"/>
          <w:szCs w:val="24"/>
        </w:rPr>
        <w:t>Комаров С.А. Общая теория государства и права. Учебник / С.А. Комаров. – СПб.: Питер, 2004. – 510 с.</w:t>
      </w:r>
    </w:p>
    <w:p w:rsidR="007F087A" w:rsidRPr="007F087A" w:rsidRDefault="007F087A" w:rsidP="005B5D5E">
      <w:pPr>
        <w:pStyle w:val="a5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087A">
        <w:rPr>
          <w:rFonts w:ascii="Times New Roman" w:hAnsi="Times New Roman"/>
          <w:sz w:val="24"/>
          <w:szCs w:val="24"/>
        </w:rPr>
        <w:t>Малько А.В. Теория государства и права в вопросах и ответах: учеб.-метод. пос</w:t>
      </w:r>
      <w:r w:rsidRPr="007F087A">
        <w:rPr>
          <w:rFonts w:ascii="Times New Roman" w:hAnsi="Times New Roman"/>
          <w:sz w:val="24"/>
          <w:szCs w:val="24"/>
        </w:rPr>
        <w:t>о</w:t>
      </w:r>
      <w:r w:rsidRPr="007F087A">
        <w:rPr>
          <w:rFonts w:ascii="Times New Roman" w:hAnsi="Times New Roman"/>
          <w:sz w:val="24"/>
          <w:szCs w:val="24"/>
        </w:rPr>
        <w:t>бие / А.В. Малько. – М.: Юрист, 2006. – 300 с.</w:t>
      </w:r>
    </w:p>
    <w:p w:rsidR="007F087A" w:rsidRPr="007F087A" w:rsidRDefault="007F087A" w:rsidP="005B5D5E">
      <w:pPr>
        <w:pStyle w:val="a5"/>
        <w:widowControl w:val="0"/>
        <w:numPr>
          <w:ilvl w:val="0"/>
          <w:numId w:val="16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087A">
        <w:rPr>
          <w:rFonts w:ascii="Times New Roman" w:hAnsi="Times New Roman"/>
          <w:sz w:val="24"/>
          <w:szCs w:val="24"/>
        </w:rPr>
        <w:t>Мамитова Н.В. Правовая экспертиза российского законодательства: вопросы те</w:t>
      </w:r>
      <w:r w:rsidRPr="007F087A">
        <w:rPr>
          <w:rFonts w:ascii="Times New Roman" w:hAnsi="Times New Roman"/>
          <w:sz w:val="24"/>
          <w:szCs w:val="24"/>
        </w:rPr>
        <w:t>о</w:t>
      </w:r>
      <w:r w:rsidRPr="007F087A">
        <w:rPr>
          <w:rFonts w:ascii="Times New Roman" w:hAnsi="Times New Roman"/>
          <w:sz w:val="24"/>
          <w:szCs w:val="24"/>
        </w:rPr>
        <w:t>рии и практики // Государство и право. – 2010. – № 11. – С. 5-14.</w:t>
      </w:r>
    </w:p>
    <w:p w:rsidR="007F087A" w:rsidRPr="007F087A" w:rsidRDefault="007F087A" w:rsidP="005B5D5E">
      <w:pPr>
        <w:pStyle w:val="a5"/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087A">
        <w:rPr>
          <w:rFonts w:ascii="Times New Roman" w:hAnsi="Times New Roman"/>
          <w:sz w:val="24"/>
          <w:szCs w:val="24"/>
        </w:rPr>
        <w:t>Марченко М.Н. Теория государства и права в вопросах и ответах: учеб. пособие / М.Н. Марченко. – М.: Проспект, 2006. – 240 с.</w:t>
      </w:r>
    </w:p>
    <w:p w:rsidR="007F087A" w:rsidRPr="007F087A" w:rsidRDefault="007F087A" w:rsidP="005B5D5E">
      <w:pPr>
        <w:pStyle w:val="a5"/>
        <w:widowControl w:val="0"/>
        <w:numPr>
          <w:ilvl w:val="0"/>
          <w:numId w:val="16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087A">
        <w:rPr>
          <w:rFonts w:ascii="Times New Roman" w:hAnsi="Times New Roman"/>
          <w:sz w:val="24"/>
          <w:szCs w:val="24"/>
        </w:rPr>
        <w:t>Морозова Л.А. Еще раз о судебной практике как источнике права // Государство и право. – 2004. – № 1. – С. 19-23.</w:t>
      </w:r>
    </w:p>
    <w:p w:rsidR="007F087A" w:rsidRPr="007F087A" w:rsidRDefault="007F087A" w:rsidP="007F087A">
      <w:pPr>
        <w:pStyle w:val="a5"/>
        <w:widowControl w:val="0"/>
        <w:tabs>
          <w:tab w:val="left" w:pos="0"/>
          <w:tab w:val="left" w:pos="851"/>
          <w:tab w:val="left" w:pos="1080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087A">
        <w:rPr>
          <w:rFonts w:ascii="Times New Roman" w:hAnsi="Times New Roman"/>
          <w:color w:val="000000"/>
          <w:sz w:val="24"/>
          <w:szCs w:val="24"/>
        </w:rPr>
        <w:t>Юридическая практика</w:t>
      </w:r>
    </w:p>
    <w:p w:rsidR="007F087A" w:rsidRPr="007F087A" w:rsidRDefault="007F087A" w:rsidP="005B5D5E">
      <w:pPr>
        <w:pStyle w:val="Default"/>
        <w:numPr>
          <w:ilvl w:val="0"/>
          <w:numId w:val="17"/>
        </w:numPr>
        <w:tabs>
          <w:tab w:val="left" w:pos="851"/>
          <w:tab w:val="left" w:pos="1080"/>
        </w:tabs>
        <w:ind w:left="0" w:firstLine="709"/>
        <w:jc w:val="both"/>
        <w:rPr>
          <w:color w:val="auto"/>
        </w:rPr>
      </w:pPr>
      <w:r w:rsidRPr="007F087A">
        <w:rPr>
          <w:color w:val="auto"/>
        </w:rPr>
        <w:t>Постановление Пленума Верховного Суда РФ от 31 ноября.1995 № 8 «О нек</w:t>
      </w:r>
      <w:r w:rsidRPr="007F087A">
        <w:rPr>
          <w:color w:val="auto"/>
        </w:rPr>
        <w:t>о</w:t>
      </w:r>
      <w:r w:rsidRPr="007F087A">
        <w:rPr>
          <w:color w:val="auto"/>
        </w:rPr>
        <w:t>торых вопросах применения судами Конституции Российской Федерации при осущест</w:t>
      </w:r>
      <w:r w:rsidRPr="007F087A">
        <w:rPr>
          <w:color w:val="auto"/>
        </w:rPr>
        <w:t>в</w:t>
      </w:r>
      <w:r w:rsidRPr="007F087A">
        <w:rPr>
          <w:color w:val="auto"/>
        </w:rPr>
        <w:t>лении правосудия // Бюллетень Верховного Суда РФ. –1996. –№ 1.</w:t>
      </w:r>
    </w:p>
    <w:p w:rsidR="007F087A" w:rsidRPr="007F087A" w:rsidRDefault="007F087A" w:rsidP="005B5D5E">
      <w:pPr>
        <w:pStyle w:val="a5"/>
        <w:numPr>
          <w:ilvl w:val="0"/>
          <w:numId w:val="17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87A">
        <w:rPr>
          <w:rFonts w:ascii="Times New Roman" w:hAnsi="Times New Roman"/>
          <w:sz w:val="24"/>
          <w:szCs w:val="24"/>
        </w:rPr>
        <w:t xml:space="preserve">Определение Конституционного Суда РФ от 24 ноября </w:t>
      </w:r>
      <w:smartTag w:uri="urn:schemas-microsoft-com:office:smarttags" w:element="metricconverter">
        <w:smartTagPr>
          <w:attr w:name="ProductID" w:val="2005 г"/>
        </w:smartTagPr>
        <w:r w:rsidRPr="007F087A">
          <w:rPr>
            <w:rFonts w:ascii="Times New Roman" w:hAnsi="Times New Roman"/>
            <w:sz w:val="24"/>
            <w:szCs w:val="24"/>
          </w:rPr>
          <w:t>2005 г</w:t>
        </w:r>
      </w:smartTag>
      <w:r w:rsidRPr="007F087A">
        <w:rPr>
          <w:rFonts w:ascii="Times New Roman" w:hAnsi="Times New Roman"/>
          <w:sz w:val="24"/>
          <w:szCs w:val="24"/>
        </w:rPr>
        <w:t>. № 423-0 Об о</w:t>
      </w:r>
      <w:r w:rsidRPr="007F087A">
        <w:rPr>
          <w:rFonts w:ascii="Times New Roman" w:hAnsi="Times New Roman"/>
          <w:sz w:val="24"/>
          <w:szCs w:val="24"/>
        </w:rPr>
        <w:t>т</w:t>
      </w:r>
      <w:r w:rsidRPr="007F087A">
        <w:rPr>
          <w:rFonts w:ascii="Times New Roman" w:hAnsi="Times New Roman"/>
          <w:sz w:val="24"/>
          <w:szCs w:val="24"/>
        </w:rPr>
        <w:t xml:space="preserve">казе в принятии к рассмотрению жалобы гражданки Полетаевой Л.А. на нарушение ее конституционных прав положениями части первой статьи 31.4 КоАП РФ [Электронный ресурс]: // Справочная правовая система «Консультант Плюс». </w:t>
      </w:r>
    </w:p>
    <w:p w:rsidR="007F087A" w:rsidRPr="007F087A" w:rsidRDefault="007F087A" w:rsidP="005B5D5E">
      <w:pPr>
        <w:pStyle w:val="a5"/>
        <w:numPr>
          <w:ilvl w:val="0"/>
          <w:numId w:val="17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87A">
        <w:rPr>
          <w:rFonts w:ascii="Times New Roman" w:hAnsi="Times New Roman"/>
          <w:sz w:val="24"/>
          <w:szCs w:val="24"/>
        </w:rPr>
        <w:t>Постановление Центрального районного суда г. Читы по делу об администр</w:t>
      </w:r>
      <w:r w:rsidRPr="007F087A">
        <w:rPr>
          <w:rFonts w:ascii="Times New Roman" w:hAnsi="Times New Roman"/>
          <w:sz w:val="24"/>
          <w:szCs w:val="24"/>
        </w:rPr>
        <w:t>а</w:t>
      </w:r>
      <w:r w:rsidRPr="007F087A">
        <w:rPr>
          <w:rFonts w:ascii="Times New Roman" w:hAnsi="Times New Roman"/>
          <w:sz w:val="24"/>
          <w:szCs w:val="24"/>
        </w:rPr>
        <w:t xml:space="preserve">тивном правонарушении о нарушении правил пребывания на территории РФ от 16 января 2013 года [Электронный ресурс] // URL: </w:t>
      </w:r>
      <w:hyperlink r:id="rId19" w:history="1">
        <w:r w:rsidRPr="007F087A">
          <w:rPr>
            <w:rStyle w:val="ac"/>
            <w:rFonts w:ascii="Times New Roman" w:hAnsi="Times New Roman"/>
            <w:sz w:val="24"/>
            <w:szCs w:val="24"/>
          </w:rPr>
          <w:t>http://centr.cht.sudrf.ru/modules.php?name=sud_ delo&amp;srv_num</w:t>
        </w:r>
      </w:hyperlink>
      <w:r w:rsidRPr="007F087A">
        <w:rPr>
          <w:rFonts w:ascii="Times New Roman" w:hAnsi="Times New Roman"/>
          <w:sz w:val="24"/>
          <w:szCs w:val="24"/>
        </w:rPr>
        <w:t xml:space="preserve"> (дата обращения: 23.02.2013).</w:t>
      </w:r>
    </w:p>
    <w:p w:rsidR="007F087A" w:rsidRDefault="00BB195B" w:rsidP="00BB195B">
      <w:pPr>
        <w:ind w:firstLine="720"/>
        <w:jc w:val="right"/>
        <w:rPr>
          <w:b/>
        </w:rPr>
      </w:pPr>
      <w:r>
        <w:rPr>
          <w:b/>
        </w:rPr>
        <w:lastRenderedPageBreak/>
        <w:t>Приложение Г</w:t>
      </w:r>
      <w:r w:rsidR="009134A0">
        <w:rPr>
          <w:b/>
        </w:rPr>
        <w:t xml:space="preserve"> (</w:t>
      </w:r>
      <w:r w:rsidR="00725870">
        <w:rPr>
          <w:b/>
        </w:rPr>
        <w:t>Т</w:t>
      </w:r>
      <w:r w:rsidR="009134A0">
        <w:rPr>
          <w:b/>
        </w:rPr>
        <w:t>емы и планы курсовых работ)</w:t>
      </w:r>
    </w:p>
    <w:p w:rsidR="00272099" w:rsidRDefault="00272099" w:rsidP="008C1342">
      <w:pPr>
        <w:jc w:val="center"/>
        <w:rPr>
          <w:b/>
          <w:sz w:val="32"/>
          <w:szCs w:val="32"/>
        </w:rPr>
      </w:pPr>
    </w:p>
    <w:p w:rsidR="008C1342" w:rsidRDefault="008C1342" w:rsidP="008C1342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 w:rsidRPr="008C1342">
        <w:rPr>
          <w:b/>
          <w:sz w:val="28"/>
          <w:szCs w:val="28"/>
        </w:rPr>
        <w:t>Темы курсовых работ по дисциплине ТГП</w:t>
      </w:r>
    </w:p>
    <w:p w:rsidR="008C1342" w:rsidRPr="008C1342" w:rsidRDefault="008C1342" w:rsidP="008C1342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 w:rsidRPr="008C1342">
        <w:rPr>
          <w:b/>
          <w:sz w:val="28"/>
          <w:szCs w:val="28"/>
        </w:rPr>
        <w:t xml:space="preserve"> для студентов </w:t>
      </w:r>
      <w:r w:rsidRPr="008C1342">
        <w:rPr>
          <w:rFonts w:ascii="yandex-sans" w:hAnsi="yandex-sans"/>
          <w:b/>
          <w:color w:val="000000"/>
          <w:sz w:val="28"/>
          <w:szCs w:val="28"/>
        </w:rPr>
        <w:t>специальности 40.02.01 Право и организация социального обеспечения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1. Понятие, признаки и сущность государства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Причины многообразия определения понятия «государство»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Классические признаки государства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Внутриполитические функций государства и способы их осуществл</w:t>
      </w:r>
      <w:r w:rsidRPr="006A166B">
        <w:rPr>
          <w:sz w:val="28"/>
          <w:szCs w:val="28"/>
        </w:rPr>
        <w:t>е</w:t>
      </w:r>
      <w:r w:rsidRPr="006A166B">
        <w:rPr>
          <w:sz w:val="28"/>
          <w:szCs w:val="28"/>
        </w:rPr>
        <w:t>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Внешнеполитические функций государства и способы их осуществл</w:t>
      </w:r>
      <w:r w:rsidRPr="006A166B">
        <w:rPr>
          <w:sz w:val="28"/>
          <w:szCs w:val="28"/>
        </w:rPr>
        <w:t>е</w:t>
      </w:r>
      <w:r w:rsidRPr="006A166B">
        <w:rPr>
          <w:sz w:val="28"/>
          <w:szCs w:val="28"/>
        </w:rPr>
        <w:t>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2. Монархия как форма государственного правления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Эволюция монархической формы правления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Система власти и порядок наследования титула монарха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Абсолютные монархии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Ограниченные монархии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 xml:space="preserve">Тема 3. Республика как форма государственного </w:t>
      </w:r>
      <w:r w:rsidR="00D300AC" w:rsidRPr="006A166B">
        <w:rPr>
          <w:b/>
          <w:sz w:val="28"/>
          <w:szCs w:val="28"/>
        </w:rPr>
        <w:t>правления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Эволюция </w:t>
      </w:r>
      <w:r w:rsidR="00D300AC" w:rsidRPr="006A166B">
        <w:rPr>
          <w:sz w:val="28"/>
          <w:szCs w:val="28"/>
        </w:rPr>
        <w:t>республиканской</w:t>
      </w:r>
      <w:r w:rsidRPr="006A166B">
        <w:rPr>
          <w:sz w:val="28"/>
          <w:szCs w:val="28"/>
        </w:rPr>
        <w:t xml:space="preserve"> формы правления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Способы формирования государственной власти в республике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Президентские республики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Парламентские республики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4. Унитарная форма государственного устройства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lastRenderedPageBreak/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Административно-территориальное деление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Система органов власти в унитарном государстве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Централизованные унитарные государства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Децентрализованные унитарные государства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5. Федеративная форма государственного устройства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Понятие и статус субъекта федерации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Разграничение предметов ведения между центром и субъектами в ф</w:t>
      </w:r>
      <w:r w:rsidRPr="006A166B">
        <w:rPr>
          <w:sz w:val="28"/>
          <w:szCs w:val="28"/>
        </w:rPr>
        <w:t>е</w:t>
      </w:r>
      <w:r w:rsidRPr="006A166B">
        <w:rPr>
          <w:sz w:val="28"/>
          <w:szCs w:val="28"/>
        </w:rPr>
        <w:t>деративном государстве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Виды федераций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6. Виды политических режимов государств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Конституционные основы </w:t>
      </w:r>
      <w:r w:rsidR="00D300AC" w:rsidRPr="006A166B">
        <w:rPr>
          <w:sz w:val="28"/>
          <w:szCs w:val="28"/>
        </w:rPr>
        <w:t>демократических</w:t>
      </w:r>
      <w:r w:rsidRPr="006A166B">
        <w:rPr>
          <w:sz w:val="28"/>
          <w:szCs w:val="28"/>
        </w:rPr>
        <w:t xml:space="preserve"> режимов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2. </w:t>
      </w:r>
      <w:r w:rsidR="00D300AC" w:rsidRPr="006A166B">
        <w:rPr>
          <w:sz w:val="28"/>
          <w:szCs w:val="28"/>
        </w:rPr>
        <w:t>Политическая</w:t>
      </w:r>
      <w:r w:rsidRPr="006A166B">
        <w:rPr>
          <w:sz w:val="28"/>
          <w:szCs w:val="28"/>
        </w:rPr>
        <w:t xml:space="preserve"> система демократического режима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3. Конституционные основы недемократических режимов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Политическая система недемократических режимов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7. Государственный аппарат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и элементы государственного аппарата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Система и виды органов государственной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Государственные служащие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Принципы деятельности госаппарата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8. Система законодательной власти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lastRenderedPageBreak/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и виды органов законодательной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Общегосударственный орган законодательной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Региональные органы законодательной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Правовой статус депутатов законодательных органов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9. Функции законодательной власти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и виды органов законодательной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2. </w:t>
      </w:r>
      <w:r w:rsidR="00D300AC" w:rsidRPr="006A166B">
        <w:rPr>
          <w:sz w:val="28"/>
          <w:szCs w:val="28"/>
        </w:rPr>
        <w:t>Правотворческая</w:t>
      </w:r>
      <w:r w:rsidRPr="006A166B">
        <w:rPr>
          <w:sz w:val="28"/>
          <w:szCs w:val="28"/>
        </w:rPr>
        <w:t xml:space="preserve"> функция органов законодательной</w:t>
      </w:r>
      <w:r w:rsidR="00D300AC">
        <w:rPr>
          <w:sz w:val="28"/>
          <w:szCs w:val="28"/>
        </w:rPr>
        <w:t xml:space="preserve"> </w:t>
      </w:r>
      <w:r w:rsidRPr="006A166B">
        <w:rPr>
          <w:sz w:val="28"/>
          <w:szCs w:val="28"/>
        </w:rPr>
        <w:t>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Кадровая функция законодательной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Контрольная функция законодательной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10. Система исполнительной власти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и виды органов исполнительной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Высшие органы исполнительной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Территориальные органы исполнительной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правовой статус государственных служащих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11. Функции исполнительной власти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Правотворческая функция исполнительной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 Административная функция исполнительной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3.. Контрольная функция исполнительной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Правоохранительная функция исполнительной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lastRenderedPageBreak/>
        <w:t>Тема 12 Система судебной власти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и виды органов судебной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2.. Суды общей юрисдикции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Арбитражные суды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Конституционный Суд РФ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13 Функции судебной власти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5B5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Судопроизводство как основная функция судебной власти</w:t>
      </w:r>
    </w:p>
    <w:p w:rsidR="008C1342" w:rsidRPr="006A166B" w:rsidRDefault="008C1342" w:rsidP="005B5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Виды судопроизводства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Кадровая функция судебной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Правотворческая функция судебной власти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5. Правовой статус судей в РФ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14. Понятие, функции и виды принц</w:t>
      </w:r>
      <w:r w:rsidR="00D300AC">
        <w:rPr>
          <w:b/>
          <w:sz w:val="28"/>
          <w:szCs w:val="28"/>
        </w:rPr>
        <w:t>и</w:t>
      </w:r>
      <w:r w:rsidRPr="006A166B">
        <w:rPr>
          <w:b/>
          <w:sz w:val="28"/>
          <w:szCs w:val="28"/>
        </w:rPr>
        <w:t>пов права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и значение принципов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 2. Общеправовые принципы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Отраслевые принципы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Использование принципов права юридическом процессе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15. Виды источников права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«источник права»</w:t>
      </w:r>
    </w:p>
    <w:p w:rsidR="008C1342" w:rsidRPr="006A166B" w:rsidRDefault="00D300AC" w:rsidP="008C134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 Материальные источ</w:t>
      </w:r>
      <w:r w:rsidR="008C1342" w:rsidRPr="006A166B">
        <w:rPr>
          <w:sz w:val="28"/>
          <w:szCs w:val="28"/>
        </w:rPr>
        <w:t>ники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 Идеальные источники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Официальные источники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lastRenderedPageBreak/>
        <w:t>Тема 16. Система источников российского права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1.Закон как базовый источник российского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2. Подзаконные акты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Судебные прецеденты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Международные акты в системе российского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17. Закон как основной источник права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Основной закон государства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Федеральные конституционные законы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Федеральные законы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Законы субъектов федерации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 xml:space="preserve">Тема 18. Подзаконные нормативные акты 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Соотношение законов и подзаконных актов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Юридические функции подзаконных актов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Классификация подзаконных актов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Государственная регистрация подзаконных актов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b/>
          <w:sz w:val="28"/>
          <w:szCs w:val="28"/>
        </w:rPr>
      </w:pPr>
      <w:r w:rsidRPr="006A166B">
        <w:rPr>
          <w:sz w:val="28"/>
          <w:szCs w:val="28"/>
        </w:rPr>
        <w:br w:type="page"/>
      </w:r>
      <w:r w:rsidRPr="006A166B">
        <w:rPr>
          <w:b/>
          <w:sz w:val="28"/>
          <w:szCs w:val="28"/>
        </w:rPr>
        <w:lastRenderedPageBreak/>
        <w:t>Тема 19. Действия нормативно-правовых актов во времени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5B5D5E">
      <w:pPr>
        <w:numPr>
          <w:ilvl w:val="0"/>
          <w:numId w:val="13"/>
        </w:numPr>
        <w:jc w:val="both"/>
        <w:rPr>
          <w:sz w:val="28"/>
          <w:szCs w:val="28"/>
        </w:rPr>
      </w:pPr>
      <w:r w:rsidRPr="006A166B">
        <w:rPr>
          <w:sz w:val="28"/>
          <w:szCs w:val="28"/>
        </w:rPr>
        <w:t>Понятие и виды нормативных актов</w:t>
      </w:r>
    </w:p>
    <w:p w:rsidR="008C1342" w:rsidRPr="006A166B" w:rsidRDefault="008C1342" w:rsidP="005B5D5E">
      <w:pPr>
        <w:numPr>
          <w:ilvl w:val="0"/>
          <w:numId w:val="13"/>
        </w:numPr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Вступление нормативных актов в силу</w:t>
      </w:r>
    </w:p>
    <w:p w:rsidR="008C1342" w:rsidRPr="006A166B" w:rsidRDefault="008C1342" w:rsidP="005B5D5E">
      <w:pPr>
        <w:numPr>
          <w:ilvl w:val="0"/>
          <w:numId w:val="13"/>
        </w:numPr>
        <w:jc w:val="both"/>
        <w:rPr>
          <w:sz w:val="28"/>
          <w:szCs w:val="28"/>
        </w:rPr>
      </w:pPr>
      <w:r w:rsidRPr="006A166B">
        <w:rPr>
          <w:sz w:val="28"/>
          <w:szCs w:val="28"/>
        </w:rPr>
        <w:t>Прекращение действия нормативных актов</w:t>
      </w:r>
    </w:p>
    <w:p w:rsidR="008C1342" w:rsidRPr="006A166B" w:rsidRDefault="008C1342" w:rsidP="005B5D5E">
      <w:pPr>
        <w:numPr>
          <w:ilvl w:val="0"/>
          <w:numId w:val="13"/>
        </w:numPr>
        <w:jc w:val="both"/>
        <w:rPr>
          <w:sz w:val="28"/>
          <w:szCs w:val="28"/>
        </w:rPr>
      </w:pPr>
      <w:r w:rsidRPr="006A166B">
        <w:rPr>
          <w:sz w:val="28"/>
          <w:szCs w:val="28"/>
        </w:rPr>
        <w:t>Обратная сила нормативных актов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 xml:space="preserve">Тема 20. Действия нормативно-правовых актов </w:t>
      </w: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в пространстве и по кругу лиц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5B5D5E">
      <w:pPr>
        <w:numPr>
          <w:ilvl w:val="0"/>
          <w:numId w:val="14"/>
        </w:numPr>
        <w:ind w:hanging="748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Понятие и виды нормативных актов</w:t>
      </w:r>
    </w:p>
    <w:p w:rsidR="008C1342" w:rsidRPr="006A166B" w:rsidRDefault="008C1342" w:rsidP="005B5D5E">
      <w:pPr>
        <w:numPr>
          <w:ilvl w:val="0"/>
          <w:numId w:val="14"/>
        </w:numPr>
        <w:ind w:hanging="748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Действие нормативных актов в пространстве</w:t>
      </w:r>
    </w:p>
    <w:p w:rsidR="008C1342" w:rsidRPr="006A166B" w:rsidRDefault="008C1342" w:rsidP="005B5D5E">
      <w:pPr>
        <w:numPr>
          <w:ilvl w:val="0"/>
          <w:numId w:val="14"/>
        </w:numPr>
        <w:ind w:hanging="748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Действие нормативных актов по кругу лиц</w:t>
      </w:r>
    </w:p>
    <w:p w:rsidR="008C1342" w:rsidRPr="006A166B" w:rsidRDefault="008C1342" w:rsidP="005B5D5E">
      <w:pPr>
        <w:numPr>
          <w:ilvl w:val="0"/>
          <w:numId w:val="14"/>
        </w:numPr>
        <w:ind w:hanging="748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Порядок внесения изменений в нормативные акты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21. Понятие и виды норм права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и признаки норм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Классификация норм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Виды гипотез норм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Виды диспозиций норм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5. Виды санкций норм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22. Структура нормы права</w:t>
      </w:r>
    </w:p>
    <w:p w:rsidR="008C1342" w:rsidRPr="006A166B" w:rsidRDefault="008C1342" w:rsidP="008C1342">
      <w:pPr>
        <w:spacing w:before="120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и признаки норм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2.Логическая структура норм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Фактическая структура норм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Способы изложения норм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lastRenderedPageBreak/>
        <w:t>СПИСОК ИСПОЛЬЗОВАННЫХ ИСТОЧНИКОВ</w:t>
      </w: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23. Система права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1.Понятие и элементы системы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Институты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Отрасли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Система отраслей российского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24. Система законодательства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 и элементы системы законодательства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Федеральное законодательство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Законодательство субъектов федерации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Муниципальные нормативные акты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25. Правотворческий процесс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Государственное правотворчество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Делегированное правотворчество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Стадии законодательного процесса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Стадии принятия подзаконных актов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5. </w:t>
      </w:r>
      <w:r w:rsidR="00D300AC" w:rsidRPr="006A166B">
        <w:rPr>
          <w:sz w:val="28"/>
          <w:szCs w:val="28"/>
        </w:rPr>
        <w:t>Локальное</w:t>
      </w:r>
      <w:r w:rsidRPr="006A166B">
        <w:rPr>
          <w:sz w:val="28"/>
          <w:szCs w:val="28"/>
        </w:rPr>
        <w:t xml:space="preserve"> </w:t>
      </w:r>
      <w:r w:rsidR="00D300AC" w:rsidRPr="006A166B">
        <w:rPr>
          <w:sz w:val="28"/>
          <w:szCs w:val="28"/>
        </w:rPr>
        <w:t>правотворчество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Default="008C1342" w:rsidP="008C1342">
      <w:pPr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26.Систематизация права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Понятие, цели и значение систематизации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Субъекты и виды систематизации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Инкорпорация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Кодификация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lastRenderedPageBreak/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27. Виды толкования права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Понятие, цели и значение толкования права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2.Акты толкования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Официальное толкование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Неофициальное толкование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28. Способы толкования права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Понятие, цели и приемы толкования права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2.Оформление результатов толкования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 Грамматическое толкование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Логическое толкование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5. Историко-политическое толкование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29. Юридическая техника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Понятие и значение юридической техники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2. Виды юридической техники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Правила языка и структуры нормативных актов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Правила составления юридических документов в правоприменител</w:t>
      </w:r>
      <w:r w:rsidRPr="006A166B">
        <w:rPr>
          <w:sz w:val="28"/>
          <w:szCs w:val="28"/>
        </w:rPr>
        <w:t>ь</w:t>
      </w:r>
      <w:r w:rsidRPr="006A166B">
        <w:rPr>
          <w:sz w:val="28"/>
          <w:szCs w:val="28"/>
        </w:rPr>
        <w:t>ном процессе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30. Правоотношения – понятие, виды, структура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1.Правоотношения в системе общественных отношений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2.Признаки правовых отношений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Структура и виды правовых отношений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Роль юридических фактов в правоотношениях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lastRenderedPageBreak/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31. Субъекты правовых отношений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1.Виды субъектов правоотношений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2.Правоспособность субъектов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3.Дееспособность субъектов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Общий правовой статус субъектов правоотношений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5 Представительство субъектов в правовых отношениях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32. Применение права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Понятие, цели и значение правоприменительной деятельности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Субъекты и виды примен</w:t>
      </w:r>
      <w:r w:rsidR="004D6DF4">
        <w:rPr>
          <w:sz w:val="28"/>
          <w:szCs w:val="28"/>
        </w:rPr>
        <w:t>ен</w:t>
      </w:r>
      <w:r w:rsidRPr="006A166B">
        <w:rPr>
          <w:sz w:val="28"/>
          <w:szCs w:val="28"/>
        </w:rPr>
        <w:t>ия 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3. Стадии применения права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Акты применения</w:t>
      </w:r>
      <w:r w:rsidR="004D6DF4">
        <w:rPr>
          <w:sz w:val="28"/>
          <w:szCs w:val="28"/>
        </w:rPr>
        <w:t xml:space="preserve"> </w:t>
      </w:r>
      <w:r w:rsidRPr="006A166B">
        <w:rPr>
          <w:sz w:val="28"/>
          <w:szCs w:val="28"/>
        </w:rPr>
        <w:t>права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33. Пробелы в праве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Понятие, причины и виды пробелов в праве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Способы устранения пробелов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Способы преодоления пробелов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spacing w:before="120"/>
        <w:jc w:val="center"/>
        <w:rPr>
          <w:b/>
          <w:sz w:val="28"/>
          <w:szCs w:val="28"/>
        </w:rPr>
      </w:pPr>
    </w:p>
    <w:p w:rsidR="008C1342" w:rsidRDefault="008C1342" w:rsidP="008C1342">
      <w:pPr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34. Коллизии в праве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5B5D5E">
      <w:pPr>
        <w:numPr>
          <w:ilvl w:val="0"/>
          <w:numId w:val="15"/>
        </w:numPr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Понятие, причины и виды коллизии в праве </w:t>
      </w:r>
    </w:p>
    <w:p w:rsidR="008C1342" w:rsidRPr="006A166B" w:rsidRDefault="008C1342" w:rsidP="005B5D5E">
      <w:pPr>
        <w:numPr>
          <w:ilvl w:val="0"/>
          <w:numId w:val="15"/>
        </w:numPr>
        <w:jc w:val="both"/>
        <w:rPr>
          <w:sz w:val="28"/>
          <w:szCs w:val="28"/>
        </w:rPr>
      </w:pPr>
      <w:r w:rsidRPr="006A166B">
        <w:rPr>
          <w:sz w:val="28"/>
          <w:szCs w:val="28"/>
        </w:rPr>
        <w:t>Понятие «коллизионные нормы» и «коллизионное право»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Способы устранения и разрешения коллизий в праве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lastRenderedPageBreak/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35. Правонарушение: понятие и виды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</w:t>
      </w:r>
      <w:r w:rsidR="00D300AC">
        <w:rPr>
          <w:sz w:val="28"/>
          <w:szCs w:val="28"/>
        </w:rPr>
        <w:t>. Понятие и признаки правонаруше</w:t>
      </w:r>
      <w:r w:rsidRPr="006A166B">
        <w:rPr>
          <w:sz w:val="28"/>
          <w:szCs w:val="28"/>
        </w:rPr>
        <w:t xml:space="preserve">ния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Критерии классификации правонарушений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Виды уголовных преступлений и критерии их классификации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5. Проступки: административные, дисциплинарные, гражданско-правовые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36. Состав правонарушения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Объект правонарушения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Субъекты правонарушения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Объективная сторона праванарушения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Субъективная сторона правонарушения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5. Квалифицирующие признаки состава правонарушения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37. Виды государственного принуждения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Понятие и виды государственного принуждения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Функции государственного принуждения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Меры профилактики правонарушений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Меры, обеспечивающие производство по юридическим делам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38. Виды юридической ответственности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1.1. Понятие и функции уголовной ответственности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1.2. Понятие и функции административной ответственности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lastRenderedPageBreak/>
        <w:t>1.3. Понятие и функции дисциплинарной ответственности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1.4. Понятие и функции гражданской ответственности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39. Принципы юридической ответственности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1. Конституционные принципы юридической ответственности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Принципы уголовной ответственности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Принципы административной ответственности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 Принципы гражданской ответственности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</w:p>
    <w:p w:rsidR="008C1342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</w:p>
    <w:p w:rsidR="008C1342" w:rsidRPr="006A166B" w:rsidRDefault="008C1342" w:rsidP="008C1342">
      <w:pPr>
        <w:keepNext/>
        <w:spacing w:before="120"/>
        <w:jc w:val="center"/>
        <w:rPr>
          <w:b/>
          <w:sz w:val="28"/>
          <w:szCs w:val="28"/>
        </w:rPr>
      </w:pPr>
      <w:r w:rsidRPr="006A166B">
        <w:rPr>
          <w:b/>
          <w:sz w:val="28"/>
          <w:szCs w:val="28"/>
        </w:rPr>
        <w:t>Тема 40. Виды и система юридических наказаний</w:t>
      </w:r>
    </w:p>
    <w:p w:rsidR="008C1342" w:rsidRPr="006A166B" w:rsidRDefault="008C1342" w:rsidP="008C1342">
      <w:pPr>
        <w:ind w:firstLine="454"/>
        <w:jc w:val="center"/>
        <w:rPr>
          <w:sz w:val="28"/>
          <w:szCs w:val="28"/>
        </w:rPr>
      </w:pPr>
      <w:r w:rsidRPr="006A166B">
        <w:rPr>
          <w:sz w:val="28"/>
          <w:szCs w:val="28"/>
        </w:rPr>
        <w:t>Содержание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ВВЕДЕНИЕ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 xml:space="preserve">1. Понятие и цели юридических наказаний 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2. Система уголовных наказаний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3. Система административных наказаний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4. Система дисциплинарных наказаний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5. Виды санкций за совершение гражданских деликтов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ЗАКЛЮЧЕНИЕ</w:t>
      </w:r>
    </w:p>
    <w:p w:rsidR="008C1342" w:rsidRPr="006A166B" w:rsidRDefault="008C1342" w:rsidP="008C1342">
      <w:pPr>
        <w:ind w:firstLine="454"/>
        <w:jc w:val="both"/>
        <w:rPr>
          <w:sz w:val="28"/>
          <w:szCs w:val="28"/>
        </w:rPr>
      </w:pPr>
      <w:r w:rsidRPr="006A166B">
        <w:rPr>
          <w:sz w:val="28"/>
          <w:szCs w:val="28"/>
        </w:rPr>
        <w:t>СПИСОК ИСПОЛЬЗОВАННЫХ ИСТОЧНИКОВ</w:t>
      </w:r>
    </w:p>
    <w:p w:rsidR="008C1342" w:rsidRDefault="008C1342" w:rsidP="00BA3334">
      <w:pPr>
        <w:jc w:val="center"/>
        <w:rPr>
          <w:b/>
          <w:sz w:val="32"/>
          <w:szCs w:val="32"/>
        </w:rPr>
      </w:pPr>
    </w:p>
    <w:p w:rsidR="00A23F2B" w:rsidRPr="004A40B2" w:rsidRDefault="00A23F2B" w:rsidP="00A23F2B">
      <w:pPr>
        <w:tabs>
          <w:tab w:val="left" w:pos="360"/>
        </w:tabs>
        <w:spacing w:line="276" w:lineRule="auto"/>
        <w:jc w:val="both"/>
        <w:rPr>
          <w:bCs/>
          <w:iCs/>
          <w:sz w:val="28"/>
          <w:szCs w:val="28"/>
        </w:rPr>
      </w:pPr>
    </w:p>
    <w:p w:rsidR="00A220E9" w:rsidRDefault="00A220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5870" w:rsidRDefault="00F74A67" w:rsidP="00F74A67">
      <w:pPr>
        <w:pStyle w:val="a6"/>
        <w:ind w:left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725870">
        <w:rPr>
          <w:b/>
          <w:sz w:val="28"/>
          <w:szCs w:val="28"/>
        </w:rPr>
        <w:t>Форма итогового контроля</w:t>
      </w:r>
    </w:p>
    <w:p w:rsidR="008F1783" w:rsidRPr="00725870" w:rsidRDefault="008F1783" w:rsidP="008F1783">
      <w:pPr>
        <w:ind w:firstLine="567"/>
        <w:jc w:val="both"/>
      </w:pPr>
      <w:r>
        <w:t>В соответствии с государственным образовательным стандартом и учебным планом формой итогового контроля освоения дисциплины «Теория государства и права» является семестровый экзамен. Вопросы и билеты итогового экзамена утверждает заведующий к</w:t>
      </w:r>
      <w:r>
        <w:t>а</w:t>
      </w:r>
      <w:r>
        <w:t>федрой ТГП. Варианты билетов могут включать два теоретических вопроса или один те</w:t>
      </w:r>
      <w:r>
        <w:t>о</w:t>
      </w:r>
      <w:r>
        <w:t>ретический вопрос и одно практическое задание.</w:t>
      </w:r>
    </w:p>
    <w:p w:rsidR="008F1783" w:rsidRDefault="008F1783" w:rsidP="00725870">
      <w:pPr>
        <w:pStyle w:val="a6"/>
        <w:ind w:left="814"/>
        <w:rPr>
          <w:b/>
          <w:sz w:val="28"/>
          <w:szCs w:val="28"/>
        </w:rPr>
      </w:pPr>
    </w:p>
    <w:p w:rsidR="008F1783" w:rsidRDefault="001F0490" w:rsidP="008F1783">
      <w:pPr>
        <w:pStyle w:val="a6"/>
        <w:ind w:left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F1783">
        <w:rPr>
          <w:b/>
          <w:sz w:val="28"/>
          <w:szCs w:val="28"/>
        </w:rPr>
        <w:t>еречень вопросов итогового семестрового экзамена</w:t>
      </w:r>
    </w:p>
    <w:p w:rsidR="004A40B2" w:rsidRDefault="008F1783" w:rsidP="008F1783">
      <w:pPr>
        <w:pStyle w:val="a6"/>
        <w:ind w:left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«Теория государства и права»</w:t>
      </w:r>
    </w:p>
    <w:p w:rsidR="00F81731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Понятие «Юриспруденция».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Предмет</w:t>
      </w:r>
      <w:r>
        <w:rPr>
          <w:szCs w:val="28"/>
        </w:rPr>
        <w:t>, и функции ТГП в системе юридических наук</w:t>
      </w:r>
      <w:r w:rsidRPr="00ED50FD">
        <w:rPr>
          <w:szCs w:val="28"/>
        </w:rPr>
        <w:t>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Общие причины возникновения государства и права.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Понятие, признаки и функции</w:t>
      </w:r>
      <w:r>
        <w:rPr>
          <w:szCs w:val="28"/>
        </w:rPr>
        <w:t xml:space="preserve"> современного</w:t>
      </w:r>
      <w:r w:rsidRPr="00ED50FD">
        <w:rPr>
          <w:szCs w:val="28"/>
        </w:rPr>
        <w:t xml:space="preserve"> государства.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Понятие и элементы формы государства.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 xml:space="preserve"> Виды форм государственного правления.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Виды форм государственного устройства.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 xml:space="preserve"> Виды </w:t>
      </w:r>
      <w:r>
        <w:rPr>
          <w:szCs w:val="28"/>
        </w:rPr>
        <w:t xml:space="preserve">государственных </w:t>
      </w:r>
      <w:r w:rsidRPr="00ED50FD">
        <w:rPr>
          <w:szCs w:val="28"/>
        </w:rPr>
        <w:t xml:space="preserve">политических режимов. 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Понятие, признаки и виды органов государственной власти.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Принципы организации</w:t>
      </w:r>
      <w:r>
        <w:rPr>
          <w:szCs w:val="28"/>
        </w:rPr>
        <w:t xml:space="preserve"> и работы</w:t>
      </w:r>
      <w:r w:rsidRPr="00ED50FD">
        <w:rPr>
          <w:szCs w:val="28"/>
        </w:rPr>
        <w:t xml:space="preserve"> государственного аппарата.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Система и функции законодательной власти.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Система и функции исполнительной власти.</w:t>
      </w:r>
    </w:p>
    <w:p w:rsidR="00F81731" w:rsidRPr="00ED50FD" w:rsidRDefault="00F81731" w:rsidP="005B5D5E">
      <w:pPr>
        <w:numPr>
          <w:ilvl w:val="0"/>
          <w:numId w:val="23"/>
        </w:numPr>
        <w:ind w:firstLine="567"/>
        <w:rPr>
          <w:szCs w:val="28"/>
        </w:rPr>
      </w:pPr>
      <w:r w:rsidRPr="00ED50FD">
        <w:rPr>
          <w:szCs w:val="28"/>
        </w:rPr>
        <w:t>Система и функции судебной власти.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Понятие, признаки</w:t>
      </w:r>
      <w:r>
        <w:rPr>
          <w:szCs w:val="28"/>
        </w:rPr>
        <w:t xml:space="preserve"> и</w:t>
      </w:r>
      <w:r w:rsidRPr="00ED50FD">
        <w:rPr>
          <w:szCs w:val="28"/>
        </w:rPr>
        <w:t xml:space="preserve"> сущность</w:t>
      </w:r>
      <w:r>
        <w:rPr>
          <w:szCs w:val="28"/>
        </w:rPr>
        <w:t xml:space="preserve"> </w:t>
      </w:r>
      <w:r w:rsidRPr="00ED50FD">
        <w:rPr>
          <w:szCs w:val="28"/>
        </w:rPr>
        <w:t>права.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>Понятие, функции и в</w:t>
      </w:r>
      <w:r w:rsidRPr="00ED50FD">
        <w:rPr>
          <w:szCs w:val="28"/>
        </w:rPr>
        <w:t xml:space="preserve">иды социальных норм 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 xml:space="preserve">Понятие и </w:t>
      </w:r>
      <w:r w:rsidRPr="00ED50FD">
        <w:rPr>
          <w:szCs w:val="28"/>
        </w:rPr>
        <w:t>признаки юридических норм.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Виды юридических норм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Логическая</w:t>
      </w:r>
      <w:r>
        <w:rPr>
          <w:szCs w:val="28"/>
        </w:rPr>
        <w:t xml:space="preserve"> и фактическая</w:t>
      </w:r>
      <w:r w:rsidRPr="00ED50FD">
        <w:rPr>
          <w:szCs w:val="28"/>
        </w:rPr>
        <w:t xml:space="preserve"> структура нормы права.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Способы изложение норм права.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Понятие и элементы системы права.</w:t>
      </w:r>
    </w:p>
    <w:p w:rsidR="00F81731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Критерии разграничения отраслей права</w:t>
      </w:r>
      <w:r>
        <w:rPr>
          <w:szCs w:val="28"/>
        </w:rPr>
        <w:t xml:space="preserve">, виды отраслей права. </w:t>
      </w:r>
      <w:r w:rsidRPr="00ED50FD">
        <w:rPr>
          <w:szCs w:val="28"/>
        </w:rPr>
        <w:t xml:space="preserve"> </w:t>
      </w:r>
    </w:p>
    <w:p w:rsidR="00F81731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 xml:space="preserve"> </w:t>
      </w:r>
      <w:r w:rsidRPr="00ED50FD">
        <w:rPr>
          <w:szCs w:val="28"/>
        </w:rPr>
        <w:t>Понятие и виды источников права.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>Понятие и структура системы законодательства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Закон как источник права - виды и иерархия законов.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Понятие и виды подзаконных нормативных актов.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 xml:space="preserve">Действие нормативно-правовых актов во времени. 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Действие нормативно-правового акта в пространстве и по кругу лиц.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>К</w:t>
      </w:r>
      <w:r w:rsidRPr="00ED50FD">
        <w:rPr>
          <w:szCs w:val="28"/>
        </w:rPr>
        <w:t xml:space="preserve">онституционные </w:t>
      </w:r>
      <w:r>
        <w:rPr>
          <w:szCs w:val="28"/>
        </w:rPr>
        <w:t>принципы</w:t>
      </w:r>
      <w:r w:rsidRPr="00ED50FD">
        <w:rPr>
          <w:szCs w:val="28"/>
        </w:rPr>
        <w:t xml:space="preserve"> построения системы законодательства РФ.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 xml:space="preserve"> Понятие, признаки</w:t>
      </w:r>
      <w:r>
        <w:rPr>
          <w:szCs w:val="28"/>
        </w:rPr>
        <w:t>,</w:t>
      </w:r>
      <w:r w:rsidRPr="00ED50FD">
        <w:rPr>
          <w:szCs w:val="28"/>
        </w:rPr>
        <w:t xml:space="preserve"> структура</w:t>
      </w:r>
      <w:r>
        <w:rPr>
          <w:szCs w:val="28"/>
        </w:rPr>
        <w:t xml:space="preserve"> и виды</w:t>
      </w:r>
      <w:r w:rsidRPr="00ED50FD">
        <w:rPr>
          <w:szCs w:val="28"/>
        </w:rPr>
        <w:t xml:space="preserve"> правоотношени</w:t>
      </w:r>
      <w:r>
        <w:rPr>
          <w:szCs w:val="28"/>
        </w:rPr>
        <w:t>й</w:t>
      </w:r>
      <w:r w:rsidRPr="00ED50FD">
        <w:rPr>
          <w:szCs w:val="28"/>
        </w:rPr>
        <w:t>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Понятие и виды субъектов правоотношений.</w:t>
      </w:r>
    </w:p>
    <w:p w:rsidR="00F81731" w:rsidRDefault="00F81731" w:rsidP="005B5D5E">
      <w:pPr>
        <w:widowControl w:val="0"/>
        <w:numPr>
          <w:ilvl w:val="0"/>
          <w:numId w:val="23"/>
        </w:numPr>
        <w:tabs>
          <w:tab w:val="clear" w:pos="360"/>
          <w:tab w:val="left" w:pos="993"/>
          <w:tab w:val="num" w:pos="1134"/>
        </w:tabs>
        <w:autoSpaceDE w:val="0"/>
        <w:autoSpaceDN w:val="0"/>
        <w:ind w:left="142" w:firstLine="785"/>
        <w:rPr>
          <w:szCs w:val="28"/>
        </w:rPr>
      </w:pPr>
      <w:r w:rsidRPr="00ED50FD">
        <w:rPr>
          <w:szCs w:val="28"/>
        </w:rPr>
        <w:t>Правос</w:t>
      </w:r>
      <w:r>
        <w:rPr>
          <w:szCs w:val="28"/>
        </w:rPr>
        <w:t>пособность и дееспособность субъектов правоотношений.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clear" w:pos="360"/>
          <w:tab w:val="left" w:pos="993"/>
          <w:tab w:val="num" w:pos="1134"/>
        </w:tabs>
        <w:autoSpaceDE w:val="0"/>
        <w:autoSpaceDN w:val="0"/>
        <w:ind w:left="142" w:firstLine="785"/>
        <w:rPr>
          <w:szCs w:val="28"/>
        </w:rPr>
      </w:pPr>
      <w:r>
        <w:rPr>
          <w:szCs w:val="28"/>
        </w:rPr>
        <w:t>Понятие и виды правовых статусов</w:t>
      </w:r>
      <w:r w:rsidRPr="00ED50FD">
        <w:rPr>
          <w:szCs w:val="28"/>
        </w:rPr>
        <w:t>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 xml:space="preserve">Юридические факты </w:t>
      </w:r>
      <w:r>
        <w:rPr>
          <w:szCs w:val="28"/>
        </w:rPr>
        <w:t>– понятие, виды, функции</w:t>
      </w:r>
      <w:r w:rsidRPr="00ED50FD">
        <w:rPr>
          <w:szCs w:val="28"/>
        </w:rPr>
        <w:t xml:space="preserve">. 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Понятие и виды юридической деятельности.</w:t>
      </w:r>
    </w:p>
    <w:p w:rsidR="00F81731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 xml:space="preserve"> Понятие и виды правотворческой деятельности.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>Законодательная техника.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 xml:space="preserve">Понятие и </w:t>
      </w:r>
      <w:r>
        <w:rPr>
          <w:szCs w:val="28"/>
        </w:rPr>
        <w:t xml:space="preserve">виды </w:t>
      </w:r>
      <w:r w:rsidRPr="00ED50FD">
        <w:rPr>
          <w:szCs w:val="28"/>
        </w:rPr>
        <w:t>систематизации права.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>Понятие и значение толкования права.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>Виды и с</w:t>
      </w:r>
      <w:r w:rsidRPr="00ED50FD">
        <w:rPr>
          <w:szCs w:val="28"/>
        </w:rPr>
        <w:t xml:space="preserve">пособы толкования права. 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Акты толкования права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lastRenderedPageBreak/>
        <w:t>Понятие и формы реализации права.</w:t>
      </w:r>
    </w:p>
    <w:p w:rsidR="00F81731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Применение права как особая форма его реализации.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>Акты применения права.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Понятие, признаки и виды правонарушений.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 xml:space="preserve">Понятие и элементы состава правонарушения. 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Понятие, цели и виды юридической ответственности.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>Принципы применения юридической ответственности.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 xml:space="preserve"> Виды и система юридических наказаний.</w:t>
      </w:r>
    </w:p>
    <w:p w:rsidR="00F81731" w:rsidRDefault="00F81731" w:rsidP="005B5D5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ind w:firstLine="567"/>
        <w:rPr>
          <w:szCs w:val="28"/>
        </w:rPr>
      </w:pPr>
      <w:r w:rsidRPr="00ED50FD">
        <w:rPr>
          <w:szCs w:val="28"/>
        </w:rPr>
        <w:t xml:space="preserve">Обстоятельства, исключающие юридическую ответственность.  </w:t>
      </w:r>
    </w:p>
    <w:p w:rsidR="00F81731" w:rsidRPr="00ED50FD" w:rsidRDefault="00F81731" w:rsidP="005B5D5E">
      <w:pPr>
        <w:widowControl w:val="0"/>
        <w:numPr>
          <w:ilvl w:val="0"/>
          <w:numId w:val="23"/>
        </w:numPr>
        <w:tabs>
          <w:tab w:val="num" w:pos="540"/>
          <w:tab w:val="num" w:pos="851"/>
          <w:tab w:val="left" w:pos="993"/>
        </w:tabs>
        <w:autoSpaceDE w:val="0"/>
        <w:autoSpaceDN w:val="0"/>
        <w:ind w:firstLine="567"/>
        <w:rPr>
          <w:szCs w:val="28"/>
        </w:rPr>
      </w:pPr>
      <w:r>
        <w:rPr>
          <w:szCs w:val="28"/>
        </w:rPr>
        <w:t>С</w:t>
      </w:r>
      <w:r w:rsidRPr="00ED50FD">
        <w:rPr>
          <w:szCs w:val="28"/>
        </w:rPr>
        <w:t xml:space="preserve">пособы обеспечения законности. </w:t>
      </w:r>
    </w:p>
    <w:p w:rsidR="00226F9F" w:rsidRPr="004A40B2" w:rsidRDefault="00226F9F" w:rsidP="004A40B2">
      <w:pPr>
        <w:pStyle w:val="a6"/>
        <w:ind w:firstLine="720"/>
        <w:jc w:val="center"/>
        <w:rPr>
          <w:b/>
          <w:sz w:val="28"/>
          <w:szCs w:val="28"/>
        </w:rPr>
      </w:pPr>
    </w:p>
    <w:p w:rsidR="008346A5" w:rsidRDefault="008346A5" w:rsidP="008346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A518D" w:rsidRPr="008346A5">
        <w:rPr>
          <w:b/>
          <w:sz w:val="28"/>
          <w:szCs w:val="28"/>
        </w:rPr>
        <w:t xml:space="preserve">Учебно-методическое и </w:t>
      </w:r>
      <w:r w:rsidRPr="008346A5">
        <w:rPr>
          <w:b/>
          <w:sz w:val="28"/>
          <w:szCs w:val="28"/>
        </w:rPr>
        <w:t>информационное</w:t>
      </w:r>
    </w:p>
    <w:p w:rsidR="003A518D" w:rsidRPr="008346A5" w:rsidRDefault="008346A5" w:rsidP="008346A5">
      <w:pPr>
        <w:spacing w:line="360" w:lineRule="auto"/>
        <w:jc w:val="center"/>
        <w:rPr>
          <w:b/>
          <w:sz w:val="28"/>
          <w:szCs w:val="28"/>
        </w:rPr>
      </w:pPr>
      <w:r w:rsidRPr="008346A5">
        <w:rPr>
          <w:b/>
          <w:sz w:val="28"/>
          <w:szCs w:val="28"/>
        </w:rPr>
        <w:t>обеспечение дисц</w:t>
      </w:r>
      <w:r>
        <w:rPr>
          <w:b/>
          <w:sz w:val="28"/>
          <w:szCs w:val="28"/>
        </w:rPr>
        <w:t>и</w:t>
      </w:r>
      <w:r w:rsidR="003A518D" w:rsidRPr="008346A5">
        <w:rPr>
          <w:b/>
          <w:sz w:val="28"/>
          <w:szCs w:val="28"/>
        </w:rPr>
        <w:t>плины</w:t>
      </w:r>
    </w:p>
    <w:p w:rsidR="008346A5" w:rsidRDefault="008346A5" w:rsidP="00B34291">
      <w:pPr>
        <w:pStyle w:val="a5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A518D" w:rsidRPr="0026062A" w:rsidRDefault="003A518D" w:rsidP="0026062A">
      <w:pPr>
        <w:pStyle w:val="a5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062A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B34291" w:rsidRDefault="00B34291" w:rsidP="0026062A">
      <w:pPr>
        <w:pStyle w:val="aff4"/>
        <w:spacing w:line="360" w:lineRule="auto"/>
        <w:ind w:left="0" w:firstLine="0"/>
        <w:jc w:val="center"/>
        <w:rPr>
          <w:b/>
        </w:rPr>
      </w:pPr>
      <w:r w:rsidRPr="002428E6">
        <w:rPr>
          <w:b/>
        </w:rPr>
        <w:t>Печатные издания</w:t>
      </w:r>
    </w:p>
    <w:p w:rsidR="00B34291" w:rsidRPr="008346A5" w:rsidRDefault="00B34291" w:rsidP="005B5D5E">
      <w:pPr>
        <w:pStyle w:val="a5"/>
        <w:numPr>
          <w:ilvl w:val="0"/>
          <w:numId w:val="8"/>
        </w:numPr>
        <w:tabs>
          <w:tab w:val="left" w:pos="306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8346A5">
        <w:rPr>
          <w:rFonts w:ascii="Times New Roman" w:hAnsi="Times New Roman"/>
          <w:sz w:val="24"/>
          <w:szCs w:val="24"/>
        </w:rPr>
        <w:t xml:space="preserve">Власов, В.И. </w:t>
      </w:r>
      <w:r w:rsidRPr="008346A5">
        <w:rPr>
          <w:rStyle w:val="afe"/>
          <w:rFonts w:ascii="Times New Roman" w:hAnsi="Times New Roman"/>
          <w:b w:val="0"/>
          <w:bdr w:val="none" w:sz="0" w:space="0" w:color="auto" w:frame="1"/>
        </w:rPr>
        <w:t>Теория</w:t>
      </w:r>
      <w:r w:rsidR="00776CE1" w:rsidRPr="008346A5">
        <w:rPr>
          <w:rStyle w:val="afe"/>
          <w:rFonts w:ascii="Times New Roman" w:hAnsi="Times New Roman"/>
          <w:b w:val="0"/>
          <w:bdr w:val="none" w:sz="0" w:space="0" w:color="auto" w:frame="1"/>
        </w:rPr>
        <w:t xml:space="preserve"> </w:t>
      </w:r>
      <w:r w:rsidRPr="008346A5">
        <w:rPr>
          <w:rStyle w:val="afe"/>
          <w:rFonts w:ascii="Times New Roman" w:hAnsi="Times New Roman"/>
          <w:b w:val="0"/>
          <w:bdr w:val="none" w:sz="0" w:space="0" w:color="auto" w:frame="1"/>
        </w:rPr>
        <w:t>государства</w:t>
      </w:r>
      <w:r w:rsidR="00776CE1" w:rsidRPr="008346A5">
        <w:rPr>
          <w:rStyle w:val="afe"/>
          <w:rFonts w:ascii="Times New Roman" w:hAnsi="Times New Roman"/>
          <w:b w:val="0"/>
          <w:bdr w:val="none" w:sz="0" w:space="0" w:color="auto" w:frame="1"/>
        </w:rPr>
        <w:t xml:space="preserve"> </w:t>
      </w:r>
      <w:r w:rsidRPr="008346A5">
        <w:rPr>
          <w:rFonts w:ascii="Times New Roman" w:hAnsi="Times New Roman"/>
          <w:b/>
          <w:sz w:val="24"/>
          <w:szCs w:val="24"/>
          <w:shd w:val="clear" w:color="auto" w:fill="EFF2F5"/>
        </w:rPr>
        <w:t>и</w:t>
      </w:r>
      <w:r w:rsidR="00776CE1" w:rsidRPr="008346A5">
        <w:rPr>
          <w:rFonts w:ascii="Times New Roman" w:hAnsi="Times New Roman"/>
          <w:b/>
          <w:sz w:val="24"/>
          <w:szCs w:val="24"/>
          <w:shd w:val="clear" w:color="auto" w:fill="EFF2F5"/>
        </w:rPr>
        <w:t xml:space="preserve"> </w:t>
      </w:r>
      <w:r w:rsidR="00D300AC" w:rsidRPr="008346A5">
        <w:rPr>
          <w:rStyle w:val="afe"/>
          <w:rFonts w:ascii="Times New Roman" w:hAnsi="Times New Roman"/>
          <w:b w:val="0"/>
          <w:bdr w:val="none" w:sz="0" w:space="0" w:color="auto" w:frame="1"/>
        </w:rPr>
        <w:t>права:</w:t>
      </w:r>
      <w:r w:rsidRPr="008346A5">
        <w:rPr>
          <w:rFonts w:ascii="Times New Roman" w:hAnsi="Times New Roman"/>
          <w:sz w:val="24"/>
          <w:szCs w:val="24"/>
          <w:shd w:val="clear" w:color="auto" w:fill="EFF2F5"/>
        </w:rPr>
        <w:t xml:space="preserve"> учеб. пособие / В. И. Власов, Г. Б. Власова, С. В. Денисенко. - 4-е изд., перераб. и доп. - Ростов-на-Дону : Феникс, 2015. - 332 с. 5 экз.</w:t>
      </w:r>
    </w:p>
    <w:p w:rsidR="00F74A67" w:rsidRPr="008346A5" w:rsidRDefault="00F74A67" w:rsidP="005B5D5E">
      <w:pPr>
        <w:pStyle w:val="a5"/>
        <w:numPr>
          <w:ilvl w:val="0"/>
          <w:numId w:val="8"/>
        </w:numPr>
        <w:tabs>
          <w:tab w:val="left" w:pos="306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8346A5">
        <w:rPr>
          <w:rFonts w:ascii="Times New Roman" w:hAnsi="Times New Roman"/>
          <w:sz w:val="24"/>
          <w:szCs w:val="24"/>
          <w:shd w:val="clear" w:color="auto" w:fill="EFF2F5"/>
        </w:rPr>
        <w:t>Теория государства и права: курс лекций</w:t>
      </w:r>
      <w:r w:rsidR="00776CE1" w:rsidRPr="008346A5">
        <w:rPr>
          <w:rFonts w:ascii="Times New Roman" w:hAnsi="Times New Roman"/>
          <w:sz w:val="24"/>
          <w:szCs w:val="24"/>
          <w:shd w:val="clear" w:color="auto" w:fill="EFF2F5"/>
        </w:rPr>
        <w:t xml:space="preserve"> </w:t>
      </w:r>
      <w:r w:rsidRPr="008346A5">
        <w:rPr>
          <w:rFonts w:ascii="Times New Roman" w:hAnsi="Times New Roman"/>
          <w:sz w:val="24"/>
          <w:szCs w:val="24"/>
          <w:shd w:val="clear" w:color="auto" w:fill="EFF2F5"/>
        </w:rPr>
        <w:t>в 2</w:t>
      </w:r>
      <w:r w:rsidR="00776CE1" w:rsidRPr="008346A5">
        <w:rPr>
          <w:rFonts w:ascii="Times New Roman" w:hAnsi="Times New Roman"/>
          <w:sz w:val="24"/>
          <w:szCs w:val="24"/>
          <w:shd w:val="clear" w:color="auto" w:fill="EFF2F5"/>
        </w:rPr>
        <w:t xml:space="preserve"> </w:t>
      </w:r>
      <w:r w:rsidRPr="008346A5">
        <w:rPr>
          <w:rFonts w:ascii="Times New Roman" w:hAnsi="Times New Roman"/>
          <w:sz w:val="24"/>
          <w:szCs w:val="24"/>
          <w:shd w:val="clear" w:color="auto" w:fill="EFF2F5"/>
        </w:rPr>
        <w:t>ч Ч.1 Теория государства / Заба</w:t>
      </w:r>
      <w:r w:rsidRPr="008346A5">
        <w:rPr>
          <w:rFonts w:ascii="Times New Roman" w:hAnsi="Times New Roman"/>
          <w:sz w:val="24"/>
          <w:szCs w:val="24"/>
          <w:shd w:val="clear" w:color="auto" w:fill="EFF2F5"/>
        </w:rPr>
        <w:t>й</w:t>
      </w:r>
      <w:r w:rsidRPr="008346A5">
        <w:rPr>
          <w:rFonts w:ascii="Times New Roman" w:hAnsi="Times New Roman"/>
          <w:sz w:val="24"/>
          <w:szCs w:val="24"/>
          <w:shd w:val="clear" w:color="auto" w:fill="EFF2F5"/>
        </w:rPr>
        <w:t>кал. Гос. ун-т</w:t>
      </w:r>
      <w:r w:rsidR="00776CE1" w:rsidRPr="008346A5">
        <w:rPr>
          <w:rFonts w:ascii="Times New Roman" w:hAnsi="Times New Roman"/>
          <w:sz w:val="24"/>
          <w:szCs w:val="24"/>
          <w:shd w:val="clear" w:color="auto" w:fill="EFF2F5"/>
        </w:rPr>
        <w:t>. Под ред. Д.В. Ходукина – Чита: ЗабГУ, 2015 – 190 с.  300 экз</w:t>
      </w:r>
    </w:p>
    <w:p w:rsidR="00776CE1" w:rsidRPr="008346A5" w:rsidRDefault="00776CE1" w:rsidP="005B5D5E">
      <w:pPr>
        <w:pStyle w:val="a5"/>
        <w:numPr>
          <w:ilvl w:val="0"/>
          <w:numId w:val="8"/>
        </w:numPr>
        <w:tabs>
          <w:tab w:val="left" w:pos="306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8346A5">
        <w:rPr>
          <w:rFonts w:ascii="Times New Roman" w:hAnsi="Times New Roman"/>
          <w:sz w:val="24"/>
          <w:szCs w:val="24"/>
          <w:shd w:val="clear" w:color="auto" w:fill="EFF2F5"/>
        </w:rPr>
        <w:t>Теория государства и права: курс лекций в 2 ч Ч.2 Теория права / Забайкал. Гос. ун-т. Под ред. Д.В. Ходукина – Чита: ЗабГУ, 2015 – 249 с.  300 экз</w:t>
      </w:r>
    </w:p>
    <w:p w:rsidR="00F74A67" w:rsidRPr="008346A5" w:rsidRDefault="00B34291" w:rsidP="005B5D5E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567"/>
        <w:outlineLvl w:val="1"/>
        <w:rPr>
          <w:rFonts w:ascii="Times New Roman" w:hAnsi="Times New Roman"/>
          <w:b/>
          <w:sz w:val="24"/>
          <w:szCs w:val="24"/>
        </w:rPr>
      </w:pPr>
      <w:r w:rsidRPr="008346A5">
        <w:rPr>
          <w:rFonts w:ascii="Times New Roman" w:hAnsi="Times New Roman"/>
          <w:sz w:val="24"/>
          <w:szCs w:val="24"/>
          <w:shd w:val="clear" w:color="auto" w:fill="EFF2F5"/>
        </w:rPr>
        <w:t>Ходукин, Дмитрий Витальевич. Сборник задач по теории государства и права: Учебное пособие / Ходукин Дмитрий Витальевич.  - Чита: ЗабГУ, 2016. - 169 с. 145 экз.</w:t>
      </w:r>
    </w:p>
    <w:p w:rsidR="00B34291" w:rsidRPr="008346A5" w:rsidRDefault="00B34291" w:rsidP="00B34291">
      <w:pPr>
        <w:tabs>
          <w:tab w:val="left" w:pos="426"/>
        </w:tabs>
        <w:spacing w:line="360" w:lineRule="auto"/>
        <w:outlineLvl w:val="1"/>
        <w:rPr>
          <w:b/>
        </w:rPr>
      </w:pPr>
    </w:p>
    <w:p w:rsidR="00B34291" w:rsidRPr="002428E6" w:rsidRDefault="00B34291" w:rsidP="00B34291">
      <w:pPr>
        <w:pStyle w:val="aff4"/>
        <w:ind w:left="0" w:firstLine="0"/>
        <w:jc w:val="center"/>
        <w:rPr>
          <w:b/>
        </w:rPr>
      </w:pPr>
      <w:r w:rsidRPr="002428E6">
        <w:rPr>
          <w:b/>
        </w:rPr>
        <w:t>Издания из ЭБС</w:t>
      </w:r>
    </w:p>
    <w:p w:rsidR="00B34291" w:rsidRDefault="00B34291" w:rsidP="00B34291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B34291" w:rsidRPr="00063A1B" w:rsidRDefault="00B34291" w:rsidP="005B5D5E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22" w:firstLine="545"/>
        <w:jc w:val="both"/>
        <w:rPr>
          <w:rFonts w:ascii="Times New Roman" w:hAnsi="Times New Roman"/>
          <w:sz w:val="24"/>
          <w:szCs w:val="24"/>
        </w:rPr>
      </w:pPr>
      <w:r w:rsidRPr="00063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Пиголкин, Альберт Семёнович. </w:t>
      </w:r>
      <w:r w:rsidRPr="00063A1B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Теория</w:t>
      </w:r>
      <w:r w:rsidRPr="00063A1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63A1B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государства</w:t>
      </w:r>
      <w:r w:rsidRPr="00063A1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63A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063A1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63A1B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права</w:t>
      </w:r>
      <w:r w:rsidRPr="00063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Учебник / Пиго</w:t>
      </w:r>
      <w:r w:rsidRPr="00063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Pr="00063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кин Альберт Семёнович; Пиголкин А.С., Головистикова А.Н., Дмитриев Ю.А. - 4-е изд. - М.: Издательство Юрайт, 2017. - 516. - (Бакалавр. Академический курс). </w:t>
      </w:r>
      <w:r w:rsidRPr="00063A1B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20" w:history="1">
        <w:r w:rsidRPr="00063A1B">
          <w:rPr>
            <w:rStyle w:val="ac"/>
          </w:rPr>
          <w:t>https://www.biblio-online.ru</w:t>
        </w:r>
      </w:hyperlink>
      <w:r w:rsidRPr="00063A1B">
        <w:rPr>
          <w:rFonts w:ascii="Times New Roman" w:hAnsi="Times New Roman"/>
          <w:sz w:val="24"/>
          <w:szCs w:val="24"/>
        </w:rPr>
        <w:t>;</w:t>
      </w:r>
    </w:p>
    <w:p w:rsidR="00B34291" w:rsidRDefault="00B34291" w:rsidP="005B5D5E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22" w:firstLine="545"/>
        <w:jc w:val="both"/>
        <w:rPr>
          <w:rFonts w:ascii="Times New Roman" w:hAnsi="Times New Roman"/>
          <w:sz w:val="24"/>
          <w:szCs w:val="24"/>
        </w:rPr>
      </w:pPr>
      <w:r w:rsidRPr="00063A1B">
        <w:rPr>
          <w:rFonts w:ascii="Times New Roman" w:hAnsi="Times New Roman"/>
          <w:sz w:val="24"/>
          <w:szCs w:val="24"/>
        </w:rPr>
        <w:t>Протасов, Валерий Николаевич. Теория государства и права: Учебник и практ</w:t>
      </w:r>
      <w:r w:rsidRPr="00063A1B">
        <w:rPr>
          <w:rFonts w:ascii="Times New Roman" w:hAnsi="Times New Roman"/>
          <w:sz w:val="24"/>
          <w:szCs w:val="24"/>
        </w:rPr>
        <w:t>и</w:t>
      </w:r>
      <w:r w:rsidRPr="00063A1B">
        <w:rPr>
          <w:rFonts w:ascii="Times New Roman" w:hAnsi="Times New Roman"/>
          <w:sz w:val="24"/>
          <w:szCs w:val="24"/>
        </w:rPr>
        <w:t>кум / Протасов Валерий Николаевич; Протасов В.Н. – М.: Издательство Юрайт, 2017. – 495. – (Профессиональная образование).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A1B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21" w:history="1">
        <w:r w:rsidRPr="00063A1B">
          <w:rPr>
            <w:rStyle w:val="ac"/>
          </w:rPr>
          <w:t>https://www.biblio-online.ru</w:t>
        </w:r>
      </w:hyperlink>
      <w:r w:rsidRPr="00063A1B">
        <w:rPr>
          <w:rFonts w:ascii="Times New Roman" w:hAnsi="Times New Roman"/>
          <w:sz w:val="24"/>
          <w:szCs w:val="24"/>
        </w:rPr>
        <w:t>;</w:t>
      </w:r>
    </w:p>
    <w:p w:rsidR="00B34291" w:rsidRPr="00C656D7" w:rsidRDefault="00B34291" w:rsidP="005B5D5E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22" w:firstLine="545"/>
        <w:jc w:val="both"/>
        <w:rPr>
          <w:rFonts w:ascii="Times New Roman" w:hAnsi="Times New Roman"/>
          <w:sz w:val="24"/>
          <w:szCs w:val="24"/>
        </w:rPr>
      </w:pPr>
      <w:r w:rsidRPr="00063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Лазарев, Валерий Васильевич. </w:t>
      </w:r>
      <w:r w:rsidRPr="00063A1B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Теория</w:t>
      </w:r>
      <w:r w:rsidRPr="00063A1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63A1B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государства</w:t>
      </w:r>
      <w:r w:rsidRPr="00063A1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63A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063A1B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63A1B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права</w:t>
      </w:r>
      <w:r w:rsidRPr="00063A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Учебник / Лазарев Валерий Васильевич; Лазарев В.В., Липень С.В. - 5-е изд. - </w:t>
      </w:r>
      <w:r w:rsidRPr="00063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М.: Издательство Юрайт, 2017. - 521. - (Бакалавр. Академический курс). </w:t>
      </w:r>
      <w:r w:rsidRPr="00063A1B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22" w:history="1">
        <w:r w:rsidRPr="00063A1B">
          <w:rPr>
            <w:rStyle w:val="ac"/>
          </w:rPr>
          <w:t>https://www.biblio-online.ru</w:t>
        </w:r>
      </w:hyperlink>
      <w:r w:rsidRPr="00063A1B">
        <w:rPr>
          <w:rFonts w:ascii="Times New Roman" w:hAnsi="Times New Roman"/>
          <w:sz w:val="24"/>
          <w:szCs w:val="24"/>
        </w:rPr>
        <w:t>;</w:t>
      </w:r>
    </w:p>
    <w:p w:rsidR="00B34291" w:rsidRDefault="00B34291" w:rsidP="00B34291">
      <w:pPr>
        <w:pStyle w:val="a5"/>
        <w:spacing w:after="0"/>
        <w:ind w:left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E315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34291" w:rsidRDefault="00B34291" w:rsidP="00776CE1">
      <w:pPr>
        <w:pStyle w:val="aff4"/>
        <w:tabs>
          <w:tab w:val="left" w:pos="851"/>
        </w:tabs>
        <w:ind w:left="0" w:firstLine="567"/>
        <w:jc w:val="center"/>
        <w:outlineLvl w:val="1"/>
        <w:rPr>
          <w:b/>
        </w:rPr>
      </w:pPr>
      <w:r>
        <w:rPr>
          <w:b/>
        </w:rPr>
        <w:t>Печатные издания</w:t>
      </w:r>
    </w:p>
    <w:p w:rsidR="00B34291" w:rsidRPr="00C2180A" w:rsidRDefault="00B34291" w:rsidP="005B5D5E">
      <w:pPr>
        <w:pStyle w:val="a5"/>
        <w:numPr>
          <w:ilvl w:val="0"/>
          <w:numId w:val="10"/>
        </w:numPr>
        <w:tabs>
          <w:tab w:val="left" w:pos="22"/>
          <w:tab w:val="left" w:pos="369"/>
          <w:tab w:val="left" w:pos="851"/>
        </w:tabs>
        <w:spacing w:after="0"/>
        <w:ind w:left="2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8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Марченко, М.Н. 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Теория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государства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0B5F93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права</w:t>
      </w:r>
      <w:r w:rsidRPr="000B5F9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218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учебник / М. Н. Марченко, Е. М. Дерябина. - Москва: Проспект, 201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Pr="00C218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- 432 с.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 экз.</w:t>
      </w:r>
    </w:p>
    <w:p w:rsidR="00B34291" w:rsidRPr="00C656D7" w:rsidRDefault="00B34291" w:rsidP="005B5D5E">
      <w:pPr>
        <w:pStyle w:val="a5"/>
        <w:numPr>
          <w:ilvl w:val="0"/>
          <w:numId w:val="10"/>
        </w:numPr>
        <w:tabs>
          <w:tab w:val="left" w:pos="22"/>
          <w:tab w:val="left" w:pos="369"/>
          <w:tab w:val="left" w:pos="851"/>
        </w:tabs>
        <w:spacing w:after="0"/>
        <w:ind w:left="2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5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Малько, А.В. 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Теория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государства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0B5F93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права</w:t>
      </w:r>
      <w:r w:rsidRPr="00C656D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C65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Элементарный курс: учеб. пособие / А. В. Малько, В. В. Нырков, К. В. Шундиков. - 5-е изд., стер. - Москва: Кнорус, 2015. - 240 с. - (Бакалавриат).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 экз.</w:t>
      </w:r>
    </w:p>
    <w:p w:rsidR="00B34291" w:rsidRPr="00C656D7" w:rsidRDefault="00B34291" w:rsidP="005B5D5E">
      <w:pPr>
        <w:pStyle w:val="a5"/>
        <w:numPr>
          <w:ilvl w:val="0"/>
          <w:numId w:val="10"/>
        </w:numPr>
        <w:tabs>
          <w:tab w:val="left" w:pos="22"/>
          <w:tab w:val="left" w:pos="369"/>
          <w:tab w:val="left" w:pos="851"/>
        </w:tabs>
        <w:spacing w:after="0"/>
        <w:ind w:left="2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5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Радько, Т.Н. 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Теория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государства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права</w:t>
      </w:r>
      <w:r w:rsidRPr="00C656D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65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схемах и определениях : учеб. пос</w:t>
      </w:r>
      <w:r w:rsidRPr="00C65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Pr="00C656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бие / Т. Н. Радько. - Москва: Проспект, 2014. - 176 с.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 экз.</w:t>
      </w:r>
    </w:p>
    <w:p w:rsidR="00B34291" w:rsidRDefault="00B34291" w:rsidP="00776CE1">
      <w:pPr>
        <w:pStyle w:val="a5"/>
        <w:tabs>
          <w:tab w:val="left" w:pos="284"/>
          <w:tab w:val="left" w:pos="851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28E6">
        <w:rPr>
          <w:rFonts w:ascii="Times New Roman" w:hAnsi="Times New Roman"/>
          <w:b/>
          <w:sz w:val="24"/>
          <w:szCs w:val="24"/>
        </w:rPr>
        <w:t>Издания из ЭБС</w:t>
      </w:r>
    </w:p>
    <w:p w:rsidR="00B34291" w:rsidRPr="001B6CCC" w:rsidRDefault="00B34291" w:rsidP="005B5D5E">
      <w:pPr>
        <w:pStyle w:val="a5"/>
        <w:numPr>
          <w:ilvl w:val="2"/>
          <w:numId w:val="7"/>
        </w:numPr>
        <w:tabs>
          <w:tab w:val="clear" w:pos="2160"/>
          <w:tab w:val="left" w:pos="22"/>
          <w:tab w:val="left" w:pos="354"/>
          <w:tab w:val="left" w:pos="731"/>
          <w:tab w:val="left" w:pos="851"/>
        </w:tabs>
        <w:ind w:left="22" w:firstLine="567"/>
        <w:jc w:val="both"/>
        <w:rPr>
          <w:rFonts w:ascii="Times New Roman" w:hAnsi="Times New Roman"/>
        </w:rPr>
      </w:pPr>
      <w:r w:rsidRPr="001B6CCC">
        <w:rPr>
          <w:rFonts w:ascii="Times New Roman" w:hAnsi="Times New Roman"/>
          <w:color w:val="000000"/>
          <w:shd w:val="clear" w:color="auto" w:fill="FFFFFF"/>
        </w:rPr>
        <w:t>Селютина, Елена Николаевна. Проблемы теории</w:t>
      </w:r>
      <w:r w:rsidRPr="001B6C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государства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Fonts w:ascii="Times New Roman" w:hAnsi="Times New Roman"/>
          <w:color w:val="000000" w:themeColor="text1"/>
          <w:shd w:val="clear" w:color="auto" w:fill="FFFFFF"/>
        </w:rPr>
        <w:t>и</w:t>
      </w:r>
      <w:r w:rsidRPr="000B5F93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права</w:t>
      </w:r>
      <w:r w:rsidRPr="000B5F93">
        <w:rPr>
          <w:rFonts w:ascii="Times New Roman" w:hAnsi="Times New Roman"/>
          <w:b/>
          <w:color w:val="000000" w:themeColor="text1"/>
          <w:shd w:val="clear" w:color="auto" w:fill="FFFFFF"/>
        </w:rPr>
        <w:t>:</w:t>
      </w:r>
      <w:r w:rsidRPr="001B6CCC">
        <w:rPr>
          <w:rFonts w:ascii="Times New Roman" w:hAnsi="Times New Roman"/>
          <w:color w:val="000000"/>
          <w:shd w:val="clear" w:color="auto" w:fill="FFFFFF"/>
        </w:rPr>
        <w:t xml:space="preserve"> Учебное пос</w:t>
      </w:r>
      <w:r w:rsidRPr="001B6CCC">
        <w:rPr>
          <w:rFonts w:ascii="Times New Roman" w:hAnsi="Times New Roman"/>
          <w:color w:val="000000"/>
          <w:shd w:val="clear" w:color="auto" w:fill="FFFFFF"/>
        </w:rPr>
        <w:t>о</w:t>
      </w:r>
      <w:r w:rsidRPr="001B6CCC">
        <w:rPr>
          <w:rFonts w:ascii="Times New Roman" w:hAnsi="Times New Roman"/>
          <w:color w:val="000000"/>
          <w:shd w:val="clear" w:color="auto" w:fill="FFFFFF"/>
        </w:rPr>
        <w:t xml:space="preserve">бие / Селютина Елена Николаевна; Селютина Е.Н., Холодов В.А. - 2-е изд. - М.: Издательство Юрайт, 2017. - 149. - (Бакалавр и магистр. Академический курс). </w:t>
      </w:r>
      <w:r w:rsidRPr="001B6CCC">
        <w:rPr>
          <w:rFonts w:ascii="Times New Roman" w:hAnsi="Times New Roman"/>
        </w:rPr>
        <w:t xml:space="preserve">[Электронный ресурс] – Режим доступа:  </w:t>
      </w:r>
      <w:hyperlink r:id="rId23" w:history="1">
        <w:r w:rsidRPr="001B6CCC">
          <w:rPr>
            <w:rStyle w:val="ac"/>
          </w:rPr>
          <w:t>https://www.biblio-online.ru</w:t>
        </w:r>
      </w:hyperlink>
      <w:r w:rsidRPr="001B6CCC">
        <w:rPr>
          <w:rFonts w:ascii="Times New Roman" w:hAnsi="Times New Roman"/>
        </w:rPr>
        <w:t>;</w:t>
      </w:r>
    </w:p>
    <w:p w:rsidR="00B34291" w:rsidRPr="001B6CCC" w:rsidRDefault="00B34291" w:rsidP="005B5D5E">
      <w:pPr>
        <w:pStyle w:val="a5"/>
        <w:numPr>
          <w:ilvl w:val="2"/>
          <w:numId w:val="7"/>
        </w:numPr>
        <w:tabs>
          <w:tab w:val="left" w:pos="22"/>
          <w:tab w:val="left" w:pos="354"/>
          <w:tab w:val="left" w:pos="731"/>
          <w:tab w:val="left" w:pos="851"/>
        </w:tabs>
        <w:ind w:left="22" w:firstLine="567"/>
        <w:jc w:val="both"/>
      </w:pPr>
      <w:r w:rsidRPr="001B6CCC">
        <w:rPr>
          <w:rFonts w:ascii="Times New Roman" w:hAnsi="Times New Roman"/>
          <w:color w:val="000000"/>
          <w:shd w:val="clear" w:color="auto" w:fill="FFFFFF"/>
        </w:rPr>
        <w:t xml:space="preserve"> Бакарджиев, Ян Владимирович. 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Теория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государства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Fonts w:ascii="Times New Roman" w:hAnsi="Times New Roman"/>
          <w:color w:val="000000" w:themeColor="text1"/>
          <w:shd w:val="clear" w:color="auto" w:fill="FFFFFF"/>
        </w:rPr>
        <w:t>и</w:t>
      </w:r>
      <w:r w:rsidRPr="000B5F93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B5F93">
        <w:rPr>
          <w:rStyle w:val="afe"/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права</w:t>
      </w:r>
      <w:r w:rsidRPr="001B6C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B6CCC">
        <w:rPr>
          <w:rFonts w:ascii="Times New Roman" w:hAnsi="Times New Roman"/>
          <w:color w:val="000000"/>
          <w:shd w:val="clear" w:color="auto" w:fill="FFFFFF"/>
        </w:rPr>
        <w:t xml:space="preserve">в 2 ч. Часть 2: Учебник / Бакарджиев Ян Владимирович; Бакарджиев Я.В., Рыбаков В.А., Ромашов Р.А. - М.: Издательство Юрайт, 2017. - 304. - (Бакалавр. Прикладной курс). </w:t>
      </w:r>
      <w:r w:rsidRPr="001B6CCC">
        <w:rPr>
          <w:rFonts w:ascii="Times New Roman" w:hAnsi="Times New Roman"/>
        </w:rPr>
        <w:t xml:space="preserve">[Электронный ресурс] – Режим доступа:  </w:t>
      </w:r>
      <w:hyperlink r:id="rId24" w:history="1">
        <w:r w:rsidRPr="001B6CCC">
          <w:rPr>
            <w:rStyle w:val="ac"/>
          </w:rPr>
          <w:t>https://www.biblio-online.ru</w:t>
        </w:r>
      </w:hyperlink>
      <w:r w:rsidRPr="001B6CCC">
        <w:t>;</w:t>
      </w:r>
    </w:p>
    <w:p w:rsidR="00B34291" w:rsidRPr="00FA5857" w:rsidRDefault="00B34291" w:rsidP="00B34291">
      <w:pPr>
        <w:pStyle w:val="a5"/>
        <w:rPr>
          <w:rFonts w:ascii="Times New Roman" w:hAnsi="Times New Roman"/>
          <w:b/>
          <w:sz w:val="24"/>
          <w:szCs w:val="24"/>
        </w:rPr>
      </w:pPr>
    </w:p>
    <w:p w:rsidR="00B34291" w:rsidRDefault="00B34291" w:rsidP="00B34291">
      <w:pPr>
        <w:pStyle w:val="a5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3498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</w:t>
      </w:r>
      <w:r>
        <w:rPr>
          <w:rFonts w:ascii="Times New Roman" w:hAnsi="Times New Roman"/>
          <w:b/>
          <w:sz w:val="24"/>
          <w:szCs w:val="24"/>
        </w:rPr>
        <w:t>ковые системы</w:t>
      </w:r>
    </w:p>
    <w:p w:rsidR="00B34291" w:rsidRPr="007E1D7A" w:rsidRDefault="00B34291" w:rsidP="00B34291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http://www.vsrf.ru Верховный Суд Российской Федерации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http://www.ksrf.ru Конституционный Суд Российской Федерации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 Сервер органов государственной власти Российской Федерации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http://www.ombudsmanrf.ru Уполномоченный по правам человека России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http://www.genproc.gov.ru Генеральная прокуратура Российской Федерации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http://www.ach.gov.ru/ru Счетная палата Российской Федерации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http://www.gov.ru/main/ministry/isp-vlast44.html</w:t>
      </w:r>
      <w:r>
        <w:t xml:space="preserve"> Федеральные органы исполнитель</w:t>
      </w:r>
      <w:r w:rsidRPr="007E1D7A">
        <w:t xml:space="preserve">ной власти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http://www.gov.ru/main/page7.html Федеральное собрание РФ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Базы данных, информационно-справочные и поисковые системы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http://www.consultant.ru Справочная правовая система «КонсультантПлюс»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государ-ственной библиотеки ЭБД РГБ. Включает полнотекстовые базы данных диссертаций. </w:t>
      </w:r>
    </w:p>
    <w:p w:rsidR="00B34291" w:rsidRPr="007E1D7A" w:rsidRDefault="00D139E9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hyperlink r:id="rId25" w:history="1">
        <w:r w:rsidR="00B34291" w:rsidRPr="007E1D7A">
          <w:rPr>
            <w:color w:val="333333"/>
            <w:u w:val="single"/>
          </w:rPr>
          <w:t>http://pravo.eup.ru</w:t>
        </w:r>
      </w:hyperlink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B34291" w:rsidRPr="007E1D7A" w:rsidRDefault="00D139E9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hyperlink r:id="rId26" w:history="1">
        <w:r w:rsidR="00B34291" w:rsidRPr="007E1D7A">
          <w:rPr>
            <w:color w:val="333333"/>
            <w:u w:val="single"/>
          </w:rPr>
          <w:t>www.trmost.ru</w:t>
        </w:r>
      </w:hyperlink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27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lanbook</w:t>
        </w:r>
        <w:r w:rsidRPr="007E1D7A">
          <w:rPr>
            <w:color w:val="0000FF"/>
            <w:u w:val="single"/>
          </w:rPr>
          <w:t>.com</w:t>
        </w:r>
      </w:hyperlink>
      <w:r w:rsidRPr="007E1D7A">
        <w:t xml:space="preserve">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28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r w:rsidRPr="007E1D7A">
          <w:rPr>
            <w:color w:val="333333"/>
            <w:u w:val="single"/>
            <w:lang w:val="en-US"/>
          </w:rPr>
          <w:t>garant</w:t>
        </w:r>
        <w:r w:rsidRPr="007E1D7A">
          <w:rPr>
            <w:color w:val="333333"/>
            <w:u w:val="single"/>
          </w:rPr>
          <w:t>.</w:t>
        </w:r>
        <w:r w:rsidRPr="007E1D7A">
          <w:rPr>
            <w:color w:val="333333"/>
            <w:u w:val="single"/>
            <w:lang w:val="en-US"/>
          </w:rPr>
          <w:t>ru</w:t>
        </w:r>
      </w:hyperlink>
    </w:p>
    <w:p w:rsidR="00B34291" w:rsidRPr="007E1D7A" w:rsidRDefault="00D139E9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hyperlink r:id="rId29" w:history="1">
        <w:r w:rsidR="00B34291" w:rsidRPr="007E1D7A">
          <w:rPr>
            <w:color w:val="0000FF"/>
            <w:u w:val="single"/>
            <w:lang w:val="en-US"/>
          </w:rPr>
          <w:t>www</w:t>
        </w:r>
        <w:r w:rsidR="00B34291" w:rsidRPr="007E1D7A">
          <w:rPr>
            <w:color w:val="0000FF"/>
            <w:u w:val="single"/>
          </w:rPr>
          <w:t>.</w:t>
        </w:r>
        <w:r w:rsidR="00B34291" w:rsidRPr="007E1D7A">
          <w:rPr>
            <w:color w:val="0000FF"/>
            <w:u w:val="single"/>
            <w:lang w:val="en-US"/>
          </w:rPr>
          <w:t>gov</w:t>
        </w:r>
        <w:r w:rsidR="00B34291" w:rsidRPr="007E1D7A">
          <w:rPr>
            <w:color w:val="0000FF"/>
            <w:u w:val="single"/>
          </w:rPr>
          <w:t>.</w:t>
        </w:r>
        <w:r w:rsidR="00B34291" w:rsidRPr="007E1D7A">
          <w:rPr>
            <w:color w:val="0000FF"/>
            <w:u w:val="single"/>
            <w:lang w:val="en-US"/>
          </w:rPr>
          <w:t>ru</w:t>
        </w:r>
      </w:hyperlink>
      <w:r w:rsidR="00B34291" w:rsidRPr="007E1D7A">
        <w:t xml:space="preserve"> – официальный сайт Правительства РФ</w:t>
      </w:r>
    </w:p>
    <w:p w:rsidR="00B34291" w:rsidRPr="007E1D7A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университетская библиотека </w:t>
      </w:r>
      <w:r w:rsidRPr="007E1D7A">
        <w:rPr>
          <w:lang w:val="en-US"/>
        </w:rPr>
        <w:t>online</w:t>
      </w:r>
    </w:p>
    <w:p w:rsidR="00B34291" w:rsidRDefault="00B34291" w:rsidP="005B5D5E">
      <w:pPr>
        <w:numPr>
          <w:ilvl w:val="0"/>
          <w:numId w:val="6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r w:rsidRPr="007E1D7A">
        <w:rPr>
          <w:lang w:val="en-US"/>
        </w:rPr>
        <w:t>biblio</w:t>
      </w:r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r w:rsidRPr="007E1D7A">
        <w:rPr>
          <w:lang w:val="en-US"/>
        </w:rPr>
        <w:t>ru</w:t>
      </w:r>
    </w:p>
    <w:p w:rsidR="00776CE1" w:rsidRDefault="00776CE1" w:rsidP="003A518D">
      <w:pPr>
        <w:widowControl w:val="0"/>
        <w:tabs>
          <w:tab w:val="left" w:pos="0"/>
        </w:tabs>
        <w:ind w:firstLine="709"/>
        <w:jc w:val="center"/>
        <w:rPr>
          <w:b/>
        </w:rPr>
      </w:pPr>
    </w:p>
    <w:p w:rsidR="00776CE1" w:rsidRDefault="00776CE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A518D" w:rsidRPr="00E30727" w:rsidRDefault="003A518D" w:rsidP="003A518D">
      <w:pPr>
        <w:widowControl w:val="0"/>
        <w:tabs>
          <w:tab w:val="left" w:pos="0"/>
        </w:tabs>
        <w:ind w:firstLine="709"/>
        <w:jc w:val="center"/>
        <w:rPr>
          <w:b/>
        </w:rPr>
      </w:pPr>
      <w:r w:rsidRPr="00E30727">
        <w:rPr>
          <w:b/>
        </w:rPr>
        <w:lastRenderedPageBreak/>
        <w:t xml:space="preserve">Нормативно-правовые акты </w:t>
      </w:r>
    </w:p>
    <w:p w:rsidR="003A518D" w:rsidRPr="00E30727" w:rsidRDefault="003A518D" w:rsidP="005B5D5E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jc w:val="both"/>
      </w:pPr>
      <w:r w:rsidRPr="00E30727">
        <w:rPr>
          <w:bCs/>
        </w:rPr>
        <w:t xml:space="preserve">Конституция Российской Федерации: принята всенар. голосованием 12 декабря 1993 г. // </w:t>
      </w:r>
      <w:r w:rsidRPr="00E30727">
        <w:t>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  <w:rPr>
          <w:bCs/>
        </w:rPr>
      </w:pPr>
      <w:r w:rsidRPr="00E30727">
        <w:rPr>
          <w:bCs/>
        </w:rPr>
        <w:t>Кодекс Российской Федерации об административных правонарушениях [от 30 декабря 2001 г. № 195-ФЗ]: принят Гос. Думой 20 декабря 2001 г.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  <w:rPr>
          <w:bCs/>
        </w:rPr>
      </w:pPr>
      <w:r w:rsidRPr="00E30727">
        <w:rPr>
          <w:bCs/>
        </w:rPr>
        <w:t>Гражданский кодекс Российской Федерации (ч. 1) [от 30 ноября 1994 г. № 51-ФЗ]: принят Гос. Думой 21 октября 1994 г.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  <w:rPr>
          <w:bCs/>
        </w:rPr>
      </w:pPr>
      <w:r w:rsidRPr="00E30727">
        <w:rPr>
          <w:bCs/>
        </w:rPr>
        <w:t>Семейный кодекс Российской Федерации [от 29 января 1995 г. № 223-ФЗ]: пр</w:t>
      </w:r>
      <w:r w:rsidRPr="00E30727">
        <w:rPr>
          <w:bCs/>
        </w:rPr>
        <w:t>и</w:t>
      </w:r>
      <w:r w:rsidRPr="00E30727">
        <w:rPr>
          <w:bCs/>
        </w:rPr>
        <w:t>нят Гос. Думой 08 декабря 1995 г.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  <w:rPr>
          <w:bCs/>
          <w:spacing w:val="-6"/>
        </w:rPr>
      </w:pPr>
      <w:r w:rsidRPr="00E30727">
        <w:rPr>
          <w:bCs/>
          <w:spacing w:val="-6"/>
        </w:rPr>
        <w:t>Уголовный кодекс Российской Федерации [от 13 июня 1996 г. № 63-ФЗ]: принят Гос. Думой 24 мая 1996 г.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  <w:rPr>
          <w:bCs/>
        </w:rPr>
      </w:pPr>
      <w:r w:rsidRPr="00E30727">
        <w:rPr>
          <w:bCs/>
        </w:rPr>
        <w:t>Трудовой кодекс Российской Федерации [от 30 декабря 2001 г. № 197-ФЗ]: пр</w:t>
      </w:r>
      <w:r w:rsidRPr="00E30727">
        <w:rPr>
          <w:bCs/>
        </w:rPr>
        <w:t>и</w:t>
      </w:r>
      <w:r w:rsidRPr="00E30727">
        <w:rPr>
          <w:bCs/>
        </w:rPr>
        <w:t>нят Гос. Думой 21 декабря 2001 г.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  <w:rPr>
          <w:bCs/>
        </w:rPr>
      </w:pPr>
      <w:r w:rsidRPr="00E30727">
        <w:rPr>
          <w:bCs/>
        </w:rPr>
        <w:t>Жилищный кодекс Российской Федерации [от 29 декабря 2004 г. № 188-ФЗ]: принят Гос. Думой 22 декабря 2004 г.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</w:pPr>
      <w:r w:rsidRPr="00E30727">
        <w:t>О Конституционном Суде Российской Федерации: федер. закон [от 21 июля 1994 г. № 1-ФКЗ]: одобр. Советом Федерации 12 июля 1994 г.)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720"/>
          <w:tab w:val="left" w:pos="900"/>
          <w:tab w:val="left" w:pos="1080"/>
        </w:tabs>
        <w:jc w:val="both"/>
      </w:pPr>
      <w:r w:rsidRPr="00E30727">
        <w:t>О контрольных полномочиях Государственной Думы в отношении Правительства Российской Федерации: закон РФ о поправке к Конституции РФ [от 30 декабря 2008 г. № 7-ФКЗ]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720"/>
          <w:tab w:val="left" w:pos="900"/>
          <w:tab w:val="left" w:pos="1080"/>
        </w:tabs>
        <w:jc w:val="both"/>
      </w:pPr>
      <w:r w:rsidRPr="00E30727">
        <w:t>О свободе совести и о религиозных объединениях: федер. закон [от 26.09.1997 г. № 125-ФЗ]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</w:pPr>
      <w:r w:rsidRPr="00E30727">
        <w:t>О судебной системе Российской Федерации: федер. закон [от 31 дек. 1996 г. № 1-ФКЗ]: одобр. Советом Федерации 26 декабря 1996 г.)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</w:pPr>
      <w:r w:rsidRPr="00E30727">
        <w:t>О некоторых вопросах применения судами Конституции Российской Федер</w:t>
      </w:r>
      <w:r w:rsidRPr="00E30727">
        <w:t>а</w:t>
      </w:r>
      <w:r w:rsidRPr="00E30727">
        <w:t>ции при осуществлении правосудия: постановление Пленума Верховного Суда Росси</w:t>
      </w:r>
      <w:r w:rsidRPr="00E30727">
        <w:t>й</w:t>
      </w:r>
      <w:r w:rsidRPr="00E30727">
        <w:t xml:space="preserve">ской Федерации [от 31 октября 1995 г.] // СПС «Консультант Плюс». 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</w:pPr>
      <w:r w:rsidRPr="00E30727">
        <w:t>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</w:t>
      </w:r>
      <w:r w:rsidRPr="00E30727">
        <w:t>е</w:t>
      </w:r>
      <w:r w:rsidRPr="00E30727">
        <w:t>ральных органов исполнительной власти: указ Президента Рос. Федерации [от 23 мая 1996 г. № 763//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</w:pPr>
      <w:r w:rsidRPr="00E30727">
        <w:rPr>
          <w:spacing w:val="-6"/>
        </w:rPr>
        <w:t>О порядке принятия и вступления в силу поправок к Конституции Российской Ф</w:t>
      </w:r>
      <w:r w:rsidRPr="00E30727">
        <w:rPr>
          <w:spacing w:val="-6"/>
        </w:rPr>
        <w:t>е</w:t>
      </w:r>
      <w:r w:rsidRPr="00E30727">
        <w:rPr>
          <w:spacing w:val="-6"/>
        </w:rPr>
        <w:t>дерации. Глава V. Вступление в силу Закона Российской Федерации о поправке к Конституции Российской Федерации: федер. закон [от 04 марта 1998 г. № 33-ФЗ] // СПС «Консультант</w:t>
      </w:r>
      <w:r w:rsidRPr="00E30727">
        <w:t xml:space="preserve">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</w:pPr>
      <w:r w:rsidRPr="00E30727"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</w:t>
      </w:r>
      <w:r w:rsidRPr="00E30727">
        <w:t>е</w:t>
      </w:r>
      <w:r w:rsidRPr="00E30727">
        <w:t>ние Пленума Верховного Суда РФ [от 10 октября 2003 г. № 5]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</w:pPr>
      <w:r w:rsidRPr="00E30727">
        <w:t>Некоторые вопросы применения законодательства о компенсации морального вреда: постановление Пленума Верховного Суда РФ [от 20 декабря 1994 г. № 10]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  <w:rPr>
          <w:bCs/>
        </w:rPr>
      </w:pPr>
      <w:r w:rsidRPr="00E30727">
        <w:rPr>
          <w:bCs/>
        </w:rPr>
        <w:t>О классификаторе правовых актов: указ Президента РФ [от 15 марта 2000 г. № 511] // СПС «Консультант Плюс».</w:t>
      </w:r>
    </w:p>
    <w:p w:rsidR="003A518D" w:rsidRPr="00E30727" w:rsidRDefault="003A518D" w:rsidP="005B5D5E">
      <w:pPr>
        <w:widowControl w:val="0"/>
        <w:numPr>
          <w:ilvl w:val="0"/>
          <w:numId w:val="1"/>
        </w:numPr>
        <w:tabs>
          <w:tab w:val="clear" w:pos="3240"/>
          <w:tab w:val="num" w:pos="0"/>
          <w:tab w:val="left" w:pos="900"/>
          <w:tab w:val="left" w:pos="1080"/>
        </w:tabs>
        <w:jc w:val="both"/>
      </w:pPr>
      <w:r w:rsidRPr="00E30727">
        <w:t>Правила подготовки нормативных правовых актов федеральных органов и</w:t>
      </w:r>
      <w:r w:rsidRPr="00E30727">
        <w:t>с</w:t>
      </w:r>
      <w:r w:rsidRPr="00E30727">
        <w:t>полнительной власти и их государственной регистрации: постановление Правительства РФ [от 13 августа 1997 г. № 1009] // СПС «Консультант Плюс».</w:t>
      </w:r>
    </w:p>
    <w:p w:rsidR="003A518D" w:rsidRPr="00D76B10" w:rsidRDefault="003A518D" w:rsidP="003A518D">
      <w:pPr>
        <w:shd w:val="clear" w:color="auto" w:fill="FFFFFF"/>
        <w:tabs>
          <w:tab w:val="left" w:pos="1080"/>
        </w:tabs>
        <w:spacing w:line="360" w:lineRule="auto"/>
        <w:jc w:val="center"/>
        <w:rPr>
          <w:sz w:val="28"/>
        </w:rPr>
      </w:pPr>
    </w:p>
    <w:p w:rsidR="003A518D" w:rsidRPr="00FC0E77" w:rsidRDefault="00776CE1" w:rsidP="003A51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20E9">
        <w:rPr>
          <w:sz w:val="28"/>
          <w:szCs w:val="28"/>
        </w:rPr>
        <w:t>Д.В. Ходукин</w:t>
      </w:r>
    </w:p>
    <w:p w:rsidR="003A518D" w:rsidRPr="00FC0E77" w:rsidRDefault="003A518D" w:rsidP="003A518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lastRenderedPageBreak/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 w:rsidR="00776CE1">
        <w:rPr>
          <w:sz w:val="28"/>
          <w:szCs w:val="28"/>
        </w:rPr>
        <w:t xml:space="preserve"> ТГП</w:t>
      </w:r>
      <w:r w:rsidR="00776CE1">
        <w:rPr>
          <w:sz w:val="28"/>
          <w:szCs w:val="28"/>
        </w:rPr>
        <w:tab/>
      </w:r>
      <w:r w:rsidR="00776CE1">
        <w:rPr>
          <w:sz w:val="28"/>
          <w:szCs w:val="28"/>
        </w:rPr>
        <w:tab/>
      </w:r>
      <w:r w:rsidR="00776CE1">
        <w:rPr>
          <w:sz w:val="28"/>
          <w:szCs w:val="28"/>
        </w:rPr>
        <w:tab/>
      </w:r>
      <w:r w:rsidR="00776CE1">
        <w:rPr>
          <w:sz w:val="28"/>
          <w:szCs w:val="28"/>
        </w:rPr>
        <w:tab/>
      </w:r>
      <w:r w:rsidR="00776CE1">
        <w:rPr>
          <w:sz w:val="28"/>
          <w:szCs w:val="28"/>
        </w:rPr>
        <w:tab/>
      </w:r>
      <w:r w:rsidR="00776CE1">
        <w:rPr>
          <w:sz w:val="28"/>
          <w:szCs w:val="28"/>
        </w:rPr>
        <w:tab/>
      </w:r>
      <w:r>
        <w:rPr>
          <w:sz w:val="28"/>
          <w:szCs w:val="28"/>
        </w:rPr>
        <w:t xml:space="preserve"> И.Н. Мамкина</w:t>
      </w:r>
    </w:p>
    <w:sectPr w:rsidR="003A518D" w:rsidRPr="00FC0E77" w:rsidSect="007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40" w:rsidRDefault="00285240" w:rsidP="004A40B2">
      <w:r>
        <w:separator/>
      </w:r>
    </w:p>
  </w:endnote>
  <w:endnote w:type="continuationSeparator" w:id="0">
    <w:p w:rsidR="00285240" w:rsidRDefault="00285240" w:rsidP="004A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4" w:rsidRDefault="000C0E34" w:rsidP="000C0E34">
    <w:pPr>
      <w:pStyle w:val="a8"/>
      <w:ind w:right="360"/>
    </w:pPr>
  </w:p>
  <w:p w:rsidR="000C0E34" w:rsidRDefault="000C0E34" w:rsidP="000C0E3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40" w:rsidRDefault="00285240" w:rsidP="004A40B2">
      <w:r>
        <w:separator/>
      </w:r>
    </w:p>
  </w:footnote>
  <w:footnote w:type="continuationSeparator" w:id="0">
    <w:p w:rsidR="00285240" w:rsidRDefault="00285240" w:rsidP="004A40B2">
      <w:r>
        <w:continuationSeparator/>
      </w:r>
    </w:p>
  </w:footnote>
  <w:footnote w:id="1">
    <w:p w:rsidR="000C0E34" w:rsidRDefault="000C0E34" w:rsidP="007F087A">
      <w:r w:rsidRPr="00F62941">
        <w:rPr>
          <w:rStyle w:val="ab"/>
          <w:sz w:val="22"/>
          <w:szCs w:val="22"/>
        </w:rPr>
        <w:footnoteRef/>
      </w:r>
      <w:r w:rsidRPr="00F62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См.: </w:t>
      </w:r>
      <w:r w:rsidRPr="00F62941">
        <w:rPr>
          <w:sz w:val="22"/>
          <w:szCs w:val="22"/>
        </w:rPr>
        <w:t>Голубев С.А. Роль Центрального банка Российской Федерации в регулиров</w:t>
      </w:r>
      <w:r>
        <w:rPr>
          <w:sz w:val="22"/>
          <w:szCs w:val="22"/>
        </w:rPr>
        <w:t xml:space="preserve">ании банковской системы страны. – </w:t>
      </w:r>
      <w:r w:rsidRPr="00F62941">
        <w:rPr>
          <w:sz w:val="22"/>
          <w:szCs w:val="22"/>
        </w:rPr>
        <w:t xml:space="preserve">М.: Юридический Дом </w:t>
      </w:r>
      <w:r>
        <w:rPr>
          <w:sz w:val="22"/>
          <w:szCs w:val="22"/>
        </w:rPr>
        <w:t>«</w:t>
      </w:r>
      <w:r w:rsidRPr="00F62941">
        <w:rPr>
          <w:sz w:val="22"/>
          <w:szCs w:val="22"/>
        </w:rPr>
        <w:t>Юстицинформ</w:t>
      </w:r>
      <w:r>
        <w:rPr>
          <w:sz w:val="22"/>
          <w:szCs w:val="22"/>
        </w:rPr>
        <w:t>»</w:t>
      </w:r>
      <w:r w:rsidRPr="00F62941">
        <w:rPr>
          <w:sz w:val="22"/>
          <w:szCs w:val="22"/>
        </w:rPr>
        <w:t>, 2000. </w:t>
      </w:r>
      <w:r>
        <w:rPr>
          <w:sz w:val="22"/>
          <w:szCs w:val="22"/>
        </w:rPr>
        <w:t>–</w:t>
      </w:r>
      <w:r w:rsidRPr="00F62941">
        <w:rPr>
          <w:sz w:val="22"/>
          <w:szCs w:val="22"/>
        </w:rPr>
        <w:t xml:space="preserve"> С. 86. </w:t>
      </w:r>
    </w:p>
  </w:footnote>
  <w:footnote w:id="2">
    <w:p w:rsidR="000C0E34" w:rsidRPr="00960BBD" w:rsidRDefault="000C0E34" w:rsidP="007F087A">
      <w:pPr>
        <w:rPr>
          <w:sz w:val="22"/>
          <w:szCs w:val="22"/>
        </w:rPr>
      </w:pPr>
      <w:r w:rsidRPr="00F62941">
        <w:rPr>
          <w:rStyle w:val="ab"/>
          <w:sz w:val="22"/>
          <w:szCs w:val="22"/>
        </w:rPr>
        <w:footnoteRef/>
      </w:r>
      <w:r w:rsidRPr="00F62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См.: </w:t>
      </w:r>
      <w:r w:rsidRPr="00F62941">
        <w:rPr>
          <w:sz w:val="22"/>
          <w:szCs w:val="22"/>
        </w:rPr>
        <w:t>Асадов А.М. Правовое положение Центрального банка Российской Федерации (администр</w:t>
      </w:r>
      <w:r w:rsidRPr="00F62941">
        <w:rPr>
          <w:sz w:val="22"/>
          <w:szCs w:val="22"/>
        </w:rPr>
        <w:t>а</w:t>
      </w:r>
      <w:r w:rsidRPr="00F62941">
        <w:rPr>
          <w:sz w:val="22"/>
          <w:szCs w:val="22"/>
        </w:rPr>
        <w:t>тивно - правовой ас</w:t>
      </w:r>
      <w:r>
        <w:rPr>
          <w:sz w:val="22"/>
          <w:szCs w:val="22"/>
        </w:rPr>
        <w:t>пект):</w:t>
      </w:r>
      <w:r w:rsidRPr="00F62941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F62941">
        <w:rPr>
          <w:sz w:val="22"/>
          <w:szCs w:val="22"/>
        </w:rPr>
        <w:t>втореферат дисс... канд. юрид. наук.</w:t>
      </w:r>
      <w:r>
        <w:rPr>
          <w:sz w:val="22"/>
          <w:szCs w:val="22"/>
        </w:rPr>
        <w:t xml:space="preserve"> – </w:t>
      </w:r>
      <w:r w:rsidRPr="00F62941">
        <w:rPr>
          <w:sz w:val="22"/>
          <w:szCs w:val="22"/>
        </w:rPr>
        <w:t>Екатеринбург, 1997.</w:t>
      </w:r>
      <w:r>
        <w:rPr>
          <w:sz w:val="22"/>
          <w:szCs w:val="22"/>
        </w:rPr>
        <w:t xml:space="preserve"> – С. 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4" w:rsidRDefault="000C0E34" w:rsidP="000C0E34">
    <w:pPr>
      <w:pStyle w:val="aff5"/>
    </w:pPr>
  </w:p>
  <w:p w:rsidR="000C0E34" w:rsidRPr="00DD4ABD" w:rsidRDefault="000C0E34" w:rsidP="000C0E34">
    <w:pPr>
      <w:pStyle w:val="af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B08"/>
    <w:multiLevelType w:val="hybridMultilevel"/>
    <w:tmpl w:val="54444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D236D"/>
    <w:multiLevelType w:val="hybridMultilevel"/>
    <w:tmpl w:val="A0DEF968"/>
    <w:lvl w:ilvl="0" w:tplc="90FA421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4430C98"/>
    <w:multiLevelType w:val="hybridMultilevel"/>
    <w:tmpl w:val="9156F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677EA"/>
    <w:multiLevelType w:val="hybridMultilevel"/>
    <w:tmpl w:val="52DE96D0"/>
    <w:lvl w:ilvl="0" w:tplc="519A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83C21"/>
    <w:multiLevelType w:val="hybridMultilevel"/>
    <w:tmpl w:val="D2581C22"/>
    <w:lvl w:ilvl="0" w:tplc="DACAF3C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EF14625"/>
    <w:multiLevelType w:val="hybridMultilevel"/>
    <w:tmpl w:val="568CD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DC502D"/>
    <w:multiLevelType w:val="hybridMultilevel"/>
    <w:tmpl w:val="42E0F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D4D39"/>
    <w:multiLevelType w:val="hybridMultilevel"/>
    <w:tmpl w:val="89F62B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640F0B"/>
    <w:multiLevelType w:val="hybridMultilevel"/>
    <w:tmpl w:val="628E7AF8"/>
    <w:lvl w:ilvl="0" w:tplc="D946CE5C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>
    <w:nsid w:val="3B1564FA"/>
    <w:multiLevelType w:val="hybridMultilevel"/>
    <w:tmpl w:val="6010AE8C"/>
    <w:lvl w:ilvl="0" w:tplc="E7506E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584860"/>
    <w:multiLevelType w:val="hybridMultilevel"/>
    <w:tmpl w:val="AE34B27E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">
    <w:nsid w:val="42305B19"/>
    <w:multiLevelType w:val="hybridMultilevel"/>
    <w:tmpl w:val="2B3E3D28"/>
    <w:lvl w:ilvl="0" w:tplc="E0DE3EE8">
      <w:start w:val="1"/>
      <w:numFmt w:val="decimal"/>
      <w:lvlText w:val="%1."/>
      <w:lvlJc w:val="left"/>
      <w:pPr>
        <w:tabs>
          <w:tab w:val="num" w:pos="324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47A75"/>
    <w:multiLevelType w:val="multilevel"/>
    <w:tmpl w:val="83107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DA209B1"/>
    <w:multiLevelType w:val="hybridMultilevel"/>
    <w:tmpl w:val="6A3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30C7C"/>
    <w:multiLevelType w:val="hybridMultilevel"/>
    <w:tmpl w:val="88D84038"/>
    <w:lvl w:ilvl="0" w:tplc="3138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1EC1"/>
    <w:multiLevelType w:val="hybridMultilevel"/>
    <w:tmpl w:val="006EBA80"/>
    <w:lvl w:ilvl="0" w:tplc="046E66A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61CA3E4E"/>
    <w:multiLevelType w:val="hybridMultilevel"/>
    <w:tmpl w:val="6A360EC8"/>
    <w:lvl w:ilvl="0" w:tplc="02B071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6B586BAD"/>
    <w:multiLevelType w:val="hybridMultilevel"/>
    <w:tmpl w:val="32B01B4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6D150260"/>
    <w:multiLevelType w:val="hybridMultilevel"/>
    <w:tmpl w:val="9F58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F5D8A"/>
    <w:multiLevelType w:val="hybridMultilevel"/>
    <w:tmpl w:val="980A32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4F6C82"/>
    <w:multiLevelType w:val="hybridMultilevel"/>
    <w:tmpl w:val="C520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16"/>
  </w:num>
  <w:num w:numId="6">
    <w:abstractNumId w:val="1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17"/>
  </w:num>
  <w:num w:numId="14">
    <w:abstractNumId w:val="19"/>
  </w:num>
  <w:num w:numId="15">
    <w:abstractNumId w:val="18"/>
  </w:num>
  <w:num w:numId="16">
    <w:abstractNumId w:val="10"/>
  </w:num>
  <w:num w:numId="17">
    <w:abstractNumId w:val="20"/>
  </w:num>
  <w:num w:numId="18">
    <w:abstractNumId w:val="21"/>
  </w:num>
  <w:num w:numId="19">
    <w:abstractNumId w:val="8"/>
  </w:num>
  <w:num w:numId="20">
    <w:abstractNumId w:val="11"/>
  </w:num>
  <w:num w:numId="21">
    <w:abstractNumId w:val="0"/>
  </w:num>
  <w:num w:numId="22">
    <w:abstractNumId w:val="3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951"/>
    <w:rsid w:val="000316B7"/>
    <w:rsid w:val="0005247B"/>
    <w:rsid w:val="00070C2F"/>
    <w:rsid w:val="00072781"/>
    <w:rsid w:val="000B4137"/>
    <w:rsid w:val="000C0E34"/>
    <w:rsid w:val="000C4645"/>
    <w:rsid w:val="000D4A5A"/>
    <w:rsid w:val="00140ED6"/>
    <w:rsid w:val="00183692"/>
    <w:rsid w:val="001E228F"/>
    <w:rsid w:val="001E2DCC"/>
    <w:rsid w:val="001E5433"/>
    <w:rsid w:val="001F0490"/>
    <w:rsid w:val="001F2614"/>
    <w:rsid w:val="00226F9F"/>
    <w:rsid w:val="00236C62"/>
    <w:rsid w:val="00242EB3"/>
    <w:rsid w:val="00253A59"/>
    <w:rsid w:val="0026062A"/>
    <w:rsid w:val="00272099"/>
    <w:rsid w:val="00285240"/>
    <w:rsid w:val="002956F6"/>
    <w:rsid w:val="002C357B"/>
    <w:rsid w:val="002F327A"/>
    <w:rsid w:val="002F53FB"/>
    <w:rsid w:val="00307EF4"/>
    <w:rsid w:val="0032602D"/>
    <w:rsid w:val="003318A8"/>
    <w:rsid w:val="00347AE5"/>
    <w:rsid w:val="003642ED"/>
    <w:rsid w:val="00367D78"/>
    <w:rsid w:val="003A518D"/>
    <w:rsid w:val="003A5774"/>
    <w:rsid w:val="003B3F9D"/>
    <w:rsid w:val="00404CD1"/>
    <w:rsid w:val="00460F8F"/>
    <w:rsid w:val="004779D4"/>
    <w:rsid w:val="004A40B2"/>
    <w:rsid w:val="004D6DF4"/>
    <w:rsid w:val="0050699C"/>
    <w:rsid w:val="005240F3"/>
    <w:rsid w:val="00535C06"/>
    <w:rsid w:val="00565911"/>
    <w:rsid w:val="00565951"/>
    <w:rsid w:val="005A4959"/>
    <w:rsid w:val="005A7E78"/>
    <w:rsid w:val="005B5D5E"/>
    <w:rsid w:val="00644769"/>
    <w:rsid w:val="00686E70"/>
    <w:rsid w:val="006A7E04"/>
    <w:rsid w:val="006F198F"/>
    <w:rsid w:val="00725870"/>
    <w:rsid w:val="0076205D"/>
    <w:rsid w:val="0076374A"/>
    <w:rsid w:val="00776CE1"/>
    <w:rsid w:val="0078289F"/>
    <w:rsid w:val="007C0F9E"/>
    <w:rsid w:val="007F087A"/>
    <w:rsid w:val="008346A5"/>
    <w:rsid w:val="00886DF0"/>
    <w:rsid w:val="00894065"/>
    <w:rsid w:val="008A1FDA"/>
    <w:rsid w:val="008B4D53"/>
    <w:rsid w:val="008C1342"/>
    <w:rsid w:val="008D72A7"/>
    <w:rsid w:val="008F1783"/>
    <w:rsid w:val="0091284D"/>
    <w:rsid w:val="009134A0"/>
    <w:rsid w:val="00917101"/>
    <w:rsid w:val="00946E3C"/>
    <w:rsid w:val="00973C29"/>
    <w:rsid w:val="009764F4"/>
    <w:rsid w:val="00987468"/>
    <w:rsid w:val="009C03D5"/>
    <w:rsid w:val="00A220E9"/>
    <w:rsid w:val="00A22499"/>
    <w:rsid w:val="00A22536"/>
    <w:rsid w:val="00A23F2B"/>
    <w:rsid w:val="00A308FB"/>
    <w:rsid w:val="00A317B6"/>
    <w:rsid w:val="00A60366"/>
    <w:rsid w:val="00B105F5"/>
    <w:rsid w:val="00B21300"/>
    <w:rsid w:val="00B34291"/>
    <w:rsid w:val="00B75F9B"/>
    <w:rsid w:val="00B91916"/>
    <w:rsid w:val="00BA3334"/>
    <w:rsid w:val="00BA3437"/>
    <w:rsid w:val="00BB195B"/>
    <w:rsid w:val="00BD3DB1"/>
    <w:rsid w:val="00BE59A0"/>
    <w:rsid w:val="00C57491"/>
    <w:rsid w:val="00C673F1"/>
    <w:rsid w:val="00C67466"/>
    <w:rsid w:val="00CC4406"/>
    <w:rsid w:val="00CD5B6F"/>
    <w:rsid w:val="00CE792B"/>
    <w:rsid w:val="00CF76DC"/>
    <w:rsid w:val="00D139E9"/>
    <w:rsid w:val="00D22260"/>
    <w:rsid w:val="00D25653"/>
    <w:rsid w:val="00D300AC"/>
    <w:rsid w:val="00D44A3C"/>
    <w:rsid w:val="00D81621"/>
    <w:rsid w:val="00D84F52"/>
    <w:rsid w:val="00EA44D5"/>
    <w:rsid w:val="00EB1E9C"/>
    <w:rsid w:val="00EF3141"/>
    <w:rsid w:val="00F32805"/>
    <w:rsid w:val="00F4193D"/>
    <w:rsid w:val="00F4491F"/>
    <w:rsid w:val="00F7146B"/>
    <w:rsid w:val="00F74A67"/>
    <w:rsid w:val="00F81731"/>
    <w:rsid w:val="00F961B3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4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40B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44A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A40B2"/>
    <w:pPr>
      <w:keepNext/>
      <w:ind w:right="-1333"/>
      <w:outlineLvl w:val="4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nhideWhenUsed/>
    <w:qFormat/>
    <w:rsid w:val="00D44A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A40B2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outlineLvl w:val="6"/>
    </w:pPr>
    <w:rPr>
      <w:color w:val="000000"/>
      <w:spacing w:val="8"/>
    </w:rPr>
  </w:style>
  <w:style w:type="paragraph" w:styleId="8">
    <w:name w:val="heading 8"/>
    <w:basedOn w:val="a"/>
    <w:next w:val="a"/>
    <w:link w:val="80"/>
    <w:qFormat/>
    <w:rsid w:val="00917101"/>
    <w:pPr>
      <w:keepNext/>
      <w:shd w:val="clear" w:color="auto" w:fill="FFFFFF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A40B2"/>
    <w:pPr>
      <w:keepNext/>
      <w:ind w:firstLine="454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44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4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4A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40B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44A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A40B2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171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A40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917101"/>
    <w:pPr>
      <w:shd w:val="clear" w:color="auto" w:fill="FFFFFF"/>
      <w:ind w:left="749"/>
    </w:pPr>
    <w:rPr>
      <w:b/>
      <w:bCs/>
      <w:i/>
      <w:iCs/>
      <w:color w:val="000000"/>
      <w:spacing w:val="-25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17101"/>
    <w:rPr>
      <w:rFonts w:ascii="Times New Roman" w:eastAsia="Times New Roman" w:hAnsi="Times New Roman" w:cs="Times New Roman"/>
      <w:b/>
      <w:bCs/>
      <w:i/>
      <w:iCs/>
      <w:color w:val="000000"/>
      <w:spacing w:val="-25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917101"/>
    <w:pPr>
      <w:spacing w:after="120"/>
    </w:pPr>
  </w:style>
  <w:style w:type="character" w:customStyle="1" w:styleId="a4">
    <w:name w:val="Основной текст Знак"/>
    <w:basedOn w:val="a0"/>
    <w:link w:val="a3"/>
    <w:rsid w:val="0091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1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4A40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A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A40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A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A40B2"/>
    <w:pPr>
      <w:widowControl w:val="0"/>
      <w:autoSpaceDE w:val="0"/>
      <w:autoSpaceDN w:val="0"/>
      <w:spacing w:before="320" w:after="0" w:line="42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er"/>
    <w:basedOn w:val="a"/>
    <w:link w:val="a9"/>
    <w:rsid w:val="004A40B2"/>
    <w:pPr>
      <w:tabs>
        <w:tab w:val="center" w:pos="4677"/>
        <w:tab w:val="right" w:pos="9355"/>
      </w:tabs>
      <w:ind w:firstLine="454"/>
      <w:jc w:val="both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4A40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4A40B2"/>
  </w:style>
  <w:style w:type="character" w:styleId="ab">
    <w:name w:val="footnote reference"/>
    <w:basedOn w:val="a0"/>
    <w:semiHidden/>
    <w:rsid w:val="004A40B2"/>
    <w:rPr>
      <w:vertAlign w:val="superscript"/>
    </w:rPr>
  </w:style>
  <w:style w:type="character" w:styleId="ac">
    <w:name w:val="Hyperlink"/>
    <w:basedOn w:val="a0"/>
    <w:rsid w:val="004A40B2"/>
    <w:rPr>
      <w:color w:val="0000FF"/>
      <w:u w:val="single"/>
    </w:rPr>
  </w:style>
  <w:style w:type="paragraph" w:customStyle="1" w:styleId="formattext">
    <w:name w:val="formattext"/>
    <w:basedOn w:val="a"/>
    <w:rsid w:val="004A40B2"/>
    <w:rPr>
      <w:sz w:val="19"/>
      <w:szCs w:val="19"/>
    </w:rPr>
  </w:style>
  <w:style w:type="paragraph" w:styleId="ad">
    <w:name w:val="Normal (Web)"/>
    <w:basedOn w:val="a"/>
    <w:rsid w:val="004A40B2"/>
    <w:pPr>
      <w:spacing w:before="100" w:beforeAutospacing="1" w:after="100" w:afterAutospacing="1"/>
    </w:pPr>
  </w:style>
  <w:style w:type="paragraph" w:customStyle="1" w:styleId="Default">
    <w:name w:val="Default"/>
    <w:rsid w:val="004A4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......."/>
    <w:basedOn w:val="Default"/>
    <w:next w:val="Default"/>
    <w:rsid w:val="004A40B2"/>
    <w:rPr>
      <w:color w:val="auto"/>
    </w:rPr>
  </w:style>
  <w:style w:type="paragraph" w:customStyle="1" w:styleId="p">
    <w:name w:val="p"/>
    <w:basedOn w:val="Default"/>
    <w:next w:val="Default"/>
    <w:rsid w:val="004A40B2"/>
    <w:rPr>
      <w:color w:val="auto"/>
    </w:rPr>
  </w:style>
  <w:style w:type="paragraph" w:customStyle="1" w:styleId="11">
    <w:name w:val="Обычный1"/>
    <w:rsid w:val="004A40B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">
    <w:name w:val="Table Grid"/>
    <w:basedOn w:val="a1"/>
    <w:rsid w:val="004A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f1"/>
    <w:autoRedefine/>
    <w:rsid w:val="004A40B2"/>
    <w:pPr>
      <w:jc w:val="left"/>
    </w:pPr>
    <w:rPr>
      <w:rFonts w:eastAsia="SimSun" w:cs="SimSun"/>
      <w:sz w:val="24"/>
      <w:lang w:val="en-US" w:eastAsia="zh-CN"/>
    </w:rPr>
  </w:style>
  <w:style w:type="paragraph" w:styleId="af1">
    <w:name w:val="Document Map"/>
    <w:basedOn w:val="a"/>
    <w:link w:val="af2"/>
    <w:semiHidden/>
    <w:rsid w:val="004A40B2"/>
    <w:pPr>
      <w:shd w:val="clear" w:color="auto" w:fill="000080"/>
      <w:ind w:firstLine="454"/>
      <w:jc w:val="both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40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4A40B2"/>
    <w:pPr>
      <w:spacing w:after="120"/>
      <w:ind w:left="283" w:firstLine="45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4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4A40B2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f4">
    <w:name w:val="Название Знак"/>
    <w:basedOn w:val="a0"/>
    <w:link w:val="af3"/>
    <w:rsid w:val="004A40B2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5">
    <w:name w:val="caption"/>
    <w:basedOn w:val="a"/>
    <w:next w:val="a"/>
    <w:qFormat/>
    <w:rsid w:val="004A40B2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</w:rPr>
  </w:style>
  <w:style w:type="paragraph" w:styleId="af6">
    <w:name w:val="Block Text"/>
    <w:basedOn w:val="a"/>
    <w:rsid w:val="004A40B2"/>
    <w:pPr>
      <w:shd w:val="clear" w:color="auto" w:fill="FFFFFF"/>
      <w:spacing w:before="2" w:line="276" w:lineRule="exact"/>
      <w:ind w:left="127" w:right="470" w:firstLine="440"/>
      <w:jc w:val="both"/>
    </w:pPr>
    <w:rPr>
      <w:szCs w:val="20"/>
    </w:rPr>
  </w:style>
  <w:style w:type="paragraph" w:styleId="af7">
    <w:name w:val="header"/>
    <w:basedOn w:val="a"/>
    <w:link w:val="af8"/>
    <w:rsid w:val="004A40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4A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б.о."/>
    <w:basedOn w:val="12"/>
    <w:next w:val="12"/>
    <w:rsid w:val="004A40B2"/>
    <w:pPr>
      <w:ind w:firstLine="0"/>
    </w:pPr>
  </w:style>
  <w:style w:type="paragraph" w:customStyle="1" w:styleId="12">
    <w:name w:val="Основной 1 см"/>
    <w:basedOn w:val="a"/>
    <w:rsid w:val="004A40B2"/>
    <w:pPr>
      <w:ind w:firstLine="567"/>
      <w:jc w:val="both"/>
    </w:pPr>
    <w:rPr>
      <w:sz w:val="28"/>
      <w:szCs w:val="20"/>
    </w:rPr>
  </w:style>
  <w:style w:type="character" w:customStyle="1" w:styleId="afa">
    <w:name w:val="Текст примечания Знак"/>
    <w:basedOn w:val="a0"/>
    <w:link w:val="afb"/>
    <w:semiHidden/>
    <w:rsid w:val="004A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afa"/>
    <w:semiHidden/>
    <w:rsid w:val="004A40B2"/>
    <w:rPr>
      <w:sz w:val="20"/>
      <w:szCs w:val="20"/>
    </w:rPr>
  </w:style>
  <w:style w:type="paragraph" w:customStyle="1" w:styleId="13">
    <w:name w:val="Основной текст1"/>
    <w:basedOn w:val="a"/>
    <w:rsid w:val="004A40B2"/>
    <w:pPr>
      <w:jc w:val="both"/>
    </w:pPr>
    <w:rPr>
      <w:kern w:val="32"/>
      <w:szCs w:val="20"/>
    </w:rPr>
  </w:style>
  <w:style w:type="paragraph" w:customStyle="1" w:styleId="Web">
    <w:name w:val="Обычный (Web)"/>
    <w:basedOn w:val="a"/>
    <w:rsid w:val="004A40B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33">
    <w:name w:val="Body Text 3"/>
    <w:basedOn w:val="a"/>
    <w:link w:val="34"/>
    <w:rsid w:val="004A40B2"/>
    <w:pPr>
      <w:ind w:right="-1333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4A40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текст сноски"/>
    <w:basedOn w:val="a"/>
    <w:rsid w:val="004A40B2"/>
    <w:pPr>
      <w:widowControl w:val="0"/>
      <w:autoSpaceDE w:val="0"/>
      <w:autoSpaceDN w:val="0"/>
    </w:pPr>
    <w:rPr>
      <w:sz w:val="20"/>
      <w:szCs w:val="20"/>
    </w:rPr>
  </w:style>
  <w:style w:type="paragraph" w:customStyle="1" w:styleId="afd">
    <w:name w:val="òåêñò ñíîñêè"/>
    <w:basedOn w:val="a"/>
    <w:rsid w:val="004A40B2"/>
    <w:pPr>
      <w:autoSpaceDE w:val="0"/>
      <w:autoSpaceDN w:val="0"/>
      <w:adjustRightInd w:val="0"/>
    </w:pPr>
    <w:rPr>
      <w:sz w:val="20"/>
      <w:szCs w:val="20"/>
    </w:rPr>
  </w:style>
  <w:style w:type="character" w:styleId="afe">
    <w:name w:val="Strong"/>
    <w:basedOn w:val="a0"/>
    <w:qFormat/>
    <w:rsid w:val="004A40B2"/>
    <w:rPr>
      <w:rFonts w:ascii="Times New Roman CYR" w:hAnsi="Times New Roman CYR" w:cs="Times New Roman CYR" w:hint="default"/>
      <w:b/>
      <w:bCs/>
      <w:sz w:val="24"/>
      <w:szCs w:val="24"/>
    </w:rPr>
  </w:style>
  <w:style w:type="character" w:styleId="aff">
    <w:name w:val="FollowedHyperlink"/>
    <w:basedOn w:val="a0"/>
    <w:rsid w:val="004A40B2"/>
    <w:rPr>
      <w:color w:val="800080"/>
      <w:u w:val="single"/>
    </w:rPr>
  </w:style>
  <w:style w:type="character" w:customStyle="1" w:styleId="aff0">
    <w:name w:val="Текст концевой сноски Знак"/>
    <w:basedOn w:val="a0"/>
    <w:link w:val="aff1"/>
    <w:semiHidden/>
    <w:rsid w:val="004A4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semiHidden/>
    <w:rsid w:val="004A40B2"/>
    <w:rPr>
      <w:sz w:val="20"/>
      <w:szCs w:val="20"/>
    </w:rPr>
  </w:style>
  <w:style w:type="paragraph" w:customStyle="1" w:styleId="msolistparagraph0">
    <w:name w:val="msolistparagraph"/>
    <w:basedOn w:val="a"/>
    <w:rsid w:val="004A40B2"/>
    <w:pPr>
      <w:spacing w:after="200" w:line="360" w:lineRule="auto"/>
      <w:ind w:left="720"/>
      <w:contextualSpacing/>
    </w:pPr>
    <w:rPr>
      <w:sz w:val="28"/>
      <w:szCs w:val="22"/>
    </w:rPr>
  </w:style>
  <w:style w:type="paragraph" w:customStyle="1" w:styleId="FR3">
    <w:name w:val="FR3"/>
    <w:rsid w:val="004A40B2"/>
    <w:pPr>
      <w:widowControl w:val="0"/>
      <w:autoSpaceDE w:val="0"/>
      <w:autoSpaceDN w:val="0"/>
      <w:adjustRightInd w:val="0"/>
      <w:spacing w:after="0" w:line="260" w:lineRule="auto"/>
      <w:ind w:left="80" w:firstLine="4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4A40B2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Balloon Text"/>
    <w:basedOn w:val="a"/>
    <w:link w:val="aff2"/>
    <w:uiPriority w:val="99"/>
    <w:semiHidden/>
    <w:unhideWhenUsed/>
    <w:rsid w:val="004A40B2"/>
    <w:pPr>
      <w:ind w:firstLine="454"/>
      <w:jc w:val="both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4291"/>
  </w:style>
  <w:style w:type="paragraph" w:customStyle="1" w:styleId="aff4">
    <w:name w:val="список с точками"/>
    <w:basedOn w:val="a"/>
    <w:rsid w:val="00B34291"/>
    <w:pPr>
      <w:spacing w:line="312" w:lineRule="auto"/>
      <w:ind w:left="170" w:firstLine="114"/>
      <w:jc w:val="both"/>
    </w:pPr>
  </w:style>
  <w:style w:type="paragraph" w:styleId="14">
    <w:name w:val="toc 1"/>
    <w:basedOn w:val="a"/>
    <w:next w:val="a"/>
    <w:autoRedefine/>
    <w:semiHidden/>
    <w:rsid w:val="007F087A"/>
    <w:rPr>
      <w:b/>
      <w:caps/>
      <w:sz w:val="32"/>
    </w:rPr>
  </w:style>
  <w:style w:type="paragraph" w:customStyle="1" w:styleId="aff5">
    <w:name w:val="Штамп"/>
    <w:basedOn w:val="a"/>
    <w:rsid w:val="00307EF4"/>
    <w:pPr>
      <w:jc w:val="center"/>
    </w:pPr>
    <w:rPr>
      <w:rFonts w:ascii="ГОСТ тип А" w:hAnsi="ГОСТ тип А"/>
      <w:i/>
      <w:noProof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737174/" TargetMode="External"/><Relationship Id="rId13" Type="http://schemas.openxmlformats.org/officeDocument/2006/relationships/hyperlink" Target="http://www.twirpx.com/file/737174/" TargetMode="External"/><Relationship Id="rId18" Type="http://schemas.openxmlformats.org/officeDocument/2006/relationships/hyperlink" Target="http://centr.cht.sudrf.ru/modules.php?name=sud_%20delo&amp;srv_num=%20%20%201&amp;name_op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" TargetMode="External"/><Relationship Id="rId7" Type="http://schemas.openxmlformats.org/officeDocument/2006/relationships/hyperlink" Target="http://law-journal.ru/articles/index/201212" TargetMode="External"/><Relationship Id="rId12" Type="http://schemas.openxmlformats.org/officeDocument/2006/relationships/hyperlink" Target="http://protect.gost.ru/document.aspx?control=7&amp;id=173511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pravo.eu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r.cht.sudrf.ru/modules.php?name=sud_%20delo&amp;srv_num=%20%20%201&amp;name_op" TargetMode="External"/><Relationship Id="rId20" Type="http://schemas.openxmlformats.org/officeDocument/2006/relationships/hyperlink" Target="https://www.biblio-online.ru" TargetMode="External"/><Relationship Id="rId29" Type="http://schemas.openxmlformats.org/officeDocument/2006/relationships/hyperlink" Target="http://www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rpx.com/file/737174/" TargetMode="External"/><Relationship Id="rId24" Type="http://schemas.openxmlformats.org/officeDocument/2006/relationships/hyperlink" Target="https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rpx.com/file/737174/" TargetMode="External"/><Relationship Id="rId23" Type="http://schemas.openxmlformats.org/officeDocument/2006/relationships/hyperlink" Target="https://www.biblio-online.ru" TargetMode="External"/><Relationship Id="rId28" Type="http://schemas.openxmlformats.org/officeDocument/2006/relationships/hyperlink" Target="http://www.garan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centr.cht.sudrf.ru/modules.php?name=sud_%20delo&amp;srv_nu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law-journal.ru/articles/index/201212" TargetMode="External"/><Relationship Id="rId22" Type="http://schemas.openxmlformats.org/officeDocument/2006/relationships/hyperlink" Target="https://www.biblio-online.ru" TargetMode="External"/><Relationship Id="rId27" Type="http://schemas.openxmlformats.org/officeDocument/2006/relationships/hyperlink" Target="http://www.e.lanbook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10079</Words>
  <Characters>57454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67399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2020-03-06T02:44:00Z</dcterms:created>
  <dcterms:modified xsi:type="dcterms:W3CDTF">2020-03-06T02:46:00Z</dcterms:modified>
</cp:coreProperties>
</file>