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F8B" w:rsidRPr="009E169B" w:rsidRDefault="001A7F8B" w:rsidP="001A7F8B">
      <w:pPr>
        <w:jc w:val="right"/>
        <w:outlineLvl w:val="0"/>
      </w:pPr>
      <w:r w:rsidRPr="009E169B">
        <w:t>Приложение 1</w:t>
      </w:r>
    </w:p>
    <w:p w:rsidR="001A7F8B" w:rsidRDefault="001A7F8B" w:rsidP="001A7F8B">
      <w:pPr>
        <w:jc w:val="right"/>
        <w:outlineLvl w:val="0"/>
        <w:rPr>
          <w:b/>
        </w:rPr>
      </w:pPr>
    </w:p>
    <w:p w:rsidR="002E0289" w:rsidRPr="002E0289" w:rsidRDefault="002E0289" w:rsidP="002E0289">
      <w:pPr>
        <w:jc w:val="center"/>
        <w:outlineLvl w:val="0"/>
      </w:pPr>
      <w:r w:rsidRPr="002E0289">
        <w:t>МИНИСТЕРСТВО НАУКИ И ВЫСШЕГО ОБРАЗОВАНИЯ  РОССИЙСКОЙ ФЕДЕРАЦИИ</w:t>
      </w:r>
    </w:p>
    <w:p w:rsidR="002E0289" w:rsidRPr="002E0289" w:rsidRDefault="002E0289" w:rsidP="002E0289">
      <w:pPr>
        <w:jc w:val="center"/>
      </w:pPr>
      <w:r w:rsidRPr="002E0289">
        <w:t>Федеральное государственное бюджетное образовательное учреждение</w:t>
      </w:r>
    </w:p>
    <w:p w:rsidR="002E0289" w:rsidRPr="002E0289" w:rsidRDefault="002E0289" w:rsidP="002E0289">
      <w:pPr>
        <w:jc w:val="center"/>
      </w:pPr>
      <w:r w:rsidRPr="002E0289">
        <w:t xml:space="preserve">высшего образования </w:t>
      </w:r>
    </w:p>
    <w:p w:rsidR="002E0289" w:rsidRPr="002E0289" w:rsidRDefault="002E0289" w:rsidP="002E0289">
      <w:pPr>
        <w:jc w:val="center"/>
      </w:pPr>
      <w:r w:rsidRPr="002E0289">
        <w:t>«Забайкальский государственный университет»</w:t>
      </w:r>
    </w:p>
    <w:p w:rsidR="002E0289" w:rsidRPr="002E0289" w:rsidRDefault="002E0289" w:rsidP="002E0289">
      <w:pPr>
        <w:jc w:val="center"/>
        <w:outlineLvl w:val="0"/>
      </w:pPr>
      <w:r w:rsidRPr="002E0289">
        <w:t>(ФГБОУ ВО «</w:t>
      </w:r>
      <w:proofErr w:type="spellStart"/>
      <w:r w:rsidRPr="002E0289">
        <w:t>ЗабГУ</w:t>
      </w:r>
      <w:proofErr w:type="spellEnd"/>
      <w:r w:rsidRPr="002E0289">
        <w:t>»)</w:t>
      </w:r>
    </w:p>
    <w:p w:rsidR="002E0289" w:rsidRPr="002E0289" w:rsidRDefault="002E0289" w:rsidP="002E0289">
      <w:pPr>
        <w:spacing w:line="360" w:lineRule="auto"/>
        <w:rPr>
          <w:sz w:val="28"/>
          <w:szCs w:val="28"/>
          <w:u w:val="single"/>
        </w:rPr>
      </w:pPr>
      <w:r w:rsidRPr="002E0289">
        <w:rPr>
          <w:sz w:val="28"/>
          <w:szCs w:val="28"/>
        </w:rPr>
        <w:t xml:space="preserve">Факультет </w:t>
      </w:r>
      <w:r w:rsidRPr="002E0289">
        <w:rPr>
          <w:sz w:val="28"/>
          <w:szCs w:val="28"/>
          <w:u w:val="single"/>
        </w:rPr>
        <w:t>Энергетический</w:t>
      </w:r>
    </w:p>
    <w:p w:rsidR="002E0289" w:rsidRPr="002E0289" w:rsidRDefault="002E0289" w:rsidP="002E0289">
      <w:pPr>
        <w:spacing w:line="360" w:lineRule="auto"/>
        <w:rPr>
          <w:sz w:val="28"/>
          <w:szCs w:val="28"/>
          <w:u w:val="single"/>
        </w:rPr>
      </w:pPr>
      <w:r w:rsidRPr="002E0289">
        <w:rPr>
          <w:sz w:val="28"/>
          <w:szCs w:val="28"/>
        </w:rPr>
        <w:t xml:space="preserve">Кафедра </w:t>
      </w:r>
      <w:r w:rsidRPr="002E0289">
        <w:rPr>
          <w:sz w:val="28"/>
          <w:szCs w:val="28"/>
          <w:u w:val="single"/>
        </w:rPr>
        <w:t>Технологии металлов и конструирования</w:t>
      </w:r>
    </w:p>
    <w:p w:rsidR="001A7F8B" w:rsidRDefault="001A7F8B" w:rsidP="001A7F8B">
      <w:pPr>
        <w:jc w:val="center"/>
        <w:outlineLvl w:val="0"/>
        <w:rPr>
          <w:sz w:val="28"/>
          <w:szCs w:val="28"/>
        </w:rPr>
      </w:pPr>
    </w:p>
    <w:p w:rsidR="00E45B83" w:rsidRDefault="00E45B83" w:rsidP="001A7F8B">
      <w:pPr>
        <w:jc w:val="center"/>
        <w:outlineLvl w:val="0"/>
        <w:rPr>
          <w:sz w:val="28"/>
          <w:szCs w:val="28"/>
        </w:rPr>
      </w:pPr>
    </w:p>
    <w:p w:rsidR="00E45B83" w:rsidRDefault="00E45B83" w:rsidP="001A7F8B">
      <w:pPr>
        <w:jc w:val="center"/>
        <w:outlineLvl w:val="0"/>
        <w:rPr>
          <w:sz w:val="28"/>
          <w:szCs w:val="28"/>
        </w:rPr>
      </w:pPr>
    </w:p>
    <w:p w:rsidR="00E45B83" w:rsidRDefault="00E45B83" w:rsidP="001A7F8B">
      <w:pPr>
        <w:jc w:val="center"/>
        <w:outlineLvl w:val="0"/>
        <w:rPr>
          <w:sz w:val="28"/>
          <w:szCs w:val="28"/>
        </w:rPr>
      </w:pPr>
    </w:p>
    <w:p w:rsidR="00E45B83" w:rsidRDefault="00E45B83" w:rsidP="001A7F8B">
      <w:pPr>
        <w:jc w:val="center"/>
        <w:outlineLvl w:val="0"/>
        <w:rPr>
          <w:sz w:val="28"/>
          <w:szCs w:val="28"/>
        </w:rPr>
      </w:pPr>
    </w:p>
    <w:p w:rsidR="00E45B83" w:rsidRDefault="00E45B83" w:rsidP="001A7F8B">
      <w:pPr>
        <w:jc w:val="center"/>
        <w:outlineLvl w:val="0"/>
        <w:rPr>
          <w:sz w:val="28"/>
          <w:szCs w:val="28"/>
        </w:rPr>
      </w:pPr>
    </w:p>
    <w:p w:rsidR="00E45B83" w:rsidRDefault="00E45B83" w:rsidP="001A7F8B">
      <w:pPr>
        <w:jc w:val="center"/>
        <w:outlineLvl w:val="0"/>
        <w:rPr>
          <w:sz w:val="28"/>
          <w:szCs w:val="28"/>
        </w:rPr>
      </w:pPr>
    </w:p>
    <w:p w:rsidR="00E45B83" w:rsidRDefault="00E45B83" w:rsidP="001A7F8B">
      <w:pPr>
        <w:jc w:val="center"/>
        <w:outlineLvl w:val="0"/>
        <w:rPr>
          <w:sz w:val="28"/>
          <w:szCs w:val="28"/>
        </w:rPr>
      </w:pPr>
    </w:p>
    <w:p w:rsidR="001A7F8B" w:rsidRPr="00015B89" w:rsidRDefault="001A7F8B" w:rsidP="001A7F8B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1A7F8B" w:rsidRDefault="001A7F8B" w:rsidP="001A7F8B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</w:p>
    <w:p w:rsidR="001A7F8B" w:rsidRDefault="001A7F8B" w:rsidP="001A7F8B">
      <w:pPr>
        <w:jc w:val="center"/>
        <w:outlineLvl w:val="0"/>
        <w:rPr>
          <w:sz w:val="28"/>
          <w:szCs w:val="28"/>
        </w:rPr>
      </w:pPr>
    </w:p>
    <w:p w:rsidR="00E45B83" w:rsidRPr="00E70D1E" w:rsidRDefault="00E45B83" w:rsidP="00E45B83">
      <w:pPr>
        <w:jc w:val="center"/>
        <w:rPr>
          <w:b/>
          <w:sz w:val="28"/>
          <w:szCs w:val="28"/>
          <w:vertAlign w:val="superscript"/>
        </w:rPr>
      </w:pPr>
      <w:r w:rsidRPr="00472528">
        <w:rPr>
          <w:sz w:val="28"/>
          <w:szCs w:val="28"/>
        </w:rPr>
        <w:t>по дисциплине</w:t>
      </w:r>
      <w:r>
        <w:rPr>
          <w:sz w:val="32"/>
          <w:szCs w:val="32"/>
        </w:rPr>
        <w:t xml:space="preserve"> «</w:t>
      </w:r>
      <w:r w:rsidRPr="00E70D1E">
        <w:rPr>
          <w:b/>
          <w:sz w:val="28"/>
          <w:szCs w:val="28"/>
        </w:rPr>
        <w:t>Метрологи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>, стандартизаци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 xml:space="preserve"> и сертификаци</w:t>
      </w:r>
      <w:r>
        <w:rPr>
          <w:b/>
          <w:sz w:val="28"/>
          <w:szCs w:val="28"/>
        </w:rPr>
        <w:t>я»</w:t>
      </w:r>
    </w:p>
    <w:p w:rsidR="001A7F8B" w:rsidRDefault="001A7F8B" w:rsidP="00E70D1E">
      <w:pPr>
        <w:jc w:val="center"/>
        <w:rPr>
          <w:sz w:val="28"/>
          <w:szCs w:val="28"/>
        </w:rPr>
      </w:pPr>
    </w:p>
    <w:p w:rsidR="00E45B83" w:rsidRDefault="001A7F8B" w:rsidP="00531687">
      <w:pPr>
        <w:pStyle w:val="2"/>
        <w:spacing w:line="276" w:lineRule="auto"/>
        <w:jc w:val="center"/>
      </w:pPr>
      <w:r>
        <w:t>для направления</w:t>
      </w:r>
      <w:r w:rsidRPr="00AB52D5">
        <w:t xml:space="preserve"> подготовки </w:t>
      </w:r>
      <w:r>
        <w:t xml:space="preserve">(специальности) </w:t>
      </w:r>
    </w:p>
    <w:p w:rsidR="00531687" w:rsidRPr="00531687" w:rsidRDefault="00531687" w:rsidP="00531687">
      <w:pPr>
        <w:pStyle w:val="2"/>
        <w:spacing w:line="276" w:lineRule="auto"/>
        <w:jc w:val="center"/>
        <w:rPr>
          <w:szCs w:val="28"/>
        </w:rPr>
      </w:pPr>
      <w:r w:rsidRPr="00531687">
        <w:rPr>
          <w:szCs w:val="28"/>
        </w:rPr>
        <w:t xml:space="preserve">23.05.01 – </w:t>
      </w:r>
      <w:r w:rsidRPr="002E0289">
        <w:rPr>
          <w:szCs w:val="28"/>
          <w:u w:val="single"/>
        </w:rPr>
        <w:t>Наземные транспортно-технологические средства</w:t>
      </w:r>
    </w:p>
    <w:p w:rsidR="001A7F8B" w:rsidRPr="00D60BEB" w:rsidRDefault="00A40440" w:rsidP="00496FD3">
      <w:pPr>
        <w:pStyle w:val="2"/>
        <w:spacing w:line="276" w:lineRule="auto"/>
        <w:jc w:val="center"/>
        <w:rPr>
          <w:szCs w:val="28"/>
        </w:rPr>
      </w:pPr>
      <w:r>
        <w:rPr>
          <w:bCs/>
          <w:color w:val="000000"/>
          <w:szCs w:val="28"/>
        </w:rPr>
        <w:t>6</w:t>
      </w:r>
      <w:r w:rsidR="00D60BEB" w:rsidRPr="00D60BEB">
        <w:rPr>
          <w:bCs/>
          <w:color w:val="000000"/>
          <w:szCs w:val="28"/>
        </w:rPr>
        <w:t xml:space="preserve"> семестр</w:t>
      </w:r>
    </w:p>
    <w:p w:rsidR="001A7F8B" w:rsidRDefault="001A7F8B" w:rsidP="001A7F8B">
      <w:pPr>
        <w:ind w:firstLine="567"/>
        <w:rPr>
          <w:sz w:val="28"/>
          <w:szCs w:val="28"/>
        </w:rPr>
      </w:pPr>
    </w:p>
    <w:p w:rsidR="00496FD3" w:rsidRDefault="00496FD3" w:rsidP="001A7F8B">
      <w:pPr>
        <w:ind w:firstLine="567"/>
        <w:rPr>
          <w:sz w:val="28"/>
          <w:szCs w:val="28"/>
        </w:rPr>
      </w:pPr>
    </w:p>
    <w:p w:rsidR="00E45B83" w:rsidRDefault="00E45B83" w:rsidP="00E45B83">
      <w:pPr>
        <w:spacing w:line="360" w:lineRule="auto"/>
        <w:rPr>
          <w:b/>
          <w:sz w:val="32"/>
          <w:szCs w:val="32"/>
        </w:rPr>
      </w:pPr>
      <w:r>
        <w:rPr>
          <w:color w:val="000000"/>
          <w:sz w:val="28"/>
          <w:szCs w:val="28"/>
        </w:rPr>
        <w:t xml:space="preserve">Общая трудоемкость дисциплины (модуля) – </w:t>
      </w:r>
      <w:r w:rsidR="00FE6879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зачетны</w:t>
      </w:r>
      <w:r w:rsidR="00FE6879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единицы.</w:t>
      </w:r>
      <w:r>
        <w:rPr>
          <w:color w:val="000000"/>
          <w:sz w:val="28"/>
          <w:szCs w:val="28"/>
        </w:rPr>
        <w:br/>
        <w:t>Форма текущего контроля в семестре – контрольная работа.</w:t>
      </w:r>
      <w:r>
        <w:rPr>
          <w:color w:val="000000"/>
          <w:sz w:val="28"/>
          <w:szCs w:val="28"/>
        </w:rPr>
        <w:br/>
        <w:t>Курсовая работа (курсовой проект) (</w:t>
      </w:r>
      <w:proofErr w:type="gramStart"/>
      <w:r>
        <w:rPr>
          <w:color w:val="000000"/>
          <w:sz w:val="28"/>
          <w:szCs w:val="28"/>
        </w:rPr>
        <w:t>КР</w:t>
      </w:r>
      <w:proofErr w:type="gramEnd"/>
      <w:r>
        <w:rPr>
          <w:color w:val="000000"/>
          <w:sz w:val="28"/>
          <w:szCs w:val="28"/>
        </w:rPr>
        <w:t>, КП) – нет.</w:t>
      </w:r>
      <w:r>
        <w:rPr>
          <w:color w:val="000000"/>
          <w:sz w:val="28"/>
          <w:szCs w:val="28"/>
        </w:rPr>
        <w:br/>
        <w:t>Форма промежуточного контроля в семестре –</w:t>
      </w:r>
      <w:r w:rsidR="00FE6879">
        <w:rPr>
          <w:color w:val="000000"/>
          <w:sz w:val="28"/>
          <w:szCs w:val="28"/>
        </w:rPr>
        <w:t xml:space="preserve"> экзамен</w:t>
      </w:r>
      <w:r>
        <w:rPr>
          <w:color w:val="000000"/>
          <w:sz w:val="18"/>
          <w:szCs w:val="18"/>
        </w:rPr>
        <w:t>.</w:t>
      </w:r>
    </w:p>
    <w:p w:rsidR="00496FD3" w:rsidRPr="00496FD3" w:rsidRDefault="00496FD3" w:rsidP="00496FD3">
      <w:pPr>
        <w:ind w:firstLine="567"/>
        <w:jc w:val="center"/>
        <w:rPr>
          <w:b/>
          <w:sz w:val="28"/>
          <w:szCs w:val="28"/>
        </w:rPr>
      </w:pPr>
    </w:p>
    <w:p w:rsidR="001A7F8B" w:rsidRPr="00D760FC" w:rsidRDefault="001A7F8B" w:rsidP="001A7F8B">
      <w:pPr>
        <w:ind w:firstLine="567"/>
        <w:rPr>
          <w:sz w:val="28"/>
          <w:szCs w:val="28"/>
        </w:rPr>
      </w:pPr>
    </w:p>
    <w:p w:rsidR="00E70D1E" w:rsidRDefault="00E70D1E" w:rsidP="00E70D1E">
      <w:pPr>
        <w:tabs>
          <w:tab w:val="left" w:pos="285"/>
        </w:tabs>
        <w:spacing w:after="100" w:afterAutospacing="1" w:line="360" w:lineRule="auto"/>
        <w:rPr>
          <w:b/>
          <w:sz w:val="28"/>
          <w:szCs w:val="28"/>
        </w:rPr>
      </w:pPr>
    </w:p>
    <w:p w:rsidR="001A7F8B" w:rsidRDefault="001A7F8B" w:rsidP="001A7F8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E70D1E">
        <w:rPr>
          <w:sz w:val="28"/>
          <w:szCs w:val="28"/>
        </w:rPr>
        <w:br w:type="page"/>
      </w:r>
      <w:r w:rsidRPr="00C30787">
        <w:rPr>
          <w:b/>
          <w:sz w:val="32"/>
          <w:szCs w:val="32"/>
        </w:rPr>
        <w:lastRenderedPageBreak/>
        <w:t>Краткое содержание курса</w:t>
      </w:r>
    </w:p>
    <w:p w:rsidR="00CC47B9" w:rsidRDefault="00CC47B9" w:rsidP="005453A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 w:rsidR="005453AE">
        <w:rPr>
          <w:sz w:val="28"/>
          <w:szCs w:val="28"/>
        </w:rPr>
        <w:t>, разделов дисциплины (модуля)</w:t>
      </w:r>
    </w:p>
    <w:p w:rsidR="005453AE" w:rsidRDefault="005453AE" w:rsidP="005453AE">
      <w:pPr>
        <w:spacing w:line="276" w:lineRule="auto"/>
        <w:ind w:firstLine="709"/>
        <w:rPr>
          <w:sz w:val="28"/>
          <w:szCs w:val="28"/>
        </w:rPr>
      </w:pP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Физические величины, методы и средства измерений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Погрешности измерений, обработка результатов, выбор средств измерений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Основы обеспечения единства измерений (ОЕИ)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Стандартизация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Сертификация</w:t>
      </w:r>
    </w:p>
    <w:p w:rsidR="005453AE" w:rsidRDefault="005453AE" w:rsidP="005453AE">
      <w:pPr>
        <w:pStyle w:val="a6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Взаимозаменяемость</w:t>
      </w:r>
    </w:p>
    <w:p w:rsidR="005453AE" w:rsidRPr="005453AE" w:rsidRDefault="005453AE" w:rsidP="005453AE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E45B83" w:rsidRPr="00472528" w:rsidRDefault="00E45B83" w:rsidP="00E45B83">
      <w:pPr>
        <w:spacing w:line="276" w:lineRule="auto"/>
        <w:jc w:val="center"/>
        <w:rPr>
          <w:b/>
          <w:bCs/>
          <w:color w:val="000000"/>
          <w:sz w:val="32"/>
          <w:szCs w:val="32"/>
        </w:rPr>
      </w:pPr>
      <w:r w:rsidRPr="00472528">
        <w:rPr>
          <w:b/>
          <w:bCs/>
          <w:color w:val="000000"/>
          <w:sz w:val="32"/>
          <w:szCs w:val="32"/>
        </w:rPr>
        <w:t>Форма текущего контроля</w:t>
      </w:r>
    </w:p>
    <w:p w:rsidR="00E45B83" w:rsidRDefault="00E45B83" w:rsidP="00E45B83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Контрольная работа № 1 (</w:t>
      </w:r>
      <w:r w:rsidR="00A40440">
        <w:rPr>
          <w:b/>
          <w:bCs/>
          <w:color w:val="000000"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 xml:space="preserve"> семестр)</w:t>
      </w:r>
    </w:p>
    <w:p w:rsidR="000F54A4" w:rsidRDefault="000F54A4" w:rsidP="000F54A4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Контрольная работа выполняется в виде расчетно-графического задания. </w:t>
      </w:r>
      <w:r>
        <w:rPr>
          <w:sz w:val="28"/>
          <w:szCs w:val="28"/>
        </w:rPr>
        <w:t>Рекомендации по определению варианта, задания для выполнения контрольной работы, примеры выполнения заданий приведены ниже.</w:t>
      </w:r>
      <w:r w:rsidRPr="002D6E41">
        <w:rPr>
          <w:color w:val="000000" w:themeColor="text1"/>
          <w:sz w:val="28"/>
          <w:szCs w:val="28"/>
        </w:rPr>
        <w:t xml:space="preserve"> </w:t>
      </w:r>
    </w:p>
    <w:p w:rsidR="002E0289" w:rsidRPr="002E0289" w:rsidRDefault="002E0289" w:rsidP="002E0289">
      <w:pPr>
        <w:spacing w:before="100" w:beforeAutospacing="1" w:after="100" w:afterAutospacing="1" w:line="360" w:lineRule="auto"/>
        <w:ind w:left="360"/>
        <w:jc w:val="both"/>
        <w:rPr>
          <w:b/>
          <w:sz w:val="28"/>
          <w:szCs w:val="28"/>
        </w:rPr>
      </w:pPr>
      <w:r w:rsidRPr="002E0289">
        <w:rPr>
          <w:b/>
          <w:sz w:val="28"/>
          <w:szCs w:val="28"/>
        </w:rPr>
        <w:t xml:space="preserve">Оформление письменной работы согласно МИ -01-02-2018 </w:t>
      </w:r>
    </w:p>
    <w:p w:rsidR="00510940" w:rsidRDefault="00C56C73" w:rsidP="00510940">
      <w:pPr>
        <w:spacing w:before="15" w:line="276" w:lineRule="auto"/>
        <w:ind w:right="45" w:firstLine="709"/>
        <w:jc w:val="both"/>
        <w:rPr>
          <w:rStyle w:val="a7"/>
          <w:sz w:val="28"/>
          <w:szCs w:val="28"/>
        </w:rPr>
      </w:pPr>
      <w:hyperlink r:id="rId8" w:tgtFrame="_blank" w:history="1">
        <w:r w:rsidR="00510940" w:rsidRPr="00345CA5">
          <w:rPr>
            <w:rStyle w:val="a7"/>
            <w:sz w:val="28"/>
            <w:szCs w:val="28"/>
          </w:rPr>
          <w:t>Общие требования к построению и оформлению учебной текстовой документации</w:t>
        </w:r>
      </w:hyperlink>
    </w:p>
    <w:p w:rsidR="000F54A4" w:rsidRPr="003953D5" w:rsidRDefault="000F54A4" w:rsidP="000F54A4">
      <w:pPr>
        <w:spacing w:line="276" w:lineRule="auto"/>
        <w:ind w:firstLine="709"/>
        <w:jc w:val="both"/>
        <w:rPr>
          <w:sz w:val="28"/>
          <w:szCs w:val="28"/>
        </w:rPr>
      </w:pPr>
    </w:p>
    <w:p w:rsidR="005453AE" w:rsidRDefault="005453AE" w:rsidP="005453AE">
      <w:pPr>
        <w:spacing w:line="276" w:lineRule="auto"/>
        <w:ind w:firstLine="709"/>
        <w:jc w:val="both"/>
        <w:rPr>
          <w:sz w:val="28"/>
          <w:szCs w:val="28"/>
        </w:rPr>
      </w:pPr>
    </w:p>
    <w:p w:rsidR="000F54A4" w:rsidRDefault="000F54A4" w:rsidP="005453AE">
      <w:pPr>
        <w:spacing w:line="276" w:lineRule="auto"/>
        <w:ind w:firstLine="709"/>
        <w:jc w:val="both"/>
        <w:rPr>
          <w:sz w:val="28"/>
          <w:szCs w:val="28"/>
        </w:rPr>
      </w:pPr>
    </w:p>
    <w:p w:rsidR="000F54A4" w:rsidRDefault="000F54A4" w:rsidP="005453AE">
      <w:pPr>
        <w:spacing w:line="276" w:lineRule="auto"/>
        <w:ind w:firstLine="709"/>
        <w:jc w:val="both"/>
        <w:rPr>
          <w:sz w:val="28"/>
          <w:szCs w:val="28"/>
        </w:rPr>
      </w:pPr>
    </w:p>
    <w:p w:rsidR="000F54A4" w:rsidRPr="003953D5" w:rsidRDefault="000F54A4" w:rsidP="005453AE">
      <w:pPr>
        <w:spacing w:line="276" w:lineRule="auto"/>
        <w:ind w:firstLine="709"/>
        <w:jc w:val="both"/>
        <w:rPr>
          <w:sz w:val="28"/>
          <w:szCs w:val="28"/>
        </w:rPr>
      </w:pPr>
    </w:p>
    <w:p w:rsidR="00CC36EB" w:rsidRDefault="00CC36EB" w:rsidP="005453AE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Default="000F54A4" w:rsidP="00E45B83">
      <w:pPr>
        <w:spacing w:line="276" w:lineRule="auto"/>
        <w:jc w:val="center"/>
        <w:rPr>
          <w:b/>
          <w:sz w:val="32"/>
          <w:szCs w:val="32"/>
        </w:rPr>
      </w:pPr>
    </w:p>
    <w:p w:rsidR="000F54A4" w:rsidRPr="00F13683" w:rsidRDefault="000F54A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МИНИСТЕРСТВО ОБРАЗОВАНИЯ И НАУКИ РОССИЙСКОЙ ФЕДЕРАЦИИ</w:t>
      </w:r>
    </w:p>
    <w:p w:rsidR="000F54A4" w:rsidRPr="00F13683" w:rsidRDefault="000F54A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0F54A4" w:rsidRPr="00F13683" w:rsidRDefault="000F54A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высшего образования</w:t>
      </w:r>
    </w:p>
    <w:p w:rsidR="000F54A4" w:rsidRPr="00F13683" w:rsidRDefault="000F54A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«Забайкальский государственный университет»</w:t>
      </w:r>
    </w:p>
    <w:p w:rsidR="000F54A4" w:rsidRPr="00F13683" w:rsidRDefault="000F54A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(ФГБОУ ВО «</w:t>
      </w:r>
      <w:proofErr w:type="spellStart"/>
      <w:r w:rsidRPr="00F13683">
        <w:rPr>
          <w:sz w:val="28"/>
          <w:szCs w:val="28"/>
        </w:rPr>
        <w:t>ЗабГУ</w:t>
      </w:r>
      <w:proofErr w:type="spellEnd"/>
      <w:r w:rsidRPr="00F13683">
        <w:rPr>
          <w:sz w:val="28"/>
          <w:szCs w:val="28"/>
        </w:rPr>
        <w:t>»)</w:t>
      </w: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Pr="007D2E45" w:rsidRDefault="000F54A4" w:rsidP="000F54A4">
      <w:pPr>
        <w:spacing w:line="360" w:lineRule="auto"/>
        <w:jc w:val="center"/>
        <w:rPr>
          <w:b/>
          <w:sz w:val="32"/>
          <w:szCs w:val="32"/>
        </w:rPr>
      </w:pPr>
      <w:r w:rsidRPr="007D2E45">
        <w:rPr>
          <w:b/>
          <w:sz w:val="32"/>
          <w:szCs w:val="32"/>
        </w:rPr>
        <w:t>МЕТОДИЧЕСКИЕ УКАЗАНИЯ</w:t>
      </w:r>
    </w:p>
    <w:p w:rsidR="000F54A4" w:rsidRPr="007D2E45" w:rsidRDefault="000F54A4" w:rsidP="000F54A4">
      <w:pPr>
        <w:spacing w:line="360" w:lineRule="auto"/>
        <w:jc w:val="center"/>
        <w:rPr>
          <w:b/>
          <w:sz w:val="28"/>
          <w:szCs w:val="28"/>
        </w:rPr>
      </w:pPr>
      <w:r w:rsidRPr="007D2E45">
        <w:rPr>
          <w:b/>
          <w:sz w:val="28"/>
          <w:szCs w:val="28"/>
        </w:rPr>
        <w:t xml:space="preserve">к </w:t>
      </w:r>
      <w:r>
        <w:rPr>
          <w:b/>
          <w:sz w:val="28"/>
          <w:szCs w:val="28"/>
        </w:rPr>
        <w:t>контрольной</w:t>
      </w:r>
      <w:r w:rsidRPr="007D2E45">
        <w:rPr>
          <w:b/>
          <w:sz w:val="28"/>
          <w:szCs w:val="28"/>
        </w:rPr>
        <w:t xml:space="preserve"> работе </w:t>
      </w:r>
      <w:r>
        <w:rPr>
          <w:b/>
          <w:sz w:val="28"/>
          <w:szCs w:val="28"/>
        </w:rPr>
        <w:t>№ 1</w:t>
      </w:r>
      <w:r w:rsidRPr="007D2E45">
        <w:rPr>
          <w:b/>
          <w:sz w:val="28"/>
          <w:szCs w:val="28"/>
        </w:rPr>
        <w:t xml:space="preserve"> </w:t>
      </w:r>
    </w:p>
    <w:p w:rsidR="000F54A4" w:rsidRPr="007D2E45" w:rsidRDefault="000F54A4" w:rsidP="000F54A4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0F54A4" w:rsidRPr="007D2E45" w:rsidRDefault="000F54A4" w:rsidP="000F54A4">
      <w:pPr>
        <w:spacing w:line="360" w:lineRule="auto"/>
        <w:jc w:val="center"/>
        <w:rPr>
          <w:color w:val="000000" w:themeColor="text1"/>
          <w:sz w:val="28"/>
          <w:szCs w:val="28"/>
          <w:u w:val="single"/>
        </w:rPr>
      </w:pPr>
      <w:r w:rsidRPr="007D2E45">
        <w:rPr>
          <w:b/>
          <w:color w:val="000000" w:themeColor="text1"/>
          <w:sz w:val="28"/>
          <w:szCs w:val="28"/>
        </w:rPr>
        <w:t>Дисциплина</w:t>
      </w:r>
      <w:r w:rsidRPr="007D2E45">
        <w:rPr>
          <w:color w:val="000000" w:themeColor="text1"/>
          <w:sz w:val="28"/>
          <w:szCs w:val="28"/>
        </w:rPr>
        <w:t>: Метрология, стандартизация и сертификация</w:t>
      </w:r>
    </w:p>
    <w:p w:rsidR="000F54A4" w:rsidRPr="007D2E45" w:rsidRDefault="000F54A4" w:rsidP="000F54A4">
      <w:pPr>
        <w:spacing w:line="360" w:lineRule="auto"/>
        <w:jc w:val="center"/>
        <w:rPr>
          <w:sz w:val="28"/>
          <w:szCs w:val="28"/>
        </w:rPr>
      </w:pPr>
      <w:r w:rsidRPr="007D2E45">
        <w:rPr>
          <w:b/>
          <w:sz w:val="28"/>
          <w:szCs w:val="28"/>
        </w:rPr>
        <w:t>Форма обучения</w:t>
      </w:r>
      <w:r w:rsidRPr="007D2E45">
        <w:rPr>
          <w:sz w:val="28"/>
          <w:szCs w:val="28"/>
        </w:rPr>
        <w:t>: заочная</w:t>
      </w:r>
    </w:p>
    <w:p w:rsidR="000F54A4" w:rsidRDefault="000F54A4" w:rsidP="000F54A4">
      <w:pPr>
        <w:tabs>
          <w:tab w:val="left" w:pos="7770"/>
        </w:tabs>
        <w:jc w:val="right"/>
        <w:rPr>
          <w:sz w:val="28"/>
          <w:szCs w:val="28"/>
        </w:rPr>
      </w:pPr>
    </w:p>
    <w:p w:rsidR="000F54A4" w:rsidRPr="00F13683" w:rsidRDefault="000F54A4" w:rsidP="000F54A4">
      <w:pPr>
        <w:tabs>
          <w:tab w:val="left" w:pos="7770"/>
        </w:tabs>
        <w:jc w:val="right"/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FE6879" w:rsidRDefault="00FE6879" w:rsidP="000F54A4">
      <w:pPr>
        <w:tabs>
          <w:tab w:val="left" w:pos="7770"/>
        </w:tabs>
        <w:rPr>
          <w:sz w:val="28"/>
          <w:szCs w:val="28"/>
        </w:rPr>
      </w:pPr>
    </w:p>
    <w:p w:rsidR="00FE6879" w:rsidRDefault="00FE6879" w:rsidP="000F54A4">
      <w:pPr>
        <w:tabs>
          <w:tab w:val="left" w:pos="7770"/>
        </w:tabs>
        <w:rPr>
          <w:sz w:val="28"/>
          <w:szCs w:val="28"/>
        </w:rPr>
      </w:pPr>
    </w:p>
    <w:p w:rsidR="00FE6879" w:rsidRDefault="00FE6879" w:rsidP="000F54A4">
      <w:pPr>
        <w:tabs>
          <w:tab w:val="left" w:pos="7770"/>
        </w:tabs>
        <w:rPr>
          <w:sz w:val="28"/>
          <w:szCs w:val="28"/>
        </w:rPr>
      </w:pPr>
      <w:bookmarkStart w:id="0" w:name="_GoBack"/>
      <w:bookmarkEnd w:id="0"/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 Задания контрольной работы</w:t>
      </w:r>
    </w:p>
    <w:p w:rsidR="000F54A4" w:rsidRDefault="000F54A4" w:rsidP="000F54A4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3626C0">
        <w:rPr>
          <w:b/>
          <w:sz w:val="32"/>
          <w:szCs w:val="32"/>
        </w:rPr>
        <w:t>Задани</w:t>
      </w:r>
      <w:r>
        <w:rPr>
          <w:b/>
          <w:sz w:val="32"/>
          <w:szCs w:val="32"/>
        </w:rPr>
        <w:t xml:space="preserve">е 1. </w:t>
      </w:r>
      <w:r w:rsidRPr="00A97AE1">
        <w:rPr>
          <w:b/>
          <w:sz w:val="32"/>
          <w:szCs w:val="32"/>
        </w:rPr>
        <w:t xml:space="preserve">Расчёт допусков и посадок </w:t>
      </w:r>
    </w:p>
    <w:p w:rsidR="000F54A4" w:rsidRPr="00A97AE1" w:rsidRDefault="000F54A4" w:rsidP="000F54A4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A97AE1">
        <w:rPr>
          <w:b/>
          <w:sz w:val="32"/>
          <w:szCs w:val="32"/>
        </w:rPr>
        <w:t xml:space="preserve">гладких </w:t>
      </w:r>
      <w:r>
        <w:rPr>
          <w:b/>
          <w:sz w:val="32"/>
          <w:szCs w:val="32"/>
        </w:rPr>
        <w:t>ц</w:t>
      </w:r>
      <w:r w:rsidRPr="00A97AE1">
        <w:rPr>
          <w:b/>
          <w:sz w:val="32"/>
          <w:szCs w:val="32"/>
        </w:rPr>
        <w:t>илиндрических соединений.</w:t>
      </w:r>
    </w:p>
    <w:p w:rsidR="000F54A4" w:rsidRPr="00261E3F" w:rsidRDefault="000F54A4" w:rsidP="000F54A4">
      <w:pPr>
        <w:tabs>
          <w:tab w:val="left" w:pos="4341"/>
        </w:tabs>
        <w:spacing w:line="360" w:lineRule="auto"/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spacing w:line="360" w:lineRule="auto"/>
        <w:jc w:val="both"/>
        <w:rPr>
          <w:sz w:val="28"/>
          <w:szCs w:val="28"/>
        </w:rPr>
      </w:pPr>
      <w:r w:rsidRPr="000F54A4">
        <w:rPr>
          <w:sz w:val="28"/>
          <w:szCs w:val="28"/>
        </w:rPr>
        <w:t xml:space="preserve">Таблица 1 – Исходные данные задания </w:t>
      </w:r>
    </w:p>
    <w:p w:rsidR="000F54A4" w:rsidRPr="000F54A4" w:rsidRDefault="000F54A4" w:rsidP="000F54A4">
      <w:pPr>
        <w:spacing w:line="360" w:lineRule="auto"/>
        <w:jc w:val="both"/>
        <w:rPr>
          <w:sz w:val="28"/>
          <w:szCs w:val="28"/>
        </w:rPr>
      </w:pP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62"/>
        <w:gridCol w:w="160"/>
        <w:gridCol w:w="690"/>
        <w:gridCol w:w="132"/>
        <w:gridCol w:w="719"/>
        <w:gridCol w:w="103"/>
        <w:gridCol w:w="748"/>
        <w:gridCol w:w="74"/>
        <w:gridCol w:w="777"/>
        <w:gridCol w:w="45"/>
        <w:gridCol w:w="813"/>
        <w:gridCol w:w="9"/>
        <w:gridCol w:w="822"/>
        <w:gridCol w:w="20"/>
        <w:gridCol w:w="802"/>
        <w:gridCol w:w="49"/>
        <w:gridCol w:w="773"/>
        <w:gridCol w:w="78"/>
        <w:gridCol w:w="745"/>
      </w:tblGrid>
      <w:tr w:rsidR="000F54A4" w:rsidRPr="000F54A4" w:rsidTr="000F54A4">
        <w:tc>
          <w:tcPr>
            <w:tcW w:w="1418" w:type="dxa"/>
            <w:vMerge w:val="restart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  <w:tc>
          <w:tcPr>
            <w:tcW w:w="8221" w:type="dxa"/>
            <w:gridSpan w:val="19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Варианты (предпоследняя цифра номера зачетной книжки)</w:t>
            </w:r>
          </w:p>
        </w:tc>
      </w:tr>
      <w:tr w:rsidR="000F54A4" w:rsidRPr="000F54A4" w:rsidTr="000F54A4">
        <w:tc>
          <w:tcPr>
            <w:tcW w:w="1418" w:type="dxa"/>
            <w:vMerge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3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F54A4" w:rsidRPr="000F54A4" w:rsidTr="000F54A4">
        <w:tc>
          <w:tcPr>
            <w:tcW w:w="1418" w:type="dxa"/>
            <w:vMerge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 xml:space="preserve">Номинальный диаметр сопряжения, </w:t>
            </w:r>
            <w:proofErr w:type="gramStart"/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</w:tr>
      <w:tr w:rsidR="000F54A4" w:rsidRPr="000F54A4" w:rsidTr="000F54A4">
        <w:tc>
          <w:tcPr>
            <w:tcW w:w="141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2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23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0F54A4" w:rsidRPr="000F54A4" w:rsidTr="000F54A4">
        <w:tc>
          <w:tcPr>
            <w:tcW w:w="141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2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3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54A4" w:rsidRPr="000F54A4" w:rsidTr="000F54A4"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23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F54A4" w:rsidRPr="000F54A4" w:rsidTr="000F54A4"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  <w:tc>
          <w:tcPr>
            <w:tcW w:w="8221" w:type="dxa"/>
            <w:gridSpan w:val="19"/>
            <w:tcBorders>
              <w:top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Варианты (последняя цифра номера зачетной книжки)</w:t>
            </w:r>
          </w:p>
        </w:tc>
      </w:tr>
      <w:tr w:rsidR="000F54A4" w:rsidRPr="000F54A4" w:rsidTr="000F54A4">
        <w:tc>
          <w:tcPr>
            <w:tcW w:w="1418" w:type="dxa"/>
            <w:vMerge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8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gridSpan w:val="3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5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F54A4" w:rsidRPr="000F54A4" w:rsidTr="000F54A4">
        <w:tc>
          <w:tcPr>
            <w:tcW w:w="1418" w:type="dxa"/>
            <w:vMerge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Посадка в сопряжении</w:t>
            </w:r>
          </w:p>
        </w:tc>
      </w:tr>
      <w:tr w:rsidR="000F54A4" w:rsidRPr="000F54A4" w:rsidTr="000F54A4">
        <w:tc>
          <w:tcPr>
            <w:tcW w:w="141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62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p6</m:t>
                    </m:r>
                  </m:den>
                </m:f>
              </m:oMath>
            </m:oMathPara>
          </w:p>
        </w:tc>
        <w:tc>
          <w:tcPr>
            <w:tcW w:w="850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d8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n6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k6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n7</m:t>
                    </m:r>
                  </m:den>
                </m:f>
              </m:oMath>
            </m:oMathPara>
          </w:p>
        </w:tc>
        <w:tc>
          <w:tcPr>
            <w:tcW w:w="858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H11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</w:tc>
        <w:tc>
          <w:tcPr>
            <w:tcW w:w="851" w:type="dxa"/>
            <w:gridSpan w:val="3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H9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e9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f9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s6</m:t>
                    </m:r>
                  </m:den>
                </m:f>
              </m:oMath>
            </m:oMathPara>
          </w:p>
        </w:tc>
        <w:tc>
          <w:tcPr>
            <w:tcW w:w="745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s5</m:t>
                    </m:r>
                  </m:den>
                </m:f>
              </m:oMath>
            </m:oMathPara>
          </w:p>
        </w:tc>
      </w:tr>
      <w:tr w:rsidR="000F54A4" w:rsidRPr="000F54A4" w:rsidTr="000F54A4">
        <w:tc>
          <w:tcPr>
            <w:tcW w:w="141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62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D8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0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S7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P7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P6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h5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h8</m:t>
                    </m:r>
                  </m:den>
                </m:f>
              </m:oMath>
            </m:oMathPara>
          </w:p>
        </w:tc>
        <w:tc>
          <w:tcPr>
            <w:tcW w:w="858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u8</m:t>
                    </m:r>
                  </m:den>
                </m:f>
              </m:oMath>
            </m:oMathPara>
          </w:p>
        </w:tc>
        <w:tc>
          <w:tcPr>
            <w:tcW w:w="851" w:type="dxa"/>
            <w:gridSpan w:val="3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k7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R7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M6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h5</m:t>
                    </m:r>
                  </m:den>
                </m:f>
              </m:oMath>
            </m:oMathPara>
          </w:p>
        </w:tc>
        <w:tc>
          <w:tcPr>
            <w:tcW w:w="745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</w:tc>
      </w:tr>
      <w:tr w:rsidR="000F54A4" w:rsidRPr="000F54A4" w:rsidTr="000F54A4">
        <w:tc>
          <w:tcPr>
            <w:tcW w:w="141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62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K7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0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k5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E8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e8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u7</m:t>
                    </m:r>
                  </m:den>
                </m:f>
              </m:oMath>
            </m:oMathPara>
          </w:p>
        </w:tc>
        <w:tc>
          <w:tcPr>
            <w:tcW w:w="858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N8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den>
                </m:f>
              </m:oMath>
            </m:oMathPara>
          </w:p>
        </w:tc>
        <w:tc>
          <w:tcPr>
            <w:tcW w:w="851" w:type="dxa"/>
            <w:gridSpan w:val="3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s7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js7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E8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den>
                </m:f>
              </m:oMath>
            </m:oMathPara>
          </w:p>
        </w:tc>
        <w:tc>
          <w:tcPr>
            <w:tcW w:w="745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K8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den>
                </m:f>
              </m:oMath>
            </m:oMathPara>
          </w:p>
        </w:tc>
      </w:tr>
    </w:tbl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0F54A4" w:rsidRPr="00CA1B4F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A1B4F">
        <w:rPr>
          <w:sz w:val="28"/>
          <w:szCs w:val="28"/>
        </w:rPr>
        <w:t>По данным в таблице 1 (для каждого варианта необходимо выполнить по три примера)</w:t>
      </w:r>
      <w:r>
        <w:rPr>
          <w:sz w:val="28"/>
          <w:szCs w:val="28"/>
        </w:rPr>
        <w:t xml:space="preserve"> рассчитать посадки для цилиндрических соединений.</w:t>
      </w:r>
    </w:p>
    <w:p w:rsidR="000F54A4" w:rsidRPr="00CA1B4F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A1B4F">
        <w:rPr>
          <w:sz w:val="28"/>
          <w:szCs w:val="28"/>
        </w:rPr>
        <w:t>. Начертить схе</w:t>
      </w:r>
      <w:r>
        <w:rPr>
          <w:sz w:val="28"/>
          <w:szCs w:val="28"/>
        </w:rPr>
        <w:t xml:space="preserve">му расположения полей допусков </w:t>
      </w:r>
      <w:r w:rsidRPr="00CA1B4F">
        <w:rPr>
          <w:sz w:val="28"/>
          <w:szCs w:val="28"/>
        </w:rPr>
        <w:t>деталей, сопрягаемых по данной посадке.</w:t>
      </w:r>
    </w:p>
    <w:p w:rsidR="000F54A4" w:rsidRPr="00CA1B4F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На схеме показать: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номинальный диаметр сопряжения D и его значение;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предельные отклонен</w:t>
      </w:r>
      <w:r>
        <w:rPr>
          <w:sz w:val="28"/>
          <w:szCs w:val="28"/>
        </w:rPr>
        <w:t>ия и их значения</w:t>
      </w:r>
      <w:r w:rsidRPr="00CA1B4F">
        <w:rPr>
          <w:sz w:val="28"/>
          <w:szCs w:val="28"/>
        </w:rPr>
        <w:t xml:space="preserve"> отверстия втулки (</w:t>
      </w:r>
      <w:r w:rsidRPr="00CA1B4F">
        <w:rPr>
          <w:sz w:val="28"/>
          <w:szCs w:val="28"/>
          <w:lang w:val="en-US"/>
        </w:rPr>
        <w:t>ES</w:t>
      </w:r>
      <w:r w:rsidRPr="00CA1B4F">
        <w:rPr>
          <w:sz w:val="28"/>
          <w:szCs w:val="28"/>
        </w:rPr>
        <w:t xml:space="preserve"> и </w:t>
      </w:r>
      <w:r w:rsidRPr="00CA1B4F">
        <w:rPr>
          <w:sz w:val="28"/>
          <w:szCs w:val="28"/>
          <w:lang w:val="en-US"/>
        </w:rPr>
        <w:t>EI</w:t>
      </w:r>
      <w:r w:rsidRPr="00CA1B4F">
        <w:rPr>
          <w:sz w:val="28"/>
          <w:szCs w:val="28"/>
        </w:rPr>
        <w:t>) и вала (</w:t>
      </w:r>
      <w:proofErr w:type="spellStart"/>
      <w:r w:rsidRPr="00CA1B4F">
        <w:rPr>
          <w:sz w:val="28"/>
          <w:szCs w:val="28"/>
          <w:lang w:val="en-US"/>
        </w:rPr>
        <w:t>es</w:t>
      </w:r>
      <w:proofErr w:type="spellEnd"/>
      <w:r w:rsidRPr="00CA1B4F">
        <w:rPr>
          <w:sz w:val="28"/>
          <w:szCs w:val="28"/>
        </w:rPr>
        <w:t xml:space="preserve"> и </w:t>
      </w:r>
      <w:proofErr w:type="spellStart"/>
      <w:r w:rsidRPr="00CA1B4F">
        <w:rPr>
          <w:sz w:val="28"/>
          <w:szCs w:val="28"/>
          <w:lang w:val="en-US"/>
        </w:rPr>
        <w:t>ei</w:t>
      </w:r>
      <w:proofErr w:type="spellEnd"/>
      <w:r w:rsidRPr="00CA1B4F">
        <w:rPr>
          <w:sz w:val="28"/>
          <w:szCs w:val="28"/>
        </w:rPr>
        <w:t>) сопряжения;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допуски отверстия втулки (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>) и вала (</w:t>
      </w:r>
      <w:r w:rsidRPr="00CA1B4F">
        <w:rPr>
          <w:sz w:val="28"/>
          <w:szCs w:val="28"/>
          <w:lang w:val="en-US"/>
        </w:rPr>
        <w:t>Td</w:t>
      </w:r>
      <w:r>
        <w:rPr>
          <w:sz w:val="28"/>
          <w:szCs w:val="28"/>
        </w:rPr>
        <w:t>) сопряжения</w:t>
      </w:r>
      <w:r w:rsidRPr="00CA1B4F">
        <w:rPr>
          <w:sz w:val="28"/>
          <w:szCs w:val="28"/>
        </w:rPr>
        <w:t>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условное обозначение полей допусков отверстия втулки и вала сопряжения;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lastRenderedPageBreak/>
        <w:t>- предельные размеры отверстия втулки (D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, 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 и вала (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 xml:space="preserve">, 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</w:t>
      </w:r>
      <w:proofErr w:type="spellEnd"/>
      <w:r>
        <w:rPr>
          <w:sz w:val="28"/>
          <w:szCs w:val="28"/>
        </w:rPr>
        <w:t>)</w:t>
      </w:r>
      <w:r w:rsidRPr="00CA1B4F">
        <w:rPr>
          <w:sz w:val="28"/>
          <w:szCs w:val="28"/>
        </w:rPr>
        <w:t>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 xml:space="preserve">- для посадки с зазором – предельные </w:t>
      </w:r>
      <w:r>
        <w:rPr>
          <w:sz w:val="28"/>
          <w:szCs w:val="28"/>
        </w:rPr>
        <w:t xml:space="preserve">зазоры (S </w:t>
      </w:r>
      <w:proofErr w:type="spellStart"/>
      <w:r>
        <w:rPr>
          <w:sz w:val="28"/>
          <w:szCs w:val="28"/>
        </w:rPr>
        <w:t>max</w:t>
      </w:r>
      <w:proofErr w:type="spellEnd"/>
      <w:r>
        <w:rPr>
          <w:sz w:val="28"/>
          <w:szCs w:val="28"/>
        </w:rPr>
        <w:t xml:space="preserve">, S </w:t>
      </w:r>
      <w:proofErr w:type="spellStart"/>
      <w:r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натягом – предельные натяги (N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 xml:space="preserve">, </w:t>
      </w:r>
      <w:r w:rsidRPr="00CA1B4F">
        <w:rPr>
          <w:sz w:val="28"/>
          <w:szCs w:val="28"/>
          <w:lang w:val="en-US"/>
        </w:rPr>
        <w:t>N</w:t>
      </w:r>
      <w:proofErr w:type="spellStart"/>
      <w:r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переходной посадки – наибольший натяг и зазор (N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, 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).</w:t>
      </w:r>
    </w:p>
    <w:p w:rsidR="000F54A4" w:rsidRPr="00CA1B4F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A1B4F">
        <w:rPr>
          <w:sz w:val="28"/>
          <w:szCs w:val="28"/>
        </w:rPr>
        <w:t>Рассчитать по предельным зазорам и натягам допуски посадок (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CA1B4F">
        <w:rPr>
          <w:sz w:val="28"/>
          <w:szCs w:val="28"/>
        </w:rPr>
        <w:t xml:space="preserve"> – с зазором,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CA1B4F">
        <w:rPr>
          <w:sz w:val="28"/>
          <w:szCs w:val="28"/>
        </w:rPr>
        <w:t xml:space="preserve"> – с натягом,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CA1B4F">
        <w:rPr>
          <w:sz w:val="28"/>
          <w:szCs w:val="28"/>
          <w:vertAlign w:val="subscript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CA1B4F">
        <w:rPr>
          <w:sz w:val="28"/>
          <w:szCs w:val="28"/>
          <w:vertAlign w:val="subscript"/>
        </w:rPr>
        <w:t xml:space="preserve"> </w:t>
      </w:r>
      <w:r w:rsidRPr="00CA1B4F">
        <w:rPr>
          <w:sz w:val="28"/>
          <w:szCs w:val="28"/>
        </w:rPr>
        <w:t xml:space="preserve">– переходные) с проверкой результата по значениям допусков отверстия втулки 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 xml:space="preserve"> и вала</w:t>
      </w:r>
      <w:r w:rsidRPr="0029041F"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>.</w:t>
      </w:r>
    </w:p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A1B4F">
        <w:rPr>
          <w:sz w:val="28"/>
          <w:szCs w:val="28"/>
        </w:rPr>
        <w:t>. Выполнить эскизы деталей, показать на них номинальны</w:t>
      </w:r>
      <w:r>
        <w:rPr>
          <w:sz w:val="28"/>
          <w:szCs w:val="28"/>
        </w:rPr>
        <w:t>е</w:t>
      </w:r>
      <w:r w:rsidRPr="00CA1B4F">
        <w:rPr>
          <w:sz w:val="28"/>
          <w:szCs w:val="28"/>
        </w:rPr>
        <w:t xml:space="preserve"> размер</w:t>
      </w:r>
      <w:r>
        <w:rPr>
          <w:sz w:val="28"/>
          <w:szCs w:val="28"/>
        </w:rPr>
        <w:t>ы</w:t>
      </w:r>
      <w:r w:rsidRPr="00CA1B4F">
        <w:rPr>
          <w:sz w:val="28"/>
          <w:szCs w:val="28"/>
        </w:rPr>
        <w:t xml:space="preserve"> </w:t>
      </w:r>
      <w:r>
        <w:rPr>
          <w:sz w:val="28"/>
          <w:szCs w:val="28"/>
        </w:rPr>
        <w:t>сопрягаемых поверхностей</w:t>
      </w:r>
      <w:r w:rsidRPr="00CA1B4F">
        <w:rPr>
          <w:sz w:val="28"/>
          <w:szCs w:val="28"/>
        </w:rPr>
        <w:t xml:space="preserve"> с предельными отклонениями</w:t>
      </w:r>
      <w:r>
        <w:rPr>
          <w:sz w:val="28"/>
          <w:szCs w:val="28"/>
        </w:rPr>
        <w:t>.</w:t>
      </w:r>
    </w:p>
    <w:p w:rsidR="000F54A4" w:rsidRPr="00D06779" w:rsidRDefault="000F54A4" w:rsidP="000F54A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bidi="ru-RU"/>
        </w:rPr>
      </w:pPr>
      <w:r w:rsidRPr="00D06779">
        <w:rPr>
          <w:rFonts w:ascii="Times New Roman" w:eastAsia="Calibri" w:hAnsi="Times New Roman"/>
          <w:color w:val="000000" w:themeColor="text1"/>
          <w:sz w:val="28"/>
          <w:szCs w:val="28"/>
        </w:rPr>
        <w:t>Справочные данные – Приложение</w:t>
      </w:r>
      <w:proofErr w:type="gramStart"/>
      <w:r w:rsidRPr="00D0677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Б</w:t>
      </w:r>
      <w:proofErr w:type="gramEnd"/>
      <w:r w:rsidRPr="00D0677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Pr="00D06779">
        <w:rPr>
          <w:rFonts w:ascii="Times New Roman" w:hAnsi="Times New Roman"/>
          <w:color w:val="000000" w:themeColor="text1"/>
          <w:sz w:val="28"/>
          <w:szCs w:val="28"/>
          <w:lang w:bidi="ru-RU"/>
        </w:rPr>
        <w:t>настоящих методических указаний.</w:t>
      </w:r>
    </w:p>
    <w:p w:rsidR="000F54A4" w:rsidRDefault="000F54A4" w:rsidP="000F54A4">
      <w:pPr>
        <w:spacing w:line="276" w:lineRule="auto"/>
        <w:ind w:firstLine="709"/>
        <w:jc w:val="both"/>
        <w:rPr>
          <w:rFonts w:eastAsia="Calibri"/>
          <w:b/>
          <w:sz w:val="32"/>
          <w:szCs w:val="32"/>
        </w:rPr>
      </w:pPr>
    </w:p>
    <w:p w:rsidR="000F54A4" w:rsidRPr="00A97AE1" w:rsidRDefault="000F54A4" w:rsidP="000F54A4">
      <w:pPr>
        <w:spacing w:line="276" w:lineRule="auto"/>
        <w:ind w:firstLine="709"/>
        <w:jc w:val="both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Задание 2.</w:t>
      </w:r>
      <w:r w:rsidRPr="00A97AE1">
        <w:rPr>
          <w:rFonts w:eastAsia="Calibri"/>
          <w:b/>
          <w:sz w:val="32"/>
          <w:szCs w:val="32"/>
        </w:rPr>
        <w:t xml:space="preserve"> Расчёт допусков и посадок подшипников качения </w:t>
      </w:r>
    </w:p>
    <w:p w:rsidR="000F54A4" w:rsidRDefault="000F54A4" w:rsidP="000F54A4">
      <w:pPr>
        <w:spacing w:line="360" w:lineRule="auto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jc w:val="both"/>
        <w:rPr>
          <w:color w:val="000000"/>
          <w:sz w:val="28"/>
          <w:szCs w:val="28"/>
        </w:rPr>
      </w:pPr>
      <w:r w:rsidRPr="000F54A4">
        <w:rPr>
          <w:color w:val="000000"/>
          <w:sz w:val="28"/>
          <w:szCs w:val="28"/>
        </w:rPr>
        <w:t>Таблица 2 – Исходные данные задания</w:t>
      </w:r>
    </w:p>
    <w:p w:rsidR="000F54A4" w:rsidRPr="000F54A4" w:rsidRDefault="000F54A4" w:rsidP="000F54A4">
      <w:pPr>
        <w:spacing w:line="360" w:lineRule="auto"/>
        <w:jc w:val="both"/>
        <w:rPr>
          <w:color w:val="000000"/>
          <w:sz w:val="28"/>
          <w:szCs w:val="28"/>
        </w:rPr>
      </w:pPr>
    </w:p>
    <w:tbl>
      <w:tblPr>
        <w:tblStyle w:val="1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57"/>
        <w:gridCol w:w="758"/>
        <w:gridCol w:w="757"/>
        <w:gridCol w:w="758"/>
        <w:gridCol w:w="757"/>
        <w:gridCol w:w="758"/>
        <w:gridCol w:w="757"/>
        <w:gridCol w:w="758"/>
        <w:gridCol w:w="757"/>
        <w:gridCol w:w="762"/>
      </w:tblGrid>
      <w:tr w:rsidR="000F54A4" w:rsidRPr="000F54A4" w:rsidTr="000F54A4">
        <w:tc>
          <w:tcPr>
            <w:tcW w:w="1985" w:type="dxa"/>
            <w:vMerge w:val="restart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right w:val="single" w:sz="4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Варианты (предпоследняя цифра номера зачетной книжки)</w:t>
            </w:r>
          </w:p>
        </w:tc>
      </w:tr>
      <w:tr w:rsidR="000F54A4" w:rsidRPr="000F54A4" w:rsidTr="000F54A4">
        <w:tc>
          <w:tcPr>
            <w:tcW w:w="1985" w:type="dxa"/>
            <w:vMerge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62" w:type="dxa"/>
            <w:tcBorders>
              <w:right w:val="single" w:sz="4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0F54A4" w:rsidRPr="000F54A4" w:rsidTr="000F54A4">
        <w:tc>
          <w:tcPr>
            <w:tcW w:w="1985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Обозначение подшипника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317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215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315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310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213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212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207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211</w:t>
            </w:r>
          </w:p>
        </w:tc>
        <w:tc>
          <w:tcPr>
            <w:tcW w:w="762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305</w:t>
            </w:r>
          </w:p>
        </w:tc>
      </w:tr>
      <w:tr w:rsidR="000F54A4" w:rsidRPr="000F54A4" w:rsidTr="000F54A4">
        <w:tc>
          <w:tcPr>
            <w:tcW w:w="1985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 точности подшипника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62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F54A4" w:rsidRPr="000F54A4" w:rsidTr="000F54A4">
        <w:trPr>
          <w:cantSplit/>
          <w:trHeight w:val="1134"/>
        </w:trPr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Вращающаяся деталь</w:t>
            </w: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механизма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корпус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корпус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</w:t>
            </w:r>
          </w:p>
        </w:tc>
        <w:tc>
          <w:tcPr>
            <w:tcW w:w="762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</w:t>
            </w:r>
          </w:p>
        </w:tc>
      </w:tr>
      <w:tr w:rsidR="000F54A4" w:rsidRPr="000F54A4" w:rsidTr="000F54A4">
        <w:trPr>
          <w:cantSplit/>
          <w:trHeight w:val="355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top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Варианты (последняя цифра номера зачетной книжки)</w:t>
            </w:r>
          </w:p>
        </w:tc>
      </w:tr>
      <w:tr w:rsidR="000F54A4" w:rsidRPr="000F54A4" w:rsidTr="000F54A4">
        <w:trPr>
          <w:cantSplit/>
          <w:trHeight w:val="290"/>
        </w:trPr>
        <w:tc>
          <w:tcPr>
            <w:tcW w:w="1985" w:type="dxa"/>
            <w:vMerge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62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0F54A4" w:rsidRPr="000F54A4" w:rsidTr="000F54A4">
        <w:trPr>
          <w:cantSplit/>
          <w:trHeight w:val="1134"/>
        </w:trPr>
        <w:tc>
          <w:tcPr>
            <w:tcW w:w="1985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Силы, действующие на подшипник</w:t>
            </w:r>
          </w:p>
        </w:tc>
        <w:tc>
          <w:tcPr>
            <w:tcW w:w="757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Fr,Fc</w:t>
            </w:r>
            <w:proofErr w:type="spellEnd"/>
          </w:p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</w:t>
            </w:r>
          </w:p>
        </w:tc>
        <w:tc>
          <w:tcPr>
            <w:tcW w:w="757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Fr,Fc</w:t>
            </w:r>
            <w:proofErr w:type="spellEnd"/>
          </w:p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Fr,Fc</w:t>
            </w:r>
            <w:proofErr w:type="spellEnd"/>
          </w:p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Fr&lt;Fc</w:t>
            </w:r>
          </w:p>
        </w:tc>
        <w:tc>
          <w:tcPr>
            <w:tcW w:w="757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</w:t>
            </w:r>
          </w:p>
        </w:tc>
        <w:tc>
          <w:tcPr>
            <w:tcW w:w="758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Fr,Fc</w:t>
            </w:r>
            <w:proofErr w:type="spellEnd"/>
          </w:p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Fr&lt;Fc</w:t>
            </w:r>
          </w:p>
        </w:tc>
        <w:tc>
          <w:tcPr>
            <w:tcW w:w="757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Fr,Fc</w:t>
            </w:r>
            <w:proofErr w:type="spellEnd"/>
          </w:p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</w:t>
            </w:r>
          </w:p>
        </w:tc>
        <w:tc>
          <w:tcPr>
            <w:tcW w:w="757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</w:t>
            </w:r>
          </w:p>
        </w:tc>
        <w:tc>
          <w:tcPr>
            <w:tcW w:w="762" w:type="dxa"/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Fr,Fc</w:t>
            </w:r>
            <w:proofErr w:type="spellEnd"/>
          </w:p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Fr&gt;Fc</w:t>
            </w:r>
          </w:p>
        </w:tc>
      </w:tr>
      <w:tr w:rsidR="000F54A4" w:rsidRPr="000F54A4" w:rsidTr="000F54A4">
        <w:tc>
          <w:tcPr>
            <w:tcW w:w="1985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Расчетная долговечность подшипника, </w:t>
            </w: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ч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58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62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0F54A4" w:rsidRPr="002A5D2C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Радиальный однорядный шарикоподшипник посажен на вал и в корпус. На подшипник действуют силы, указанные по вариантам в таблице </w:t>
      </w:r>
      <w:r>
        <w:rPr>
          <w:sz w:val="28"/>
          <w:szCs w:val="28"/>
        </w:rPr>
        <w:t>2</w:t>
      </w:r>
      <w:r w:rsidRPr="002A5D2C">
        <w:rPr>
          <w:sz w:val="28"/>
          <w:szCs w:val="28"/>
        </w:rPr>
        <w:t xml:space="preserve">. В сопряжении вращается деталь – по вариантам таблицы </w:t>
      </w:r>
      <w:r>
        <w:rPr>
          <w:sz w:val="28"/>
          <w:szCs w:val="28"/>
        </w:rPr>
        <w:t>2</w:t>
      </w:r>
      <w:r w:rsidRPr="002A5D2C">
        <w:rPr>
          <w:sz w:val="28"/>
          <w:szCs w:val="28"/>
        </w:rPr>
        <w:t xml:space="preserve">. Расчетная долговечность подшипника – по вариантам таблицы </w:t>
      </w:r>
      <w:r>
        <w:rPr>
          <w:sz w:val="28"/>
          <w:szCs w:val="28"/>
        </w:rPr>
        <w:t>2</w:t>
      </w:r>
      <w:r w:rsidRPr="002A5D2C">
        <w:rPr>
          <w:sz w:val="28"/>
          <w:szCs w:val="28"/>
        </w:rPr>
        <w:t>.</w:t>
      </w:r>
    </w:p>
    <w:p w:rsidR="000F54A4" w:rsidRPr="002A5D2C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Определить:</w:t>
      </w:r>
    </w:p>
    <w:p w:rsidR="000F54A4" w:rsidRPr="002A5D2C" w:rsidRDefault="000F54A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вид нагружения колец подшипника;</w:t>
      </w:r>
    </w:p>
    <w:p w:rsidR="000F54A4" w:rsidRPr="002A5D2C" w:rsidRDefault="000F54A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режим работы подшипника;</w:t>
      </w:r>
    </w:p>
    <w:p w:rsidR="000F54A4" w:rsidRPr="002A5D2C" w:rsidRDefault="000F54A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посадку на вал и в корпус колец подшипника;</w:t>
      </w:r>
    </w:p>
    <w:p w:rsidR="000F54A4" w:rsidRPr="002A5D2C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2A5D2C">
        <w:rPr>
          <w:sz w:val="28"/>
          <w:szCs w:val="28"/>
        </w:rPr>
        <w:t>, допуск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и предельные отклонения</w:t>
      </w:r>
      <w:r w:rsidRPr="00515A7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 w:rsidRPr="00515A7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ei</w:t>
      </w:r>
      <w:proofErr w:type="spellEnd"/>
      <w:r>
        <w:rPr>
          <w:sz w:val="28"/>
          <w:szCs w:val="28"/>
        </w:rPr>
        <w:t xml:space="preserve"> наружного </w:t>
      </w:r>
      <w:r w:rsidRPr="002A5D2C">
        <w:rPr>
          <w:sz w:val="28"/>
          <w:szCs w:val="28"/>
        </w:rPr>
        <w:t>кольца подшипника, сопрягающегося с вращающейся деталью</w:t>
      </w:r>
      <w:r>
        <w:rPr>
          <w:sz w:val="28"/>
          <w:szCs w:val="28"/>
        </w:rPr>
        <w:t xml:space="preserve"> или </w:t>
      </w:r>
      <w:r w:rsidRPr="002A5D2C">
        <w:rPr>
          <w:sz w:val="28"/>
          <w:szCs w:val="28"/>
        </w:rPr>
        <w:t>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2A5D2C">
        <w:rPr>
          <w:sz w:val="28"/>
          <w:szCs w:val="28"/>
        </w:rPr>
        <w:t>, допуск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и предельные отклонения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внутреннего </w:t>
      </w:r>
      <w:r w:rsidRPr="002A5D2C">
        <w:rPr>
          <w:sz w:val="28"/>
          <w:szCs w:val="28"/>
        </w:rPr>
        <w:t>кольца подшипника, сопрягающегося с вращающейся деталью;</w:t>
      </w:r>
      <w:r w:rsidRPr="00515A70">
        <w:rPr>
          <w:sz w:val="28"/>
          <w:szCs w:val="28"/>
        </w:rPr>
        <w:t xml:space="preserve"> </w:t>
      </w:r>
    </w:p>
    <w:p w:rsidR="000F54A4" w:rsidRPr="002A5D2C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- наибольший и наименьший предельный размеры </w:t>
      </w:r>
      <w:proofErr w:type="spellStart"/>
      <w:r>
        <w:rPr>
          <w:sz w:val="28"/>
          <w:szCs w:val="28"/>
          <w:lang w:val="en-US"/>
        </w:rPr>
        <w:t>Dmax</w:t>
      </w:r>
      <w:proofErr w:type="spellEnd"/>
      <w:r w:rsidRPr="00515A7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Dmin</w:t>
      </w:r>
      <w:proofErr w:type="spellEnd"/>
      <w:r w:rsidRPr="00515A70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dmax</w:t>
      </w:r>
      <w:proofErr w:type="spellEnd"/>
      <w:r w:rsidRPr="00515A7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dmin</w:t>
      </w:r>
      <w:proofErr w:type="spellEnd"/>
      <w:r w:rsidRPr="00515A70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>кольца подшипника, сопрягающегося с вращающейся деталью;</w:t>
      </w:r>
    </w:p>
    <w:p w:rsidR="000F54A4" w:rsidRPr="002A5D2C" w:rsidRDefault="000F54A4" w:rsidP="000F54A4">
      <w:pPr>
        <w:spacing w:line="360" w:lineRule="auto"/>
        <w:ind w:left="284" w:hanging="312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d</w:t>
      </w:r>
      <w:r w:rsidRPr="00515A70">
        <w:rPr>
          <w:sz w:val="28"/>
          <w:szCs w:val="28"/>
        </w:rPr>
        <w:t>)</w:t>
      </w:r>
      <w:r w:rsidRPr="002A5D2C">
        <w:rPr>
          <w:sz w:val="28"/>
          <w:szCs w:val="28"/>
        </w:rPr>
        <w:t xml:space="preserve">, допуск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 xml:space="preserve">и предельные отклонения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 w:rsidRPr="002A5D2C">
        <w:rPr>
          <w:sz w:val="28"/>
          <w:szCs w:val="28"/>
        </w:rPr>
        <w:t xml:space="preserve"> </w:t>
      </w:r>
      <w:r w:rsidRPr="00515A70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 w:rsidRPr="00515A7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ei</w:t>
      </w:r>
      <w:proofErr w:type="spellEnd"/>
      <w:r w:rsidRPr="00515A70">
        <w:rPr>
          <w:sz w:val="28"/>
          <w:szCs w:val="28"/>
        </w:rPr>
        <w:t>)</w:t>
      </w:r>
      <w:r w:rsidRPr="002A5D2C">
        <w:rPr>
          <w:sz w:val="28"/>
          <w:szCs w:val="28"/>
        </w:rPr>
        <w:t xml:space="preserve"> вращающейся детали;</w:t>
      </w:r>
    </w:p>
    <w:p w:rsidR="000F54A4" w:rsidRDefault="000F54A4" w:rsidP="000F54A4">
      <w:pPr>
        <w:spacing w:line="360" w:lineRule="auto"/>
        <w:ind w:left="284" w:hanging="312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- наибольший и наименьший размеры </w:t>
      </w:r>
      <w:r w:rsidRPr="00CA1B4F">
        <w:rPr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, 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min</w:t>
      </w:r>
      <w:proofErr w:type="spellEnd"/>
      <w:r w:rsidRPr="002A5D2C">
        <w:rPr>
          <w:sz w:val="28"/>
          <w:szCs w:val="28"/>
        </w:rPr>
        <w:t xml:space="preserve"> </w:t>
      </w:r>
      <w:r w:rsidRPr="00F40833">
        <w:rPr>
          <w:sz w:val="28"/>
          <w:szCs w:val="28"/>
        </w:rPr>
        <w:t>(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 xml:space="preserve">, 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</w:t>
      </w:r>
      <w:proofErr w:type="spellEnd"/>
      <w:r w:rsidRPr="00F40833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>вращающейся детали;</w:t>
      </w:r>
    </w:p>
    <w:p w:rsidR="000F54A4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зазором</w:t>
      </w:r>
      <w:r w:rsidRPr="00C4416E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предельные </w:t>
      </w:r>
      <w:r>
        <w:rPr>
          <w:sz w:val="28"/>
          <w:szCs w:val="28"/>
        </w:rPr>
        <w:t xml:space="preserve">зазоры </w:t>
      </w:r>
    </w:p>
    <w:p w:rsidR="000F54A4" w:rsidRPr="00CA1B4F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(S </w:t>
      </w:r>
      <w:proofErr w:type="spellStart"/>
      <w:r>
        <w:rPr>
          <w:sz w:val="28"/>
          <w:szCs w:val="28"/>
        </w:rPr>
        <w:t>max</w:t>
      </w:r>
      <w:proofErr w:type="spellEnd"/>
      <w:r>
        <w:rPr>
          <w:sz w:val="28"/>
          <w:szCs w:val="28"/>
        </w:rPr>
        <w:t xml:space="preserve">, S </w:t>
      </w:r>
      <w:proofErr w:type="spellStart"/>
      <w:r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);</w:t>
      </w:r>
    </w:p>
    <w:p w:rsidR="000F54A4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натягом</w:t>
      </w:r>
      <w:r w:rsidRPr="00C4416E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предельные натяги </w:t>
      </w:r>
    </w:p>
    <w:p w:rsidR="000F54A4" w:rsidRPr="00CA1B4F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(N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);</w:t>
      </w:r>
    </w:p>
    <w:p w:rsidR="000F54A4" w:rsidRDefault="000F54A4" w:rsidP="000F54A4">
      <w:pPr>
        <w:spacing w:line="360" w:lineRule="auto"/>
        <w:ind w:left="284" w:hanging="255"/>
        <w:jc w:val="both"/>
        <w:rPr>
          <w:sz w:val="28"/>
          <w:szCs w:val="28"/>
        </w:rPr>
      </w:pPr>
      <w:r w:rsidRPr="00CA1B4F">
        <w:rPr>
          <w:sz w:val="28"/>
          <w:szCs w:val="28"/>
        </w:rPr>
        <w:t xml:space="preserve">- для переходной посадки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наибольший натяг и зазор </w:t>
      </w:r>
      <w:r>
        <w:rPr>
          <w:sz w:val="28"/>
          <w:szCs w:val="28"/>
        </w:rPr>
        <w:t xml:space="preserve">  </w:t>
      </w:r>
    </w:p>
    <w:p w:rsidR="000F54A4" w:rsidRPr="002A5D2C" w:rsidRDefault="000F54A4" w:rsidP="000F54A4">
      <w:pPr>
        <w:spacing w:line="360" w:lineRule="auto"/>
        <w:ind w:left="284" w:hanging="255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(N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, 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).</w:t>
      </w:r>
      <w:r w:rsidRPr="002A5D2C">
        <w:rPr>
          <w:sz w:val="28"/>
          <w:szCs w:val="28"/>
        </w:rPr>
        <w:t xml:space="preserve"> </w:t>
      </w:r>
    </w:p>
    <w:p w:rsidR="000F54A4" w:rsidRPr="002A5D2C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2. Начертить схему полей допусков сопряжения «кольцо подшипника – вращающаяся деталь».</w:t>
      </w:r>
    </w:p>
    <w:p w:rsidR="000F54A4" w:rsidRDefault="000F54A4" w:rsidP="000F54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5D2C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Выполнить эскиз </w:t>
      </w:r>
      <w:r w:rsidRPr="00D06779">
        <w:rPr>
          <w:rFonts w:eastAsia="Calibri"/>
          <w:color w:val="000000" w:themeColor="text1"/>
          <w:sz w:val="28"/>
          <w:szCs w:val="28"/>
        </w:rPr>
        <w:t>соединения подшипника качения с валом и корпусом</w:t>
      </w:r>
      <w:r>
        <w:rPr>
          <w:color w:val="000000"/>
          <w:sz w:val="28"/>
          <w:szCs w:val="28"/>
        </w:rPr>
        <w:t>.</w:t>
      </w:r>
      <w:r w:rsidRPr="002A5D2C">
        <w:rPr>
          <w:color w:val="000000"/>
          <w:sz w:val="28"/>
          <w:szCs w:val="28"/>
        </w:rPr>
        <w:t xml:space="preserve"> Обозначить на </w:t>
      </w:r>
      <w:r>
        <w:rPr>
          <w:color w:val="000000"/>
          <w:sz w:val="28"/>
          <w:szCs w:val="28"/>
        </w:rPr>
        <w:t>эскизе</w:t>
      </w:r>
      <w:r w:rsidRPr="002A5D2C">
        <w:rPr>
          <w:color w:val="000000"/>
          <w:sz w:val="28"/>
          <w:szCs w:val="28"/>
        </w:rPr>
        <w:t xml:space="preserve"> посадки </w:t>
      </w:r>
      <w:r w:rsidRPr="002A5D2C">
        <w:rPr>
          <w:sz w:val="28"/>
          <w:szCs w:val="28"/>
        </w:rPr>
        <w:t>на вал и в корпус колец подшипника</w:t>
      </w:r>
      <w:r w:rsidRPr="002A5D2C">
        <w:rPr>
          <w:color w:val="000000"/>
          <w:sz w:val="28"/>
          <w:szCs w:val="28"/>
        </w:rPr>
        <w:t xml:space="preserve"> по варианту задания.</w:t>
      </w:r>
    </w:p>
    <w:p w:rsidR="000F54A4" w:rsidRDefault="000F54A4" w:rsidP="000F54A4">
      <w:pPr>
        <w:pStyle w:val="a6"/>
        <w:spacing w:after="0" w:line="360" w:lineRule="auto"/>
        <w:ind w:left="360" w:firstLine="349"/>
        <w:rPr>
          <w:rFonts w:ascii="Times New Roman" w:hAnsi="Times New Roman"/>
          <w:color w:val="FF0000"/>
          <w:sz w:val="28"/>
          <w:szCs w:val="28"/>
          <w:lang w:bidi="ru-RU"/>
        </w:rPr>
      </w:pPr>
      <w:r w:rsidRPr="00D06779"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>Справочные данные – Приложение</w:t>
      </w:r>
      <w:proofErr w:type="gramStart"/>
      <w:r w:rsidRPr="00D0677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В</w:t>
      </w:r>
      <w:proofErr w:type="gramEnd"/>
      <w:r w:rsidRPr="00D0677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Pr="00D06779">
        <w:rPr>
          <w:rFonts w:ascii="Times New Roman" w:hAnsi="Times New Roman"/>
          <w:color w:val="000000" w:themeColor="text1"/>
          <w:sz w:val="28"/>
          <w:szCs w:val="28"/>
          <w:lang w:bidi="ru-RU"/>
        </w:rPr>
        <w:t>настоящих методических указаний.</w:t>
      </w:r>
    </w:p>
    <w:p w:rsidR="000F54A4" w:rsidRPr="00A97AE1" w:rsidRDefault="000F54A4" w:rsidP="000F54A4">
      <w:pPr>
        <w:ind w:left="709"/>
        <w:jc w:val="center"/>
        <w:rPr>
          <w:rFonts w:eastAsia="Calibri"/>
          <w:b/>
          <w:sz w:val="32"/>
          <w:szCs w:val="32"/>
        </w:rPr>
      </w:pPr>
      <w:r>
        <w:rPr>
          <w:b/>
          <w:sz w:val="32"/>
          <w:szCs w:val="32"/>
        </w:rPr>
        <w:t xml:space="preserve">Задание 3. </w:t>
      </w:r>
      <w:r w:rsidRPr="00A97AE1">
        <w:rPr>
          <w:b/>
          <w:sz w:val="32"/>
          <w:szCs w:val="32"/>
        </w:rPr>
        <w:t xml:space="preserve">Посадки шлицевых </w:t>
      </w:r>
      <w:proofErr w:type="spellStart"/>
      <w:r w:rsidRPr="00A97AE1">
        <w:rPr>
          <w:b/>
          <w:sz w:val="32"/>
          <w:szCs w:val="32"/>
        </w:rPr>
        <w:t>прямобочных</w:t>
      </w:r>
      <w:proofErr w:type="spellEnd"/>
      <w:r w:rsidRPr="00A97AE1">
        <w:rPr>
          <w:b/>
          <w:sz w:val="32"/>
          <w:szCs w:val="32"/>
        </w:rPr>
        <w:t xml:space="preserve"> соединений</w:t>
      </w:r>
    </w:p>
    <w:p w:rsidR="000F54A4" w:rsidRPr="002A5D2C" w:rsidRDefault="000F54A4" w:rsidP="000F54A4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0F54A4" w:rsidRPr="00783B9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783B9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83B94">
        <w:rPr>
          <w:sz w:val="28"/>
          <w:szCs w:val="28"/>
        </w:rPr>
        <w:t xml:space="preserve">По данным </w:t>
      </w:r>
      <w:r w:rsidRPr="00F40833">
        <w:rPr>
          <w:color w:val="000000" w:themeColor="text1"/>
          <w:sz w:val="28"/>
          <w:szCs w:val="28"/>
        </w:rPr>
        <w:t>таблицы 3</w:t>
      </w:r>
      <w:r w:rsidRPr="00783B94">
        <w:rPr>
          <w:sz w:val="28"/>
          <w:szCs w:val="28"/>
        </w:rPr>
        <w:t xml:space="preserve"> дать условное о</w:t>
      </w:r>
      <w:r>
        <w:rPr>
          <w:sz w:val="28"/>
          <w:szCs w:val="28"/>
        </w:rPr>
        <w:t>бозначение шлицевого соединения.</w:t>
      </w:r>
      <w:r w:rsidRPr="00783B94">
        <w:rPr>
          <w:sz w:val="28"/>
          <w:szCs w:val="28"/>
        </w:rPr>
        <w:t xml:space="preserve"> </w:t>
      </w:r>
    </w:p>
    <w:p w:rsidR="000F54A4" w:rsidRPr="00783B9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83B94">
        <w:rPr>
          <w:sz w:val="28"/>
          <w:szCs w:val="28"/>
        </w:rPr>
        <w:t>Дать характеристику шлицевому соединению</w:t>
      </w:r>
      <w:r>
        <w:rPr>
          <w:sz w:val="28"/>
          <w:szCs w:val="28"/>
        </w:rPr>
        <w:t>.</w:t>
      </w:r>
      <w:r w:rsidRPr="00783B94">
        <w:rPr>
          <w:sz w:val="28"/>
          <w:szCs w:val="28"/>
        </w:rPr>
        <w:t xml:space="preserve"> </w:t>
      </w:r>
    </w:p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Pr="00783B94">
        <w:rPr>
          <w:sz w:val="28"/>
          <w:szCs w:val="28"/>
        </w:rPr>
        <w:t xml:space="preserve">ыполнить эскиз шлицевой втулки и вала с их обозначением. </w:t>
      </w:r>
    </w:p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92F09">
        <w:rPr>
          <w:sz w:val="28"/>
          <w:szCs w:val="28"/>
        </w:rPr>
        <w:t xml:space="preserve">. Объяснить, когда целесообразно применять центрирование по наружному диаметру D, по внутреннему диаметру d, по ширине </w:t>
      </w:r>
      <w:r>
        <w:rPr>
          <w:sz w:val="28"/>
          <w:szCs w:val="28"/>
        </w:rPr>
        <w:t>шлица</w:t>
      </w:r>
      <w:r w:rsidRPr="00C92F09">
        <w:rPr>
          <w:sz w:val="28"/>
          <w:szCs w:val="28"/>
        </w:rPr>
        <w:t xml:space="preserve"> b. </w:t>
      </w:r>
    </w:p>
    <w:p w:rsidR="000F54A4" w:rsidRDefault="000F54A4" w:rsidP="000F54A4">
      <w:pPr>
        <w:tabs>
          <w:tab w:val="left" w:pos="795"/>
        </w:tabs>
        <w:spacing w:line="276" w:lineRule="auto"/>
        <w:ind w:firstLine="709"/>
        <w:jc w:val="both"/>
        <w:rPr>
          <w:color w:val="000000" w:themeColor="text1"/>
          <w:sz w:val="28"/>
          <w:szCs w:val="28"/>
          <w:lang w:bidi="ru-RU"/>
        </w:rPr>
      </w:pPr>
      <w:r w:rsidRPr="00D06779">
        <w:rPr>
          <w:rFonts w:eastAsia="Calibri"/>
          <w:color w:val="000000" w:themeColor="text1"/>
          <w:sz w:val="28"/>
          <w:szCs w:val="28"/>
        </w:rPr>
        <w:t xml:space="preserve">Справочные данные – Приложение </w:t>
      </w:r>
      <w:r>
        <w:rPr>
          <w:rFonts w:eastAsia="Calibri"/>
          <w:color w:val="000000" w:themeColor="text1"/>
          <w:sz w:val="28"/>
          <w:szCs w:val="28"/>
        </w:rPr>
        <w:t>Г</w:t>
      </w:r>
      <w:r w:rsidRPr="00D06779">
        <w:rPr>
          <w:rFonts w:eastAsia="Calibri"/>
          <w:color w:val="000000" w:themeColor="text1"/>
          <w:sz w:val="28"/>
          <w:szCs w:val="28"/>
        </w:rPr>
        <w:t xml:space="preserve"> </w:t>
      </w:r>
      <w:r w:rsidRPr="00D06779">
        <w:rPr>
          <w:color w:val="000000" w:themeColor="text1"/>
          <w:sz w:val="28"/>
          <w:szCs w:val="28"/>
          <w:lang w:bidi="ru-RU"/>
        </w:rPr>
        <w:t>настоящих методических указаний.</w:t>
      </w:r>
    </w:p>
    <w:p w:rsidR="000F54A4" w:rsidRPr="00F842CB" w:rsidRDefault="000F54A4" w:rsidP="000F54A4">
      <w:pPr>
        <w:tabs>
          <w:tab w:val="left" w:pos="795"/>
        </w:tabs>
        <w:spacing w:line="276" w:lineRule="auto"/>
        <w:ind w:firstLine="709"/>
        <w:jc w:val="both"/>
        <w:rPr>
          <w:sz w:val="28"/>
          <w:szCs w:val="28"/>
        </w:rPr>
      </w:pPr>
    </w:p>
    <w:p w:rsidR="000F54A4" w:rsidRPr="000F54A4" w:rsidRDefault="000F54A4" w:rsidP="000F54A4">
      <w:pPr>
        <w:spacing w:line="360" w:lineRule="auto"/>
        <w:ind w:hanging="142"/>
        <w:jc w:val="both"/>
        <w:rPr>
          <w:color w:val="FF0000"/>
          <w:sz w:val="28"/>
          <w:szCs w:val="28"/>
          <w:lang w:bidi="ru-RU"/>
        </w:rPr>
      </w:pPr>
      <w:r w:rsidRPr="000F54A4">
        <w:rPr>
          <w:sz w:val="28"/>
          <w:szCs w:val="28"/>
        </w:rPr>
        <w:t xml:space="preserve"> Таблица 3 – Исходные данные задания </w:t>
      </w:r>
    </w:p>
    <w:tbl>
      <w:tblPr>
        <w:tblStyle w:val="13"/>
        <w:tblW w:w="9639" w:type="dxa"/>
        <w:tblInd w:w="108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843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0F54A4" w:rsidRPr="000F54A4" w:rsidTr="000F54A4">
        <w:tc>
          <w:tcPr>
            <w:tcW w:w="1843" w:type="dxa"/>
            <w:vMerge w:val="restart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 xml:space="preserve">Данные </w:t>
            </w:r>
            <w:proofErr w:type="gramStart"/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0F54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шлицевому соединению</w:t>
            </w:r>
          </w:p>
        </w:tc>
        <w:tc>
          <w:tcPr>
            <w:tcW w:w="7796" w:type="dxa"/>
            <w:gridSpan w:val="10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Вариант (предпоследняя цифра номера зачетной книжки)</w:t>
            </w:r>
          </w:p>
        </w:tc>
      </w:tr>
      <w:tr w:rsidR="000F54A4" w:rsidRPr="000F54A4" w:rsidTr="000F54A4">
        <w:tc>
          <w:tcPr>
            <w:tcW w:w="1843" w:type="dxa"/>
            <w:vMerge/>
          </w:tcPr>
          <w:p w:rsidR="000F54A4" w:rsidRPr="000F54A4" w:rsidRDefault="000F54A4" w:rsidP="000F54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0F54A4" w:rsidRPr="000F54A4" w:rsidTr="000F54A4">
        <w:tc>
          <w:tcPr>
            <w:tcW w:w="1843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b, </w:t>
            </w: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F54A4" w:rsidRPr="000F54A4" w:rsidTr="000F54A4">
        <w:trPr>
          <w:cantSplit/>
          <w:trHeight w:val="1487"/>
        </w:trPr>
        <w:tc>
          <w:tcPr>
            <w:tcW w:w="1843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54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zxdxD</w:t>
            </w:r>
            <w:proofErr w:type="spellEnd"/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6х23х26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8х46х50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8х52х58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10х32х40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6х21х25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6х28х34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8х62х72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10х92х102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10х26х32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16х62х72</w:t>
            </w:r>
          </w:p>
        </w:tc>
      </w:tr>
      <w:tr w:rsidR="000F54A4" w:rsidRPr="000F54A4" w:rsidTr="000F54A4"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 xml:space="preserve">Данные </w:t>
            </w:r>
            <w:proofErr w:type="gramStart"/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0F54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шлицевому соединению</w:t>
            </w:r>
          </w:p>
        </w:tc>
        <w:tc>
          <w:tcPr>
            <w:tcW w:w="7796" w:type="dxa"/>
            <w:gridSpan w:val="10"/>
            <w:tcBorders>
              <w:top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Вариант (последняя цифра номера зачетной книжки)</w:t>
            </w:r>
          </w:p>
        </w:tc>
      </w:tr>
      <w:tr w:rsidR="000F54A4" w:rsidRPr="000F54A4" w:rsidTr="000F54A4">
        <w:tc>
          <w:tcPr>
            <w:tcW w:w="1843" w:type="dxa"/>
            <w:vMerge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0F54A4" w:rsidRPr="000F54A4" w:rsidTr="000F54A4">
        <w:tc>
          <w:tcPr>
            <w:tcW w:w="1843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Центрирова</w:t>
            </w:r>
            <w:proofErr w:type="spellEnd"/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0F54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</w:t>
            </w:r>
          </w:p>
        </w:tc>
      </w:tr>
      <w:tr w:rsidR="000F54A4" w:rsidRPr="000F54A4" w:rsidTr="000F54A4">
        <w:trPr>
          <w:cantSplit/>
          <w:trHeight w:val="2633"/>
        </w:trPr>
        <w:tc>
          <w:tcPr>
            <w:tcW w:w="1843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A4">
              <w:rPr>
                <w:rFonts w:ascii="Times New Roman" w:hAnsi="Times New Roman" w:cs="Times New Roman"/>
                <w:sz w:val="28"/>
                <w:szCs w:val="28"/>
              </w:rPr>
              <w:t>Посадки на основные размеры соединения</w:t>
            </w:r>
          </w:p>
        </w:tc>
        <w:tc>
          <w:tcPr>
            <w:tcW w:w="779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f7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f7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f7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e8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g6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js7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k7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h9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n6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h8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e8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d9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js6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F10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js7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F54A4" w:rsidRDefault="000F54A4" w:rsidP="000F54A4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32"/>
          <w:szCs w:val="32"/>
        </w:rPr>
      </w:pPr>
    </w:p>
    <w:p w:rsidR="000F54A4" w:rsidRPr="00702D88" w:rsidRDefault="000F54A4" w:rsidP="000F54A4">
      <w:pPr>
        <w:tabs>
          <w:tab w:val="left" w:pos="2536"/>
        </w:tabs>
        <w:spacing w:line="360" w:lineRule="auto"/>
        <w:ind w:left="709"/>
        <w:contextualSpacing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2 </w:t>
      </w:r>
      <w:r w:rsidRPr="00702D88">
        <w:rPr>
          <w:b/>
          <w:color w:val="000000"/>
          <w:sz w:val="32"/>
          <w:szCs w:val="32"/>
        </w:rPr>
        <w:t>Краткие теоретические сведения</w:t>
      </w:r>
    </w:p>
    <w:p w:rsidR="000F54A4" w:rsidRPr="00702D88" w:rsidRDefault="000F54A4" w:rsidP="000F54A4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28"/>
          <w:szCs w:val="28"/>
        </w:rPr>
      </w:pPr>
    </w:p>
    <w:p w:rsidR="000F54A4" w:rsidRDefault="000F54A4" w:rsidP="000F54A4">
      <w:pPr>
        <w:tabs>
          <w:tab w:val="left" w:pos="2536"/>
        </w:tabs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2.1 </w:t>
      </w:r>
      <w:r w:rsidRPr="00702D88">
        <w:rPr>
          <w:b/>
          <w:color w:val="000000"/>
          <w:sz w:val="28"/>
          <w:szCs w:val="28"/>
        </w:rPr>
        <w:t>Гладкие цилиндрические соединения</w:t>
      </w:r>
    </w:p>
    <w:p w:rsidR="000F54A4" w:rsidRPr="00702D88" w:rsidRDefault="000F54A4" w:rsidP="000F54A4">
      <w:pPr>
        <w:tabs>
          <w:tab w:val="left" w:pos="2536"/>
        </w:tabs>
        <w:spacing w:line="360" w:lineRule="auto"/>
        <w:ind w:left="709"/>
        <w:jc w:val="both"/>
        <w:rPr>
          <w:b/>
          <w:color w:val="FF0000"/>
          <w:sz w:val="28"/>
          <w:szCs w:val="28"/>
        </w:rPr>
      </w:pPr>
    </w:p>
    <w:p w:rsidR="000F54A4" w:rsidRDefault="000F54A4" w:rsidP="000F54A4">
      <w:pPr>
        <w:tabs>
          <w:tab w:val="left" w:pos="2536"/>
        </w:tabs>
        <w:spacing w:line="360" w:lineRule="auto"/>
        <w:ind w:left="709"/>
        <w:jc w:val="center"/>
        <w:rPr>
          <w:color w:val="000000"/>
          <w:sz w:val="28"/>
          <w:szCs w:val="28"/>
        </w:rPr>
      </w:pPr>
      <w:r w:rsidRPr="00702D88">
        <w:rPr>
          <w:color w:val="000000"/>
          <w:sz w:val="28"/>
          <w:szCs w:val="28"/>
        </w:rPr>
        <w:t>Основные понятия</w:t>
      </w:r>
    </w:p>
    <w:p w:rsidR="000F54A4" w:rsidRPr="00702D88" w:rsidRDefault="000F54A4" w:rsidP="000F54A4">
      <w:pPr>
        <w:tabs>
          <w:tab w:val="left" w:pos="2536"/>
        </w:tabs>
        <w:spacing w:line="120" w:lineRule="auto"/>
        <w:ind w:left="709"/>
        <w:jc w:val="center"/>
        <w:rPr>
          <w:color w:val="000000"/>
          <w:sz w:val="28"/>
          <w:szCs w:val="28"/>
        </w:rPr>
      </w:pP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</w:rPr>
      </w:pP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Рассмотрим частный случай сопряжения вала и отверстия (рис. 1, а). При изготовлении деталей размеры D и d выполняются с погрешностями. Конструктор исходит из того, что погрешности неизбежны, и определяет, в каких пределах они допустимы, т.е. сопряжение еще удовлетворяет требованиям правильной сборки и нормальному функционированию механизма. Конструктор устанавливает два предельных размера для вала – </w:t>
      </w:r>
      <w:proofErr w:type="spellStart"/>
      <w:r w:rsidRPr="00702D88">
        <w:rPr>
          <w:rFonts w:ascii="TimesNewRoman" w:eastAsia="Calibri" w:hAnsi="TimesNewRoman"/>
          <w:color w:val="000000"/>
          <w:sz w:val="28"/>
          <w:szCs w:val="28"/>
        </w:rPr>
        <w:t>dmax</w:t>
      </w:r>
      <w:proofErr w:type="spellEnd"/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, </w:t>
      </w:r>
      <w:proofErr w:type="spellStart"/>
      <w:r w:rsidRPr="00702D88">
        <w:rPr>
          <w:rFonts w:ascii="TimesNewRoman" w:eastAsia="Calibri" w:hAnsi="TimesNewRoman"/>
          <w:color w:val="000000"/>
          <w:sz w:val="28"/>
          <w:szCs w:val="28"/>
        </w:rPr>
        <w:t>dmin</w:t>
      </w:r>
      <w:proofErr w:type="spellEnd"/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 и </w:t>
      </w:r>
      <w:r w:rsidRPr="00702D88">
        <w:rPr>
          <w:rFonts w:ascii="TimesNewRoman" w:eastAsia="Calibri" w:hAnsi="TimesNewRoman" w:cs="Arial"/>
          <w:color w:val="000000"/>
          <w:sz w:val="28"/>
          <w:szCs w:val="28"/>
        </w:rPr>
        <w:t xml:space="preserve">два предельных размера для отверстия – </w:t>
      </w:r>
      <w:proofErr w:type="spellStart"/>
      <w:r w:rsidRPr="00702D88">
        <w:rPr>
          <w:rFonts w:ascii="TimesNewRoman" w:eastAsia="Calibri" w:hAnsi="TimesNewRoman"/>
          <w:color w:val="000000"/>
          <w:sz w:val="28"/>
          <w:szCs w:val="28"/>
        </w:rPr>
        <w:t>Dmax</w:t>
      </w:r>
      <w:proofErr w:type="spellEnd"/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, </w:t>
      </w:r>
      <w:proofErr w:type="spellStart"/>
      <w:r w:rsidRPr="00702D88">
        <w:rPr>
          <w:rFonts w:ascii="TimesNewRoman" w:eastAsia="Calibri" w:hAnsi="TimesNewRoman"/>
          <w:color w:val="000000"/>
          <w:sz w:val="28"/>
          <w:szCs w:val="28"/>
        </w:rPr>
        <w:t>Dmin</w:t>
      </w:r>
      <w:proofErr w:type="spellEnd"/>
      <w:r w:rsidRPr="00702D88">
        <w:rPr>
          <w:rFonts w:ascii="TimesNewRoman" w:eastAsia="Calibri" w:hAnsi="TimesNewRoman"/>
          <w:color w:val="000000"/>
          <w:sz w:val="28"/>
          <w:szCs w:val="28"/>
        </w:rPr>
        <w:t>, внутри</w:t>
      </w:r>
      <w:r w:rsidRPr="00702D88">
        <w:rPr>
          <w:rFonts w:ascii="TimesNewRoman" w:eastAsia="Calibri" w:hAnsi="TimesNewRoman" w:cs="Arial"/>
          <w:color w:val="000000"/>
          <w:sz w:val="28"/>
          <w:szCs w:val="28"/>
        </w:rPr>
        <w:t xml:space="preserve"> которых должны находиться действительные размеры </w:t>
      </w:r>
      <w:proofErr w:type="gramStart"/>
      <w:r w:rsidRPr="00702D88">
        <w:rPr>
          <w:rFonts w:ascii="TimesNewRoman" w:eastAsia="Calibri" w:hAnsi="TimesNewRoman" w:cs="Arial"/>
          <w:color w:val="000000"/>
          <w:sz w:val="28"/>
          <w:szCs w:val="28"/>
          <w:lang w:val="en-US"/>
        </w:rPr>
        <w:t>D</w:t>
      </w:r>
      <w:proofErr w:type="gramEnd"/>
      <w:r w:rsidRPr="00702D88">
        <w:rPr>
          <w:rFonts w:ascii="TimesNewRoman" w:eastAsia="Calibri" w:hAnsi="TimesNewRoman" w:cs="Arial"/>
          <w:color w:val="000000"/>
          <w:sz w:val="28"/>
          <w:szCs w:val="28"/>
        </w:rPr>
        <w:t>д (</w:t>
      </w:r>
      <w:r w:rsidRPr="00702D88">
        <w:rPr>
          <w:rFonts w:ascii="TimesNewRoman" w:eastAsia="Calibri" w:hAnsi="TimesNewRoman" w:cs="Arial"/>
          <w:color w:val="000000"/>
          <w:sz w:val="28"/>
          <w:szCs w:val="28"/>
          <w:lang w:val="en-US"/>
        </w:rPr>
        <w:t>d</w:t>
      </w:r>
      <w:r w:rsidRPr="00702D88">
        <w:rPr>
          <w:rFonts w:ascii="TimesNewRoman" w:eastAsia="Calibri" w:hAnsi="TimesNewRoman" w:cs="Arial"/>
          <w:color w:val="000000"/>
          <w:sz w:val="28"/>
          <w:szCs w:val="28"/>
        </w:rPr>
        <w:t xml:space="preserve">д) сопрягаемых деталей </w:t>
      </w:r>
      <w:r w:rsidRPr="00702D88">
        <w:rPr>
          <w:rFonts w:ascii="TimesNewRoman" w:eastAsia="Calibri" w:hAnsi="TimesNewRoman"/>
          <w:color w:val="000000"/>
          <w:sz w:val="28"/>
          <w:szCs w:val="28"/>
        </w:rPr>
        <w:t>(рис. 1, б)</w:t>
      </w:r>
      <w:r w:rsidRPr="00702D88">
        <w:rPr>
          <w:rFonts w:ascii="TimesNewRoman" w:eastAsia="Calibri" w:hAnsi="TimesNewRoman" w:cs="Arial"/>
          <w:color w:val="000000"/>
          <w:sz w:val="28"/>
          <w:szCs w:val="28"/>
        </w:rPr>
        <w:t xml:space="preserve">. Разность между наибольшим и наименьшим предельными размерами называется допуском </w:t>
      </w: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– </w:t>
      </w:r>
      <w:proofErr w:type="spellStart"/>
      <w:r w:rsidRPr="00702D88">
        <w:rPr>
          <w:rFonts w:ascii="TimesNewRoman" w:eastAsia="Calibri" w:hAnsi="TimesNewRoman"/>
          <w:color w:val="000000"/>
          <w:sz w:val="28"/>
          <w:szCs w:val="28"/>
        </w:rPr>
        <w:t>Td</w:t>
      </w:r>
      <w:proofErr w:type="spellEnd"/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 (для вала) и TD (для отверстия).</w:t>
      </w:r>
    </w:p>
    <w:p w:rsidR="000F54A4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</w:rPr>
      </w:pPr>
      <w:r w:rsidRPr="00702D88">
        <w:rPr>
          <w:rFonts w:ascii="TimesNewRoman" w:eastAsia="Calibri" w:hAnsi="TimesNewRoman"/>
          <w:color w:val="000000"/>
          <w:sz w:val="28"/>
          <w:szCs w:val="28"/>
        </w:rPr>
        <w:t>Нанесение на чертеже соединения такого количества размеров крайне неудобно, поэтому было принято устанавливать один общий размер для вала и отверстия, называемый номинальным –</w:t>
      </w:r>
      <w:r>
        <w:rPr>
          <w:rFonts w:ascii="TimesNewRoman" w:eastAsia="Calibri" w:hAnsi="TimesNewRoman"/>
          <w:color w:val="000000"/>
          <w:sz w:val="28"/>
          <w:szCs w:val="28"/>
        </w:rPr>
        <w:t xml:space="preserve"> </w:t>
      </w: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и указывать от него предельные отклонения (рис. 1, в). </w:t>
      </w:r>
    </w:p>
    <w:p w:rsidR="000F54A4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</w:rPr>
      </w:pPr>
    </w:p>
    <w:p w:rsidR="000F54A4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410EA76" wp14:editId="27FF9366">
            <wp:extent cx="5156200" cy="14947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0331" cy="14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center"/>
        <w:rPr>
          <w:rFonts w:ascii="TimesNewRoman" w:eastAsia="Calibri" w:hAnsi="TimesNewRoman" w:cs="Arial"/>
          <w:color w:val="000000"/>
        </w:rPr>
      </w:pPr>
      <w:r w:rsidRPr="00702D88">
        <w:rPr>
          <w:rFonts w:ascii="TimesNewRoman" w:eastAsia="Calibri" w:hAnsi="TimesNewRoman" w:cs="Arial"/>
          <w:color w:val="000000"/>
        </w:rPr>
        <w:t>Рисунок 1 – Основные понятия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</w:rPr>
      </w:pP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</w:rPr>
      </w:pPr>
      <w:r w:rsidRPr="00702D88">
        <w:rPr>
          <w:rFonts w:ascii="TimesNewRoman" w:eastAsia="Calibri" w:hAnsi="TimesNewRoman"/>
          <w:color w:val="000000"/>
          <w:sz w:val="28"/>
          <w:szCs w:val="28"/>
        </w:rPr>
        <w:lastRenderedPageBreak/>
        <w:t xml:space="preserve">Верхнее отклонение </w:t>
      </w:r>
      <w:proofErr w:type="spellStart"/>
      <w:r w:rsidRPr="00702D88">
        <w:rPr>
          <w:rFonts w:ascii="TimesNewRoman" w:eastAsia="Calibri" w:hAnsi="TimesNewRoman"/>
          <w:color w:val="000000"/>
          <w:sz w:val="28"/>
          <w:szCs w:val="28"/>
        </w:rPr>
        <w:t>es</w:t>
      </w:r>
      <w:proofErr w:type="spellEnd"/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 (для вала), ES (для отверстия) – алгебраическая разность между наибольшим и номинальным размерами.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 w:cs="Arial"/>
          <w:color w:val="000000"/>
          <w:sz w:val="28"/>
          <w:szCs w:val="28"/>
        </w:rPr>
      </w:pPr>
      <w:r w:rsidRPr="00702D88">
        <w:rPr>
          <w:rFonts w:ascii="TimesNewRoman" w:eastAsia="Calibri" w:hAnsi="TimesNewRoman" w:cs="Arial"/>
          <w:color w:val="000000"/>
          <w:sz w:val="28"/>
          <w:szCs w:val="28"/>
        </w:rPr>
        <w:t xml:space="preserve">Нижнее отклонение </w:t>
      </w:r>
      <w:proofErr w:type="spellStart"/>
      <w:r w:rsidRPr="00702D88">
        <w:rPr>
          <w:rFonts w:ascii="TimesNewRoman" w:eastAsia="Calibri" w:hAnsi="TimesNewRoman" w:cs="Arial"/>
          <w:color w:val="000000"/>
          <w:sz w:val="28"/>
          <w:szCs w:val="28"/>
        </w:rPr>
        <w:t>ei</w:t>
      </w:r>
      <w:proofErr w:type="spellEnd"/>
      <w:r w:rsidRPr="00702D88">
        <w:rPr>
          <w:rFonts w:ascii="TimesNewRoman" w:eastAsia="Calibri" w:hAnsi="TimesNewRoman" w:cs="Arial"/>
          <w:color w:val="000000"/>
          <w:sz w:val="28"/>
          <w:szCs w:val="28"/>
        </w:rPr>
        <w:t xml:space="preserve"> (для вала), EI (для отверстия) – алгебраическая разность между наименьшим и номинальным размерами.</w:t>
      </w:r>
    </w:p>
    <w:p w:rsidR="000F54A4" w:rsidRPr="00A779CF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702D88">
        <w:rPr>
          <w:rFonts w:eastAsia="Calibri"/>
          <w:i/>
          <w:color w:val="000000"/>
          <w:sz w:val="28"/>
          <w:szCs w:val="28"/>
        </w:rPr>
        <w:t>Поле, ограниченное наибольшим и наименьшим предельными размерами и определяемое величиной допуска и его положением относительно нулевой линии, соответствующей номинальному размеру называется полем допуска</w:t>
      </w:r>
      <w:r>
        <w:rPr>
          <w:rFonts w:eastAsia="Calibri"/>
          <w:i/>
          <w:color w:val="000000"/>
          <w:sz w:val="28"/>
          <w:szCs w:val="28"/>
        </w:rPr>
        <w:t xml:space="preserve"> </w:t>
      </w:r>
      <w:r w:rsidRPr="00A779CF">
        <w:rPr>
          <w:rFonts w:eastAsia="Calibri"/>
          <w:i/>
          <w:color w:val="000000"/>
          <w:sz w:val="28"/>
          <w:szCs w:val="28"/>
        </w:rPr>
        <w:t>(рис. 2).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702D88">
        <w:rPr>
          <w:rFonts w:eastAsia="Calibri"/>
          <w:color w:val="000000"/>
          <w:sz w:val="28"/>
          <w:szCs w:val="28"/>
        </w:rPr>
        <w:t xml:space="preserve">Чем </w:t>
      </w:r>
      <m:oMath>
        <m:acc>
          <m:accPr>
            <m:chr m:val="́"/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</w:rPr>
            </m:ctrlPr>
          </m:accPr>
          <m:e>
            <w:proofErr w:type="gramStart"/>
            <m:r>
              <w:rPr>
                <w:rFonts w:ascii="Cambria Math" w:eastAsia="Calibri" w:hAnsi="Cambria Math"/>
                <w:color w:val="000000"/>
                <w:sz w:val="28"/>
                <w:szCs w:val="28"/>
              </w:rPr>
              <m:t>у</m:t>
            </m:r>
            <w:proofErr w:type="gramEnd"/>
          </m:e>
        </m:acc>
      </m:oMath>
      <w:r w:rsidRPr="00702D88">
        <w:rPr>
          <w:rFonts w:eastAsia="Calibri"/>
          <w:color w:val="000000"/>
          <w:sz w:val="28"/>
          <w:szCs w:val="28"/>
        </w:rPr>
        <w:t xml:space="preserve">же </w:t>
      </w:r>
      <w:proofErr w:type="gramStart"/>
      <w:r w:rsidRPr="00702D88">
        <w:rPr>
          <w:rFonts w:eastAsia="Calibri"/>
          <w:color w:val="000000"/>
          <w:sz w:val="28"/>
          <w:szCs w:val="28"/>
        </w:rPr>
        <w:t>поле</w:t>
      </w:r>
      <w:proofErr w:type="gramEnd"/>
      <w:r w:rsidRPr="00702D88">
        <w:rPr>
          <w:rFonts w:eastAsia="Calibri"/>
          <w:color w:val="000000"/>
          <w:sz w:val="28"/>
          <w:szCs w:val="28"/>
        </w:rPr>
        <w:t xml:space="preserve"> между верхним и нижним отклонениями, тем выше при прочих равных условиях степень точности, которая обозначается цифрой и называется </w:t>
      </w:r>
      <w:r w:rsidRPr="00A779CF">
        <w:rPr>
          <w:rFonts w:eastAsia="Calibri"/>
          <w:i/>
          <w:color w:val="000000"/>
          <w:sz w:val="28"/>
          <w:szCs w:val="28"/>
        </w:rPr>
        <w:t>квалитетом</w:t>
      </w:r>
      <w:r w:rsidRPr="00702D88">
        <w:rPr>
          <w:rFonts w:eastAsia="Calibri"/>
          <w:color w:val="000000"/>
          <w:sz w:val="28"/>
          <w:szCs w:val="28"/>
        </w:rPr>
        <w:t xml:space="preserve">. 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3A6EA5"/>
          <w:sz w:val="28"/>
          <w:szCs w:val="28"/>
        </w:rPr>
      </w:pPr>
      <w:r w:rsidRPr="00702D88">
        <w:rPr>
          <w:rFonts w:eastAsia="Calibri"/>
          <w:sz w:val="28"/>
          <w:szCs w:val="28"/>
        </w:rPr>
        <w:t xml:space="preserve">В системе допусков и посадок (СДП) предусмотрено 20 квалитетов, которые обозначают арабскими цифрами 01,0,1,2…18 (от </w:t>
      </w:r>
      <w:proofErr w:type="gramStart"/>
      <w:r w:rsidRPr="00702D88">
        <w:rPr>
          <w:rFonts w:eastAsia="Calibri"/>
          <w:sz w:val="28"/>
          <w:szCs w:val="28"/>
        </w:rPr>
        <w:t>точного</w:t>
      </w:r>
      <w:proofErr w:type="gramEnd"/>
      <w:r w:rsidRPr="00702D88">
        <w:rPr>
          <w:rFonts w:eastAsia="Calibri"/>
          <w:sz w:val="28"/>
          <w:szCs w:val="28"/>
        </w:rPr>
        <w:t xml:space="preserve"> к грубому).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702D88">
        <w:rPr>
          <w:rFonts w:eastAsia="Calibri"/>
          <w:color w:val="000000"/>
          <w:sz w:val="28"/>
          <w:szCs w:val="28"/>
        </w:rPr>
        <w:t xml:space="preserve">Положение допуска относительно нулевой линии определяется </w:t>
      </w:r>
      <w:r w:rsidRPr="001E1970">
        <w:rPr>
          <w:rFonts w:eastAsia="Calibri"/>
          <w:i/>
          <w:color w:val="000000"/>
          <w:sz w:val="28"/>
          <w:szCs w:val="28"/>
        </w:rPr>
        <w:t>основным отклонением</w:t>
      </w:r>
      <w:r w:rsidRPr="00702D88">
        <w:rPr>
          <w:rFonts w:eastAsia="Calibri"/>
          <w:color w:val="000000"/>
          <w:sz w:val="28"/>
          <w:szCs w:val="28"/>
        </w:rPr>
        <w:t xml:space="preserve"> – одним из двух предельных отклонений, ближайшим к нулевой линии, и обозначается одной из букв (или их сочетаний) латинского алфавита. Прописные буквы относятся к отверстиям, а строчные – к валам. 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proofErr w:type="gramStart"/>
      <w:r w:rsidRPr="00702D88">
        <w:rPr>
          <w:rFonts w:eastAsia="Calibri"/>
          <w:sz w:val="28"/>
          <w:szCs w:val="28"/>
        </w:rPr>
        <w:t xml:space="preserve">В СДП установлено 28 основных отклонений для валов (обозначаются </w:t>
      </w:r>
      <w:r w:rsidRPr="00702D88">
        <w:rPr>
          <w:rFonts w:eastAsia="Calibri"/>
          <w:sz w:val="28"/>
          <w:szCs w:val="28"/>
          <w:lang w:val="en-US"/>
        </w:rPr>
        <w:t>a</w:t>
      </w:r>
      <w:r w:rsidRPr="00702D88">
        <w:rPr>
          <w:rFonts w:eastAsia="Calibri"/>
          <w:sz w:val="28"/>
          <w:szCs w:val="28"/>
        </w:rPr>
        <w:t xml:space="preserve">, b, c, </w:t>
      </w:r>
      <w:proofErr w:type="spellStart"/>
      <w:r w:rsidRPr="00702D88">
        <w:rPr>
          <w:rFonts w:eastAsia="Calibri"/>
          <w:sz w:val="28"/>
          <w:szCs w:val="28"/>
        </w:rPr>
        <w:t>cd</w:t>
      </w:r>
      <w:proofErr w:type="spellEnd"/>
      <w:r w:rsidRPr="00702D88">
        <w:rPr>
          <w:rFonts w:eastAsia="Calibri"/>
          <w:sz w:val="28"/>
          <w:szCs w:val="28"/>
        </w:rPr>
        <w:t xml:space="preserve">, d, e, </w:t>
      </w:r>
      <w:proofErr w:type="spellStart"/>
      <w:r w:rsidRPr="00702D88">
        <w:rPr>
          <w:rFonts w:eastAsia="Calibri"/>
          <w:sz w:val="28"/>
          <w:szCs w:val="28"/>
        </w:rPr>
        <w:t>ef</w:t>
      </w:r>
      <w:proofErr w:type="spellEnd"/>
      <w:r w:rsidRPr="00702D88">
        <w:rPr>
          <w:rFonts w:eastAsia="Calibri"/>
          <w:sz w:val="28"/>
          <w:szCs w:val="28"/>
        </w:rPr>
        <w:t xml:space="preserve">, f, </w:t>
      </w:r>
      <w:proofErr w:type="spellStart"/>
      <w:r w:rsidRPr="00702D88">
        <w:rPr>
          <w:rFonts w:eastAsia="Calibri"/>
          <w:sz w:val="28"/>
          <w:szCs w:val="28"/>
        </w:rPr>
        <w:t>fg</w:t>
      </w:r>
      <w:proofErr w:type="spellEnd"/>
      <w:r w:rsidRPr="00702D88">
        <w:rPr>
          <w:rFonts w:eastAsia="Calibri"/>
          <w:sz w:val="28"/>
          <w:szCs w:val="28"/>
        </w:rPr>
        <w:t xml:space="preserve">, g, h, </w:t>
      </w:r>
      <w:proofErr w:type="spellStart"/>
      <w:r w:rsidRPr="00702D88">
        <w:rPr>
          <w:rFonts w:eastAsia="Calibri"/>
          <w:sz w:val="28"/>
          <w:szCs w:val="28"/>
        </w:rPr>
        <w:t>js</w:t>
      </w:r>
      <w:proofErr w:type="spellEnd"/>
      <w:r w:rsidRPr="00702D88">
        <w:rPr>
          <w:rFonts w:eastAsia="Calibri"/>
          <w:sz w:val="28"/>
          <w:szCs w:val="28"/>
        </w:rPr>
        <w:t xml:space="preserve">, j, k, m, n, p, r, s, t, u, v, x, y, z, </w:t>
      </w:r>
      <w:proofErr w:type="spellStart"/>
      <w:r w:rsidRPr="00702D88">
        <w:rPr>
          <w:rFonts w:eastAsia="Calibri"/>
          <w:sz w:val="28"/>
          <w:szCs w:val="28"/>
        </w:rPr>
        <w:t>za</w:t>
      </w:r>
      <w:proofErr w:type="spellEnd"/>
      <w:r w:rsidRPr="00702D88">
        <w:rPr>
          <w:rFonts w:eastAsia="Calibri"/>
          <w:sz w:val="28"/>
          <w:szCs w:val="28"/>
        </w:rPr>
        <w:t xml:space="preserve">, </w:t>
      </w:r>
      <w:proofErr w:type="spellStart"/>
      <w:r w:rsidRPr="00702D88">
        <w:rPr>
          <w:rFonts w:eastAsia="Calibri"/>
          <w:sz w:val="28"/>
          <w:szCs w:val="28"/>
        </w:rPr>
        <w:t>zb</w:t>
      </w:r>
      <w:proofErr w:type="spellEnd"/>
      <w:r w:rsidRPr="00702D88">
        <w:rPr>
          <w:rFonts w:eastAsia="Calibri"/>
          <w:sz w:val="28"/>
          <w:szCs w:val="28"/>
        </w:rPr>
        <w:t xml:space="preserve">, </w:t>
      </w:r>
      <w:proofErr w:type="spellStart"/>
      <w:r w:rsidRPr="00702D88">
        <w:rPr>
          <w:rFonts w:eastAsia="Calibri"/>
          <w:sz w:val="28"/>
          <w:szCs w:val="28"/>
          <w:lang w:val="en-US"/>
        </w:rPr>
        <w:t>zc</w:t>
      </w:r>
      <w:proofErr w:type="spellEnd"/>
      <w:r w:rsidRPr="00702D88">
        <w:rPr>
          <w:rFonts w:eastAsia="Calibri"/>
          <w:sz w:val="28"/>
          <w:szCs w:val="28"/>
        </w:rPr>
        <w:t xml:space="preserve">) и 28 основных отклонений для отверстий (обозначаются </w:t>
      </w:r>
      <w:r w:rsidRPr="00702D88">
        <w:rPr>
          <w:rFonts w:eastAsia="Calibri"/>
          <w:sz w:val="28"/>
          <w:szCs w:val="28"/>
          <w:lang w:val="en-US"/>
        </w:rPr>
        <w:t>A</w:t>
      </w:r>
      <w:r w:rsidRPr="00702D88">
        <w:rPr>
          <w:rFonts w:eastAsia="Calibri"/>
          <w:sz w:val="28"/>
          <w:szCs w:val="28"/>
        </w:rPr>
        <w:t xml:space="preserve">, B, C, CD, D, E, EF, F, FG, G, H, JS, </w:t>
      </w:r>
      <w:r w:rsidRPr="00702D88">
        <w:rPr>
          <w:rFonts w:eastAsia="Calibri"/>
          <w:color w:val="000000"/>
          <w:sz w:val="28"/>
          <w:szCs w:val="28"/>
        </w:rPr>
        <w:t>J, K, M, N</w:t>
      </w:r>
      <w:proofErr w:type="gramEnd"/>
      <w:r w:rsidRPr="00702D88">
        <w:rPr>
          <w:rFonts w:eastAsia="Calibri"/>
          <w:color w:val="000000"/>
          <w:sz w:val="28"/>
          <w:szCs w:val="28"/>
        </w:rPr>
        <w:t xml:space="preserve">, </w:t>
      </w:r>
      <w:proofErr w:type="gramStart"/>
      <w:r w:rsidRPr="00702D88">
        <w:rPr>
          <w:rFonts w:eastAsia="Calibri"/>
          <w:color w:val="000000"/>
          <w:sz w:val="28"/>
          <w:szCs w:val="28"/>
        </w:rPr>
        <w:t xml:space="preserve">P, R, S, T, U, V, X, Y, Z, ZA, ZB, </w:t>
      </w:r>
      <w:r w:rsidRPr="00702D88">
        <w:rPr>
          <w:rFonts w:eastAsia="Calibri"/>
          <w:color w:val="000000"/>
          <w:sz w:val="28"/>
          <w:szCs w:val="28"/>
          <w:lang w:val="en-US"/>
        </w:rPr>
        <w:t>ZC</w:t>
      </w:r>
      <w:r w:rsidRPr="00702D88">
        <w:rPr>
          <w:rFonts w:eastAsia="Calibri"/>
          <w:color w:val="000000"/>
          <w:sz w:val="28"/>
          <w:szCs w:val="28"/>
        </w:rPr>
        <w:t>).</w:t>
      </w:r>
      <w:proofErr w:type="gramEnd"/>
    </w:p>
    <w:p w:rsidR="000F54A4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</w:t>
      </w:r>
      <w:r w:rsidRPr="00702D88">
        <w:rPr>
          <w:rFonts w:eastAsia="Calibri"/>
          <w:color w:val="000000"/>
          <w:sz w:val="28"/>
          <w:szCs w:val="28"/>
        </w:rPr>
        <w:t>оле допуска обозначается сочетанием буквы</w:t>
      </w:r>
      <w:r>
        <w:rPr>
          <w:rFonts w:eastAsia="Calibri"/>
          <w:color w:val="000000"/>
          <w:sz w:val="28"/>
          <w:szCs w:val="28"/>
        </w:rPr>
        <w:t xml:space="preserve"> (основное отклонение)</w:t>
      </w:r>
      <w:r w:rsidRPr="00702D88">
        <w:rPr>
          <w:rFonts w:eastAsia="Calibri"/>
          <w:color w:val="000000"/>
          <w:sz w:val="28"/>
          <w:szCs w:val="28"/>
        </w:rPr>
        <w:t>, указывающей на положение допуска относительно нулевой линии, и цифрой</w:t>
      </w:r>
      <w:r>
        <w:rPr>
          <w:rFonts w:eastAsia="Calibri"/>
          <w:color w:val="000000"/>
          <w:sz w:val="28"/>
          <w:szCs w:val="28"/>
        </w:rPr>
        <w:t xml:space="preserve"> (квалитет)</w:t>
      </w:r>
      <w:r w:rsidRPr="00702D88">
        <w:rPr>
          <w:rFonts w:eastAsia="Calibri"/>
          <w:color w:val="000000"/>
          <w:sz w:val="28"/>
          <w:szCs w:val="28"/>
        </w:rPr>
        <w:t>, говорящей о степени точности – величине допуска.</w:t>
      </w:r>
      <w:r w:rsidRPr="00702D88">
        <w:rPr>
          <w:color w:val="000000"/>
          <w:sz w:val="28"/>
          <w:szCs w:val="28"/>
        </w:rPr>
        <w:t xml:space="preserve"> Пример: Ø25</w:t>
      </w:r>
      <w:r>
        <w:rPr>
          <w:color w:val="000000"/>
          <w:sz w:val="28"/>
          <w:szCs w:val="28"/>
        </w:rPr>
        <w:t xml:space="preserve"> </w:t>
      </w:r>
      <w:r w:rsidRPr="00702D88">
        <w:rPr>
          <w:color w:val="000000"/>
          <w:sz w:val="28"/>
          <w:szCs w:val="28"/>
          <w:lang w:val="en-US"/>
        </w:rPr>
        <w:t>H</w:t>
      </w:r>
      <w:r w:rsidRPr="00702D88">
        <w:rPr>
          <w:color w:val="000000"/>
          <w:sz w:val="28"/>
          <w:szCs w:val="28"/>
        </w:rPr>
        <w:t>7 – для отверстия, Ø30</w:t>
      </w:r>
      <w:r>
        <w:rPr>
          <w:color w:val="000000"/>
          <w:sz w:val="28"/>
          <w:szCs w:val="28"/>
        </w:rPr>
        <w:t xml:space="preserve"> </w:t>
      </w:r>
      <w:r w:rsidRPr="00702D88">
        <w:rPr>
          <w:color w:val="000000"/>
          <w:sz w:val="28"/>
          <w:szCs w:val="28"/>
          <w:lang w:val="en-US"/>
        </w:rPr>
        <w:t>f</w:t>
      </w:r>
      <w:r w:rsidRPr="00702D88">
        <w:rPr>
          <w:color w:val="000000"/>
          <w:sz w:val="28"/>
          <w:szCs w:val="28"/>
        </w:rPr>
        <w:t>6 – для вала.</w:t>
      </w:r>
    </w:p>
    <w:p w:rsidR="000F54A4" w:rsidRDefault="000F54A4" w:rsidP="000F54A4">
      <w:pPr>
        <w:tabs>
          <w:tab w:val="left" w:pos="922"/>
        </w:tabs>
        <w:spacing w:line="200" w:lineRule="exact"/>
        <w:ind w:firstLine="709"/>
        <w:jc w:val="both"/>
        <w:rPr>
          <w:color w:val="000000"/>
          <w:sz w:val="28"/>
          <w:szCs w:val="28"/>
        </w:rPr>
      </w:pP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C6846D" wp14:editId="64D3114D">
            <wp:extent cx="4928732" cy="17862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238" cy="18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1150620</wp:posOffset>
                </wp:positionV>
                <wp:extent cx="154305" cy="178435"/>
                <wp:effectExtent l="3810" t="1270" r="3810" b="127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86C6CF" id="Прямоугольник 1" o:spid="_x0000_s1026" style="position:absolute;margin-left:46.35pt;margin-top:90.6pt;width:12.15pt;height: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" fillcolor="white [3212]" stroked="f"/>
            </w:pict>
          </mc:Fallback>
        </mc:AlternateContent>
      </w:r>
      <w:r w:rsidRPr="00702D88">
        <w:rPr>
          <w:color w:val="000000"/>
        </w:rPr>
        <w:t>Рисунок 2 – Графическое изображение поля допуска</w:t>
      </w:r>
    </w:p>
    <w:p w:rsidR="000F54A4" w:rsidRDefault="000F54A4" w:rsidP="000F54A4">
      <w:pPr>
        <w:tabs>
          <w:tab w:val="left" w:pos="2340"/>
        </w:tabs>
        <w:spacing w:line="360" w:lineRule="auto"/>
        <w:ind w:left="1418" w:hanging="709"/>
        <w:jc w:val="center"/>
        <w:rPr>
          <w:rFonts w:eastAsia="Calibri"/>
          <w:sz w:val="28"/>
          <w:szCs w:val="28"/>
        </w:rPr>
      </w:pPr>
      <w:r w:rsidRPr="00702D88">
        <w:rPr>
          <w:rFonts w:eastAsia="Calibri"/>
          <w:sz w:val="28"/>
          <w:szCs w:val="28"/>
        </w:rPr>
        <w:t>Типы посадок гладких соединений</w:t>
      </w:r>
    </w:p>
    <w:p w:rsidR="000F54A4" w:rsidRPr="00702D88" w:rsidRDefault="000F54A4" w:rsidP="000F54A4">
      <w:pPr>
        <w:tabs>
          <w:tab w:val="left" w:pos="2340"/>
        </w:tabs>
        <w:spacing w:line="120" w:lineRule="auto"/>
        <w:ind w:left="1418" w:hanging="709"/>
        <w:jc w:val="center"/>
        <w:rPr>
          <w:rFonts w:eastAsia="Calibri"/>
          <w:sz w:val="28"/>
          <w:szCs w:val="28"/>
        </w:rPr>
      </w:pPr>
    </w:p>
    <w:p w:rsidR="000F54A4" w:rsidRPr="00702D88" w:rsidRDefault="000F54A4" w:rsidP="000F54A4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02D88">
        <w:rPr>
          <w:rFonts w:eastAsia="Calibri"/>
          <w:sz w:val="28"/>
          <w:szCs w:val="28"/>
        </w:rPr>
        <w:t xml:space="preserve">В процессе эксплуатации, детали, из которых состоят механизмы, взаимодействуют между собой определенным образом. Характер соединения деталей, определяемый величиной получающихся в нем зазоров или натягов, называется посадкой. Различают три типа посадок: </w:t>
      </w:r>
      <w:r w:rsidRPr="00702D88">
        <w:rPr>
          <w:rFonts w:eastAsia="Calibri"/>
          <w:i/>
          <w:sz w:val="28"/>
          <w:szCs w:val="28"/>
        </w:rPr>
        <w:t>с зазором, с натягом, переходные.</w:t>
      </w:r>
    </w:p>
    <w:p w:rsidR="000F54A4" w:rsidRPr="00702D88" w:rsidRDefault="000F54A4" w:rsidP="000F54A4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02D88">
        <w:rPr>
          <w:rFonts w:eastAsia="Calibri"/>
          <w:i/>
          <w:sz w:val="28"/>
          <w:szCs w:val="28"/>
        </w:rPr>
        <w:t>Посадка с зазором</w:t>
      </w:r>
      <w:r w:rsidRPr="00702D88">
        <w:rPr>
          <w:rFonts w:eastAsia="Calibri"/>
          <w:sz w:val="28"/>
          <w:szCs w:val="28"/>
        </w:rPr>
        <w:t xml:space="preserve"> – посадка, при которой обеспечивается зазор в соединении, а поле допуска отверстия расположе</w:t>
      </w:r>
      <w:r>
        <w:rPr>
          <w:rFonts w:eastAsia="Calibri"/>
          <w:sz w:val="28"/>
          <w:szCs w:val="28"/>
        </w:rPr>
        <w:t xml:space="preserve">но над полем допуска вала (рис. </w:t>
      </w:r>
      <w:r w:rsidRPr="00702D88">
        <w:rPr>
          <w:rFonts w:eastAsia="Calibri"/>
          <w:sz w:val="28"/>
          <w:szCs w:val="28"/>
        </w:rPr>
        <w:t>3, а). Зазор обеспечивает возможность относительного перемещения сопряженных деталей.</w:t>
      </w:r>
    </w:p>
    <w:p w:rsidR="000F54A4" w:rsidRPr="00702D88" w:rsidRDefault="000F54A4" w:rsidP="000F54A4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02D88">
        <w:rPr>
          <w:rFonts w:eastAsia="Calibri"/>
          <w:i/>
          <w:sz w:val="28"/>
          <w:szCs w:val="28"/>
        </w:rPr>
        <w:t>Посадка с натягом</w:t>
      </w:r>
      <w:r w:rsidRPr="00702D88">
        <w:rPr>
          <w:rFonts w:eastAsia="Calibri"/>
          <w:sz w:val="28"/>
          <w:szCs w:val="28"/>
        </w:rPr>
        <w:t xml:space="preserve"> – посадка, при которой обеспечивается натяг в соединении, а поле допуска отверстия расположено под полем допуска вала (рис. 3, б). Натяг обеспечивает взаимную неподвижность деталей после сборки.</w:t>
      </w:r>
    </w:p>
    <w:p w:rsidR="000F54A4" w:rsidRPr="00702D88" w:rsidRDefault="000F54A4" w:rsidP="000F54A4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02D88">
        <w:rPr>
          <w:rFonts w:eastAsia="Calibri"/>
          <w:i/>
          <w:sz w:val="28"/>
          <w:szCs w:val="28"/>
        </w:rPr>
        <w:t>Переходная посадка</w:t>
      </w:r>
      <w:r w:rsidRPr="00702D88">
        <w:rPr>
          <w:rFonts w:eastAsia="Calibri"/>
          <w:sz w:val="28"/>
          <w:szCs w:val="28"/>
        </w:rPr>
        <w:t xml:space="preserve"> – посадка, при которой возможно получение, как зазора, так и натяга, а поля допусков вала и отверстия перекрываются полностью или частично (рис. 3, в). Переходные посадки используют для неподвижных соединений, когда предъявляют повышенные требования к центрированию деталей, а при эксплуатации проводят сборку и разборку соединения. </w:t>
      </w:r>
    </w:p>
    <w:p w:rsidR="000F54A4" w:rsidRPr="00702D88" w:rsidRDefault="000F54A4" w:rsidP="000F54A4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04BB0A9" wp14:editId="42C4F645">
            <wp:simplePos x="0" y="0"/>
            <wp:positionH relativeFrom="margin">
              <wp:posOffset>-1905</wp:posOffset>
            </wp:positionH>
            <wp:positionV relativeFrom="paragraph">
              <wp:posOffset>273685</wp:posOffset>
            </wp:positionV>
            <wp:extent cx="612013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515" y="21241"/>
                <wp:lineTo x="2151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4A4" w:rsidRPr="00702D88" w:rsidRDefault="000F54A4" w:rsidP="000F54A4">
      <w:pPr>
        <w:tabs>
          <w:tab w:val="left" w:pos="1803"/>
          <w:tab w:val="center" w:pos="5173"/>
          <w:tab w:val="left" w:pos="7826"/>
        </w:tabs>
        <w:spacing w:line="360" w:lineRule="auto"/>
        <w:ind w:firstLine="709"/>
        <w:jc w:val="both"/>
        <w:rPr>
          <w:color w:val="000000"/>
        </w:rPr>
      </w:pPr>
      <w:r w:rsidRPr="00702D88">
        <w:rPr>
          <w:color w:val="000000"/>
        </w:rPr>
        <w:lastRenderedPageBreak/>
        <w:tab/>
        <w:t xml:space="preserve">   а)</w:t>
      </w:r>
      <w:r w:rsidRPr="00702D88">
        <w:rPr>
          <w:color w:val="000000"/>
        </w:rPr>
        <w:tab/>
        <w:t>б)</w:t>
      </w:r>
      <w:r w:rsidRPr="00702D88">
        <w:rPr>
          <w:color w:val="000000"/>
        </w:rPr>
        <w:tab/>
        <w:t>в)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center"/>
        <w:rPr>
          <w:color w:val="000000"/>
        </w:rPr>
      </w:pPr>
    </w:p>
    <w:p w:rsidR="000F54A4" w:rsidRPr="009D7143" w:rsidRDefault="000F54A4" w:rsidP="000F54A4">
      <w:pPr>
        <w:tabs>
          <w:tab w:val="left" w:pos="922"/>
        </w:tabs>
        <w:spacing w:line="360" w:lineRule="auto"/>
        <w:ind w:firstLine="709"/>
        <w:jc w:val="center"/>
        <w:rPr>
          <w:color w:val="000000" w:themeColor="text1"/>
        </w:rPr>
      </w:pPr>
      <w:r w:rsidRPr="009D7143">
        <w:rPr>
          <w:color w:val="000000" w:themeColor="text1"/>
        </w:rPr>
        <w:t>Рисунок 3</w:t>
      </w:r>
      <w:r>
        <w:rPr>
          <w:color w:val="000000" w:themeColor="text1"/>
        </w:rPr>
        <w:t xml:space="preserve"> </w:t>
      </w:r>
      <w:r w:rsidRPr="009D7143">
        <w:rPr>
          <w:color w:val="000000" w:themeColor="text1"/>
        </w:rPr>
        <w:t xml:space="preserve">– Схемы </w:t>
      </w:r>
      <w:proofErr w:type="gramStart"/>
      <w:r w:rsidRPr="009D7143">
        <w:rPr>
          <w:color w:val="000000" w:themeColor="text1"/>
        </w:rPr>
        <w:t>расположения полей допусков посадок гладких соединений</w:t>
      </w:r>
      <w:proofErr w:type="gramEnd"/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0F54A4" w:rsidRDefault="000F54A4" w:rsidP="000F54A4">
      <w:pPr>
        <w:tabs>
          <w:tab w:val="left" w:pos="2340"/>
        </w:tabs>
        <w:spacing w:line="360" w:lineRule="auto"/>
        <w:ind w:left="1418" w:hanging="709"/>
        <w:jc w:val="center"/>
        <w:rPr>
          <w:rFonts w:eastAsia="Calibri"/>
          <w:color w:val="000000"/>
          <w:sz w:val="28"/>
          <w:szCs w:val="28"/>
        </w:rPr>
      </w:pPr>
    </w:p>
    <w:p w:rsidR="000F54A4" w:rsidRDefault="000F54A4" w:rsidP="000F54A4">
      <w:pPr>
        <w:tabs>
          <w:tab w:val="left" w:pos="2340"/>
        </w:tabs>
        <w:spacing w:line="360" w:lineRule="auto"/>
        <w:ind w:left="1418" w:hanging="709"/>
        <w:jc w:val="center"/>
        <w:rPr>
          <w:rFonts w:eastAsia="Calibri"/>
          <w:color w:val="000000"/>
          <w:sz w:val="28"/>
          <w:szCs w:val="28"/>
        </w:rPr>
      </w:pPr>
      <w:r w:rsidRPr="00702D88">
        <w:rPr>
          <w:rFonts w:eastAsia="Calibri"/>
          <w:color w:val="000000"/>
          <w:sz w:val="28"/>
          <w:szCs w:val="28"/>
        </w:rPr>
        <w:t>С</w:t>
      </w:r>
      <w:r>
        <w:rPr>
          <w:rFonts w:eastAsia="Calibri"/>
          <w:color w:val="000000"/>
          <w:sz w:val="28"/>
          <w:szCs w:val="28"/>
        </w:rPr>
        <w:t>истема отверстия и система вала</w:t>
      </w:r>
    </w:p>
    <w:p w:rsidR="000F54A4" w:rsidRPr="00702D88" w:rsidRDefault="000F54A4" w:rsidP="000F54A4">
      <w:pPr>
        <w:tabs>
          <w:tab w:val="left" w:pos="2340"/>
        </w:tabs>
        <w:spacing w:line="120" w:lineRule="auto"/>
        <w:ind w:left="1418" w:hanging="709"/>
        <w:jc w:val="center"/>
        <w:rPr>
          <w:rFonts w:eastAsia="Calibri"/>
          <w:color w:val="000000"/>
          <w:sz w:val="28"/>
          <w:szCs w:val="28"/>
        </w:rPr>
      </w:pP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</w:rPr>
      </w:pP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В СДП предусмотрены посадки в системе отверстия и в системе вала. 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</w:rPr>
      </w:pPr>
      <w:r w:rsidRPr="00702D88">
        <w:rPr>
          <w:rFonts w:ascii="TimesNewRoman" w:eastAsia="Calibri" w:hAnsi="TimesNewRoman"/>
          <w:i/>
          <w:color w:val="000000"/>
          <w:sz w:val="28"/>
          <w:szCs w:val="28"/>
        </w:rPr>
        <w:t>Посадки в системе отверстия</w:t>
      </w: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 – посадки, в которых требуемые зазоры и натяги получаются сочетанием различных полей допусков валов с полем допуска основного отверстия (рис. </w:t>
      </w:r>
      <w:r>
        <w:rPr>
          <w:rFonts w:ascii="TimesNewRoman" w:eastAsia="Calibri" w:hAnsi="TimesNewRoman"/>
          <w:color w:val="000000"/>
          <w:sz w:val="28"/>
          <w:szCs w:val="28"/>
        </w:rPr>
        <w:t>4</w:t>
      </w: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, а). </w:t>
      </w:r>
      <w:r w:rsidRPr="00702D88">
        <w:rPr>
          <w:rFonts w:ascii="TimesNewRoman" w:eastAsia="Calibri" w:hAnsi="TimesNewRoman"/>
          <w:i/>
          <w:color w:val="000000"/>
          <w:sz w:val="28"/>
          <w:szCs w:val="28"/>
        </w:rPr>
        <w:t>Основное отверстие</w:t>
      </w: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 – отверстие, нижнее отклонение которого равно нулю (H).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</w:rPr>
      </w:pPr>
      <w:r w:rsidRPr="00702D88">
        <w:rPr>
          <w:rFonts w:ascii="TimesNewRoman" w:eastAsia="Calibri" w:hAnsi="TimesNewRoman"/>
          <w:i/>
          <w:color w:val="000000"/>
          <w:sz w:val="28"/>
          <w:szCs w:val="28"/>
        </w:rPr>
        <w:t>Посадки в системе вала</w:t>
      </w: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 – посадки, в которых требуемые зазоры и натяги получаются сочетанием различных полей допусков отверстий с полем допуска основного вала (рис. </w:t>
      </w:r>
      <w:r>
        <w:rPr>
          <w:rFonts w:ascii="TimesNewRoman" w:eastAsia="Calibri" w:hAnsi="TimesNewRoman"/>
          <w:color w:val="000000"/>
          <w:sz w:val="28"/>
          <w:szCs w:val="28"/>
        </w:rPr>
        <w:t>4</w:t>
      </w: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, б). </w:t>
      </w:r>
      <w:r w:rsidRPr="00702D88">
        <w:rPr>
          <w:rFonts w:ascii="TimesNewRoman" w:eastAsia="Calibri" w:hAnsi="TimesNewRoman"/>
          <w:i/>
          <w:color w:val="000000"/>
          <w:sz w:val="28"/>
          <w:szCs w:val="28"/>
        </w:rPr>
        <w:t>Основной вал</w:t>
      </w:r>
      <w:r w:rsidRPr="00702D88">
        <w:rPr>
          <w:rFonts w:ascii="TimesNewRoman" w:eastAsia="Calibri" w:hAnsi="TimesNewRoman"/>
          <w:color w:val="000000"/>
          <w:sz w:val="28"/>
          <w:szCs w:val="28"/>
        </w:rPr>
        <w:t xml:space="preserve"> – вал, верхнее отклонение которого равно нулю (h).</w:t>
      </w:r>
    </w:p>
    <w:p w:rsidR="000F54A4" w:rsidRPr="00702D88" w:rsidRDefault="000F54A4" w:rsidP="000F54A4">
      <w:pPr>
        <w:tabs>
          <w:tab w:val="left" w:pos="922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702D88">
        <w:rPr>
          <w:rFonts w:ascii="Calibri" w:eastAsia="Calibri" w:hAnsi="Calibri"/>
          <w:noProof/>
        </w:rPr>
        <w:drawing>
          <wp:anchor distT="0" distB="0" distL="114300" distR="114300" simplePos="0" relativeHeight="251672576" behindDoc="0" locked="0" layoutInCell="1" allowOverlap="1" wp14:anchorId="19289BB9" wp14:editId="45EAB5D7">
            <wp:simplePos x="0" y="0"/>
            <wp:positionH relativeFrom="margin">
              <wp:align>center</wp:align>
            </wp:positionH>
            <wp:positionV relativeFrom="paragraph">
              <wp:posOffset>239864</wp:posOffset>
            </wp:positionV>
            <wp:extent cx="6120130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515" y="21367"/>
                <wp:lineTo x="2151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A4" w:rsidRPr="00702D88" w:rsidRDefault="000F54A4" w:rsidP="000F54A4">
      <w:pPr>
        <w:tabs>
          <w:tab w:val="left" w:pos="2617"/>
          <w:tab w:val="left" w:pos="6799"/>
        </w:tabs>
        <w:spacing w:line="360" w:lineRule="auto"/>
        <w:ind w:firstLine="709"/>
        <w:jc w:val="both"/>
        <w:rPr>
          <w:color w:val="000000"/>
        </w:rPr>
      </w:pPr>
      <w:r w:rsidRPr="00702D88">
        <w:rPr>
          <w:color w:val="000000"/>
        </w:rPr>
        <w:tab/>
        <w:t>а)</w:t>
      </w:r>
      <w:r w:rsidRPr="00702D88">
        <w:rPr>
          <w:color w:val="000000"/>
        </w:rPr>
        <w:tab/>
        <w:t>б)</w:t>
      </w:r>
    </w:p>
    <w:p w:rsidR="000F54A4" w:rsidRPr="00702D88" w:rsidRDefault="000F54A4" w:rsidP="000F54A4">
      <w:pPr>
        <w:tabs>
          <w:tab w:val="left" w:pos="4495"/>
        </w:tabs>
        <w:spacing w:line="360" w:lineRule="auto"/>
        <w:ind w:firstLine="709"/>
        <w:jc w:val="center"/>
        <w:rPr>
          <w:color w:val="FF0000"/>
        </w:rPr>
      </w:pPr>
    </w:p>
    <w:p w:rsidR="000F54A4" w:rsidRPr="00702D88" w:rsidRDefault="000F54A4" w:rsidP="000F54A4">
      <w:pPr>
        <w:tabs>
          <w:tab w:val="left" w:pos="4495"/>
        </w:tabs>
        <w:spacing w:line="360" w:lineRule="auto"/>
        <w:ind w:firstLine="709"/>
        <w:jc w:val="center"/>
        <w:rPr>
          <w:color w:val="000000"/>
        </w:rPr>
      </w:pPr>
      <w:r w:rsidRPr="00702D88">
        <w:rPr>
          <w:color w:val="000000"/>
        </w:rPr>
        <w:t xml:space="preserve">Рисунок </w:t>
      </w:r>
      <w:r>
        <w:rPr>
          <w:color w:val="000000"/>
        </w:rPr>
        <w:t>4</w:t>
      </w:r>
      <w:r w:rsidRPr="00702D88">
        <w:rPr>
          <w:color w:val="000000"/>
        </w:rPr>
        <w:t xml:space="preserve"> – </w:t>
      </w:r>
      <w:r>
        <w:rPr>
          <w:color w:val="000000"/>
        </w:rPr>
        <w:t>Расположение полей допусков в с</w:t>
      </w:r>
      <w:r w:rsidRPr="00702D88">
        <w:rPr>
          <w:color w:val="000000"/>
        </w:rPr>
        <w:t>истем</w:t>
      </w:r>
      <w:r>
        <w:rPr>
          <w:color w:val="000000"/>
        </w:rPr>
        <w:t>е</w:t>
      </w:r>
      <w:r w:rsidRPr="00702D88">
        <w:rPr>
          <w:color w:val="000000"/>
        </w:rPr>
        <w:t xml:space="preserve"> отверстия и систем</w:t>
      </w:r>
      <w:r>
        <w:rPr>
          <w:color w:val="000000"/>
        </w:rPr>
        <w:t>е</w:t>
      </w:r>
      <w:r w:rsidRPr="00702D88">
        <w:rPr>
          <w:color w:val="000000"/>
        </w:rPr>
        <w:t xml:space="preserve"> вала</w:t>
      </w:r>
    </w:p>
    <w:p w:rsidR="000F54A4" w:rsidRPr="00702D88" w:rsidRDefault="000F54A4" w:rsidP="000F54A4">
      <w:pPr>
        <w:tabs>
          <w:tab w:val="left" w:pos="4495"/>
        </w:tabs>
        <w:spacing w:line="360" w:lineRule="auto"/>
        <w:ind w:firstLine="709"/>
        <w:jc w:val="center"/>
        <w:rPr>
          <w:color w:val="000000"/>
        </w:rPr>
      </w:pPr>
    </w:p>
    <w:p w:rsidR="000F54A4" w:rsidRPr="00702D88" w:rsidRDefault="000F54A4" w:rsidP="000F54A4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702D88">
        <w:rPr>
          <w:rFonts w:eastAsia="Calibri"/>
          <w:sz w:val="28"/>
          <w:szCs w:val="28"/>
        </w:rPr>
        <w:t xml:space="preserve">Примеры посадок с зазором, с натягом и переходных в системах отверстия и вала: </w:t>
      </w:r>
    </w:p>
    <w:p w:rsidR="000F54A4" w:rsidRPr="00702D88" w:rsidRDefault="000F54A4" w:rsidP="000F54A4">
      <w:pPr>
        <w:spacing w:line="276" w:lineRule="auto"/>
        <w:ind w:firstLine="709"/>
        <w:jc w:val="center"/>
        <w:rPr>
          <w:rFonts w:eastAsia="Calibri"/>
          <w:sz w:val="28"/>
          <w:szCs w:val="28"/>
        </w:rPr>
      </w:pPr>
      <w:r w:rsidRPr="00702D88">
        <w:rPr>
          <w:rFonts w:eastAsia="Calibri"/>
          <w:sz w:val="28"/>
          <w:szCs w:val="28"/>
        </w:rPr>
        <w:t>Посадки с зазором</w:t>
      </w:r>
    </w:p>
    <w:p w:rsidR="000F54A4" w:rsidRPr="00702D88" w:rsidRDefault="000F54A4" w:rsidP="000F54A4">
      <w:pPr>
        <w:spacing w:line="276" w:lineRule="auto"/>
        <w:ind w:firstLine="709"/>
        <w:jc w:val="center"/>
        <w:rPr>
          <w:rFonts w:eastAsia="Calibri"/>
          <w:sz w:val="28"/>
          <w:szCs w:val="28"/>
        </w:rPr>
      </w:pPr>
    </w:p>
    <w:p w:rsidR="000F54A4" w:rsidRPr="00702D88" w:rsidRDefault="000F54A4" w:rsidP="000F54A4">
      <w:pPr>
        <w:spacing w:line="276" w:lineRule="auto"/>
        <w:rPr>
          <w:rFonts w:eastAsia="Calibri"/>
          <w:sz w:val="36"/>
          <w:szCs w:val="36"/>
        </w:rPr>
      </w:pPr>
      <w:r w:rsidRPr="00702D88">
        <w:rPr>
          <w:rFonts w:eastAsia="Calibri"/>
          <w:sz w:val="28"/>
          <w:szCs w:val="28"/>
        </w:rPr>
        <w:t>Система отверстия:</w:t>
      </w:r>
      <m:oMath>
        <m:r>
          <w:rPr>
            <w:rFonts w:ascii="Cambria Math" w:eastAsia="Calibri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g6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/>
              </w:rPr>
              <m:t>e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8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 xml:space="preserve">f7  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H11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d11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          </w:t>
      </w:r>
      <w:r w:rsidRPr="00702D88">
        <w:rPr>
          <w:rFonts w:eastAsia="Calibri"/>
          <w:sz w:val="28"/>
          <w:szCs w:val="28"/>
        </w:rPr>
        <w:t>Система вала:</w:t>
      </w: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/>
              </w:rPr>
              <m:t>E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F9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h8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</w:rPr>
          <m:t xml:space="preserve">  </m:t>
        </m:r>
        <m:r>
          <w:rPr>
            <w:rFonts w:ascii="Cambria Math" w:eastAsia="Calibri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G6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h5</m:t>
            </m:r>
          </m:den>
        </m:f>
      </m:oMath>
    </w:p>
    <w:p w:rsidR="000F54A4" w:rsidRPr="00702D88" w:rsidRDefault="000F54A4" w:rsidP="000F54A4">
      <w:pPr>
        <w:tabs>
          <w:tab w:val="left" w:pos="4275"/>
        </w:tabs>
        <w:spacing w:line="276" w:lineRule="auto"/>
        <w:jc w:val="center"/>
        <w:rPr>
          <w:rFonts w:eastAsia="Calibri"/>
          <w:sz w:val="28"/>
          <w:szCs w:val="28"/>
        </w:rPr>
      </w:pPr>
      <w:r w:rsidRPr="00702D88">
        <w:rPr>
          <w:rFonts w:eastAsia="Calibri"/>
          <w:sz w:val="28"/>
          <w:szCs w:val="28"/>
        </w:rPr>
        <w:lastRenderedPageBreak/>
        <w:t xml:space="preserve">         </w:t>
      </w:r>
    </w:p>
    <w:p w:rsidR="000F54A4" w:rsidRPr="00702D88" w:rsidRDefault="000F54A4" w:rsidP="000F54A4">
      <w:pPr>
        <w:tabs>
          <w:tab w:val="left" w:pos="4275"/>
        </w:tabs>
        <w:spacing w:line="276" w:lineRule="auto"/>
        <w:ind w:firstLine="709"/>
        <w:jc w:val="center"/>
        <w:rPr>
          <w:rFonts w:eastAsia="Calibri"/>
          <w:sz w:val="28"/>
          <w:szCs w:val="28"/>
        </w:rPr>
      </w:pPr>
      <w:r w:rsidRPr="00702D88">
        <w:rPr>
          <w:rFonts w:eastAsia="Calibri"/>
          <w:sz w:val="28"/>
          <w:szCs w:val="28"/>
        </w:rPr>
        <w:t>Посадки переходные</w:t>
      </w:r>
    </w:p>
    <w:p w:rsidR="000F54A4" w:rsidRPr="00702D88" w:rsidRDefault="000F54A4" w:rsidP="000F54A4">
      <w:pPr>
        <w:tabs>
          <w:tab w:val="left" w:pos="4275"/>
        </w:tabs>
        <w:spacing w:line="276" w:lineRule="auto"/>
        <w:jc w:val="center"/>
        <w:rPr>
          <w:rFonts w:eastAsia="Calibri"/>
          <w:sz w:val="28"/>
          <w:szCs w:val="28"/>
        </w:rPr>
      </w:pPr>
    </w:p>
    <w:p w:rsidR="000F54A4" w:rsidRPr="00702D88" w:rsidRDefault="000F54A4" w:rsidP="000F54A4">
      <w:pPr>
        <w:spacing w:line="276" w:lineRule="auto"/>
        <w:rPr>
          <w:rFonts w:eastAsia="Calibri"/>
          <w:sz w:val="36"/>
          <w:szCs w:val="36"/>
        </w:rPr>
      </w:pPr>
      <w:r w:rsidRPr="00702D88">
        <w:rPr>
          <w:rFonts w:eastAsia="Calibri"/>
          <w:sz w:val="28"/>
          <w:szCs w:val="28"/>
        </w:rPr>
        <w:t xml:space="preserve">Система отверстия: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js6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k6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f7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m7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</w:rPr>
          <m:t xml:space="preserve">       </m:t>
        </m:r>
      </m:oMath>
      <w:r w:rsidRPr="00702D88">
        <w:rPr>
          <w:rFonts w:eastAsia="Calibri"/>
          <w:sz w:val="28"/>
          <w:szCs w:val="28"/>
        </w:rPr>
        <w:t xml:space="preserve">Система вала: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Js7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h6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K7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h7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M8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h7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N6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h5</m:t>
            </m:r>
          </m:den>
        </m:f>
      </m:oMath>
    </w:p>
    <w:p w:rsidR="000F54A4" w:rsidRPr="00702D88" w:rsidRDefault="000F54A4" w:rsidP="000F54A4">
      <w:pPr>
        <w:spacing w:line="276" w:lineRule="auto"/>
        <w:rPr>
          <w:rFonts w:eastAsia="Calibri"/>
          <w:sz w:val="28"/>
          <w:szCs w:val="28"/>
        </w:rPr>
      </w:pPr>
    </w:p>
    <w:p w:rsidR="000F54A4" w:rsidRPr="00702D88" w:rsidRDefault="000F54A4" w:rsidP="000F54A4">
      <w:pPr>
        <w:spacing w:line="276" w:lineRule="auto"/>
        <w:ind w:firstLine="709"/>
        <w:jc w:val="center"/>
        <w:rPr>
          <w:rFonts w:eastAsia="Calibri"/>
          <w:sz w:val="28"/>
          <w:szCs w:val="28"/>
        </w:rPr>
      </w:pPr>
      <w:r w:rsidRPr="00702D88">
        <w:rPr>
          <w:rFonts w:eastAsia="Calibri"/>
          <w:sz w:val="28"/>
          <w:szCs w:val="28"/>
        </w:rPr>
        <w:t>Посадки с натягом</w:t>
      </w:r>
    </w:p>
    <w:p w:rsidR="000F54A4" w:rsidRPr="00702D88" w:rsidRDefault="000F54A4" w:rsidP="000F54A4">
      <w:pPr>
        <w:spacing w:line="276" w:lineRule="auto"/>
        <w:ind w:firstLine="708"/>
        <w:jc w:val="center"/>
        <w:rPr>
          <w:rFonts w:eastAsia="Calibri"/>
          <w:sz w:val="28"/>
          <w:szCs w:val="28"/>
        </w:rPr>
      </w:pPr>
    </w:p>
    <w:p w:rsidR="000F54A4" w:rsidRPr="00702D88" w:rsidRDefault="000F54A4" w:rsidP="000F54A4">
      <w:pPr>
        <w:spacing w:line="276" w:lineRule="auto"/>
        <w:rPr>
          <w:rFonts w:eastAsia="Calibri"/>
          <w:sz w:val="28"/>
          <w:szCs w:val="28"/>
        </w:rPr>
      </w:pPr>
      <w:r w:rsidRPr="00702D88">
        <w:rPr>
          <w:rFonts w:eastAsia="Calibri"/>
          <w:sz w:val="28"/>
          <w:szCs w:val="28"/>
        </w:rPr>
        <w:t xml:space="preserve">Система отверстия: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p6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r6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</w:t>
      </w:r>
      <m:oMath>
        <m:r>
          <w:rPr>
            <w:rFonts w:ascii="Cambria Math" w:eastAsia="Calibri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s9</m:t>
            </m:r>
          </m:den>
        </m:f>
      </m:oMath>
      <w:r w:rsidRPr="00702D88">
        <w:rPr>
          <w:rFonts w:eastAsia="Calibri"/>
          <w:sz w:val="36"/>
          <w:szCs w:val="36"/>
        </w:rPr>
        <w:t xml:space="preserve">               </w:t>
      </w:r>
      <w:r w:rsidRPr="00702D88">
        <w:rPr>
          <w:rFonts w:eastAsia="Calibri"/>
          <w:sz w:val="28"/>
          <w:szCs w:val="28"/>
        </w:rPr>
        <w:t>Система вала</w:t>
      </w:r>
      <w:r>
        <w:rPr>
          <w:rFonts w:eastAsia="Calibri"/>
          <w:sz w:val="28"/>
          <w:szCs w:val="28"/>
        </w:rPr>
        <w:t>:</w:t>
      </w:r>
      <w:r w:rsidRPr="00702D88">
        <w:rPr>
          <w:rFonts w:eastAsia="Calibri"/>
          <w:sz w:val="28"/>
          <w:szCs w:val="28"/>
        </w:rPr>
        <w:t xml:space="preserve">   </w:t>
      </w:r>
      <m:oMath>
        <m:r>
          <m:rPr>
            <m:sty m:val="p"/>
          </m:rPr>
          <w:rPr>
            <w:rFonts w:ascii="Cambria Math" w:eastAsia="Calibri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P7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R8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S7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h5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T7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</w:rPr>
          <m:t xml:space="preserve"> </m:t>
        </m:r>
      </m:oMath>
    </w:p>
    <w:p w:rsidR="000F54A4" w:rsidRPr="00702D88" w:rsidRDefault="000F54A4" w:rsidP="000F54A4">
      <w:pPr>
        <w:spacing w:line="276" w:lineRule="auto"/>
        <w:ind w:firstLine="708"/>
        <w:rPr>
          <w:rFonts w:eastAsia="Calibri"/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702D88">
        <w:rPr>
          <w:rFonts w:eastAsia="Calibri"/>
          <w:sz w:val="28"/>
          <w:szCs w:val="28"/>
        </w:rPr>
        <w:t xml:space="preserve">Посадки могут быть образованы сочетанием полей допусков отверстия и вала, когда ни одна из деталей не является основной (имеют основные отклонения отличные от H или h). Такие посадки называют </w:t>
      </w:r>
      <w:r w:rsidRPr="00702D88">
        <w:rPr>
          <w:rFonts w:eastAsia="Calibri"/>
          <w:i/>
          <w:sz w:val="28"/>
          <w:szCs w:val="28"/>
        </w:rPr>
        <w:t>внесистемными</w:t>
      </w:r>
      <w:r w:rsidRPr="00702D88">
        <w:rPr>
          <w:rFonts w:eastAsia="Calibri"/>
          <w:sz w:val="28"/>
          <w:szCs w:val="28"/>
        </w:rPr>
        <w:t xml:space="preserve"> (Например, </w:t>
      </w:r>
      <w:r w:rsidRPr="00702D88">
        <w:rPr>
          <w:rFonts w:eastAsia="Calibri"/>
          <w:sz w:val="28"/>
          <w:szCs w:val="28"/>
          <w:lang w:val="en-US"/>
        </w:rPr>
        <w:t>N</w:t>
      </w:r>
      <w:r w:rsidRPr="00702D88">
        <w:rPr>
          <w:rFonts w:eastAsia="Calibri"/>
          <w:sz w:val="28"/>
          <w:szCs w:val="28"/>
        </w:rPr>
        <w:t>7/d11).</w:t>
      </w:r>
    </w:p>
    <w:p w:rsidR="000F54A4" w:rsidRPr="00702D88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</w:p>
    <w:p w:rsidR="000F54A4" w:rsidRDefault="000F54A4" w:rsidP="000F54A4">
      <w:pPr>
        <w:tabs>
          <w:tab w:val="left" w:pos="4260"/>
        </w:tabs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A26BC0">
        <w:rPr>
          <w:sz w:val="28"/>
          <w:szCs w:val="28"/>
        </w:rPr>
        <w:t>Основные расчетные зависимости</w:t>
      </w:r>
    </w:p>
    <w:p w:rsidR="000F54A4" w:rsidRDefault="000F54A4" w:rsidP="000F54A4">
      <w:pPr>
        <w:spacing w:line="360" w:lineRule="auto"/>
        <w:jc w:val="both"/>
        <w:rPr>
          <w:rFonts w:eastAsia="Calibri"/>
          <w:sz w:val="28"/>
          <w:szCs w:val="28"/>
        </w:rPr>
      </w:pPr>
      <w:r w:rsidRPr="00A26BC0">
        <w:rPr>
          <w:rFonts w:eastAsia="Calibri"/>
          <w:sz w:val="28"/>
          <w:szCs w:val="28"/>
        </w:rPr>
        <w:t>Отверстие</w:t>
      </w:r>
      <w:r>
        <w:rPr>
          <w:rFonts w:eastAsia="Calibri"/>
          <w:sz w:val="28"/>
          <w:szCs w:val="28"/>
        </w:rPr>
        <w:t>:</w:t>
      </w:r>
      <w:r w:rsidRPr="00A26BC0">
        <w:rPr>
          <w:rFonts w:eastAsia="Calibri"/>
          <w:sz w:val="28"/>
          <w:szCs w:val="28"/>
        </w:rPr>
        <w:tab/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t>D max = D + ES</w:t>
      </w:r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                                                   (1)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t>D min = D + EI</w:t>
      </w:r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                                                   (2)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t>TD = ES – EI</w:t>
      </w:r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                                                   (3)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t>TD = D max – D min</w:t>
      </w:r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          </w:t>
      </w:r>
      <w:r>
        <w:rPr>
          <w:rFonts w:eastAsia="Calibri"/>
          <w:sz w:val="28"/>
          <w:szCs w:val="28"/>
          <w:lang w:val="en-US"/>
        </w:rPr>
        <w:t xml:space="preserve">                               </w:t>
      </w:r>
      <w:r w:rsidRPr="00A26BC0">
        <w:rPr>
          <w:rFonts w:eastAsia="Calibri"/>
          <w:sz w:val="28"/>
          <w:szCs w:val="28"/>
          <w:lang w:val="en-US"/>
        </w:rPr>
        <w:t>(4)</w:t>
      </w:r>
    </w:p>
    <w:p w:rsidR="000F54A4" w:rsidRDefault="000F54A4" w:rsidP="000F54A4">
      <w:pPr>
        <w:spacing w:line="360" w:lineRule="auto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</w:rPr>
        <w:t>Вал</w:t>
      </w:r>
      <w:r w:rsidRPr="00D456CA">
        <w:rPr>
          <w:rFonts w:eastAsia="Calibri"/>
          <w:sz w:val="28"/>
          <w:szCs w:val="28"/>
          <w:lang w:val="en-US"/>
        </w:rPr>
        <w:t>:</w:t>
      </w:r>
      <w:r w:rsidRPr="00A26BC0">
        <w:rPr>
          <w:rFonts w:eastAsia="Calibri"/>
          <w:sz w:val="28"/>
          <w:szCs w:val="28"/>
          <w:lang w:val="en-US"/>
        </w:rPr>
        <w:tab/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proofErr w:type="gramStart"/>
      <w:r w:rsidRPr="00A26BC0">
        <w:rPr>
          <w:rFonts w:eastAsia="Calibri"/>
          <w:sz w:val="28"/>
          <w:szCs w:val="28"/>
          <w:lang w:val="en-US"/>
        </w:rPr>
        <w:t>d</w:t>
      </w:r>
      <w:proofErr w:type="gramEnd"/>
      <w:r w:rsidRPr="00A26BC0">
        <w:rPr>
          <w:rFonts w:eastAsia="Calibri"/>
          <w:sz w:val="28"/>
          <w:szCs w:val="28"/>
          <w:lang w:val="en-US"/>
        </w:rPr>
        <w:t xml:space="preserve"> max = d + </w:t>
      </w:r>
      <w:proofErr w:type="spellStart"/>
      <w:r w:rsidRPr="00A26BC0">
        <w:rPr>
          <w:rFonts w:eastAsia="Calibri"/>
          <w:sz w:val="28"/>
          <w:szCs w:val="28"/>
          <w:lang w:val="en-US"/>
        </w:rPr>
        <w:t>es</w:t>
      </w:r>
      <w:proofErr w:type="spellEnd"/>
      <w:r w:rsidRPr="00A26BC0">
        <w:rPr>
          <w:rFonts w:eastAsia="Calibri"/>
          <w:sz w:val="28"/>
          <w:szCs w:val="28"/>
          <w:lang w:val="en-US"/>
        </w:rPr>
        <w:t xml:space="preserve">  </w:t>
      </w:r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                                                   (5)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proofErr w:type="gramStart"/>
      <w:r w:rsidRPr="00A26BC0">
        <w:rPr>
          <w:rFonts w:eastAsia="Calibri"/>
          <w:sz w:val="28"/>
          <w:szCs w:val="28"/>
          <w:lang w:val="en-US"/>
        </w:rPr>
        <w:t>d</w:t>
      </w:r>
      <w:proofErr w:type="gramEnd"/>
      <w:r w:rsidRPr="00A26BC0">
        <w:rPr>
          <w:rFonts w:eastAsia="Calibri"/>
          <w:sz w:val="28"/>
          <w:szCs w:val="28"/>
          <w:lang w:val="en-US"/>
        </w:rPr>
        <w:t xml:space="preserve"> min = d + </w:t>
      </w:r>
      <w:proofErr w:type="spellStart"/>
      <w:r w:rsidRPr="00A26BC0">
        <w:rPr>
          <w:rFonts w:eastAsia="Calibri"/>
          <w:sz w:val="28"/>
          <w:szCs w:val="28"/>
          <w:lang w:val="en-US"/>
        </w:rPr>
        <w:t>ei</w:t>
      </w:r>
      <w:proofErr w:type="spellEnd"/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                                                   (6)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t xml:space="preserve">Td = </w:t>
      </w:r>
      <w:proofErr w:type="spellStart"/>
      <w:r w:rsidRPr="00A26BC0">
        <w:rPr>
          <w:rFonts w:eastAsia="Calibri"/>
          <w:sz w:val="28"/>
          <w:szCs w:val="28"/>
          <w:lang w:val="en-US"/>
        </w:rPr>
        <w:t>es</w:t>
      </w:r>
      <w:proofErr w:type="spellEnd"/>
      <w:r w:rsidRPr="00A26BC0">
        <w:rPr>
          <w:rFonts w:eastAsia="Calibri"/>
          <w:sz w:val="28"/>
          <w:szCs w:val="28"/>
          <w:lang w:val="en-US"/>
        </w:rPr>
        <w:t xml:space="preserve"> – </w:t>
      </w:r>
      <w:proofErr w:type="spellStart"/>
      <w:r w:rsidRPr="00A26BC0">
        <w:rPr>
          <w:rFonts w:eastAsia="Calibri"/>
          <w:sz w:val="28"/>
          <w:szCs w:val="28"/>
          <w:lang w:val="en-US"/>
        </w:rPr>
        <w:t>ei</w:t>
      </w:r>
      <w:proofErr w:type="spellEnd"/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                                                             (7)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t>Td = d max – d min</w:t>
      </w:r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                                         (8)</w:t>
      </w:r>
    </w:p>
    <w:p w:rsidR="000F54A4" w:rsidRDefault="000F54A4" w:rsidP="000F54A4">
      <w:pPr>
        <w:spacing w:line="360" w:lineRule="auto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</w:rPr>
        <w:t>Посадка</w:t>
      </w:r>
      <w:r w:rsidRPr="00A26BC0">
        <w:rPr>
          <w:rFonts w:eastAsia="Calibri"/>
          <w:sz w:val="28"/>
          <w:szCs w:val="28"/>
          <w:lang w:val="en-US"/>
        </w:rPr>
        <w:t xml:space="preserve"> </w:t>
      </w:r>
      <w:r w:rsidRPr="00A26BC0">
        <w:rPr>
          <w:rFonts w:eastAsia="Calibri"/>
          <w:sz w:val="28"/>
          <w:szCs w:val="28"/>
        </w:rPr>
        <w:t>с</w:t>
      </w:r>
      <w:r w:rsidRPr="00A26BC0">
        <w:rPr>
          <w:rFonts w:eastAsia="Calibri"/>
          <w:sz w:val="28"/>
          <w:szCs w:val="28"/>
          <w:lang w:val="en-US"/>
        </w:rPr>
        <w:t xml:space="preserve"> </w:t>
      </w:r>
      <w:r w:rsidRPr="00A26BC0">
        <w:rPr>
          <w:rFonts w:eastAsia="Calibri"/>
          <w:sz w:val="28"/>
          <w:szCs w:val="28"/>
        </w:rPr>
        <w:t>зазором</w:t>
      </w:r>
      <w:r w:rsidRPr="007E12FA">
        <w:rPr>
          <w:rFonts w:eastAsia="Calibri"/>
          <w:sz w:val="28"/>
          <w:szCs w:val="28"/>
          <w:lang w:val="en-US"/>
        </w:rPr>
        <w:t>:</w:t>
      </w:r>
      <w:r w:rsidRPr="00A26BC0">
        <w:rPr>
          <w:rFonts w:eastAsia="Calibri"/>
          <w:sz w:val="28"/>
          <w:szCs w:val="28"/>
          <w:lang w:val="en-US"/>
        </w:rPr>
        <w:tab/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t xml:space="preserve">S max = ES – </w:t>
      </w:r>
      <w:proofErr w:type="spellStart"/>
      <w:r w:rsidRPr="00A26BC0">
        <w:rPr>
          <w:rFonts w:eastAsia="Calibri"/>
          <w:sz w:val="28"/>
          <w:szCs w:val="28"/>
          <w:lang w:val="en-US"/>
        </w:rPr>
        <w:t>ei</w:t>
      </w:r>
      <w:proofErr w:type="spellEnd"/>
      <w:r w:rsidRPr="00A26BC0">
        <w:rPr>
          <w:rFonts w:eastAsia="Calibri"/>
          <w:sz w:val="28"/>
          <w:szCs w:val="28"/>
          <w:lang w:val="en-US"/>
        </w:rPr>
        <w:t xml:space="preserve">    </w:t>
      </w:r>
      <w:r w:rsidRPr="00A26BC0">
        <w:rPr>
          <w:rFonts w:eastAsia="Calibri"/>
          <w:sz w:val="28"/>
          <w:szCs w:val="28"/>
        </w:rPr>
        <w:t>или</w:t>
      </w:r>
      <w:r w:rsidRPr="00A26BC0">
        <w:rPr>
          <w:rFonts w:eastAsia="Calibri"/>
          <w:sz w:val="28"/>
          <w:szCs w:val="28"/>
          <w:lang w:val="en-US"/>
        </w:rPr>
        <w:t xml:space="preserve">   S max = D max – d min </w:t>
      </w:r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(9)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t xml:space="preserve">S min = EI– </w:t>
      </w:r>
      <w:proofErr w:type="spellStart"/>
      <w:r w:rsidRPr="00A26BC0">
        <w:rPr>
          <w:rFonts w:eastAsia="Calibri"/>
          <w:sz w:val="28"/>
          <w:szCs w:val="28"/>
          <w:lang w:val="en-US"/>
        </w:rPr>
        <w:t>es</w:t>
      </w:r>
      <w:proofErr w:type="spellEnd"/>
      <w:r w:rsidRPr="00A26BC0">
        <w:rPr>
          <w:rFonts w:eastAsia="Calibri"/>
          <w:sz w:val="28"/>
          <w:szCs w:val="28"/>
          <w:lang w:val="en-US"/>
        </w:rPr>
        <w:t xml:space="preserve">      </w:t>
      </w:r>
      <w:r w:rsidRPr="00A26BC0">
        <w:rPr>
          <w:rFonts w:eastAsia="Calibri"/>
          <w:sz w:val="28"/>
          <w:szCs w:val="28"/>
        </w:rPr>
        <w:t>или</w:t>
      </w:r>
      <w:r w:rsidRPr="00A26BC0">
        <w:rPr>
          <w:rFonts w:eastAsia="Calibri"/>
          <w:sz w:val="28"/>
          <w:szCs w:val="28"/>
          <w:lang w:val="en-US"/>
        </w:rPr>
        <w:t xml:space="preserve">    S min = D min – d max</w:t>
      </w:r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(10)</w:t>
      </w:r>
    </w:p>
    <w:p w:rsidR="000F54A4" w:rsidRPr="00A26BC0" w:rsidRDefault="000F54A4" w:rsidP="000F54A4">
      <w:pPr>
        <w:spacing w:line="360" w:lineRule="auto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</w:rPr>
        <w:t>Допуск</w:t>
      </w:r>
      <w:r w:rsidRPr="00A26BC0">
        <w:rPr>
          <w:rFonts w:eastAsia="Calibri"/>
          <w:sz w:val="28"/>
          <w:szCs w:val="28"/>
          <w:lang w:val="en-US"/>
        </w:rPr>
        <w:t xml:space="preserve"> </w:t>
      </w:r>
      <w:r w:rsidRPr="00A26BC0">
        <w:rPr>
          <w:rFonts w:eastAsia="Calibri"/>
          <w:sz w:val="28"/>
          <w:szCs w:val="28"/>
        </w:rPr>
        <w:t>посадки</w:t>
      </w:r>
      <w:r w:rsidRPr="00A26BC0">
        <w:rPr>
          <w:rFonts w:eastAsia="Calibri"/>
          <w:sz w:val="28"/>
          <w:szCs w:val="28"/>
          <w:lang w:val="en-US"/>
        </w:rPr>
        <w:t>: TS = S max – S min</w:t>
      </w:r>
      <w:r w:rsidRPr="00A26BC0">
        <w:rPr>
          <w:rFonts w:eastAsia="Calibri"/>
          <w:sz w:val="28"/>
          <w:szCs w:val="28"/>
          <w:lang w:val="en-US"/>
        </w:rPr>
        <w:tab/>
        <w:t xml:space="preserve">                                               </w:t>
      </w:r>
      <w:r w:rsidRPr="000F54A4">
        <w:rPr>
          <w:rFonts w:eastAsia="Calibri"/>
          <w:sz w:val="28"/>
          <w:szCs w:val="28"/>
          <w:lang w:val="en-US"/>
        </w:rPr>
        <w:t xml:space="preserve">          </w:t>
      </w:r>
      <w:r w:rsidRPr="00A26BC0">
        <w:rPr>
          <w:rFonts w:eastAsia="Calibri"/>
          <w:sz w:val="28"/>
          <w:szCs w:val="28"/>
          <w:lang w:val="en-US"/>
        </w:rPr>
        <w:t xml:space="preserve">  (11)</w:t>
      </w:r>
    </w:p>
    <w:p w:rsidR="000F54A4" w:rsidRPr="00E416B1" w:rsidRDefault="000F54A4" w:rsidP="000F54A4">
      <w:pPr>
        <w:spacing w:line="360" w:lineRule="auto"/>
        <w:jc w:val="both"/>
        <w:rPr>
          <w:rFonts w:eastAsia="Calibri"/>
          <w:sz w:val="28"/>
          <w:szCs w:val="28"/>
        </w:rPr>
      </w:pPr>
      <w:r w:rsidRPr="00A26BC0">
        <w:rPr>
          <w:rFonts w:eastAsia="Calibri"/>
          <w:sz w:val="28"/>
          <w:szCs w:val="28"/>
        </w:rPr>
        <w:t>Проверка</w:t>
      </w:r>
      <w:r w:rsidRPr="00E416B1">
        <w:rPr>
          <w:rFonts w:eastAsia="Calibri"/>
          <w:sz w:val="28"/>
          <w:szCs w:val="28"/>
        </w:rPr>
        <w:t xml:space="preserve">: </w:t>
      </w:r>
      <w:r w:rsidRPr="00A26BC0">
        <w:rPr>
          <w:rFonts w:eastAsia="Calibri"/>
          <w:sz w:val="28"/>
          <w:szCs w:val="28"/>
          <w:lang w:val="en-US"/>
        </w:rPr>
        <w:t>TS</w:t>
      </w:r>
      <w:r w:rsidRPr="00E416B1">
        <w:rPr>
          <w:rFonts w:eastAsia="Calibri"/>
          <w:sz w:val="28"/>
          <w:szCs w:val="28"/>
        </w:rPr>
        <w:t xml:space="preserve"> = </w:t>
      </w:r>
      <w:r w:rsidRPr="00A26BC0">
        <w:rPr>
          <w:rFonts w:eastAsia="Calibri"/>
          <w:sz w:val="28"/>
          <w:szCs w:val="28"/>
          <w:lang w:val="en-US"/>
        </w:rPr>
        <w:t>TD</w:t>
      </w:r>
      <w:r w:rsidRPr="00E416B1">
        <w:rPr>
          <w:rFonts w:eastAsia="Calibri"/>
          <w:sz w:val="28"/>
          <w:szCs w:val="28"/>
        </w:rPr>
        <w:t xml:space="preserve"> + </w:t>
      </w:r>
      <w:r w:rsidRPr="00A26BC0">
        <w:rPr>
          <w:rFonts w:eastAsia="Calibri"/>
          <w:sz w:val="28"/>
          <w:szCs w:val="28"/>
          <w:lang w:val="en-US"/>
        </w:rPr>
        <w:t>Td</w:t>
      </w:r>
      <w:r w:rsidRPr="00E416B1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                                                                          </w:t>
      </w:r>
      <w:r w:rsidRPr="00E416B1">
        <w:rPr>
          <w:rFonts w:eastAsia="Calibri"/>
          <w:sz w:val="28"/>
          <w:szCs w:val="28"/>
        </w:rPr>
        <w:t>(12)</w:t>
      </w:r>
    </w:p>
    <w:p w:rsidR="000F54A4" w:rsidRPr="00E416B1" w:rsidRDefault="000F54A4" w:rsidP="000F54A4">
      <w:pPr>
        <w:spacing w:line="360" w:lineRule="auto"/>
        <w:jc w:val="both"/>
        <w:rPr>
          <w:rFonts w:eastAsia="Calibri"/>
          <w:sz w:val="28"/>
          <w:szCs w:val="28"/>
        </w:rPr>
      </w:pPr>
      <w:r w:rsidRPr="00A26BC0">
        <w:rPr>
          <w:rFonts w:eastAsia="Calibri"/>
          <w:sz w:val="28"/>
          <w:szCs w:val="28"/>
        </w:rPr>
        <w:t>Посадка</w:t>
      </w:r>
      <w:r w:rsidRPr="00E416B1">
        <w:rPr>
          <w:rFonts w:eastAsia="Calibri"/>
          <w:sz w:val="28"/>
          <w:szCs w:val="28"/>
        </w:rPr>
        <w:t xml:space="preserve"> </w:t>
      </w:r>
      <w:r w:rsidRPr="00A26BC0">
        <w:rPr>
          <w:rFonts w:eastAsia="Calibri"/>
          <w:sz w:val="28"/>
          <w:szCs w:val="28"/>
        </w:rPr>
        <w:t>с</w:t>
      </w:r>
      <w:r w:rsidRPr="00E416B1">
        <w:rPr>
          <w:rFonts w:eastAsia="Calibri"/>
          <w:sz w:val="28"/>
          <w:szCs w:val="28"/>
        </w:rPr>
        <w:t xml:space="preserve"> </w:t>
      </w:r>
      <w:r w:rsidRPr="00A26BC0">
        <w:rPr>
          <w:rFonts w:eastAsia="Calibri"/>
          <w:sz w:val="28"/>
          <w:szCs w:val="28"/>
        </w:rPr>
        <w:t>натягом</w:t>
      </w:r>
      <w:r>
        <w:rPr>
          <w:rFonts w:eastAsia="Calibri"/>
          <w:sz w:val="28"/>
          <w:szCs w:val="28"/>
        </w:rPr>
        <w:t>:</w:t>
      </w:r>
      <w:r w:rsidRPr="00E416B1">
        <w:rPr>
          <w:rFonts w:eastAsia="Calibri"/>
          <w:sz w:val="28"/>
          <w:szCs w:val="28"/>
        </w:rPr>
        <w:tab/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lastRenderedPageBreak/>
        <w:t xml:space="preserve">N max = </w:t>
      </w:r>
      <w:proofErr w:type="spellStart"/>
      <w:r w:rsidRPr="00A26BC0">
        <w:rPr>
          <w:rFonts w:eastAsia="Calibri"/>
          <w:sz w:val="28"/>
          <w:szCs w:val="28"/>
          <w:lang w:val="en-US"/>
        </w:rPr>
        <w:t>es</w:t>
      </w:r>
      <w:proofErr w:type="spellEnd"/>
      <w:r w:rsidRPr="00A26BC0">
        <w:rPr>
          <w:rFonts w:eastAsia="Calibri"/>
          <w:sz w:val="28"/>
          <w:szCs w:val="28"/>
          <w:lang w:val="en-US"/>
        </w:rPr>
        <w:t xml:space="preserve"> – EI    </w:t>
      </w:r>
      <w:r w:rsidRPr="00A26BC0">
        <w:rPr>
          <w:rFonts w:eastAsia="Calibri"/>
          <w:sz w:val="28"/>
          <w:szCs w:val="28"/>
        </w:rPr>
        <w:t>или</w:t>
      </w:r>
      <w:r w:rsidRPr="00A26BC0">
        <w:rPr>
          <w:rFonts w:eastAsia="Calibri"/>
          <w:sz w:val="28"/>
          <w:szCs w:val="28"/>
          <w:lang w:val="en-US"/>
        </w:rPr>
        <w:t xml:space="preserve">    N max = d max – D min </w:t>
      </w:r>
      <w:r w:rsidRPr="00A26BC0">
        <w:rPr>
          <w:rFonts w:eastAsia="Calibri"/>
          <w:sz w:val="28"/>
          <w:szCs w:val="28"/>
          <w:lang w:val="en-US"/>
        </w:rPr>
        <w:tab/>
      </w:r>
      <w:r w:rsidRPr="00183B17">
        <w:rPr>
          <w:rFonts w:eastAsia="Calibri"/>
          <w:sz w:val="28"/>
          <w:szCs w:val="28"/>
          <w:lang w:val="en-US"/>
        </w:rPr>
        <w:t xml:space="preserve">                                       </w:t>
      </w:r>
      <w:r w:rsidRPr="00A26BC0">
        <w:rPr>
          <w:rFonts w:eastAsia="Calibri"/>
          <w:sz w:val="28"/>
          <w:szCs w:val="28"/>
          <w:lang w:val="en-US"/>
        </w:rPr>
        <w:t>(13)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  <w:lang w:val="en-US"/>
        </w:rPr>
        <w:t xml:space="preserve">N min = </w:t>
      </w:r>
      <w:proofErr w:type="spellStart"/>
      <w:r w:rsidRPr="00A26BC0">
        <w:rPr>
          <w:rFonts w:eastAsia="Calibri"/>
          <w:sz w:val="28"/>
          <w:szCs w:val="28"/>
          <w:lang w:val="en-US"/>
        </w:rPr>
        <w:t>ei</w:t>
      </w:r>
      <w:proofErr w:type="spellEnd"/>
      <w:r w:rsidRPr="00A26BC0">
        <w:rPr>
          <w:rFonts w:eastAsia="Calibri"/>
          <w:sz w:val="28"/>
          <w:szCs w:val="28"/>
          <w:lang w:val="en-US"/>
        </w:rPr>
        <w:t xml:space="preserve"> – ES    </w:t>
      </w:r>
      <w:r w:rsidRPr="00A26BC0">
        <w:rPr>
          <w:rFonts w:eastAsia="Calibri"/>
          <w:sz w:val="28"/>
          <w:szCs w:val="28"/>
        </w:rPr>
        <w:t>или</w:t>
      </w:r>
      <w:r w:rsidRPr="00A26BC0">
        <w:rPr>
          <w:rFonts w:eastAsia="Calibri"/>
          <w:sz w:val="28"/>
          <w:szCs w:val="28"/>
          <w:lang w:val="en-US"/>
        </w:rPr>
        <w:t xml:space="preserve">    N min = d min – D max   </w:t>
      </w:r>
      <w:r w:rsidRPr="00A26BC0">
        <w:rPr>
          <w:rFonts w:eastAsia="Calibri"/>
          <w:sz w:val="28"/>
          <w:szCs w:val="28"/>
          <w:lang w:val="en-US"/>
        </w:rPr>
        <w:tab/>
      </w:r>
      <w:r w:rsidRPr="00183B17">
        <w:rPr>
          <w:rFonts w:eastAsia="Calibri"/>
          <w:sz w:val="28"/>
          <w:szCs w:val="28"/>
          <w:lang w:val="en-US"/>
        </w:rPr>
        <w:t xml:space="preserve">                             </w:t>
      </w:r>
      <w:r w:rsidRPr="00A26BC0">
        <w:rPr>
          <w:rFonts w:eastAsia="Calibri"/>
          <w:sz w:val="28"/>
          <w:szCs w:val="28"/>
          <w:lang w:val="en-US"/>
        </w:rPr>
        <w:t>(14)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</w:rPr>
        <w:t>Допуск</w:t>
      </w:r>
      <w:r w:rsidRPr="00A26BC0">
        <w:rPr>
          <w:rFonts w:eastAsia="Calibri"/>
          <w:sz w:val="28"/>
          <w:szCs w:val="28"/>
          <w:lang w:val="en-US"/>
        </w:rPr>
        <w:t xml:space="preserve"> </w:t>
      </w:r>
      <w:r w:rsidRPr="00A26BC0">
        <w:rPr>
          <w:rFonts w:eastAsia="Calibri"/>
          <w:sz w:val="28"/>
          <w:szCs w:val="28"/>
        </w:rPr>
        <w:t>посадки</w:t>
      </w:r>
      <w:r w:rsidRPr="00A26BC0">
        <w:rPr>
          <w:rFonts w:eastAsia="Calibri"/>
          <w:sz w:val="28"/>
          <w:szCs w:val="28"/>
          <w:lang w:val="en-US"/>
        </w:rPr>
        <w:t>: TN = N max – N min</w:t>
      </w:r>
      <w:r w:rsidRPr="00A26BC0">
        <w:rPr>
          <w:rFonts w:eastAsia="Calibri"/>
          <w:sz w:val="28"/>
          <w:szCs w:val="28"/>
          <w:lang w:val="en-US"/>
        </w:rPr>
        <w:tab/>
      </w:r>
      <w:r w:rsidRPr="00183B17">
        <w:rPr>
          <w:rFonts w:eastAsia="Calibri"/>
          <w:sz w:val="28"/>
          <w:szCs w:val="28"/>
          <w:lang w:val="en-US"/>
        </w:rPr>
        <w:t xml:space="preserve">                                                 </w:t>
      </w:r>
      <w:r w:rsidRPr="00A26BC0">
        <w:rPr>
          <w:rFonts w:eastAsia="Calibri"/>
          <w:sz w:val="28"/>
          <w:szCs w:val="28"/>
          <w:lang w:val="en-US"/>
        </w:rPr>
        <w:t>(15)</w:t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A26BC0">
        <w:rPr>
          <w:rFonts w:eastAsia="Calibri"/>
          <w:sz w:val="28"/>
          <w:szCs w:val="28"/>
        </w:rPr>
        <w:t xml:space="preserve">Проверка: TN  = TD + </w:t>
      </w:r>
      <w:proofErr w:type="spellStart"/>
      <w:r w:rsidRPr="00A26BC0">
        <w:rPr>
          <w:rFonts w:eastAsia="Calibri"/>
          <w:sz w:val="28"/>
          <w:szCs w:val="28"/>
        </w:rPr>
        <w:t>Td</w:t>
      </w:r>
      <w:proofErr w:type="spellEnd"/>
      <w:r w:rsidRPr="00A26BC0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                                                                </w:t>
      </w:r>
      <w:r w:rsidRPr="00A26BC0">
        <w:rPr>
          <w:rFonts w:eastAsia="Calibri"/>
          <w:sz w:val="28"/>
          <w:szCs w:val="28"/>
        </w:rPr>
        <w:t>(16)</w:t>
      </w:r>
    </w:p>
    <w:p w:rsidR="000F54A4" w:rsidRDefault="000F54A4" w:rsidP="000F54A4">
      <w:pPr>
        <w:spacing w:line="360" w:lineRule="auto"/>
        <w:jc w:val="both"/>
        <w:rPr>
          <w:rFonts w:eastAsia="Calibri"/>
          <w:sz w:val="28"/>
          <w:szCs w:val="28"/>
        </w:rPr>
      </w:pPr>
      <w:r w:rsidRPr="00A26BC0">
        <w:rPr>
          <w:rFonts w:eastAsia="Calibri"/>
          <w:sz w:val="28"/>
          <w:szCs w:val="28"/>
        </w:rPr>
        <w:t>Переходная посадка</w:t>
      </w:r>
      <w:r>
        <w:rPr>
          <w:rFonts w:eastAsia="Calibri"/>
          <w:sz w:val="28"/>
          <w:szCs w:val="28"/>
        </w:rPr>
        <w:t>:</w:t>
      </w:r>
      <w:r w:rsidRPr="00A26BC0">
        <w:rPr>
          <w:rFonts w:eastAsia="Calibri"/>
          <w:sz w:val="28"/>
          <w:szCs w:val="28"/>
        </w:rPr>
        <w:tab/>
      </w:r>
    </w:p>
    <w:p w:rsidR="000F54A4" w:rsidRPr="00A26BC0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/>
        </w:rPr>
      </w:pPr>
      <w:r w:rsidRPr="00A26BC0">
        <w:rPr>
          <w:rFonts w:eastAsia="Calibri"/>
          <w:sz w:val="28"/>
          <w:szCs w:val="28"/>
        </w:rPr>
        <w:t>Допуск</w:t>
      </w:r>
      <w:r w:rsidRPr="00A26BC0">
        <w:rPr>
          <w:rFonts w:eastAsia="Calibri"/>
          <w:sz w:val="28"/>
          <w:szCs w:val="28"/>
          <w:lang w:val="en-US"/>
        </w:rPr>
        <w:t xml:space="preserve"> </w:t>
      </w:r>
      <w:r w:rsidRPr="00A26BC0">
        <w:rPr>
          <w:rFonts w:eastAsia="Calibri"/>
          <w:sz w:val="28"/>
          <w:szCs w:val="28"/>
        </w:rPr>
        <w:t>посадки</w:t>
      </w:r>
      <w:r w:rsidRPr="00A26BC0">
        <w:rPr>
          <w:rFonts w:eastAsia="Calibri"/>
          <w:sz w:val="28"/>
          <w:szCs w:val="28"/>
          <w:lang w:val="en-US"/>
        </w:rPr>
        <w:t xml:space="preserve">: TS-N = N max + S max        (– N min = S max) </w:t>
      </w:r>
      <w:r w:rsidRPr="00A26BC0">
        <w:rPr>
          <w:rFonts w:eastAsia="Calibri"/>
          <w:sz w:val="28"/>
          <w:szCs w:val="28"/>
          <w:lang w:val="en-US"/>
        </w:rPr>
        <w:tab/>
      </w:r>
      <w:r w:rsidRPr="00183B17">
        <w:rPr>
          <w:rFonts w:eastAsia="Calibri"/>
          <w:sz w:val="28"/>
          <w:szCs w:val="28"/>
          <w:lang w:val="en-US"/>
        </w:rPr>
        <w:t xml:space="preserve">         </w:t>
      </w:r>
      <w:r w:rsidRPr="00A26BC0">
        <w:rPr>
          <w:rFonts w:eastAsia="Calibri"/>
          <w:sz w:val="28"/>
          <w:szCs w:val="28"/>
          <w:lang w:val="en-US"/>
        </w:rPr>
        <w:t>(17)</w:t>
      </w:r>
    </w:p>
    <w:p w:rsidR="000F54A4" w:rsidRPr="00702D88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A26BC0">
        <w:rPr>
          <w:rFonts w:eastAsia="Calibri"/>
          <w:sz w:val="28"/>
          <w:szCs w:val="28"/>
        </w:rPr>
        <w:t xml:space="preserve">Проверка: TS-N = TD + </w:t>
      </w:r>
      <w:proofErr w:type="spellStart"/>
      <w:r w:rsidRPr="00A26BC0">
        <w:rPr>
          <w:rFonts w:eastAsia="Calibri"/>
          <w:sz w:val="28"/>
          <w:szCs w:val="28"/>
        </w:rPr>
        <w:t>Td</w:t>
      </w:r>
      <w:proofErr w:type="spellEnd"/>
      <w:r w:rsidRPr="00A26BC0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                                                                 </w:t>
      </w:r>
      <w:r w:rsidRPr="00A26BC0">
        <w:rPr>
          <w:rFonts w:eastAsia="Calibri"/>
          <w:sz w:val="28"/>
          <w:szCs w:val="28"/>
        </w:rPr>
        <w:t>(18)</w:t>
      </w:r>
    </w:p>
    <w:p w:rsidR="000F54A4" w:rsidRDefault="000F54A4" w:rsidP="000F54A4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</w:p>
    <w:p w:rsidR="000F54A4" w:rsidRDefault="000F54A4" w:rsidP="000F54A4">
      <w:pPr>
        <w:tabs>
          <w:tab w:val="left" w:pos="2536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Pr="000717FF">
        <w:rPr>
          <w:b/>
          <w:sz w:val="28"/>
          <w:szCs w:val="28"/>
        </w:rPr>
        <w:t>Соединения с подшипниками качения</w:t>
      </w:r>
    </w:p>
    <w:p w:rsidR="000F54A4" w:rsidRPr="000717FF" w:rsidRDefault="000F54A4" w:rsidP="000F54A4">
      <w:pPr>
        <w:tabs>
          <w:tab w:val="left" w:pos="2536"/>
        </w:tabs>
        <w:spacing w:line="120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По точности размеров присоединительных поверхностей и точности вращения подшипники качения подразделяются на классы точности. Стандарт устанавливает следующие основные классы точности шарикоподшипников: 0</w:t>
      </w:r>
      <w:r>
        <w:rPr>
          <w:sz w:val="28"/>
          <w:szCs w:val="28"/>
        </w:rPr>
        <w:t>(нормальный)</w:t>
      </w:r>
      <w:r w:rsidRPr="000717FF">
        <w:rPr>
          <w:sz w:val="28"/>
          <w:szCs w:val="28"/>
        </w:rPr>
        <w:t>, 6, 5, 4, Т, 2 (в порядке повышения точности).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В общем машиностроении обычно применяются классы 0 и 6. Подшипники классов точности 5 и 4 применяются в качестве опор шпинделей прецизионных станков, высокооборотных двигателей и т.п. Подшипники класса точности 2</w:t>
      </w:r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Т</w:t>
      </w:r>
      <w:proofErr w:type="gramEnd"/>
      <w:r w:rsidRPr="000717FF">
        <w:rPr>
          <w:sz w:val="28"/>
          <w:szCs w:val="28"/>
        </w:rPr>
        <w:t xml:space="preserve"> применяются в высокоточных приборах.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В зависимости от назначения подшипника и характера действующей на него нагрузки для соединения внутреннего кольца подшипника с шейкой вала и наружного кольца с отверстием корпуса могут быть назначены посадки с зазором, посадки с натягом или переходные посадки. Посадки наружного кольца подшипника в корпус осуществляют в системе вала, а поса</w:t>
      </w:r>
      <w:r>
        <w:rPr>
          <w:sz w:val="28"/>
          <w:szCs w:val="28"/>
        </w:rPr>
        <w:t xml:space="preserve">дки внутреннего кольца на вал – </w:t>
      </w:r>
      <w:r w:rsidRPr="000717FF">
        <w:rPr>
          <w:sz w:val="28"/>
          <w:szCs w:val="28"/>
        </w:rPr>
        <w:t>в системе отверстия. Поэтому различные типы посадок образуются при изменении диаметров отверстия корпуса и валов</w:t>
      </w:r>
      <w:r>
        <w:rPr>
          <w:sz w:val="28"/>
          <w:szCs w:val="28"/>
        </w:rPr>
        <w:t>, соответственно.</w:t>
      </w:r>
    </w:p>
    <w:p w:rsidR="000F54A4" w:rsidRDefault="000F54A4" w:rsidP="000F54A4">
      <w:pPr>
        <w:tabs>
          <w:tab w:val="left" w:pos="2536"/>
        </w:tabs>
        <w:spacing w:line="360" w:lineRule="auto"/>
        <w:ind w:firstLine="709"/>
        <w:jc w:val="center"/>
        <w:rPr>
          <w:sz w:val="28"/>
          <w:szCs w:val="28"/>
        </w:rPr>
      </w:pPr>
      <w:r w:rsidRPr="000717FF">
        <w:rPr>
          <w:sz w:val="28"/>
          <w:szCs w:val="28"/>
        </w:rPr>
        <w:t>Выбор класса точности подшипника</w:t>
      </w:r>
    </w:p>
    <w:p w:rsidR="000F54A4" w:rsidRPr="000717FF" w:rsidRDefault="000F54A4" w:rsidP="000F54A4">
      <w:pPr>
        <w:tabs>
          <w:tab w:val="left" w:pos="2536"/>
        </w:tabs>
        <w:spacing w:line="120" w:lineRule="auto"/>
        <w:ind w:firstLine="709"/>
        <w:jc w:val="both"/>
        <w:rPr>
          <w:sz w:val="28"/>
          <w:szCs w:val="28"/>
        </w:rPr>
      </w:pPr>
    </w:p>
    <w:p w:rsidR="000F54A4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 xml:space="preserve">Выбор класса точности подшипника производится по результатам анализа условий работы проектируемого механизма. 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lastRenderedPageBreak/>
        <w:t>Точность подшипника можно обосновать исходя из окружной скорости зубчатого колеса (</w:t>
      </w:r>
      <w:proofErr w:type="spellStart"/>
      <w:proofErr w:type="gramStart"/>
      <w:r w:rsidRPr="000717FF">
        <w:rPr>
          <w:sz w:val="28"/>
          <w:szCs w:val="28"/>
        </w:rPr>
        <w:t>V</w:t>
      </w:r>
      <w:proofErr w:type="gramEnd"/>
      <w:r w:rsidRPr="000717FF">
        <w:rPr>
          <w:sz w:val="28"/>
          <w:szCs w:val="28"/>
        </w:rPr>
        <w:t>окр</w:t>
      </w:r>
      <w:proofErr w:type="spellEnd"/>
      <w:r w:rsidRPr="000717FF">
        <w:rPr>
          <w:sz w:val="28"/>
          <w:szCs w:val="28"/>
        </w:rPr>
        <w:t>, м/с).</w:t>
      </w:r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Vокр</w:t>
      </w:r>
      <w:proofErr w:type="spellEnd"/>
      <w:r>
        <w:rPr>
          <w:sz w:val="28"/>
          <w:szCs w:val="28"/>
        </w:rPr>
        <w:t xml:space="preserve"> </w:t>
      </w:r>
      <w:r w:rsidRPr="000717FF">
        <w:rPr>
          <w:sz w:val="28"/>
          <w:szCs w:val="28"/>
        </w:rPr>
        <w:t>&lt;</w:t>
      </w:r>
      <w:r>
        <w:rPr>
          <w:sz w:val="28"/>
          <w:szCs w:val="28"/>
        </w:rPr>
        <w:t xml:space="preserve"> </w:t>
      </w:r>
      <w:r w:rsidRPr="000717FF">
        <w:rPr>
          <w:sz w:val="28"/>
          <w:szCs w:val="28"/>
        </w:rPr>
        <w:t>2 м/</w:t>
      </w:r>
      <w:proofErr w:type="gramStart"/>
      <w:r w:rsidRPr="000717FF">
        <w:rPr>
          <w:sz w:val="28"/>
          <w:szCs w:val="28"/>
        </w:rPr>
        <w:t>с рекомендуется</w:t>
      </w:r>
      <w:proofErr w:type="gramEnd"/>
      <w:r w:rsidRPr="000717FF">
        <w:rPr>
          <w:sz w:val="28"/>
          <w:szCs w:val="28"/>
        </w:rPr>
        <w:t xml:space="preserve"> использовать подшипники 0-го класса точности. При 2 &lt;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0717FF">
        <w:rPr>
          <w:sz w:val="28"/>
          <w:szCs w:val="28"/>
        </w:rPr>
        <w:t>V</w:t>
      </w:r>
      <w:proofErr w:type="gramEnd"/>
      <w:r w:rsidRPr="000717FF">
        <w:rPr>
          <w:sz w:val="28"/>
          <w:szCs w:val="28"/>
        </w:rPr>
        <w:t>окр</w:t>
      </w:r>
      <w:proofErr w:type="spellEnd"/>
      <w:r w:rsidRPr="000717FF">
        <w:rPr>
          <w:sz w:val="28"/>
          <w:szCs w:val="28"/>
        </w:rPr>
        <w:t xml:space="preserve"> &lt;</w:t>
      </w:r>
      <w:r>
        <w:rPr>
          <w:sz w:val="28"/>
          <w:szCs w:val="28"/>
        </w:rPr>
        <w:t xml:space="preserve"> </w:t>
      </w:r>
      <w:r w:rsidRPr="000717FF">
        <w:rPr>
          <w:sz w:val="28"/>
          <w:szCs w:val="28"/>
        </w:rPr>
        <w:t>6</w:t>
      </w:r>
      <w:r>
        <w:rPr>
          <w:sz w:val="28"/>
          <w:szCs w:val="28"/>
        </w:rPr>
        <w:t xml:space="preserve"> м/с – </w:t>
      </w:r>
      <w:r w:rsidRPr="000717FF">
        <w:rPr>
          <w:sz w:val="28"/>
          <w:szCs w:val="28"/>
        </w:rPr>
        <w:t>6-го класса точности. При 6 &lt;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0717FF">
        <w:rPr>
          <w:sz w:val="28"/>
          <w:szCs w:val="28"/>
        </w:rPr>
        <w:t>V</w:t>
      </w:r>
      <w:proofErr w:type="gramEnd"/>
      <w:r w:rsidRPr="000717FF">
        <w:rPr>
          <w:sz w:val="28"/>
          <w:szCs w:val="28"/>
        </w:rPr>
        <w:t>окр</w:t>
      </w:r>
      <w:proofErr w:type="spellEnd"/>
      <w:r w:rsidRPr="000717FF">
        <w:rPr>
          <w:sz w:val="28"/>
          <w:szCs w:val="28"/>
        </w:rPr>
        <w:t xml:space="preserve"> &lt;</w:t>
      </w:r>
      <w:r>
        <w:rPr>
          <w:sz w:val="28"/>
          <w:szCs w:val="28"/>
        </w:rPr>
        <w:t xml:space="preserve"> </w:t>
      </w:r>
      <w:r w:rsidRPr="000717FF">
        <w:rPr>
          <w:sz w:val="28"/>
          <w:szCs w:val="28"/>
        </w:rPr>
        <w:t>10 м/</w:t>
      </w:r>
      <w:r>
        <w:rPr>
          <w:sz w:val="28"/>
          <w:szCs w:val="28"/>
        </w:rPr>
        <w:t xml:space="preserve">с – </w:t>
      </w:r>
      <w:r w:rsidRPr="000717FF">
        <w:rPr>
          <w:sz w:val="28"/>
          <w:szCs w:val="28"/>
        </w:rPr>
        <w:t>5-го клас</w:t>
      </w:r>
      <w:r>
        <w:rPr>
          <w:sz w:val="28"/>
          <w:szCs w:val="28"/>
        </w:rPr>
        <w:t xml:space="preserve">са точности и при </w:t>
      </w:r>
      <w:proofErr w:type="spellStart"/>
      <w:r>
        <w:rPr>
          <w:sz w:val="28"/>
          <w:szCs w:val="28"/>
        </w:rPr>
        <w:t>Vокр</w:t>
      </w:r>
      <w:proofErr w:type="spellEnd"/>
      <w:r>
        <w:rPr>
          <w:sz w:val="28"/>
          <w:szCs w:val="28"/>
        </w:rPr>
        <w:t xml:space="preserve"> &gt; 10 м/с – </w:t>
      </w:r>
      <w:r w:rsidRPr="000717FF">
        <w:rPr>
          <w:sz w:val="28"/>
          <w:szCs w:val="28"/>
        </w:rPr>
        <w:t>4-го класса точности. Подшипники 2-го класса точности применяются в особо точных приборах.</w:t>
      </w:r>
    </w:p>
    <w:p w:rsidR="000F54A4" w:rsidRDefault="000F54A4" w:rsidP="000F54A4">
      <w:pPr>
        <w:tabs>
          <w:tab w:val="left" w:pos="2536"/>
        </w:tabs>
        <w:spacing w:line="360" w:lineRule="auto"/>
        <w:ind w:firstLine="709"/>
        <w:jc w:val="center"/>
        <w:rPr>
          <w:sz w:val="28"/>
          <w:szCs w:val="28"/>
        </w:rPr>
      </w:pPr>
      <w:r w:rsidRPr="000717FF">
        <w:rPr>
          <w:sz w:val="28"/>
          <w:szCs w:val="28"/>
        </w:rPr>
        <w:t>Выбор посадок подшипников</w:t>
      </w:r>
    </w:p>
    <w:p w:rsidR="000F54A4" w:rsidRPr="000717FF" w:rsidRDefault="000F54A4" w:rsidP="000F54A4">
      <w:pPr>
        <w:tabs>
          <w:tab w:val="left" w:pos="2536"/>
        </w:tabs>
        <w:spacing w:line="120" w:lineRule="auto"/>
        <w:ind w:firstLine="709"/>
        <w:jc w:val="center"/>
        <w:rPr>
          <w:sz w:val="28"/>
          <w:szCs w:val="28"/>
        </w:rPr>
      </w:pPr>
    </w:p>
    <w:p w:rsidR="000F54A4" w:rsidRPr="00E73350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0717FF">
        <w:rPr>
          <w:sz w:val="28"/>
          <w:szCs w:val="28"/>
        </w:rPr>
        <w:t xml:space="preserve">Выбор посадок подшипников качения на вал и в отверстие корпуса осуществляется с учетом многих параметров, основными из которых являются </w:t>
      </w:r>
      <w:r w:rsidRPr="00E73350">
        <w:rPr>
          <w:i/>
          <w:sz w:val="28"/>
          <w:szCs w:val="28"/>
        </w:rPr>
        <w:t>режим работы и вид нагружения.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E73350">
        <w:rPr>
          <w:i/>
          <w:sz w:val="28"/>
          <w:szCs w:val="28"/>
        </w:rPr>
        <w:t>Легким</w:t>
      </w:r>
      <w:r w:rsidRPr="000717FF">
        <w:rPr>
          <w:sz w:val="28"/>
          <w:szCs w:val="28"/>
        </w:rPr>
        <w:t xml:space="preserve"> называется режим работы подшипника, при котором расчетная долговечность </w:t>
      </w:r>
      <w:r>
        <w:rPr>
          <w:sz w:val="28"/>
          <w:szCs w:val="28"/>
        </w:rPr>
        <w:t xml:space="preserve">более 10000 часов, </w:t>
      </w:r>
      <w:r w:rsidRPr="00E73350">
        <w:rPr>
          <w:i/>
          <w:sz w:val="28"/>
          <w:szCs w:val="28"/>
        </w:rPr>
        <w:t>нормальным</w:t>
      </w:r>
      <w:r>
        <w:rPr>
          <w:sz w:val="28"/>
          <w:szCs w:val="28"/>
        </w:rPr>
        <w:t xml:space="preserve"> – </w:t>
      </w:r>
      <w:r w:rsidRPr="000717FF">
        <w:rPr>
          <w:sz w:val="28"/>
          <w:szCs w:val="28"/>
        </w:rPr>
        <w:t>от</w:t>
      </w:r>
      <w:r>
        <w:rPr>
          <w:sz w:val="28"/>
          <w:szCs w:val="28"/>
        </w:rPr>
        <w:t xml:space="preserve"> 5000 до 10000 часов, </w:t>
      </w:r>
      <w:r w:rsidRPr="00E73350">
        <w:rPr>
          <w:i/>
          <w:sz w:val="28"/>
          <w:szCs w:val="28"/>
        </w:rPr>
        <w:t xml:space="preserve">тяжелым </w:t>
      </w:r>
      <w:r>
        <w:rPr>
          <w:sz w:val="28"/>
          <w:szCs w:val="28"/>
        </w:rPr>
        <w:t xml:space="preserve">– </w:t>
      </w:r>
      <w:r w:rsidRPr="000717FF">
        <w:rPr>
          <w:sz w:val="28"/>
          <w:szCs w:val="28"/>
        </w:rPr>
        <w:t>от 2500 до 5000 часов.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 xml:space="preserve">Основным фактором, влияющим на выбор посадок колец подшипника, является вид их </w:t>
      </w:r>
      <w:r w:rsidRPr="00E73350">
        <w:rPr>
          <w:i/>
          <w:sz w:val="28"/>
          <w:szCs w:val="28"/>
        </w:rPr>
        <w:t>нагружения</w:t>
      </w:r>
      <w:r w:rsidRPr="000717FF">
        <w:rPr>
          <w:sz w:val="28"/>
          <w:szCs w:val="28"/>
        </w:rPr>
        <w:t xml:space="preserve">. Различают </w:t>
      </w:r>
      <w:r w:rsidRPr="00E73350">
        <w:rPr>
          <w:i/>
          <w:sz w:val="28"/>
          <w:szCs w:val="28"/>
        </w:rPr>
        <w:t>местное, циркуляционное и колебательное</w:t>
      </w:r>
      <w:r w:rsidRPr="000717FF">
        <w:rPr>
          <w:sz w:val="28"/>
          <w:szCs w:val="28"/>
        </w:rPr>
        <w:t xml:space="preserve"> нагружения, </w:t>
      </w:r>
      <w:proofErr w:type="gramStart"/>
      <w:r w:rsidRPr="000717FF">
        <w:rPr>
          <w:sz w:val="28"/>
          <w:szCs w:val="28"/>
        </w:rPr>
        <w:t>зависящие</w:t>
      </w:r>
      <w:proofErr w:type="gramEnd"/>
      <w:r w:rsidRPr="000717FF">
        <w:rPr>
          <w:sz w:val="28"/>
          <w:szCs w:val="28"/>
        </w:rPr>
        <w:t xml:space="preserve"> от того, какое кольцо подшипника неподвижно, какое вращается и как при этом воспринимается радиальная нагрузка.</w:t>
      </w:r>
    </w:p>
    <w:p w:rsidR="000F54A4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E73350">
        <w:rPr>
          <w:i/>
          <w:sz w:val="28"/>
          <w:szCs w:val="28"/>
        </w:rPr>
        <w:t>Местным</w:t>
      </w:r>
      <w:r w:rsidRPr="000717FF">
        <w:rPr>
          <w:sz w:val="28"/>
          <w:szCs w:val="28"/>
        </w:rPr>
        <w:t xml:space="preserve"> </w:t>
      </w:r>
      <w:proofErr w:type="spellStart"/>
      <w:r w:rsidRPr="000717FF">
        <w:rPr>
          <w:sz w:val="28"/>
          <w:szCs w:val="28"/>
        </w:rPr>
        <w:t>нагружением</w:t>
      </w:r>
      <w:proofErr w:type="spellEnd"/>
      <w:r w:rsidRPr="000717FF">
        <w:rPr>
          <w:sz w:val="28"/>
          <w:szCs w:val="28"/>
        </w:rPr>
        <w:t xml:space="preserve"> кольца называется такой вид нагружения, при котором радиальная нагрузка </w:t>
      </w:r>
      <w:r w:rsidRPr="000717FF">
        <w:rPr>
          <w:sz w:val="28"/>
          <w:szCs w:val="28"/>
          <w:lang w:val="en-US"/>
        </w:rPr>
        <w:t>Fr</w:t>
      </w:r>
      <w:r w:rsidRPr="000717FF">
        <w:rPr>
          <w:sz w:val="28"/>
          <w:szCs w:val="28"/>
        </w:rPr>
        <w:t xml:space="preserve"> постоянно воспринимается одним и тем же ограниченным участком кольца и передается соответствующему участку посадочной поверхности вала или отверстия корпуса. 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 xml:space="preserve">Кольцо подшипника с </w:t>
      </w:r>
      <w:r w:rsidRPr="000717FF">
        <w:rPr>
          <w:sz w:val="28"/>
          <w:szCs w:val="28"/>
          <w:lang w:bidi="ru-RU"/>
        </w:rPr>
        <w:t xml:space="preserve">местным </w:t>
      </w:r>
      <w:proofErr w:type="spellStart"/>
      <w:r w:rsidRPr="000717FF">
        <w:rPr>
          <w:sz w:val="28"/>
          <w:szCs w:val="28"/>
          <w:lang w:bidi="ru-RU"/>
        </w:rPr>
        <w:t>нагружением</w:t>
      </w:r>
      <w:proofErr w:type="spellEnd"/>
      <w:r w:rsidRPr="000717FF">
        <w:rPr>
          <w:sz w:val="28"/>
          <w:szCs w:val="28"/>
          <w:lang w:bidi="ru-RU"/>
        </w:rPr>
        <w:t xml:space="preserve"> следует монтировать в подшипниковом узле с зазором, чтобы кольцо под воздействием толчков и вибраций постепенно проворачивалось относительно посадочной поверхности.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E73350">
        <w:rPr>
          <w:i/>
          <w:sz w:val="28"/>
          <w:szCs w:val="28"/>
        </w:rPr>
        <w:t>Циркуляционным</w:t>
      </w:r>
      <w:r w:rsidRPr="000717FF">
        <w:rPr>
          <w:sz w:val="28"/>
          <w:szCs w:val="28"/>
        </w:rPr>
        <w:t xml:space="preserve"> </w:t>
      </w:r>
      <w:proofErr w:type="spellStart"/>
      <w:r w:rsidRPr="000717FF">
        <w:rPr>
          <w:sz w:val="28"/>
          <w:szCs w:val="28"/>
        </w:rPr>
        <w:t>нагружением</w:t>
      </w:r>
      <w:proofErr w:type="spellEnd"/>
      <w:r w:rsidRPr="000717FF">
        <w:rPr>
          <w:sz w:val="28"/>
          <w:szCs w:val="28"/>
        </w:rPr>
        <w:t xml:space="preserve"> кольца называется такой вид нагружения, при котором действующая на подшипник нагрузка </w:t>
      </w:r>
      <w:r w:rsidRPr="000717FF">
        <w:rPr>
          <w:sz w:val="28"/>
          <w:szCs w:val="28"/>
          <w:lang w:val="en-US"/>
        </w:rPr>
        <w:t>Fr</w:t>
      </w:r>
      <w:r w:rsidRPr="000717FF">
        <w:rPr>
          <w:sz w:val="28"/>
          <w:szCs w:val="28"/>
        </w:rPr>
        <w:t xml:space="preserve"> воспринимается и передается в процессе вращения дорожке качения последовательно по всей посадочной поверхности вала или корпуса.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lastRenderedPageBreak/>
        <w:t xml:space="preserve">Монтаж подшипника на вал или в отверстие корпуса при </w:t>
      </w:r>
      <w:proofErr w:type="gramStart"/>
      <w:r w:rsidRPr="000717FF">
        <w:rPr>
          <w:sz w:val="28"/>
          <w:szCs w:val="28"/>
        </w:rPr>
        <w:t>циркуляционном</w:t>
      </w:r>
      <w:proofErr w:type="gramEnd"/>
      <w:r w:rsidRPr="000717FF">
        <w:rPr>
          <w:sz w:val="28"/>
          <w:szCs w:val="28"/>
        </w:rPr>
        <w:t xml:space="preserve"> </w:t>
      </w:r>
      <w:proofErr w:type="spellStart"/>
      <w:r w:rsidRPr="000717FF">
        <w:rPr>
          <w:sz w:val="28"/>
          <w:szCs w:val="28"/>
        </w:rPr>
        <w:t>нагружении</w:t>
      </w:r>
      <w:proofErr w:type="spellEnd"/>
      <w:r w:rsidRPr="000717FF">
        <w:rPr>
          <w:sz w:val="28"/>
          <w:szCs w:val="28"/>
        </w:rPr>
        <w:t xml:space="preserve"> осуществляется по посадке с натягом, чтобы исключить </w:t>
      </w:r>
      <w:proofErr w:type="spellStart"/>
      <w:r w:rsidRPr="000717FF">
        <w:rPr>
          <w:sz w:val="28"/>
          <w:szCs w:val="28"/>
        </w:rPr>
        <w:t>проскальзываение</w:t>
      </w:r>
      <w:proofErr w:type="spellEnd"/>
      <w:r w:rsidRPr="000717FF">
        <w:rPr>
          <w:sz w:val="28"/>
          <w:szCs w:val="28"/>
        </w:rPr>
        <w:t xml:space="preserve"> кольца по посадочной поверхности при работе под нагрузкой. </w:t>
      </w:r>
    </w:p>
    <w:p w:rsidR="000F54A4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E73350">
        <w:rPr>
          <w:i/>
          <w:sz w:val="28"/>
          <w:szCs w:val="28"/>
        </w:rPr>
        <w:t>Колебательным</w:t>
      </w:r>
      <w:r w:rsidRPr="000717FF">
        <w:rPr>
          <w:sz w:val="28"/>
          <w:szCs w:val="28"/>
        </w:rPr>
        <w:t xml:space="preserve"> </w:t>
      </w:r>
      <w:proofErr w:type="spellStart"/>
      <w:r w:rsidRPr="000717FF">
        <w:rPr>
          <w:sz w:val="28"/>
          <w:szCs w:val="28"/>
        </w:rPr>
        <w:t>нагружением</w:t>
      </w:r>
      <w:proofErr w:type="spellEnd"/>
      <w:r w:rsidRPr="000717FF">
        <w:rPr>
          <w:sz w:val="28"/>
          <w:szCs w:val="28"/>
        </w:rPr>
        <w:t xml:space="preserve"> кольца называется такой вид нагружения, при котором неподвижное кольцо подшипника подвергается одновременному воздействию двух радиальных нагрузок: постоянной по направлению </w:t>
      </w:r>
      <w:r w:rsidRPr="000717FF">
        <w:rPr>
          <w:sz w:val="28"/>
          <w:szCs w:val="28"/>
          <w:lang w:val="en-US"/>
        </w:rPr>
        <w:t>Fr</w:t>
      </w:r>
      <w:r w:rsidRPr="000717FF">
        <w:rPr>
          <w:sz w:val="28"/>
          <w:szCs w:val="28"/>
        </w:rPr>
        <w:t xml:space="preserve"> и вращающейся </w:t>
      </w:r>
      <w:r w:rsidRPr="000717FF">
        <w:rPr>
          <w:sz w:val="28"/>
          <w:szCs w:val="28"/>
          <w:lang w:val="en-US"/>
        </w:rPr>
        <w:t>Fc</w:t>
      </w:r>
      <w:r w:rsidRPr="000717FF">
        <w:rPr>
          <w:sz w:val="28"/>
          <w:szCs w:val="28"/>
        </w:rPr>
        <w:t>.</w:t>
      </w:r>
      <w:proofErr w:type="gramEnd"/>
      <w:r w:rsidRPr="000717FF">
        <w:rPr>
          <w:sz w:val="28"/>
          <w:szCs w:val="28"/>
        </w:rPr>
        <w:t xml:space="preserve"> Равнодействующая этих сил совершает периодическое колебательное движение. 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0717FF">
        <w:rPr>
          <w:sz w:val="28"/>
          <w:szCs w:val="28"/>
          <w:lang w:bidi="ru-RU"/>
        </w:rPr>
        <w:t xml:space="preserve">Колебательно нагруженные кольца должны иметь </w:t>
      </w:r>
      <w:proofErr w:type="spellStart"/>
      <w:r w:rsidRPr="000717FF">
        <w:rPr>
          <w:sz w:val="28"/>
          <w:szCs w:val="28"/>
          <w:lang w:bidi="ru-RU"/>
        </w:rPr>
        <w:t>плотноподвижное</w:t>
      </w:r>
      <w:proofErr w:type="spellEnd"/>
      <w:r w:rsidRPr="000717FF">
        <w:rPr>
          <w:sz w:val="28"/>
          <w:szCs w:val="28"/>
          <w:lang w:bidi="ru-RU"/>
        </w:rPr>
        <w:t xml:space="preserve"> соединение, которое обеспечивается переходными и с небольшими натягами посадками.</w:t>
      </w:r>
    </w:p>
    <w:p w:rsidR="000F54A4" w:rsidRDefault="000F54A4" w:rsidP="000F54A4">
      <w:pPr>
        <w:tabs>
          <w:tab w:val="left" w:pos="2536"/>
        </w:tabs>
        <w:spacing w:line="360" w:lineRule="auto"/>
        <w:ind w:left="709"/>
        <w:jc w:val="center"/>
        <w:rPr>
          <w:bCs/>
          <w:sz w:val="28"/>
          <w:szCs w:val="28"/>
          <w:lang w:bidi="ru-RU"/>
        </w:rPr>
      </w:pPr>
      <w:r w:rsidRPr="000717FF">
        <w:rPr>
          <w:bCs/>
          <w:sz w:val="28"/>
          <w:szCs w:val="28"/>
          <w:lang w:bidi="ru-RU"/>
        </w:rPr>
        <w:t>Обозначение подшипниковой посадки</w:t>
      </w:r>
    </w:p>
    <w:p w:rsidR="000F54A4" w:rsidRDefault="000F54A4" w:rsidP="000F54A4">
      <w:pPr>
        <w:tabs>
          <w:tab w:val="left" w:pos="2536"/>
        </w:tabs>
        <w:spacing w:line="120" w:lineRule="auto"/>
        <w:ind w:left="709"/>
        <w:jc w:val="center"/>
        <w:rPr>
          <w:bCs/>
          <w:sz w:val="28"/>
          <w:szCs w:val="28"/>
          <w:lang w:bidi="ru-RU"/>
        </w:rPr>
      </w:pP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0717FF">
        <w:rPr>
          <w:sz w:val="28"/>
          <w:szCs w:val="28"/>
          <w:lang w:bidi="ru-RU"/>
        </w:rPr>
        <w:t xml:space="preserve">На сборочных чертежах подшипниковых узлов посадка подшипника проставляется после номинального размера в виде дроби, с условными обозначениями поля допуска кольца подшипника и поля допуска вала или отверстия корпуса, сопрягаемых с подшипником. 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Например, Ø160 Н</w:t>
      </w:r>
      <w:proofErr w:type="gramStart"/>
      <w:r w:rsidRPr="000717FF">
        <w:rPr>
          <w:sz w:val="28"/>
          <w:szCs w:val="28"/>
        </w:rPr>
        <w:t>7</w:t>
      </w:r>
      <w:proofErr w:type="gramEnd"/>
      <w:r w:rsidRPr="000717FF">
        <w:rPr>
          <w:sz w:val="28"/>
          <w:szCs w:val="28"/>
        </w:rPr>
        <w:t>/ℓ0 – обозначает посадку наружного кольца подшипника Ø160 класса точности 0 в отверстие корпуса с полем допуска Н7;</w:t>
      </w:r>
    </w:p>
    <w:p w:rsidR="000F54A4" w:rsidRPr="000717FF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Ø90 L0/js6 - обозначает посадку внутреннего кольца подшипника Ø90 класса точности 0 на вал, обработанный по полю допуска js6.</w:t>
      </w:r>
    </w:p>
    <w:p w:rsidR="000F54A4" w:rsidRPr="000717FF" w:rsidRDefault="000F54A4" w:rsidP="000F54A4">
      <w:pPr>
        <w:spacing w:line="360" w:lineRule="auto"/>
        <w:rPr>
          <w:rFonts w:ascii="Calibri" w:eastAsia="Calibri" w:hAnsi="Calibri"/>
        </w:rPr>
      </w:pPr>
    </w:p>
    <w:p w:rsidR="000F54A4" w:rsidRPr="000717FF" w:rsidRDefault="000F54A4" w:rsidP="000F54A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</w:t>
      </w:r>
      <w:r w:rsidRPr="000717FF">
        <w:rPr>
          <w:b/>
          <w:sz w:val="28"/>
          <w:szCs w:val="28"/>
        </w:rPr>
        <w:t xml:space="preserve">Шлицевые </w:t>
      </w:r>
      <w:proofErr w:type="spellStart"/>
      <w:r w:rsidRPr="000717FF">
        <w:rPr>
          <w:b/>
          <w:sz w:val="28"/>
          <w:szCs w:val="28"/>
        </w:rPr>
        <w:t>прямобочные</w:t>
      </w:r>
      <w:proofErr w:type="spellEnd"/>
      <w:r w:rsidRPr="000717FF">
        <w:rPr>
          <w:b/>
          <w:sz w:val="28"/>
          <w:szCs w:val="28"/>
        </w:rPr>
        <w:t xml:space="preserve"> соединения</w:t>
      </w:r>
    </w:p>
    <w:p w:rsidR="000F54A4" w:rsidRPr="000717FF" w:rsidRDefault="000F54A4" w:rsidP="000F54A4">
      <w:pPr>
        <w:spacing w:line="120" w:lineRule="auto"/>
        <w:rPr>
          <w:b/>
          <w:sz w:val="28"/>
          <w:szCs w:val="28"/>
        </w:rPr>
      </w:pPr>
    </w:p>
    <w:p w:rsidR="000F54A4" w:rsidRPr="000717FF" w:rsidRDefault="000F54A4" w:rsidP="000F54A4">
      <w:pPr>
        <w:widowControl w:val="0"/>
        <w:spacing w:line="360" w:lineRule="auto"/>
        <w:ind w:firstLine="540"/>
        <w:jc w:val="both"/>
        <w:rPr>
          <w:color w:val="000000"/>
          <w:sz w:val="28"/>
          <w:szCs w:val="28"/>
          <w:lang w:bidi="ru-RU"/>
        </w:rPr>
      </w:pPr>
      <w:r w:rsidRPr="000717FF">
        <w:rPr>
          <w:color w:val="000000"/>
          <w:sz w:val="28"/>
          <w:szCs w:val="28"/>
          <w:lang w:bidi="ru-RU"/>
        </w:rPr>
        <w:t xml:space="preserve">За номинальные размеры шлицевого </w:t>
      </w:r>
      <w:proofErr w:type="spellStart"/>
      <w:r w:rsidRPr="000717FF">
        <w:rPr>
          <w:color w:val="000000"/>
          <w:sz w:val="28"/>
          <w:szCs w:val="28"/>
          <w:lang w:bidi="ru-RU"/>
        </w:rPr>
        <w:t>прямобочного</w:t>
      </w:r>
      <w:proofErr w:type="spellEnd"/>
      <w:r w:rsidRPr="000717FF">
        <w:rPr>
          <w:color w:val="000000"/>
          <w:sz w:val="28"/>
          <w:szCs w:val="28"/>
          <w:lang w:bidi="ru-RU"/>
        </w:rPr>
        <w:t xml:space="preserve"> соединения приняты наружный </w:t>
      </w:r>
      <w:r w:rsidRPr="000717FF">
        <w:rPr>
          <w:color w:val="000000"/>
          <w:sz w:val="28"/>
          <w:szCs w:val="28"/>
          <w:lang w:val="en-US" w:bidi="en-US"/>
        </w:rPr>
        <w:t>D</w:t>
      </w:r>
      <w:r w:rsidRPr="000717FF">
        <w:rPr>
          <w:color w:val="000000"/>
          <w:sz w:val="28"/>
          <w:szCs w:val="28"/>
          <w:lang w:bidi="en-US"/>
        </w:rPr>
        <w:t xml:space="preserve"> </w:t>
      </w:r>
      <w:r w:rsidRPr="000717FF">
        <w:rPr>
          <w:color w:val="000000"/>
          <w:sz w:val="28"/>
          <w:szCs w:val="28"/>
          <w:lang w:bidi="ru-RU"/>
        </w:rPr>
        <w:t xml:space="preserve">и внутренний </w:t>
      </w:r>
      <w:r w:rsidRPr="000717FF">
        <w:rPr>
          <w:color w:val="000000"/>
          <w:sz w:val="28"/>
          <w:szCs w:val="28"/>
          <w:lang w:val="en-US" w:bidi="en-US"/>
        </w:rPr>
        <w:t>d</w:t>
      </w:r>
      <w:r w:rsidRPr="000717FF">
        <w:rPr>
          <w:color w:val="000000"/>
          <w:sz w:val="28"/>
          <w:szCs w:val="28"/>
          <w:lang w:bidi="en-US"/>
        </w:rPr>
        <w:t xml:space="preserve"> </w:t>
      </w:r>
      <w:r w:rsidRPr="000717FF">
        <w:rPr>
          <w:color w:val="000000"/>
          <w:sz w:val="28"/>
          <w:szCs w:val="28"/>
          <w:lang w:bidi="ru-RU"/>
        </w:rPr>
        <w:t xml:space="preserve">диаметры, размер </w:t>
      </w:r>
      <w:r w:rsidRPr="000717FF">
        <w:rPr>
          <w:color w:val="000000"/>
          <w:sz w:val="28"/>
          <w:szCs w:val="28"/>
          <w:lang w:val="en-US" w:bidi="ru-RU"/>
        </w:rPr>
        <w:t>b</w:t>
      </w:r>
      <w:r w:rsidRPr="000717FF">
        <w:rPr>
          <w:color w:val="000000"/>
          <w:sz w:val="28"/>
          <w:szCs w:val="28"/>
          <w:lang w:bidi="ru-RU"/>
        </w:rPr>
        <w:t xml:space="preserve">, равный толщине </w:t>
      </w:r>
      <w:r>
        <w:rPr>
          <w:color w:val="000000"/>
          <w:sz w:val="28"/>
          <w:szCs w:val="28"/>
          <w:lang w:bidi="ru-RU"/>
        </w:rPr>
        <w:t>шлица</w:t>
      </w:r>
      <w:r w:rsidRPr="000717FF">
        <w:rPr>
          <w:color w:val="000000"/>
          <w:sz w:val="28"/>
          <w:szCs w:val="28"/>
          <w:lang w:bidi="ru-RU"/>
        </w:rPr>
        <w:t xml:space="preserve"> вала и ширине паза втулки.</w:t>
      </w:r>
    </w:p>
    <w:p w:rsidR="000F54A4" w:rsidRPr="000717FF" w:rsidRDefault="000F54A4" w:rsidP="000F54A4">
      <w:pPr>
        <w:widowControl w:val="0"/>
        <w:spacing w:line="120" w:lineRule="auto"/>
        <w:ind w:firstLine="539"/>
        <w:jc w:val="both"/>
        <w:rPr>
          <w:iCs/>
          <w:color w:val="000000"/>
          <w:sz w:val="28"/>
          <w:szCs w:val="28"/>
          <w:lang w:bidi="ru-RU"/>
        </w:rPr>
      </w:pPr>
    </w:p>
    <w:p w:rsidR="000F54A4" w:rsidRDefault="000F54A4" w:rsidP="000F54A4">
      <w:pPr>
        <w:widowControl w:val="0"/>
        <w:spacing w:line="360" w:lineRule="auto"/>
        <w:ind w:firstLine="540"/>
        <w:jc w:val="center"/>
        <w:rPr>
          <w:iCs/>
          <w:color w:val="000000"/>
          <w:sz w:val="28"/>
          <w:szCs w:val="28"/>
          <w:lang w:bidi="ru-RU"/>
        </w:rPr>
      </w:pPr>
      <w:r w:rsidRPr="000717FF">
        <w:rPr>
          <w:iCs/>
          <w:color w:val="000000"/>
          <w:sz w:val="28"/>
          <w:szCs w:val="28"/>
          <w:lang w:bidi="ru-RU"/>
        </w:rPr>
        <w:t>Способы центрирования</w:t>
      </w:r>
    </w:p>
    <w:p w:rsidR="000F54A4" w:rsidRPr="000717FF" w:rsidRDefault="000F54A4" w:rsidP="000F54A4">
      <w:pPr>
        <w:widowControl w:val="0"/>
        <w:spacing w:line="120" w:lineRule="auto"/>
        <w:ind w:firstLine="539"/>
        <w:jc w:val="center"/>
        <w:rPr>
          <w:iCs/>
          <w:color w:val="000000"/>
          <w:sz w:val="28"/>
          <w:szCs w:val="28"/>
          <w:lang w:bidi="ru-RU"/>
        </w:rPr>
      </w:pPr>
    </w:p>
    <w:p w:rsidR="000F54A4" w:rsidRPr="000717FF" w:rsidRDefault="000F54A4" w:rsidP="000F54A4">
      <w:pPr>
        <w:widowControl w:val="0"/>
        <w:spacing w:line="360" w:lineRule="auto"/>
        <w:ind w:firstLine="540"/>
        <w:jc w:val="both"/>
        <w:rPr>
          <w:color w:val="000000"/>
          <w:sz w:val="28"/>
          <w:szCs w:val="28"/>
          <w:lang w:bidi="ru-RU"/>
        </w:rPr>
      </w:pPr>
      <w:proofErr w:type="spellStart"/>
      <w:r w:rsidRPr="000717FF">
        <w:rPr>
          <w:iCs/>
          <w:color w:val="000000"/>
          <w:sz w:val="28"/>
          <w:szCs w:val="28"/>
          <w:lang w:bidi="ru-RU"/>
        </w:rPr>
        <w:t>Прямобочные</w:t>
      </w:r>
      <w:proofErr w:type="spellEnd"/>
      <w:r w:rsidRPr="000717FF">
        <w:rPr>
          <w:iCs/>
          <w:color w:val="000000"/>
          <w:sz w:val="28"/>
          <w:szCs w:val="28"/>
          <w:lang w:bidi="ru-RU"/>
        </w:rPr>
        <w:t xml:space="preserve"> шлицевые соединения</w:t>
      </w:r>
      <w:r w:rsidRPr="000717FF">
        <w:rPr>
          <w:color w:val="000000"/>
          <w:sz w:val="28"/>
          <w:szCs w:val="28"/>
          <w:lang w:bidi="ru-RU"/>
        </w:rPr>
        <w:t xml:space="preserve"> центрируются по одному из трех способов по </w:t>
      </w:r>
      <w:r w:rsidRPr="000717FF">
        <w:rPr>
          <w:color w:val="000000"/>
          <w:sz w:val="28"/>
          <w:szCs w:val="28"/>
          <w:lang w:val="en-US" w:bidi="en-US"/>
        </w:rPr>
        <w:t>D</w:t>
      </w:r>
      <w:r w:rsidRPr="000717FF">
        <w:rPr>
          <w:color w:val="000000"/>
          <w:sz w:val="28"/>
          <w:szCs w:val="28"/>
          <w:lang w:bidi="en-US"/>
        </w:rPr>
        <w:t xml:space="preserve">, </w:t>
      </w:r>
      <w:r w:rsidRPr="000717FF">
        <w:rPr>
          <w:color w:val="000000"/>
          <w:sz w:val="28"/>
          <w:szCs w:val="28"/>
          <w:lang w:val="en-US" w:bidi="en-US"/>
        </w:rPr>
        <w:t>d</w:t>
      </w:r>
      <w:r w:rsidRPr="000717FF">
        <w:rPr>
          <w:color w:val="000000"/>
          <w:sz w:val="28"/>
          <w:szCs w:val="28"/>
          <w:lang w:bidi="en-US"/>
        </w:rPr>
        <w:t xml:space="preserve"> </w:t>
      </w:r>
      <w:r w:rsidRPr="000717FF">
        <w:rPr>
          <w:color w:val="000000"/>
          <w:sz w:val="28"/>
          <w:szCs w:val="28"/>
          <w:lang w:bidi="ru-RU"/>
        </w:rPr>
        <w:t xml:space="preserve">или по </w:t>
      </w:r>
      <w:r w:rsidRPr="000717FF">
        <w:rPr>
          <w:color w:val="000000"/>
          <w:sz w:val="28"/>
          <w:szCs w:val="28"/>
          <w:lang w:val="en-US" w:bidi="en-US"/>
        </w:rPr>
        <w:t>b</w:t>
      </w:r>
      <w:r w:rsidRPr="000717FF">
        <w:rPr>
          <w:color w:val="000000"/>
          <w:sz w:val="28"/>
          <w:szCs w:val="28"/>
          <w:lang w:bidi="en-US"/>
        </w:rPr>
        <w:t xml:space="preserve"> </w:t>
      </w:r>
      <w:r w:rsidRPr="000717FF">
        <w:rPr>
          <w:color w:val="000000"/>
          <w:sz w:val="28"/>
          <w:szCs w:val="28"/>
          <w:lang w:bidi="ru-RU"/>
        </w:rPr>
        <w:t>(рис</w:t>
      </w:r>
      <w:r>
        <w:rPr>
          <w:color w:val="000000"/>
          <w:sz w:val="28"/>
          <w:szCs w:val="28"/>
          <w:lang w:bidi="ru-RU"/>
        </w:rPr>
        <w:t>. 5</w:t>
      </w:r>
      <w:r w:rsidRPr="000717FF">
        <w:rPr>
          <w:color w:val="000000"/>
          <w:sz w:val="28"/>
          <w:szCs w:val="28"/>
          <w:lang w:bidi="ru-RU"/>
        </w:rPr>
        <w:t xml:space="preserve">). Выбор соответствующего способа </w:t>
      </w:r>
      <w:r w:rsidRPr="000717FF">
        <w:rPr>
          <w:color w:val="000000"/>
          <w:sz w:val="28"/>
          <w:szCs w:val="28"/>
          <w:lang w:bidi="ru-RU"/>
        </w:rPr>
        <w:lastRenderedPageBreak/>
        <w:t>центрирования определяется эксплуатационными и технологическими требованиями.</w:t>
      </w:r>
    </w:p>
    <w:p w:rsidR="000F54A4" w:rsidRPr="000717FF" w:rsidRDefault="000F54A4" w:rsidP="000F54A4">
      <w:pPr>
        <w:widowControl w:val="0"/>
        <w:tabs>
          <w:tab w:val="left" w:pos="4908"/>
        </w:tabs>
        <w:spacing w:line="360" w:lineRule="auto"/>
        <w:ind w:firstLine="540"/>
        <w:jc w:val="both"/>
        <w:rPr>
          <w:rFonts w:eastAsia="Arial Unicode MS"/>
          <w:color w:val="000000"/>
          <w:sz w:val="28"/>
          <w:szCs w:val="28"/>
          <w:lang w:bidi="ru-RU"/>
        </w:rPr>
      </w:pPr>
      <w:proofErr w:type="gramStart"/>
      <w:r w:rsidRPr="00E73350">
        <w:rPr>
          <w:i/>
          <w:iCs/>
          <w:color w:val="000000"/>
          <w:sz w:val="28"/>
          <w:szCs w:val="28"/>
          <w:lang w:bidi="ru-RU"/>
        </w:rPr>
        <w:t>Центрирование</w:t>
      </w:r>
      <w:proofErr w:type="gramEnd"/>
      <w:r w:rsidRPr="00E73350">
        <w:rPr>
          <w:i/>
          <w:iCs/>
          <w:color w:val="000000"/>
          <w:sz w:val="28"/>
          <w:szCs w:val="28"/>
          <w:lang w:bidi="ru-RU"/>
        </w:rPr>
        <w:t xml:space="preserve"> но наружному диаметру </w:t>
      </w:r>
      <w:r w:rsidRPr="00E73350">
        <w:rPr>
          <w:i/>
          <w:color w:val="000000"/>
          <w:sz w:val="28"/>
          <w:szCs w:val="28"/>
          <w:lang w:val="en-US" w:bidi="en-US"/>
        </w:rPr>
        <w:t>D</w:t>
      </w:r>
      <w:r w:rsidRPr="000717FF">
        <w:rPr>
          <w:color w:val="000000"/>
          <w:sz w:val="28"/>
          <w:szCs w:val="28"/>
          <w:lang w:bidi="en-US"/>
        </w:rPr>
        <w:t xml:space="preserve"> </w:t>
      </w:r>
      <w:r w:rsidRPr="000717FF">
        <w:rPr>
          <w:color w:val="000000"/>
          <w:sz w:val="28"/>
          <w:szCs w:val="28"/>
          <w:lang w:bidi="ru-RU"/>
        </w:rPr>
        <w:t xml:space="preserve">применяется в </w:t>
      </w:r>
      <w:r w:rsidRPr="000717FF">
        <w:rPr>
          <w:rFonts w:eastAsia="Arial Unicode MS"/>
          <w:color w:val="000000"/>
          <w:sz w:val="28"/>
          <w:szCs w:val="28"/>
          <w:lang w:bidi="ru-RU"/>
        </w:rPr>
        <w:t xml:space="preserve">неподвижных и в подвижных соединениях, передающих небольшой крутящий момент. Твердость шлицевой втулки должна быть невысокой и позволять калибровку её протяжкой. Центрирование по </w:t>
      </w:r>
      <w:r w:rsidRPr="000717FF">
        <w:rPr>
          <w:rFonts w:eastAsia="Arial Unicode MS"/>
          <w:color w:val="000000"/>
          <w:sz w:val="28"/>
          <w:szCs w:val="28"/>
          <w:lang w:val="en-US" w:bidi="en-US"/>
        </w:rPr>
        <w:t>D</w:t>
      </w:r>
      <w:r w:rsidRPr="000717FF">
        <w:rPr>
          <w:rFonts w:eastAsia="Arial Unicode MS"/>
          <w:color w:val="000000"/>
          <w:sz w:val="28"/>
          <w:szCs w:val="28"/>
          <w:lang w:bidi="en-US"/>
        </w:rPr>
        <w:t xml:space="preserve"> </w:t>
      </w:r>
      <w:r w:rsidRPr="000717FF">
        <w:rPr>
          <w:rFonts w:eastAsia="Arial Unicode MS"/>
          <w:color w:val="000000"/>
          <w:sz w:val="28"/>
          <w:szCs w:val="28"/>
          <w:lang w:bidi="ru-RU"/>
        </w:rPr>
        <w:t>применяется при высокой точности центрирования и обеспечивает высокую экономичность изготовления деталей соединения.</w:t>
      </w:r>
    </w:p>
    <w:p w:rsidR="000F54A4" w:rsidRPr="000717FF" w:rsidRDefault="000F54A4" w:rsidP="000F54A4">
      <w:pPr>
        <w:widowControl w:val="0"/>
        <w:tabs>
          <w:tab w:val="left" w:pos="4908"/>
        </w:tabs>
        <w:spacing w:line="360" w:lineRule="auto"/>
        <w:ind w:firstLine="540"/>
        <w:jc w:val="both"/>
        <w:rPr>
          <w:rFonts w:eastAsia="Calibri"/>
          <w:sz w:val="28"/>
          <w:szCs w:val="28"/>
        </w:rPr>
      </w:pPr>
      <w:proofErr w:type="gramStart"/>
      <w:r w:rsidRPr="00E73350">
        <w:rPr>
          <w:rFonts w:eastAsia="Arial Unicode MS"/>
          <w:i/>
          <w:color w:val="000000"/>
          <w:sz w:val="28"/>
          <w:szCs w:val="28"/>
          <w:lang w:bidi="ru-RU"/>
        </w:rPr>
        <w:t>Центрирование</w:t>
      </w:r>
      <w:proofErr w:type="gramEnd"/>
      <w:r w:rsidRPr="00E73350">
        <w:rPr>
          <w:rFonts w:eastAsia="Arial Unicode MS"/>
          <w:i/>
          <w:color w:val="000000"/>
          <w:sz w:val="28"/>
          <w:szCs w:val="28"/>
          <w:lang w:bidi="ru-RU"/>
        </w:rPr>
        <w:t xml:space="preserve"> но внутреннему диаметру</w:t>
      </w:r>
      <w:r w:rsidRPr="00E73350">
        <w:rPr>
          <w:rFonts w:eastAsia="Arial Unicode MS"/>
          <w:i/>
          <w:color w:val="000000"/>
          <w:sz w:val="28"/>
          <w:szCs w:val="28"/>
          <w:lang w:bidi="ru-RU"/>
        </w:rPr>
        <w:tab/>
      </w:r>
      <w:r>
        <w:rPr>
          <w:rFonts w:eastAsia="Arial Unicode MS"/>
          <w:i/>
          <w:color w:val="000000"/>
          <w:sz w:val="28"/>
          <w:szCs w:val="28"/>
          <w:lang w:bidi="ru-RU"/>
        </w:rPr>
        <w:t xml:space="preserve"> </w:t>
      </w:r>
      <w:r w:rsidRPr="00E73350">
        <w:rPr>
          <w:rFonts w:eastAsia="Arial Unicode MS"/>
          <w:i/>
          <w:color w:val="000000"/>
          <w:sz w:val="28"/>
          <w:szCs w:val="28"/>
          <w:lang w:bidi="ru-RU"/>
        </w:rPr>
        <w:t>d</w:t>
      </w:r>
      <w:r w:rsidRPr="000717FF">
        <w:rPr>
          <w:rFonts w:eastAsia="Arial Unicode MS"/>
          <w:color w:val="000000"/>
          <w:sz w:val="28"/>
          <w:szCs w:val="28"/>
          <w:lang w:bidi="ru-RU"/>
        </w:rPr>
        <w:t xml:space="preserve"> применяется в подвижных, </w:t>
      </w:r>
      <w:proofErr w:type="spellStart"/>
      <w:r w:rsidRPr="000717FF">
        <w:rPr>
          <w:rFonts w:eastAsia="Arial Unicode MS"/>
          <w:color w:val="000000"/>
          <w:sz w:val="28"/>
          <w:szCs w:val="28"/>
          <w:lang w:bidi="ru-RU"/>
        </w:rPr>
        <w:t>тяжелонагруженных</w:t>
      </w:r>
      <w:proofErr w:type="spellEnd"/>
      <w:r w:rsidRPr="000717FF">
        <w:rPr>
          <w:rFonts w:eastAsia="Arial Unicode MS"/>
          <w:color w:val="000000"/>
          <w:sz w:val="28"/>
          <w:szCs w:val="28"/>
          <w:lang w:bidi="ru-RU"/>
        </w:rPr>
        <w:t xml:space="preserve"> шлицевых соединениях. Шлицевая втулка </w:t>
      </w:r>
      <w:r w:rsidRPr="000717FF">
        <w:rPr>
          <w:rFonts w:eastAsia="Calibri"/>
          <w:sz w:val="28"/>
          <w:szCs w:val="28"/>
        </w:rPr>
        <w:t>подвергается термической обработке, а шлицевые валы имеют большую длину и после термической обработки могут получить значительные искривления. Поэтому детали окончательно обрабатывают шлифованием. При этом обеспечивается точное центрирование, которое используется в подвижных шлицевых соединениях.</w:t>
      </w:r>
    </w:p>
    <w:p w:rsidR="000F54A4" w:rsidRPr="000717FF" w:rsidRDefault="000F54A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84EC455" wp14:editId="60CED8CE">
            <wp:simplePos x="0" y="0"/>
            <wp:positionH relativeFrom="margin">
              <wp:posOffset>89626</wp:posOffset>
            </wp:positionH>
            <wp:positionV relativeFrom="paragraph">
              <wp:posOffset>1021715</wp:posOffset>
            </wp:positionV>
            <wp:extent cx="5864860" cy="1946275"/>
            <wp:effectExtent l="0" t="0" r="0" b="0"/>
            <wp:wrapThrough wrapText="bothSides">
              <wp:wrapPolygon edited="0">
                <wp:start x="0" y="0"/>
                <wp:lineTo x="0" y="21353"/>
                <wp:lineTo x="21539" y="21353"/>
                <wp:lineTo x="215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7FF">
        <w:rPr>
          <w:iCs/>
          <w:color w:val="000000"/>
          <w:sz w:val="28"/>
          <w:szCs w:val="28"/>
          <w:shd w:val="clear" w:color="auto" w:fill="FFFFFF"/>
          <w:lang w:bidi="ru-RU"/>
        </w:rPr>
        <w:t>Центрирование по боковым сторонам</w:t>
      </w:r>
      <w:r w:rsidRPr="000717FF">
        <w:rPr>
          <w:i/>
          <w:sz w:val="28"/>
          <w:szCs w:val="28"/>
        </w:rPr>
        <w:t xml:space="preserve"> </w:t>
      </w:r>
      <w:r w:rsidRPr="000717FF">
        <w:rPr>
          <w:bCs/>
          <w:color w:val="000000"/>
          <w:sz w:val="28"/>
          <w:szCs w:val="28"/>
          <w:shd w:val="clear" w:color="auto" w:fill="FFFFFF"/>
          <w:lang w:val="en-US" w:bidi="en-US"/>
        </w:rPr>
        <w:t>b</w:t>
      </w:r>
      <w:r w:rsidRPr="000717FF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 </w:t>
      </w:r>
      <w:r w:rsidRPr="000717FF">
        <w:rPr>
          <w:sz w:val="28"/>
          <w:szCs w:val="28"/>
        </w:rPr>
        <w:t>применяется при невысоких требованиях к точности центрирования и передаче больших крутящих моментов, а также при знакопеременных нагрузках.</w:t>
      </w:r>
    </w:p>
    <w:p w:rsidR="000F54A4" w:rsidRDefault="000F54A4" w:rsidP="000F54A4">
      <w:pPr>
        <w:widowControl w:val="0"/>
        <w:spacing w:line="360" w:lineRule="auto"/>
        <w:ind w:left="2040" w:hanging="1720"/>
        <w:jc w:val="center"/>
        <w:rPr>
          <w:color w:val="000000" w:themeColor="text1"/>
          <w:sz w:val="28"/>
          <w:szCs w:val="28"/>
          <w:lang w:bidi="ru-RU"/>
        </w:rPr>
      </w:pPr>
    </w:p>
    <w:p w:rsidR="000F54A4" w:rsidRPr="008655B0" w:rsidRDefault="000F54A4" w:rsidP="000F54A4">
      <w:pPr>
        <w:widowControl w:val="0"/>
        <w:spacing w:line="360" w:lineRule="auto"/>
        <w:ind w:left="2040" w:hanging="1720"/>
        <w:jc w:val="center"/>
        <w:rPr>
          <w:color w:val="000000" w:themeColor="text1"/>
          <w:sz w:val="28"/>
          <w:szCs w:val="28"/>
          <w:lang w:bidi="ru-RU"/>
        </w:rPr>
      </w:pPr>
      <w:r w:rsidRPr="008655B0">
        <w:rPr>
          <w:color w:val="000000" w:themeColor="text1"/>
          <w:sz w:val="28"/>
          <w:szCs w:val="28"/>
          <w:lang w:bidi="ru-RU"/>
        </w:rPr>
        <w:t xml:space="preserve">Рисунок </w:t>
      </w:r>
      <w:r>
        <w:rPr>
          <w:color w:val="000000" w:themeColor="text1"/>
          <w:sz w:val="28"/>
          <w:szCs w:val="28"/>
          <w:lang w:bidi="ru-RU"/>
        </w:rPr>
        <w:t xml:space="preserve">5 – </w:t>
      </w:r>
      <w:proofErr w:type="spellStart"/>
      <w:r w:rsidRPr="008655B0">
        <w:rPr>
          <w:color w:val="000000" w:themeColor="text1"/>
          <w:sz w:val="28"/>
          <w:szCs w:val="28"/>
          <w:lang w:bidi="ru-RU"/>
        </w:rPr>
        <w:t>Прямобочные</w:t>
      </w:r>
      <w:proofErr w:type="spellEnd"/>
      <w:r w:rsidRPr="008655B0">
        <w:rPr>
          <w:color w:val="000000" w:themeColor="text1"/>
          <w:sz w:val="28"/>
          <w:szCs w:val="28"/>
          <w:lang w:bidi="ru-RU"/>
        </w:rPr>
        <w:t xml:space="preserve"> шлицевые соединения при центрировании:</w:t>
      </w:r>
    </w:p>
    <w:p w:rsidR="000F54A4" w:rsidRDefault="000F54A4" w:rsidP="000F54A4">
      <w:pPr>
        <w:widowControl w:val="0"/>
        <w:spacing w:line="360" w:lineRule="auto"/>
        <w:ind w:left="2040" w:hanging="1720"/>
        <w:jc w:val="center"/>
        <w:rPr>
          <w:color w:val="000000" w:themeColor="text1"/>
          <w:sz w:val="28"/>
          <w:szCs w:val="28"/>
          <w:lang w:bidi="en-US"/>
        </w:rPr>
      </w:pPr>
      <w:r w:rsidRPr="008655B0">
        <w:rPr>
          <w:color w:val="000000" w:themeColor="text1"/>
          <w:sz w:val="28"/>
          <w:szCs w:val="28"/>
          <w:lang w:bidi="ru-RU"/>
        </w:rPr>
        <w:t xml:space="preserve">а) по боковым сторонам </w:t>
      </w:r>
      <w:r w:rsidRPr="008655B0">
        <w:rPr>
          <w:color w:val="000000" w:themeColor="text1"/>
          <w:sz w:val="28"/>
          <w:szCs w:val="28"/>
          <w:lang w:val="en-US" w:bidi="ru-RU"/>
        </w:rPr>
        <w:t>b</w:t>
      </w:r>
      <w:r w:rsidRPr="008655B0">
        <w:rPr>
          <w:color w:val="000000" w:themeColor="text1"/>
          <w:sz w:val="28"/>
          <w:szCs w:val="28"/>
          <w:lang w:bidi="ru-RU"/>
        </w:rPr>
        <w:t xml:space="preserve">; б) по наружному диаметру </w:t>
      </w:r>
      <w:r w:rsidRPr="008655B0">
        <w:rPr>
          <w:color w:val="000000" w:themeColor="text1"/>
          <w:sz w:val="28"/>
          <w:szCs w:val="28"/>
          <w:lang w:val="en-US" w:bidi="en-US"/>
        </w:rPr>
        <w:t>D</w:t>
      </w:r>
      <w:r w:rsidRPr="008655B0">
        <w:rPr>
          <w:color w:val="000000" w:themeColor="text1"/>
          <w:sz w:val="28"/>
          <w:szCs w:val="28"/>
          <w:lang w:bidi="en-US"/>
        </w:rPr>
        <w:t>;</w:t>
      </w:r>
      <w:r>
        <w:rPr>
          <w:color w:val="000000" w:themeColor="text1"/>
          <w:sz w:val="28"/>
          <w:szCs w:val="28"/>
          <w:lang w:bidi="en-US"/>
        </w:rPr>
        <w:t xml:space="preserve"> </w:t>
      </w:r>
    </w:p>
    <w:p w:rsidR="000F54A4" w:rsidRPr="000717FF" w:rsidRDefault="000F54A4" w:rsidP="000F54A4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  <w:lang w:bidi="ru-RU"/>
        </w:rPr>
      </w:pPr>
      <w:r w:rsidRPr="000717FF">
        <w:rPr>
          <w:color w:val="000000"/>
          <w:sz w:val="28"/>
          <w:szCs w:val="28"/>
          <w:lang w:bidi="ru-RU"/>
        </w:rPr>
        <w:t xml:space="preserve">в) по внутреннему диаметру </w:t>
      </w:r>
      <w:r w:rsidRPr="000717FF">
        <w:rPr>
          <w:color w:val="000000"/>
          <w:sz w:val="28"/>
          <w:szCs w:val="28"/>
          <w:lang w:val="en-US" w:bidi="en-US"/>
        </w:rPr>
        <w:t>d</w:t>
      </w:r>
      <w:r w:rsidRPr="000717FF">
        <w:rPr>
          <w:color w:val="000000"/>
          <w:sz w:val="28"/>
          <w:szCs w:val="28"/>
          <w:lang w:bidi="en-US"/>
        </w:rPr>
        <w:t>.</w:t>
      </w:r>
    </w:p>
    <w:p w:rsidR="000F54A4" w:rsidRDefault="000F54A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</w:p>
    <w:p w:rsidR="000F54A4" w:rsidRDefault="000F54A4" w:rsidP="000F54A4">
      <w:pPr>
        <w:widowControl w:val="0"/>
        <w:spacing w:line="360" w:lineRule="auto"/>
        <w:ind w:firstLine="560"/>
        <w:jc w:val="center"/>
        <w:rPr>
          <w:sz w:val="28"/>
          <w:szCs w:val="28"/>
        </w:rPr>
      </w:pPr>
      <w:r w:rsidRPr="000717FF">
        <w:rPr>
          <w:sz w:val="28"/>
          <w:szCs w:val="28"/>
        </w:rPr>
        <w:lastRenderedPageBreak/>
        <w:t xml:space="preserve">Обозначение шлицевых </w:t>
      </w:r>
      <w:proofErr w:type="spellStart"/>
      <w:r w:rsidRPr="000717FF">
        <w:rPr>
          <w:sz w:val="28"/>
          <w:szCs w:val="28"/>
        </w:rPr>
        <w:t>прямобочных</w:t>
      </w:r>
      <w:proofErr w:type="spellEnd"/>
      <w:r w:rsidRPr="000717FF">
        <w:rPr>
          <w:sz w:val="28"/>
          <w:szCs w:val="28"/>
        </w:rPr>
        <w:t xml:space="preserve"> соединений</w:t>
      </w:r>
    </w:p>
    <w:p w:rsidR="000F54A4" w:rsidRPr="000717FF" w:rsidRDefault="000F54A4" w:rsidP="000F54A4">
      <w:pPr>
        <w:widowControl w:val="0"/>
        <w:spacing w:line="120" w:lineRule="auto"/>
        <w:ind w:firstLine="561"/>
        <w:jc w:val="center"/>
        <w:rPr>
          <w:sz w:val="28"/>
          <w:szCs w:val="28"/>
        </w:rPr>
      </w:pPr>
    </w:p>
    <w:p w:rsidR="000F54A4" w:rsidRPr="000717FF" w:rsidRDefault="000F54A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 xml:space="preserve">На чертежах и в технической документации шлицевое соединение обозначается: буква, указывающая способ центрирования </w:t>
      </w:r>
      <w:r w:rsidRPr="008655B0">
        <w:rPr>
          <w:bCs/>
          <w:color w:val="000000"/>
          <w:sz w:val="28"/>
          <w:szCs w:val="28"/>
          <w:shd w:val="clear" w:color="auto" w:fill="FFFFFF"/>
          <w:lang w:bidi="en-US"/>
        </w:rPr>
        <w:t>(</w:t>
      </w:r>
      <w:r w:rsidRPr="008655B0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8655B0">
        <w:rPr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8655B0">
        <w:rPr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 w:bidi="en-US"/>
        </w:rPr>
        <w:t>b</w:t>
      </w:r>
      <w:r w:rsidRPr="008655B0">
        <w:rPr>
          <w:bCs/>
          <w:color w:val="000000"/>
          <w:sz w:val="28"/>
          <w:szCs w:val="28"/>
          <w:shd w:val="clear" w:color="auto" w:fill="FFFFFF"/>
          <w:lang w:bidi="en-US"/>
        </w:rPr>
        <w:t>)</w:t>
      </w:r>
      <w:r w:rsidRPr="000717FF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0717FF">
        <w:rPr>
          <w:sz w:val="28"/>
          <w:szCs w:val="28"/>
        </w:rPr>
        <w:t xml:space="preserve">затем слева направо – число шлицев </w:t>
      </w:r>
      <w:r w:rsidRPr="008655B0">
        <w:rPr>
          <w:sz w:val="28"/>
          <w:szCs w:val="28"/>
          <w:lang w:val="en-US"/>
        </w:rPr>
        <w:t>z</w:t>
      </w:r>
      <w:r w:rsidRPr="000717FF">
        <w:rPr>
          <w:sz w:val="28"/>
          <w:szCs w:val="28"/>
        </w:rPr>
        <w:t xml:space="preserve">, номинальный размер внутреннего диаметра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0717FF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0717FF">
        <w:rPr>
          <w:sz w:val="28"/>
          <w:szCs w:val="28"/>
        </w:rPr>
        <w:t xml:space="preserve">наружного диаметра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0717FF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 </w:t>
      </w:r>
      <w:r w:rsidRPr="000717FF">
        <w:rPr>
          <w:sz w:val="28"/>
          <w:szCs w:val="28"/>
        </w:rPr>
        <w:t xml:space="preserve">и ширины шлица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 w:bidi="ru-RU"/>
        </w:rPr>
        <w:t>b</w:t>
      </w:r>
      <w:r w:rsidRPr="000717FF">
        <w:rPr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. </w:t>
      </w:r>
      <w:r w:rsidRPr="000717FF">
        <w:rPr>
          <w:sz w:val="28"/>
          <w:szCs w:val="28"/>
        </w:rPr>
        <w:t xml:space="preserve">Посадка указывается на центрирующий диаметр и на ширину шлица. На </w:t>
      </w:r>
      <w:proofErr w:type="spellStart"/>
      <w:r w:rsidRPr="000717FF">
        <w:rPr>
          <w:sz w:val="28"/>
          <w:szCs w:val="28"/>
        </w:rPr>
        <w:t>нецентрирующий</w:t>
      </w:r>
      <w:proofErr w:type="spellEnd"/>
      <w:r w:rsidRPr="000717FF">
        <w:rPr>
          <w:sz w:val="28"/>
          <w:szCs w:val="28"/>
        </w:rPr>
        <w:t xml:space="preserve"> диаметр выбирается посадка, обеспечивающая наибольший зазор и в обозначении может не указываться.</w:t>
      </w:r>
    </w:p>
    <w:p w:rsidR="000F54A4" w:rsidRPr="000717FF" w:rsidRDefault="000F54A4" w:rsidP="000F54A4">
      <w:pPr>
        <w:widowControl w:val="0"/>
        <w:spacing w:line="360" w:lineRule="auto"/>
        <w:ind w:firstLine="56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</w:t>
      </w:r>
      <w:r w:rsidRPr="000717FF">
        <w:rPr>
          <w:sz w:val="28"/>
          <w:szCs w:val="28"/>
        </w:rPr>
        <w:t>ример:</w:t>
      </w:r>
      <w:r>
        <w:rPr>
          <w:sz w:val="28"/>
          <w:szCs w:val="28"/>
        </w:rPr>
        <w:t xml:space="preserve"> </w:t>
      </w:r>
      <w:r w:rsidRPr="000717FF">
        <w:rPr>
          <w:bCs/>
          <w:sz w:val="28"/>
          <w:szCs w:val="28"/>
          <w:lang w:val="en-US" w:bidi="en-US"/>
        </w:rPr>
        <w:t>d</w:t>
      </w:r>
      <w:r w:rsidRPr="000717FF">
        <w:rPr>
          <w:bCs/>
          <w:sz w:val="28"/>
          <w:szCs w:val="28"/>
          <w:lang w:bidi="en-US"/>
        </w:rPr>
        <w:t xml:space="preserve"> </w:t>
      </w:r>
      <w:r w:rsidRPr="000717FF">
        <w:rPr>
          <w:bCs/>
          <w:sz w:val="28"/>
          <w:szCs w:val="28"/>
        </w:rPr>
        <w:t>- 8 х 42Н7/</w:t>
      </w:r>
      <w:r w:rsidRPr="000717FF">
        <w:rPr>
          <w:bCs/>
          <w:sz w:val="28"/>
          <w:szCs w:val="28"/>
          <w:lang w:val="en-US"/>
        </w:rPr>
        <w:t>f</w:t>
      </w:r>
      <w:r w:rsidRPr="000717FF">
        <w:rPr>
          <w:bCs/>
          <w:sz w:val="28"/>
          <w:szCs w:val="28"/>
        </w:rPr>
        <w:t xml:space="preserve">7 х 48Н12/а11 х </w:t>
      </w:r>
      <w:r w:rsidRPr="000717FF">
        <w:rPr>
          <w:bCs/>
          <w:sz w:val="28"/>
          <w:szCs w:val="28"/>
          <w:lang w:bidi="en-US"/>
        </w:rPr>
        <w:t>8</w:t>
      </w:r>
      <w:r w:rsidRPr="000717FF">
        <w:rPr>
          <w:bCs/>
          <w:sz w:val="28"/>
          <w:szCs w:val="28"/>
          <w:lang w:val="en-US" w:bidi="en-US"/>
        </w:rPr>
        <w:t>D</w:t>
      </w:r>
      <w:r w:rsidRPr="000717FF">
        <w:rPr>
          <w:bCs/>
          <w:sz w:val="28"/>
          <w:szCs w:val="28"/>
          <w:lang w:bidi="en-US"/>
        </w:rPr>
        <w:t>9/</w:t>
      </w:r>
      <w:r w:rsidRPr="000717FF">
        <w:rPr>
          <w:bCs/>
          <w:sz w:val="28"/>
          <w:szCs w:val="28"/>
          <w:lang w:val="en-US" w:bidi="en-US"/>
        </w:rPr>
        <w:t>h</w:t>
      </w:r>
      <w:r w:rsidRPr="000717FF">
        <w:rPr>
          <w:bCs/>
          <w:sz w:val="28"/>
          <w:szCs w:val="28"/>
          <w:lang w:bidi="en-US"/>
        </w:rPr>
        <w:t>9;</w:t>
      </w:r>
    </w:p>
    <w:p w:rsidR="000F54A4" w:rsidRPr="000717FF" w:rsidRDefault="000F54A4" w:rsidP="000F54A4">
      <w:pPr>
        <w:widowControl w:val="0"/>
        <w:spacing w:line="360" w:lineRule="auto"/>
        <w:ind w:left="1701"/>
        <w:rPr>
          <w:bCs/>
          <w:sz w:val="28"/>
          <w:szCs w:val="28"/>
        </w:rPr>
      </w:pPr>
      <w:r w:rsidRPr="000717FF">
        <w:rPr>
          <w:bCs/>
          <w:sz w:val="28"/>
          <w:szCs w:val="28"/>
          <w:lang w:val="en-US" w:bidi="en-US"/>
        </w:rPr>
        <w:t>D</w:t>
      </w:r>
      <w:r w:rsidRPr="000717FF">
        <w:rPr>
          <w:bCs/>
          <w:sz w:val="28"/>
          <w:szCs w:val="28"/>
          <w:lang w:bidi="en-US"/>
        </w:rPr>
        <w:t xml:space="preserve"> </w:t>
      </w:r>
      <w:r w:rsidRPr="000717FF">
        <w:rPr>
          <w:bCs/>
          <w:sz w:val="28"/>
          <w:szCs w:val="28"/>
        </w:rPr>
        <w:t>- 8 х 42 х 48Н7/</w:t>
      </w:r>
      <w:r w:rsidRPr="000717FF">
        <w:rPr>
          <w:bCs/>
          <w:sz w:val="28"/>
          <w:szCs w:val="28"/>
          <w:lang w:val="en-US"/>
        </w:rPr>
        <w:t>f</w:t>
      </w:r>
      <w:r w:rsidRPr="000717FF">
        <w:rPr>
          <w:bCs/>
          <w:sz w:val="28"/>
          <w:szCs w:val="28"/>
        </w:rPr>
        <w:t xml:space="preserve">7 х </w:t>
      </w:r>
      <w:r w:rsidRPr="000717FF">
        <w:rPr>
          <w:bCs/>
          <w:sz w:val="28"/>
          <w:szCs w:val="28"/>
          <w:lang w:bidi="en-US"/>
        </w:rPr>
        <w:t>8</w:t>
      </w:r>
      <w:r w:rsidRPr="000717FF">
        <w:rPr>
          <w:bCs/>
          <w:sz w:val="28"/>
          <w:szCs w:val="28"/>
          <w:lang w:val="en-US" w:bidi="en-US"/>
        </w:rPr>
        <w:t>F</w:t>
      </w:r>
      <w:r w:rsidRPr="000717FF">
        <w:rPr>
          <w:bCs/>
          <w:sz w:val="28"/>
          <w:szCs w:val="28"/>
          <w:lang w:bidi="en-US"/>
        </w:rPr>
        <w:t>8/</w:t>
      </w:r>
      <w:r w:rsidRPr="000717FF">
        <w:rPr>
          <w:bCs/>
          <w:sz w:val="28"/>
          <w:szCs w:val="28"/>
          <w:lang w:val="en-US" w:bidi="en-US"/>
        </w:rPr>
        <w:t>f</w:t>
      </w:r>
      <w:r w:rsidRPr="000717FF">
        <w:rPr>
          <w:bCs/>
          <w:sz w:val="28"/>
          <w:szCs w:val="28"/>
          <w:lang w:bidi="en-US"/>
        </w:rPr>
        <w:t>8;</w:t>
      </w:r>
    </w:p>
    <w:p w:rsidR="000F54A4" w:rsidRPr="000717FF" w:rsidRDefault="000F54A4" w:rsidP="000F54A4">
      <w:pPr>
        <w:widowControl w:val="0"/>
        <w:spacing w:line="360" w:lineRule="auto"/>
        <w:ind w:left="1701"/>
        <w:rPr>
          <w:bCs/>
          <w:sz w:val="28"/>
          <w:szCs w:val="28"/>
        </w:rPr>
      </w:pPr>
      <w:r w:rsidRPr="000717FF">
        <w:rPr>
          <w:bCs/>
          <w:sz w:val="28"/>
          <w:szCs w:val="28"/>
          <w:lang w:val="en-US" w:bidi="en-US"/>
        </w:rPr>
        <w:t>b</w:t>
      </w:r>
      <w:r w:rsidRPr="000717FF">
        <w:rPr>
          <w:bCs/>
          <w:sz w:val="28"/>
          <w:szCs w:val="28"/>
          <w:lang w:bidi="en-US"/>
        </w:rPr>
        <w:t xml:space="preserve"> </w:t>
      </w:r>
      <w:r w:rsidRPr="000717FF">
        <w:rPr>
          <w:bCs/>
          <w:sz w:val="28"/>
          <w:szCs w:val="28"/>
        </w:rPr>
        <w:t xml:space="preserve">- 8 х 42 х 48Н12/а11х </w:t>
      </w:r>
      <w:r w:rsidRPr="000717FF">
        <w:rPr>
          <w:bCs/>
          <w:sz w:val="28"/>
          <w:szCs w:val="28"/>
          <w:lang w:bidi="en-US"/>
        </w:rPr>
        <w:t>8</w:t>
      </w:r>
      <w:r w:rsidRPr="000717FF">
        <w:rPr>
          <w:bCs/>
          <w:sz w:val="28"/>
          <w:szCs w:val="28"/>
          <w:lang w:val="en-US" w:bidi="en-US"/>
        </w:rPr>
        <w:t>D</w:t>
      </w:r>
      <w:r w:rsidRPr="000717FF">
        <w:rPr>
          <w:bCs/>
          <w:sz w:val="28"/>
          <w:szCs w:val="28"/>
          <w:lang w:bidi="en-US"/>
        </w:rPr>
        <w:t>9/</w:t>
      </w:r>
      <w:r w:rsidRPr="000717FF">
        <w:rPr>
          <w:bCs/>
          <w:sz w:val="28"/>
          <w:szCs w:val="28"/>
          <w:lang w:val="en-US" w:bidi="en-US"/>
        </w:rPr>
        <w:t>e</w:t>
      </w:r>
      <w:r w:rsidRPr="000717FF">
        <w:rPr>
          <w:bCs/>
          <w:sz w:val="28"/>
          <w:szCs w:val="28"/>
          <w:lang w:bidi="en-US"/>
        </w:rPr>
        <w:t>8.</w:t>
      </w:r>
    </w:p>
    <w:p w:rsidR="000F54A4" w:rsidRPr="000717FF" w:rsidRDefault="000F54A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При выборе посадок необходимо учитывать вид центрирования, конструкцию изделия и эксплуатационные требования к соединению.</w:t>
      </w:r>
    </w:p>
    <w:p w:rsidR="000F54A4" w:rsidRPr="000717FF" w:rsidRDefault="000F54A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Большинство шлицевых соединений выполняется с гарантированными зазорами, необходимыми для компенсации отклонений формы и расположения поверхностей и температурных деформаций. Подобные посадки применяются для подвижных соединений со свободным перемещением шлицевой втулки на валу. Для подвижных соединений с повышенными требованиями к центрированию сопрягаемых деталей назначаются посадки с небольшими гарантированными зазорами по центрирующим диаметрам.</w:t>
      </w:r>
    </w:p>
    <w:p w:rsidR="000F54A4" w:rsidRPr="000717FF" w:rsidRDefault="000F54A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Для неподвижных соединений, подвергающихся частой разборке и работающих при умеренных нагрузках, рекомендуется переходная посадка по центрирующим диаметрам.</w:t>
      </w:r>
    </w:p>
    <w:p w:rsidR="000F54A4" w:rsidRPr="000717FF" w:rsidRDefault="000F54A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Для неподвижных шлицевых соединений, работающих при высоких нагрузках и не подвергающихся разборке, применяются посадки с небольшими натягами. В этом случае значительно снижается износ боковых поверхностей и повышается надежность работы соединения.</w:t>
      </w:r>
    </w:p>
    <w:p w:rsidR="000F54A4" w:rsidRPr="000717FF" w:rsidRDefault="000F54A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 Примеры выполнения заданий</w:t>
      </w: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0F54A4" w:rsidRDefault="000F54A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  <w:r w:rsidRPr="00AC6A73">
        <w:rPr>
          <w:b/>
          <w:sz w:val="32"/>
          <w:szCs w:val="32"/>
        </w:rPr>
        <w:t>Пример выполнения задания</w:t>
      </w:r>
      <w:r>
        <w:rPr>
          <w:b/>
          <w:sz w:val="32"/>
          <w:szCs w:val="32"/>
        </w:rPr>
        <w:t xml:space="preserve"> 1</w:t>
      </w:r>
      <w:r w:rsidRPr="00AC6A73">
        <w:rPr>
          <w:b/>
          <w:sz w:val="32"/>
          <w:szCs w:val="32"/>
        </w:rPr>
        <w:t xml:space="preserve">: </w:t>
      </w:r>
      <w:r w:rsidRPr="00334057">
        <w:rPr>
          <w:b/>
          <w:sz w:val="32"/>
          <w:szCs w:val="32"/>
        </w:rPr>
        <w:t xml:space="preserve">Расчёт допусков и посадок гладких цилиндрических соединений. </w:t>
      </w:r>
    </w:p>
    <w:p w:rsidR="000F54A4" w:rsidRDefault="000F54A4" w:rsidP="000F54A4">
      <w:pPr>
        <w:spacing w:line="120" w:lineRule="auto"/>
        <w:jc w:val="both"/>
        <w:rPr>
          <w:sz w:val="28"/>
          <w:szCs w:val="28"/>
        </w:rPr>
      </w:pPr>
    </w:p>
    <w:p w:rsidR="000F54A4" w:rsidRPr="002F359E" w:rsidRDefault="000F54A4" w:rsidP="000F54A4">
      <w:pPr>
        <w:spacing w:line="360" w:lineRule="auto"/>
        <w:jc w:val="both"/>
        <w:rPr>
          <w:sz w:val="28"/>
          <w:szCs w:val="28"/>
        </w:rPr>
      </w:pPr>
      <w:r w:rsidRPr="002F359E">
        <w:rPr>
          <w:sz w:val="28"/>
          <w:szCs w:val="28"/>
        </w:rPr>
        <w:t xml:space="preserve">Таблица </w:t>
      </w:r>
      <w:r>
        <w:rPr>
          <w:sz w:val="28"/>
          <w:szCs w:val="28"/>
          <w:lang w:val="en-US"/>
        </w:rPr>
        <w:t>_</w:t>
      </w:r>
      <w:r w:rsidRPr="002F359E">
        <w:rPr>
          <w:sz w:val="28"/>
          <w:szCs w:val="28"/>
        </w:rPr>
        <w:t xml:space="preserve"> – Исходные данные задания </w:t>
      </w:r>
    </w:p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62"/>
        <w:gridCol w:w="160"/>
        <w:gridCol w:w="690"/>
        <w:gridCol w:w="132"/>
        <w:gridCol w:w="719"/>
        <w:gridCol w:w="103"/>
        <w:gridCol w:w="748"/>
        <w:gridCol w:w="74"/>
        <w:gridCol w:w="777"/>
        <w:gridCol w:w="45"/>
        <w:gridCol w:w="813"/>
        <w:gridCol w:w="9"/>
        <w:gridCol w:w="822"/>
        <w:gridCol w:w="20"/>
        <w:gridCol w:w="802"/>
        <w:gridCol w:w="49"/>
        <w:gridCol w:w="773"/>
        <w:gridCol w:w="78"/>
        <w:gridCol w:w="745"/>
      </w:tblGrid>
      <w:tr w:rsidR="000F54A4" w:rsidRPr="005D72C5" w:rsidTr="000F54A4">
        <w:tc>
          <w:tcPr>
            <w:tcW w:w="1418" w:type="dxa"/>
            <w:vMerge w:val="restart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Примеры</w:t>
            </w:r>
          </w:p>
        </w:tc>
        <w:tc>
          <w:tcPr>
            <w:tcW w:w="8221" w:type="dxa"/>
            <w:gridSpan w:val="19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Варианты (предпоследняя цифра номера зачетной книжки)</w:t>
            </w:r>
          </w:p>
        </w:tc>
      </w:tr>
      <w:tr w:rsidR="000F54A4" w:rsidRPr="005D72C5" w:rsidTr="000F54A4">
        <w:tc>
          <w:tcPr>
            <w:tcW w:w="1418" w:type="dxa"/>
            <w:vMerge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3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0</w:t>
            </w:r>
          </w:p>
        </w:tc>
      </w:tr>
      <w:tr w:rsidR="000F54A4" w:rsidRPr="005D72C5" w:rsidTr="000F54A4">
        <w:tc>
          <w:tcPr>
            <w:tcW w:w="1418" w:type="dxa"/>
            <w:vMerge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 xml:space="preserve">Номинальный диаметр сопряжения, </w:t>
            </w:r>
            <w:proofErr w:type="gramStart"/>
            <w:r w:rsidRPr="005D72C5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</w:tr>
      <w:tr w:rsidR="000F54A4" w:rsidRPr="005D72C5" w:rsidTr="000F54A4">
        <w:tc>
          <w:tcPr>
            <w:tcW w:w="141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4A4" w:rsidRPr="005D72C5" w:rsidTr="000F54A4">
        <w:tc>
          <w:tcPr>
            <w:tcW w:w="141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4A4" w:rsidRPr="005D72C5" w:rsidTr="000F54A4"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gridSpan w:val="2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4A4" w:rsidRPr="005D72C5" w:rsidTr="000F54A4"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Примеры</w:t>
            </w:r>
          </w:p>
        </w:tc>
        <w:tc>
          <w:tcPr>
            <w:tcW w:w="8221" w:type="dxa"/>
            <w:gridSpan w:val="19"/>
            <w:tcBorders>
              <w:top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Варианты (последняя цифра номера зачетной книжки)</w:t>
            </w:r>
          </w:p>
        </w:tc>
      </w:tr>
      <w:tr w:rsidR="000F54A4" w:rsidRPr="005D72C5" w:rsidTr="000F54A4">
        <w:tc>
          <w:tcPr>
            <w:tcW w:w="1418" w:type="dxa"/>
            <w:vMerge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8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gridSpan w:val="3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45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0</w:t>
            </w:r>
          </w:p>
        </w:tc>
      </w:tr>
      <w:tr w:rsidR="000F54A4" w:rsidRPr="005D72C5" w:rsidTr="000F54A4">
        <w:tc>
          <w:tcPr>
            <w:tcW w:w="1418" w:type="dxa"/>
            <w:vMerge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2C5">
              <w:rPr>
                <w:rFonts w:ascii="Times New Roman" w:hAnsi="Times New Roman" w:cs="Times New Roman"/>
              </w:rPr>
              <w:t>Посадка в сопряжении</w:t>
            </w:r>
          </w:p>
        </w:tc>
      </w:tr>
      <w:tr w:rsidR="000F54A4" w:rsidRPr="005D72C5" w:rsidTr="000F54A4">
        <w:tc>
          <w:tcPr>
            <w:tcW w:w="141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6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0F54A4" w:rsidRPr="00280298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en-US"/>
                      </w:rPr>
                      <m:t>H</m:t>
                    </m:r>
                    <m:r>
                      <w:rPr>
                        <w:rFonts w:ascii="Cambria Math" w:hAnsi="Cambria Math" w:cs="Times New Roman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d9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5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54A4" w:rsidRPr="005D72C5" w:rsidTr="000F54A4">
        <w:tc>
          <w:tcPr>
            <w:tcW w:w="141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6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</w:t>
            </w: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5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54A4" w:rsidRPr="005D72C5" w:rsidTr="000F54A4">
        <w:tc>
          <w:tcPr>
            <w:tcW w:w="141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66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</w:t>
            </w: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5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0F54A4" w:rsidRPr="00CA1B4F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A1B4F">
        <w:rPr>
          <w:sz w:val="28"/>
          <w:szCs w:val="28"/>
        </w:rPr>
        <w:t xml:space="preserve">По данным в таблице </w:t>
      </w:r>
      <w:r>
        <w:rPr>
          <w:sz w:val="28"/>
          <w:szCs w:val="28"/>
        </w:rPr>
        <w:t>_</w:t>
      </w:r>
      <w:r w:rsidRPr="00CA1B4F">
        <w:rPr>
          <w:sz w:val="28"/>
          <w:szCs w:val="28"/>
        </w:rPr>
        <w:t xml:space="preserve"> (для каждого варианта необходимо выполнить по три примера)</w:t>
      </w:r>
      <w:r>
        <w:rPr>
          <w:sz w:val="28"/>
          <w:szCs w:val="28"/>
        </w:rPr>
        <w:t xml:space="preserve"> рассчитать посадки для цилиндрических соединений.</w:t>
      </w:r>
    </w:p>
    <w:p w:rsidR="000F54A4" w:rsidRPr="00CA1B4F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A1B4F">
        <w:rPr>
          <w:sz w:val="28"/>
          <w:szCs w:val="28"/>
        </w:rPr>
        <w:t>. Начертить схе</w:t>
      </w:r>
      <w:r>
        <w:rPr>
          <w:sz w:val="28"/>
          <w:szCs w:val="28"/>
        </w:rPr>
        <w:t xml:space="preserve">му расположения полей допусков </w:t>
      </w:r>
      <w:r w:rsidRPr="00CA1B4F">
        <w:rPr>
          <w:sz w:val="28"/>
          <w:szCs w:val="28"/>
        </w:rPr>
        <w:t>деталей, сопрягаемых по данной посадке.</w:t>
      </w:r>
    </w:p>
    <w:p w:rsidR="000F54A4" w:rsidRPr="00CA1B4F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На схеме показать: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номинальный диаметр сопряжения D и его значение;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предельные отклонен</w:t>
      </w:r>
      <w:r>
        <w:rPr>
          <w:sz w:val="28"/>
          <w:szCs w:val="28"/>
        </w:rPr>
        <w:t>ия и их значения</w:t>
      </w:r>
      <w:r w:rsidRPr="00CA1B4F">
        <w:rPr>
          <w:sz w:val="28"/>
          <w:szCs w:val="28"/>
        </w:rPr>
        <w:t xml:space="preserve"> отверстия втулки (</w:t>
      </w:r>
      <w:r w:rsidRPr="00CA1B4F">
        <w:rPr>
          <w:sz w:val="28"/>
          <w:szCs w:val="28"/>
          <w:lang w:val="en-US"/>
        </w:rPr>
        <w:t>ES</w:t>
      </w:r>
      <w:r w:rsidRPr="00CA1B4F">
        <w:rPr>
          <w:sz w:val="28"/>
          <w:szCs w:val="28"/>
        </w:rPr>
        <w:t xml:space="preserve"> и </w:t>
      </w:r>
      <w:r w:rsidRPr="00CA1B4F">
        <w:rPr>
          <w:sz w:val="28"/>
          <w:szCs w:val="28"/>
          <w:lang w:val="en-US"/>
        </w:rPr>
        <w:t>EI</w:t>
      </w:r>
      <w:r w:rsidRPr="00CA1B4F">
        <w:rPr>
          <w:sz w:val="28"/>
          <w:szCs w:val="28"/>
        </w:rPr>
        <w:t>) и вала (</w:t>
      </w:r>
      <w:proofErr w:type="spellStart"/>
      <w:r w:rsidRPr="00CA1B4F">
        <w:rPr>
          <w:sz w:val="28"/>
          <w:szCs w:val="28"/>
          <w:lang w:val="en-US"/>
        </w:rPr>
        <w:t>es</w:t>
      </w:r>
      <w:proofErr w:type="spellEnd"/>
      <w:r w:rsidRPr="00CA1B4F">
        <w:rPr>
          <w:sz w:val="28"/>
          <w:szCs w:val="28"/>
        </w:rPr>
        <w:t xml:space="preserve"> и </w:t>
      </w:r>
      <w:proofErr w:type="spellStart"/>
      <w:r w:rsidRPr="00CA1B4F">
        <w:rPr>
          <w:sz w:val="28"/>
          <w:szCs w:val="28"/>
          <w:lang w:val="en-US"/>
        </w:rPr>
        <w:t>ei</w:t>
      </w:r>
      <w:proofErr w:type="spellEnd"/>
      <w:r w:rsidRPr="00CA1B4F">
        <w:rPr>
          <w:sz w:val="28"/>
          <w:szCs w:val="28"/>
        </w:rPr>
        <w:t>) сопряжения;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допуски отверстия втулки (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>) и вала (</w:t>
      </w:r>
      <w:r w:rsidRPr="00CA1B4F">
        <w:rPr>
          <w:sz w:val="28"/>
          <w:szCs w:val="28"/>
          <w:lang w:val="en-US"/>
        </w:rPr>
        <w:t>Td</w:t>
      </w:r>
      <w:r>
        <w:rPr>
          <w:sz w:val="28"/>
          <w:szCs w:val="28"/>
        </w:rPr>
        <w:t>) сопряжения</w:t>
      </w:r>
      <w:r w:rsidRPr="00CA1B4F">
        <w:rPr>
          <w:sz w:val="28"/>
          <w:szCs w:val="28"/>
        </w:rPr>
        <w:t>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условное обозначение полей допусков отверстия втулки и вала сопряжения;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предельные размеры отверстия втулки (D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, 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 и вала (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 xml:space="preserve">, 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</w:t>
      </w:r>
      <w:proofErr w:type="spellEnd"/>
      <w:r>
        <w:rPr>
          <w:sz w:val="28"/>
          <w:szCs w:val="28"/>
        </w:rPr>
        <w:t>)</w:t>
      </w:r>
      <w:r w:rsidRPr="00CA1B4F">
        <w:rPr>
          <w:sz w:val="28"/>
          <w:szCs w:val="28"/>
        </w:rPr>
        <w:t>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lastRenderedPageBreak/>
        <w:t xml:space="preserve">- для посадки с зазором – предельные </w:t>
      </w:r>
      <w:r>
        <w:rPr>
          <w:sz w:val="28"/>
          <w:szCs w:val="28"/>
        </w:rPr>
        <w:t xml:space="preserve">зазоры (S </w:t>
      </w:r>
      <w:proofErr w:type="spellStart"/>
      <w:r>
        <w:rPr>
          <w:sz w:val="28"/>
          <w:szCs w:val="28"/>
        </w:rPr>
        <w:t>max</w:t>
      </w:r>
      <w:proofErr w:type="spellEnd"/>
      <w:r>
        <w:rPr>
          <w:sz w:val="28"/>
          <w:szCs w:val="28"/>
        </w:rPr>
        <w:t xml:space="preserve">, S </w:t>
      </w:r>
      <w:proofErr w:type="spellStart"/>
      <w:r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натягом – предельные натяги (N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 xml:space="preserve">, </w:t>
      </w:r>
      <w:r w:rsidRPr="00CA1B4F">
        <w:rPr>
          <w:sz w:val="28"/>
          <w:szCs w:val="28"/>
          <w:lang w:val="en-US"/>
        </w:rPr>
        <w:t>N</w:t>
      </w:r>
      <w:proofErr w:type="spellStart"/>
      <w:r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);</w:t>
      </w:r>
    </w:p>
    <w:p w:rsidR="000F54A4" w:rsidRPr="00CA1B4F" w:rsidRDefault="000F54A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переходной посадки – наибольший натяг и зазор (N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, 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).</w:t>
      </w:r>
    </w:p>
    <w:p w:rsidR="000F54A4" w:rsidRPr="00CA1B4F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A1B4F">
        <w:rPr>
          <w:sz w:val="28"/>
          <w:szCs w:val="28"/>
        </w:rPr>
        <w:t>Рассчитать по предельным зазорам и натягам допуски посадок (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CA1B4F">
        <w:rPr>
          <w:sz w:val="28"/>
          <w:szCs w:val="28"/>
        </w:rPr>
        <w:t xml:space="preserve"> – с зазором,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CA1B4F">
        <w:rPr>
          <w:sz w:val="28"/>
          <w:szCs w:val="28"/>
        </w:rPr>
        <w:t xml:space="preserve"> – с натягом,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CA1B4F">
        <w:rPr>
          <w:sz w:val="28"/>
          <w:szCs w:val="28"/>
          <w:vertAlign w:val="subscript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CA1B4F">
        <w:rPr>
          <w:sz w:val="28"/>
          <w:szCs w:val="28"/>
          <w:vertAlign w:val="subscript"/>
        </w:rPr>
        <w:t xml:space="preserve"> </w:t>
      </w:r>
      <w:r w:rsidRPr="00CA1B4F">
        <w:rPr>
          <w:sz w:val="28"/>
          <w:szCs w:val="28"/>
        </w:rPr>
        <w:t xml:space="preserve">– переходные) с проверкой результата по значениям допусков отверстия втулки 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 xml:space="preserve"> и вала</w:t>
      </w:r>
      <w:r w:rsidRPr="0029041F"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>.</w:t>
      </w:r>
    </w:p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A1B4F">
        <w:rPr>
          <w:sz w:val="28"/>
          <w:szCs w:val="28"/>
        </w:rPr>
        <w:t>. Выполнить эскизы деталей, показать на них номинальны</w:t>
      </w:r>
      <w:r>
        <w:rPr>
          <w:sz w:val="28"/>
          <w:szCs w:val="28"/>
        </w:rPr>
        <w:t>е</w:t>
      </w:r>
      <w:r w:rsidRPr="00CA1B4F">
        <w:rPr>
          <w:sz w:val="28"/>
          <w:szCs w:val="28"/>
        </w:rPr>
        <w:t xml:space="preserve"> размер</w:t>
      </w:r>
      <w:r>
        <w:rPr>
          <w:sz w:val="28"/>
          <w:szCs w:val="28"/>
        </w:rPr>
        <w:t>ы</w:t>
      </w:r>
      <w:r w:rsidRPr="00CA1B4F">
        <w:rPr>
          <w:sz w:val="28"/>
          <w:szCs w:val="28"/>
        </w:rPr>
        <w:t xml:space="preserve"> </w:t>
      </w:r>
      <w:r>
        <w:rPr>
          <w:sz w:val="28"/>
          <w:szCs w:val="28"/>
        </w:rPr>
        <w:t>сопрягаемых поверхностей</w:t>
      </w:r>
      <w:r w:rsidRPr="00CA1B4F">
        <w:rPr>
          <w:sz w:val="28"/>
          <w:szCs w:val="28"/>
        </w:rPr>
        <w:t xml:space="preserve"> с предельными отклонениями</w:t>
      </w:r>
      <w:r>
        <w:rPr>
          <w:sz w:val="28"/>
          <w:szCs w:val="28"/>
        </w:rPr>
        <w:t>.</w:t>
      </w:r>
    </w:p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709"/>
        <w:jc w:val="center"/>
        <w:rPr>
          <w:b/>
          <w:color w:val="000000" w:themeColor="text1"/>
          <w:sz w:val="28"/>
          <w:szCs w:val="28"/>
        </w:rPr>
      </w:pPr>
      <w:r w:rsidRPr="00A56664">
        <w:rPr>
          <w:b/>
          <w:color w:val="000000" w:themeColor="text1"/>
          <w:sz w:val="28"/>
          <w:szCs w:val="28"/>
        </w:rPr>
        <w:t>Расчёт посадки с зазором</w:t>
      </w:r>
      <w:r>
        <w:rPr>
          <w:b/>
          <w:color w:val="000000" w:themeColor="text1"/>
          <w:sz w:val="28"/>
          <w:szCs w:val="28"/>
        </w:rPr>
        <w:t xml:space="preserve"> </w:t>
      </w:r>
      <w:r w:rsidRPr="002E3A1A">
        <w:rPr>
          <w:sz w:val="28"/>
          <w:szCs w:val="28"/>
        </w:rPr>
        <w:t>[</w:t>
      </w:r>
      <w:r>
        <w:rPr>
          <w:sz w:val="28"/>
          <w:szCs w:val="28"/>
        </w:rPr>
        <w:t xml:space="preserve">13, </w:t>
      </w:r>
      <w:r w:rsidRPr="002E3A1A">
        <w:rPr>
          <w:sz w:val="28"/>
          <w:szCs w:val="28"/>
        </w:rPr>
        <w:t>16, 17, 18]</w:t>
      </w:r>
    </w:p>
    <w:p w:rsidR="000F54A4" w:rsidRPr="00A56664" w:rsidRDefault="000F54A4" w:rsidP="000F54A4">
      <w:pPr>
        <w:spacing w:line="120" w:lineRule="auto"/>
        <w:ind w:left="709"/>
        <w:jc w:val="both"/>
        <w:rPr>
          <w:b/>
          <w:color w:val="000000" w:themeColor="text1"/>
          <w:sz w:val="28"/>
          <w:szCs w:val="28"/>
        </w:rPr>
      </w:pPr>
    </w:p>
    <w:p w:rsidR="000F54A4" w:rsidRPr="008C17ED" w:rsidRDefault="000F54A4" w:rsidP="000F54A4">
      <w:pPr>
        <w:spacing w:line="360" w:lineRule="auto"/>
        <w:ind w:left="709"/>
        <w:jc w:val="both"/>
        <w:rPr>
          <w:sz w:val="28"/>
          <w:szCs w:val="28"/>
        </w:rPr>
      </w:pPr>
      <w:r w:rsidRPr="00E353D4">
        <w:rPr>
          <w:sz w:val="28"/>
          <w:szCs w:val="28"/>
        </w:rPr>
        <w:t>Ø30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d9</m:t>
            </m:r>
          </m:den>
        </m:f>
      </m:oMath>
      <w:r>
        <w:rPr>
          <w:sz w:val="36"/>
          <w:szCs w:val="36"/>
        </w:rPr>
        <w:t xml:space="preserve"> – п</w:t>
      </w:r>
      <w:r w:rsidRPr="008C17ED">
        <w:rPr>
          <w:sz w:val="28"/>
          <w:szCs w:val="28"/>
        </w:rPr>
        <w:t>осадка с зазором в системе отверстия.</w:t>
      </w:r>
    </w:p>
    <w:p w:rsidR="000F54A4" w:rsidRDefault="000F54A4" w:rsidP="000F54A4">
      <w:pPr>
        <w:spacing w:line="120" w:lineRule="auto"/>
        <w:ind w:left="-74" w:firstLine="782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E353D4">
        <w:rPr>
          <w:sz w:val="28"/>
          <w:szCs w:val="28"/>
        </w:rPr>
        <w:t>сопряжении Ø30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d9</m:t>
            </m:r>
          </m:den>
        </m:f>
      </m:oMath>
      <w:r w:rsidRPr="00E353D4">
        <w:rPr>
          <w:sz w:val="36"/>
          <w:szCs w:val="36"/>
        </w:rPr>
        <w:t xml:space="preserve"> </w:t>
      </w:r>
      <w:r w:rsidRPr="00E353D4">
        <w:rPr>
          <w:sz w:val="28"/>
          <w:szCs w:val="28"/>
        </w:rPr>
        <w:t>отверстие Ø 30 Н</w:t>
      </w:r>
      <w:proofErr w:type="gramStart"/>
      <w:r w:rsidRPr="00E353D4">
        <w:rPr>
          <w:sz w:val="28"/>
          <w:szCs w:val="28"/>
        </w:rPr>
        <w:t>9</w:t>
      </w:r>
      <w:proofErr w:type="gramEnd"/>
      <w:r w:rsidRPr="00E353D4">
        <w:rPr>
          <w:sz w:val="28"/>
          <w:szCs w:val="28"/>
        </w:rPr>
        <w:t xml:space="preserve">.     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Его номинальный диаметр: D = 30 мм.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Условное обозначение поля допуска отверстия Н</w:t>
      </w:r>
      <w:proofErr w:type="gramStart"/>
      <w:r w:rsidRPr="00A33E10">
        <w:rPr>
          <w:sz w:val="28"/>
          <w:szCs w:val="28"/>
        </w:rPr>
        <w:t>9</w:t>
      </w:r>
      <w:proofErr w:type="gramEnd"/>
      <w:r w:rsidRPr="00A33E10">
        <w:rPr>
          <w:sz w:val="28"/>
          <w:szCs w:val="28"/>
        </w:rPr>
        <w:t>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Допуск отв</w:t>
      </w:r>
      <w:r>
        <w:rPr>
          <w:sz w:val="28"/>
          <w:szCs w:val="28"/>
        </w:rPr>
        <w:t xml:space="preserve">ерстия по 9 квалитету </w:t>
      </w:r>
      <w:r w:rsidRPr="00A33E10">
        <w:rPr>
          <w:sz w:val="28"/>
          <w:szCs w:val="28"/>
          <w:lang w:val="en-US"/>
        </w:rPr>
        <w:t>TD</w:t>
      </w:r>
      <w:r w:rsidRPr="00A33E10">
        <w:rPr>
          <w:sz w:val="28"/>
          <w:szCs w:val="28"/>
        </w:rPr>
        <w:t xml:space="preserve"> = 52 мкм = 0,052 мм.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Основное отклонение отверстия (</w:t>
      </w:r>
      <w:r>
        <w:rPr>
          <w:sz w:val="28"/>
          <w:szCs w:val="28"/>
        </w:rPr>
        <w:t>нижнее)</w:t>
      </w:r>
      <w:r w:rsidRPr="00A33E10">
        <w:rPr>
          <w:sz w:val="28"/>
          <w:szCs w:val="28"/>
        </w:rPr>
        <w:t xml:space="preserve">: </w:t>
      </w:r>
      <w:r w:rsidRPr="00A33E10"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0.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Верхнее предельное отклонение отверстия </w:t>
      </w:r>
      <w:r w:rsidRPr="00A33E10">
        <w:rPr>
          <w:sz w:val="28"/>
          <w:szCs w:val="28"/>
          <w:lang w:val="en-US"/>
        </w:rPr>
        <w:t>ES</w:t>
      </w:r>
      <w:r w:rsidRPr="00A33E10">
        <w:rPr>
          <w:sz w:val="28"/>
          <w:szCs w:val="28"/>
        </w:rPr>
        <w:t xml:space="preserve"> найдем из соотношения: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A33E10">
        <w:rPr>
          <w:sz w:val="28"/>
          <w:szCs w:val="28"/>
          <w:lang w:val="de-DE"/>
        </w:rPr>
        <w:t>TD = ES – EI       ES = TD + EI = 52 + 0 = +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 xml:space="preserve">52 </w:t>
      </w:r>
      <w:r w:rsidRPr="00A33E10">
        <w:rPr>
          <w:sz w:val="28"/>
          <w:szCs w:val="28"/>
        </w:rPr>
        <w:t>мкм</w:t>
      </w:r>
      <w:r w:rsidRPr="00A33E10">
        <w:rPr>
          <w:sz w:val="28"/>
          <w:szCs w:val="28"/>
          <w:lang w:val="de-DE"/>
        </w:rPr>
        <w:t xml:space="preserve"> = +</w:t>
      </w:r>
      <w:r w:rsidRPr="002A5D2C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 xml:space="preserve">0,052 </w:t>
      </w:r>
      <w:r w:rsidRPr="00A33E10">
        <w:rPr>
          <w:sz w:val="28"/>
          <w:szCs w:val="28"/>
        </w:rPr>
        <w:t>мм</w:t>
      </w:r>
      <w:r w:rsidRPr="00A33E10">
        <w:rPr>
          <w:sz w:val="28"/>
          <w:szCs w:val="28"/>
          <w:lang w:val="de-DE"/>
        </w:rPr>
        <w:t>;</w:t>
      </w:r>
    </w:p>
    <w:p w:rsidR="000F54A4" w:rsidRPr="00A33E10" w:rsidRDefault="000F54A4" w:rsidP="000F54A4">
      <w:pPr>
        <w:tabs>
          <w:tab w:val="right" w:pos="9638"/>
        </w:tabs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Предельные размеры отверстия: </w:t>
      </w:r>
      <w:r>
        <w:rPr>
          <w:sz w:val="28"/>
          <w:szCs w:val="28"/>
        </w:rPr>
        <w:tab/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  <w:lang w:val="de-DE"/>
        </w:rPr>
        <w:t>D</w:t>
      </w:r>
      <w:r w:rsidRPr="00A33E10">
        <w:rPr>
          <w:sz w:val="28"/>
          <w:szCs w:val="28"/>
        </w:rPr>
        <w:t xml:space="preserve"> </w:t>
      </w:r>
      <w:proofErr w:type="spellStart"/>
      <w:r w:rsidRPr="00A33E10">
        <w:rPr>
          <w:sz w:val="28"/>
          <w:szCs w:val="28"/>
          <w:lang w:val="de-DE"/>
        </w:rPr>
        <w:t>max</w:t>
      </w:r>
      <w:proofErr w:type="spellEnd"/>
      <w:r w:rsidRPr="00A33E10">
        <w:rPr>
          <w:sz w:val="28"/>
          <w:szCs w:val="28"/>
        </w:rPr>
        <w:t xml:space="preserve"> = </w:t>
      </w:r>
      <w:r w:rsidRPr="00A33E10">
        <w:rPr>
          <w:sz w:val="28"/>
          <w:szCs w:val="28"/>
          <w:lang w:val="de-DE"/>
        </w:rPr>
        <w:t>D</w:t>
      </w:r>
      <w:r w:rsidRPr="00A33E10">
        <w:rPr>
          <w:sz w:val="28"/>
          <w:szCs w:val="28"/>
        </w:rPr>
        <w:t xml:space="preserve"> + </w:t>
      </w:r>
      <w:r w:rsidRPr="00A33E10">
        <w:rPr>
          <w:sz w:val="28"/>
          <w:szCs w:val="28"/>
          <w:lang w:val="de-DE"/>
        </w:rPr>
        <w:t>ES</w:t>
      </w:r>
      <w:r w:rsidRPr="00A33E10">
        <w:rPr>
          <w:sz w:val="28"/>
          <w:szCs w:val="28"/>
        </w:rPr>
        <w:t>= 30 + (+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0,052) = 30,052 мм</w:t>
      </w:r>
      <w:r>
        <w:rPr>
          <w:sz w:val="28"/>
          <w:szCs w:val="28"/>
        </w:rPr>
        <w:t>.</w:t>
      </w:r>
    </w:p>
    <w:p w:rsidR="000F54A4" w:rsidRPr="00A33E10" w:rsidRDefault="000F54A4" w:rsidP="000F54A4">
      <w:pPr>
        <w:spacing w:line="360" w:lineRule="auto"/>
        <w:ind w:left="-76" w:firstLine="785"/>
        <w:rPr>
          <w:sz w:val="28"/>
          <w:szCs w:val="28"/>
        </w:rPr>
      </w:pPr>
      <w:r w:rsidRPr="00A33E10">
        <w:rPr>
          <w:sz w:val="28"/>
          <w:szCs w:val="28"/>
          <w:lang w:val="de-DE"/>
        </w:rPr>
        <w:t>D</w:t>
      </w:r>
      <w:r w:rsidRPr="00A33E10">
        <w:rPr>
          <w:sz w:val="28"/>
          <w:szCs w:val="28"/>
        </w:rPr>
        <w:t xml:space="preserve"> </w:t>
      </w:r>
      <w:r w:rsidRPr="00A33E10">
        <w:rPr>
          <w:sz w:val="28"/>
          <w:szCs w:val="28"/>
          <w:lang w:val="de-DE"/>
        </w:rPr>
        <w:t>min</w:t>
      </w:r>
      <w:r w:rsidRPr="00A33E10">
        <w:rPr>
          <w:sz w:val="28"/>
          <w:szCs w:val="28"/>
        </w:rPr>
        <w:t xml:space="preserve">= </w:t>
      </w:r>
      <w:r w:rsidRPr="00A33E10">
        <w:rPr>
          <w:sz w:val="28"/>
          <w:szCs w:val="28"/>
          <w:lang w:val="de-DE"/>
        </w:rPr>
        <w:t>D</w:t>
      </w:r>
      <w:r w:rsidRPr="00A33E10">
        <w:rPr>
          <w:sz w:val="28"/>
          <w:szCs w:val="28"/>
        </w:rPr>
        <w:t xml:space="preserve">+ </w:t>
      </w:r>
      <w:r w:rsidRPr="00A33E10">
        <w:rPr>
          <w:sz w:val="28"/>
          <w:szCs w:val="28"/>
          <w:lang w:val="de-DE"/>
        </w:rPr>
        <w:t>EI</w:t>
      </w:r>
      <w:r w:rsidRPr="00A33E10">
        <w:rPr>
          <w:sz w:val="28"/>
          <w:szCs w:val="28"/>
        </w:rPr>
        <w:t>= 30 + 0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30,000 мм</w:t>
      </w:r>
      <w:r>
        <w:rPr>
          <w:sz w:val="28"/>
          <w:szCs w:val="28"/>
        </w:rPr>
        <w:t>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В сопряжении Ø30</w:t>
      </w:r>
      <m:oMath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d9</m:t>
            </m:r>
          </m:den>
        </m:f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  </m:t>
        </m:r>
      </m:oMath>
      <w:r w:rsidRPr="00A33E10">
        <w:rPr>
          <w:sz w:val="28"/>
          <w:szCs w:val="28"/>
        </w:rPr>
        <w:t xml:space="preserve">вал Ø 30 </w:t>
      </w:r>
      <w:r w:rsidRPr="00996AD0">
        <w:rPr>
          <w:sz w:val="28"/>
          <w:szCs w:val="28"/>
        </w:rPr>
        <w:t>d</w:t>
      </w:r>
      <w:r>
        <w:rPr>
          <w:sz w:val="28"/>
          <w:szCs w:val="28"/>
        </w:rPr>
        <w:t>9</w:t>
      </w:r>
      <w:r w:rsidRPr="00A33E10">
        <w:rPr>
          <w:sz w:val="28"/>
          <w:szCs w:val="28"/>
        </w:rPr>
        <w:t xml:space="preserve">.     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Его номинальный диаметр: d = 30 мм.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Условное обозначение поля допуска вала </w:t>
      </w:r>
      <w:r w:rsidRPr="00996AD0">
        <w:rPr>
          <w:sz w:val="28"/>
          <w:szCs w:val="28"/>
        </w:rPr>
        <w:t>d</w:t>
      </w:r>
      <w:r w:rsidRPr="00A33E10">
        <w:rPr>
          <w:sz w:val="28"/>
          <w:szCs w:val="28"/>
        </w:rPr>
        <w:t>9.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Допуск вала </w:t>
      </w:r>
      <w:proofErr w:type="spellStart"/>
      <w:r w:rsidRPr="00996AD0">
        <w:rPr>
          <w:sz w:val="28"/>
          <w:szCs w:val="28"/>
        </w:rPr>
        <w:t>Td</w:t>
      </w:r>
      <w:proofErr w:type="spellEnd"/>
      <w:r>
        <w:rPr>
          <w:sz w:val="28"/>
          <w:szCs w:val="28"/>
        </w:rPr>
        <w:t xml:space="preserve"> по 9 квалитету</w:t>
      </w:r>
      <w:r w:rsidRPr="00A33E10">
        <w:rPr>
          <w:sz w:val="28"/>
          <w:szCs w:val="28"/>
        </w:rPr>
        <w:t xml:space="preserve"> </w:t>
      </w:r>
      <w:proofErr w:type="spellStart"/>
      <w:r w:rsidRPr="00996AD0">
        <w:rPr>
          <w:sz w:val="28"/>
          <w:szCs w:val="28"/>
        </w:rPr>
        <w:t>Td</w:t>
      </w:r>
      <w:proofErr w:type="spellEnd"/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 xml:space="preserve">52 мкм = 0,052 мм.  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Основное отклонение вала (в</w:t>
      </w:r>
      <w:r>
        <w:rPr>
          <w:sz w:val="28"/>
          <w:szCs w:val="28"/>
        </w:rPr>
        <w:t>ерхнее)</w:t>
      </w:r>
      <w:r w:rsidRPr="00A33E10">
        <w:rPr>
          <w:sz w:val="28"/>
          <w:szCs w:val="28"/>
        </w:rPr>
        <w:t xml:space="preserve">: </w:t>
      </w:r>
      <w:proofErr w:type="spellStart"/>
      <w:r w:rsidRPr="00996AD0">
        <w:rPr>
          <w:sz w:val="28"/>
          <w:szCs w:val="28"/>
        </w:rPr>
        <w:t>es</w:t>
      </w:r>
      <w:proofErr w:type="spellEnd"/>
      <w:r w:rsidRPr="00A33E10">
        <w:rPr>
          <w:sz w:val="28"/>
          <w:szCs w:val="28"/>
        </w:rPr>
        <w:t xml:space="preserve"> = –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 xml:space="preserve">65 мкм = – 0,065 мм;           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Нижнее предельное отклонение вала </w:t>
      </w:r>
      <w:proofErr w:type="spellStart"/>
      <w:r w:rsidRPr="00996AD0">
        <w:rPr>
          <w:sz w:val="28"/>
          <w:szCs w:val="28"/>
        </w:rPr>
        <w:t>ei</w:t>
      </w:r>
      <w:proofErr w:type="spellEnd"/>
      <w:r w:rsidRPr="00A33E10">
        <w:rPr>
          <w:sz w:val="28"/>
          <w:szCs w:val="28"/>
        </w:rPr>
        <w:t xml:space="preserve"> найдем из соотношения:</w:t>
      </w:r>
    </w:p>
    <w:p w:rsidR="000F54A4" w:rsidRPr="00214DD4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proofErr w:type="spellStart"/>
      <w:r w:rsidRPr="00214DD4">
        <w:rPr>
          <w:sz w:val="28"/>
          <w:szCs w:val="28"/>
          <w:lang w:val="de-DE"/>
        </w:rPr>
        <w:t>Td</w:t>
      </w:r>
      <w:proofErr w:type="spellEnd"/>
      <w:r w:rsidRPr="00214DD4">
        <w:rPr>
          <w:sz w:val="28"/>
          <w:szCs w:val="28"/>
          <w:lang w:val="de-DE"/>
        </w:rPr>
        <w:t xml:space="preserve"> = es – </w:t>
      </w:r>
      <w:proofErr w:type="spellStart"/>
      <w:r w:rsidRPr="00214DD4">
        <w:rPr>
          <w:sz w:val="28"/>
          <w:szCs w:val="28"/>
          <w:lang w:val="de-DE"/>
        </w:rPr>
        <w:t>ei</w:t>
      </w:r>
      <w:proofErr w:type="spellEnd"/>
      <w:r w:rsidRPr="00214DD4">
        <w:rPr>
          <w:sz w:val="28"/>
          <w:szCs w:val="28"/>
          <w:lang w:val="de-DE"/>
        </w:rPr>
        <w:t xml:space="preserve">          </w:t>
      </w:r>
      <w:proofErr w:type="spellStart"/>
      <w:r w:rsidRPr="00214DD4">
        <w:rPr>
          <w:sz w:val="28"/>
          <w:szCs w:val="28"/>
          <w:lang w:val="de-DE"/>
        </w:rPr>
        <w:t>ei</w:t>
      </w:r>
      <w:proofErr w:type="spellEnd"/>
      <w:r w:rsidRPr="00214DD4">
        <w:rPr>
          <w:sz w:val="28"/>
          <w:szCs w:val="28"/>
          <w:lang w:val="de-DE"/>
        </w:rPr>
        <w:t xml:space="preserve"> = es –</w:t>
      </w:r>
      <w:proofErr w:type="spellStart"/>
      <w:r w:rsidRPr="00214DD4">
        <w:rPr>
          <w:sz w:val="28"/>
          <w:szCs w:val="28"/>
          <w:lang w:val="de-DE"/>
        </w:rPr>
        <w:t>Td</w:t>
      </w:r>
      <w:proofErr w:type="spellEnd"/>
      <w:r w:rsidRPr="00214DD4">
        <w:rPr>
          <w:sz w:val="28"/>
          <w:szCs w:val="28"/>
          <w:lang w:val="de-DE"/>
        </w:rPr>
        <w:t xml:space="preserve"> = (–</w:t>
      </w:r>
      <w:r w:rsidRPr="00200E30">
        <w:rPr>
          <w:sz w:val="28"/>
          <w:szCs w:val="28"/>
          <w:lang w:val="en-US"/>
        </w:rPr>
        <w:t xml:space="preserve"> </w:t>
      </w:r>
      <w:r w:rsidRPr="00214DD4">
        <w:rPr>
          <w:sz w:val="28"/>
          <w:szCs w:val="28"/>
          <w:lang w:val="de-DE"/>
        </w:rPr>
        <w:t>65) – 52</w:t>
      </w:r>
      <w:r w:rsidRPr="00200E30">
        <w:rPr>
          <w:sz w:val="28"/>
          <w:szCs w:val="28"/>
          <w:lang w:val="en-US"/>
        </w:rPr>
        <w:t xml:space="preserve"> </w:t>
      </w:r>
      <w:r w:rsidRPr="00214DD4">
        <w:rPr>
          <w:sz w:val="28"/>
          <w:szCs w:val="28"/>
          <w:lang w:val="de-DE"/>
        </w:rPr>
        <w:t xml:space="preserve">= – 117 </w:t>
      </w:r>
      <w:r w:rsidRPr="00A33E10">
        <w:rPr>
          <w:sz w:val="28"/>
          <w:szCs w:val="28"/>
        </w:rPr>
        <w:t>мкм</w:t>
      </w:r>
      <w:r w:rsidRPr="00214DD4">
        <w:rPr>
          <w:sz w:val="28"/>
          <w:szCs w:val="28"/>
          <w:lang w:val="de-DE"/>
        </w:rPr>
        <w:t xml:space="preserve"> = – 0,117 </w:t>
      </w:r>
      <w:r w:rsidRPr="00A33E10">
        <w:rPr>
          <w:sz w:val="28"/>
          <w:szCs w:val="28"/>
        </w:rPr>
        <w:t>мм</w:t>
      </w:r>
      <w:r w:rsidRPr="00214DD4">
        <w:rPr>
          <w:sz w:val="28"/>
          <w:szCs w:val="28"/>
          <w:lang w:val="de-DE"/>
        </w:rPr>
        <w:t>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lastRenderedPageBreak/>
        <w:t xml:space="preserve">Предельные размеры вала: </w:t>
      </w:r>
    </w:p>
    <w:p w:rsidR="000F54A4" w:rsidRPr="008C068F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proofErr w:type="gramStart"/>
      <w:r w:rsidRPr="00200E30">
        <w:rPr>
          <w:sz w:val="28"/>
          <w:szCs w:val="28"/>
          <w:lang w:val="en-US"/>
        </w:rPr>
        <w:t>d</w:t>
      </w:r>
      <w:proofErr w:type="gramEnd"/>
      <w:r w:rsidRPr="008C068F">
        <w:rPr>
          <w:sz w:val="28"/>
          <w:szCs w:val="28"/>
          <w:lang w:val="en-US"/>
        </w:rPr>
        <w:t xml:space="preserve"> </w:t>
      </w:r>
      <w:r w:rsidRPr="00200E30">
        <w:rPr>
          <w:sz w:val="28"/>
          <w:szCs w:val="28"/>
          <w:lang w:val="en-US"/>
        </w:rPr>
        <w:t>max</w:t>
      </w:r>
      <w:r w:rsidRPr="008C068F">
        <w:rPr>
          <w:sz w:val="28"/>
          <w:szCs w:val="28"/>
          <w:lang w:val="en-US"/>
        </w:rPr>
        <w:t xml:space="preserve"> = </w:t>
      </w:r>
      <w:r w:rsidRPr="00200E30">
        <w:rPr>
          <w:sz w:val="28"/>
          <w:szCs w:val="28"/>
          <w:lang w:val="en-US"/>
        </w:rPr>
        <w:t>d</w:t>
      </w:r>
      <w:r w:rsidRPr="008C068F">
        <w:rPr>
          <w:sz w:val="28"/>
          <w:szCs w:val="28"/>
          <w:lang w:val="en-US"/>
        </w:rPr>
        <w:t xml:space="preserve"> + </w:t>
      </w:r>
      <w:proofErr w:type="spellStart"/>
      <w:r w:rsidRPr="00200E30">
        <w:rPr>
          <w:sz w:val="28"/>
          <w:szCs w:val="28"/>
          <w:lang w:val="en-US"/>
        </w:rPr>
        <w:t>es</w:t>
      </w:r>
      <w:proofErr w:type="spellEnd"/>
      <w:r w:rsidRPr="008C068F">
        <w:rPr>
          <w:sz w:val="28"/>
          <w:szCs w:val="28"/>
          <w:lang w:val="en-US"/>
        </w:rPr>
        <w:t xml:space="preserve"> = 30 + (– 0,065) = 29.935 </w:t>
      </w:r>
      <w:r w:rsidRPr="00A33E10">
        <w:rPr>
          <w:sz w:val="28"/>
          <w:szCs w:val="28"/>
        </w:rPr>
        <w:t>мм</w:t>
      </w:r>
    </w:p>
    <w:p w:rsidR="000F54A4" w:rsidRPr="008C068F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proofErr w:type="gramStart"/>
      <w:r w:rsidRPr="00200E30">
        <w:rPr>
          <w:sz w:val="28"/>
          <w:szCs w:val="28"/>
          <w:lang w:val="en-US"/>
        </w:rPr>
        <w:t>d</w:t>
      </w:r>
      <w:proofErr w:type="gramEnd"/>
      <w:r w:rsidRPr="008C068F">
        <w:rPr>
          <w:sz w:val="28"/>
          <w:szCs w:val="28"/>
          <w:lang w:val="en-US"/>
        </w:rPr>
        <w:t xml:space="preserve"> </w:t>
      </w:r>
      <w:r w:rsidRPr="00200E30">
        <w:rPr>
          <w:sz w:val="28"/>
          <w:szCs w:val="28"/>
          <w:lang w:val="en-US"/>
        </w:rPr>
        <w:t>min</w:t>
      </w:r>
      <w:r w:rsidRPr="008C068F">
        <w:rPr>
          <w:sz w:val="28"/>
          <w:szCs w:val="28"/>
          <w:lang w:val="en-US"/>
        </w:rPr>
        <w:t xml:space="preserve"> = </w:t>
      </w:r>
      <w:r w:rsidRPr="00200E30">
        <w:rPr>
          <w:sz w:val="28"/>
          <w:szCs w:val="28"/>
          <w:lang w:val="en-US"/>
        </w:rPr>
        <w:t>d</w:t>
      </w:r>
      <w:r w:rsidRPr="008C068F">
        <w:rPr>
          <w:sz w:val="28"/>
          <w:szCs w:val="28"/>
          <w:lang w:val="en-US"/>
        </w:rPr>
        <w:t xml:space="preserve"> + </w:t>
      </w:r>
      <w:proofErr w:type="spellStart"/>
      <w:r w:rsidRPr="00200E30">
        <w:rPr>
          <w:sz w:val="28"/>
          <w:szCs w:val="28"/>
          <w:lang w:val="en-US"/>
        </w:rPr>
        <w:t>ei</w:t>
      </w:r>
      <w:proofErr w:type="spellEnd"/>
      <w:r w:rsidRPr="008C068F">
        <w:rPr>
          <w:sz w:val="28"/>
          <w:szCs w:val="28"/>
          <w:lang w:val="en-US"/>
        </w:rPr>
        <w:t xml:space="preserve"> = 30 + (– 0,117) = 29,883 </w:t>
      </w:r>
      <w:r w:rsidRPr="00A33E10">
        <w:rPr>
          <w:sz w:val="28"/>
          <w:szCs w:val="28"/>
        </w:rPr>
        <w:t>мм</w:t>
      </w:r>
    </w:p>
    <w:p w:rsidR="000F54A4" w:rsidRPr="008C068F" w:rsidRDefault="000F54A4" w:rsidP="000F54A4">
      <w:pPr>
        <w:spacing w:line="200" w:lineRule="exact"/>
        <w:ind w:left="-74" w:firstLine="74"/>
        <w:jc w:val="both"/>
        <w:rPr>
          <w:sz w:val="28"/>
          <w:szCs w:val="28"/>
          <w:lang w:val="en-US"/>
        </w:rPr>
      </w:pP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Для посадки с зазором определим: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A33E10">
        <w:rPr>
          <w:sz w:val="28"/>
          <w:szCs w:val="28"/>
          <w:lang w:val="de-DE"/>
        </w:rPr>
        <w:t xml:space="preserve">S </w:t>
      </w:r>
      <w:proofErr w:type="spellStart"/>
      <w:r w:rsidRPr="00A33E10">
        <w:rPr>
          <w:sz w:val="28"/>
          <w:szCs w:val="28"/>
          <w:lang w:val="de-DE"/>
        </w:rPr>
        <w:t>max</w:t>
      </w:r>
      <w:proofErr w:type="spellEnd"/>
      <w:r w:rsidRPr="00A33E10">
        <w:rPr>
          <w:sz w:val="28"/>
          <w:szCs w:val="28"/>
          <w:lang w:val="de-DE"/>
        </w:rPr>
        <w:t xml:space="preserve"> = ES – ei = (+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>52) – (–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 xml:space="preserve">117) = 169 </w:t>
      </w:r>
      <w:r w:rsidRPr="00A33E10">
        <w:rPr>
          <w:sz w:val="28"/>
          <w:szCs w:val="28"/>
        </w:rPr>
        <w:t>мкм</w:t>
      </w:r>
      <w:r w:rsidRPr="00A33E10">
        <w:rPr>
          <w:sz w:val="28"/>
          <w:szCs w:val="28"/>
          <w:lang w:val="de-DE"/>
        </w:rPr>
        <w:t xml:space="preserve"> = 0,169 </w:t>
      </w:r>
      <w:r w:rsidRPr="00A33E10">
        <w:rPr>
          <w:sz w:val="28"/>
          <w:szCs w:val="28"/>
        </w:rPr>
        <w:t>мм</w:t>
      </w:r>
      <w:r w:rsidRPr="00A33E10">
        <w:rPr>
          <w:sz w:val="28"/>
          <w:szCs w:val="28"/>
          <w:lang w:val="de-DE"/>
        </w:rPr>
        <w:t xml:space="preserve"> </w:t>
      </w:r>
      <w:proofErr w:type="spellStart"/>
      <w:r w:rsidRPr="00A33E10">
        <w:rPr>
          <w:sz w:val="28"/>
          <w:szCs w:val="28"/>
          <w:lang w:val="en-US"/>
        </w:rPr>
        <w:t>или</w:t>
      </w:r>
      <w:proofErr w:type="spellEnd"/>
    </w:p>
    <w:p w:rsidR="000F54A4" w:rsidRPr="00996AD0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A33E10">
        <w:rPr>
          <w:sz w:val="28"/>
          <w:szCs w:val="28"/>
          <w:lang w:val="en-US"/>
        </w:rPr>
        <w:t>S max = D max– d min = 30</w:t>
      </w:r>
      <w:r w:rsidRPr="00200E30">
        <w:rPr>
          <w:sz w:val="28"/>
          <w:szCs w:val="28"/>
          <w:lang w:val="en-US"/>
        </w:rPr>
        <w:t>,</w:t>
      </w:r>
      <w:r w:rsidRPr="00A33E10">
        <w:rPr>
          <w:sz w:val="28"/>
          <w:szCs w:val="28"/>
          <w:lang w:val="en-US"/>
        </w:rPr>
        <w:t>052 – 29</w:t>
      </w:r>
      <w:r w:rsidRPr="00200E30">
        <w:rPr>
          <w:sz w:val="28"/>
          <w:szCs w:val="28"/>
          <w:lang w:val="en-US"/>
        </w:rPr>
        <w:t>,</w:t>
      </w:r>
      <w:r w:rsidRPr="00A33E10">
        <w:rPr>
          <w:sz w:val="28"/>
          <w:szCs w:val="28"/>
          <w:lang w:val="en-US"/>
        </w:rPr>
        <w:t xml:space="preserve">883 = 0,169 </w:t>
      </w:r>
      <w:r w:rsidRPr="00A33E10">
        <w:rPr>
          <w:sz w:val="28"/>
          <w:szCs w:val="28"/>
        </w:rPr>
        <w:t>мм</w:t>
      </w:r>
      <w:r w:rsidRPr="00996AD0">
        <w:rPr>
          <w:sz w:val="28"/>
          <w:szCs w:val="28"/>
          <w:lang w:val="en-US"/>
        </w:rPr>
        <w:t>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A33E10">
        <w:rPr>
          <w:sz w:val="28"/>
          <w:szCs w:val="28"/>
          <w:lang w:val="de-DE"/>
        </w:rPr>
        <w:t>S min = EI – es = 0 – (–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 xml:space="preserve">65) = 65 </w:t>
      </w:r>
      <w:r w:rsidRPr="00A33E10">
        <w:rPr>
          <w:sz w:val="28"/>
          <w:szCs w:val="28"/>
        </w:rPr>
        <w:t>мкм</w:t>
      </w:r>
      <w:r w:rsidRPr="00A33E10">
        <w:rPr>
          <w:sz w:val="28"/>
          <w:szCs w:val="28"/>
          <w:lang w:val="de-DE"/>
        </w:rPr>
        <w:t xml:space="preserve"> = 0,065 </w:t>
      </w:r>
      <w:r w:rsidRPr="00A33E10">
        <w:rPr>
          <w:sz w:val="28"/>
          <w:szCs w:val="28"/>
        </w:rPr>
        <w:t>мм</w:t>
      </w:r>
      <w:r w:rsidRPr="00A33E10">
        <w:rPr>
          <w:sz w:val="28"/>
          <w:szCs w:val="28"/>
          <w:lang w:val="de-DE"/>
        </w:rPr>
        <w:t xml:space="preserve"> </w:t>
      </w:r>
      <w:proofErr w:type="spellStart"/>
      <w:r w:rsidRPr="00A33E10">
        <w:rPr>
          <w:sz w:val="28"/>
          <w:szCs w:val="28"/>
          <w:lang w:val="en-US"/>
        </w:rPr>
        <w:t>или</w:t>
      </w:r>
      <w:proofErr w:type="spellEnd"/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A33E10">
        <w:rPr>
          <w:sz w:val="28"/>
          <w:szCs w:val="28"/>
          <w:lang w:val="en-US"/>
        </w:rPr>
        <w:t>S min = D min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en-US"/>
        </w:rPr>
        <w:t>– d max = 30</w:t>
      </w:r>
      <w:r w:rsidRPr="00200E30">
        <w:rPr>
          <w:sz w:val="28"/>
          <w:szCs w:val="28"/>
          <w:lang w:val="en-US"/>
        </w:rPr>
        <w:t>,</w:t>
      </w:r>
      <w:r w:rsidRPr="00A33E10">
        <w:rPr>
          <w:sz w:val="28"/>
          <w:szCs w:val="28"/>
          <w:lang w:val="en-US"/>
        </w:rPr>
        <w:t>000 – 29</w:t>
      </w:r>
      <w:r w:rsidRPr="00200E30">
        <w:rPr>
          <w:sz w:val="28"/>
          <w:szCs w:val="28"/>
          <w:lang w:val="en-US"/>
        </w:rPr>
        <w:t>,</w:t>
      </w:r>
      <w:r w:rsidRPr="00A33E10">
        <w:rPr>
          <w:sz w:val="28"/>
          <w:szCs w:val="28"/>
          <w:lang w:val="en-US"/>
        </w:rPr>
        <w:t xml:space="preserve">935 = 0,065 </w:t>
      </w:r>
      <w:r w:rsidRPr="00A33E10">
        <w:rPr>
          <w:sz w:val="28"/>
          <w:szCs w:val="28"/>
        </w:rPr>
        <w:t>мм</w:t>
      </w:r>
      <w:r w:rsidRPr="00214DD4">
        <w:rPr>
          <w:sz w:val="28"/>
          <w:szCs w:val="28"/>
          <w:lang w:val="en-US"/>
        </w:rPr>
        <w:t>.</w:t>
      </w:r>
    </w:p>
    <w:p w:rsidR="000F54A4" w:rsidRPr="00A33E10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A33E10">
        <w:rPr>
          <w:sz w:val="28"/>
          <w:szCs w:val="28"/>
        </w:rPr>
        <w:t>Допуск</w:t>
      </w:r>
      <w:r w:rsidRPr="00A33E1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</w:rPr>
        <w:t>посадки</w:t>
      </w:r>
      <w:r w:rsidRPr="00A33E10">
        <w:rPr>
          <w:sz w:val="28"/>
          <w:szCs w:val="28"/>
          <w:lang w:val="en-US"/>
        </w:rPr>
        <w:t>: T</w:t>
      </w:r>
      <w:r w:rsidRPr="00A33E10">
        <w:rPr>
          <w:sz w:val="28"/>
          <w:szCs w:val="28"/>
          <w:vertAlign w:val="subscript"/>
          <w:lang w:val="en-US"/>
        </w:rPr>
        <w:t xml:space="preserve">S </w:t>
      </w:r>
      <w:r w:rsidRPr="00A33E10">
        <w:rPr>
          <w:sz w:val="28"/>
          <w:szCs w:val="28"/>
          <w:lang w:val="en-US"/>
        </w:rPr>
        <w:t xml:space="preserve">= S max – S min = 169 – 65 = 104 </w:t>
      </w:r>
      <w:r w:rsidRPr="00A33E10">
        <w:rPr>
          <w:sz w:val="28"/>
          <w:szCs w:val="28"/>
        </w:rPr>
        <w:t>мкм</w:t>
      </w:r>
      <w:r w:rsidRPr="00A33E10">
        <w:rPr>
          <w:sz w:val="28"/>
          <w:szCs w:val="28"/>
          <w:lang w:val="en-US"/>
        </w:rPr>
        <w:t xml:space="preserve"> = 0,104 </w:t>
      </w:r>
      <w:r w:rsidRPr="00A33E10">
        <w:rPr>
          <w:sz w:val="28"/>
          <w:szCs w:val="28"/>
        </w:rPr>
        <w:t>мм</w:t>
      </w:r>
      <w:r w:rsidRPr="00214DD4">
        <w:rPr>
          <w:sz w:val="28"/>
          <w:szCs w:val="28"/>
          <w:lang w:val="en-US"/>
        </w:rPr>
        <w:t>.</w:t>
      </w:r>
    </w:p>
    <w:p w:rsidR="000F54A4" w:rsidRPr="00DB38E7" w:rsidRDefault="000F54A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A33E10">
        <w:rPr>
          <w:sz w:val="28"/>
          <w:szCs w:val="28"/>
        </w:rPr>
        <w:t>Проверка</w:t>
      </w:r>
      <w:r w:rsidRPr="00DB38E7">
        <w:rPr>
          <w:sz w:val="28"/>
          <w:szCs w:val="28"/>
          <w:lang w:val="en-US"/>
        </w:rPr>
        <w:t xml:space="preserve">: </w:t>
      </w:r>
      <w:r w:rsidRPr="00A33E10">
        <w:rPr>
          <w:sz w:val="28"/>
          <w:szCs w:val="28"/>
          <w:lang w:val="en-US"/>
        </w:rPr>
        <w:t>T</w:t>
      </w:r>
      <w:r w:rsidRPr="00A33E10">
        <w:rPr>
          <w:sz w:val="28"/>
          <w:szCs w:val="28"/>
          <w:vertAlign w:val="subscript"/>
          <w:lang w:val="en-US"/>
        </w:rPr>
        <w:t>S</w:t>
      </w:r>
      <w:r w:rsidRPr="00DB38E7">
        <w:rPr>
          <w:sz w:val="28"/>
          <w:szCs w:val="28"/>
          <w:vertAlign w:val="subscript"/>
          <w:lang w:val="en-US"/>
        </w:rPr>
        <w:t xml:space="preserve"> </w:t>
      </w:r>
      <w:r w:rsidRPr="00DB38E7">
        <w:rPr>
          <w:sz w:val="28"/>
          <w:szCs w:val="28"/>
          <w:lang w:val="en-US"/>
        </w:rPr>
        <w:t xml:space="preserve">= </w:t>
      </w:r>
      <w:r w:rsidRPr="00A33E10">
        <w:rPr>
          <w:sz w:val="28"/>
          <w:szCs w:val="28"/>
          <w:lang w:val="en-US"/>
        </w:rPr>
        <w:t>TD</w:t>
      </w:r>
      <w:r w:rsidRPr="00DB38E7">
        <w:rPr>
          <w:sz w:val="28"/>
          <w:szCs w:val="28"/>
          <w:lang w:val="en-US"/>
        </w:rPr>
        <w:t xml:space="preserve"> + </w:t>
      </w:r>
      <w:r w:rsidRPr="00A33E10">
        <w:rPr>
          <w:sz w:val="28"/>
          <w:szCs w:val="28"/>
          <w:lang w:val="en-US"/>
        </w:rPr>
        <w:t>Td</w:t>
      </w:r>
      <w:r w:rsidRPr="00DB38E7">
        <w:rPr>
          <w:sz w:val="28"/>
          <w:szCs w:val="28"/>
          <w:lang w:val="en-US"/>
        </w:rPr>
        <w:t xml:space="preserve"> = 0,052 + 0,052 = 0,104 </w:t>
      </w:r>
      <w:r w:rsidRPr="00A33E10">
        <w:rPr>
          <w:sz w:val="28"/>
          <w:szCs w:val="28"/>
        </w:rPr>
        <w:t>мм</w:t>
      </w:r>
      <w:r w:rsidRPr="00DB38E7">
        <w:rPr>
          <w:sz w:val="28"/>
          <w:szCs w:val="28"/>
          <w:lang w:val="en-US"/>
        </w:rPr>
        <w:t>.</w:t>
      </w:r>
    </w:p>
    <w:p w:rsidR="000F54A4" w:rsidRPr="007670FA" w:rsidRDefault="000F54A4" w:rsidP="000F54A4">
      <w:pPr>
        <w:ind w:firstLine="709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602E33" wp14:editId="56D952C9">
            <wp:simplePos x="0" y="0"/>
            <wp:positionH relativeFrom="margin">
              <wp:posOffset>644525</wp:posOffset>
            </wp:positionH>
            <wp:positionV relativeFrom="paragraph">
              <wp:posOffset>158115</wp:posOffset>
            </wp:positionV>
            <wp:extent cx="4107815" cy="6009640"/>
            <wp:effectExtent l="0" t="0" r="0" b="0"/>
            <wp:wrapThrough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hrough>
            <wp:docPr id="4" name="Рисунок 3" descr="POLEDOPUS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DOPUSKA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0F54A4" w:rsidRPr="00D6132C" w:rsidRDefault="000F54A4" w:rsidP="000F54A4">
      <w:pPr>
        <w:spacing w:line="360" w:lineRule="auto"/>
        <w:rPr>
          <w:noProof/>
          <w:sz w:val="28"/>
          <w:szCs w:val="28"/>
          <w:lang w:val="en-US"/>
        </w:rPr>
      </w:pPr>
    </w:p>
    <w:p w:rsidR="000F54A4" w:rsidRPr="007A0F8F" w:rsidRDefault="000F54A4" w:rsidP="000F54A4">
      <w:pPr>
        <w:spacing w:line="360" w:lineRule="auto"/>
        <w:jc w:val="center"/>
        <w:rPr>
          <w:color w:val="000000" w:themeColor="text1"/>
          <w:sz w:val="36"/>
          <w:szCs w:val="36"/>
        </w:rPr>
      </w:pPr>
      <w:r w:rsidRPr="007A0F8F">
        <w:rPr>
          <w:color w:val="000000" w:themeColor="text1"/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t xml:space="preserve">_ </w:t>
      </w:r>
      <w:r w:rsidRPr="007A0F8F">
        <w:rPr>
          <w:color w:val="000000" w:themeColor="text1"/>
          <w:sz w:val="28"/>
          <w:szCs w:val="28"/>
        </w:rPr>
        <w:t>– Поля допусков соединения Ø 30</w:t>
      </w:r>
      <w:r w:rsidRPr="007A0F8F">
        <w:rPr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6"/>
                <w:szCs w:val="36"/>
              </w:rPr>
              <m:t>d9</m:t>
            </m:r>
          </m:den>
        </m:f>
      </m:oMath>
    </w:p>
    <w:p w:rsidR="000F54A4" w:rsidRDefault="000F54A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-76" w:firstLine="7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A49D763" wp14:editId="2DD8E029">
            <wp:simplePos x="0" y="0"/>
            <wp:positionH relativeFrom="column">
              <wp:posOffset>71414</wp:posOffset>
            </wp:positionH>
            <wp:positionV relativeFrom="paragraph">
              <wp:posOffset>489945</wp:posOffset>
            </wp:positionV>
            <wp:extent cx="6120130" cy="3063240"/>
            <wp:effectExtent l="0" t="0" r="0" b="0"/>
            <wp:wrapThrough wrapText="bothSides">
              <wp:wrapPolygon edited="0">
                <wp:start x="0" y="0"/>
                <wp:lineTo x="0" y="21493"/>
                <wp:lineTo x="21515" y="21493"/>
                <wp:lineTo x="2151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A4" w:rsidRDefault="000F54A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F54A4" w:rsidRPr="00BC4B23" w:rsidRDefault="000F54A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0F54A4" w:rsidRPr="007A0F8F" w:rsidRDefault="000F54A4" w:rsidP="000F54A4">
      <w:pPr>
        <w:spacing w:line="360" w:lineRule="auto"/>
        <w:ind w:left="-76" w:firstLine="76"/>
        <w:jc w:val="center"/>
        <w:rPr>
          <w:color w:val="000000" w:themeColor="text1"/>
          <w:sz w:val="28"/>
          <w:szCs w:val="28"/>
        </w:rPr>
      </w:pPr>
      <w:r w:rsidRPr="007A0F8F">
        <w:rPr>
          <w:color w:val="000000" w:themeColor="text1"/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t>_</w:t>
      </w:r>
      <w:r w:rsidRPr="007A0F8F">
        <w:rPr>
          <w:color w:val="000000" w:themeColor="text1"/>
          <w:sz w:val="28"/>
          <w:szCs w:val="28"/>
        </w:rPr>
        <w:t xml:space="preserve"> – Эскиз </w:t>
      </w:r>
      <w:r>
        <w:rPr>
          <w:color w:val="000000" w:themeColor="text1"/>
          <w:sz w:val="28"/>
          <w:szCs w:val="28"/>
        </w:rPr>
        <w:t>втулки и вала соединения</w:t>
      </w:r>
      <w:r w:rsidRPr="007A0F8F">
        <w:rPr>
          <w:color w:val="000000" w:themeColor="text1"/>
          <w:sz w:val="28"/>
          <w:szCs w:val="28"/>
        </w:rPr>
        <w:t xml:space="preserve"> Ø 30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6"/>
                <w:szCs w:val="36"/>
              </w:rPr>
              <m:t>d9</m:t>
            </m:r>
          </m:den>
        </m:f>
      </m:oMath>
    </w:p>
    <w:p w:rsidR="000F54A4" w:rsidRDefault="000F54A4" w:rsidP="000F54A4">
      <w:pPr>
        <w:spacing w:line="360" w:lineRule="auto"/>
        <w:jc w:val="center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-76" w:firstLine="76"/>
      </w:pPr>
    </w:p>
    <w:p w:rsidR="000F54A4" w:rsidRDefault="000F54A4" w:rsidP="000F54A4">
      <w:pPr>
        <w:spacing w:line="360" w:lineRule="auto"/>
        <w:ind w:left="-76" w:firstLine="76"/>
        <w:jc w:val="center"/>
      </w:pPr>
    </w:p>
    <w:p w:rsidR="000F54A4" w:rsidRDefault="000F54A4" w:rsidP="000F54A4">
      <w:pPr>
        <w:spacing w:line="360" w:lineRule="auto"/>
        <w:ind w:left="-76" w:firstLine="76"/>
        <w:jc w:val="center"/>
      </w:pPr>
    </w:p>
    <w:p w:rsidR="000F54A4" w:rsidRDefault="000F54A4" w:rsidP="000F54A4">
      <w:pPr>
        <w:spacing w:line="360" w:lineRule="auto"/>
        <w:ind w:left="-76" w:firstLine="76"/>
        <w:jc w:val="center"/>
      </w:pPr>
    </w:p>
    <w:p w:rsidR="000F54A4" w:rsidRDefault="000F54A4" w:rsidP="000F54A4">
      <w:pPr>
        <w:spacing w:line="360" w:lineRule="auto"/>
        <w:ind w:left="-76" w:firstLine="76"/>
        <w:jc w:val="center"/>
      </w:pPr>
    </w:p>
    <w:p w:rsidR="000F54A4" w:rsidRDefault="000F54A4" w:rsidP="000F54A4">
      <w:pPr>
        <w:spacing w:line="360" w:lineRule="auto"/>
        <w:ind w:left="-76" w:firstLine="76"/>
        <w:jc w:val="center"/>
      </w:pPr>
    </w:p>
    <w:p w:rsidR="000F54A4" w:rsidRDefault="000F54A4" w:rsidP="000F54A4">
      <w:pPr>
        <w:spacing w:line="360" w:lineRule="auto"/>
        <w:ind w:left="-76" w:firstLine="76"/>
        <w:jc w:val="center"/>
      </w:pPr>
    </w:p>
    <w:p w:rsidR="000F54A4" w:rsidRDefault="000F54A4" w:rsidP="000F54A4">
      <w:pPr>
        <w:spacing w:line="360" w:lineRule="auto"/>
        <w:ind w:left="-76" w:firstLine="76"/>
        <w:jc w:val="center"/>
      </w:pPr>
    </w:p>
    <w:p w:rsidR="000F54A4" w:rsidRDefault="000F54A4" w:rsidP="000F54A4">
      <w:pPr>
        <w:spacing w:line="360" w:lineRule="auto"/>
        <w:ind w:left="-76" w:firstLine="76"/>
        <w:jc w:val="center"/>
      </w:pPr>
    </w:p>
    <w:p w:rsidR="000F54A4" w:rsidRPr="00AC6A73" w:rsidRDefault="000F54A4" w:rsidP="000F54A4">
      <w:pPr>
        <w:tabs>
          <w:tab w:val="left" w:pos="2536"/>
        </w:tabs>
        <w:ind w:firstLine="709"/>
        <w:jc w:val="both"/>
        <w:rPr>
          <w:rFonts w:eastAsia="Calibri"/>
          <w:b/>
          <w:sz w:val="32"/>
          <w:szCs w:val="32"/>
        </w:rPr>
      </w:pPr>
      <w:r w:rsidRPr="00AC6A73">
        <w:rPr>
          <w:b/>
          <w:sz w:val="32"/>
          <w:szCs w:val="32"/>
        </w:rPr>
        <w:t>Пример выполнения задания</w:t>
      </w:r>
      <w:r>
        <w:rPr>
          <w:b/>
          <w:sz w:val="32"/>
          <w:szCs w:val="32"/>
        </w:rPr>
        <w:t xml:space="preserve"> 2</w:t>
      </w:r>
      <w:r w:rsidRPr="00AC6A73">
        <w:rPr>
          <w:b/>
          <w:sz w:val="32"/>
          <w:szCs w:val="32"/>
        </w:rPr>
        <w:t xml:space="preserve">: </w:t>
      </w:r>
      <w:r w:rsidRPr="00AC6A73">
        <w:rPr>
          <w:rFonts w:eastAsia="Calibri"/>
          <w:b/>
          <w:sz w:val="32"/>
          <w:szCs w:val="32"/>
        </w:rPr>
        <w:t>расчёт допусков и посадок подшипников качения</w:t>
      </w:r>
      <w:r>
        <w:rPr>
          <w:rFonts w:eastAsia="Calibri"/>
          <w:b/>
          <w:sz w:val="32"/>
          <w:szCs w:val="32"/>
        </w:rPr>
        <w:t xml:space="preserve"> </w:t>
      </w:r>
      <w:r w:rsidRPr="00905474">
        <w:rPr>
          <w:rFonts w:eastAsia="Calibri"/>
          <w:sz w:val="32"/>
          <w:szCs w:val="32"/>
        </w:rPr>
        <w:t>[</w:t>
      </w:r>
      <w:r>
        <w:rPr>
          <w:rFonts w:eastAsia="Calibri"/>
          <w:sz w:val="32"/>
          <w:szCs w:val="32"/>
        </w:rPr>
        <w:t>4, 8, 10, 16, 17, 18</w:t>
      </w:r>
      <w:r w:rsidRPr="00905474">
        <w:rPr>
          <w:rFonts w:eastAsia="Calibri"/>
          <w:sz w:val="32"/>
          <w:szCs w:val="32"/>
        </w:rPr>
        <w:t>]</w:t>
      </w:r>
    </w:p>
    <w:p w:rsidR="000F54A4" w:rsidRDefault="000F54A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4A4" w:rsidRPr="00834930" w:rsidRDefault="000F54A4" w:rsidP="000F54A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_</w:t>
      </w:r>
      <w:r w:rsidRPr="002A5D2C">
        <w:rPr>
          <w:color w:val="000000"/>
          <w:sz w:val="28"/>
          <w:szCs w:val="28"/>
        </w:rPr>
        <w:t xml:space="preserve"> – Исходные данные задания</w:t>
      </w:r>
    </w:p>
    <w:tbl>
      <w:tblPr>
        <w:tblStyle w:val="1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57"/>
        <w:gridCol w:w="758"/>
        <w:gridCol w:w="757"/>
        <w:gridCol w:w="758"/>
        <w:gridCol w:w="757"/>
        <w:gridCol w:w="758"/>
        <w:gridCol w:w="757"/>
        <w:gridCol w:w="758"/>
        <w:gridCol w:w="757"/>
        <w:gridCol w:w="762"/>
      </w:tblGrid>
      <w:tr w:rsidR="000F54A4" w:rsidRPr="005D72C5" w:rsidTr="000F54A4">
        <w:tc>
          <w:tcPr>
            <w:tcW w:w="1985" w:type="dxa"/>
            <w:vMerge w:val="restart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right w:val="single" w:sz="4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Варианты (предпоследняя цифра номера зачетной книжки)</w:t>
            </w:r>
          </w:p>
        </w:tc>
      </w:tr>
      <w:tr w:rsidR="000F54A4" w:rsidRPr="005D72C5" w:rsidTr="000F54A4">
        <w:tc>
          <w:tcPr>
            <w:tcW w:w="1985" w:type="dxa"/>
            <w:vMerge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762" w:type="dxa"/>
            <w:tcBorders>
              <w:right w:val="single" w:sz="4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0F54A4" w:rsidRPr="005D72C5" w:rsidTr="000F54A4">
        <w:tc>
          <w:tcPr>
            <w:tcW w:w="1985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Обозначение подшипника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3B5D0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209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54A4" w:rsidRPr="005D72C5" w:rsidTr="000F54A4">
        <w:tc>
          <w:tcPr>
            <w:tcW w:w="1985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Класс точности подшипника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54A4" w:rsidRPr="005D72C5" w:rsidTr="000F54A4">
        <w:trPr>
          <w:cantSplit/>
          <w:trHeight w:val="1134"/>
        </w:trPr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Вращающаяся деталь</w:t>
            </w:r>
          </w:p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механизма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3B5D0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2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54A4" w:rsidRPr="005D72C5" w:rsidTr="000F54A4">
        <w:trPr>
          <w:cantSplit/>
          <w:trHeight w:val="355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top w:val="single" w:sz="12" w:space="0" w:color="auto"/>
            </w:tcBorders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Варианты (последняя цифра номера зачетной книжки)</w:t>
            </w:r>
          </w:p>
        </w:tc>
      </w:tr>
      <w:tr w:rsidR="000F54A4" w:rsidRPr="005D72C5" w:rsidTr="000F54A4">
        <w:trPr>
          <w:cantSplit/>
          <w:trHeight w:val="290"/>
        </w:trPr>
        <w:tc>
          <w:tcPr>
            <w:tcW w:w="1985" w:type="dxa"/>
            <w:vMerge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76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0F54A4" w:rsidRPr="005D72C5" w:rsidTr="000F54A4">
        <w:trPr>
          <w:cantSplit/>
          <w:trHeight w:val="1134"/>
        </w:trPr>
        <w:tc>
          <w:tcPr>
            <w:tcW w:w="1985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Силы, действующие на подшипник</w:t>
            </w:r>
          </w:p>
        </w:tc>
        <w:tc>
          <w:tcPr>
            <w:tcW w:w="757" w:type="dxa"/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Fr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Fc</w:t>
            </w:r>
          </w:p>
          <w:p w:rsidR="000F54A4" w:rsidRPr="003B5D0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Fr &lt; Fc</w:t>
            </w:r>
          </w:p>
        </w:tc>
        <w:tc>
          <w:tcPr>
            <w:tcW w:w="758" w:type="dxa"/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2" w:type="dxa"/>
            <w:textDirection w:val="btLr"/>
            <w:vAlign w:val="center"/>
          </w:tcPr>
          <w:p w:rsidR="000F54A4" w:rsidRPr="005D72C5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54A4" w:rsidRPr="005D72C5" w:rsidTr="000F54A4">
        <w:tc>
          <w:tcPr>
            <w:tcW w:w="1985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 xml:space="preserve">Расчетная долговечность подшипника, </w:t>
            </w:r>
          </w:p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72C5">
              <w:rPr>
                <w:rFonts w:ascii="Times New Roman" w:hAnsi="Times New Roman" w:cs="Times New Roman"/>
                <w:color w:val="000000" w:themeColor="text1"/>
              </w:rPr>
              <w:t>тыс. ч</w:t>
            </w: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58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7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2" w:type="dxa"/>
            <w:vAlign w:val="center"/>
          </w:tcPr>
          <w:p w:rsidR="000F54A4" w:rsidRPr="005D72C5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0F54A4" w:rsidRPr="002A5D2C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Радиальный однорядный шарикоподшипник посажен на вал и в корпус. На подшипник действуют силы, указанные по вариантам в таблице </w:t>
      </w:r>
      <w:r>
        <w:rPr>
          <w:sz w:val="28"/>
          <w:szCs w:val="28"/>
        </w:rPr>
        <w:t>_</w:t>
      </w:r>
      <w:r w:rsidRPr="002A5D2C">
        <w:rPr>
          <w:sz w:val="28"/>
          <w:szCs w:val="28"/>
        </w:rPr>
        <w:t xml:space="preserve">. В сопряжении вращается деталь – по вариантам таблицы </w:t>
      </w:r>
      <w:r>
        <w:rPr>
          <w:sz w:val="28"/>
          <w:szCs w:val="28"/>
        </w:rPr>
        <w:t>_</w:t>
      </w:r>
      <w:r w:rsidRPr="002A5D2C">
        <w:rPr>
          <w:sz w:val="28"/>
          <w:szCs w:val="28"/>
        </w:rPr>
        <w:t xml:space="preserve">. Расчетная долговечность подшипника – по вариантам таблицы </w:t>
      </w:r>
      <w:r>
        <w:rPr>
          <w:sz w:val="28"/>
          <w:szCs w:val="28"/>
        </w:rPr>
        <w:t>_</w:t>
      </w:r>
      <w:r w:rsidRPr="002A5D2C">
        <w:rPr>
          <w:sz w:val="28"/>
          <w:szCs w:val="28"/>
        </w:rPr>
        <w:t>.</w:t>
      </w:r>
    </w:p>
    <w:p w:rsidR="000F54A4" w:rsidRPr="002A5D2C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Определить:</w:t>
      </w:r>
    </w:p>
    <w:p w:rsidR="000F54A4" w:rsidRPr="002A5D2C" w:rsidRDefault="000F54A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вид нагружения колец подшипника;</w:t>
      </w:r>
    </w:p>
    <w:p w:rsidR="000F54A4" w:rsidRPr="002A5D2C" w:rsidRDefault="000F54A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режим работы подшипника;</w:t>
      </w:r>
    </w:p>
    <w:p w:rsidR="000F54A4" w:rsidRPr="002A5D2C" w:rsidRDefault="000F54A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посадку на вал и в корпус колец подшипника;</w:t>
      </w:r>
    </w:p>
    <w:p w:rsidR="000F54A4" w:rsidRPr="002A5D2C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2A5D2C">
        <w:rPr>
          <w:sz w:val="28"/>
          <w:szCs w:val="28"/>
        </w:rPr>
        <w:t>, допуск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и предельные отклонения</w:t>
      </w:r>
      <w:r w:rsidRPr="00515A7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 w:rsidRPr="00515A7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ei</w:t>
      </w:r>
      <w:proofErr w:type="spellEnd"/>
      <w:r>
        <w:rPr>
          <w:sz w:val="28"/>
          <w:szCs w:val="28"/>
        </w:rPr>
        <w:t xml:space="preserve"> наружного </w:t>
      </w:r>
      <w:r w:rsidRPr="002A5D2C">
        <w:rPr>
          <w:sz w:val="28"/>
          <w:szCs w:val="28"/>
        </w:rPr>
        <w:t>кольца подшипника, сопрягающегося с вращающейся деталью</w:t>
      </w:r>
      <w:r>
        <w:rPr>
          <w:sz w:val="28"/>
          <w:szCs w:val="28"/>
        </w:rPr>
        <w:t xml:space="preserve"> или </w:t>
      </w:r>
      <w:r w:rsidRPr="002A5D2C">
        <w:rPr>
          <w:sz w:val="28"/>
          <w:szCs w:val="28"/>
        </w:rPr>
        <w:t>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2A5D2C">
        <w:rPr>
          <w:sz w:val="28"/>
          <w:szCs w:val="28"/>
        </w:rPr>
        <w:t>, допуск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lastRenderedPageBreak/>
        <w:t>Td</w:t>
      </w:r>
      <w:r w:rsidRPr="00515A70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и предельные отклонения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внутреннего </w:t>
      </w:r>
      <w:r w:rsidRPr="002A5D2C">
        <w:rPr>
          <w:sz w:val="28"/>
          <w:szCs w:val="28"/>
        </w:rPr>
        <w:t>кольца подшипника, сопрягающегося с вращающейся деталью;</w:t>
      </w:r>
      <w:r w:rsidRPr="00515A70">
        <w:rPr>
          <w:sz w:val="28"/>
          <w:szCs w:val="28"/>
        </w:rPr>
        <w:t xml:space="preserve"> </w:t>
      </w:r>
    </w:p>
    <w:p w:rsidR="000F54A4" w:rsidRPr="002A5D2C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- наибольший и наименьший предельный размеры </w:t>
      </w:r>
      <w:proofErr w:type="spellStart"/>
      <w:r>
        <w:rPr>
          <w:sz w:val="28"/>
          <w:szCs w:val="28"/>
          <w:lang w:val="en-US"/>
        </w:rPr>
        <w:t>Dmax</w:t>
      </w:r>
      <w:proofErr w:type="spellEnd"/>
      <w:r w:rsidRPr="00515A7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Dmin</w:t>
      </w:r>
      <w:proofErr w:type="spellEnd"/>
      <w:r w:rsidRPr="00515A70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dmax</w:t>
      </w:r>
      <w:proofErr w:type="spellEnd"/>
      <w:r w:rsidRPr="00515A7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dmin</w:t>
      </w:r>
      <w:proofErr w:type="spellEnd"/>
      <w:r w:rsidRPr="00515A70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>кольца подшипника, сопрягающегося с вращающейся деталью;</w:t>
      </w:r>
    </w:p>
    <w:p w:rsidR="000F54A4" w:rsidRPr="002A5D2C" w:rsidRDefault="000F54A4" w:rsidP="000F54A4">
      <w:pPr>
        <w:spacing w:line="360" w:lineRule="auto"/>
        <w:ind w:left="284" w:hanging="312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d</w:t>
      </w:r>
      <w:r w:rsidRPr="00515A70">
        <w:rPr>
          <w:sz w:val="28"/>
          <w:szCs w:val="28"/>
        </w:rPr>
        <w:t>)</w:t>
      </w:r>
      <w:r w:rsidRPr="002A5D2C">
        <w:rPr>
          <w:sz w:val="28"/>
          <w:szCs w:val="28"/>
        </w:rPr>
        <w:t xml:space="preserve">, допуск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 xml:space="preserve">и предельные отклонения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 w:rsidRPr="002A5D2C">
        <w:rPr>
          <w:sz w:val="28"/>
          <w:szCs w:val="28"/>
        </w:rPr>
        <w:t xml:space="preserve"> </w:t>
      </w:r>
      <w:r w:rsidRPr="00515A70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es</w:t>
      </w:r>
      <w:proofErr w:type="spellEnd"/>
      <w:r w:rsidRPr="00515A7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ei</w:t>
      </w:r>
      <w:proofErr w:type="spellEnd"/>
      <w:r w:rsidRPr="00515A70">
        <w:rPr>
          <w:sz w:val="28"/>
          <w:szCs w:val="28"/>
        </w:rPr>
        <w:t>)</w:t>
      </w:r>
      <w:r w:rsidRPr="002A5D2C">
        <w:rPr>
          <w:sz w:val="28"/>
          <w:szCs w:val="28"/>
        </w:rPr>
        <w:t xml:space="preserve"> вращающейся детали;</w:t>
      </w:r>
    </w:p>
    <w:p w:rsidR="000F54A4" w:rsidRDefault="000F54A4" w:rsidP="000F54A4">
      <w:pPr>
        <w:spacing w:line="360" w:lineRule="auto"/>
        <w:ind w:left="284" w:hanging="312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- наибольший и наименьший размеры </w:t>
      </w:r>
      <w:r w:rsidRPr="00CA1B4F">
        <w:rPr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, 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min</w:t>
      </w:r>
      <w:proofErr w:type="spellEnd"/>
      <w:r w:rsidRPr="002A5D2C">
        <w:rPr>
          <w:sz w:val="28"/>
          <w:szCs w:val="28"/>
        </w:rPr>
        <w:t xml:space="preserve"> </w:t>
      </w:r>
      <w:r w:rsidRPr="00F40833">
        <w:rPr>
          <w:sz w:val="28"/>
          <w:szCs w:val="28"/>
        </w:rPr>
        <w:t>(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 xml:space="preserve">, 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</w:t>
      </w:r>
      <w:proofErr w:type="spellEnd"/>
      <w:r w:rsidRPr="00F40833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>вращающейся детали;</w:t>
      </w:r>
    </w:p>
    <w:p w:rsidR="000F54A4" w:rsidRPr="00CA1B4F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зазором</w:t>
      </w:r>
      <w:r w:rsidRPr="00C4416E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предельные </w:t>
      </w:r>
      <w:r>
        <w:rPr>
          <w:sz w:val="28"/>
          <w:szCs w:val="28"/>
        </w:rPr>
        <w:t xml:space="preserve">зазоры (S </w:t>
      </w:r>
      <w:proofErr w:type="spellStart"/>
      <w:r>
        <w:rPr>
          <w:sz w:val="28"/>
          <w:szCs w:val="28"/>
        </w:rPr>
        <w:t>max</w:t>
      </w:r>
      <w:proofErr w:type="spellEnd"/>
      <w:r>
        <w:rPr>
          <w:sz w:val="28"/>
          <w:szCs w:val="28"/>
        </w:rPr>
        <w:t xml:space="preserve">,        S </w:t>
      </w:r>
      <w:proofErr w:type="spellStart"/>
      <w:r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);</w:t>
      </w:r>
    </w:p>
    <w:p w:rsidR="000F54A4" w:rsidRPr="00CA1B4F" w:rsidRDefault="000F54A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натягом</w:t>
      </w:r>
      <w:r w:rsidRPr="00C4416E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предельные натяги (N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</w:t>
      </w:r>
      <w:r w:rsidRPr="00CA1B4F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</w:t>
      </w:r>
      <w:proofErr w:type="spellEnd"/>
      <w:r w:rsidRPr="00CA1B4F">
        <w:rPr>
          <w:sz w:val="28"/>
          <w:szCs w:val="28"/>
        </w:rPr>
        <w:t>);</w:t>
      </w:r>
    </w:p>
    <w:p w:rsidR="000F54A4" w:rsidRPr="002A5D2C" w:rsidRDefault="000F54A4" w:rsidP="000F54A4">
      <w:pPr>
        <w:spacing w:line="360" w:lineRule="auto"/>
        <w:ind w:left="284" w:hanging="255"/>
        <w:jc w:val="both"/>
        <w:rPr>
          <w:sz w:val="28"/>
          <w:szCs w:val="28"/>
        </w:rPr>
      </w:pPr>
      <w:r w:rsidRPr="00CA1B4F">
        <w:rPr>
          <w:sz w:val="28"/>
          <w:szCs w:val="28"/>
        </w:rPr>
        <w:t xml:space="preserve">- для переходной посадки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наибольший натяг и зазор </w:t>
      </w:r>
      <w:r>
        <w:rPr>
          <w:sz w:val="28"/>
          <w:szCs w:val="28"/>
        </w:rPr>
        <w:t xml:space="preserve">  </w:t>
      </w:r>
      <w:r w:rsidRPr="00CA1B4F">
        <w:rPr>
          <w:sz w:val="28"/>
          <w:szCs w:val="28"/>
        </w:rPr>
        <w:t>(N</w:t>
      </w:r>
      <w:r>
        <w:rPr>
          <w:sz w:val="28"/>
          <w:szCs w:val="28"/>
        </w:rPr>
        <w:t xml:space="preserve"> </w:t>
      </w:r>
      <w:proofErr w:type="spellStart"/>
      <w:r w:rsidRPr="00CA1B4F"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, 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max</w:t>
      </w:r>
      <w:proofErr w:type="spellEnd"/>
      <w:r w:rsidRPr="00CA1B4F">
        <w:rPr>
          <w:sz w:val="28"/>
          <w:szCs w:val="28"/>
        </w:rPr>
        <w:t>).</w:t>
      </w:r>
      <w:r w:rsidRPr="002A5D2C">
        <w:rPr>
          <w:sz w:val="28"/>
          <w:szCs w:val="28"/>
        </w:rPr>
        <w:t xml:space="preserve"> </w:t>
      </w:r>
    </w:p>
    <w:p w:rsidR="000F54A4" w:rsidRPr="002A5D2C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2. Начертить схему полей допусков сопряжения «кольцо подшипника – вращающаяся деталь».</w:t>
      </w:r>
    </w:p>
    <w:p w:rsidR="000F54A4" w:rsidRDefault="000F54A4" w:rsidP="000F54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5D2C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Выполнить эскиз </w:t>
      </w:r>
      <w:r w:rsidRPr="00D06779">
        <w:rPr>
          <w:rFonts w:eastAsia="Calibri"/>
          <w:color w:val="000000" w:themeColor="text1"/>
          <w:sz w:val="28"/>
          <w:szCs w:val="28"/>
        </w:rPr>
        <w:t>соединения подшипника качения с валом и корпусом</w:t>
      </w:r>
      <w:r>
        <w:rPr>
          <w:color w:val="000000"/>
          <w:sz w:val="28"/>
          <w:szCs w:val="28"/>
        </w:rPr>
        <w:t>.</w:t>
      </w:r>
      <w:r w:rsidRPr="002A5D2C">
        <w:rPr>
          <w:color w:val="000000"/>
          <w:sz w:val="28"/>
          <w:szCs w:val="28"/>
        </w:rPr>
        <w:t xml:space="preserve"> Обозначить на </w:t>
      </w:r>
      <w:r>
        <w:rPr>
          <w:color w:val="000000"/>
          <w:sz w:val="28"/>
          <w:szCs w:val="28"/>
        </w:rPr>
        <w:t>эскизе</w:t>
      </w:r>
      <w:r w:rsidRPr="002A5D2C">
        <w:rPr>
          <w:color w:val="000000"/>
          <w:sz w:val="28"/>
          <w:szCs w:val="28"/>
        </w:rPr>
        <w:t xml:space="preserve"> посадки </w:t>
      </w:r>
      <w:r w:rsidRPr="002A5D2C">
        <w:rPr>
          <w:sz w:val="28"/>
          <w:szCs w:val="28"/>
        </w:rPr>
        <w:t>на вал и в корпус колец подшипника</w:t>
      </w:r>
      <w:r w:rsidRPr="002A5D2C">
        <w:rPr>
          <w:color w:val="000000"/>
          <w:sz w:val="28"/>
          <w:szCs w:val="28"/>
        </w:rPr>
        <w:t xml:space="preserve"> по варианту задания.</w:t>
      </w:r>
    </w:p>
    <w:p w:rsidR="000F54A4" w:rsidRDefault="000F54A4" w:rsidP="000F54A4">
      <w:pPr>
        <w:tabs>
          <w:tab w:val="left" w:pos="2536"/>
        </w:tabs>
        <w:spacing w:line="360" w:lineRule="auto"/>
        <w:ind w:firstLine="709"/>
        <w:rPr>
          <w:b/>
          <w:sz w:val="28"/>
          <w:szCs w:val="28"/>
        </w:rPr>
      </w:pPr>
    </w:p>
    <w:p w:rsidR="000F54A4" w:rsidRDefault="000F54A4" w:rsidP="000F54A4">
      <w:pPr>
        <w:tabs>
          <w:tab w:val="left" w:pos="2536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3A0AC2">
        <w:rPr>
          <w:b/>
          <w:sz w:val="28"/>
          <w:szCs w:val="28"/>
        </w:rPr>
        <w:t>Расчет допусков и посадок подшипник</w:t>
      </w:r>
      <w:r>
        <w:rPr>
          <w:b/>
          <w:sz w:val="28"/>
          <w:szCs w:val="28"/>
        </w:rPr>
        <w:t>ов</w:t>
      </w:r>
      <w:r w:rsidRPr="003A0AC2">
        <w:rPr>
          <w:b/>
          <w:sz w:val="28"/>
          <w:szCs w:val="28"/>
        </w:rPr>
        <w:t xml:space="preserve"> качения</w:t>
      </w:r>
    </w:p>
    <w:p w:rsidR="000F54A4" w:rsidRPr="003A0AC2" w:rsidRDefault="000F54A4" w:rsidP="000F54A4">
      <w:pPr>
        <w:tabs>
          <w:tab w:val="left" w:pos="2536"/>
        </w:tabs>
        <w:spacing w:line="360" w:lineRule="auto"/>
        <w:ind w:firstLine="709"/>
        <w:rPr>
          <w:b/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Шарикоподшипник</w:t>
      </w:r>
      <w:r>
        <w:rPr>
          <w:sz w:val="28"/>
          <w:szCs w:val="28"/>
        </w:rPr>
        <w:t xml:space="preserve"> (ПК)</w:t>
      </w:r>
      <w:r w:rsidRPr="00996AD0">
        <w:rPr>
          <w:sz w:val="28"/>
          <w:szCs w:val="28"/>
        </w:rPr>
        <w:t xml:space="preserve"> с условным обозначением 209 – радиальный, однорядный, стандартный </w:t>
      </w:r>
      <w:r>
        <w:rPr>
          <w:sz w:val="28"/>
          <w:szCs w:val="28"/>
        </w:rPr>
        <w:t>имеет размеры:</w:t>
      </w:r>
      <w:r w:rsidRPr="00996AD0">
        <w:rPr>
          <w:sz w:val="28"/>
          <w:szCs w:val="28"/>
        </w:rPr>
        <w:t xml:space="preserve"> D = 85, d = 45</w:t>
      </w:r>
      <w:r>
        <w:rPr>
          <w:sz w:val="28"/>
          <w:szCs w:val="28"/>
        </w:rPr>
        <w:t>.</w:t>
      </w:r>
      <w:r w:rsidRPr="00996AD0">
        <w:rPr>
          <w:sz w:val="28"/>
          <w:szCs w:val="28"/>
        </w:rPr>
        <w:t xml:space="preserve"> 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41C4DA6" wp14:editId="7CDBC174">
            <wp:simplePos x="0" y="0"/>
            <wp:positionH relativeFrom="column">
              <wp:posOffset>1777365</wp:posOffset>
            </wp:positionH>
            <wp:positionV relativeFrom="paragraph">
              <wp:posOffset>403860</wp:posOffset>
            </wp:positionV>
            <wp:extent cx="1752600" cy="1698625"/>
            <wp:effectExtent l="0" t="0" r="0" b="0"/>
            <wp:wrapThrough wrapText="bothSides">
              <wp:wrapPolygon edited="0">
                <wp:start x="0" y="0"/>
                <wp:lineTo x="0" y="21317"/>
                <wp:lineTo x="21365" y="21317"/>
                <wp:lineTo x="2136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По исходным данным задания строим схему нагружения колец ПК (рис._).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Pr="00F615F0" w:rsidRDefault="000F54A4" w:rsidP="000F54A4">
      <w:pPr>
        <w:spacing w:line="360" w:lineRule="auto"/>
        <w:jc w:val="center"/>
      </w:pPr>
      <w:r>
        <w:t xml:space="preserve">Рисунок _ </w:t>
      </w:r>
      <w:r w:rsidRPr="007A0F8F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F615F0">
        <w:rPr>
          <w:color w:val="000000" w:themeColor="text1"/>
        </w:rPr>
        <w:t>Схема на</w:t>
      </w:r>
      <w:r>
        <w:rPr>
          <w:color w:val="000000" w:themeColor="text1"/>
        </w:rPr>
        <w:t>гружения колец подшипника</w:t>
      </w:r>
    </w:p>
    <w:p w:rsidR="000F54A4" w:rsidRPr="00996AD0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По схеме </w:t>
      </w:r>
      <w:r>
        <w:rPr>
          <w:sz w:val="28"/>
          <w:szCs w:val="28"/>
        </w:rPr>
        <w:t>нагружения определяем</w:t>
      </w:r>
      <w:r w:rsidRPr="00996AD0">
        <w:rPr>
          <w:sz w:val="28"/>
          <w:szCs w:val="28"/>
        </w:rPr>
        <w:t>:</w:t>
      </w:r>
    </w:p>
    <w:p w:rsidR="000F54A4" w:rsidRPr="00996AD0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Наружное кольцо – </w:t>
      </w:r>
      <w:proofErr w:type="spellStart"/>
      <w:r w:rsidRPr="00996AD0">
        <w:rPr>
          <w:sz w:val="28"/>
          <w:szCs w:val="28"/>
        </w:rPr>
        <w:t>нагружение</w:t>
      </w:r>
      <w:proofErr w:type="spellEnd"/>
      <w:r w:rsidRPr="00996AD0">
        <w:rPr>
          <w:sz w:val="28"/>
          <w:szCs w:val="28"/>
        </w:rPr>
        <w:t xml:space="preserve"> местное</w:t>
      </w:r>
      <w:r>
        <w:rPr>
          <w:sz w:val="28"/>
          <w:szCs w:val="28"/>
        </w:rPr>
        <w:t>.</w:t>
      </w:r>
    </w:p>
    <w:p w:rsidR="000F54A4" w:rsidRPr="00996AD0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Внутреннее кольцо – </w:t>
      </w:r>
      <w:proofErr w:type="spellStart"/>
      <w:r w:rsidRPr="00996AD0">
        <w:rPr>
          <w:sz w:val="28"/>
          <w:szCs w:val="28"/>
        </w:rPr>
        <w:t>нагружение</w:t>
      </w:r>
      <w:proofErr w:type="spellEnd"/>
      <w:r w:rsidRPr="00996AD0">
        <w:rPr>
          <w:sz w:val="28"/>
          <w:szCs w:val="28"/>
        </w:rPr>
        <w:t xml:space="preserve"> циркуляционное</w:t>
      </w:r>
      <w:r>
        <w:rPr>
          <w:sz w:val="28"/>
          <w:szCs w:val="28"/>
        </w:rPr>
        <w:t>.</w:t>
      </w:r>
    </w:p>
    <w:p w:rsidR="000F54A4" w:rsidRPr="00996AD0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Режим работы определим по заданной расчётной долговечности в 3000 часов – тяжёлый.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Назначим посадку наружного кольца в корпус. </w:t>
      </w:r>
    </w:p>
    <w:p w:rsidR="000F54A4" w:rsidRPr="00996AD0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Класс точности ПК – 0, вид нагружения – </w:t>
      </w:r>
      <w:proofErr w:type="gramStart"/>
      <w:r w:rsidRPr="00996AD0">
        <w:rPr>
          <w:sz w:val="28"/>
          <w:szCs w:val="28"/>
        </w:rPr>
        <w:t>местное</w:t>
      </w:r>
      <w:proofErr w:type="gramEnd"/>
      <w:r w:rsidRPr="00996AD0">
        <w:rPr>
          <w:sz w:val="28"/>
          <w:szCs w:val="28"/>
        </w:rPr>
        <w:t>, режим работы – тяжёлый. Посадка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0</m:t>
            </m:r>
          </m:den>
        </m:f>
      </m:oMath>
      <w:r>
        <w:rPr>
          <w:sz w:val="28"/>
          <w:szCs w:val="28"/>
        </w:rPr>
        <w:t xml:space="preserve"> </w:t>
      </w:r>
      <w:r w:rsidRPr="00996AD0">
        <w:rPr>
          <w:sz w:val="28"/>
          <w:szCs w:val="28"/>
        </w:rPr>
        <w:t>.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Назначим посадку внутреннего кольца на вал. </w:t>
      </w:r>
    </w:p>
    <w:p w:rsidR="000F54A4" w:rsidRPr="00996AD0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Класс точности ПК – 0, вид нагружения – </w:t>
      </w:r>
      <w:proofErr w:type="gramStart"/>
      <w:r w:rsidRPr="00996AD0">
        <w:rPr>
          <w:sz w:val="28"/>
          <w:szCs w:val="28"/>
        </w:rPr>
        <w:t>циркуляцио</w:t>
      </w:r>
      <w:r>
        <w:rPr>
          <w:sz w:val="28"/>
          <w:szCs w:val="28"/>
        </w:rPr>
        <w:t>нное</w:t>
      </w:r>
      <w:proofErr w:type="gramEnd"/>
      <w:r>
        <w:rPr>
          <w:sz w:val="28"/>
          <w:szCs w:val="28"/>
        </w:rPr>
        <w:t>, режим работы – тяжёлый. П</w:t>
      </w:r>
      <w:r w:rsidRPr="00996AD0">
        <w:rPr>
          <w:sz w:val="28"/>
          <w:szCs w:val="28"/>
        </w:rPr>
        <w:t>осадка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>45</w:t>
      </w:r>
      <w:r w:rsidRPr="00996AD0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n6</m:t>
            </m:r>
          </m:den>
        </m:f>
      </m:oMath>
      <w:r w:rsidRPr="00996AD0">
        <w:rPr>
          <w:sz w:val="28"/>
          <w:szCs w:val="28"/>
        </w:rPr>
        <w:t xml:space="preserve"> .</w:t>
      </w:r>
    </w:p>
    <w:p w:rsidR="000F54A4" w:rsidRPr="00996AD0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Согласно заданию, далее проводим расчёты, касающиеся наружного кольца подшипника, сопрягающегося с вращающейся деталью – корпусом.</w:t>
      </w:r>
    </w:p>
    <w:p w:rsidR="000F54A4" w:rsidRPr="001E2FF7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В сопряжении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0</m:t>
            </m:r>
          </m:den>
        </m:f>
      </m:oMath>
      <w:r w:rsidRPr="00996A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отверстие корпуса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w:r w:rsidRPr="00996AD0">
        <w:rPr>
          <w:sz w:val="28"/>
          <w:szCs w:val="28"/>
        </w:rPr>
        <w:t>Js7</w:t>
      </w:r>
    </w:p>
    <w:p w:rsidR="000F54A4" w:rsidRPr="00CA1B4F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Его номинальный диаметр: D = </w:t>
      </w:r>
      <w:r w:rsidRPr="001E2FF7">
        <w:rPr>
          <w:sz w:val="28"/>
          <w:szCs w:val="28"/>
        </w:rPr>
        <w:t>85</w:t>
      </w:r>
      <w:r w:rsidRPr="00CA1B4F">
        <w:rPr>
          <w:sz w:val="28"/>
          <w:szCs w:val="28"/>
        </w:rPr>
        <w:t xml:space="preserve"> мм.</w:t>
      </w:r>
    </w:p>
    <w:p w:rsidR="000F54A4" w:rsidRPr="00CA1B4F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Условное обоз</w:t>
      </w:r>
      <w:r>
        <w:rPr>
          <w:sz w:val="28"/>
          <w:szCs w:val="28"/>
        </w:rPr>
        <w:t xml:space="preserve">начение поля допуска отверстия </w:t>
      </w:r>
      <w:r w:rsidRPr="00996AD0">
        <w:rPr>
          <w:sz w:val="28"/>
          <w:szCs w:val="28"/>
        </w:rPr>
        <w:t>Js</w:t>
      </w:r>
      <w:r w:rsidRPr="001E2FF7">
        <w:rPr>
          <w:sz w:val="28"/>
          <w:szCs w:val="28"/>
        </w:rPr>
        <w:t>7</w:t>
      </w:r>
      <w:r w:rsidRPr="00CA1B4F">
        <w:rPr>
          <w:sz w:val="28"/>
          <w:szCs w:val="28"/>
        </w:rPr>
        <w:t>.</w:t>
      </w:r>
    </w:p>
    <w:p w:rsidR="000F54A4" w:rsidRPr="00CA1B4F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 отверстия по </w:t>
      </w:r>
      <w:r w:rsidRPr="001E2FF7">
        <w:rPr>
          <w:sz w:val="28"/>
          <w:szCs w:val="28"/>
        </w:rPr>
        <w:t>7</w:t>
      </w:r>
      <w:r w:rsidRPr="00CA1B4F">
        <w:rPr>
          <w:sz w:val="28"/>
          <w:szCs w:val="28"/>
        </w:rPr>
        <w:t xml:space="preserve"> квалитету </w:t>
      </w:r>
      <w:r w:rsidRPr="00996AD0">
        <w:rPr>
          <w:sz w:val="28"/>
          <w:szCs w:val="28"/>
        </w:rPr>
        <w:t>TD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1E2FF7">
        <w:rPr>
          <w:sz w:val="28"/>
          <w:szCs w:val="28"/>
        </w:rPr>
        <w:t>35</w:t>
      </w:r>
      <w:r w:rsidRPr="00CA1B4F">
        <w:rPr>
          <w:sz w:val="28"/>
          <w:szCs w:val="28"/>
        </w:rPr>
        <w:t xml:space="preserve"> мкм</w:t>
      </w:r>
      <w:r>
        <w:rPr>
          <w:sz w:val="28"/>
          <w:szCs w:val="28"/>
        </w:rPr>
        <w:t xml:space="preserve"> ≈ 34 мкм = 0,0</w:t>
      </w:r>
      <w:r w:rsidRPr="001E2FF7">
        <w:rPr>
          <w:sz w:val="28"/>
          <w:szCs w:val="28"/>
        </w:rPr>
        <w:t>3</w:t>
      </w:r>
      <w:r>
        <w:rPr>
          <w:sz w:val="28"/>
          <w:szCs w:val="28"/>
        </w:rPr>
        <w:t>4 мм</w:t>
      </w:r>
      <w:r w:rsidRPr="00CA1B4F">
        <w:rPr>
          <w:sz w:val="28"/>
          <w:szCs w:val="28"/>
        </w:rPr>
        <w:t>.</w:t>
      </w:r>
    </w:p>
    <w:p w:rsidR="000F54A4" w:rsidRPr="00CC4680" w:rsidRDefault="000F54A4" w:rsidP="000F54A4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Предельные отклонения</w:t>
      </w:r>
      <w:r w:rsidRPr="00CA1B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нижнее </w:t>
      </w:r>
      <w:r w:rsidRPr="00B0336F">
        <w:rPr>
          <w:sz w:val="28"/>
          <w:szCs w:val="28"/>
        </w:rPr>
        <w:t>EI</w:t>
      </w:r>
      <w:r>
        <w:rPr>
          <w:sz w:val="28"/>
          <w:szCs w:val="28"/>
        </w:rPr>
        <w:t xml:space="preserve"> и верхнее </w:t>
      </w:r>
      <w:r w:rsidRPr="00996AD0">
        <w:rPr>
          <w:sz w:val="28"/>
          <w:szCs w:val="28"/>
        </w:rPr>
        <w:t>ES</w:t>
      </w:r>
      <w:r w:rsidRPr="00CA1B4F">
        <w:rPr>
          <w:sz w:val="28"/>
          <w:szCs w:val="28"/>
        </w:rPr>
        <w:t xml:space="preserve"> найдем из соотношения:</w:t>
      </w:r>
      <w:r>
        <w:rPr>
          <w:sz w:val="28"/>
          <w:szCs w:val="28"/>
        </w:rPr>
        <w:t xml:space="preserve"> ±</w:t>
      </w:r>
      <w:r w:rsidRPr="00D44985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/>
              </w:rPr>
              <m:t>TD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Pr="00CC4680">
        <w:rPr>
          <w:sz w:val="36"/>
          <w:szCs w:val="36"/>
        </w:rPr>
        <w:t xml:space="preserve"> </w:t>
      </w:r>
      <w:r w:rsidRPr="00CC4680">
        <w:rPr>
          <w:sz w:val="28"/>
          <w:szCs w:val="28"/>
        </w:rPr>
        <w:t xml:space="preserve">=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±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34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Pr="00CC4680">
        <w:rPr>
          <w:sz w:val="28"/>
          <w:szCs w:val="28"/>
        </w:rPr>
        <w:t xml:space="preserve"> </w:t>
      </w:r>
      <w:r w:rsidRPr="00D44985">
        <w:rPr>
          <w:sz w:val="28"/>
          <w:szCs w:val="28"/>
        </w:rPr>
        <w:t xml:space="preserve">= </w:t>
      </w:r>
      <w:r>
        <w:rPr>
          <w:sz w:val="28"/>
          <w:szCs w:val="28"/>
        </w:rPr>
        <w:t>±</w:t>
      </w:r>
      <w:r w:rsidRPr="00D44985">
        <w:rPr>
          <w:sz w:val="28"/>
          <w:szCs w:val="28"/>
        </w:rPr>
        <w:t xml:space="preserve"> </w:t>
      </w:r>
      <w:r w:rsidRPr="00CC4680">
        <w:rPr>
          <w:sz w:val="28"/>
          <w:szCs w:val="28"/>
        </w:rPr>
        <w:t xml:space="preserve">17 мкм = </w:t>
      </w:r>
      <w:r>
        <w:rPr>
          <w:sz w:val="28"/>
          <w:szCs w:val="28"/>
        </w:rPr>
        <w:t>±</w:t>
      </w:r>
      <w:r w:rsidRPr="00CC4680">
        <w:rPr>
          <w:sz w:val="28"/>
          <w:szCs w:val="28"/>
        </w:rPr>
        <w:t xml:space="preserve"> 0,017 мм.</w:t>
      </w:r>
    </w:p>
    <w:p w:rsidR="000F54A4" w:rsidRPr="00D44985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Верхнее предельное отклонение отверстия</w:t>
      </w:r>
      <w:r>
        <w:rPr>
          <w:sz w:val="28"/>
          <w:szCs w:val="28"/>
        </w:rPr>
        <w:t>: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de-DE"/>
        </w:rPr>
      </w:pPr>
      <w:r w:rsidRPr="00996AD0">
        <w:rPr>
          <w:sz w:val="28"/>
          <w:szCs w:val="28"/>
        </w:rPr>
        <w:t>ES</w:t>
      </w:r>
      <w:r w:rsidRPr="00214DD4">
        <w:rPr>
          <w:sz w:val="28"/>
          <w:szCs w:val="28"/>
          <w:lang w:val="de-DE"/>
        </w:rPr>
        <w:t xml:space="preserve"> = +17 </w:t>
      </w:r>
      <w:r w:rsidRPr="00CA1B4F">
        <w:rPr>
          <w:sz w:val="28"/>
          <w:szCs w:val="28"/>
        </w:rPr>
        <w:t>мкм</w:t>
      </w:r>
      <w:r w:rsidRPr="00214DD4">
        <w:rPr>
          <w:sz w:val="28"/>
          <w:szCs w:val="28"/>
          <w:lang w:val="de-DE"/>
        </w:rPr>
        <w:t xml:space="preserve"> = +</w:t>
      </w:r>
      <w:r w:rsidRPr="00D44985">
        <w:rPr>
          <w:sz w:val="28"/>
          <w:szCs w:val="28"/>
        </w:rPr>
        <w:t xml:space="preserve"> </w:t>
      </w:r>
      <w:r w:rsidRPr="00214DD4">
        <w:rPr>
          <w:sz w:val="28"/>
          <w:szCs w:val="28"/>
          <w:lang w:val="de-DE"/>
        </w:rPr>
        <w:t xml:space="preserve">0,017 </w:t>
      </w:r>
      <w:r>
        <w:rPr>
          <w:sz w:val="28"/>
          <w:szCs w:val="28"/>
        </w:rPr>
        <w:t>мм</w:t>
      </w:r>
      <w:r w:rsidRPr="00214DD4">
        <w:rPr>
          <w:sz w:val="28"/>
          <w:szCs w:val="28"/>
          <w:lang w:val="de-DE"/>
        </w:rPr>
        <w:t>;</w:t>
      </w:r>
    </w:p>
    <w:p w:rsidR="000F54A4" w:rsidRPr="00D44985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Нижнее</w:t>
      </w:r>
      <w:r w:rsidRPr="00CA1B4F">
        <w:rPr>
          <w:sz w:val="28"/>
          <w:szCs w:val="28"/>
        </w:rPr>
        <w:t xml:space="preserve"> предельное отклонение отверстия</w:t>
      </w:r>
      <w:r>
        <w:rPr>
          <w:sz w:val="28"/>
          <w:szCs w:val="28"/>
        </w:rPr>
        <w:t>: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de-DE"/>
        </w:rPr>
      </w:pPr>
      <w:r w:rsidRPr="00996AD0">
        <w:rPr>
          <w:sz w:val="28"/>
          <w:szCs w:val="28"/>
        </w:rPr>
        <w:t>E</w:t>
      </w:r>
      <w:r>
        <w:rPr>
          <w:sz w:val="28"/>
          <w:szCs w:val="28"/>
          <w:lang w:val="en-US"/>
        </w:rPr>
        <w:t>I</w:t>
      </w:r>
      <w:r w:rsidRPr="00214DD4">
        <w:rPr>
          <w:sz w:val="28"/>
          <w:szCs w:val="28"/>
          <w:lang w:val="de-DE"/>
        </w:rPr>
        <w:t xml:space="preserve"> = </w:t>
      </w:r>
      <w:r>
        <w:rPr>
          <w:sz w:val="28"/>
          <w:szCs w:val="28"/>
          <w:lang w:val="de-DE"/>
        </w:rPr>
        <w:t>-</w:t>
      </w:r>
      <w:r w:rsidRPr="00214DD4">
        <w:rPr>
          <w:sz w:val="28"/>
          <w:szCs w:val="28"/>
          <w:lang w:val="de-DE"/>
        </w:rPr>
        <w:t xml:space="preserve">17 </w:t>
      </w:r>
      <w:r w:rsidRPr="00CA1B4F">
        <w:rPr>
          <w:sz w:val="28"/>
          <w:szCs w:val="28"/>
        </w:rPr>
        <w:t>мкм</w:t>
      </w:r>
      <w:r w:rsidRPr="00214DD4">
        <w:rPr>
          <w:sz w:val="28"/>
          <w:szCs w:val="28"/>
          <w:lang w:val="de-DE"/>
        </w:rPr>
        <w:t xml:space="preserve"> = </w:t>
      </w:r>
      <w:r>
        <w:rPr>
          <w:sz w:val="28"/>
          <w:szCs w:val="28"/>
          <w:lang w:val="de-DE"/>
        </w:rPr>
        <w:t>-</w:t>
      </w:r>
      <w:r w:rsidRPr="00D44985">
        <w:rPr>
          <w:sz w:val="28"/>
          <w:szCs w:val="28"/>
        </w:rPr>
        <w:t xml:space="preserve"> </w:t>
      </w:r>
      <w:r w:rsidRPr="00214DD4">
        <w:rPr>
          <w:sz w:val="28"/>
          <w:szCs w:val="28"/>
          <w:lang w:val="de-DE"/>
        </w:rPr>
        <w:t xml:space="preserve">0,017 </w:t>
      </w:r>
      <w:r>
        <w:rPr>
          <w:sz w:val="28"/>
          <w:szCs w:val="28"/>
        </w:rPr>
        <w:t>мм</w:t>
      </w:r>
      <w:r w:rsidRPr="00214DD4">
        <w:rPr>
          <w:sz w:val="28"/>
          <w:szCs w:val="28"/>
          <w:lang w:val="de-DE"/>
        </w:rPr>
        <w:t>;</w:t>
      </w:r>
    </w:p>
    <w:p w:rsidR="000F54A4" w:rsidRPr="00CA1B4F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CA1B4F">
        <w:rPr>
          <w:sz w:val="28"/>
          <w:szCs w:val="28"/>
        </w:rPr>
        <w:t xml:space="preserve">Предельные размеры отверстия: </w:t>
      </w: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D44985">
        <w:rPr>
          <w:sz w:val="28"/>
          <w:szCs w:val="28"/>
          <w:lang w:val="en-US"/>
        </w:rPr>
        <w:t>D</w:t>
      </w:r>
      <w:r w:rsidRPr="0058745B">
        <w:rPr>
          <w:sz w:val="28"/>
          <w:szCs w:val="28"/>
        </w:rPr>
        <w:t xml:space="preserve"> </w:t>
      </w:r>
      <w:r w:rsidRPr="00D44985">
        <w:rPr>
          <w:sz w:val="28"/>
          <w:szCs w:val="28"/>
          <w:lang w:val="en-US"/>
        </w:rPr>
        <w:t>max</w:t>
      </w:r>
      <w:r w:rsidRPr="0058745B">
        <w:rPr>
          <w:sz w:val="28"/>
          <w:szCs w:val="28"/>
        </w:rPr>
        <w:t xml:space="preserve"> = </w:t>
      </w:r>
      <w:r w:rsidRPr="00D44985">
        <w:rPr>
          <w:sz w:val="28"/>
          <w:szCs w:val="28"/>
          <w:lang w:val="en-US"/>
        </w:rPr>
        <w:t>D</w:t>
      </w:r>
      <w:r w:rsidRPr="0058745B">
        <w:rPr>
          <w:sz w:val="28"/>
          <w:szCs w:val="28"/>
        </w:rPr>
        <w:t xml:space="preserve"> + </w:t>
      </w:r>
      <w:r w:rsidRPr="00D44985">
        <w:rPr>
          <w:sz w:val="28"/>
          <w:szCs w:val="28"/>
          <w:lang w:val="en-US"/>
        </w:rPr>
        <w:t>ES</w:t>
      </w:r>
      <w:r w:rsidRPr="0058745B">
        <w:rPr>
          <w:sz w:val="28"/>
          <w:szCs w:val="28"/>
        </w:rPr>
        <w:t xml:space="preserve">= 85 + (+ 0,017) = 85,017 </w:t>
      </w:r>
      <w:r w:rsidRPr="00CA1B4F">
        <w:rPr>
          <w:sz w:val="28"/>
          <w:szCs w:val="28"/>
        </w:rPr>
        <w:t>мм</w:t>
      </w:r>
    </w:p>
    <w:p w:rsidR="000F54A4" w:rsidRPr="00715A1F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D44985">
        <w:rPr>
          <w:sz w:val="28"/>
          <w:szCs w:val="28"/>
          <w:lang w:val="en-US"/>
        </w:rPr>
        <w:lastRenderedPageBreak/>
        <w:t>D</w:t>
      </w:r>
      <w:r w:rsidRPr="00715A1F">
        <w:rPr>
          <w:sz w:val="28"/>
          <w:szCs w:val="28"/>
        </w:rPr>
        <w:t xml:space="preserve"> </w:t>
      </w:r>
      <w:r w:rsidRPr="00D44985">
        <w:rPr>
          <w:sz w:val="28"/>
          <w:szCs w:val="28"/>
          <w:lang w:val="en-US"/>
        </w:rPr>
        <w:t>min</w:t>
      </w:r>
      <w:r w:rsidRPr="00715A1F">
        <w:rPr>
          <w:sz w:val="28"/>
          <w:szCs w:val="28"/>
        </w:rPr>
        <w:t xml:space="preserve">= </w:t>
      </w:r>
      <w:r w:rsidRPr="00D44985">
        <w:rPr>
          <w:sz w:val="28"/>
          <w:szCs w:val="28"/>
          <w:lang w:val="en-US"/>
        </w:rPr>
        <w:t>D</w:t>
      </w:r>
      <w:r w:rsidRPr="00715A1F">
        <w:rPr>
          <w:sz w:val="28"/>
          <w:szCs w:val="28"/>
        </w:rPr>
        <w:t xml:space="preserve">+ </w:t>
      </w:r>
      <w:r w:rsidRPr="00D44985">
        <w:rPr>
          <w:sz w:val="28"/>
          <w:szCs w:val="28"/>
          <w:lang w:val="en-US"/>
        </w:rPr>
        <w:t>EI</w:t>
      </w:r>
      <w:r w:rsidRPr="00715A1F">
        <w:rPr>
          <w:sz w:val="28"/>
          <w:szCs w:val="28"/>
        </w:rPr>
        <w:t xml:space="preserve">= 85 + (-0,017) = 84,983 </w:t>
      </w:r>
      <w:r w:rsidRPr="00CA1B4F">
        <w:rPr>
          <w:sz w:val="28"/>
          <w:szCs w:val="28"/>
        </w:rPr>
        <w:t>мм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В сопряжении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0</m:t>
            </m:r>
          </m:den>
        </m:f>
      </m:oMath>
      <w:r w:rsidRPr="00996A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вал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w:r w:rsidRPr="00E656A0">
        <w:rPr>
          <w:sz w:val="28"/>
          <w:szCs w:val="28"/>
        </w:rPr>
        <w:t>ℓ</w:t>
      </w:r>
      <w:r w:rsidRPr="00996AD0">
        <w:rPr>
          <w:sz w:val="28"/>
          <w:szCs w:val="28"/>
        </w:rPr>
        <w:t>0</w:t>
      </w:r>
      <w:r>
        <w:rPr>
          <w:sz w:val="28"/>
          <w:szCs w:val="28"/>
        </w:rPr>
        <w:t xml:space="preserve"> (наружный диаметр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>наружного кольца ПК)</w:t>
      </w:r>
      <w:r w:rsidRPr="00996AD0">
        <w:rPr>
          <w:sz w:val="28"/>
          <w:szCs w:val="28"/>
        </w:rPr>
        <w:t xml:space="preserve">. 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Его номинальный размер </w:t>
      </w:r>
      <w:proofErr w:type="gramStart"/>
      <w:r>
        <w:rPr>
          <w:sz w:val="28"/>
          <w:szCs w:val="28"/>
          <w:lang w:val="en-US"/>
        </w:rPr>
        <w:t>D</w:t>
      </w:r>
      <w:proofErr w:type="spellStart"/>
      <w:proofErr w:type="gramEnd"/>
      <w:r>
        <w:rPr>
          <w:sz w:val="28"/>
          <w:szCs w:val="28"/>
        </w:rPr>
        <w:t>пк</w:t>
      </w:r>
      <w:proofErr w:type="spellEnd"/>
      <w:r w:rsidRPr="00C450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(наружный диаметр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>наружного кольца ПК)</w:t>
      </w:r>
      <w:r w:rsidRPr="000C39C9">
        <w:rPr>
          <w:sz w:val="28"/>
          <w:szCs w:val="28"/>
        </w:rPr>
        <w:t xml:space="preserve"> </w:t>
      </w:r>
      <w:r w:rsidRPr="00C45019">
        <w:rPr>
          <w:sz w:val="28"/>
          <w:szCs w:val="28"/>
        </w:rPr>
        <w:t xml:space="preserve">= </w:t>
      </w:r>
      <w:r>
        <w:rPr>
          <w:sz w:val="28"/>
          <w:szCs w:val="28"/>
        </w:rPr>
        <w:t xml:space="preserve">85 мм. 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Условное обозначение поля допуска: </w:t>
      </w:r>
      <w:r w:rsidRPr="00E656A0">
        <w:rPr>
          <w:sz w:val="28"/>
          <w:szCs w:val="28"/>
        </w:rPr>
        <w:t>ℓ</w:t>
      </w:r>
      <w:r w:rsidRPr="00C45019">
        <w:rPr>
          <w:sz w:val="28"/>
          <w:szCs w:val="28"/>
        </w:rPr>
        <w:t>0.</w:t>
      </w:r>
      <w:r>
        <w:rPr>
          <w:sz w:val="28"/>
          <w:szCs w:val="28"/>
        </w:rPr>
        <w:t xml:space="preserve"> 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Верхнее отклонение вала</w:t>
      </w:r>
      <w:r w:rsidRPr="000C39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(наружного диаметра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>наружного кольца ПК)</w:t>
      </w:r>
      <w:r w:rsidRPr="0046697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Pr="00996AD0">
        <w:rPr>
          <w:sz w:val="28"/>
          <w:szCs w:val="28"/>
        </w:rPr>
        <w:t>es</w:t>
      </w:r>
      <w:proofErr w:type="spellEnd"/>
      <w:r>
        <w:rPr>
          <w:sz w:val="28"/>
          <w:szCs w:val="28"/>
        </w:rPr>
        <w:t xml:space="preserve"> = 0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Нижнее отклонение</w:t>
      </w:r>
      <w:r w:rsidRPr="00A56AEF">
        <w:rPr>
          <w:sz w:val="28"/>
          <w:szCs w:val="28"/>
        </w:rPr>
        <w:t xml:space="preserve"> </w:t>
      </w:r>
      <w:r>
        <w:rPr>
          <w:sz w:val="28"/>
          <w:szCs w:val="28"/>
        </w:rPr>
        <w:t>для ПК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класса точности 0 с наружным диаметром </w:t>
      </w:r>
      <w:proofErr w:type="gramStart"/>
      <w:r>
        <w:rPr>
          <w:sz w:val="28"/>
          <w:szCs w:val="28"/>
          <w:lang w:val="en-US"/>
        </w:rPr>
        <w:t>D</w:t>
      </w:r>
      <w:proofErr w:type="spellStart"/>
      <w:proofErr w:type="gramEnd"/>
      <w:r>
        <w:rPr>
          <w:sz w:val="28"/>
          <w:szCs w:val="28"/>
        </w:rPr>
        <w:t>пк</w:t>
      </w:r>
      <w:proofErr w:type="spellEnd"/>
      <w:r w:rsidRPr="00A56A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A56AEF">
        <w:rPr>
          <w:sz w:val="28"/>
          <w:szCs w:val="28"/>
        </w:rPr>
        <w:t>85 мм</w:t>
      </w:r>
      <w:r>
        <w:rPr>
          <w:sz w:val="28"/>
          <w:szCs w:val="28"/>
        </w:rPr>
        <w:t>:</w:t>
      </w:r>
      <w:r w:rsidRPr="00A56AEF">
        <w:rPr>
          <w:sz w:val="28"/>
          <w:szCs w:val="28"/>
        </w:rPr>
        <w:t xml:space="preserve"> </w:t>
      </w:r>
      <w:proofErr w:type="spellStart"/>
      <w:r w:rsidRPr="00996AD0"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= -1</w:t>
      </w:r>
      <w:r w:rsidRPr="00A56AEF">
        <w:rPr>
          <w:sz w:val="28"/>
          <w:szCs w:val="28"/>
        </w:rPr>
        <w:t>5</w:t>
      </w:r>
      <w:r>
        <w:rPr>
          <w:sz w:val="28"/>
          <w:szCs w:val="28"/>
        </w:rPr>
        <w:t xml:space="preserve"> мкм = -0,015 мм.</w:t>
      </w:r>
      <w:r w:rsidRPr="00A56AEF">
        <w:rPr>
          <w:sz w:val="28"/>
          <w:szCs w:val="28"/>
        </w:rPr>
        <w:t xml:space="preserve"> 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 вала (наружного диаметра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>наружного кольца ПК)</w:t>
      </w:r>
      <w:r w:rsidRPr="00170C3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T</w:t>
      </w:r>
      <w:r>
        <w:rPr>
          <w:sz w:val="28"/>
          <w:szCs w:val="28"/>
          <w:lang w:val="en-US"/>
        </w:rPr>
        <w:t>D</w:t>
      </w:r>
      <w:proofErr w:type="spellStart"/>
      <w:proofErr w:type="gramEnd"/>
      <w:r>
        <w:rPr>
          <w:sz w:val="28"/>
          <w:szCs w:val="28"/>
        </w:rPr>
        <w:t>пк</w:t>
      </w:r>
      <w:proofErr w:type="spellEnd"/>
      <w:r w:rsidRPr="00A56AEF">
        <w:rPr>
          <w:sz w:val="28"/>
          <w:szCs w:val="28"/>
        </w:rPr>
        <w:t xml:space="preserve"> = </w:t>
      </w:r>
      <w:proofErr w:type="spellStart"/>
      <w:r w:rsidRPr="00A26BC0">
        <w:rPr>
          <w:rFonts w:eastAsia="Calibri"/>
          <w:sz w:val="28"/>
          <w:szCs w:val="28"/>
          <w:lang w:val="en-US"/>
        </w:rPr>
        <w:t>es</w:t>
      </w:r>
      <w:proofErr w:type="spellEnd"/>
      <w:r w:rsidRPr="007912A1">
        <w:rPr>
          <w:rFonts w:eastAsia="Calibri"/>
          <w:sz w:val="28"/>
          <w:szCs w:val="28"/>
        </w:rPr>
        <w:t xml:space="preserve"> – </w:t>
      </w:r>
      <w:proofErr w:type="spellStart"/>
      <w:r w:rsidRPr="00A26BC0">
        <w:rPr>
          <w:rFonts w:eastAsia="Calibri"/>
          <w:sz w:val="28"/>
          <w:szCs w:val="28"/>
          <w:lang w:val="en-US"/>
        </w:rPr>
        <w:t>ei</w:t>
      </w:r>
      <w:proofErr w:type="spellEnd"/>
      <w:r>
        <w:rPr>
          <w:rFonts w:eastAsia="Calibri"/>
          <w:sz w:val="28"/>
          <w:szCs w:val="28"/>
        </w:rPr>
        <w:t xml:space="preserve"> = 0 – (-</w:t>
      </w:r>
      <w:r w:rsidRPr="00A56AEF">
        <w:rPr>
          <w:sz w:val="28"/>
          <w:szCs w:val="28"/>
        </w:rPr>
        <w:t>15</w:t>
      </w:r>
      <w:r>
        <w:rPr>
          <w:sz w:val="28"/>
          <w:szCs w:val="28"/>
        </w:rPr>
        <w:t>)</w:t>
      </w:r>
      <w:r w:rsidRPr="00A56AEF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15 мкм</w:t>
      </w:r>
      <w:r w:rsidRPr="00A56AEF">
        <w:rPr>
          <w:sz w:val="28"/>
          <w:szCs w:val="28"/>
        </w:rPr>
        <w:t xml:space="preserve"> </w:t>
      </w:r>
      <w:r>
        <w:rPr>
          <w:sz w:val="28"/>
          <w:szCs w:val="28"/>
        </w:rPr>
        <w:t>= 0,015 мм.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Предельные размеры вала (наружного диаметра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 кольца ПК): </w:t>
      </w:r>
    </w:p>
    <w:p w:rsidR="000F54A4" w:rsidRPr="00A366FD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</w:rPr>
        <w:t>пк</w:t>
      </w:r>
      <w:proofErr w:type="spellEnd"/>
      <w:r w:rsidRPr="00A366FD">
        <w:rPr>
          <w:sz w:val="28"/>
          <w:szCs w:val="28"/>
        </w:rPr>
        <w:t xml:space="preserve"> </w:t>
      </w:r>
      <w:r w:rsidRPr="00610388">
        <w:rPr>
          <w:sz w:val="28"/>
          <w:szCs w:val="28"/>
          <w:lang w:val="en-US"/>
        </w:rPr>
        <w:t>max</w:t>
      </w:r>
      <w:r w:rsidRPr="00A366FD">
        <w:rPr>
          <w:sz w:val="28"/>
          <w:szCs w:val="28"/>
        </w:rPr>
        <w:t xml:space="preserve"> = </w:t>
      </w:r>
      <w:r w:rsidRPr="00610388"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</w:rPr>
        <w:t>пк</w:t>
      </w:r>
      <w:proofErr w:type="spellEnd"/>
      <w:r w:rsidRPr="00A366FD">
        <w:rPr>
          <w:sz w:val="28"/>
          <w:szCs w:val="28"/>
        </w:rPr>
        <w:t xml:space="preserve"> + </w:t>
      </w:r>
      <w:proofErr w:type="spellStart"/>
      <w:r w:rsidRPr="00610388">
        <w:rPr>
          <w:sz w:val="28"/>
          <w:szCs w:val="28"/>
          <w:lang w:val="en-US"/>
        </w:rPr>
        <w:t>es</w:t>
      </w:r>
      <w:proofErr w:type="spellEnd"/>
      <w:r w:rsidRPr="00A366FD">
        <w:rPr>
          <w:sz w:val="28"/>
          <w:szCs w:val="28"/>
        </w:rPr>
        <w:t xml:space="preserve"> = 85 + 0 = 85 </w:t>
      </w:r>
      <w:r>
        <w:rPr>
          <w:sz w:val="28"/>
          <w:szCs w:val="28"/>
        </w:rPr>
        <w:t>мм</w:t>
      </w:r>
      <w:r w:rsidRPr="00A366FD">
        <w:rPr>
          <w:sz w:val="28"/>
          <w:szCs w:val="28"/>
        </w:rPr>
        <w:t xml:space="preserve">. </w:t>
      </w:r>
    </w:p>
    <w:p w:rsidR="000F54A4" w:rsidRPr="00A366FD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</w:rPr>
        <w:t>пк</w:t>
      </w:r>
      <w:proofErr w:type="spellEnd"/>
      <w:r w:rsidRPr="00A366FD">
        <w:rPr>
          <w:sz w:val="28"/>
          <w:szCs w:val="28"/>
        </w:rPr>
        <w:t xml:space="preserve"> </w:t>
      </w:r>
      <w:r w:rsidRPr="00610388">
        <w:rPr>
          <w:sz w:val="28"/>
          <w:szCs w:val="28"/>
          <w:lang w:val="en-US"/>
        </w:rPr>
        <w:t>min</w:t>
      </w:r>
      <w:r w:rsidRPr="00A366FD">
        <w:rPr>
          <w:sz w:val="28"/>
          <w:szCs w:val="28"/>
        </w:rPr>
        <w:t xml:space="preserve"> = </w:t>
      </w:r>
      <w:r w:rsidRPr="00610388"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</w:rPr>
        <w:t>пк</w:t>
      </w:r>
      <w:proofErr w:type="spellEnd"/>
      <w:r w:rsidRPr="00A366FD">
        <w:rPr>
          <w:sz w:val="28"/>
          <w:szCs w:val="28"/>
        </w:rPr>
        <w:t xml:space="preserve"> + </w:t>
      </w:r>
      <w:proofErr w:type="spellStart"/>
      <w:r w:rsidRPr="00610388">
        <w:rPr>
          <w:sz w:val="28"/>
          <w:szCs w:val="28"/>
          <w:lang w:val="en-US"/>
        </w:rPr>
        <w:t>ei</w:t>
      </w:r>
      <w:proofErr w:type="spellEnd"/>
      <w:r w:rsidRPr="00A366FD">
        <w:rPr>
          <w:sz w:val="28"/>
          <w:szCs w:val="28"/>
        </w:rPr>
        <w:t xml:space="preserve"> = 85 + (-0.015) = 84,985 </w:t>
      </w:r>
      <w:r>
        <w:rPr>
          <w:sz w:val="28"/>
          <w:szCs w:val="28"/>
        </w:rPr>
        <w:t>мм</w:t>
      </w:r>
      <w:r w:rsidRPr="00A366FD">
        <w:rPr>
          <w:sz w:val="28"/>
          <w:szCs w:val="28"/>
        </w:rPr>
        <w:t>.</w:t>
      </w:r>
    </w:p>
    <w:p w:rsidR="000F54A4" w:rsidRPr="009051B2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Допуск</w:t>
      </w:r>
      <w:r w:rsidRPr="001D76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переходной </w:t>
      </w:r>
      <w:r w:rsidRPr="00CA1B4F">
        <w:rPr>
          <w:sz w:val="28"/>
          <w:szCs w:val="28"/>
        </w:rPr>
        <w:t>посадки</w:t>
      </w:r>
      <w:r w:rsidRPr="001D769C">
        <w:rPr>
          <w:sz w:val="28"/>
          <w:szCs w:val="28"/>
        </w:rPr>
        <w:t xml:space="preserve">: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1D769C">
        <w:rPr>
          <w:sz w:val="28"/>
          <w:szCs w:val="28"/>
          <w:vertAlign w:val="subscript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1D769C">
        <w:rPr>
          <w:sz w:val="28"/>
          <w:szCs w:val="28"/>
          <w:vertAlign w:val="subscript"/>
        </w:rPr>
        <w:t xml:space="preserve"> </w:t>
      </w:r>
      <w:r w:rsidRPr="001D769C">
        <w:rPr>
          <w:sz w:val="28"/>
          <w:szCs w:val="28"/>
        </w:rPr>
        <w:t xml:space="preserve">= </w:t>
      </w:r>
      <w:r w:rsidRPr="00CA1B4F">
        <w:rPr>
          <w:sz w:val="28"/>
          <w:szCs w:val="28"/>
          <w:lang w:val="en-US"/>
        </w:rPr>
        <w:t>N</w:t>
      </w:r>
      <w:r w:rsidRPr="001D769C"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max</w:t>
      </w:r>
      <w:r w:rsidRPr="001D769C">
        <w:rPr>
          <w:sz w:val="28"/>
          <w:szCs w:val="28"/>
        </w:rPr>
        <w:t xml:space="preserve"> + </w:t>
      </w:r>
      <w:r w:rsidRPr="00CA1B4F">
        <w:rPr>
          <w:sz w:val="28"/>
          <w:szCs w:val="28"/>
          <w:lang w:val="en-US"/>
        </w:rPr>
        <w:t>S</w:t>
      </w:r>
      <w:r w:rsidRPr="001D769C"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max</w:t>
      </w:r>
    </w:p>
    <w:p w:rsidR="000F54A4" w:rsidRPr="001D769C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D3370B">
        <w:rPr>
          <w:sz w:val="28"/>
          <w:szCs w:val="28"/>
          <w:lang w:val="de-DE"/>
        </w:rPr>
        <w:t xml:space="preserve">N </w:t>
      </w:r>
      <w:proofErr w:type="spellStart"/>
      <w:r w:rsidRPr="00D3370B">
        <w:rPr>
          <w:sz w:val="28"/>
          <w:szCs w:val="28"/>
          <w:lang w:val="de-DE"/>
        </w:rPr>
        <w:t>max</w:t>
      </w:r>
      <w:proofErr w:type="spellEnd"/>
      <w:r w:rsidRPr="00D3370B">
        <w:rPr>
          <w:sz w:val="28"/>
          <w:szCs w:val="28"/>
          <w:lang w:val="de-DE"/>
        </w:rPr>
        <w:t xml:space="preserve"> = es – EI</w:t>
      </w:r>
      <w:r w:rsidRPr="001D769C">
        <w:rPr>
          <w:sz w:val="28"/>
          <w:szCs w:val="28"/>
          <w:lang w:val="en-US"/>
        </w:rPr>
        <w:t xml:space="preserve"> = 0 – (-17) = 17 </w:t>
      </w:r>
      <w:r>
        <w:rPr>
          <w:sz w:val="28"/>
          <w:szCs w:val="28"/>
        </w:rPr>
        <w:t>мкм</w:t>
      </w:r>
      <w:r w:rsidRPr="001D769C">
        <w:rPr>
          <w:sz w:val="28"/>
          <w:szCs w:val="28"/>
          <w:lang w:val="en-US"/>
        </w:rPr>
        <w:t xml:space="preserve"> = 0,017 </w:t>
      </w:r>
      <w:r>
        <w:rPr>
          <w:sz w:val="28"/>
          <w:szCs w:val="28"/>
        </w:rPr>
        <w:t>мм</w:t>
      </w:r>
    </w:p>
    <w:p w:rsidR="000F54A4" w:rsidRPr="008101F7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D3370B">
        <w:rPr>
          <w:sz w:val="28"/>
          <w:szCs w:val="28"/>
          <w:lang w:val="de-DE"/>
        </w:rPr>
        <w:t xml:space="preserve">S </w:t>
      </w:r>
      <w:proofErr w:type="spellStart"/>
      <w:r w:rsidRPr="00D3370B">
        <w:rPr>
          <w:sz w:val="28"/>
          <w:szCs w:val="28"/>
          <w:lang w:val="de-DE"/>
        </w:rPr>
        <w:t>max</w:t>
      </w:r>
      <w:proofErr w:type="spellEnd"/>
      <w:r w:rsidRPr="00D3370B">
        <w:rPr>
          <w:sz w:val="28"/>
          <w:szCs w:val="28"/>
          <w:lang w:val="de-DE"/>
        </w:rPr>
        <w:t xml:space="preserve"> = ES – ei</w:t>
      </w:r>
      <w:r w:rsidRPr="008101F7">
        <w:rPr>
          <w:sz w:val="28"/>
          <w:szCs w:val="28"/>
          <w:lang w:val="en-US"/>
        </w:rPr>
        <w:t xml:space="preserve"> = (+17) – (-15) = 32 </w:t>
      </w:r>
      <w:r>
        <w:rPr>
          <w:sz w:val="28"/>
          <w:szCs w:val="28"/>
        </w:rPr>
        <w:t>мкм</w:t>
      </w:r>
      <w:r w:rsidRPr="008101F7">
        <w:rPr>
          <w:sz w:val="28"/>
          <w:szCs w:val="28"/>
          <w:lang w:val="en-US"/>
        </w:rPr>
        <w:t xml:space="preserve"> = 0,032 </w:t>
      </w:r>
      <w:r>
        <w:rPr>
          <w:sz w:val="28"/>
          <w:szCs w:val="28"/>
        </w:rPr>
        <w:t>мм</w:t>
      </w: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58745B">
        <w:rPr>
          <w:sz w:val="28"/>
          <w:szCs w:val="28"/>
          <w:vertAlign w:val="subscript"/>
          <w:lang w:val="en-US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58745B">
        <w:rPr>
          <w:sz w:val="28"/>
          <w:szCs w:val="28"/>
          <w:lang w:val="en-US"/>
        </w:rPr>
        <w:t xml:space="preserve"> = 0,017 + 0,032 = 0,049 </w:t>
      </w:r>
      <w:r>
        <w:rPr>
          <w:sz w:val="28"/>
          <w:szCs w:val="28"/>
        </w:rPr>
        <w:t>мм</w:t>
      </w:r>
    </w:p>
    <w:p w:rsidR="000F54A4" w:rsidRPr="00317FCA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Проверка</w:t>
      </w:r>
      <w:r w:rsidRPr="00317FCA">
        <w:rPr>
          <w:sz w:val="28"/>
          <w:szCs w:val="28"/>
          <w:lang w:val="en-US"/>
        </w:rPr>
        <w:t xml:space="preserve">: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317FCA">
        <w:rPr>
          <w:sz w:val="28"/>
          <w:szCs w:val="28"/>
          <w:vertAlign w:val="subscript"/>
          <w:lang w:val="en-US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317FCA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lang w:val="en-US"/>
        </w:rPr>
        <w:t>TD</w:t>
      </w:r>
      <w:r w:rsidRPr="00317FCA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lang w:val="en-US"/>
        </w:rPr>
        <w:t>TD</w:t>
      </w:r>
      <w:proofErr w:type="spellStart"/>
      <w:r>
        <w:rPr>
          <w:sz w:val="28"/>
          <w:szCs w:val="28"/>
        </w:rPr>
        <w:t>пк</w:t>
      </w:r>
      <w:proofErr w:type="spellEnd"/>
      <w:r w:rsidRPr="00317FCA">
        <w:rPr>
          <w:sz w:val="28"/>
          <w:szCs w:val="28"/>
          <w:lang w:val="en-US"/>
        </w:rPr>
        <w:t xml:space="preserve"> = 0,034 + 0,015 = 0,049 </w:t>
      </w:r>
      <w:r>
        <w:rPr>
          <w:sz w:val="28"/>
          <w:szCs w:val="28"/>
        </w:rPr>
        <w:t>мм</w:t>
      </w: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2336" behindDoc="0" locked="0" layoutInCell="1" allowOverlap="1" wp14:anchorId="15996B91" wp14:editId="39C046DC">
            <wp:simplePos x="0" y="0"/>
            <wp:positionH relativeFrom="column">
              <wp:posOffset>-155575</wp:posOffset>
            </wp:positionH>
            <wp:positionV relativeFrom="paragraph">
              <wp:posOffset>510540</wp:posOffset>
            </wp:positionV>
            <wp:extent cx="6083869" cy="4077603"/>
            <wp:effectExtent l="0" t="0" r="0" b="0"/>
            <wp:wrapThrough wrapText="bothSides">
              <wp:wrapPolygon edited="0">
                <wp:start x="0" y="0"/>
                <wp:lineTo x="0" y="21496"/>
                <wp:lineTo x="21510" y="21496"/>
                <wp:lineTo x="21510" y="0"/>
                <wp:lineTo x="0" y="0"/>
              </wp:wrapPolygon>
            </wp:wrapThrough>
            <wp:docPr id="2" name="Рисунок 6" descr="POLEDOPUS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DOPUSKA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69" cy="407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A4" w:rsidRPr="0058745B" w:rsidRDefault="000F54A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0F54A4" w:rsidRPr="00DB151F" w:rsidRDefault="000F54A4" w:rsidP="000F54A4">
      <w:pPr>
        <w:pStyle w:val="a6"/>
        <w:spacing w:after="0"/>
        <w:ind w:left="36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DB15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_</w:t>
      </w:r>
      <w:r w:rsidRPr="00DB151F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– Поля допусков соединения </w:t>
      </w:r>
      <w:r w:rsidRPr="00DB151F">
        <w:rPr>
          <w:rFonts w:ascii="Times New Roman" w:hAnsi="Times New Roman"/>
          <w:color w:val="000000" w:themeColor="text1"/>
          <w:sz w:val="28"/>
          <w:szCs w:val="28"/>
        </w:rPr>
        <w:t xml:space="preserve">Ø85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color w:val="000000" w:themeColor="text1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6"/>
                <w:szCs w:val="36"/>
              </w:rPr>
              <m:t>0</m:t>
            </m:r>
          </m:den>
        </m:f>
      </m:oMath>
    </w:p>
    <w:p w:rsidR="000F54A4" w:rsidRPr="00BC4B23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Pr="00BC4B23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6B2DB5" wp14:editId="4AC52CAE">
            <wp:simplePos x="0" y="0"/>
            <wp:positionH relativeFrom="column">
              <wp:posOffset>-74930</wp:posOffset>
            </wp:positionH>
            <wp:positionV relativeFrom="paragraph">
              <wp:posOffset>656590</wp:posOffset>
            </wp:positionV>
            <wp:extent cx="5852160" cy="5551170"/>
            <wp:effectExtent l="0" t="0" r="0" b="0"/>
            <wp:wrapThrough wrapText="bothSides">
              <wp:wrapPolygon edited="0">
                <wp:start x="0" y="0"/>
                <wp:lineTo x="0" y="21496"/>
                <wp:lineTo x="21516" y="21496"/>
                <wp:lineTo x="215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170C35" w:rsidRDefault="000F54A4" w:rsidP="000F54A4">
      <w:pPr>
        <w:pStyle w:val="a6"/>
        <w:spacing w:after="0"/>
        <w:ind w:left="0"/>
        <w:jc w:val="center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170C3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170C3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_</w:t>
      </w:r>
      <w:r w:rsidRPr="00170C3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– Эскиз соединения подшипника качения с валом и корпусом</w:t>
      </w:r>
    </w:p>
    <w:p w:rsidR="000F54A4" w:rsidRPr="00D16A7E" w:rsidRDefault="000F54A4" w:rsidP="000F54A4">
      <w:pPr>
        <w:tabs>
          <w:tab w:val="left" w:pos="987"/>
        </w:tabs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D16A7E" w:rsidRDefault="000F54A4" w:rsidP="000F54A4">
      <w:pPr>
        <w:rPr>
          <w:sz w:val="28"/>
          <w:szCs w:val="28"/>
        </w:rPr>
      </w:pPr>
    </w:p>
    <w:p w:rsidR="000F54A4" w:rsidRPr="00742845" w:rsidRDefault="000F54A4" w:rsidP="000F54A4">
      <w:pPr>
        <w:ind w:firstLine="709"/>
        <w:jc w:val="both"/>
        <w:rPr>
          <w:b/>
          <w:color w:val="000000" w:themeColor="text1"/>
          <w:sz w:val="32"/>
          <w:szCs w:val="32"/>
        </w:rPr>
      </w:pPr>
      <w:r w:rsidRPr="00742845">
        <w:rPr>
          <w:b/>
          <w:color w:val="000000" w:themeColor="text1"/>
          <w:sz w:val="32"/>
          <w:szCs w:val="32"/>
        </w:rPr>
        <w:lastRenderedPageBreak/>
        <w:t>Пример выполнения задания</w:t>
      </w:r>
      <w:r>
        <w:rPr>
          <w:b/>
          <w:color w:val="000000" w:themeColor="text1"/>
          <w:sz w:val="32"/>
          <w:szCs w:val="32"/>
        </w:rPr>
        <w:t xml:space="preserve"> 3</w:t>
      </w:r>
      <w:r w:rsidRPr="00742845">
        <w:rPr>
          <w:b/>
          <w:color w:val="000000" w:themeColor="text1"/>
          <w:sz w:val="32"/>
          <w:szCs w:val="32"/>
        </w:rPr>
        <w:t xml:space="preserve">: посадки шлицевых </w:t>
      </w:r>
      <w:proofErr w:type="spellStart"/>
      <w:r w:rsidRPr="00742845">
        <w:rPr>
          <w:b/>
          <w:color w:val="000000" w:themeColor="text1"/>
          <w:sz w:val="32"/>
          <w:szCs w:val="32"/>
        </w:rPr>
        <w:t>прямобочных</w:t>
      </w:r>
      <w:proofErr w:type="spellEnd"/>
      <w:r w:rsidRPr="00742845">
        <w:rPr>
          <w:b/>
          <w:color w:val="000000" w:themeColor="text1"/>
          <w:sz w:val="32"/>
          <w:szCs w:val="32"/>
        </w:rPr>
        <w:t xml:space="preserve"> соединений</w:t>
      </w:r>
      <w:r>
        <w:rPr>
          <w:b/>
          <w:color w:val="000000" w:themeColor="text1"/>
          <w:sz w:val="32"/>
          <w:szCs w:val="32"/>
        </w:rPr>
        <w:t xml:space="preserve"> </w:t>
      </w:r>
      <w:r w:rsidRPr="00905474">
        <w:rPr>
          <w:color w:val="000000" w:themeColor="text1"/>
          <w:sz w:val="32"/>
          <w:szCs w:val="32"/>
        </w:rPr>
        <w:t>[</w:t>
      </w:r>
      <w:r>
        <w:rPr>
          <w:color w:val="000000" w:themeColor="text1"/>
          <w:sz w:val="32"/>
          <w:szCs w:val="32"/>
        </w:rPr>
        <w:t>6, 16, 17, 18</w:t>
      </w:r>
      <w:r w:rsidRPr="00905474">
        <w:rPr>
          <w:color w:val="000000" w:themeColor="text1"/>
          <w:sz w:val="32"/>
          <w:szCs w:val="32"/>
        </w:rPr>
        <w:t>]</w:t>
      </w:r>
    </w:p>
    <w:p w:rsidR="000F54A4" w:rsidRPr="00836FA6" w:rsidRDefault="000F54A4" w:rsidP="000F54A4">
      <w:pPr>
        <w:ind w:firstLine="709"/>
        <w:jc w:val="both"/>
        <w:rPr>
          <w:rFonts w:eastAsia="Calibri"/>
          <w:b/>
          <w:color w:val="FF0000"/>
          <w:sz w:val="32"/>
          <w:szCs w:val="32"/>
        </w:rPr>
      </w:pPr>
    </w:p>
    <w:p w:rsidR="000F54A4" w:rsidRPr="00783B9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783B9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83B94">
        <w:rPr>
          <w:sz w:val="28"/>
          <w:szCs w:val="28"/>
        </w:rPr>
        <w:t xml:space="preserve">По данным </w:t>
      </w:r>
      <w:r w:rsidRPr="00F40833">
        <w:rPr>
          <w:color w:val="000000" w:themeColor="text1"/>
          <w:sz w:val="28"/>
          <w:szCs w:val="28"/>
        </w:rPr>
        <w:t xml:space="preserve">таблицы </w:t>
      </w:r>
      <w:r>
        <w:rPr>
          <w:color w:val="000000" w:themeColor="text1"/>
          <w:sz w:val="28"/>
          <w:szCs w:val="28"/>
        </w:rPr>
        <w:t>_</w:t>
      </w:r>
      <w:r w:rsidRPr="00783B94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составить</w:t>
      </w:r>
      <w:r w:rsidRPr="00783B94">
        <w:rPr>
          <w:sz w:val="28"/>
          <w:szCs w:val="28"/>
        </w:rPr>
        <w:t xml:space="preserve"> условное о</w:t>
      </w:r>
      <w:r>
        <w:rPr>
          <w:sz w:val="28"/>
          <w:szCs w:val="28"/>
        </w:rPr>
        <w:t>бозначение шлицевого соединения.</w:t>
      </w:r>
      <w:r w:rsidRPr="00783B94">
        <w:rPr>
          <w:sz w:val="28"/>
          <w:szCs w:val="28"/>
        </w:rPr>
        <w:t xml:space="preserve"> </w:t>
      </w:r>
    </w:p>
    <w:p w:rsidR="000F54A4" w:rsidRPr="00783B9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83B94">
        <w:rPr>
          <w:sz w:val="28"/>
          <w:szCs w:val="28"/>
        </w:rPr>
        <w:t>Дать характеристику шлицевому соединению</w:t>
      </w:r>
      <w:r>
        <w:rPr>
          <w:sz w:val="28"/>
          <w:szCs w:val="28"/>
        </w:rPr>
        <w:t>.</w:t>
      </w:r>
      <w:r w:rsidRPr="00783B94">
        <w:rPr>
          <w:sz w:val="28"/>
          <w:szCs w:val="28"/>
        </w:rPr>
        <w:t xml:space="preserve"> </w:t>
      </w:r>
    </w:p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Pr="00783B94">
        <w:rPr>
          <w:sz w:val="28"/>
          <w:szCs w:val="28"/>
        </w:rPr>
        <w:t xml:space="preserve">ыполнить эскиз шлицевой втулки и вала с их обозначением. </w:t>
      </w:r>
    </w:p>
    <w:p w:rsidR="000F54A4" w:rsidRPr="00C92F09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92F09">
        <w:rPr>
          <w:sz w:val="28"/>
          <w:szCs w:val="28"/>
        </w:rPr>
        <w:t xml:space="preserve">. Объяснить, когда целесообразно применять центрирование по наружному диаметру D, по внутреннему диаметру d, по ширине </w:t>
      </w:r>
      <w:r>
        <w:rPr>
          <w:sz w:val="28"/>
          <w:szCs w:val="28"/>
        </w:rPr>
        <w:t>шлица</w:t>
      </w:r>
      <w:r w:rsidRPr="00C92F09">
        <w:rPr>
          <w:sz w:val="28"/>
          <w:szCs w:val="28"/>
        </w:rPr>
        <w:t xml:space="preserve"> b. </w:t>
      </w:r>
    </w:p>
    <w:p w:rsidR="000F54A4" w:rsidRDefault="000F54A4" w:rsidP="000F54A4">
      <w:pPr>
        <w:pStyle w:val="a6"/>
        <w:spacing w:after="0" w:line="360" w:lineRule="auto"/>
        <w:ind w:left="360"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0F54A4" w:rsidRDefault="000F54A4" w:rsidP="000F54A4">
      <w:pPr>
        <w:ind w:hanging="142"/>
        <w:jc w:val="both"/>
        <w:rPr>
          <w:sz w:val="28"/>
          <w:szCs w:val="28"/>
        </w:rPr>
      </w:pPr>
      <w:r w:rsidRPr="005D72C5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_</w:t>
      </w:r>
      <w:r w:rsidRPr="005D72C5">
        <w:rPr>
          <w:sz w:val="28"/>
          <w:szCs w:val="28"/>
        </w:rPr>
        <w:t xml:space="preserve"> – Исходные данные задания </w:t>
      </w:r>
    </w:p>
    <w:p w:rsidR="000F54A4" w:rsidRPr="005D72C5" w:rsidRDefault="000F54A4" w:rsidP="000F54A4">
      <w:pPr>
        <w:ind w:hanging="142"/>
        <w:jc w:val="both"/>
        <w:rPr>
          <w:color w:val="FF0000"/>
          <w:sz w:val="28"/>
          <w:szCs w:val="28"/>
          <w:lang w:bidi="ru-RU"/>
        </w:rPr>
      </w:pPr>
    </w:p>
    <w:tbl>
      <w:tblPr>
        <w:tblStyle w:val="13"/>
        <w:tblW w:w="9639" w:type="dxa"/>
        <w:tblInd w:w="108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843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0F54A4" w:rsidRPr="000F54A4" w:rsidTr="000F54A4">
        <w:tc>
          <w:tcPr>
            <w:tcW w:w="1843" w:type="dxa"/>
            <w:vMerge w:val="restart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54A4">
              <w:rPr>
                <w:rFonts w:ascii="Times New Roman" w:hAnsi="Times New Roman" w:cs="Times New Roman"/>
              </w:rPr>
              <w:t xml:space="preserve">Данные </w:t>
            </w:r>
            <w:proofErr w:type="gramStart"/>
            <w:r w:rsidRPr="000F54A4">
              <w:rPr>
                <w:rFonts w:ascii="Times New Roman" w:hAnsi="Times New Roman" w:cs="Times New Roman"/>
              </w:rPr>
              <w:t>по</w:t>
            </w:r>
            <w:proofErr w:type="gramEnd"/>
            <w:r w:rsidRPr="000F54A4">
              <w:rPr>
                <w:rFonts w:ascii="Times New Roman" w:hAnsi="Times New Roman" w:cs="Times New Roman"/>
              </w:rPr>
              <w:t xml:space="preserve"> </w:t>
            </w: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54A4">
              <w:rPr>
                <w:rFonts w:ascii="Times New Roman" w:hAnsi="Times New Roman" w:cs="Times New Roman"/>
              </w:rPr>
              <w:t>шлицевому соединению</w:t>
            </w:r>
          </w:p>
        </w:tc>
        <w:tc>
          <w:tcPr>
            <w:tcW w:w="7796" w:type="dxa"/>
            <w:gridSpan w:val="10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54A4">
              <w:rPr>
                <w:rFonts w:ascii="Times New Roman" w:hAnsi="Times New Roman" w:cs="Times New Roman"/>
              </w:rPr>
              <w:t>Вариант (предпоследняя цифра номера зачетной книжки)</w:t>
            </w:r>
          </w:p>
        </w:tc>
      </w:tr>
      <w:tr w:rsidR="000F54A4" w:rsidRPr="000F54A4" w:rsidTr="000F54A4">
        <w:tc>
          <w:tcPr>
            <w:tcW w:w="1843" w:type="dxa"/>
            <w:vMerge/>
          </w:tcPr>
          <w:p w:rsidR="000F54A4" w:rsidRPr="000F54A4" w:rsidRDefault="000F54A4" w:rsidP="000F54A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0F54A4" w:rsidRPr="000F54A4" w:rsidTr="000F54A4">
        <w:tc>
          <w:tcPr>
            <w:tcW w:w="1843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54A4">
              <w:rPr>
                <w:rFonts w:ascii="Times New Roman" w:hAnsi="Times New Roman" w:cs="Times New Roman"/>
                <w:lang w:val="en-US"/>
              </w:rPr>
              <w:t xml:space="preserve">b, </w:t>
            </w:r>
            <w:r w:rsidRPr="000F54A4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54A4" w:rsidRPr="000F54A4" w:rsidTr="000F54A4">
        <w:trPr>
          <w:cantSplit/>
          <w:trHeight w:val="1487"/>
        </w:trPr>
        <w:tc>
          <w:tcPr>
            <w:tcW w:w="1843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54A4">
              <w:rPr>
                <w:rFonts w:ascii="Times New Roman" w:hAnsi="Times New Roman" w:cs="Times New Roman"/>
                <w:lang w:val="en-US"/>
              </w:rPr>
              <w:t>zxdxD</w:t>
            </w:r>
            <w:proofErr w:type="spellEnd"/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  <w:lang w:val="en-US"/>
              </w:rPr>
              <w:t>10</w:t>
            </w:r>
            <w:r w:rsidRPr="000F54A4">
              <w:rPr>
                <w:rFonts w:ascii="Times New Roman" w:hAnsi="Times New Roman" w:cs="Times New Roman"/>
                <w:color w:val="000000" w:themeColor="text1"/>
              </w:rPr>
              <w:t>х82х88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0F54A4" w:rsidRPr="000F54A4" w:rsidRDefault="000F54A4" w:rsidP="000F54A4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54A4" w:rsidRPr="000F54A4" w:rsidTr="000F54A4"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54A4">
              <w:rPr>
                <w:rFonts w:ascii="Times New Roman" w:hAnsi="Times New Roman" w:cs="Times New Roman"/>
              </w:rPr>
              <w:t xml:space="preserve">Данные </w:t>
            </w:r>
            <w:proofErr w:type="gramStart"/>
            <w:r w:rsidRPr="000F54A4">
              <w:rPr>
                <w:rFonts w:ascii="Times New Roman" w:hAnsi="Times New Roman" w:cs="Times New Roman"/>
              </w:rPr>
              <w:t>по</w:t>
            </w:r>
            <w:proofErr w:type="gramEnd"/>
            <w:r w:rsidRPr="000F54A4">
              <w:rPr>
                <w:rFonts w:ascii="Times New Roman" w:hAnsi="Times New Roman" w:cs="Times New Roman"/>
              </w:rPr>
              <w:t xml:space="preserve"> </w:t>
            </w: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54A4">
              <w:rPr>
                <w:rFonts w:ascii="Times New Roman" w:hAnsi="Times New Roman" w:cs="Times New Roman"/>
              </w:rPr>
              <w:t>шлицевому соединению</w:t>
            </w:r>
          </w:p>
        </w:tc>
        <w:tc>
          <w:tcPr>
            <w:tcW w:w="7796" w:type="dxa"/>
            <w:gridSpan w:val="10"/>
            <w:tcBorders>
              <w:top w:val="single" w:sz="12" w:space="0" w:color="auto"/>
            </w:tcBorders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Вариант (последняя цифра номера зачетной книжки)</w:t>
            </w:r>
          </w:p>
        </w:tc>
      </w:tr>
      <w:tr w:rsidR="000F54A4" w:rsidRPr="000F54A4" w:rsidTr="000F54A4">
        <w:tc>
          <w:tcPr>
            <w:tcW w:w="1843" w:type="dxa"/>
            <w:vMerge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0F54A4" w:rsidRPr="000F54A4" w:rsidTr="000F54A4">
        <w:tc>
          <w:tcPr>
            <w:tcW w:w="1843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54A4">
              <w:rPr>
                <w:rFonts w:ascii="Times New Roman" w:hAnsi="Times New Roman" w:cs="Times New Roman"/>
              </w:rPr>
              <w:t>Центрирова</w:t>
            </w:r>
            <w:proofErr w:type="spellEnd"/>
            <w:r w:rsidRPr="000F54A4">
              <w:rPr>
                <w:rFonts w:ascii="Times New Roman" w:hAnsi="Times New Roman" w:cs="Times New Roman"/>
              </w:rPr>
              <w:t>-</w:t>
            </w: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54A4">
              <w:rPr>
                <w:rFonts w:ascii="Times New Roman" w:hAnsi="Times New Roman" w:cs="Times New Roman"/>
              </w:rPr>
              <w:t>ние</w:t>
            </w:r>
            <w:proofErr w:type="spellEnd"/>
            <w:r w:rsidRPr="000F54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F54A4">
              <w:rPr>
                <w:rFonts w:ascii="Times New Roman" w:hAnsi="Times New Roman" w:cs="Times New Roman"/>
                <w:color w:val="000000" w:themeColor="text1"/>
              </w:rPr>
              <w:t>D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F54A4" w:rsidRPr="000F54A4" w:rsidTr="000F54A4">
        <w:trPr>
          <w:cantSplit/>
          <w:trHeight w:val="1588"/>
        </w:trPr>
        <w:tc>
          <w:tcPr>
            <w:tcW w:w="1843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F54A4">
              <w:rPr>
                <w:rFonts w:ascii="Times New Roman" w:hAnsi="Times New Roman" w:cs="Times New Roman"/>
              </w:rPr>
              <w:t>Посадки на основные размеры соединения</w:t>
            </w: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js6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F54A4" w:rsidRPr="000F54A4" w:rsidRDefault="00283AEC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</w:rPr>
                      <m:t>h9</m:t>
                    </m:r>
                  </m:den>
                </m:f>
              </m:oMath>
            </m:oMathPara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79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0" w:type="dxa"/>
            <w:vAlign w:val="center"/>
          </w:tcPr>
          <w:p w:rsidR="000F54A4" w:rsidRPr="000F54A4" w:rsidRDefault="000F54A4" w:rsidP="000F54A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0F54A4" w:rsidRDefault="000F54A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0F54A4" w:rsidRPr="00F842CB" w:rsidRDefault="000F54A4" w:rsidP="000F54A4">
      <w:pPr>
        <w:tabs>
          <w:tab w:val="left" w:pos="795"/>
        </w:tabs>
        <w:spacing w:line="276" w:lineRule="auto"/>
        <w:ind w:firstLine="709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hanging="142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hanging="142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left="-142" w:firstLine="709"/>
        <w:jc w:val="both"/>
        <w:rPr>
          <w:rFonts w:eastAsia="Calibri"/>
          <w:b/>
          <w:sz w:val="28"/>
          <w:szCs w:val="28"/>
        </w:rPr>
      </w:pPr>
      <w:r w:rsidRPr="003D183C">
        <w:rPr>
          <w:rFonts w:eastAsia="Calibri"/>
          <w:b/>
          <w:sz w:val="28"/>
          <w:szCs w:val="28"/>
        </w:rPr>
        <w:lastRenderedPageBreak/>
        <w:t xml:space="preserve">Условное обозначение и характеристика шлицевого </w:t>
      </w:r>
      <w:proofErr w:type="spellStart"/>
      <w:r>
        <w:rPr>
          <w:rFonts w:eastAsia="Calibri"/>
          <w:b/>
          <w:sz w:val="28"/>
          <w:szCs w:val="28"/>
        </w:rPr>
        <w:t>п</w:t>
      </w:r>
      <w:r w:rsidRPr="003D183C">
        <w:rPr>
          <w:rFonts w:eastAsia="Calibri"/>
          <w:b/>
          <w:sz w:val="28"/>
          <w:szCs w:val="28"/>
        </w:rPr>
        <w:t>рямобочного</w:t>
      </w:r>
      <w:proofErr w:type="spellEnd"/>
      <w:r w:rsidRPr="003D183C">
        <w:rPr>
          <w:rFonts w:eastAsia="Calibri"/>
          <w:b/>
          <w:sz w:val="28"/>
          <w:szCs w:val="28"/>
        </w:rPr>
        <w:t xml:space="preserve"> соединения</w:t>
      </w:r>
    </w:p>
    <w:p w:rsidR="000F54A4" w:rsidRDefault="000F54A4" w:rsidP="000F54A4">
      <w:pPr>
        <w:ind w:firstLine="709"/>
        <w:jc w:val="both"/>
        <w:rPr>
          <w:rFonts w:eastAsia="Calibri"/>
          <w:b/>
          <w:sz w:val="28"/>
          <w:szCs w:val="28"/>
        </w:rPr>
      </w:pPr>
    </w:p>
    <w:p w:rsidR="000F54A4" w:rsidRPr="000367FC" w:rsidRDefault="000F54A4" w:rsidP="000F54A4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367FC">
        <w:rPr>
          <w:rFonts w:eastAsia="Calibri"/>
          <w:sz w:val="28"/>
          <w:szCs w:val="28"/>
        </w:rPr>
        <w:t>Согласно</w:t>
      </w:r>
      <w:r>
        <w:rPr>
          <w:rFonts w:eastAsia="Calibri"/>
          <w:sz w:val="28"/>
          <w:szCs w:val="28"/>
        </w:rPr>
        <w:t xml:space="preserve"> ГОСТ 1139-80 и исходным данным задания составим условное обозначение шлицевого </w:t>
      </w:r>
      <w:proofErr w:type="spellStart"/>
      <w:r>
        <w:rPr>
          <w:rFonts w:eastAsia="Calibri"/>
          <w:sz w:val="28"/>
          <w:szCs w:val="28"/>
        </w:rPr>
        <w:t>прямобочного</w:t>
      </w:r>
      <w:proofErr w:type="spellEnd"/>
      <w:r>
        <w:rPr>
          <w:rFonts w:eastAsia="Calibri"/>
          <w:sz w:val="28"/>
          <w:szCs w:val="28"/>
        </w:rPr>
        <w:t xml:space="preserve"> соединения:</w:t>
      </w:r>
    </w:p>
    <w:p w:rsidR="000F54A4" w:rsidRDefault="000F54A4" w:rsidP="000F54A4">
      <w:pPr>
        <w:ind w:firstLine="708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867BB8">
        <w:rPr>
          <w:sz w:val="28"/>
          <w:szCs w:val="28"/>
        </w:rPr>
        <w:t xml:space="preserve"> – 10 </w:t>
      </w:r>
      <w:r>
        <w:rPr>
          <w:sz w:val="28"/>
          <w:szCs w:val="28"/>
        </w:rPr>
        <w:t>×</w:t>
      </w:r>
      <w:r w:rsidRPr="00867BB8">
        <w:rPr>
          <w:sz w:val="28"/>
          <w:szCs w:val="28"/>
        </w:rPr>
        <w:t xml:space="preserve"> </w:t>
      </w:r>
      <w:r>
        <w:rPr>
          <w:sz w:val="28"/>
          <w:szCs w:val="28"/>
        </w:rPr>
        <w:t>82</w:t>
      </w:r>
      <w:r w:rsidRPr="00867BB8">
        <w:rPr>
          <w:sz w:val="28"/>
          <w:szCs w:val="28"/>
        </w:rPr>
        <w:t xml:space="preserve"> </w:t>
      </w:r>
      <w:r>
        <w:rPr>
          <w:sz w:val="28"/>
          <w:szCs w:val="28"/>
        </w:rPr>
        <w:t>×</w:t>
      </w:r>
      <w:r w:rsidRPr="00867BB8">
        <w:rPr>
          <w:sz w:val="28"/>
          <w:szCs w:val="28"/>
        </w:rPr>
        <w:t xml:space="preserve"> </w:t>
      </w:r>
      <w:r>
        <w:rPr>
          <w:sz w:val="28"/>
          <w:szCs w:val="28"/>
        </w:rPr>
        <w:t>88</w:t>
      </w:r>
      <w:r w:rsidRPr="00867BB8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</w:rPr>
              <m:t>7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Js6</m:t>
            </m:r>
          </m:den>
        </m:f>
      </m:oMath>
      <w:r w:rsidRPr="00867BB8">
        <w:rPr>
          <w:rFonts w:eastAsiaTheme="minorEastAsia"/>
          <w:sz w:val="36"/>
          <w:szCs w:val="36"/>
        </w:rPr>
        <w:t xml:space="preserve"> </w:t>
      </w:r>
      <w:r w:rsidRPr="00867BB8">
        <w:rPr>
          <w:rFonts w:eastAsiaTheme="minorEastAsia"/>
          <w:sz w:val="28"/>
          <w:szCs w:val="28"/>
        </w:rPr>
        <w:t xml:space="preserve">× </w:t>
      </w:r>
      <w:proofErr w:type="gramStart"/>
      <w:r w:rsidRPr="00867BB8">
        <w:rPr>
          <w:rFonts w:eastAsiaTheme="minorEastAsia"/>
          <w:sz w:val="28"/>
          <w:szCs w:val="28"/>
        </w:rPr>
        <w:t xml:space="preserve">12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fPr>
          <m:num>
            <w:proofErr w:type="gramEnd"/>
            <m:r>
              <w:rPr>
                <w:rFonts w:ascii="Cambria Math" w:eastAsiaTheme="minorEastAsia" w:hAnsi="Cambria Math"/>
                <w:sz w:val="36"/>
                <w:szCs w:val="36"/>
                <w:lang w:val="en-US"/>
              </w:rPr>
              <m:t>D</m:t>
            </m:r>
            <m:r>
              <w:rPr>
                <w:rFonts w:ascii="Cambria Math" w:eastAsiaTheme="minorEastAsia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h9</m:t>
            </m:r>
          </m:den>
        </m:f>
      </m:oMath>
      <w:r>
        <w:rPr>
          <w:rFonts w:eastAsiaTheme="minorEastAsia"/>
          <w:sz w:val="28"/>
          <w:szCs w:val="28"/>
        </w:rPr>
        <w:t xml:space="preserve"> , </w:t>
      </w:r>
    </w:p>
    <w:p w:rsidR="000F54A4" w:rsidRDefault="000F54A4" w:rsidP="000F54A4">
      <w:pPr>
        <w:ind w:firstLine="708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центрирующий элемент;</w:t>
      </w:r>
    </w:p>
    <w:p w:rsidR="000F54A4" w:rsidRDefault="000F54A4" w:rsidP="000F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10 – количество шлицев</w:t>
      </w:r>
      <w:r w:rsidRPr="000721F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>
        <w:rPr>
          <w:sz w:val="28"/>
          <w:szCs w:val="28"/>
        </w:rPr>
        <w:t>;</w:t>
      </w:r>
    </w:p>
    <w:p w:rsidR="000F54A4" w:rsidRDefault="000F54A4" w:rsidP="000F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82 – внутренний диаметр d, мм;</w:t>
      </w:r>
    </w:p>
    <w:p w:rsidR="000F54A4" w:rsidRDefault="000F54A4" w:rsidP="000F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88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</w:rPr>
              <m:t>7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Js6</m:t>
            </m:r>
          </m:den>
        </m:f>
      </m:oMath>
      <w:r w:rsidRPr="004010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наружный диаметр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, мм и посадка по</w:t>
      </w:r>
      <w:r w:rsidRPr="004010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;</w:t>
      </w:r>
    </w:p>
    <w:p w:rsidR="000F54A4" w:rsidRDefault="000F54A4" w:rsidP="000F54A4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12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en-US"/>
              </w:rPr>
              <m:t>D</m:t>
            </m:r>
            <m:r>
              <w:rPr>
                <w:rFonts w:ascii="Cambria Math" w:eastAsiaTheme="minorEastAsia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h9</m:t>
            </m:r>
          </m:den>
        </m:f>
      </m:oMath>
      <w:r>
        <w:rPr>
          <w:sz w:val="28"/>
          <w:szCs w:val="28"/>
        </w:rPr>
        <w:t xml:space="preserve"> – ширина шлицев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, мм и посадка по</w:t>
      </w:r>
      <w:r w:rsidRPr="0041351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</w:p>
    <w:p w:rsidR="000F54A4" w:rsidRPr="002F0670" w:rsidRDefault="000F54A4" w:rsidP="000F54A4">
      <w:pPr>
        <w:ind w:firstLine="708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Центрирование по наружному диаметру D,</w:t>
      </w:r>
      <w:r w:rsidRPr="008D01B4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шлицев – 10,</w:t>
      </w:r>
      <w:r w:rsidRPr="00996AD0">
        <w:rPr>
          <w:sz w:val="28"/>
          <w:szCs w:val="28"/>
        </w:rPr>
        <w:t xml:space="preserve"> поля допуск</w:t>
      </w:r>
      <w:r>
        <w:rPr>
          <w:sz w:val="28"/>
          <w:szCs w:val="28"/>
        </w:rPr>
        <w:t xml:space="preserve">ов по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Ø88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Js6</m:t>
            </m:r>
          </m:den>
        </m:f>
      </m:oMath>
      <w:r w:rsidRPr="00996AD0">
        <w:rPr>
          <w:sz w:val="28"/>
          <w:szCs w:val="28"/>
        </w:rPr>
        <w:t xml:space="preserve"> и</w:t>
      </w:r>
      <w:r w:rsidRPr="008D01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12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  <w:lang w:val="en-US"/>
              </w:rPr>
              <m:t>D</m:t>
            </m:r>
            <m:r>
              <w:rPr>
                <w:rFonts w:ascii="Cambria Math" w:eastAsiaTheme="minorEastAsia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h9</m:t>
            </m:r>
          </m:den>
        </m:f>
      </m:oMath>
      <w:r w:rsidRPr="00996AD0">
        <w:rPr>
          <w:sz w:val="28"/>
          <w:szCs w:val="28"/>
        </w:rPr>
        <w:t xml:space="preserve"> соответствуют неподвижному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прямобочному</w:t>
      </w:r>
      <w:proofErr w:type="spellEnd"/>
      <w:r>
        <w:rPr>
          <w:sz w:val="28"/>
          <w:szCs w:val="28"/>
        </w:rPr>
        <w:t xml:space="preserve"> шлицевому</w:t>
      </w:r>
      <w:r w:rsidRPr="00996AD0">
        <w:rPr>
          <w:sz w:val="28"/>
          <w:szCs w:val="28"/>
        </w:rPr>
        <w:t xml:space="preserve"> соединению</w:t>
      </w:r>
      <w:r>
        <w:rPr>
          <w:sz w:val="28"/>
          <w:szCs w:val="28"/>
        </w:rPr>
        <w:t xml:space="preserve"> легкой серии</w:t>
      </w:r>
      <w:r w:rsidRPr="00996AD0">
        <w:rPr>
          <w:sz w:val="28"/>
          <w:szCs w:val="28"/>
        </w:rPr>
        <w:t xml:space="preserve">. </w:t>
      </w:r>
    </w:p>
    <w:p w:rsidR="000F54A4" w:rsidRDefault="000F54A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0F54A4" w:rsidRDefault="000F54A4" w:rsidP="000F54A4">
      <w:pPr>
        <w:spacing w:line="360" w:lineRule="auto"/>
        <w:ind w:firstLine="708"/>
        <w:rPr>
          <w:b/>
          <w:sz w:val="28"/>
          <w:szCs w:val="28"/>
        </w:rPr>
      </w:pPr>
      <w:r w:rsidRPr="003A0AC2">
        <w:rPr>
          <w:b/>
          <w:sz w:val="28"/>
          <w:szCs w:val="28"/>
        </w:rPr>
        <w:t>Условия применения различных способов центрирования</w:t>
      </w:r>
    </w:p>
    <w:p w:rsidR="000F54A4" w:rsidRPr="003A0AC2" w:rsidRDefault="000F54A4" w:rsidP="000F54A4">
      <w:pPr>
        <w:spacing w:line="360" w:lineRule="auto"/>
        <w:ind w:firstLine="708"/>
        <w:rPr>
          <w:b/>
          <w:sz w:val="28"/>
          <w:szCs w:val="28"/>
        </w:rPr>
      </w:pPr>
    </w:p>
    <w:p w:rsidR="000F54A4" w:rsidRPr="006E780C" w:rsidRDefault="000F54A4" w:rsidP="000F54A4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</w:t>
      </w: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4FE455" wp14:editId="58F7518A">
            <wp:extent cx="6008914" cy="48405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0865" cy="48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A4" w:rsidRPr="003D183C" w:rsidRDefault="000F54A4" w:rsidP="000F54A4">
      <w:pPr>
        <w:pStyle w:val="a6"/>
        <w:spacing w:after="0"/>
        <w:ind w:left="360"/>
        <w:jc w:val="center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3D183C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_</w:t>
      </w:r>
      <w:r w:rsidRPr="003D183C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– Эскиз шлицевого соединения D</w:t>
      </w:r>
      <w:r w:rsidRPr="003D183C">
        <w:rPr>
          <w:rFonts w:ascii="Times New Roman" w:hAnsi="Times New Roman"/>
          <w:color w:val="000000" w:themeColor="text1"/>
          <w:sz w:val="24"/>
          <w:szCs w:val="24"/>
        </w:rPr>
        <w:t xml:space="preserve"> – 10 × 82 × 88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  <w:lang w:val="en-US"/>
              </w:rPr>
              <m:t>H</m:t>
            </m:r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Js6</m:t>
            </m:r>
          </m:den>
        </m:f>
      </m:oMath>
      <w:r w:rsidRPr="003D183C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× 12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32"/>
                <w:szCs w:val="32"/>
                <w:lang w:val="en-US"/>
              </w:rPr>
              <m:t>D</m:t>
            </m:r>
            <m:r>
              <w:rPr>
                <w:rFonts w:ascii="Cambria Math" w:eastAsiaTheme="minorEastAsia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32"/>
                <w:szCs w:val="32"/>
              </w:rPr>
              <m:t>h9</m:t>
            </m:r>
          </m:den>
        </m:f>
      </m:oMath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spacing w:line="360" w:lineRule="auto"/>
        <w:jc w:val="center"/>
        <w:rPr>
          <w:sz w:val="28"/>
          <w:szCs w:val="28"/>
        </w:rPr>
      </w:pPr>
    </w:p>
    <w:p w:rsidR="000F54A4" w:rsidRDefault="000F54A4" w:rsidP="000F54A4">
      <w:pPr>
        <w:spacing w:line="360" w:lineRule="auto"/>
        <w:jc w:val="center"/>
        <w:rPr>
          <w:sz w:val="28"/>
          <w:szCs w:val="28"/>
        </w:rPr>
      </w:pPr>
    </w:p>
    <w:p w:rsidR="000F54A4" w:rsidRDefault="000F54A4" w:rsidP="000F54A4">
      <w:pPr>
        <w:spacing w:line="360" w:lineRule="auto"/>
        <w:jc w:val="center"/>
        <w:rPr>
          <w:sz w:val="28"/>
          <w:szCs w:val="28"/>
        </w:rPr>
      </w:pPr>
    </w:p>
    <w:p w:rsidR="000F54A4" w:rsidRDefault="000F54A4" w:rsidP="000F54A4">
      <w:pPr>
        <w:spacing w:line="360" w:lineRule="auto"/>
        <w:jc w:val="center"/>
        <w:rPr>
          <w:sz w:val="28"/>
          <w:szCs w:val="28"/>
        </w:rPr>
      </w:pPr>
    </w:p>
    <w:p w:rsidR="000F54A4" w:rsidRDefault="000F54A4" w:rsidP="000F54A4">
      <w:pPr>
        <w:spacing w:line="360" w:lineRule="auto"/>
        <w:jc w:val="center"/>
        <w:rPr>
          <w:sz w:val="28"/>
          <w:szCs w:val="28"/>
        </w:rPr>
      </w:pPr>
    </w:p>
    <w:p w:rsidR="000F54A4" w:rsidRDefault="000F54A4" w:rsidP="000F54A4">
      <w:pPr>
        <w:spacing w:line="360" w:lineRule="auto"/>
        <w:jc w:val="center"/>
        <w:rPr>
          <w:color w:val="000000"/>
          <w:sz w:val="28"/>
          <w:szCs w:val="28"/>
        </w:rPr>
      </w:pPr>
    </w:p>
    <w:p w:rsidR="000F54A4" w:rsidRPr="000140D4" w:rsidRDefault="000F54A4" w:rsidP="000F54A4">
      <w:pPr>
        <w:spacing w:line="360" w:lineRule="auto"/>
        <w:jc w:val="center"/>
        <w:rPr>
          <w:color w:val="000000"/>
          <w:sz w:val="28"/>
          <w:szCs w:val="28"/>
        </w:rPr>
      </w:pPr>
      <w:r w:rsidRPr="000140D4">
        <w:rPr>
          <w:color w:val="000000"/>
          <w:sz w:val="28"/>
          <w:szCs w:val="28"/>
        </w:rPr>
        <w:lastRenderedPageBreak/>
        <w:t>СПИСОК ИСПОЛЬЗОВАННЫХ ИСТОЧНИКОВ</w:t>
      </w:r>
    </w:p>
    <w:p w:rsidR="000F54A4" w:rsidRPr="000140D4" w:rsidRDefault="000F54A4" w:rsidP="000F54A4">
      <w:pPr>
        <w:spacing w:line="360" w:lineRule="auto"/>
        <w:jc w:val="center"/>
        <w:rPr>
          <w:color w:val="000000"/>
          <w:sz w:val="28"/>
          <w:szCs w:val="28"/>
        </w:rPr>
      </w:pPr>
    </w:p>
    <w:p w:rsidR="000F54A4" w:rsidRPr="000140D4" w:rsidRDefault="000F54A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>ГОСТ 7.32-2001 СИБИД. Отчет о научно-исследовательской работе. Структура и правила оформления.</w:t>
      </w:r>
      <w:r w:rsidRPr="000140D4">
        <w:rPr>
          <w:rFonts w:ascii="Calibri" w:eastAsia="Calibri" w:hAnsi="Calibri"/>
        </w:rPr>
        <w:t xml:space="preserve"> </w:t>
      </w:r>
      <w:r w:rsidRPr="000140D4">
        <w:rPr>
          <w:bCs/>
          <w:color w:val="000000"/>
          <w:kern w:val="36"/>
          <w:sz w:val="28"/>
          <w:szCs w:val="28"/>
        </w:rPr>
        <w:t xml:space="preserve">– </w:t>
      </w:r>
      <w:proofErr w:type="spellStart"/>
      <w:r w:rsidRPr="000140D4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0140D4">
        <w:rPr>
          <w:bCs/>
          <w:color w:val="000000"/>
          <w:kern w:val="36"/>
          <w:sz w:val="28"/>
          <w:szCs w:val="28"/>
        </w:rPr>
        <w:t>. 30.06.2002. – Москва</w:t>
      </w:r>
      <w:proofErr w:type="gramStart"/>
      <w:r w:rsidRPr="000140D4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0140D4">
        <w:rPr>
          <w:bCs/>
          <w:color w:val="000000"/>
          <w:kern w:val="36"/>
          <w:sz w:val="28"/>
          <w:szCs w:val="28"/>
        </w:rPr>
        <w:t xml:space="preserve"> Изд-во стандартов, 2008. – 32 с.: ил.</w:t>
      </w:r>
    </w:p>
    <w:p w:rsidR="000F54A4" w:rsidRPr="000140D4" w:rsidRDefault="000F54A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>ГОСТ 520-2011. Подшипники качения. Общие технические условия.</w:t>
      </w:r>
      <w:r w:rsidRPr="000140D4">
        <w:rPr>
          <w:sz w:val="28"/>
          <w:szCs w:val="28"/>
        </w:rPr>
        <w:t xml:space="preserve"> – </w:t>
      </w:r>
      <w:proofErr w:type="spellStart"/>
      <w:r w:rsidRPr="000140D4">
        <w:rPr>
          <w:sz w:val="28"/>
          <w:szCs w:val="28"/>
        </w:rPr>
        <w:t>Введ</w:t>
      </w:r>
      <w:proofErr w:type="spellEnd"/>
      <w:r w:rsidRPr="000140D4">
        <w:rPr>
          <w:sz w:val="28"/>
          <w:szCs w:val="28"/>
        </w:rPr>
        <w:t>.</w:t>
      </w:r>
      <w:r w:rsidRPr="000140D4">
        <w:rPr>
          <w:rFonts w:ascii="Arial" w:eastAsia="Calibri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0140D4">
        <w:rPr>
          <w:rFonts w:eastAsia="Calibri"/>
          <w:color w:val="2D2D2D"/>
          <w:spacing w:val="2"/>
          <w:sz w:val="28"/>
          <w:szCs w:val="28"/>
          <w:shd w:val="clear" w:color="auto" w:fill="FFFFFF"/>
        </w:rPr>
        <w:t>01.07.2012. –</w:t>
      </w:r>
      <w:r w:rsidRPr="000140D4">
        <w:rPr>
          <w:sz w:val="28"/>
          <w:szCs w:val="28"/>
        </w:rPr>
        <w:t xml:space="preserve"> Москва</w:t>
      </w:r>
      <w:proofErr w:type="gramStart"/>
      <w:r w:rsidRPr="000140D4">
        <w:rPr>
          <w:sz w:val="28"/>
          <w:szCs w:val="28"/>
        </w:rPr>
        <w:t xml:space="preserve"> :</w:t>
      </w:r>
      <w:proofErr w:type="gramEnd"/>
      <w:r w:rsidRPr="000140D4">
        <w:rPr>
          <w:sz w:val="28"/>
          <w:szCs w:val="28"/>
        </w:rPr>
        <w:t xml:space="preserve"> Изд-во стандартов, 2012. – 66 с.: ил.</w:t>
      </w:r>
    </w:p>
    <w:p w:rsidR="000F54A4" w:rsidRPr="000140D4" w:rsidRDefault="000F54A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 xml:space="preserve">ГОСТ 1139-80. Основные нормы взаимозаменяемости. Соединения шлицевые </w:t>
      </w:r>
      <w:proofErr w:type="spellStart"/>
      <w:r w:rsidRPr="000140D4">
        <w:rPr>
          <w:bCs/>
          <w:color w:val="000000"/>
          <w:kern w:val="36"/>
          <w:sz w:val="28"/>
          <w:szCs w:val="28"/>
        </w:rPr>
        <w:t>прямобочные</w:t>
      </w:r>
      <w:proofErr w:type="spellEnd"/>
      <w:r w:rsidRPr="000140D4">
        <w:rPr>
          <w:bCs/>
          <w:color w:val="000000"/>
          <w:kern w:val="36"/>
          <w:sz w:val="28"/>
          <w:szCs w:val="28"/>
        </w:rPr>
        <w:t xml:space="preserve">. Размеры и допуски. – </w:t>
      </w:r>
      <w:proofErr w:type="spellStart"/>
      <w:r w:rsidRPr="000140D4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0140D4">
        <w:rPr>
          <w:bCs/>
          <w:color w:val="000000"/>
          <w:kern w:val="36"/>
          <w:sz w:val="28"/>
          <w:szCs w:val="28"/>
        </w:rPr>
        <w:t>. 01.01.82. – Москва</w:t>
      </w:r>
      <w:proofErr w:type="gramStart"/>
      <w:r w:rsidRPr="000140D4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0140D4">
        <w:rPr>
          <w:bCs/>
          <w:color w:val="000000"/>
          <w:kern w:val="36"/>
          <w:sz w:val="28"/>
          <w:szCs w:val="28"/>
        </w:rPr>
        <w:t xml:space="preserve"> Изд-во стандартов, 2003. – 10 с.: ил.</w:t>
      </w:r>
    </w:p>
    <w:p w:rsidR="000F54A4" w:rsidRPr="000140D4" w:rsidRDefault="000F54A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 xml:space="preserve">ГОСТ 3325-85. Подшипники качения. Поля допусков и технические требования к посадочным поверхностям валов и корпусов. Посадки. – </w:t>
      </w:r>
      <w:proofErr w:type="spellStart"/>
      <w:r w:rsidRPr="000140D4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0140D4">
        <w:rPr>
          <w:bCs/>
          <w:color w:val="000000"/>
          <w:kern w:val="36"/>
          <w:sz w:val="28"/>
          <w:szCs w:val="28"/>
        </w:rPr>
        <w:t>. 01.01.87. – Москва</w:t>
      </w:r>
      <w:proofErr w:type="gramStart"/>
      <w:r w:rsidRPr="000140D4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0140D4">
        <w:rPr>
          <w:bCs/>
          <w:color w:val="000000"/>
          <w:kern w:val="36"/>
          <w:sz w:val="28"/>
          <w:szCs w:val="28"/>
        </w:rPr>
        <w:t xml:space="preserve"> Изд-во стандартов, 1994. – 103 с.: ил.</w:t>
      </w:r>
    </w:p>
    <w:p w:rsidR="000F54A4" w:rsidRPr="000140D4" w:rsidRDefault="000F54A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 xml:space="preserve">ГОСТ 8338-75. Подшипники шариковые радиальные однорядные. Основные размеры.  – </w:t>
      </w:r>
      <w:proofErr w:type="spellStart"/>
      <w:r w:rsidRPr="000140D4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0140D4">
        <w:rPr>
          <w:bCs/>
          <w:color w:val="000000"/>
          <w:kern w:val="36"/>
          <w:sz w:val="28"/>
          <w:szCs w:val="28"/>
        </w:rPr>
        <w:t>. 01.01.76. – Москва</w:t>
      </w:r>
      <w:proofErr w:type="gramStart"/>
      <w:r w:rsidRPr="000140D4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0140D4">
        <w:rPr>
          <w:bCs/>
          <w:color w:val="000000"/>
          <w:kern w:val="36"/>
          <w:sz w:val="28"/>
          <w:szCs w:val="28"/>
        </w:rPr>
        <w:t xml:space="preserve"> Изд-во стандартов, 2003. – 11 с.: ил.</w:t>
      </w:r>
    </w:p>
    <w:p w:rsidR="000F54A4" w:rsidRPr="000140D4" w:rsidRDefault="000F54A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rFonts w:eastAsia="Calibri"/>
          <w:color w:val="000000"/>
          <w:sz w:val="28"/>
          <w:szCs w:val="28"/>
        </w:rPr>
      </w:pPr>
      <w:r w:rsidRPr="000140D4">
        <w:rPr>
          <w:rFonts w:eastAsia="Calibri"/>
          <w:color w:val="000000"/>
          <w:sz w:val="28"/>
          <w:szCs w:val="28"/>
        </w:rPr>
        <w:t xml:space="preserve">ГОСТ 25346-89. Основные нормы взаимозаменяемости. ЕСДП Общие положения, ряды допусков и основных отклонений.  – </w:t>
      </w:r>
      <w:proofErr w:type="spellStart"/>
      <w:r w:rsidRPr="000140D4">
        <w:rPr>
          <w:rFonts w:eastAsia="Calibri"/>
          <w:color w:val="000000"/>
          <w:sz w:val="28"/>
          <w:szCs w:val="28"/>
        </w:rPr>
        <w:t>Введ</w:t>
      </w:r>
      <w:proofErr w:type="spellEnd"/>
      <w:r w:rsidRPr="000140D4">
        <w:rPr>
          <w:rFonts w:eastAsia="Calibri"/>
          <w:color w:val="000000"/>
          <w:sz w:val="28"/>
          <w:szCs w:val="28"/>
        </w:rPr>
        <w:t>. 01.01.90. – Москва</w:t>
      </w:r>
      <w:proofErr w:type="gramStart"/>
      <w:r w:rsidRPr="000140D4">
        <w:rPr>
          <w:rFonts w:eastAsia="Calibri"/>
          <w:color w:val="000000"/>
          <w:sz w:val="28"/>
          <w:szCs w:val="28"/>
        </w:rPr>
        <w:t xml:space="preserve"> :</w:t>
      </w:r>
      <w:proofErr w:type="gramEnd"/>
      <w:r w:rsidRPr="000140D4">
        <w:rPr>
          <w:rFonts w:eastAsia="Calibri"/>
          <w:color w:val="000000"/>
          <w:sz w:val="28"/>
          <w:szCs w:val="28"/>
        </w:rPr>
        <w:t xml:space="preserve"> Изд-во стандартов, 2004. – 128 с.</w:t>
      </w:r>
    </w:p>
    <w:p w:rsidR="000F54A4" w:rsidRPr="000140D4" w:rsidRDefault="000F54A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 w:rsidRPr="000140D4">
        <w:rPr>
          <w:color w:val="000000"/>
          <w:sz w:val="28"/>
          <w:szCs w:val="28"/>
        </w:rPr>
        <w:t>МИ 4.2-5/47-01-2013 Методическая инструкция. Общие требования к построению и оформлению учебной текстовой документации. – Чита: ФГБОУ ВПО «</w:t>
      </w:r>
      <w:proofErr w:type="spellStart"/>
      <w:r w:rsidRPr="000140D4">
        <w:rPr>
          <w:color w:val="000000"/>
          <w:sz w:val="28"/>
          <w:szCs w:val="28"/>
        </w:rPr>
        <w:t>ЗабГУ</w:t>
      </w:r>
      <w:proofErr w:type="spellEnd"/>
      <w:r w:rsidRPr="000140D4">
        <w:rPr>
          <w:color w:val="000000"/>
          <w:sz w:val="28"/>
          <w:szCs w:val="28"/>
        </w:rPr>
        <w:t>», 2013. – 40 с.: ил.</w:t>
      </w:r>
    </w:p>
    <w:p w:rsidR="000F54A4" w:rsidRPr="000140D4" w:rsidRDefault="000F54A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 w:rsidRPr="000140D4">
        <w:rPr>
          <w:sz w:val="28"/>
          <w:szCs w:val="28"/>
        </w:rPr>
        <w:t xml:space="preserve"> </w:t>
      </w:r>
      <w:proofErr w:type="spellStart"/>
      <w:r w:rsidRPr="000140D4">
        <w:rPr>
          <w:sz w:val="28"/>
          <w:szCs w:val="28"/>
        </w:rPr>
        <w:t>Анухин</w:t>
      </w:r>
      <w:proofErr w:type="spellEnd"/>
      <w:r w:rsidRPr="000140D4">
        <w:rPr>
          <w:sz w:val="28"/>
          <w:szCs w:val="28"/>
        </w:rPr>
        <w:t>, В.И. Допуски и посадки: учеб</w:t>
      </w:r>
      <w:proofErr w:type="gramStart"/>
      <w:r w:rsidRPr="000140D4">
        <w:rPr>
          <w:sz w:val="28"/>
          <w:szCs w:val="28"/>
        </w:rPr>
        <w:t>.</w:t>
      </w:r>
      <w:proofErr w:type="gramEnd"/>
      <w:r w:rsidRPr="000140D4">
        <w:rPr>
          <w:sz w:val="28"/>
          <w:szCs w:val="28"/>
        </w:rPr>
        <w:t xml:space="preserve"> </w:t>
      </w:r>
      <w:proofErr w:type="gramStart"/>
      <w:r w:rsidRPr="000140D4">
        <w:rPr>
          <w:sz w:val="28"/>
          <w:szCs w:val="28"/>
        </w:rPr>
        <w:t>п</w:t>
      </w:r>
      <w:proofErr w:type="gramEnd"/>
      <w:r w:rsidRPr="000140D4">
        <w:rPr>
          <w:sz w:val="28"/>
          <w:szCs w:val="28"/>
        </w:rPr>
        <w:t xml:space="preserve">особие/ В.И. </w:t>
      </w:r>
      <w:proofErr w:type="spellStart"/>
      <w:r w:rsidRPr="000140D4">
        <w:rPr>
          <w:sz w:val="28"/>
          <w:szCs w:val="28"/>
        </w:rPr>
        <w:t>Анухин</w:t>
      </w:r>
      <w:proofErr w:type="spellEnd"/>
      <w:r w:rsidRPr="000140D4">
        <w:rPr>
          <w:sz w:val="28"/>
          <w:szCs w:val="28"/>
        </w:rPr>
        <w:t xml:space="preserve">. – </w:t>
      </w:r>
      <w:r w:rsidRPr="000140D4">
        <w:rPr>
          <w:rFonts w:eastAsia="Calibri"/>
          <w:sz w:val="28"/>
          <w:szCs w:val="28"/>
        </w:rPr>
        <w:t xml:space="preserve">5-е изд. </w:t>
      </w:r>
      <w:r w:rsidRPr="000140D4">
        <w:rPr>
          <w:sz w:val="28"/>
          <w:szCs w:val="28"/>
        </w:rPr>
        <w:t>–</w:t>
      </w:r>
      <w:r w:rsidRPr="000140D4">
        <w:rPr>
          <w:rFonts w:eastAsia="Calibri"/>
          <w:sz w:val="28"/>
          <w:szCs w:val="28"/>
        </w:rPr>
        <w:t xml:space="preserve"> Санкт-Петербург : Питер, 2012.</w:t>
      </w:r>
      <w:r w:rsidRPr="000140D4">
        <w:rPr>
          <w:sz w:val="28"/>
          <w:szCs w:val="28"/>
        </w:rPr>
        <w:t xml:space="preserve"> –</w:t>
      </w:r>
      <w:r w:rsidRPr="000140D4">
        <w:rPr>
          <w:rFonts w:eastAsia="Calibri"/>
          <w:sz w:val="28"/>
          <w:szCs w:val="28"/>
        </w:rPr>
        <w:t xml:space="preserve"> 256 с.: ил.</w:t>
      </w:r>
    </w:p>
    <w:p w:rsidR="000F54A4" w:rsidRPr="00EE1FF5" w:rsidRDefault="000F54A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 w:rsidRPr="00EE1FF5">
        <w:rPr>
          <w:noProof/>
          <w:sz w:val="28"/>
          <w:szCs w:val="28"/>
        </w:rPr>
        <w:t>Радкевич, Я.М. Метрология, стандартизация и сертификация. В 3 ч. Часть 2. Стандартизация : учебник для академического бакалавриата / Я. М. Радкевич, А. Г. Схиртладзе. – 5 изд., перераб. и доп. – Москва : Издательство Юрайт, 2017. – 481 с. – Серия : Бакалавр. Академический курс.</w:t>
      </w:r>
      <w:r w:rsidRPr="00EE1FF5">
        <w:rPr>
          <w:sz w:val="28"/>
          <w:szCs w:val="28"/>
        </w:rPr>
        <w:t xml:space="preserve"> </w:t>
      </w:r>
    </w:p>
    <w:p w:rsidR="000F54A4" w:rsidRPr="006F2B58" w:rsidRDefault="000F54A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Сергеев, А.Г. Метрология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учебник и практикум для СПО / А. Г. Сергеев. – 3-е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 xml:space="preserve">. и доп. – М. : 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2017. – 322 с. – (Серия : профессиональное образование).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lastRenderedPageBreak/>
        <w:t>ПРИЛОЖЕНИЯ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ПРИЛОЖЕНИЕ А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 xml:space="preserve">(обязательное) 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 xml:space="preserve"> 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Форма бланка для контрольной работы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МИНИСТЕРСТВО ОБРАЗОВАНИЯ И НАУКИ РОССИЙСКОЙ ФЕДЕРАЦИИ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федеральное государственное бюджетное образовательное учреждение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высшего образования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«Забайкальский государственный университет»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(ФГБОУ ВО «</w:t>
      </w:r>
      <w:proofErr w:type="spellStart"/>
      <w:r w:rsidRPr="00736D56">
        <w:rPr>
          <w:rFonts w:eastAsia="Calibri"/>
          <w:sz w:val="28"/>
          <w:szCs w:val="28"/>
        </w:rPr>
        <w:t>ЗабГУ</w:t>
      </w:r>
      <w:proofErr w:type="spellEnd"/>
      <w:r w:rsidRPr="00736D56">
        <w:rPr>
          <w:rFonts w:eastAsia="Calibri"/>
          <w:sz w:val="28"/>
          <w:szCs w:val="28"/>
        </w:rPr>
        <w:t>»)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Факультет технологии, транспорта и связи</w:t>
      </w:r>
    </w:p>
    <w:p w:rsidR="000F54A4" w:rsidRPr="00736D56" w:rsidRDefault="000F54A4" w:rsidP="000F54A4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Кафедра технологии металлов и конструирования</w:t>
      </w: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736D56">
        <w:rPr>
          <w:rFonts w:eastAsia="Calibri"/>
          <w:b/>
          <w:sz w:val="28"/>
          <w:szCs w:val="28"/>
        </w:rPr>
        <w:t>КОНТРОЛЬНАЯ РАБОТА № 1</w:t>
      </w: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по дисциплине: «Метрология, стандартизация и сертификация»</w:t>
      </w: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Вариант № _______</w:t>
      </w: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jc w:val="right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Выполнил ст. гр. __________________</w:t>
      </w:r>
    </w:p>
    <w:p w:rsidR="000F54A4" w:rsidRPr="00736D56" w:rsidRDefault="000F54A4" w:rsidP="000F54A4">
      <w:pPr>
        <w:tabs>
          <w:tab w:val="left" w:pos="7770"/>
        </w:tabs>
        <w:jc w:val="right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_________________________________</w:t>
      </w:r>
    </w:p>
    <w:p w:rsidR="000F54A4" w:rsidRPr="00736D56" w:rsidRDefault="000F54A4" w:rsidP="000F54A4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jc w:val="right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Проверил ________________________</w:t>
      </w: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jc w:val="right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________________________________</w:t>
      </w:r>
    </w:p>
    <w:p w:rsidR="000F54A4" w:rsidRPr="00736D56" w:rsidRDefault="000F54A4" w:rsidP="000F54A4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F54A4" w:rsidRPr="00736D56" w:rsidRDefault="000F54A4" w:rsidP="000F54A4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r w:rsidRPr="00736D56">
        <w:rPr>
          <w:rFonts w:eastAsia="Calibri"/>
          <w:sz w:val="28"/>
          <w:szCs w:val="28"/>
        </w:rPr>
        <w:t>Чита 20__</w:t>
      </w:r>
    </w:p>
    <w:p w:rsidR="000F54A4" w:rsidRPr="00BE4F16" w:rsidRDefault="000F54A4" w:rsidP="000F54A4">
      <w:pPr>
        <w:tabs>
          <w:tab w:val="left" w:pos="4260"/>
        </w:tabs>
        <w:jc w:val="center"/>
        <w:rPr>
          <w:sz w:val="28"/>
          <w:szCs w:val="28"/>
        </w:rPr>
      </w:pPr>
      <w:r w:rsidRPr="00BE4F16">
        <w:rPr>
          <w:sz w:val="28"/>
          <w:szCs w:val="28"/>
        </w:rPr>
        <w:lastRenderedPageBreak/>
        <w:t>ПРИЛОЖЕНИЕ Б</w:t>
      </w: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(справочное)</w:t>
      </w:r>
    </w:p>
    <w:p w:rsidR="000F54A4" w:rsidRPr="00BE4F16" w:rsidRDefault="000F54A4" w:rsidP="000F54A4">
      <w:pPr>
        <w:tabs>
          <w:tab w:val="left" w:pos="4260"/>
        </w:tabs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Гладкие цилиндрические соединения</w:t>
      </w:r>
    </w:p>
    <w:p w:rsidR="000F54A4" w:rsidRPr="00BE4F16" w:rsidRDefault="000F54A4" w:rsidP="000F54A4">
      <w:pPr>
        <w:tabs>
          <w:tab w:val="left" w:pos="4260"/>
        </w:tabs>
        <w:jc w:val="center"/>
        <w:rPr>
          <w:sz w:val="28"/>
          <w:szCs w:val="28"/>
        </w:rPr>
      </w:pPr>
      <w:r w:rsidRPr="00BE4F16"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 wp14:anchorId="230011F9" wp14:editId="54BE3414">
            <wp:simplePos x="0" y="0"/>
            <wp:positionH relativeFrom="column">
              <wp:posOffset>374650</wp:posOffset>
            </wp:positionH>
            <wp:positionV relativeFrom="paragraph">
              <wp:posOffset>32575</wp:posOffset>
            </wp:positionV>
            <wp:extent cx="5299644" cy="7466275"/>
            <wp:effectExtent l="0" t="0" r="0" b="1905"/>
            <wp:wrapThrough wrapText="bothSides">
              <wp:wrapPolygon edited="0">
                <wp:start x="0" y="0"/>
                <wp:lineTo x="0" y="21550"/>
                <wp:lineTo x="21509" y="21550"/>
                <wp:lineTo x="21509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644" cy="746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Рисунок Б.1 – Основные отклонения валов и отверстий (ГОСТ 25346-89)</w:t>
      </w: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lastRenderedPageBreak/>
        <w:t xml:space="preserve">Таблица Б.2 – Значения основных отклонений валов, </w:t>
      </w:r>
      <w:proofErr w:type="gramStart"/>
      <w:r w:rsidRPr="00BE4F16">
        <w:rPr>
          <w:sz w:val="28"/>
          <w:szCs w:val="28"/>
        </w:rPr>
        <w:t>мкм</w:t>
      </w:r>
      <w:proofErr w:type="gramEnd"/>
      <w:r w:rsidRPr="00BE4F16">
        <w:rPr>
          <w:sz w:val="28"/>
          <w:szCs w:val="28"/>
        </w:rPr>
        <w:t xml:space="preserve"> (ГОСТ 25346-89)</w:t>
      </w: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rFonts w:eastAsia="Calibri"/>
        </w:rPr>
      </w:pPr>
      <w:r w:rsidRPr="00BE4F16"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0" locked="0" layoutInCell="1" allowOverlap="1" wp14:anchorId="1FE0CD11" wp14:editId="0E27CAF0">
            <wp:simplePos x="0" y="0"/>
            <wp:positionH relativeFrom="margin">
              <wp:align>center</wp:align>
            </wp:positionH>
            <wp:positionV relativeFrom="paragraph">
              <wp:posOffset>493</wp:posOffset>
            </wp:positionV>
            <wp:extent cx="3676650" cy="466725"/>
            <wp:effectExtent l="0" t="0" r="0" b="9525"/>
            <wp:wrapThrough wrapText="bothSides">
              <wp:wrapPolygon edited="0">
                <wp:start x="0" y="0"/>
                <wp:lineTo x="0" y="21159"/>
                <wp:lineTo x="21488" y="21159"/>
                <wp:lineTo x="214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A4" w:rsidRPr="00BE4F16" w:rsidRDefault="000F54A4" w:rsidP="000F54A4">
      <w:pPr>
        <w:spacing w:line="276" w:lineRule="auto"/>
        <w:rPr>
          <w:rFonts w:eastAsia="Calibri"/>
        </w:rPr>
      </w:pPr>
    </w:p>
    <w:p w:rsidR="000F54A4" w:rsidRPr="00BE4F16" w:rsidRDefault="000F54A4" w:rsidP="000F54A4">
      <w:pPr>
        <w:rPr>
          <w:rFonts w:eastAsia="Calibri"/>
        </w:rPr>
      </w:pPr>
    </w:p>
    <w:p w:rsidR="000F54A4" w:rsidRPr="00BE4F16" w:rsidRDefault="000F54A4" w:rsidP="000F54A4">
      <w:pPr>
        <w:spacing w:line="276" w:lineRule="auto"/>
        <w:rPr>
          <w:rFonts w:eastAsia="Calibri"/>
        </w:rPr>
      </w:pPr>
      <w:r w:rsidRPr="00BE4F16">
        <w:rPr>
          <w:rFonts w:ascii="Calibri" w:eastAsia="Calibri" w:hAnsi="Calibri"/>
          <w:noProof/>
        </w:rPr>
        <w:drawing>
          <wp:inline distT="0" distB="0" distL="0" distR="0" wp14:anchorId="27A110C9" wp14:editId="690DC051">
            <wp:extent cx="6120130" cy="5655945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A4" w:rsidRPr="00BE4F16" w:rsidRDefault="000F54A4" w:rsidP="000F54A4">
      <w:pPr>
        <w:rPr>
          <w:rFonts w:eastAsia="Calibri"/>
          <w:sz w:val="28"/>
          <w:szCs w:val="28"/>
        </w:rPr>
      </w:pPr>
      <w:r w:rsidRPr="00BE4F16">
        <w:rPr>
          <w:rFonts w:eastAsia="Calibri"/>
          <w:sz w:val="28"/>
          <w:szCs w:val="28"/>
        </w:rPr>
        <w:t>Примечание: Таблица приведена в сокращении.</w:t>
      </w:r>
    </w:p>
    <w:p w:rsidR="000F54A4" w:rsidRPr="00BE4F16" w:rsidRDefault="000F54A4" w:rsidP="000F54A4">
      <w:pPr>
        <w:rPr>
          <w:rFonts w:eastAsia="Calibri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both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lastRenderedPageBreak/>
        <w:t xml:space="preserve">Таблица Б.3 – Значения основных отклонений валов, </w:t>
      </w:r>
      <w:proofErr w:type="gramStart"/>
      <w:r w:rsidRPr="00BE4F16">
        <w:rPr>
          <w:sz w:val="28"/>
          <w:szCs w:val="28"/>
        </w:rPr>
        <w:t>мкм</w:t>
      </w:r>
      <w:proofErr w:type="gramEnd"/>
      <w:r w:rsidRPr="00BE4F16">
        <w:rPr>
          <w:sz w:val="28"/>
          <w:szCs w:val="28"/>
        </w:rPr>
        <w:t xml:space="preserve"> (ГОСТ 25346-89)</w:t>
      </w: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</w:rPr>
      </w:pPr>
      <w:r w:rsidRPr="00BE4F16">
        <w:rPr>
          <w:rFonts w:ascii="Calibri" w:eastAsia="Calibri" w:hAnsi="Calibri"/>
          <w:noProof/>
        </w:rPr>
        <w:drawing>
          <wp:anchor distT="0" distB="0" distL="114300" distR="114300" simplePos="0" relativeHeight="251661312" behindDoc="0" locked="0" layoutInCell="1" allowOverlap="1" wp14:anchorId="4F97C056" wp14:editId="0BBA8613">
            <wp:simplePos x="0" y="0"/>
            <wp:positionH relativeFrom="margin">
              <wp:align>center</wp:align>
            </wp:positionH>
            <wp:positionV relativeFrom="paragraph">
              <wp:posOffset>161</wp:posOffset>
            </wp:positionV>
            <wp:extent cx="3810000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492" y="21192"/>
                <wp:lineTo x="2149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A4" w:rsidRDefault="000F54A4" w:rsidP="000F54A4">
      <w:pPr>
        <w:jc w:val="right"/>
        <w:rPr>
          <w:rFonts w:eastAsia="Calibri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5779770</wp:posOffset>
                </wp:positionV>
                <wp:extent cx="514350" cy="1270"/>
                <wp:effectExtent l="19050" t="19050" r="19050" b="3683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350" cy="12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248AAA" id="Прямая соединительная линия 20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95.85pt,455.1pt" to="136.35pt,4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" strokecolor="window" strokeweight="3pt">
                <v:stroke joinstyle="miter"/>
                <o:lock v:ext="edit" shapetype="f"/>
              </v:line>
            </w:pict>
          </mc:Fallback>
        </mc:AlternateContent>
      </w:r>
    </w:p>
    <w:p w:rsidR="000F54A4" w:rsidRPr="000F54A4" w:rsidRDefault="000F54A4" w:rsidP="000F54A4">
      <w:pPr>
        <w:rPr>
          <w:rFonts w:eastAsia="Calibri"/>
        </w:rPr>
      </w:pPr>
    </w:p>
    <w:p w:rsidR="000F54A4" w:rsidRPr="000F54A4" w:rsidRDefault="000F54A4" w:rsidP="000F54A4">
      <w:pPr>
        <w:rPr>
          <w:rFonts w:eastAsia="Calibri"/>
        </w:rPr>
      </w:pPr>
    </w:p>
    <w:p w:rsidR="000F54A4" w:rsidRDefault="000F54A4" w:rsidP="000F54A4">
      <w:pPr>
        <w:jc w:val="both"/>
        <w:rPr>
          <w:rFonts w:ascii="Calibri" w:eastAsia="Calibri" w:hAnsi="Calibri"/>
          <w:noProof/>
        </w:rPr>
      </w:pPr>
      <w:r>
        <w:rPr>
          <w:noProof/>
        </w:rPr>
        <w:drawing>
          <wp:inline distT="0" distB="0" distL="0" distR="0" wp14:anchorId="0DB650C9" wp14:editId="2645E63E">
            <wp:extent cx="6120130" cy="6463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A4" w:rsidRPr="00BE4F16" w:rsidRDefault="000F54A4" w:rsidP="000F54A4">
      <w:pPr>
        <w:jc w:val="both"/>
        <w:rPr>
          <w:sz w:val="28"/>
          <w:szCs w:val="28"/>
        </w:rPr>
      </w:pPr>
      <w:r w:rsidRPr="00BE4F16">
        <w:rPr>
          <w:sz w:val="28"/>
          <w:szCs w:val="28"/>
        </w:rPr>
        <w:t>Примечания:</w:t>
      </w:r>
    </w:p>
    <w:p w:rsidR="000F54A4" w:rsidRPr="00BE4F16" w:rsidRDefault="000F54A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1. Таблица приведена в сокращении.</w:t>
      </w:r>
    </w:p>
    <w:p w:rsidR="000F54A4" w:rsidRPr="00BE4F16" w:rsidRDefault="000F54A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 xml:space="preserve">2. Для полей допусков от </w:t>
      </w:r>
      <w:proofErr w:type="spellStart"/>
      <w:r w:rsidRPr="00BE4F16">
        <w:rPr>
          <w:sz w:val="28"/>
          <w:szCs w:val="28"/>
          <w:lang w:val="en-US"/>
        </w:rPr>
        <w:t>js</w:t>
      </w:r>
      <w:proofErr w:type="spellEnd"/>
      <w:r w:rsidRPr="00BE4F16">
        <w:rPr>
          <w:sz w:val="28"/>
          <w:szCs w:val="28"/>
        </w:rPr>
        <w:t xml:space="preserve">7 до </w:t>
      </w:r>
      <w:proofErr w:type="spellStart"/>
      <w:r w:rsidRPr="00BE4F16">
        <w:rPr>
          <w:sz w:val="28"/>
          <w:szCs w:val="28"/>
          <w:lang w:val="en-US"/>
        </w:rPr>
        <w:t>js</w:t>
      </w:r>
      <w:proofErr w:type="spellEnd"/>
      <w:r w:rsidRPr="00BE4F16">
        <w:rPr>
          <w:sz w:val="28"/>
          <w:szCs w:val="28"/>
        </w:rPr>
        <w:t xml:space="preserve">11 числовые значения допусков </w:t>
      </w:r>
      <w:r w:rsidRPr="00BE4F16">
        <w:rPr>
          <w:sz w:val="28"/>
          <w:szCs w:val="28"/>
          <w:lang w:val="en-US"/>
        </w:rPr>
        <w:t>IT</w:t>
      </w:r>
      <w:r w:rsidRPr="00BE4F16">
        <w:rPr>
          <w:sz w:val="28"/>
          <w:szCs w:val="28"/>
        </w:rPr>
        <w:t xml:space="preserve"> могут быть округлены до ближайшего меньшего четного числа.</w:t>
      </w:r>
    </w:p>
    <w:p w:rsidR="000F54A4" w:rsidRPr="00BE4F16" w:rsidRDefault="000F54A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 xml:space="preserve">3. Числовые значения для основного отклонения </w:t>
      </w:r>
      <w:r w:rsidRPr="00BE4F16">
        <w:rPr>
          <w:sz w:val="28"/>
          <w:szCs w:val="28"/>
          <w:lang w:val="en-US"/>
        </w:rPr>
        <w:t>k</w:t>
      </w:r>
      <w:r w:rsidRPr="00BE4F16">
        <w:rPr>
          <w:sz w:val="28"/>
          <w:szCs w:val="28"/>
        </w:rPr>
        <w:t xml:space="preserve"> приведены для квалитетов от 4 до 7. Числовые значения других квалитетов смотри ГОСТ 25346-89.</w:t>
      </w:r>
    </w:p>
    <w:p w:rsidR="000F54A4" w:rsidRPr="00BE4F16" w:rsidRDefault="000F54A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F54A4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t xml:space="preserve">Таблица Б.4 – Значения основных отклонений отверстий, </w:t>
      </w:r>
      <w:proofErr w:type="gramStart"/>
      <w:r w:rsidRPr="00BE4F16">
        <w:rPr>
          <w:sz w:val="28"/>
          <w:szCs w:val="28"/>
        </w:rPr>
        <w:t>мкм</w:t>
      </w:r>
      <w:proofErr w:type="gramEnd"/>
      <w:r w:rsidRPr="00BE4F16">
        <w:rPr>
          <w:sz w:val="28"/>
          <w:szCs w:val="28"/>
        </w:rPr>
        <w:t xml:space="preserve"> (ГОСТ 25346-89)</w:t>
      </w:r>
    </w:p>
    <w:p w:rsidR="000F54A4" w:rsidRDefault="000F54A4" w:rsidP="000F54A4">
      <w:pPr>
        <w:rPr>
          <w:rFonts w:eastAsia="Calibri"/>
        </w:rPr>
      </w:pPr>
      <w:r w:rsidRPr="00BE4F16">
        <w:rPr>
          <w:rFonts w:ascii="Calibri" w:eastAsia="Calibri" w:hAnsi="Calibri"/>
          <w:noProof/>
        </w:rPr>
        <w:drawing>
          <wp:anchor distT="0" distB="0" distL="114300" distR="114300" simplePos="0" relativeHeight="251664384" behindDoc="0" locked="0" layoutInCell="1" allowOverlap="1" wp14:anchorId="629EAD57" wp14:editId="7C6CD41E">
            <wp:simplePos x="0" y="0"/>
            <wp:positionH relativeFrom="margin">
              <wp:align>center</wp:align>
            </wp:positionH>
            <wp:positionV relativeFrom="paragraph">
              <wp:posOffset>57</wp:posOffset>
            </wp:positionV>
            <wp:extent cx="406717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549" y="21176"/>
                <wp:lineTo x="2154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A4" w:rsidRPr="000F54A4" w:rsidRDefault="000F54A4" w:rsidP="000F54A4">
      <w:pPr>
        <w:rPr>
          <w:rFonts w:eastAsia="Calibri"/>
        </w:rPr>
      </w:pPr>
    </w:p>
    <w:p w:rsidR="000F54A4" w:rsidRPr="000F54A4" w:rsidRDefault="000F54A4" w:rsidP="000F54A4">
      <w:pPr>
        <w:rPr>
          <w:rFonts w:eastAsia="Calibri"/>
        </w:rPr>
      </w:pPr>
    </w:p>
    <w:p w:rsidR="000F54A4" w:rsidRPr="000F54A4" w:rsidRDefault="000F54A4" w:rsidP="000F54A4">
      <w:pPr>
        <w:rPr>
          <w:rFonts w:eastAsia="Calibri"/>
        </w:rPr>
      </w:pPr>
    </w:p>
    <w:p w:rsidR="000F54A4" w:rsidRPr="00BE4F16" w:rsidRDefault="000F54A4" w:rsidP="000F54A4">
      <w:pPr>
        <w:rPr>
          <w:rFonts w:eastAsia="Calibri"/>
        </w:rPr>
      </w:pPr>
      <w:r w:rsidRPr="00BE4F16">
        <w:rPr>
          <w:rFonts w:ascii="Calibri" w:eastAsia="Calibri" w:hAnsi="Calibri"/>
          <w:noProof/>
        </w:rPr>
        <w:drawing>
          <wp:inline distT="0" distB="0" distL="0" distR="0" wp14:anchorId="76128A37" wp14:editId="404D61FB">
            <wp:extent cx="6120130" cy="50063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A4" w:rsidRPr="00BE4F16" w:rsidRDefault="000F54A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Примечание: Таблица приведена в сокращении.</w:t>
      </w: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lastRenderedPageBreak/>
        <w:t xml:space="preserve">Таблица Б.5 – Значения основных отклонений отверстий, </w:t>
      </w:r>
      <w:proofErr w:type="gramStart"/>
      <w:r w:rsidRPr="00BE4F16">
        <w:rPr>
          <w:sz w:val="28"/>
          <w:szCs w:val="28"/>
        </w:rPr>
        <w:t>мкм</w:t>
      </w:r>
      <w:proofErr w:type="gramEnd"/>
      <w:r w:rsidRPr="00BE4F16">
        <w:rPr>
          <w:sz w:val="28"/>
          <w:szCs w:val="28"/>
        </w:rPr>
        <w:t xml:space="preserve"> (ГОСТ 25346-89)</w:t>
      </w: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8919"/>
        </w:tabs>
        <w:rPr>
          <w:rFonts w:eastAsia="Calibri"/>
        </w:rPr>
      </w:pPr>
      <w:r w:rsidRPr="00BE4F16">
        <w:rPr>
          <w:rFonts w:ascii="Calibri" w:eastAsia="Calibri" w:hAnsi="Calibri"/>
          <w:noProof/>
        </w:rPr>
        <w:drawing>
          <wp:anchor distT="0" distB="0" distL="114300" distR="114300" simplePos="0" relativeHeight="251665408" behindDoc="0" locked="0" layoutInCell="1" allowOverlap="1" wp14:anchorId="73B4B9B7" wp14:editId="77459205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200525" cy="371475"/>
            <wp:effectExtent l="0" t="0" r="9525" b="9525"/>
            <wp:wrapThrough wrapText="bothSides">
              <wp:wrapPolygon edited="0">
                <wp:start x="0" y="0"/>
                <wp:lineTo x="0" y="21046"/>
                <wp:lineTo x="21551" y="21046"/>
                <wp:lineTo x="2155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A4" w:rsidRDefault="000F54A4" w:rsidP="000F54A4">
      <w:pPr>
        <w:rPr>
          <w:rFonts w:eastAsia="Calibri"/>
        </w:rPr>
      </w:pPr>
    </w:p>
    <w:p w:rsidR="000F54A4" w:rsidRPr="000F54A4" w:rsidRDefault="000F54A4" w:rsidP="000F54A4">
      <w:pPr>
        <w:rPr>
          <w:rFonts w:eastAsia="Calibri"/>
        </w:rPr>
      </w:pPr>
    </w:p>
    <w:p w:rsidR="000F54A4" w:rsidRPr="00BE4F16" w:rsidRDefault="000F54A4" w:rsidP="000F54A4">
      <w:pPr>
        <w:rPr>
          <w:rFonts w:eastAsia="Calibri"/>
        </w:rPr>
      </w:pPr>
      <w:r w:rsidRPr="00BE4F16">
        <w:rPr>
          <w:rFonts w:ascii="Calibri" w:eastAsia="Calibri" w:hAnsi="Calibri"/>
          <w:noProof/>
        </w:rPr>
        <w:drawing>
          <wp:inline distT="0" distB="0" distL="0" distR="0" wp14:anchorId="42FFC36D" wp14:editId="68F8FEF1">
            <wp:extent cx="6120130" cy="5749925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A4" w:rsidRPr="00BE4F16" w:rsidRDefault="000F54A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Примечания:</w:t>
      </w:r>
    </w:p>
    <w:p w:rsidR="000F54A4" w:rsidRPr="00BE4F16" w:rsidRDefault="000F54A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1. Таблица приведена в сокращении.</w:t>
      </w:r>
    </w:p>
    <w:p w:rsidR="000F54A4" w:rsidRPr="00BE4F16" w:rsidRDefault="000F54A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 xml:space="preserve">2. Для полей допусков от </w:t>
      </w:r>
      <w:proofErr w:type="spellStart"/>
      <w:r w:rsidRPr="00BE4F16">
        <w:rPr>
          <w:sz w:val="28"/>
          <w:szCs w:val="28"/>
          <w:lang w:val="en-US"/>
        </w:rPr>
        <w:t>Js</w:t>
      </w:r>
      <w:proofErr w:type="spellEnd"/>
      <w:r w:rsidRPr="00BE4F16">
        <w:rPr>
          <w:sz w:val="28"/>
          <w:szCs w:val="28"/>
        </w:rPr>
        <w:t xml:space="preserve">7 до </w:t>
      </w:r>
      <w:proofErr w:type="spellStart"/>
      <w:r w:rsidRPr="00BE4F16">
        <w:rPr>
          <w:sz w:val="28"/>
          <w:szCs w:val="28"/>
          <w:lang w:val="en-US"/>
        </w:rPr>
        <w:t>Js</w:t>
      </w:r>
      <w:proofErr w:type="spellEnd"/>
      <w:r w:rsidRPr="00BE4F16">
        <w:rPr>
          <w:sz w:val="28"/>
          <w:szCs w:val="28"/>
        </w:rPr>
        <w:t xml:space="preserve">11 числовые значения допусков </w:t>
      </w:r>
      <w:r w:rsidRPr="00BE4F16">
        <w:rPr>
          <w:sz w:val="28"/>
          <w:szCs w:val="28"/>
          <w:lang w:val="en-US"/>
        </w:rPr>
        <w:t>IT</w:t>
      </w:r>
      <w:r w:rsidRPr="00BE4F16">
        <w:rPr>
          <w:sz w:val="28"/>
          <w:szCs w:val="28"/>
        </w:rPr>
        <w:t xml:space="preserve"> могут быть округлены до ближайшего меньшего четного числа.</w:t>
      </w:r>
    </w:p>
    <w:p w:rsidR="000F54A4" w:rsidRPr="00BE4F16" w:rsidRDefault="000F54A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Default="000F54A4" w:rsidP="000F54A4">
      <w:pPr>
        <w:tabs>
          <w:tab w:val="left" w:pos="4260"/>
        </w:tabs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lastRenderedPageBreak/>
        <w:t xml:space="preserve">Таблица Б.6 – Значения основных отклонений отверстий, </w:t>
      </w:r>
      <w:proofErr w:type="gramStart"/>
      <w:r w:rsidRPr="00BE4F16">
        <w:rPr>
          <w:sz w:val="28"/>
          <w:szCs w:val="28"/>
        </w:rPr>
        <w:t>мкм</w:t>
      </w:r>
      <w:proofErr w:type="gramEnd"/>
      <w:r w:rsidRPr="00BE4F16">
        <w:rPr>
          <w:sz w:val="28"/>
          <w:szCs w:val="28"/>
        </w:rPr>
        <w:t xml:space="preserve"> (ГОСТ 25346-89)</w:t>
      </w:r>
    </w:p>
    <w:p w:rsidR="000F54A4" w:rsidRPr="00BE4F16" w:rsidRDefault="000F54A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3686"/>
        </w:tabs>
        <w:rPr>
          <w:rFonts w:eastAsia="Calibri"/>
        </w:rPr>
      </w:pPr>
      <w:r w:rsidRPr="00BE4F16">
        <w:rPr>
          <w:rFonts w:ascii="Calibri" w:eastAsia="Calibri" w:hAnsi="Calibri"/>
          <w:noProof/>
        </w:rPr>
        <w:drawing>
          <wp:anchor distT="0" distB="0" distL="114300" distR="114300" simplePos="0" relativeHeight="251666432" behindDoc="0" locked="0" layoutInCell="1" allowOverlap="1" wp14:anchorId="3359554B" wp14:editId="0529EDC0">
            <wp:simplePos x="0" y="0"/>
            <wp:positionH relativeFrom="margin">
              <wp:align>center</wp:align>
            </wp:positionH>
            <wp:positionV relativeFrom="paragraph">
              <wp:posOffset>9</wp:posOffset>
            </wp:positionV>
            <wp:extent cx="4057650" cy="438150"/>
            <wp:effectExtent l="0" t="0" r="0" b="0"/>
            <wp:wrapThrough wrapText="bothSides">
              <wp:wrapPolygon edited="0">
                <wp:start x="0" y="0"/>
                <wp:lineTo x="0" y="20661"/>
                <wp:lineTo x="21499" y="20661"/>
                <wp:lineTo x="21499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A4" w:rsidRDefault="000F54A4" w:rsidP="000F54A4">
      <w:pPr>
        <w:rPr>
          <w:rFonts w:eastAsia="Calibri"/>
        </w:rPr>
      </w:pPr>
    </w:p>
    <w:p w:rsidR="000F54A4" w:rsidRPr="000F54A4" w:rsidRDefault="000F54A4" w:rsidP="000F54A4">
      <w:pPr>
        <w:rPr>
          <w:rFonts w:eastAsia="Calibri"/>
        </w:rPr>
      </w:pPr>
    </w:p>
    <w:p w:rsidR="000F54A4" w:rsidRDefault="000F54A4" w:rsidP="000F54A4">
      <w:pPr>
        <w:tabs>
          <w:tab w:val="left" w:pos="4260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4928783" wp14:editId="74657F3C">
            <wp:extent cx="6120130" cy="6180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A4" w:rsidRPr="00BE4F16" w:rsidRDefault="000F54A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Примечание: Таблица приведена в сокращении.</w:t>
      </w: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0F54A4" w:rsidRPr="00BE4F16" w:rsidRDefault="000F54A4" w:rsidP="000F54A4">
      <w:pPr>
        <w:tabs>
          <w:tab w:val="left" w:pos="4260"/>
        </w:tabs>
        <w:spacing w:line="360" w:lineRule="auto"/>
        <w:rPr>
          <w:rFonts w:ascii="Calibri" w:eastAsia="Calibri" w:hAnsi="Calibri"/>
          <w:noProof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8223250</wp:posOffset>
                </wp:positionV>
                <wp:extent cx="348615" cy="374015"/>
                <wp:effectExtent l="0" t="0" r="0" b="698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" cy="3740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54A4" w:rsidRPr="004C5025" w:rsidRDefault="000F54A4" w:rsidP="000F54A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BE4F16">
                              <w:rPr>
                                <w:color w:val="000000"/>
                                <w:sz w:val="20"/>
                                <w:szCs w:val="20"/>
                              </w:rPr>
                              <w:t>Б.7 ‒‒</w:t>
                            </w:r>
                            <w: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>/7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38" o:spid="_x0000_s1026" style="position:absolute;margin-left:3.6pt;margin-top:647.5pt;width:27.45pt;height:2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" fillcolor="#f2f2f2" stroked="f" strokeweight="1pt">
                <v:path arrowok="t"/>
                <v:textbox style="layout-flow:vertical;mso-layout-flow-alt:bottom-to-top">
                  <w:txbxContent>
                    <w:p w:rsidR="000F54A4" w:rsidRPr="004C5025" w:rsidRDefault="000F54A4" w:rsidP="000F54A4">
                      <w:pPr>
                        <w:jc w:val="center"/>
                        <w:rPr>
                          <w:lang w:val="en-US"/>
                        </w:rPr>
                      </w:pPr>
                      <w:r w:rsidRPr="00BE4F16">
                        <w:rPr>
                          <w:color w:val="000000"/>
                          <w:sz w:val="20"/>
                          <w:szCs w:val="20"/>
                        </w:rPr>
                        <w:t>Б.7 ‒‒</w:t>
                      </w:r>
                      <w:r>
                        <w:t>7</w:t>
                      </w:r>
                      <w:r>
                        <w:rPr>
                          <w:lang w:val="en-US"/>
                        </w:rPr>
                        <w:t>/7</w:t>
                      </w:r>
                    </w:p>
                  </w:txbxContent>
                </v:textbox>
              </v:rect>
            </w:pict>
          </mc:Fallback>
        </mc:AlternateContent>
      </w:r>
    </w:p>
    <w:p w:rsidR="000F54A4" w:rsidRPr="00BE4F16" w:rsidRDefault="000F54A4" w:rsidP="000F54A4">
      <w:pPr>
        <w:tabs>
          <w:tab w:val="left" w:pos="4260"/>
        </w:tabs>
        <w:spacing w:line="276" w:lineRule="auto"/>
        <w:jc w:val="center"/>
        <w:rPr>
          <w:rFonts w:eastAsia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CF080C" wp14:editId="457499E3">
            <wp:extent cx="5504717" cy="92093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717" cy="92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F16">
        <w:rPr>
          <w:rFonts w:eastAsia="Calibri"/>
          <w:sz w:val="28"/>
          <w:szCs w:val="28"/>
        </w:rPr>
        <w:br w:type="textWrapping" w:clear="all"/>
      </w:r>
      <w:r w:rsidRPr="00BE4F16">
        <w:rPr>
          <w:rFonts w:eastAsia="Calibri"/>
          <w:sz w:val="28"/>
          <w:szCs w:val="28"/>
        </w:rPr>
        <w:lastRenderedPageBreak/>
        <w:t xml:space="preserve">ПРИЛОЖЕНИЕ </w:t>
      </w:r>
      <w:proofErr w:type="gramStart"/>
      <w:r w:rsidRPr="00BE4F16">
        <w:rPr>
          <w:rFonts w:eastAsia="Calibri"/>
          <w:sz w:val="28"/>
          <w:szCs w:val="28"/>
        </w:rPr>
        <w:t>В</w:t>
      </w:r>
      <w:proofErr w:type="gramEnd"/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  <w:r w:rsidRPr="00BE4F16">
        <w:rPr>
          <w:rFonts w:eastAsia="Calibri"/>
          <w:sz w:val="28"/>
          <w:szCs w:val="28"/>
        </w:rPr>
        <w:t>(справочное)</w:t>
      </w:r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  <w:r w:rsidRPr="00BE4F16">
        <w:rPr>
          <w:rFonts w:eastAsia="Calibri"/>
          <w:sz w:val="28"/>
          <w:szCs w:val="28"/>
        </w:rPr>
        <w:t>Соединения с подшипниками качения</w:t>
      </w:r>
    </w:p>
    <w:p w:rsidR="000F54A4" w:rsidRPr="00BE4F16" w:rsidRDefault="000F54A4" w:rsidP="000F54A4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540781A" wp14:editId="354C40BB">
            <wp:simplePos x="0" y="0"/>
            <wp:positionH relativeFrom="column">
              <wp:posOffset>762000</wp:posOffset>
            </wp:positionH>
            <wp:positionV relativeFrom="paragraph">
              <wp:posOffset>260350</wp:posOffset>
            </wp:positionV>
            <wp:extent cx="4530090" cy="6645910"/>
            <wp:effectExtent l="0" t="0" r="0" b="0"/>
            <wp:wrapThrough wrapText="bothSides">
              <wp:wrapPolygon edited="0">
                <wp:start x="0" y="0"/>
                <wp:lineTo x="0" y="21546"/>
                <wp:lineTo x="21527" y="21546"/>
                <wp:lineTo x="21527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F16">
        <w:rPr>
          <w:rFonts w:eastAsia="Calibri"/>
          <w:sz w:val="28"/>
          <w:szCs w:val="28"/>
        </w:rPr>
        <w:t>Рисунок В.1 – Виды нагружения колец подшипника (ГОСТ 3325-85)</w:t>
      </w: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jc w:val="both"/>
        <w:rPr>
          <w:sz w:val="28"/>
          <w:szCs w:val="28"/>
        </w:rPr>
      </w:pPr>
    </w:p>
    <w:p w:rsidR="000F54A4" w:rsidRPr="00BE4F16" w:rsidRDefault="000F54A4" w:rsidP="000F54A4">
      <w:pPr>
        <w:ind w:firstLine="2268"/>
        <w:jc w:val="both"/>
        <w:rPr>
          <w:sz w:val="28"/>
          <w:szCs w:val="28"/>
        </w:rPr>
      </w:pPr>
      <w:proofErr w:type="spellStart"/>
      <w:r w:rsidRPr="00BE4F16">
        <w:rPr>
          <w:sz w:val="28"/>
          <w:szCs w:val="28"/>
        </w:rPr>
        <w:t>Fr</w:t>
      </w:r>
      <w:proofErr w:type="spellEnd"/>
      <w:r w:rsidRPr="00BE4F16">
        <w:rPr>
          <w:sz w:val="28"/>
          <w:szCs w:val="28"/>
        </w:rPr>
        <w:t xml:space="preserve"> – радиальная нагрузка постоянного направления,</w:t>
      </w:r>
    </w:p>
    <w:p w:rsidR="000F54A4" w:rsidRPr="00BE4F16" w:rsidRDefault="000F54A4" w:rsidP="000F54A4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BE4F16">
        <w:rPr>
          <w:sz w:val="28"/>
          <w:szCs w:val="28"/>
          <w:lang w:val="en-US"/>
        </w:rPr>
        <w:t>Fc</w:t>
      </w:r>
      <w:r w:rsidRPr="00BE4F16">
        <w:rPr>
          <w:sz w:val="28"/>
          <w:szCs w:val="28"/>
        </w:rPr>
        <w:t xml:space="preserve"> – вращающаяся радиальная нагрузка,</w:t>
      </w:r>
    </w:p>
    <w:p w:rsidR="000F54A4" w:rsidRPr="00BE4F16" w:rsidRDefault="000F54A4" w:rsidP="000F54A4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BE4F16">
        <w:rPr>
          <w:sz w:val="28"/>
          <w:szCs w:val="28"/>
        </w:rPr>
        <w:t xml:space="preserve">М – местное </w:t>
      </w:r>
      <w:proofErr w:type="spellStart"/>
      <w:r w:rsidRPr="00BE4F16">
        <w:rPr>
          <w:sz w:val="28"/>
          <w:szCs w:val="28"/>
        </w:rPr>
        <w:t>нагружение</w:t>
      </w:r>
      <w:proofErr w:type="spellEnd"/>
      <w:r w:rsidRPr="00BE4F16">
        <w:rPr>
          <w:sz w:val="28"/>
          <w:szCs w:val="28"/>
        </w:rPr>
        <w:t>,</w:t>
      </w:r>
    </w:p>
    <w:p w:rsidR="000F54A4" w:rsidRPr="00BE4F16" w:rsidRDefault="000F54A4" w:rsidP="000F54A4">
      <w:pPr>
        <w:tabs>
          <w:tab w:val="left" w:pos="3165"/>
        </w:tabs>
        <w:ind w:firstLine="2268"/>
        <w:jc w:val="both"/>
        <w:rPr>
          <w:sz w:val="28"/>
          <w:szCs w:val="28"/>
        </w:rPr>
      </w:pPr>
      <w:proofErr w:type="gramStart"/>
      <w:r w:rsidRPr="00BE4F16">
        <w:rPr>
          <w:sz w:val="28"/>
          <w:szCs w:val="28"/>
        </w:rPr>
        <w:t>Ц</w:t>
      </w:r>
      <w:proofErr w:type="gramEnd"/>
      <w:r w:rsidRPr="00BE4F16">
        <w:rPr>
          <w:sz w:val="28"/>
          <w:szCs w:val="28"/>
        </w:rPr>
        <w:t xml:space="preserve"> – циркуляционное </w:t>
      </w:r>
      <w:proofErr w:type="spellStart"/>
      <w:r w:rsidRPr="00BE4F16">
        <w:rPr>
          <w:sz w:val="28"/>
          <w:szCs w:val="28"/>
        </w:rPr>
        <w:t>нагружение</w:t>
      </w:r>
      <w:proofErr w:type="spellEnd"/>
      <w:r w:rsidRPr="00BE4F16">
        <w:rPr>
          <w:sz w:val="28"/>
          <w:szCs w:val="28"/>
        </w:rPr>
        <w:t>,</w:t>
      </w:r>
    </w:p>
    <w:p w:rsidR="000F54A4" w:rsidRDefault="000F54A4" w:rsidP="000F54A4">
      <w:pPr>
        <w:tabs>
          <w:tab w:val="left" w:pos="3165"/>
          <w:tab w:val="right" w:pos="9638"/>
        </w:tabs>
        <w:ind w:firstLine="2268"/>
        <w:rPr>
          <w:sz w:val="28"/>
          <w:szCs w:val="28"/>
        </w:rPr>
        <w:sectPr w:rsidR="000F54A4" w:rsidSect="000F54A4">
          <w:footerReference w:type="default" r:id="rId36"/>
          <w:pgSz w:w="11906" w:h="16838"/>
          <w:pgMar w:top="1134" w:right="1134" w:bottom="1134" w:left="1134" w:header="709" w:footer="284" w:gutter="0"/>
          <w:cols w:space="708"/>
          <w:titlePg/>
          <w:docGrid w:linePitch="360"/>
        </w:sectPr>
      </w:pPr>
      <w:r w:rsidRPr="00BE4F16">
        <w:rPr>
          <w:sz w:val="28"/>
          <w:szCs w:val="28"/>
        </w:rPr>
        <w:t xml:space="preserve">К – колебательное </w:t>
      </w:r>
      <w:proofErr w:type="spellStart"/>
      <w:r w:rsidRPr="00BE4F16">
        <w:rPr>
          <w:sz w:val="28"/>
          <w:szCs w:val="28"/>
        </w:rPr>
        <w:t>нагружение</w:t>
      </w:r>
      <w:proofErr w:type="spellEnd"/>
      <w:r w:rsidRPr="00BE4F16">
        <w:rPr>
          <w:sz w:val="28"/>
          <w:szCs w:val="28"/>
        </w:rPr>
        <w:t>.</w:t>
      </w:r>
    </w:p>
    <w:p w:rsidR="000F54A4" w:rsidRDefault="000F54A4" w:rsidP="000F54A4">
      <w:pPr>
        <w:tabs>
          <w:tab w:val="left" w:pos="3165"/>
          <w:tab w:val="right" w:pos="9638"/>
        </w:tabs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5C241E" wp14:editId="6EE27919">
            <wp:simplePos x="0" y="0"/>
            <wp:positionH relativeFrom="column">
              <wp:posOffset>-1742080</wp:posOffset>
            </wp:positionH>
            <wp:positionV relativeFrom="paragraph">
              <wp:posOffset>411471</wp:posOffset>
            </wp:positionV>
            <wp:extent cx="9105232" cy="5442171"/>
            <wp:effectExtent l="0" t="1828800" r="0" b="181610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5232" cy="544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Pr="0067171B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Default="000F54A4" w:rsidP="000F54A4">
      <w:pPr>
        <w:spacing w:line="276" w:lineRule="auto"/>
        <w:ind w:left="1701" w:hanging="1701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ind w:left="1701" w:hanging="1701"/>
        <w:rPr>
          <w:sz w:val="28"/>
          <w:szCs w:val="28"/>
        </w:rPr>
      </w:pPr>
      <w:r w:rsidRPr="00BE4F16">
        <w:rPr>
          <w:sz w:val="28"/>
          <w:szCs w:val="28"/>
        </w:rPr>
        <w:lastRenderedPageBreak/>
        <w:t xml:space="preserve">Таблица В.3 - </w:t>
      </w:r>
      <w:r w:rsidRPr="00BE4F16">
        <w:rPr>
          <w:rFonts w:eastAsia="Calibri"/>
          <w:sz w:val="28"/>
          <w:szCs w:val="28"/>
        </w:rPr>
        <w:t xml:space="preserve">Отклонение среднего наружного диаметра шарикового радиального </w:t>
      </w:r>
      <w:r w:rsidRPr="00BE4F16">
        <w:rPr>
          <w:sz w:val="28"/>
          <w:szCs w:val="28"/>
        </w:rPr>
        <w:t xml:space="preserve">подшипника </w:t>
      </w:r>
      <w:r w:rsidRPr="00BE4F16">
        <w:rPr>
          <w:rFonts w:eastAsia="Calibri"/>
          <w:sz w:val="28"/>
          <w:szCs w:val="28"/>
        </w:rPr>
        <w:t>Δ</w:t>
      </w:r>
      <w:proofErr w:type="spellStart"/>
      <w:r w:rsidRPr="00BE4F16">
        <w:rPr>
          <w:sz w:val="28"/>
          <w:szCs w:val="28"/>
          <w:lang w:val="en-US"/>
        </w:rPr>
        <w:t>D</w:t>
      </w:r>
      <w:r w:rsidRPr="00BE4F16">
        <w:rPr>
          <w:sz w:val="28"/>
          <w:szCs w:val="28"/>
          <w:vertAlign w:val="subscript"/>
          <w:lang w:val="en-US"/>
        </w:rPr>
        <w:t>m</w:t>
      </w:r>
      <w:proofErr w:type="spellEnd"/>
      <w:r w:rsidRPr="00BE4F16">
        <w:rPr>
          <w:sz w:val="28"/>
          <w:szCs w:val="28"/>
        </w:rPr>
        <w:t xml:space="preserve">, мкм (ГОСТ 520-2002) </w:t>
      </w:r>
    </w:p>
    <w:p w:rsidR="000F54A4" w:rsidRPr="00BE4F16" w:rsidRDefault="000F54A4" w:rsidP="000F54A4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2112"/>
        <w:gridCol w:w="1169"/>
        <w:gridCol w:w="886"/>
        <w:gridCol w:w="886"/>
        <w:gridCol w:w="886"/>
        <w:gridCol w:w="886"/>
        <w:gridCol w:w="886"/>
        <w:gridCol w:w="886"/>
        <w:gridCol w:w="886"/>
      </w:tblGrid>
      <w:tr w:rsidR="000F54A4" w:rsidRPr="00BE4F16" w:rsidTr="000F54A4">
        <w:trPr>
          <w:trHeight w:val="345"/>
        </w:trPr>
        <w:tc>
          <w:tcPr>
            <w:tcW w:w="2112" w:type="dxa"/>
            <w:vMerge w:val="restart"/>
          </w:tcPr>
          <w:p w:rsidR="000F54A4" w:rsidRPr="00BE4F16" w:rsidRDefault="000F54A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 xml:space="preserve">Интервалы номинальных размеров </w:t>
            </w:r>
            <w:r w:rsidRPr="00BE4F16">
              <w:rPr>
                <w:sz w:val="28"/>
                <w:szCs w:val="28"/>
                <w:lang w:val="en-US"/>
              </w:rPr>
              <w:t>D</w:t>
            </w:r>
            <w:r w:rsidRPr="00BE4F16">
              <w:rPr>
                <w:sz w:val="28"/>
                <w:szCs w:val="28"/>
              </w:rPr>
              <w:t>, мм</w:t>
            </w:r>
          </w:p>
        </w:tc>
        <w:tc>
          <w:tcPr>
            <w:tcW w:w="7371" w:type="dxa"/>
            <w:gridSpan w:val="8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Класс точности</w:t>
            </w:r>
          </w:p>
        </w:tc>
      </w:tr>
      <w:tr w:rsidR="000F54A4" w:rsidRPr="00BE4F16" w:rsidTr="000F54A4">
        <w:trPr>
          <w:trHeight w:val="368"/>
        </w:trPr>
        <w:tc>
          <w:tcPr>
            <w:tcW w:w="2112" w:type="dxa"/>
            <w:vMerge/>
          </w:tcPr>
          <w:p w:rsidR="000F54A4" w:rsidRPr="00BE4F16" w:rsidRDefault="000F54A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55" w:type="dxa"/>
            <w:gridSpan w:val="2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1772" w:type="dxa"/>
            <w:gridSpan w:val="2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gridSpan w:val="2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gridSpan w:val="2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4</w:t>
            </w:r>
          </w:p>
        </w:tc>
      </w:tr>
      <w:tr w:rsidR="000F54A4" w:rsidRPr="00BE4F16" w:rsidTr="000F54A4">
        <w:trPr>
          <w:trHeight w:val="368"/>
        </w:trPr>
        <w:tc>
          <w:tcPr>
            <w:tcW w:w="2112" w:type="dxa"/>
            <w:vMerge/>
          </w:tcPr>
          <w:p w:rsidR="000F54A4" w:rsidRPr="00BE4F16" w:rsidRDefault="000F54A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</w:tr>
      <w:tr w:rsidR="000F54A4" w:rsidRPr="00BE4F16" w:rsidTr="000F54A4">
        <w:trPr>
          <w:trHeight w:val="345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От 2,5 до 3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Св. 3 до 6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6 » 10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10 » 18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0F54A4" w:rsidRPr="00BE4F16" w:rsidTr="000F54A4">
        <w:trPr>
          <w:trHeight w:val="345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18 » 30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- 6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30 » 50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- 6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50 » 80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80 » 120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</w:tr>
      <w:tr w:rsidR="000F54A4" w:rsidRPr="00BE4F16" w:rsidTr="000F54A4">
        <w:trPr>
          <w:trHeight w:val="345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120 » 150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150 » 180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180 » 250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- 11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250 » 315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</w:tr>
      <w:tr w:rsidR="000F54A4" w:rsidRPr="00BE4F16" w:rsidTr="000F54A4">
        <w:trPr>
          <w:trHeight w:val="345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315 » 400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</w:tr>
      <w:tr w:rsidR="000F54A4" w:rsidRPr="00BE4F16" w:rsidTr="000F54A4">
        <w:trPr>
          <w:trHeight w:val="322"/>
        </w:trPr>
        <w:tc>
          <w:tcPr>
            <w:tcW w:w="2112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400 » 500</w:t>
            </w:r>
          </w:p>
        </w:tc>
        <w:tc>
          <w:tcPr>
            <w:tcW w:w="1169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- 33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- 23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</w:tr>
      <w:tr w:rsidR="000F54A4" w:rsidRPr="00BE4F16" w:rsidTr="000F54A4">
        <w:trPr>
          <w:trHeight w:val="322"/>
        </w:trPr>
        <w:tc>
          <w:tcPr>
            <w:tcW w:w="9483" w:type="dxa"/>
            <w:gridSpan w:val="9"/>
          </w:tcPr>
          <w:p w:rsidR="000F54A4" w:rsidRPr="00BE4F16" w:rsidRDefault="000F54A4" w:rsidP="000F54A4">
            <w:pPr>
              <w:spacing w:line="276" w:lineRule="auto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p w:rsidR="000F54A4" w:rsidRPr="00BE4F16" w:rsidRDefault="000F54A4" w:rsidP="000F54A4">
      <w:pPr>
        <w:spacing w:line="360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rPr>
          <w:sz w:val="28"/>
          <w:szCs w:val="28"/>
        </w:rPr>
      </w:pPr>
    </w:p>
    <w:p w:rsidR="000F54A4" w:rsidRPr="00BE4F16" w:rsidRDefault="000F54A4" w:rsidP="000F54A4">
      <w:pPr>
        <w:spacing w:line="276" w:lineRule="auto"/>
        <w:ind w:left="1701" w:hanging="1843"/>
        <w:rPr>
          <w:sz w:val="28"/>
          <w:szCs w:val="28"/>
        </w:rPr>
      </w:pPr>
      <w:r w:rsidRPr="00BE4F16">
        <w:rPr>
          <w:sz w:val="28"/>
          <w:szCs w:val="28"/>
        </w:rPr>
        <w:lastRenderedPageBreak/>
        <w:t>Таблица В.4 -  О</w:t>
      </w:r>
      <w:r w:rsidRPr="00BE4F16">
        <w:rPr>
          <w:rFonts w:eastAsia="Calibri"/>
          <w:sz w:val="28"/>
          <w:szCs w:val="28"/>
        </w:rPr>
        <w:t xml:space="preserve">тклонение среднего диаметра отверстия шарикового </w:t>
      </w:r>
      <w:r>
        <w:rPr>
          <w:rFonts w:eastAsia="Calibri"/>
          <w:sz w:val="28"/>
          <w:szCs w:val="28"/>
        </w:rPr>
        <w:t xml:space="preserve">         </w:t>
      </w:r>
      <w:r w:rsidRPr="00BE4F16">
        <w:rPr>
          <w:rFonts w:eastAsia="Calibri"/>
          <w:sz w:val="28"/>
          <w:szCs w:val="28"/>
        </w:rPr>
        <w:t>радиального подшипника Δ</w:t>
      </w:r>
      <w:proofErr w:type="spellStart"/>
      <w:r w:rsidRPr="00BE4F16">
        <w:rPr>
          <w:sz w:val="28"/>
          <w:szCs w:val="28"/>
          <w:lang w:val="en-US"/>
        </w:rPr>
        <w:t>d</w:t>
      </w:r>
      <w:r w:rsidRPr="00BE4F16">
        <w:rPr>
          <w:sz w:val="28"/>
          <w:szCs w:val="28"/>
          <w:vertAlign w:val="subscript"/>
          <w:lang w:val="en-US"/>
        </w:rPr>
        <w:t>m</w:t>
      </w:r>
      <w:proofErr w:type="spellEnd"/>
      <w:r w:rsidRPr="00BE4F16">
        <w:rPr>
          <w:sz w:val="28"/>
          <w:szCs w:val="28"/>
        </w:rPr>
        <w:t>, мкм (ГОСТ 520-2002)</w:t>
      </w:r>
    </w:p>
    <w:p w:rsidR="000F54A4" w:rsidRPr="00BE4F16" w:rsidRDefault="000F54A4" w:rsidP="000F54A4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2395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 w:rsidR="000F54A4" w:rsidRPr="00BE4F16" w:rsidTr="000F54A4">
        <w:tc>
          <w:tcPr>
            <w:tcW w:w="2395" w:type="dxa"/>
            <w:vMerge w:val="restart"/>
          </w:tcPr>
          <w:p w:rsidR="000F54A4" w:rsidRPr="00BE4F16" w:rsidRDefault="000F54A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 xml:space="preserve">Интервалы номинальных диаметров </w:t>
            </w:r>
            <w:r w:rsidRPr="00BE4F16">
              <w:rPr>
                <w:sz w:val="28"/>
                <w:szCs w:val="28"/>
                <w:lang w:val="en-US"/>
              </w:rPr>
              <w:t>d</w:t>
            </w:r>
            <w:r w:rsidRPr="00BE4F16">
              <w:rPr>
                <w:sz w:val="28"/>
                <w:szCs w:val="28"/>
              </w:rPr>
              <w:t>, мм</w:t>
            </w:r>
          </w:p>
        </w:tc>
        <w:tc>
          <w:tcPr>
            <w:tcW w:w="7088" w:type="dxa"/>
            <w:gridSpan w:val="8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Класс точности</w:t>
            </w:r>
          </w:p>
        </w:tc>
      </w:tr>
      <w:tr w:rsidR="000F54A4" w:rsidRPr="00BE4F16" w:rsidTr="000F54A4">
        <w:tc>
          <w:tcPr>
            <w:tcW w:w="2395" w:type="dxa"/>
            <w:vMerge/>
          </w:tcPr>
          <w:p w:rsidR="000F54A4" w:rsidRPr="00BE4F16" w:rsidRDefault="000F54A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1772" w:type="dxa"/>
            <w:gridSpan w:val="2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gridSpan w:val="2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gridSpan w:val="2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4</w:t>
            </w:r>
          </w:p>
        </w:tc>
      </w:tr>
      <w:tr w:rsidR="000F54A4" w:rsidRPr="00BE4F16" w:rsidTr="000F54A4">
        <w:tc>
          <w:tcPr>
            <w:tcW w:w="2395" w:type="dxa"/>
            <w:vMerge/>
          </w:tcPr>
          <w:p w:rsidR="000F54A4" w:rsidRPr="00BE4F16" w:rsidRDefault="000F54A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От 0,6 до 3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 xml:space="preserve">- 7 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Св. 3 до 6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6 » 10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10 » 18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18 » 30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- 6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30 » 50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- 12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- 6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50 » 80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- 12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80 » 120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120 » 180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180 » 250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- 22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- 12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250 » 315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315 » 400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- 23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</w:tr>
      <w:tr w:rsidR="000F54A4" w:rsidRPr="00BE4F16" w:rsidTr="000F54A4">
        <w:tc>
          <w:tcPr>
            <w:tcW w:w="2395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400 » 500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0F54A4" w:rsidRPr="00BE4F16" w:rsidRDefault="000F54A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</w:tr>
      <w:tr w:rsidR="000F54A4" w:rsidRPr="00BE4F16" w:rsidTr="000F54A4">
        <w:tc>
          <w:tcPr>
            <w:tcW w:w="9483" w:type="dxa"/>
            <w:gridSpan w:val="9"/>
          </w:tcPr>
          <w:p w:rsidR="000F54A4" w:rsidRPr="00BE4F16" w:rsidRDefault="000F54A4" w:rsidP="000F54A4">
            <w:pPr>
              <w:spacing w:line="276" w:lineRule="auto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rPr>
          <w:rFonts w:eastAsia="Calibri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14CAAFF" wp14:editId="7548B64D">
            <wp:simplePos x="0" y="0"/>
            <wp:positionH relativeFrom="column">
              <wp:posOffset>22860</wp:posOffset>
            </wp:positionH>
            <wp:positionV relativeFrom="paragraph">
              <wp:posOffset>384810</wp:posOffset>
            </wp:positionV>
            <wp:extent cx="6090285" cy="8486775"/>
            <wp:effectExtent l="0" t="0" r="0" b="0"/>
            <wp:wrapThrough wrapText="bothSides">
              <wp:wrapPolygon edited="0">
                <wp:start x="0" y="0"/>
                <wp:lineTo x="0" y="21576"/>
                <wp:lineTo x="21553" y="21576"/>
                <wp:lineTo x="2155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F16">
        <w:rPr>
          <w:rFonts w:eastAsia="Calibri"/>
          <w:color w:val="000000"/>
          <w:sz w:val="28"/>
          <w:szCs w:val="28"/>
        </w:rPr>
        <w:t>Таблица В.5 – Подшипники шариковые радиальные однорядные ГОСТ 8338-</w:t>
      </w:r>
    </w:p>
    <w:p w:rsidR="003E11A1" w:rsidRDefault="003E11A1" w:rsidP="000F54A4">
      <w:pPr>
        <w:jc w:val="center"/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  <w:r w:rsidRPr="00BE4F16">
        <w:rPr>
          <w:rFonts w:eastAsia="Calibri"/>
          <w:sz w:val="28"/>
          <w:szCs w:val="28"/>
        </w:rPr>
        <w:lastRenderedPageBreak/>
        <w:t>ПРИЛОЖЕНИЕ Г</w:t>
      </w:r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  <w:r w:rsidRPr="00BE4F16">
        <w:rPr>
          <w:rFonts w:eastAsia="Calibri"/>
          <w:sz w:val="28"/>
          <w:szCs w:val="28"/>
        </w:rPr>
        <w:t>(справочное)</w:t>
      </w:r>
    </w:p>
    <w:p w:rsidR="000F54A4" w:rsidRPr="00BE4F16" w:rsidRDefault="000F54A4" w:rsidP="000F54A4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  <w:r w:rsidRPr="00BE4F16">
        <w:rPr>
          <w:rFonts w:eastAsia="Calibri"/>
          <w:sz w:val="28"/>
          <w:szCs w:val="28"/>
        </w:rPr>
        <w:t xml:space="preserve">Шлицевые </w:t>
      </w:r>
      <w:proofErr w:type="spellStart"/>
      <w:r w:rsidRPr="00BE4F16">
        <w:rPr>
          <w:rFonts w:eastAsia="Calibri"/>
          <w:sz w:val="28"/>
          <w:szCs w:val="28"/>
        </w:rPr>
        <w:t>прямобочные</w:t>
      </w:r>
      <w:proofErr w:type="spellEnd"/>
      <w:r w:rsidRPr="00BE4F16">
        <w:rPr>
          <w:rFonts w:eastAsia="Calibri"/>
          <w:sz w:val="28"/>
          <w:szCs w:val="28"/>
        </w:rPr>
        <w:t xml:space="preserve"> соединения</w:t>
      </w:r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</w:p>
    <w:p w:rsidR="000F54A4" w:rsidRDefault="000F54A4" w:rsidP="000F54A4">
      <w:pPr>
        <w:jc w:val="both"/>
        <w:rPr>
          <w:rFonts w:eastAsia="Calibri"/>
          <w:sz w:val="28"/>
          <w:szCs w:val="28"/>
        </w:rPr>
      </w:pPr>
      <w:r w:rsidRPr="00BE4F16">
        <w:rPr>
          <w:rFonts w:eastAsia="Calibri"/>
          <w:sz w:val="28"/>
          <w:szCs w:val="28"/>
        </w:rPr>
        <w:t xml:space="preserve">Таблица Г.1 – Размеры шлицевых </w:t>
      </w:r>
      <w:proofErr w:type="spellStart"/>
      <w:r w:rsidRPr="00BE4F16">
        <w:rPr>
          <w:rFonts w:eastAsia="Calibri"/>
          <w:sz w:val="28"/>
          <w:szCs w:val="28"/>
        </w:rPr>
        <w:t>прямобочных</w:t>
      </w:r>
      <w:proofErr w:type="spellEnd"/>
      <w:r w:rsidRPr="00BE4F16">
        <w:rPr>
          <w:rFonts w:eastAsia="Calibri"/>
          <w:sz w:val="28"/>
          <w:szCs w:val="28"/>
        </w:rPr>
        <w:t xml:space="preserve"> соединений, </w:t>
      </w:r>
      <w:proofErr w:type="gramStart"/>
      <w:r w:rsidRPr="00BE4F16">
        <w:rPr>
          <w:rFonts w:eastAsia="Calibri"/>
          <w:sz w:val="28"/>
          <w:szCs w:val="28"/>
        </w:rPr>
        <w:t>мм</w:t>
      </w:r>
      <w:proofErr w:type="gramEnd"/>
      <w:r w:rsidRPr="00BE4F16">
        <w:rPr>
          <w:rFonts w:eastAsia="Calibri"/>
          <w:sz w:val="28"/>
          <w:szCs w:val="28"/>
        </w:rPr>
        <w:t xml:space="preserve"> </w:t>
      </w:r>
    </w:p>
    <w:p w:rsidR="000F54A4" w:rsidRPr="00BE4F16" w:rsidRDefault="000F54A4" w:rsidP="000F54A4">
      <w:pPr>
        <w:ind w:left="1843" w:hanging="184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</w:t>
      </w:r>
      <w:r w:rsidRPr="00BE4F16">
        <w:rPr>
          <w:rFonts w:eastAsia="Calibri"/>
          <w:sz w:val="28"/>
          <w:szCs w:val="28"/>
        </w:rPr>
        <w:t>(</w:t>
      </w:r>
      <w:r w:rsidRPr="00BE4F16">
        <w:rPr>
          <w:bCs/>
          <w:kern w:val="36"/>
          <w:sz w:val="28"/>
          <w:szCs w:val="28"/>
        </w:rPr>
        <w:t>ГОСТ 1139-80</w:t>
      </w:r>
      <w:r w:rsidRPr="00BE4F16">
        <w:rPr>
          <w:rFonts w:eastAsia="Calibri"/>
          <w:sz w:val="28"/>
          <w:szCs w:val="28"/>
        </w:rPr>
        <w:t>)</w:t>
      </w:r>
    </w:p>
    <w:p w:rsidR="000F54A4" w:rsidRPr="00BE4F16" w:rsidRDefault="000F54A4" w:rsidP="000F54A4">
      <w:pPr>
        <w:jc w:val="center"/>
        <w:rPr>
          <w:rFonts w:eastAsia="Calibri"/>
          <w:sz w:val="28"/>
          <w:szCs w:val="28"/>
        </w:rPr>
      </w:pPr>
    </w:p>
    <w:tbl>
      <w:tblPr>
        <w:tblStyle w:val="3"/>
        <w:tblW w:w="0" w:type="auto"/>
        <w:jc w:val="center"/>
        <w:tblCellMar>
          <w:top w:w="57" w:type="dxa"/>
        </w:tblCellMar>
        <w:tblLook w:val="04A0" w:firstRow="1" w:lastRow="0" w:firstColumn="1" w:lastColumn="0" w:noHBand="0" w:noVBand="1"/>
      </w:tblPr>
      <w:tblGrid>
        <w:gridCol w:w="1616"/>
        <w:gridCol w:w="1570"/>
        <w:gridCol w:w="1616"/>
        <w:gridCol w:w="1578"/>
        <w:gridCol w:w="1616"/>
        <w:gridCol w:w="1575"/>
      </w:tblGrid>
      <w:tr w:rsidR="000F54A4" w:rsidRPr="0017342D" w:rsidTr="000F54A4">
        <w:trPr>
          <w:jc w:val="center"/>
        </w:trPr>
        <w:tc>
          <w:tcPr>
            <w:tcW w:w="1616" w:type="dxa"/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</w:rPr>
              <w:t>Размеры</w:t>
            </w:r>
          </w:p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</w:t>
            </w:r>
            <w:r w:rsidRPr="0017342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xdxD</w:t>
            </w:r>
            <w:proofErr w:type="spellEnd"/>
          </w:p>
        </w:tc>
        <w:tc>
          <w:tcPr>
            <w:tcW w:w="1591" w:type="dxa"/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1616" w:type="dxa"/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</w:rPr>
              <w:t>Размеры</w:t>
            </w:r>
          </w:p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</w:t>
            </w:r>
            <w:r w:rsidRPr="0017342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xdxD</w:t>
            </w:r>
            <w:proofErr w:type="spellEnd"/>
          </w:p>
        </w:tc>
        <w:tc>
          <w:tcPr>
            <w:tcW w:w="1595" w:type="dxa"/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1616" w:type="dxa"/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</w:rPr>
              <w:t>Размеры</w:t>
            </w:r>
          </w:p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</w:t>
            </w:r>
            <w:r w:rsidRPr="0017342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xdxD</w:t>
            </w:r>
            <w:proofErr w:type="spellEnd"/>
          </w:p>
        </w:tc>
        <w:tc>
          <w:tcPr>
            <w:tcW w:w="1594" w:type="dxa"/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</w:t>
            </w:r>
          </w:p>
        </w:tc>
      </w:tr>
      <w:tr w:rsidR="000F54A4" w:rsidRPr="0017342D" w:rsidTr="000F54A4">
        <w:trPr>
          <w:jc w:val="center"/>
        </w:trPr>
        <w:tc>
          <w:tcPr>
            <w:tcW w:w="3207" w:type="dxa"/>
            <w:gridSpan w:val="2"/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</w:rPr>
              <w:t>Легкая серия</w:t>
            </w:r>
          </w:p>
        </w:tc>
        <w:tc>
          <w:tcPr>
            <w:tcW w:w="3211" w:type="dxa"/>
            <w:gridSpan w:val="2"/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</w:rPr>
              <w:t>Средняя серия</w:t>
            </w:r>
          </w:p>
        </w:tc>
        <w:tc>
          <w:tcPr>
            <w:tcW w:w="3210" w:type="dxa"/>
            <w:gridSpan w:val="2"/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</w:rPr>
              <w:t>Тяжелая серия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6х23х26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6х11х14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10х16х20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6х26х30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6х13х16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10х18x23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6х28х32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6х16х20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10x21x26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8х32х36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6x18x22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10х23х29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8х36х40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6х21х25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10x26x32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8х42х46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6х23х28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10х28x35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8х46х50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6х26х32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10x32x40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8х52х58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6х28х34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10x36х45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8х56х62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8х32х38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10х42х52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8х62х68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8х36х42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10х46х56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10х72х78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8х42х48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16х52х60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10х82х88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8x46x54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16x56x65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10х92х98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8x52х60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16х62x72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10х102х108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8х56х65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16х72х82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10х112х120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8х62х72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20х82х92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10x72x82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20x92х102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10х82х92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20х102х115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10x92x102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20х112х125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10х102х112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F54A4" w:rsidRPr="0017342D" w:rsidTr="000F54A4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10х112x120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A4" w:rsidRPr="0017342D" w:rsidRDefault="000F54A4" w:rsidP="000F54A4">
            <w:pPr>
              <w:spacing w:after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  <w:vAlign w:val="center"/>
          </w:tcPr>
          <w:p w:rsidR="000F54A4" w:rsidRPr="0017342D" w:rsidRDefault="000F54A4" w:rsidP="000F54A4">
            <w:pPr>
              <w:tabs>
                <w:tab w:val="left" w:pos="258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F54A4" w:rsidRPr="0017342D" w:rsidTr="000F54A4">
        <w:trPr>
          <w:jc w:val="center"/>
        </w:trPr>
        <w:tc>
          <w:tcPr>
            <w:tcW w:w="9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54A4" w:rsidRPr="0017342D" w:rsidRDefault="000F54A4" w:rsidP="000F54A4">
            <w:pPr>
              <w:tabs>
                <w:tab w:val="left" w:pos="258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2D">
              <w:rPr>
                <w:rFonts w:ascii="Times New Roman" w:hAnsi="Times New Roman" w:cs="Times New Roman"/>
                <w:bCs/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tbl>
      <w:tblPr>
        <w:tblStyle w:val="24"/>
        <w:tblpPr w:leftFromText="180" w:rightFromText="180" w:vertAnchor="page" w:horzAnchor="margin" w:tblpX="108" w:tblpY="20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4"/>
        <w:gridCol w:w="1178"/>
        <w:gridCol w:w="1583"/>
        <w:gridCol w:w="3111"/>
        <w:gridCol w:w="2684"/>
      </w:tblGrid>
      <w:tr w:rsidR="000F54A4" w:rsidRPr="001F0F1D" w:rsidTr="000F54A4">
        <w:tc>
          <w:tcPr>
            <w:tcW w:w="944" w:type="dxa"/>
            <w:vMerge w:val="restart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lastRenderedPageBreak/>
              <w:t>Размер</w:t>
            </w:r>
          </w:p>
        </w:tc>
        <w:tc>
          <w:tcPr>
            <w:tcW w:w="2761" w:type="dxa"/>
            <w:gridSpan w:val="2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Поле допуска</w:t>
            </w:r>
          </w:p>
        </w:tc>
        <w:tc>
          <w:tcPr>
            <w:tcW w:w="5795" w:type="dxa"/>
            <w:gridSpan w:val="2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Рекомендуемые посадки для соединений</w:t>
            </w:r>
          </w:p>
        </w:tc>
      </w:tr>
      <w:tr w:rsidR="000F54A4" w:rsidRPr="001F0F1D" w:rsidTr="000F54A4">
        <w:tc>
          <w:tcPr>
            <w:tcW w:w="944" w:type="dxa"/>
            <w:vMerge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втулки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вала</w:t>
            </w:r>
          </w:p>
        </w:tc>
        <w:tc>
          <w:tcPr>
            <w:tcW w:w="3111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подвижных</w:t>
            </w:r>
          </w:p>
        </w:tc>
        <w:tc>
          <w:tcPr>
            <w:tcW w:w="2684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неподвижных</w:t>
            </w:r>
          </w:p>
        </w:tc>
      </w:tr>
      <w:tr w:rsidR="000F54A4" w:rsidRPr="001F0F1D" w:rsidTr="000F54A4">
        <w:tc>
          <w:tcPr>
            <w:tcW w:w="9500" w:type="dxa"/>
            <w:gridSpan w:val="5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Центрирование по наружному диаметру D</w:t>
            </w:r>
          </w:p>
        </w:tc>
      </w:tr>
      <w:tr w:rsidR="000F54A4" w:rsidRPr="001F0F1D" w:rsidTr="000F54A4">
        <w:tc>
          <w:tcPr>
            <w:tcW w:w="944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 xml:space="preserve">H8  H7  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e8  f7  g6  h7  h6  js6  n6</w:t>
            </w:r>
          </w:p>
        </w:tc>
        <w:tc>
          <w:tcPr>
            <w:tcW w:w="3111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b/>
                <w:lang w:val="en-US"/>
              </w:rPr>
              <w:t>H7/f7</w:t>
            </w:r>
            <w:r w:rsidRPr="001F0F1D">
              <w:rPr>
                <w:rFonts w:ascii="Times New Roman" w:hAnsi="Times New Roman" w:cs="Times New Roman"/>
                <w:b/>
              </w:rPr>
              <w:t xml:space="preserve">   </w:t>
            </w:r>
            <w:r w:rsidRPr="001F0F1D">
              <w:rPr>
                <w:rFonts w:ascii="Times New Roman" w:hAnsi="Times New Roman" w:cs="Times New Roman"/>
                <w:lang w:val="en-US"/>
              </w:rPr>
              <w:t>H8/e8  H7/g6  H7/h7</w:t>
            </w:r>
          </w:p>
        </w:tc>
        <w:tc>
          <w:tcPr>
            <w:tcW w:w="2684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b/>
                <w:lang w:val="en-US"/>
              </w:rPr>
              <w:t>H7/js6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   H7/n6</w:t>
            </w:r>
          </w:p>
        </w:tc>
      </w:tr>
      <w:tr w:rsidR="000F54A4" w:rsidRPr="008C068F" w:rsidTr="000F54A4">
        <w:tc>
          <w:tcPr>
            <w:tcW w:w="944" w:type="dxa"/>
            <w:vMerge w:val="restart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D9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d9  e8  f7  h8   js7</w:t>
            </w:r>
          </w:p>
        </w:tc>
        <w:tc>
          <w:tcPr>
            <w:tcW w:w="3111" w:type="dxa"/>
            <w:vMerge w:val="restart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b/>
                <w:lang w:val="en-US"/>
              </w:rPr>
              <w:t>F8/f8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    </w:t>
            </w:r>
            <w:r w:rsidRPr="001F0F1D">
              <w:rPr>
                <w:rFonts w:ascii="Times New Roman" w:hAnsi="Times New Roman" w:cs="Times New Roman"/>
                <w:b/>
                <w:lang w:val="en-US"/>
              </w:rPr>
              <w:t xml:space="preserve">F8/f7  </w:t>
            </w:r>
            <w:r w:rsidRPr="001F0F1D">
              <w:rPr>
                <w:rFonts w:ascii="Times New Roman" w:hAnsi="Times New Roman" w:cs="Times New Roman"/>
                <w:lang w:val="en-US"/>
              </w:rPr>
              <w:t>D9/e8  D9/f7  D9/h9  F8/e8       F8/h8</w:t>
            </w:r>
          </w:p>
        </w:tc>
        <w:tc>
          <w:tcPr>
            <w:tcW w:w="2684" w:type="dxa"/>
            <w:vMerge w:val="restart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b/>
                <w:lang w:val="en-US"/>
              </w:rPr>
              <w:t xml:space="preserve">F8/js7  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D9/h9  D9/js7  F8/h8    </w:t>
            </w:r>
          </w:p>
        </w:tc>
      </w:tr>
      <w:tr w:rsidR="000F54A4" w:rsidRPr="001F0F1D" w:rsidTr="000F54A4">
        <w:tc>
          <w:tcPr>
            <w:tcW w:w="944" w:type="dxa"/>
            <w:vMerge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F10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e9  f7  h9</w:t>
            </w:r>
          </w:p>
        </w:tc>
        <w:tc>
          <w:tcPr>
            <w:tcW w:w="3111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</w:tr>
      <w:tr w:rsidR="000F54A4" w:rsidRPr="001F0F1D" w:rsidTr="000F54A4">
        <w:tc>
          <w:tcPr>
            <w:tcW w:w="944" w:type="dxa"/>
            <w:vMerge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F8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e8  f8  f7  h8  h6  js7</w:t>
            </w:r>
          </w:p>
        </w:tc>
        <w:tc>
          <w:tcPr>
            <w:tcW w:w="3111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</w:tr>
      <w:tr w:rsidR="000F54A4" w:rsidRPr="001F0F1D" w:rsidTr="000F54A4">
        <w:tc>
          <w:tcPr>
            <w:tcW w:w="944" w:type="dxa"/>
            <w:vMerge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Js10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d10</w:t>
            </w:r>
          </w:p>
        </w:tc>
        <w:tc>
          <w:tcPr>
            <w:tcW w:w="3111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</w:tr>
      <w:tr w:rsidR="000F54A4" w:rsidRPr="001F0F1D" w:rsidTr="000F54A4">
        <w:tc>
          <w:tcPr>
            <w:tcW w:w="944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H11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</w:rPr>
              <w:t>не менее d</w:t>
            </w:r>
            <w:r w:rsidRPr="001F0F1D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5795" w:type="dxa"/>
            <w:gridSpan w:val="2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0F54A4" w:rsidRPr="001F0F1D" w:rsidTr="000F54A4">
        <w:tc>
          <w:tcPr>
            <w:tcW w:w="9500" w:type="dxa"/>
            <w:gridSpan w:val="5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 xml:space="preserve">Центрирование по внутреннему диаметру d    </w:t>
            </w:r>
          </w:p>
        </w:tc>
      </w:tr>
      <w:tr w:rsidR="000F54A4" w:rsidRPr="001F0F1D" w:rsidTr="000F54A4">
        <w:tc>
          <w:tcPr>
            <w:tcW w:w="944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H8  H7  H6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 xml:space="preserve">e8  f7  g6     g5  h7  h6  js7  js6  js5  n6      </w:t>
            </w:r>
          </w:p>
        </w:tc>
        <w:tc>
          <w:tcPr>
            <w:tcW w:w="3111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b/>
                <w:lang w:val="en-US"/>
              </w:rPr>
              <w:t>H7/f7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   </w:t>
            </w:r>
            <w:r w:rsidRPr="001F0F1D">
              <w:rPr>
                <w:rFonts w:ascii="Times New Roman" w:hAnsi="Times New Roman" w:cs="Times New Roman"/>
                <w:b/>
                <w:lang w:val="en-US"/>
              </w:rPr>
              <w:t>H7/g6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F0F1D">
              <w:rPr>
                <w:rFonts w:ascii="Times New Roman" w:hAnsi="Times New Roman" w:cs="Times New Roman"/>
              </w:rPr>
              <w:t xml:space="preserve">   </w:t>
            </w:r>
            <w:r w:rsidRPr="001F0F1D">
              <w:rPr>
                <w:rFonts w:ascii="Times New Roman" w:hAnsi="Times New Roman" w:cs="Times New Roman"/>
                <w:lang w:val="en-US"/>
              </w:rPr>
              <w:t>H8/e8     H7/h7</w:t>
            </w:r>
          </w:p>
        </w:tc>
        <w:tc>
          <w:tcPr>
            <w:tcW w:w="2684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H7/js7  H7/js6  H7/n6</w:t>
            </w:r>
          </w:p>
        </w:tc>
      </w:tr>
      <w:tr w:rsidR="000F54A4" w:rsidRPr="008C068F" w:rsidTr="000F54A4">
        <w:tc>
          <w:tcPr>
            <w:tcW w:w="944" w:type="dxa"/>
            <w:vMerge w:val="restart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D10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d9</w:t>
            </w:r>
          </w:p>
        </w:tc>
        <w:tc>
          <w:tcPr>
            <w:tcW w:w="3111" w:type="dxa"/>
            <w:vMerge w:val="restart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b/>
                <w:lang w:val="en-US"/>
              </w:rPr>
              <w:t xml:space="preserve">D9/h9  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D9/e8  D9/f8  F10/e8     F10/f8  F10/h9  F8/f8  F8/f7  F8/h7  </w:t>
            </w:r>
          </w:p>
        </w:tc>
        <w:tc>
          <w:tcPr>
            <w:tcW w:w="2684" w:type="dxa"/>
            <w:vMerge w:val="restart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b/>
                <w:lang w:val="en-US"/>
              </w:rPr>
              <w:t>D9/k7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1F0F1D">
              <w:rPr>
                <w:rFonts w:ascii="Times New Roman" w:hAnsi="Times New Roman" w:cs="Times New Roman"/>
                <w:b/>
                <w:lang w:val="en-US"/>
              </w:rPr>
              <w:t xml:space="preserve"> F10/js7 </w:t>
            </w:r>
            <w:r w:rsidRPr="001F0F1D">
              <w:rPr>
                <w:rFonts w:ascii="Times New Roman" w:hAnsi="Times New Roman" w:cs="Times New Roman"/>
                <w:lang w:val="en-US"/>
              </w:rPr>
              <w:t>F10/h7  F10/k7  F8/h7  F8/js7  H8/js7</w:t>
            </w:r>
          </w:p>
        </w:tc>
      </w:tr>
      <w:tr w:rsidR="000F54A4" w:rsidRPr="008C068F" w:rsidTr="000F54A4">
        <w:tc>
          <w:tcPr>
            <w:tcW w:w="944" w:type="dxa"/>
            <w:vMerge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D9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 xml:space="preserve">d9  e8  f9  f8  f7  h9  h8  js7  k7  </w:t>
            </w:r>
          </w:p>
        </w:tc>
        <w:tc>
          <w:tcPr>
            <w:tcW w:w="3111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84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F54A4" w:rsidRPr="008C068F" w:rsidTr="000F54A4">
        <w:tc>
          <w:tcPr>
            <w:tcW w:w="944" w:type="dxa"/>
            <w:vMerge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F10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d9  e8  f8  f7  h9  h8  h7  js7  k7</w:t>
            </w:r>
          </w:p>
        </w:tc>
        <w:tc>
          <w:tcPr>
            <w:tcW w:w="3111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84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F54A4" w:rsidRPr="001F0F1D" w:rsidTr="000F54A4">
        <w:tc>
          <w:tcPr>
            <w:tcW w:w="944" w:type="dxa"/>
            <w:vMerge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F8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d8  f8  f7  h9  h8  h7  js7</w:t>
            </w:r>
          </w:p>
        </w:tc>
        <w:tc>
          <w:tcPr>
            <w:tcW w:w="3111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</w:tr>
      <w:tr w:rsidR="000F54A4" w:rsidRPr="001F0F1D" w:rsidTr="000F54A4">
        <w:tc>
          <w:tcPr>
            <w:tcW w:w="944" w:type="dxa"/>
            <w:vMerge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H8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h8  h7  js7</w:t>
            </w:r>
          </w:p>
        </w:tc>
        <w:tc>
          <w:tcPr>
            <w:tcW w:w="3111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</w:tr>
      <w:tr w:rsidR="000F54A4" w:rsidRPr="001F0F1D" w:rsidTr="000F54A4">
        <w:tc>
          <w:tcPr>
            <w:tcW w:w="944" w:type="dxa"/>
            <w:vMerge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Js10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d10</w:t>
            </w:r>
          </w:p>
        </w:tc>
        <w:tc>
          <w:tcPr>
            <w:tcW w:w="3111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</w:p>
        </w:tc>
      </w:tr>
      <w:tr w:rsidR="000F54A4" w:rsidRPr="001F0F1D" w:rsidTr="000F54A4">
        <w:tc>
          <w:tcPr>
            <w:tcW w:w="944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H12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a11</w:t>
            </w:r>
          </w:p>
        </w:tc>
        <w:tc>
          <w:tcPr>
            <w:tcW w:w="5795" w:type="dxa"/>
            <w:gridSpan w:val="2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H12/a11</w:t>
            </w:r>
          </w:p>
        </w:tc>
      </w:tr>
      <w:tr w:rsidR="000F54A4" w:rsidRPr="001F0F1D" w:rsidTr="000F54A4">
        <w:tc>
          <w:tcPr>
            <w:tcW w:w="9500" w:type="dxa"/>
            <w:gridSpan w:val="5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Центрирование по боковым сторонам зубьев b</w:t>
            </w:r>
          </w:p>
        </w:tc>
      </w:tr>
      <w:tr w:rsidR="000F54A4" w:rsidRPr="008C068F" w:rsidTr="000F54A4">
        <w:tc>
          <w:tcPr>
            <w:tcW w:w="944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D9  F10  F8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d9  e9  e8  f8  h9  js7  k7</w:t>
            </w:r>
          </w:p>
        </w:tc>
        <w:tc>
          <w:tcPr>
            <w:tcW w:w="3111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b/>
                <w:lang w:val="en-US"/>
              </w:rPr>
              <w:t>D9/e8  D9/f8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1F0F1D">
              <w:rPr>
                <w:rFonts w:ascii="Times New Roman" w:hAnsi="Times New Roman" w:cs="Times New Roman"/>
                <w:b/>
                <w:lang w:val="en-US"/>
              </w:rPr>
              <w:t xml:space="preserve"> F10/f8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1F0F1D">
              <w:rPr>
                <w:rFonts w:ascii="Times New Roman" w:hAnsi="Times New Roman" w:cs="Times New Roman"/>
                <w:b/>
                <w:lang w:val="en-US"/>
              </w:rPr>
              <w:t xml:space="preserve"> F10/d9   </w:t>
            </w:r>
            <w:r w:rsidRPr="001F0F1D">
              <w:rPr>
                <w:rFonts w:ascii="Times New Roman" w:hAnsi="Times New Roman" w:cs="Times New Roman"/>
                <w:lang w:val="en-US"/>
              </w:rPr>
              <w:t>D9/h9    F10/e8   F10/h9  F8/f8  F8/t8</w:t>
            </w:r>
          </w:p>
        </w:tc>
        <w:tc>
          <w:tcPr>
            <w:tcW w:w="2684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b/>
                <w:lang w:val="en-US"/>
              </w:rPr>
              <w:t xml:space="preserve">F8/js7  </w:t>
            </w:r>
            <w:r w:rsidRPr="001F0F1D">
              <w:rPr>
                <w:rFonts w:ascii="Times New Roman" w:hAnsi="Times New Roman" w:cs="Times New Roman"/>
                <w:lang w:val="en-US"/>
              </w:rPr>
              <w:t xml:space="preserve">D9/js7  D9/k7  F10/k7    </w:t>
            </w:r>
          </w:p>
        </w:tc>
      </w:tr>
      <w:tr w:rsidR="000F54A4" w:rsidRPr="001F0F1D" w:rsidTr="000F54A4">
        <w:tc>
          <w:tcPr>
            <w:tcW w:w="944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H12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a11</w:t>
            </w:r>
          </w:p>
        </w:tc>
        <w:tc>
          <w:tcPr>
            <w:tcW w:w="5795" w:type="dxa"/>
            <w:gridSpan w:val="2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H12/a11</w:t>
            </w:r>
          </w:p>
        </w:tc>
      </w:tr>
      <w:tr w:rsidR="000F54A4" w:rsidRPr="001F0F1D" w:rsidTr="000F54A4">
        <w:tc>
          <w:tcPr>
            <w:tcW w:w="944" w:type="dxa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H11</w:t>
            </w:r>
          </w:p>
        </w:tc>
        <w:tc>
          <w:tcPr>
            <w:tcW w:w="1583" w:type="dxa"/>
            <w:vAlign w:val="center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не менее d</w:t>
            </w:r>
            <w:r w:rsidRPr="001F0F1D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5795" w:type="dxa"/>
            <w:gridSpan w:val="2"/>
            <w:vAlign w:val="center"/>
          </w:tcPr>
          <w:p w:rsidR="000F54A4" w:rsidRPr="001F0F1D" w:rsidRDefault="000F54A4" w:rsidP="000F54A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0F1D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0F54A4" w:rsidRPr="001F0F1D" w:rsidTr="000F54A4">
        <w:tc>
          <w:tcPr>
            <w:tcW w:w="9500" w:type="dxa"/>
            <w:gridSpan w:val="5"/>
          </w:tcPr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>Примечания: 1. Таблица приведена в сокращении.</w:t>
            </w:r>
          </w:p>
          <w:p w:rsidR="000F54A4" w:rsidRPr="001F0F1D" w:rsidRDefault="000F54A4" w:rsidP="000F54A4">
            <w:pPr>
              <w:rPr>
                <w:rFonts w:ascii="Times New Roman" w:hAnsi="Times New Roman" w:cs="Times New Roman"/>
              </w:rPr>
            </w:pPr>
            <w:r w:rsidRPr="001F0F1D">
              <w:rPr>
                <w:rFonts w:ascii="Times New Roman" w:hAnsi="Times New Roman" w:cs="Times New Roman"/>
              </w:rPr>
              <w:t xml:space="preserve">                       2. Жирным шрифтом обозначены предпочтительные посадки.</w:t>
            </w:r>
          </w:p>
        </w:tc>
      </w:tr>
    </w:tbl>
    <w:p w:rsidR="000F54A4" w:rsidRPr="001F0F1D" w:rsidRDefault="000F54A4" w:rsidP="000F54A4">
      <w:pPr>
        <w:spacing w:line="276" w:lineRule="auto"/>
        <w:ind w:left="1560" w:hanging="1560"/>
        <w:rPr>
          <w:rFonts w:eastAsia="Calibri"/>
          <w:color w:val="FF0000"/>
          <w:sz w:val="16"/>
          <w:szCs w:val="16"/>
        </w:rPr>
      </w:pPr>
      <w:r w:rsidRPr="00317FCA">
        <w:rPr>
          <w:rFonts w:eastAsia="Calibri"/>
          <w:sz w:val="28"/>
          <w:szCs w:val="28"/>
        </w:rPr>
        <w:t xml:space="preserve"> </w:t>
      </w:r>
      <w:r w:rsidRPr="00BE4F16">
        <w:rPr>
          <w:rFonts w:eastAsia="Calibri"/>
          <w:sz w:val="28"/>
          <w:szCs w:val="28"/>
        </w:rPr>
        <w:t xml:space="preserve">Таблица Г.2 – Поля допусков и рекомендуемые посадки шлицевых           </w:t>
      </w:r>
      <w:proofErr w:type="spellStart"/>
      <w:r w:rsidRPr="00BE4F16">
        <w:rPr>
          <w:rFonts w:eastAsia="Calibri"/>
          <w:sz w:val="28"/>
          <w:szCs w:val="28"/>
        </w:rPr>
        <w:t>прямобочных</w:t>
      </w:r>
      <w:proofErr w:type="spellEnd"/>
      <w:r w:rsidRPr="00BE4F16">
        <w:rPr>
          <w:rFonts w:eastAsia="Calibri"/>
          <w:sz w:val="28"/>
          <w:szCs w:val="28"/>
        </w:rPr>
        <w:t xml:space="preserve"> соединений (</w:t>
      </w:r>
      <w:r w:rsidRPr="00BE4F16">
        <w:rPr>
          <w:bCs/>
          <w:kern w:val="36"/>
          <w:sz w:val="28"/>
          <w:szCs w:val="28"/>
        </w:rPr>
        <w:t>ГОСТ 1139-80</w:t>
      </w:r>
      <w:r w:rsidRPr="00BE4F16">
        <w:rPr>
          <w:rFonts w:eastAsia="Calibri"/>
          <w:sz w:val="28"/>
          <w:szCs w:val="28"/>
        </w:rPr>
        <w:t>)</w:t>
      </w:r>
    </w:p>
    <w:p w:rsidR="000F54A4" w:rsidRDefault="000F54A4" w:rsidP="000F54A4">
      <w:pPr>
        <w:tabs>
          <w:tab w:val="left" w:pos="7770"/>
        </w:tabs>
        <w:rPr>
          <w:sz w:val="28"/>
          <w:szCs w:val="28"/>
        </w:rPr>
      </w:pPr>
    </w:p>
    <w:p w:rsidR="00B5401D" w:rsidRDefault="00B5401D" w:rsidP="00E45B83">
      <w:pPr>
        <w:spacing w:line="276" w:lineRule="auto"/>
        <w:jc w:val="center"/>
        <w:rPr>
          <w:b/>
          <w:sz w:val="32"/>
          <w:szCs w:val="32"/>
        </w:rPr>
      </w:pPr>
    </w:p>
    <w:p w:rsidR="00E45B83" w:rsidRDefault="00E45B83" w:rsidP="00E45B83">
      <w:pPr>
        <w:spacing w:line="276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lastRenderedPageBreak/>
        <w:t xml:space="preserve">Форма промежуточного контроля  </w:t>
      </w:r>
    </w:p>
    <w:p w:rsidR="00E45B83" w:rsidRDefault="00E45B83" w:rsidP="00E45B83">
      <w:pPr>
        <w:spacing w:line="120" w:lineRule="auto"/>
        <w:jc w:val="center"/>
        <w:rPr>
          <w:b/>
          <w:sz w:val="32"/>
          <w:szCs w:val="32"/>
        </w:rPr>
      </w:pPr>
    </w:p>
    <w:p w:rsidR="00E45B83" w:rsidRPr="00883DAE" w:rsidRDefault="00E45B83" w:rsidP="00E45B83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Зачет (</w:t>
      </w:r>
      <w:r w:rsidR="00A40440">
        <w:rPr>
          <w:b/>
          <w:bCs/>
          <w:color w:val="000000"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 xml:space="preserve"> семестр)</w:t>
      </w:r>
    </w:p>
    <w:p w:rsidR="00E45B83" w:rsidRDefault="00E45B83" w:rsidP="00E45B83">
      <w:pPr>
        <w:spacing w:line="120" w:lineRule="auto"/>
        <w:ind w:left="720"/>
        <w:jc w:val="center"/>
        <w:rPr>
          <w:color w:val="000000"/>
          <w:sz w:val="28"/>
          <w:szCs w:val="28"/>
        </w:rPr>
      </w:pPr>
    </w:p>
    <w:p w:rsidR="00E45B83" w:rsidRDefault="00E45B83" w:rsidP="00E45B83">
      <w:pPr>
        <w:spacing w:line="276" w:lineRule="auto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примерных вопросов для подготовки к зачету</w:t>
      </w:r>
    </w:p>
    <w:p w:rsidR="005453AE" w:rsidRPr="005453AE" w:rsidRDefault="005453AE" w:rsidP="00E45B83">
      <w:pPr>
        <w:spacing w:line="120" w:lineRule="auto"/>
        <w:ind w:left="720"/>
        <w:jc w:val="center"/>
        <w:rPr>
          <w:sz w:val="28"/>
          <w:szCs w:val="28"/>
        </w:rPr>
      </w:pP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Виды отношений свойств физических объектов, типы шкал физических величин. </w:t>
      </w:r>
    </w:p>
    <w:p w:rsidR="005453AE" w:rsidRPr="005453AE" w:rsidRDefault="005453AE" w:rsidP="005453AE">
      <w:pPr>
        <w:numPr>
          <w:ilvl w:val="0"/>
          <w:numId w:val="7"/>
        </w:numPr>
        <w:tabs>
          <w:tab w:val="left" w:pos="8143"/>
        </w:tabs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Международная система единиц </w:t>
      </w:r>
      <w:r w:rsidRPr="005453AE">
        <w:rPr>
          <w:rFonts w:eastAsia="Calibri"/>
          <w:sz w:val="28"/>
          <w:szCs w:val="28"/>
          <w:lang w:val="en-US" w:eastAsia="en-US"/>
        </w:rPr>
        <w:t>SI</w:t>
      </w:r>
      <w:r w:rsidRPr="005453AE">
        <w:rPr>
          <w:rFonts w:eastAsia="Calibri"/>
          <w:sz w:val="28"/>
          <w:szCs w:val="28"/>
          <w:lang w:eastAsia="en-US"/>
        </w:rPr>
        <w:t xml:space="preserve">. Размер, значение, обозначение, размерность физической величины. 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Методы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Средства измерений (СИ) и их классификация.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Погрешность измерения. Систематическая и случайная погрешности.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Классы точности средств измерений. Расчет погрешности измерения по классу точности. 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Измерения однократные и многократные. Оценка результатов различных видов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Правовая основа метрологического обеспечения. </w:t>
      </w:r>
    </w:p>
    <w:p w:rsidR="005453AE" w:rsidRPr="005453AE" w:rsidRDefault="005453AE" w:rsidP="005453A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360"/>
        <w:contextualSpacing/>
        <w:jc w:val="both"/>
        <w:rPr>
          <w:bCs/>
          <w:sz w:val="28"/>
          <w:szCs w:val="28"/>
        </w:rPr>
      </w:pPr>
      <w:r w:rsidRPr="005453AE">
        <w:rPr>
          <w:bCs/>
          <w:sz w:val="28"/>
          <w:szCs w:val="28"/>
        </w:rPr>
        <w:t>Организационные основы обеспечения единства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Поверка и калибровка средств измерений. Метрологические службы предприятий.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Техническая основа обеспечения</w:t>
      </w:r>
      <w:r w:rsidRPr="005453AE">
        <w:rPr>
          <w:rFonts w:eastAsia="Calibri"/>
          <w:b/>
          <w:sz w:val="28"/>
          <w:szCs w:val="28"/>
          <w:lang w:eastAsia="en-US"/>
        </w:rPr>
        <w:t xml:space="preserve"> </w:t>
      </w:r>
      <w:r w:rsidRPr="005453AE">
        <w:rPr>
          <w:rFonts w:eastAsia="Calibri"/>
          <w:sz w:val="28"/>
          <w:szCs w:val="28"/>
          <w:lang w:eastAsia="en-US"/>
        </w:rPr>
        <w:t>единства измерений</w:t>
      </w:r>
      <w:r w:rsidRPr="005453AE">
        <w:rPr>
          <w:rFonts w:eastAsia="Calibri"/>
          <w:b/>
          <w:sz w:val="28"/>
          <w:szCs w:val="28"/>
          <w:lang w:eastAsia="en-US"/>
        </w:rPr>
        <w:t>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Стандартизация. Цели и принципы стандартизации. Органы и службы стандартизации.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Технический регламент. Документы в области стандартизации.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Работы, выполняемые при стандартизации.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Методы стандартизации. Научно-технические принципы стандартизации, параметрическая стандартизация, ряды предпочтительных чисел.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Подтверждение соответствия. Цели и принципы подтверждения соответствия.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Формы подтверждения соответствия.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Обязательное подтверждение соответствия: документы, требованиям которых должна соответствовать продукция; участники процедуры подтверждения соответствия; документы и знаки, подтверждающие соответствие.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Добровольное подтверждение соответствия: документы, требованиям которых должна соответствовать продукция; участники процедуры подтверждения соответствия; документы и знаки, подтверждающие соответствие.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Системы и схемы подтверждения соответствия.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lastRenderedPageBreak/>
        <w:t>Порядок проведения обязательной сертификации продукции.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Сертификация средств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Аккредитация органов по сертификации и испытательных лабораторий: цели, принципы. Структура российской системы аккредитации.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Международные и региональные организации в области метрологии, стандартизации и сертификации. 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Допуски и посадки гладких соединений. Понятие «вал» и «отверстие». Первый, второй, третий, четвертый принципы построения полей допусков и посадок в ЕСДП. </w:t>
      </w:r>
    </w:p>
    <w:p w:rsidR="005453AE" w:rsidRPr="005453AE" w:rsidRDefault="005453AE" w:rsidP="005453AE">
      <w:pPr>
        <w:numPr>
          <w:ilvl w:val="0"/>
          <w:numId w:val="7"/>
        </w:numPr>
        <w:tabs>
          <w:tab w:val="left" w:pos="2340"/>
        </w:tabs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Типы посадок и их характеристики. Системы допусков и посадок. Пятый, шестой, седьмой принципы построения полей допусков и посадок в ЕСДП.</w:t>
      </w:r>
    </w:p>
    <w:p w:rsidR="005453AE" w:rsidRPr="005453AE" w:rsidRDefault="005453AE" w:rsidP="005453AE">
      <w:pPr>
        <w:widowControl w:val="0"/>
        <w:numPr>
          <w:ilvl w:val="0"/>
          <w:numId w:val="7"/>
        </w:numPr>
        <w:shd w:val="clear" w:color="auto" w:fill="FFFFFF"/>
        <w:tabs>
          <w:tab w:val="left" w:pos="1030"/>
          <w:tab w:val="left" w:pos="7780"/>
          <w:tab w:val="left" w:leader="underscore" w:pos="9760"/>
        </w:tabs>
        <w:autoSpaceDE w:val="0"/>
        <w:autoSpaceDN w:val="0"/>
        <w:adjustRightInd w:val="0"/>
        <w:spacing w:after="200" w:line="276" w:lineRule="auto"/>
        <w:ind w:left="360" w:right="115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Предельные отклонения размеров с неуказанными допусками. Обозначение предельных отклонений на чертежах. </w:t>
      </w:r>
    </w:p>
    <w:p w:rsidR="005453AE" w:rsidRPr="005453AE" w:rsidRDefault="005453AE" w:rsidP="005453AE">
      <w:pPr>
        <w:widowControl w:val="0"/>
        <w:numPr>
          <w:ilvl w:val="0"/>
          <w:numId w:val="7"/>
        </w:numPr>
        <w:shd w:val="clear" w:color="auto" w:fill="FFFFFF"/>
        <w:tabs>
          <w:tab w:val="left" w:pos="1030"/>
          <w:tab w:val="left" w:pos="7780"/>
          <w:tab w:val="left" w:leader="underscore" w:pos="9760"/>
        </w:tabs>
        <w:autoSpaceDE w:val="0"/>
        <w:autoSpaceDN w:val="0"/>
        <w:adjustRightInd w:val="0"/>
        <w:spacing w:after="200" w:line="276" w:lineRule="auto"/>
        <w:ind w:left="360" w:right="115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Отклонения формы и расположения поверхностей. Их обозначение. Выбор числовых значений допусков формы и расположения.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Зависимые и независимые допуски формы и расположения поверхностей. Их обозначение и расчет.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Параметры шероховатости поверхности. Их обозначение. Выбор числовых значений.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Подшипники качения. Выбор класса точности подшипников качения. Интенсивность нагружения (режим работы) подшипниковых узлов.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Виды нагружения колец подшипника. Выбор посадок подшипников качения.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Классификация зубчатых передач по эксплуатационному назначению. Нормирование точности цилиндрических зубчатых колес с </w:t>
      </w:r>
      <w:proofErr w:type="spellStart"/>
      <w:r w:rsidRPr="005453AE">
        <w:rPr>
          <w:rFonts w:eastAsia="Calibri"/>
          <w:sz w:val="28"/>
          <w:szCs w:val="28"/>
          <w:lang w:eastAsia="en-US"/>
        </w:rPr>
        <w:t>эвольвентным</w:t>
      </w:r>
      <w:proofErr w:type="spellEnd"/>
      <w:r w:rsidRPr="005453AE">
        <w:rPr>
          <w:rFonts w:eastAsia="Calibri"/>
          <w:sz w:val="28"/>
          <w:szCs w:val="28"/>
          <w:lang w:eastAsia="en-US"/>
        </w:rPr>
        <w:t xml:space="preserve"> зацеплением.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Выбор степени точности зубчатого колеса. Обозначение точности зубчатых колес и передач.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Классификация </w:t>
      </w:r>
      <w:proofErr w:type="spellStart"/>
      <w:r w:rsidRPr="005453AE">
        <w:rPr>
          <w:rFonts w:eastAsia="Calibri"/>
          <w:sz w:val="28"/>
          <w:szCs w:val="28"/>
          <w:lang w:eastAsia="en-US"/>
        </w:rPr>
        <w:t>резьб</w:t>
      </w:r>
      <w:proofErr w:type="spellEnd"/>
      <w:r w:rsidRPr="005453AE">
        <w:rPr>
          <w:rFonts w:eastAsia="Calibri"/>
          <w:sz w:val="28"/>
          <w:szCs w:val="28"/>
          <w:lang w:eastAsia="en-US"/>
        </w:rPr>
        <w:t>. Основные параметры метрической резьбы. Посадки с зазором. Обозначение резьбовых соединений на чертежах (метрическая резьба).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Резьба метрическая. Посадки с натягом и переходные. Обозначение резьбовых соединений на чертежах (метрическая резьба).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Допуски и посадки шлицевых соединений.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Допуски и посадки шпоночных соединений.</w:t>
      </w:r>
    </w:p>
    <w:p w:rsidR="005453AE" w:rsidRDefault="007A4F0B" w:rsidP="005453AE">
      <w:pPr>
        <w:spacing w:before="15" w:after="15"/>
        <w:ind w:right="45"/>
        <w:jc w:val="both"/>
        <w:rPr>
          <w:color w:val="333333"/>
        </w:rPr>
      </w:pPr>
      <w:r w:rsidRPr="000436B9">
        <w:rPr>
          <w:color w:val="333333"/>
        </w:rPr>
        <w:t xml:space="preserve"> </w:t>
      </w:r>
    </w:p>
    <w:p w:rsidR="00CC36EB" w:rsidRDefault="00CC36EB" w:rsidP="005453AE">
      <w:pPr>
        <w:spacing w:before="15" w:line="276" w:lineRule="auto"/>
        <w:ind w:right="45"/>
        <w:jc w:val="both"/>
        <w:rPr>
          <w:rStyle w:val="a7"/>
          <w:sz w:val="28"/>
          <w:szCs w:val="28"/>
        </w:rPr>
      </w:pPr>
    </w:p>
    <w:p w:rsidR="00510940" w:rsidRDefault="00510940" w:rsidP="005453AE">
      <w:pPr>
        <w:spacing w:before="15" w:line="276" w:lineRule="auto"/>
        <w:ind w:right="45"/>
        <w:jc w:val="both"/>
        <w:rPr>
          <w:rStyle w:val="a7"/>
          <w:sz w:val="28"/>
          <w:szCs w:val="28"/>
        </w:rPr>
      </w:pPr>
    </w:p>
    <w:p w:rsidR="003953D5" w:rsidRDefault="001A7F8B" w:rsidP="00CC36E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lastRenderedPageBreak/>
        <w:t>Учебно-методическое и информационное обеспечение дисциплины</w:t>
      </w:r>
    </w:p>
    <w:p w:rsidR="00510940" w:rsidRDefault="00510940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t>Основная литература</w:t>
      </w:r>
    </w:p>
    <w:p w:rsidR="00510940" w:rsidRPr="00510940" w:rsidRDefault="00510940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510940" w:rsidRPr="00510940" w:rsidRDefault="00510940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t>Печатные издания:</w:t>
      </w:r>
    </w:p>
    <w:p w:rsidR="00510940" w:rsidRPr="00510940" w:rsidRDefault="00510940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1. </w:t>
      </w:r>
      <w:proofErr w:type="spellStart"/>
      <w:r w:rsidRPr="00510940">
        <w:rPr>
          <w:sz w:val="28"/>
          <w:szCs w:val="28"/>
        </w:rPr>
        <w:t>Димов</w:t>
      </w:r>
      <w:proofErr w:type="spellEnd"/>
      <w:r w:rsidRPr="00510940">
        <w:rPr>
          <w:sz w:val="28"/>
          <w:szCs w:val="28"/>
        </w:rPr>
        <w:t xml:space="preserve"> Ю.В. Метрология, стандартизация и сертификация: учебник / </w:t>
      </w:r>
      <w:proofErr w:type="spellStart"/>
      <w:r w:rsidRPr="00510940">
        <w:rPr>
          <w:sz w:val="28"/>
          <w:szCs w:val="28"/>
        </w:rPr>
        <w:t>Димов</w:t>
      </w:r>
      <w:proofErr w:type="spellEnd"/>
      <w:r w:rsidRPr="00510940">
        <w:rPr>
          <w:sz w:val="28"/>
          <w:szCs w:val="28"/>
        </w:rPr>
        <w:t xml:space="preserve"> Юрий Владимирович. - 3-е изд. - Санкт-Петербург: Питер, 2010. – 464 с.</w:t>
      </w:r>
    </w:p>
    <w:p w:rsidR="00510940" w:rsidRPr="00510940" w:rsidRDefault="00510940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t>Издания из ЭБС:</w:t>
      </w:r>
    </w:p>
    <w:p w:rsidR="00510940" w:rsidRDefault="00510940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1. </w:t>
      </w:r>
      <w:proofErr w:type="spellStart"/>
      <w:r w:rsidRPr="00510940">
        <w:rPr>
          <w:sz w:val="28"/>
          <w:szCs w:val="28"/>
        </w:rPr>
        <w:t>Радкевич</w:t>
      </w:r>
      <w:proofErr w:type="spellEnd"/>
      <w:r w:rsidRPr="00510940">
        <w:rPr>
          <w:sz w:val="28"/>
          <w:szCs w:val="28"/>
        </w:rPr>
        <w:t xml:space="preserve"> Я.М. Метрология, стандартизация и сертификация. В 3 ч. Часть 1. Метрология: учебник для </w:t>
      </w:r>
      <w:proofErr w:type="gramStart"/>
      <w:r w:rsidRPr="00510940">
        <w:rPr>
          <w:sz w:val="28"/>
          <w:szCs w:val="28"/>
        </w:rPr>
        <w:t>академического</w:t>
      </w:r>
      <w:proofErr w:type="gramEnd"/>
      <w:r w:rsidRPr="00510940">
        <w:rPr>
          <w:sz w:val="28"/>
          <w:szCs w:val="28"/>
        </w:rPr>
        <w:t xml:space="preserve"> </w:t>
      </w:r>
      <w:proofErr w:type="spellStart"/>
      <w:r w:rsidRPr="00510940">
        <w:rPr>
          <w:sz w:val="28"/>
          <w:szCs w:val="28"/>
        </w:rPr>
        <w:t>бакалавриата</w:t>
      </w:r>
      <w:proofErr w:type="spellEnd"/>
      <w:r w:rsidRPr="00510940">
        <w:rPr>
          <w:sz w:val="28"/>
          <w:szCs w:val="28"/>
        </w:rPr>
        <w:t xml:space="preserve"> / Я. М. </w:t>
      </w:r>
      <w:proofErr w:type="spellStart"/>
      <w:r w:rsidRPr="00510940">
        <w:rPr>
          <w:sz w:val="28"/>
          <w:szCs w:val="28"/>
        </w:rPr>
        <w:t>Радкевич</w:t>
      </w:r>
      <w:proofErr w:type="spellEnd"/>
      <w:r w:rsidRPr="00510940">
        <w:rPr>
          <w:sz w:val="28"/>
          <w:szCs w:val="28"/>
        </w:rPr>
        <w:t xml:space="preserve">, А. Г. </w:t>
      </w:r>
      <w:proofErr w:type="spellStart"/>
      <w:r w:rsidRPr="00510940">
        <w:rPr>
          <w:sz w:val="28"/>
          <w:szCs w:val="28"/>
        </w:rPr>
        <w:t>Схиртладзе</w:t>
      </w:r>
      <w:proofErr w:type="spellEnd"/>
      <w:r w:rsidRPr="00510940">
        <w:rPr>
          <w:sz w:val="28"/>
          <w:szCs w:val="28"/>
        </w:rPr>
        <w:t xml:space="preserve">. – 5 изд., </w:t>
      </w:r>
      <w:proofErr w:type="spellStart"/>
      <w:r w:rsidRPr="00510940">
        <w:rPr>
          <w:sz w:val="28"/>
          <w:szCs w:val="28"/>
        </w:rPr>
        <w:t>перераб</w:t>
      </w:r>
      <w:proofErr w:type="spellEnd"/>
      <w:r w:rsidRPr="00510940">
        <w:rPr>
          <w:sz w:val="28"/>
          <w:szCs w:val="28"/>
        </w:rPr>
        <w:t xml:space="preserve">. и доп. – Москва: Издательство </w:t>
      </w:r>
      <w:proofErr w:type="spellStart"/>
      <w:r w:rsidRPr="00510940">
        <w:rPr>
          <w:sz w:val="28"/>
          <w:szCs w:val="28"/>
        </w:rPr>
        <w:t>Юрайт</w:t>
      </w:r>
      <w:proofErr w:type="spellEnd"/>
      <w:r w:rsidRPr="00510940">
        <w:rPr>
          <w:sz w:val="28"/>
          <w:szCs w:val="28"/>
        </w:rPr>
        <w:t xml:space="preserve">, 2017. – 235 с. – Серия: Бакалавр. Академический курс. – Режим доступа: </w:t>
      </w:r>
      <w:hyperlink r:id="rId39" w:history="1">
        <w:r w:rsidRPr="00FA1A28">
          <w:rPr>
            <w:rStyle w:val="a7"/>
            <w:sz w:val="28"/>
            <w:szCs w:val="28"/>
          </w:rPr>
          <w:t>https://www.biblio-online.ru/viewer/E97789F2-0F06-4765-9BC7-FD3732EF6639</w:t>
        </w:r>
      </w:hyperlink>
    </w:p>
    <w:p w:rsidR="00510940" w:rsidRDefault="00510940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2. </w:t>
      </w:r>
      <w:proofErr w:type="spellStart"/>
      <w:r w:rsidRPr="00510940">
        <w:rPr>
          <w:sz w:val="28"/>
          <w:szCs w:val="28"/>
        </w:rPr>
        <w:t>Радкевич</w:t>
      </w:r>
      <w:proofErr w:type="spellEnd"/>
      <w:r w:rsidRPr="00510940">
        <w:rPr>
          <w:sz w:val="28"/>
          <w:szCs w:val="28"/>
        </w:rPr>
        <w:t xml:space="preserve"> Я.М. Метрология, стандартизация и сертификация. В 3 ч. Часть 2. Стандартизация: учебник для академического </w:t>
      </w:r>
      <w:proofErr w:type="spellStart"/>
      <w:r w:rsidRPr="00510940">
        <w:rPr>
          <w:sz w:val="28"/>
          <w:szCs w:val="28"/>
        </w:rPr>
        <w:t>бакалавриата</w:t>
      </w:r>
      <w:proofErr w:type="spellEnd"/>
      <w:r w:rsidRPr="00510940">
        <w:rPr>
          <w:sz w:val="28"/>
          <w:szCs w:val="28"/>
        </w:rPr>
        <w:t xml:space="preserve"> / Я. М. </w:t>
      </w:r>
      <w:proofErr w:type="spellStart"/>
      <w:r w:rsidRPr="00510940">
        <w:rPr>
          <w:sz w:val="28"/>
          <w:szCs w:val="28"/>
        </w:rPr>
        <w:t>Радкевич</w:t>
      </w:r>
      <w:proofErr w:type="spellEnd"/>
      <w:r w:rsidRPr="00510940">
        <w:rPr>
          <w:sz w:val="28"/>
          <w:szCs w:val="28"/>
        </w:rPr>
        <w:t xml:space="preserve">, А. Г. </w:t>
      </w:r>
      <w:proofErr w:type="spellStart"/>
      <w:r w:rsidRPr="00510940">
        <w:rPr>
          <w:sz w:val="28"/>
          <w:szCs w:val="28"/>
        </w:rPr>
        <w:t>Схиртладзе</w:t>
      </w:r>
      <w:proofErr w:type="spellEnd"/>
      <w:r w:rsidRPr="00510940">
        <w:rPr>
          <w:sz w:val="28"/>
          <w:szCs w:val="28"/>
        </w:rPr>
        <w:t xml:space="preserve">. – 5 изд., </w:t>
      </w:r>
      <w:proofErr w:type="spellStart"/>
      <w:r w:rsidRPr="00510940">
        <w:rPr>
          <w:sz w:val="28"/>
          <w:szCs w:val="28"/>
        </w:rPr>
        <w:t>перераб</w:t>
      </w:r>
      <w:proofErr w:type="spellEnd"/>
      <w:r w:rsidRPr="00510940">
        <w:rPr>
          <w:sz w:val="28"/>
          <w:szCs w:val="28"/>
        </w:rPr>
        <w:t>. и доп. – Москва</w:t>
      </w:r>
      <w:proofErr w:type="gramStart"/>
      <w:r w:rsidRPr="00510940">
        <w:rPr>
          <w:sz w:val="28"/>
          <w:szCs w:val="28"/>
        </w:rPr>
        <w:t xml:space="preserve"> :</w:t>
      </w:r>
      <w:proofErr w:type="gramEnd"/>
      <w:r w:rsidRPr="00510940">
        <w:rPr>
          <w:sz w:val="28"/>
          <w:szCs w:val="28"/>
        </w:rPr>
        <w:t xml:space="preserve"> Издательство </w:t>
      </w:r>
      <w:proofErr w:type="spellStart"/>
      <w:r w:rsidRPr="00510940">
        <w:rPr>
          <w:sz w:val="28"/>
          <w:szCs w:val="28"/>
        </w:rPr>
        <w:t>Юрайт</w:t>
      </w:r>
      <w:proofErr w:type="spellEnd"/>
      <w:r w:rsidRPr="00510940">
        <w:rPr>
          <w:sz w:val="28"/>
          <w:szCs w:val="28"/>
        </w:rPr>
        <w:t xml:space="preserve">, 2017. – 481 с. – Серия: Бакалавр. Академический курс. – Режим доступа: </w:t>
      </w:r>
      <w:hyperlink r:id="rId40" w:history="1">
        <w:r w:rsidRPr="00FA1A28">
          <w:rPr>
            <w:rStyle w:val="a7"/>
            <w:sz w:val="28"/>
            <w:szCs w:val="28"/>
          </w:rPr>
          <w:t>https://www.biblio-online.ru/viewer/ED02B132-AE1A-401D-A5B7-F9C485D7B116</w:t>
        </w:r>
      </w:hyperlink>
    </w:p>
    <w:p w:rsidR="00510940" w:rsidRDefault="00510940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3. </w:t>
      </w:r>
      <w:proofErr w:type="spellStart"/>
      <w:r w:rsidRPr="00510940">
        <w:rPr>
          <w:sz w:val="28"/>
          <w:szCs w:val="28"/>
        </w:rPr>
        <w:t>Радкевич</w:t>
      </w:r>
      <w:proofErr w:type="spellEnd"/>
      <w:r w:rsidRPr="00510940">
        <w:rPr>
          <w:sz w:val="28"/>
          <w:szCs w:val="28"/>
        </w:rPr>
        <w:t xml:space="preserve"> Я.М. Метрология, стандартизация и сертификация. В 3 ч. Часть 3. Сертификация: учебник для академического </w:t>
      </w:r>
      <w:proofErr w:type="spellStart"/>
      <w:r w:rsidRPr="00510940">
        <w:rPr>
          <w:sz w:val="28"/>
          <w:szCs w:val="28"/>
        </w:rPr>
        <w:t>бакалавриата</w:t>
      </w:r>
      <w:proofErr w:type="spellEnd"/>
      <w:r w:rsidRPr="00510940">
        <w:rPr>
          <w:sz w:val="28"/>
          <w:szCs w:val="28"/>
        </w:rPr>
        <w:t xml:space="preserve"> / Я. М. </w:t>
      </w:r>
      <w:proofErr w:type="spellStart"/>
      <w:r w:rsidRPr="00510940">
        <w:rPr>
          <w:sz w:val="28"/>
          <w:szCs w:val="28"/>
        </w:rPr>
        <w:t>Радкевич</w:t>
      </w:r>
      <w:proofErr w:type="spellEnd"/>
      <w:r w:rsidRPr="00510940">
        <w:rPr>
          <w:sz w:val="28"/>
          <w:szCs w:val="28"/>
        </w:rPr>
        <w:t xml:space="preserve">, А. Г. </w:t>
      </w:r>
      <w:proofErr w:type="spellStart"/>
      <w:r w:rsidRPr="00510940">
        <w:rPr>
          <w:sz w:val="28"/>
          <w:szCs w:val="28"/>
        </w:rPr>
        <w:t>Схиртладзе</w:t>
      </w:r>
      <w:proofErr w:type="spellEnd"/>
      <w:r w:rsidRPr="00510940">
        <w:rPr>
          <w:sz w:val="28"/>
          <w:szCs w:val="28"/>
        </w:rPr>
        <w:t xml:space="preserve">. – 5 изд., </w:t>
      </w:r>
      <w:proofErr w:type="spellStart"/>
      <w:r w:rsidRPr="00510940">
        <w:rPr>
          <w:sz w:val="28"/>
          <w:szCs w:val="28"/>
        </w:rPr>
        <w:t>перераб</w:t>
      </w:r>
      <w:proofErr w:type="spellEnd"/>
      <w:r w:rsidRPr="00510940">
        <w:rPr>
          <w:sz w:val="28"/>
          <w:szCs w:val="28"/>
        </w:rPr>
        <w:t>. и доп. – Москва</w:t>
      </w:r>
      <w:proofErr w:type="gramStart"/>
      <w:r w:rsidRPr="00510940">
        <w:rPr>
          <w:sz w:val="28"/>
          <w:szCs w:val="28"/>
        </w:rPr>
        <w:t xml:space="preserve"> :</w:t>
      </w:r>
      <w:proofErr w:type="gramEnd"/>
      <w:r w:rsidRPr="00510940">
        <w:rPr>
          <w:sz w:val="28"/>
          <w:szCs w:val="28"/>
        </w:rPr>
        <w:t xml:space="preserve"> Издательство </w:t>
      </w:r>
      <w:proofErr w:type="spellStart"/>
      <w:r w:rsidRPr="00510940">
        <w:rPr>
          <w:sz w:val="28"/>
          <w:szCs w:val="28"/>
        </w:rPr>
        <w:t>Юрайт</w:t>
      </w:r>
      <w:proofErr w:type="spellEnd"/>
      <w:r w:rsidRPr="00510940">
        <w:rPr>
          <w:sz w:val="28"/>
          <w:szCs w:val="28"/>
        </w:rPr>
        <w:t xml:space="preserve">, 2017. – 132 с. – Серия: Бакалавр. Академический курс. – Режим доступа: </w:t>
      </w:r>
      <w:hyperlink r:id="rId41" w:history="1">
        <w:r w:rsidRPr="00FA1A28">
          <w:rPr>
            <w:rStyle w:val="a7"/>
            <w:sz w:val="28"/>
            <w:szCs w:val="28"/>
          </w:rPr>
          <w:t>https://www.biblio-online.ru/viewer/D54B69D4-F4D2-4CDC-8E14-1DEFA29E4069</w:t>
        </w:r>
      </w:hyperlink>
    </w:p>
    <w:p w:rsidR="00510940" w:rsidRDefault="00510940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4. </w:t>
      </w:r>
      <w:proofErr w:type="spellStart"/>
      <w:proofErr w:type="gramStart"/>
      <w:r w:rsidRPr="00510940">
        <w:rPr>
          <w:sz w:val="28"/>
          <w:szCs w:val="28"/>
        </w:rPr>
        <w:t>Лифиц</w:t>
      </w:r>
      <w:proofErr w:type="spellEnd"/>
      <w:r w:rsidRPr="00510940">
        <w:rPr>
          <w:sz w:val="28"/>
          <w:szCs w:val="28"/>
        </w:rPr>
        <w:t xml:space="preserve"> И.М. Стандартизация, метрология и подтверждение соответствия: учебник и практикум для прикладного </w:t>
      </w:r>
      <w:proofErr w:type="spellStart"/>
      <w:r w:rsidRPr="00510940">
        <w:rPr>
          <w:sz w:val="28"/>
          <w:szCs w:val="28"/>
        </w:rPr>
        <w:t>бакалавриата</w:t>
      </w:r>
      <w:proofErr w:type="spellEnd"/>
      <w:r w:rsidRPr="00510940">
        <w:rPr>
          <w:sz w:val="28"/>
          <w:szCs w:val="28"/>
        </w:rPr>
        <w:t xml:space="preserve"> / И.М. </w:t>
      </w:r>
      <w:proofErr w:type="spellStart"/>
      <w:r w:rsidRPr="00510940">
        <w:rPr>
          <w:sz w:val="28"/>
          <w:szCs w:val="28"/>
        </w:rPr>
        <w:t>Лифиц</w:t>
      </w:r>
      <w:proofErr w:type="spellEnd"/>
      <w:r w:rsidRPr="00510940">
        <w:rPr>
          <w:sz w:val="28"/>
          <w:szCs w:val="28"/>
        </w:rPr>
        <w:t xml:space="preserve"> - 12-е изд., </w:t>
      </w:r>
      <w:proofErr w:type="spellStart"/>
      <w:r w:rsidRPr="00510940">
        <w:rPr>
          <w:sz w:val="28"/>
          <w:szCs w:val="28"/>
        </w:rPr>
        <w:t>перераб</w:t>
      </w:r>
      <w:proofErr w:type="spellEnd"/>
      <w:r w:rsidRPr="00510940">
        <w:rPr>
          <w:sz w:val="28"/>
          <w:szCs w:val="28"/>
        </w:rPr>
        <w:t xml:space="preserve">. и доп. – М.:  Издательство </w:t>
      </w:r>
      <w:proofErr w:type="spellStart"/>
      <w:r w:rsidRPr="00510940">
        <w:rPr>
          <w:sz w:val="28"/>
          <w:szCs w:val="28"/>
        </w:rPr>
        <w:t>Юрайт</w:t>
      </w:r>
      <w:proofErr w:type="spellEnd"/>
      <w:r w:rsidRPr="00510940">
        <w:rPr>
          <w:sz w:val="28"/>
          <w:szCs w:val="28"/>
        </w:rPr>
        <w:t>, 2017. – 314 с. – (Серия:</w:t>
      </w:r>
      <w:proofErr w:type="gramEnd"/>
      <w:r w:rsidRPr="00510940">
        <w:rPr>
          <w:sz w:val="28"/>
          <w:szCs w:val="28"/>
        </w:rPr>
        <w:t xml:space="preserve"> Бакалавр. </w:t>
      </w:r>
      <w:proofErr w:type="gramStart"/>
      <w:r w:rsidRPr="00510940">
        <w:rPr>
          <w:sz w:val="28"/>
          <w:szCs w:val="28"/>
        </w:rPr>
        <w:t>Прикладной курс).</w:t>
      </w:r>
      <w:proofErr w:type="gramEnd"/>
      <w:r w:rsidRPr="00510940">
        <w:rPr>
          <w:sz w:val="28"/>
          <w:szCs w:val="28"/>
        </w:rPr>
        <w:t xml:space="preserve"> – Режим доступа: </w:t>
      </w:r>
      <w:hyperlink r:id="rId42" w:history="1">
        <w:r w:rsidRPr="00FA1A28">
          <w:rPr>
            <w:rStyle w:val="a7"/>
            <w:sz w:val="28"/>
            <w:szCs w:val="28"/>
          </w:rPr>
          <w:t>https://biblio-online.ru/viewer/090ED56E-3BF3-47BE-862C-C732B387CE3C</w:t>
        </w:r>
      </w:hyperlink>
      <w:r w:rsidRPr="00510940">
        <w:rPr>
          <w:sz w:val="28"/>
          <w:szCs w:val="28"/>
        </w:rPr>
        <w:t>.</w:t>
      </w:r>
    </w:p>
    <w:p w:rsidR="00510940" w:rsidRDefault="00510940" w:rsidP="00510940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510940">
        <w:rPr>
          <w:sz w:val="28"/>
          <w:szCs w:val="28"/>
        </w:rPr>
        <w:cr/>
      </w:r>
      <w:r>
        <w:rPr>
          <w:sz w:val="28"/>
          <w:szCs w:val="28"/>
        </w:rPr>
        <w:t xml:space="preserve">          </w:t>
      </w:r>
      <w:r w:rsidRPr="00510940">
        <w:rPr>
          <w:b/>
          <w:sz w:val="28"/>
          <w:szCs w:val="28"/>
        </w:rPr>
        <w:t>Дополнительная литература</w:t>
      </w:r>
    </w:p>
    <w:p w:rsidR="00510940" w:rsidRPr="00510940" w:rsidRDefault="00510940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510940" w:rsidRPr="00510940" w:rsidRDefault="00510940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t>Печатные издания:</w:t>
      </w:r>
    </w:p>
    <w:p w:rsidR="00510940" w:rsidRPr="00510940" w:rsidRDefault="00510940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1. </w:t>
      </w:r>
      <w:proofErr w:type="spellStart"/>
      <w:r w:rsidRPr="00510940">
        <w:rPr>
          <w:sz w:val="28"/>
          <w:szCs w:val="28"/>
        </w:rPr>
        <w:t>Раннев</w:t>
      </w:r>
      <w:proofErr w:type="spellEnd"/>
      <w:r w:rsidRPr="00510940">
        <w:rPr>
          <w:sz w:val="28"/>
          <w:szCs w:val="28"/>
        </w:rPr>
        <w:t xml:space="preserve"> Г.Г. Методы и средства измерений: учебник / </w:t>
      </w:r>
      <w:proofErr w:type="spellStart"/>
      <w:r w:rsidRPr="00510940">
        <w:rPr>
          <w:sz w:val="28"/>
          <w:szCs w:val="28"/>
        </w:rPr>
        <w:t>Раннев</w:t>
      </w:r>
      <w:proofErr w:type="spellEnd"/>
      <w:r w:rsidRPr="00510940">
        <w:rPr>
          <w:sz w:val="28"/>
          <w:szCs w:val="28"/>
        </w:rPr>
        <w:t xml:space="preserve"> Георгий Георгиевич, Тарасенко Анатолий Пантелеевич. - 6-е изд., стер. - Москва: Академия, 2010. – 336 с.  </w:t>
      </w:r>
    </w:p>
    <w:p w:rsidR="00510940" w:rsidRPr="00510940" w:rsidRDefault="00510940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lastRenderedPageBreak/>
        <w:t>Издания из ЭБС:</w:t>
      </w:r>
    </w:p>
    <w:p w:rsidR="00510940" w:rsidRPr="00510940" w:rsidRDefault="00510940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1. </w:t>
      </w:r>
      <w:proofErr w:type="spellStart"/>
      <w:proofErr w:type="gramStart"/>
      <w:r w:rsidRPr="00510940">
        <w:rPr>
          <w:sz w:val="28"/>
          <w:szCs w:val="28"/>
        </w:rPr>
        <w:t>Радкевич</w:t>
      </w:r>
      <w:proofErr w:type="spellEnd"/>
      <w:r w:rsidRPr="00510940">
        <w:rPr>
          <w:sz w:val="28"/>
          <w:szCs w:val="28"/>
        </w:rPr>
        <w:t xml:space="preserve"> Я.М. Метрология, стандартизация и сертификация: учебник для академического </w:t>
      </w:r>
      <w:proofErr w:type="spellStart"/>
      <w:r w:rsidRPr="00510940">
        <w:rPr>
          <w:sz w:val="28"/>
          <w:szCs w:val="28"/>
        </w:rPr>
        <w:t>бакалавриата</w:t>
      </w:r>
      <w:proofErr w:type="spellEnd"/>
      <w:r w:rsidRPr="00510940">
        <w:rPr>
          <w:sz w:val="28"/>
          <w:szCs w:val="28"/>
        </w:rPr>
        <w:t xml:space="preserve"> / </w:t>
      </w:r>
      <w:proofErr w:type="spellStart"/>
      <w:r w:rsidRPr="00510940">
        <w:rPr>
          <w:sz w:val="28"/>
          <w:szCs w:val="28"/>
        </w:rPr>
        <w:t>Я.М.Радкевич</w:t>
      </w:r>
      <w:proofErr w:type="spellEnd"/>
      <w:r w:rsidRPr="00510940">
        <w:rPr>
          <w:sz w:val="28"/>
          <w:szCs w:val="28"/>
        </w:rPr>
        <w:t xml:space="preserve">, </w:t>
      </w:r>
      <w:proofErr w:type="spellStart"/>
      <w:r w:rsidRPr="00510940">
        <w:rPr>
          <w:sz w:val="28"/>
          <w:szCs w:val="28"/>
        </w:rPr>
        <w:t>А.Г.Схиртладзе</w:t>
      </w:r>
      <w:proofErr w:type="spellEnd"/>
      <w:r w:rsidRPr="00510940">
        <w:rPr>
          <w:sz w:val="28"/>
          <w:szCs w:val="28"/>
        </w:rPr>
        <w:t xml:space="preserve">. - 5-е изд., </w:t>
      </w:r>
      <w:proofErr w:type="spellStart"/>
      <w:r w:rsidRPr="00510940">
        <w:rPr>
          <w:sz w:val="28"/>
          <w:szCs w:val="28"/>
        </w:rPr>
        <w:t>перераб</w:t>
      </w:r>
      <w:proofErr w:type="spellEnd"/>
      <w:r w:rsidRPr="00510940">
        <w:rPr>
          <w:sz w:val="28"/>
          <w:szCs w:val="28"/>
        </w:rPr>
        <w:t xml:space="preserve">. и доп. – М.: Издательство </w:t>
      </w:r>
      <w:proofErr w:type="spellStart"/>
      <w:r w:rsidRPr="00510940">
        <w:rPr>
          <w:sz w:val="28"/>
          <w:szCs w:val="28"/>
        </w:rPr>
        <w:t>Юрайт</w:t>
      </w:r>
      <w:proofErr w:type="spellEnd"/>
      <w:r w:rsidRPr="00510940">
        <w:rPr>
          <w:sz w:val="28"/>
          <w:szCs w:val="28"/>
        </w:rPr>
        <w:t>, 2015. – 829 с. – (Серия:</w:t>
      </w:r>
      <w:proofErr w:type="gramEnd"/>
      <w:r w:rsidRPr="00510940">
        <w:rPr>
          <w:sz w:val="28"/>
          <w:szCs w:val="28"/>
        </w:rPr>
        <w:t xml:space="preserve"> Бакалавр. </w:t>
      </w:r>
      <w:proofErr w:type="gramStart"/>
      <w:r w:rsidRPr="00510940">
        <w:rPr>
          <w:sz w:val="28"/>
          <w:szCs w:val="28"/>
        </w:rPr>
        <w:t>Академический курс).</w:t>
      </w:r>
      <w:proofErr w:type="gramEnd"/>
      <w:r w:rsidRPr="00510940">
        <w:rPr>
          <w:sz w:val="28"/>
          <w:szCs w:val="28"/>
        </w:rPr>
        <w:t xml:space="preserve"> – ISBN 978-5-9916-4754-0. – Режим доступа: </w:t>
      </w:r>
      <w:hyperlink r:id="rId43" w:history="1">
        <w:r w:rsidRPr="00FA1A28">
          <w:rPr>
            <w:rStyle w:val="a7"/>
            <w:sz w:val="28"/>
            <w:szCs w:val="28"/>
          </w:rPr>
          <w:t>https://biblio-online.ru/viewer/B3B899AA-6107-493C-89F0-97A2811024B5</w:t>
        </w:r>
      </w:hyperlink>
      <w:r>
        <w:rPr>
          <w:sz w:val="28"/>
          <w:szCs w:val="28"/>
        </w:rPr>
        <w:t xml:space="preserve"> </w:t>
      </w:r>
    </w:p>
    <w:p w:rsidR="00CC36EB" w:rsidRPr="00CC36EB" w:rsidRDefault="00510940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2. </w:t>
      </w:r>
      <w:proofErr w:type="gramStart"/>
      <w:r w:rsidRPr="00510940">
        <w:rPr>
          <w:sz w:val="28"/>
          <w:szCs w:val="28"/>
        </w:rPr>
        <w:t xml:space="preserve">Сергеев А.Г. Метрология, стандартизация и сертификация: учебник и практикум для академического </w:t>
      </w:r>
      <w:proofErr w:type="spellStart"/>
      <w:r w:rsidRPr="00510940">
        <w:rPr>
          <w:sz w:val="28"/>
          <w:szCs w:val="28"/>
        </w:rPr>
        <w:t>бакалавриата</w:t>
      </w:r>
      <w:proofErr w:type="spellEnd"/>
      <w:r w:rsidRPr="00510940">
        <w:rPr>
          <w:sz w:val="28"/>
          <w:szCs w:val="28"/>
        </w:rPr>
        <w:t xml:space="preserve"> / </w:t>
      </w:r>
      <w:proofErr w:type="spellStart"/>
      <w:r w:rsidRPr="00510940">
        <w:rPr>
          <w:sz w:val="28"/>
          <w:szCs w:val="28"/>
        </w:rPr>
        <w:t>А.Г.Сергеев</w:t>
      </w:r>
      <w:proofErr w:type="spellEnd"/>
      <w:r w:rsidRPr="00510940">
        <w:rPr>
          <w:sz w:val="28"/>
          <w:szCs w:val="28"/>
        </w:rPr>
        <w:t xml:space="preserve">., </w:t>
      </w:r>
      <w:proofErr w:type="spellStart"/>
      <w:r w:rsidRPr="00510940">
        <w:rPr>
          <w:sz w:val="28"/>
          <w:szCs w:val="28"/>
        </w:rPr>
        <w:t>В.В.Терегеря</w:t>
      </w:r>
      <w:proofErr w:type="spellEnd"/>
      <w:r w:rsidRPr="00510940">
        <w:rPr>
          <w:sz w:val="28"/>
          <w:szCs w:val="28"/>
        </w:rPr>
        <w:t xml:space="preserve"> – 2-е изд., </w:t>
      </w:r>
      <w:proofErr w:type="spellStart"/>
      <w:r w:rsidRPr="00510940">
        <w:rPr>
          <w:sz w:val="28"/>
          <w:szCs w:val="28"/>
        </w:rPr>
        <w:t>перераб</w:t>
      </w:r>
      <w:proofErr w:type="spellEnd"/>
      <w:r w:rsidRPr="00510940">
        <w:rPr>
          <w:sz w:val="28"/>
          <w:szCs w:val="28"/>
        </w:rPr>
        <w:t xml:space="preserve">. и доп. – М.: Издательство </w:t>
      </w:r>
      <w:proofErr w:type="spellStart"/>
      <w:r w:rsidRPr="00510940">
        <w:rPr>
          <w:sz w:val="28"/>
          <w:szCs w:val="28"/>
        </w:rPr>
        <w:t>Юрайт</w:t>
      </w:r>
      <w:proofErr w:type="spellEnd"/>
      <w:r w:rsidRPr="00510940">
        <w:rPr>
          <w:sz w:val="28"/>
          <w:szCs w:val="28"/>
        </w:rPr>
        <w:t xml:space="preserve">; ИД </w:t>
      </w:r>
      <w:proofErr w:type="spellStart"/>
      <w:r w:rsidRPr="00510940">
        <w:rPr>
          <w:sz w:val="28"/>
          <w:szCs w:val="28"/>
        </w:rPr>
        <w:t>Юрайт</w:t>
      </w:r>
      <w:proofErr w:type="spellEnd"/>
      <w:r w:rsidRPr="00510940">
        <w:rPr>
          <w:sz w:val="28"/>
          <w:szCs w:val="28"/>
        </w:rPr>
        <w:t>, 2015. – 820 с. – (Серия:</w:t>
      </w:r>
      <w:proofErr w:type="gramEnd"/>
      <w:r w:rsidRPr="00510940">
        <w:rPr>
          <w:sz w:val="28"/>
          <w:szCs w:val="28"/>
        </w:rPr>
        <w:t xml:space="preserve"> Бакалавр. </w:t>
      </w:r>
      <w:proofErr w:type="gramStart"/>
      <w:r w:rsidRPr="00510940">
        <w:rPr>
          <w:sz w:val="28"/>
          <w:szCs w:val="28"/>
        </w:rPr>
        <w:t>Академический курс).</w:t>
      </w:r>
      <w:proofErr w:type="gramEnd"/>
      <w:r w:rsidRPr="00510940">
        <w:rPr>
          <w:sz w:val="28"/>
          <w:szCs w:val="28"/>
        </w:rPr>
        <w:t>– Режим доступа: https://biblio-online.ru/viewer/1CEC0D2A-56B2-4F2E-9DBE-13571FFC5F0E</w:t>
      </w:r>
      <w:r>
        <w:rPr>
          <w:sz w:val="28"/>
          <w:szCs w:val="28"/>
        </w:rPr>
        <w:t xml:space="preserve"> </w:t>
      </w:r>
      <w:r w:rsidRPr="00510940">
        <w:rPr>
          <w:sz w:val="28"/>
          <w:szCs w:val="28"/>
        </w:rPr>
        <w:t>.</w:t>
      </w:r>
      <w:r w:rsidRPr="00510940">
        <w:rPr>
          <w:sz w:val="28"/>
          <w:szCs w:val="28"/>
        </w:rPr>
        <w:cr/>
      </w:r>
    </w:p>
    <w:p w:rsidR="001A7F8B" w:rsidRDefault="001A7F8B" w:rsidP="001A7F8B">
      <w:pPr>
        <w:spacing w:line="360" w:lineRule="auto"/>
        <w:jc w:val="both"/>
        <w:rPr>
          <w:sz w:val="28"/>
          <w:szCs w:val="28"/>
        </w:rPr>
      </w:pPr>
    </w:p>
    <w:p w:rsidR="001A7F8B" w:rsidRPr="00FC0E77" w:rsidRDefault="001A7F8B" w:rsidP="001A7F8B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 xml:space="preserve">Ведущий преподаватель   </w:t>
      </w:r>
      <w:r w:rsidR="003953D5">
        <w:rPr>
          <w:sz w:val="28"/>
          <w:szCs w:val="28"/>
        </w:rPr>
        <w:t xml:space="preserve">                                      </w:t>
      </w:r>
      <w:proofErr w:type="spellStart"/>
      <w:r w:rsidR="008C068F">
        <w:rPr>
          <w:sz w:val="28"/>
          <w:szCs w:val="28"/>
        </w:rPr>
        <w:t>А.И.Хоботов</w:t>
      </w:r>
      <w:proofErr w:type="spellEnd"/>
      <w:r w:rsidR="003953D5">
        <w:rPr>
          <w:sz w:val="28"/>
          <w:szCs w:val="28"/>
        </w:rPr>
        <w:t xml:space="preserve"> </w:t>
      </w:r>
      <w:r w:rsidRPr="00FC0E77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</w:t>
      </w:r>
    </w:p>
    <w:p w:rsidR="001A7F8B" w:rsidRDefault="001A7F8B" w:rsidP="001A7F8B">
      <w:pPr>
        <w:spacing w:line="360" w:lineRule="auto"/>
        <w:jc w:val="both"/>
      </w:pPr>
    </w:p>
    <w:p w:rsidR="00CA5810" w:rsidRDefault="001A7F8B" w:rsidP="00E45B83">
      <w:pPr>
        <w:spacing w:line="360" w:lineRule="auto"/>
        <w:jc w:val="both"/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 </w:t>
      </w:r>
      <w:r w:rsidR="003953D5">
        <w:rPr>
          <w:sz w:val="28"/>
          <w:szCs w:val="28"/>
        </w:rPr>
        <w:t xml:space="preserve">                                           </w:t>
      </w:r>
      <w:proofErr w:type="spellStart"/>
      <w:r w:rsidR="008C068F">
        <w:rPr>
          <w:sz w:val="28"/>
          <w:szCs w:val="28"/>
        </w:rPr>
        <w:t>Л.А.Лапшакова</w:t>
      </w:r>
      <w:proofErr w:type="spellEnd"/>
    </w:p>
    <w:sectPr w:rsidR="00CA5810" w:rsidSect="003E11A1">
      <w:footerReference w:type="even" r:id="rId44"/>
      <w:footerReference w:type="default" r:id="rId45"/>
      <w:pgSz w:w="11906" w:h="16838"/>
      <w:pgMar w:top="1134" w:right="850" w:bottom="1134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AEC" w:rsidRDefault="00283AEC">
      <w:r>
        <w:separator/>
      </w:r>
    </w:p>
  </w:endnote>
  <w:endnote w:type="continuationSeparator" w:id="0">
    <w:p w:rsidR="00283AEC" w:rsidRDefault="00283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563914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0F54A4" w:rsidRPr="003E44FF" w:rsidRDefault="000F54A4">
        <w:pPr>
          <w:pStyle w:val="a3"/>
          <w:jc w:val="right"/>
          <w:rPr>
            <w:sz w:val="28"/>
            <w:szCs w:val="28"/>
          </w:rPr>
        </w:pPr>
        <w:r w:rsidRPr="003E44FF">
          <w:rPr>
            <w:sz w:val="28"/>
            <w:szCs w:val="28"/>
          </w:rPr>
          <w:fldChar w:fldCharType="begin"/>
        </w:r>
        <w:r w:rsidRPr="003E44FF">
          <w:rPr>
            <w:sz w:val="28"/>
            <w:szCs w:val="28"/>
          </w:rPr>
          <w:instrText>PAGE   \* MERGEFORMAT</w:instrText>
        </w:r>
        <w:r w:rsidRPr="003E44FF">
          <w:rPr>
            <w:sz w:val="28"/>
            <w:szCs w:val="28"/>
          </w:rPr>
          <w:fldChar w:fldCharType="separate"/>
        </w:r>
        <w:r w:rsidR="00FE6879">
          <w:rPr>
            <w:noProof/>
            <w:sz w:val="28"/>
            <w:szCs w:val="28"/>
          </w:rPr>
          <w:t>4</w:t>
        </w:r>
        <w:r w:rsidRPr="003E44FF">
          <w:rPr>
            <w:sz w:val="28"/>
            <w:szCs w:val="28"/>
          </w:rPr>
          <w:fldChar w:fldCharType="end"/>
        </w:r>
      </w:p>
    </w:sdtContent>
  </w:sdt>
  <w:p w:rsidR="000F54A4" w:rsidRDefault="000F54A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4A4" w:rsidRDefault="000F54A4" w:rsidP="001A7F8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F54A4" w:rsidRDefault="000F54A4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044577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3E11A1" w:rsidRPr="003E11A1" w:rsidRDefault="003E11A1">
        <w:pPr>
          <w:pStyle w:val="a3"/>
          <w:jc w:val="right"/>
          <w:rPr>
            <w:sz w:val="28"/>
            <w:szCs w:val="28"/>
          </w:rPr>
        </w:pPr>
        <w:r w:rsidRPr="003E11A1">
          <w:rPr>
            <w:sz w:val="28"/>
            <w:szCs w:val="28"/>
          </w:rPr>
          <w:fldChar w:fldCharType="begin"/>
        </w:r>
        <w:r w:rsidRPr="003E11A1">
          <w:rPr>
            <w:sz w:val="28"/>
            <w:szCs w:val="28"/>
          </w:rPr>
          <w:instrText>PAGE   \* MERGEFORMAT</w:instrText>
        </w:r>
        <w:r w:rsidRPr="003E11A1">
          <w:rPr>
            <w:sz w:val="28"/>
            <w:szCs w:val="28"/>
          </w:rPr>
          <w:fldChar w:fldCharType="separate"/>
        </w:r>
        <w:r w:rsidR="00FE6879">
          <w:rPr>
            <w:noProof/>
            <w:sz w:val="28"/>
            <w:szCs w:val="28"/>
          </w:rPr>
          <w:t>42</w:t>
        </w:r>
        <w:r w:rsidRPr="003E11A1">
          <w:rPr>
            <w:sz w:val="28"/>
            <w:szCs w:val="28"/>
          </w:rPr>
          <w:fldChar w:fldCharType="end"/>
        </w:r>
      </w:p>
    </w:sdtContent>
  </w:sdt>
  <w:p w:rsidR="000F54A4" w:rsidRDefault="000F54A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AEC" w:rsidRDefault="00283AEC">
      <w:r>
        <w:separator/>
      </w:r>
    </w:p>
  </w:footnote>
  <w:footnote w:type="continuationSeparator" w:id="0">
    <w:p w:rsidR="00283AEC" w:rsidRDefault="00283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077DD"/>
    <w:multiLevelType w:val="hybridMultilevel"/>
    <w:tmpl w:val="63366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1092F"/>
    <w:multiLevelType w:val="hybridMultilevel"/>
    <w:tmpl w:val="FD66F4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77BD1"/>
    <w:multiLevelType w:val="hybridMultilevel"/>
    <w:tmpl w:val="35FEBC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200CE5"/>
    <w:multiLevelType w:val="multilevel"/>
    <w:tmpl w:val="C1964F1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F9D0C1E"/>
    <w:multiLevelType w:val="hybridMultilevel"/>
    <w:tmpl w:val="525893DC"/>
    <w:lvl w:ilvl="0" w:tplc="3BDE1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543716"/>
    <w:multiLevelType w:val="hybridMultilevel"/>
    <w:tmpl w:val="E8B028E2"/>
    <w:lvl w:ilvl="0" w:tplc="477AA3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25409"/>
    <w:multiLevelType w:val="hybridMultilevel"/>
    <w:tmpl w:val="3A0EAEE8"/>
    <w:lvl w:ilvl="0" w:tplc="6F9E6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1E3CE1"/>
    <w:multiLevelType w:val="hybridMultilevel"/>
    <w:tmpl w:val="6CBAA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E3C69"/>
    <w:multiLevelType w:val="hybridMultilevel"/>
    <w:tmpl w:val="B1302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90561F"/>
    <w:multiLevelType w:val="hybridMultilevel"/>
    <w:tmpl w:val="71568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27890"/>
    <w:multiLevelType w:val="multilevel"/>
    <w:tmpl w:val="1AC8D8B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2F58786B"/>
    <w:multiLevelType w:val="hybridMultilevel"/>
    <w:tmpl w:val="0ABC18AA"/>
    <w:lvl w:ilvl="0" w:tplc="7DB629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30206ABA"/>
    <w:multiLevelType w:val="multilevel"/>
    <w:tmpl w:val="F7B2F06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2160"/>
      </w:pPr>
      <w:rPr>
        <w:rFonts w:hint="default"/>
      </w:rPr>
    </w:lvl>
  </w:abstractNum>
  <w:abstractNum w:abstractNumId="13">
    <w:nsid w:val="31901979"/>
    <w:multiLevelType w:val="hybridMultilevel"/>
    <w:tmpl w:val="DA7678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79F0DB0"/>
    <w:multiLevelType w:val="hybridMultilevel"/>
    <w:tmpl w:val="6816735C"/>
    <w:lvl w:ilvl="0" w:tplc="25DCEC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116016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>
    <w:nsid w:val="41C2728D"/>
    <w:multiLevelType w:val="multilevel"/>
    <w:tmpl w:val="A74CA664"/>
    <w:lvl w:ilvl="0">
      <w:start w:val="1"/>
      <w:numFmt w:val="decimal"/>
      <w:lvlText w:val="%1"/>
      <w:lvlJc w:val="left"/>
      <w:pPr>
        <w:ind w:left="51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2823211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>
    <w:nsid w:val="43514EC6"/>
    <w:multiLevelType w:val="hybridMultilevel"/>
    <w:tmpl w:val="5432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0D12EF"/>
    <w:multiLevelType w:val="multilevel"/>
    <w:tmpl w:val="9F6C9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475379D9"/>
    <w:multiLevelType w:val="multilevel"/>
    <w:tmpl w:val="7B98DE8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49784678"/>
    <w:multiLevelType w:val="hybridMultilevel"/>
    <w:tmpl w:val="5096F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14033C"/>
    <w:multiLevelType w:val="hybridMultilevel"/>
    <w:tmpl w:val="09D8122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4B2465D0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>
    <w:nsid w:val="4DEE6203"/>
    <w:multiLevelType w:val="hybridMultilevel"/>
    <w:tmpl w:val="043CE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70774"/>
    <w:multiLevelType w:val="hybridMultilevel"/>
    <w:tmpl w:val="FDCE58CA"/>
    <w:lvl w:ilvl="0" w:tplc="55DC2F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3995566"/>
    <w:multiLevelType w:val="hybridMultilevel"/>
    <w:tmpl w:val="7756B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933345"/>
    <w:multiLevelType w:val="hybridMultilevel"/>
    <w:tmpl w:val="23DAEBC2"/>
    <w:lvl w:ilvl="0" w:tplc="42E23A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9A43E1"/>
    <w:multiLevelType w:val="multilevel"/>
    <w:tmpl w:val="9610629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9">
    <w:nsid w:val="5907339F"/>
    <w:multiLevelType w:val="hybridMultilevel"/>
    <w:tmpl w:val="FCD04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1C5FF1"/>
    <w:multiLevelType w:val="hybridMultilevel"/>
    <w:tmpl w:val="D6A87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E3E41"/>
    <w:multiLevelType w:val="hybridMultilevel"/>
    <w:tmpl w:val="18A02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D25ED1"/>
    <w:multiLevelType w:val="hybridMultilevel"/>
    <w:tmpl w:val="9DC662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1177710"/>
    <w:multiLevelType w:val="hybridMultilevel"/>
    <w:tmpl w:val="21D2B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36261B"/>
    <w:multiLevelType w:val="hybridMultilevel"/>
    <w:tmpl w:val="70C4B09E"/>
    <w:lvl w:ilvl="0" w:tplc="42E23A34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4641037"/>
    <w:multiLevelType w:val="hybridMultilevel"/>
    <w:tmpl w:val="6B38A2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A9D4847"/>
    <w:multiLevelType w:val="hybridMultilevel"/>
    <w:tmpl w:val="2F9CD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FC1F7C"/>
    <w:multiLevelType w:val="hybridMultilevel"/>
    <w:tmpl w:val="1BB2E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080A70"/>
    <w:multiLevelType w:val="hybridMultilevel"/>
    <w:tmpl w:val="C0E0D9D6"/>
    <w:lvl w:ilvl="0" w:tplc="619AB9A6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EA72E0A"/>
    <w:multiLevelType w:val="multilevel"/>
    <w:tmpl w:val="1924FF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72" w:hanging="2160"/>
      </w:pPr>
      <w:rPr>
        <w:rFonts w:hint="default"/>
      </w:rPr>
    </w:lvl>
  </w:abstractNum>
  <w:num w:numId="1">
    <w:abstractNumId w:val="11"/>
  </w:num>
  <w:num w:numId="2">
    <w:abstractNumId w:val="26"/>
  </w:num>
  <w:num w:numId="3">
    <w:abstractNumId w:val="6"/>
  </w:num>
  <w:num w:numId="4">
    <w:abstractNumId w:val="31"/>
  </w:num>
  <w:num w:numId="5">
    <w:abstractNumId w:val="19"/>
  </w:num>
  <w:num w:numId="6">
    <w:abstractNumId w:val="7"/>
  </w:num>
  <w:num w:numId="7">
    <w:abstractNumId w:val="14"/>
  </w:num>
  <w:num w:numId="8">
    <w:abstractNumId w:val="20"/>
  </w:num>
  <w:num w:numId="9">
    <w:abstractNumId w:val="30"/>
  </w:num>
  <w:num w:numId="10">
    <w:abstractNumId w:val="29"/>
  </w:num>
  <w:num w:numId="11">
    <w:abstractNumId w:val="18"/>
  </w:num>
  <w:num w:numId="12">
    <w:abstractNumId w:val="37"/>
  </w:num>
  <w:num w:numId="13">
    <w:abstractNumId w:val="9"/>
  </w:num>
  <w:num w:numId="14">
    <w:abstractNumId w:val="0"/>
  </w:num>
  <w:num w:numId="15">
    <w:abstractNumId w:val="21"/>
  </w:num>
  <w:num w:numId="16">
    <w:abstractNumId w:val="32"/>
  </w:num>
  <w:num w:numId="17">
    <w:abstractNumId w:val="39"/>
  </w:num>
  <w:num w:numId="18">
    <w:abstractNumId w:val="12"/>
  </w:num>
  <w:num w:numId="19">
    <w:abstractNumId w:val="34"/>
  </w:num>
  <w:num w:numId="20">
    <w:abstractNumId w:val="16"/>
  </w:num>
  <w:num w:numId="21">
    <w:abstractNumId w:val="27"/>
  </w:num>
  <w:num w:numId="22">
    <w:abstractNumId w:val="10"/>
  </w:num>
  <w:num w:numId="23">
    <w:abstractNumId w:val="5"/>
  </w:num>
  <w:num w:numId="24">
    <w:abstractNumId w:val="38"/>
  </w:num>
  <w:num w:numId="25">
    <w:abstractNumId w:val="24"/>
  </w:num>
  <w:num w:numId="26">
    <w:abstractNumId w:val="28"/>
  </w:num>
  <w:num w:numId="27">
    <w:abstractNumId w:val="15"/>
  </w:num>
  <w:num w:numId="28">
    <w:abstractNumId w:val="23"/>
  </w:num>
  <w:num w:numId="29">
    <w:abstractNumId w:val="17"/>
  </w:num>
  <w:num w:numId="30">
    <w:abstractNumId w:val="3"/>
  </w:num>
  <w:num w:numId="31">
    <w:abstractNumId w:val="36"/>
  </w:num>
  <w:num w:numId="32">
    <w:abstractNumId w:val="25"/>
  </w:num>
  <w:num w:numId="33">
    <w:abstractNumId w:val="4"/>
  </w:num>
  <w:num w:numId="34">
    <w:abstractNumId w:val="1"/>
  </w:num>
  <w:num w:numId="35">
    <w:abstractNumId w:val="35"/>
  </w:num>
  <w:num w:numId="36">
    <w:abstractNumId w:val="13"/>
  </w:num>
  <w:num w:numId="37">
    <w:abstractNumId w:val="8"/>
  </w:num>
  <w:num w:numId="38">
    <w:abstractNumId w:val="33"/>
  </w:num>
  <w:num w:numId="39">
    <w:abstractNumId w:val="22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8B"/>
    <w:rsid w:val="00045485"/>
    <w:rsid w:val="00082CC9"/>
    <w:rsid w:val="00094AC3"/>
    <w:rsid w:val="000974EB"/>
    <w:rsid w:val="000B56E7"/>
    <w:rsid w:val="000C616D"/>
    <w:rsid w:val="000F54A4"/>
    <w:rsid w:val="001123C3"/>
    <w:rsid w:val="001A7F8B"/>
    <w:rsid w:val="00283AEC"/>
    <w:rsid w:val="0028679D"/>
    <w:rsid w:val="00290903"/>
    <w:rsid w:val="002E0289"/>
    <w:rsid w:val="003953D5"/>
    <w:rsid w:val="003B6212"/>
    <w:rsid w:val="003D477D"/>
    <w:rsid w:val="003E11A1"/>
    <w:rsid w:val="003F0D98"/>
    <w:rsid w:val="00496FD3"/>
    <w:rsid w:val="004D6044"/>
    <w:rsid w:val="004E385B"/>
    <w:rsid w:val="0050080E"/>
    <w:rsid w:val="00510940"/>
    <w:rsid w:val="00531687"/>
    <w:rsid w:val="005453AE"/>
    <w:rsid w:val="00655553"/>
    <w:rsid w:val="00700733"/>
    <w:rsid w:val="00744F48"/>
    <w:rsid w:val="00791D64"/>
    <w:rsid w:val="007A4F0B"/>
    <w:rsid w:val="008528F6"/>
    <w:rsid w:val="00866765"/>
    <w:rsid w:val="008C068F"/>
    <w:rsid w:val="00902446"/>
    <w:rsid w:val="00965A36"/>
    <w:rsid w:val="00A40440"/>
    <w:rsid w:val="00A51E11"/>
    <w:rsid w:val="00A60F8B"/>
    <w:rsid w:val="00A91868"/>
    <w:rsid w:val="00B5401D"/>
    <w:rsid w:val="00BB6CDD"/>
    <w:rsid w:val="00C56C73"/>
    <w:rsid w:val="00CA5810"/>
    <w:rsid w:val="00CC36EB"/>
    <w:rsid w:val="00CC47B9"/>
    <w:rsid w:val="00CE04AE"/>
    <w:rsid w:val="00D41626"/>
    <w:rsid w:val="00D60BEB"/>
    <w:rsid w:val="00D66207"/>
    <w:rsid w:val="00DC6825"/>
    <w:rsid w:val="00E23504"/>
    <w:rsid w:val="00E45B83"/>
    <w:rsid w:val="00E62546"/>
    <w:rsid w:val="00E70D1E"/>
    <w:rsid w:val="00EB7F4A"/>
    <w:rsid w:val="00F0589C"/>
    <w:rsid w:val="00FE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7F8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866765"/>
    <w:pPr>
      <w:keepNext/>
      <w:spacing w:line="360" w:lineRule="auto"/>
      <w:ind w:firstLine="567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A7F8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A7F8B"/>
  </w:style>
  <w:style w:type="paragraph" w:styleId="a6">
    <w:name w:val="List Paragraph"/>
    <w:basedOn w:val="a"/>
    <w:uiPriority w:val="34"/>
    <w:qFormat/>
    <w:rsid w:val="001A7F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7">
    <w:name w:val="Hyperlink"/>
    <w:uiPriority w:val="99"/>
    <w:rsid w:val="001A7F8B"/>
    <w:rPr>
      <w:color w:val="0000FF"/>
      <w:u w:val="single"/>
    </w:rPr>
  </w:style>
  <w:style w:type="character" w:customStyle="1" w:styleId="20">
    <w:name w:val="Заголовок 2 Знак"/>
    <w:link w:val="2"/>
    <w:rsid w:val="00866765"/>
    <w:rPr>
      <w:sz w:val="28"/>
      <w:lang w:val="ru-RU" w:eastAsia="ru-RU" w:bidi="ar-SA"/>
    </w:rPr>
  </w:style>
  <w:style w:type="table" w:styleId="a8">
    <w:name w:val="Table Grid"/>
    <w:basedOn w:val="a1"/>
    <w:uiPriority w:val="59"/>
    <w:rsid w:val="00E70D1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rsid w:val="00902446"/>
    <w:rPr>
      <w:color w:val="954F72" w:themeColor="followedHyperlink"/>
      <w:u w:val="single"/>
    </w:rPr>
  </w:style>
  <w:style w:type="table" w:customStyle="1" w:styleId="21">
    <w:name w:val="Сетка таблицы2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unhideWhenUsed/>
    <w:rsid w:val="000F54A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0F54A4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formattext">
    <w:name w:val="formattext"/>
    <w:basedOn w:val="a"/>
    <w:rsid w:val="000F54A4"/>
    <w:pPr>
      <w:spacing w:before="100" w:beforeAutospacing="1" w:after="100" w:afterAutospacing="1"/>
    </w:pPr>
  </w:style>
  <w:style w:type="numbering" w:customStyle="1" w:styleId="1">
    <w:name w:val="Нет списка1"/>
    <w:next w:val="a2"/>
    <w:uiPriority w:val="99"/>
    <w:semiHidden/>
    <w:unhideWhenUsed/>
    <w:rsid w:val="000F54A4"/>
  </w:style>
  <w:style w:type="table" w:customStyle="1" w:styleId="10">
    <w:name w:val="Сетка таблицы1"/>
    <w:basedOn w:val="a1"/>
    <w:next w:val="a8"/>
    <w:uiPriority w:val="59"/>
    <w:rsid w:val="000F54A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0F54A4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rsid w:val="000F54A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0F54A4"/>
    <w:rPr>
      <w:color w:val="808080"/>
    </w:rPr>
  </w:style>
  <w:style w:type="paragraph" w:styleId="ad">
    <w:name w:val="header"/>
    <w:basedOn w:val="a"/>
    <w:link w:val="ae"/>
    <w:uiPriority w:val="99"/>
    <w:unhideWhenUsed/>
    <w:rsid w:val="000F54A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0F54A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0F54A4"/>
    <w:rPr>
      <w:sz w:val="24"/>
      <w:szCs w:val="24"/>
    </w:rPr>
  </w:style>
  <w:style w:type="table" w:customStyle="1" w:styleId="22">
    <w:name w:val="Сетка таблицы22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0F54A4"/>
  </w:style>
  <w:style w:type="table" w:customStyle="1" w:styleId="230">
    <w:name w:val="Сетка таблицы23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8"/>
    <w:rsid w:val="000F5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1"/>
    <w:basedOn w:val="a1"/>
    <w:next w:val="a8"/>
    <w:rsid w:val="000F5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4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7F8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866765"/>
    <w:pPr>
      <w:keepNext/>
      <w:spacing w:line="360" w:lineRule="auto"/>
      <w:ind w:firstLine="567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A7F8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A7F8B"/>
  </w:style>
  <w:style w:type="paragraph" w:styleId="a6">
    <w:name w:val="List Paragraph"/>
    <w:basedOn w:val="a"/>
    <w:uiPriority w:val="34"/>
    <w:qFormat/>
    <w:rsid w:val="001A7F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7">
    <w:name w:val="Hyperlink"/>
    <w:uiPriority w:val="99"/>
    <w:rsid w:val="001A7F8B"/>
    <w:rPr>
      <w:color w:val="0000FF"/>
      <w:u w:val="single"/>
    </w:rPr>
  </w:style>
  <w:style w:type="character" w:customStyle="1" w:styleId="20">
    <w:name w:val="Заголовок 2 Знак"/>
    <w:link w:val="2"/>
    <w:rsid w:val="00866765"/>
    <w:rPr>
      <w:sz w:val="28"/>
      <w:lang w:val="ru-RU" w:eastAsia="ru-RU" w:bidi="ar-SA"/>
    </w:rPr>
  </w:style>
  <w:style w:type="table" w:styleId="a8">
    <w:name w:val="Table Grid"/>
    <w:basedOn w:val="a1"/>
    <w:uiPriority w:val="59"/>
    <w:rsid w:val="00E70D1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rsid w:val="00902446"/>
    <w:rPr>
      <w:color w:val="954F72" w:themeColor="followedHyperlink"/>
      <w:u w:val="single"/>
    </w:rPr>
  </w:style>
  <w:style w:type="table" w:customStyle="1" w:styleId="21">
    <w:name w:val="Сетка таблицы2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unhideWhenUsed/>
    <w:rsid w:val="000F54A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0F54A4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formattext">
    <w:name w:val="formattext"/>
    <w:basedOn w:val="a"/>
    <w:rsid w:val="000F54A4"/>
    <w:pPr>
      <w:spacing w:before="100" w:beforeAutospacing="1" w:after="100" w:afterAutospacing="1"/>
    </w:pPr>
  </w:style>
  <w:style w:type="numbering" w:customStyle="1" w:styleId="1">
    <w:name w:val="Нет списка1"/>
    <w:next w:val="a2"/>
    <w:uiPriority w:val="99"/>
    <w:semiHidden/>
    <w:unhideWhenUsed/>
    <w:rsid w:val="000F54A4"/>
  </w:style>
  <w:style w:type="table" w:customStyle="1" w:styleId="10">
    <w:name w:val="Сетка таблицы1"/>
    <w:basedOn w:val="a1"/>
    <w:next w:val="a8"/>
    <w:uiPriority w:val="59"/>
    <w:rsid w:val="000F54A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0F54A4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rsid w:val="000F54A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0F54A4"/>
    <w:rPr>
      <w:color w:val="808080"/>
    </w:rPr>
  </w:style>
  <w:style w:type="paragraph" w:styleId="ad">
    <w:name w:val="header"/>
    <w:basedOn w:val="a"/>
    <w:link w:val="ae"/>
    <w:uiPriority w:val="99"/>
    <w:unhideWhenUsed/>
    <w:rsid w:val="000F54A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0F54A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0F54A4"/>
    <w:rPr>
      <w:sz w:val="24"/>
      <w:szCs w:val="24"/>
    </w:rPr>
  </w:style>
  <w:style w:type="table" w:customStyle="1" w:styleId="22">
    <w:name w:val="Сетка таблицы22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0F54A4"/>
  </w:style>
  <w:style w:type="table" w:customStyle="1" w:styleId="230">
    <w:name w:val="Сетка таблицы23"/>
    <w:basedOn w:val="a1"/>
    <w:next w:val="a8"/>
    <w:uiPriority w:val="59"/>
    <w:rsid w:val="000F54A4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8"/>
    <w:rsid w:val="000F5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1"/>
    <w:basedOn w:val="a1"/>
    <w:next w:val="a8"/>
    <w:rsid w:val="000F5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4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8"/>
    <w:uiPriority w:val="59"/>
    <w:rsid w:val="000F54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biblio-online.ru/viewer/E97789F2-0F06-4765-9BC7-FD3732EF6639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microsoft.com/office/2007/relationships/hdphoto" Target="media/hdphoto3.wdp"/><Relationship Id="rId42" Type="http://schemas.openxmlformats.org/officeDocument/2006/relationships/hyperlink" Target="https://biblio-online.ru/viewer/090ED56E-3BF3-47BE-862C-C732B387CE3C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yperlink" Target="https://www.biblio-online.ru/viewer/D54B69D4-F4D2-4CDC-8E14-1DEFA29E406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hyperlink" Target="https://www.biblio-online.ru/viewer/ED02B132-AE1A-401D-A5B7-F9C485D7B116" TargetMode="Externa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30" Type="http://schemas.microsoft.com/office/2007/relationships/hdphoto" Target="media/hdphoto2.wdp"/><Relationship Id="rId35" Type="http://schemas.openxmlformats.org/officeDocument/2006/relationships/image" Target="media/image24.png"/><Relationship Id="rId43" Type="http://schemas.openxmlformats.org/officeDocument/2006/relationships/hyperlink" Target="https://biblio-online.ru/viewer/B3B899AA-6107-493C-89F0-97A2811024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50</Pages>
  <Words>6777</Words>
  <Characters>38635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45322</CharactersWithSpaces>
  <SharedDoc>false</SharedDoc>
  <HLinks>
    <vt:vector size="12" baseType="variant">
      <vt:variant>
        <vt:i4>5767258</vt:i4>
      </vt:variant>
      <vt:variant>
        <vt:i4>3</vt:i4>
      </vt:variant>
      <vt:variant>
        <vt:i4>0</vt:i4>
      </vt:variant>
      <vt:variant>
        <vt:i4>5</vt:i4>
      </vt:variant>
      <vt:variant>
        <vt:lpwstr>http://zabgu.ru/files/html_document/pdf_files/fixed/Normativny%27e_dokumenty%27_i_obrazcy%27_zayavlenij/Obshhie_trebovaniya_k_postroeniyu_i_oformleniyu_uchebnoj_tekstovoj_dokumentacii.pdf</vt:lpwstr>
      </vt:variant>
      <vt:variant>
        <vt:lpwstr/>
      </vt:variant>
      <vt:variant>
        <vt:i4>7143460</vt:i4>
      </vt:variant>
      <vt:variant>
        <vt:i4>0</vt:i4>
      </vt:variant>
      <vt:variant>
        <vt:i4>0</vt:i4>
      </vt:variant>
      <vt:variant>
        <vt:i4>5</vt:i4>
      </vt:variant>
      <vt:variant>
        <vt:lpwstr>http://www.tmik.ru/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M309-1</dc:creator>
  <cp:lastModifiedBy>Лапшакова Лариса Александровна</cp:lastModifiedBy>
  <cp:revision>4</cp:revision>
  <dcterms:created xsi:type="dcterms:W3CDTF">2019-10-31T05:46:00Z</dcterms:created>
  <dcterms:modified xsi:type="dcterms:W3CDTF">2023-05-04T02:17:00Z</dcterms:modified>
</cp:coreProperties>
</file>