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B7" w:rsidRPr="00AD1A1C" w:rsidRDefault="00FA33B7" w:rsidP="00151047">
      <w:pPr>
        <w:jc w:val="center"/>
        <w:outlineLvl w:val="0"/>
      </w:pPr>
      <w:r w:rsidRPr="00AD1A1C">
        <w:t>МИНИСТЕРСТВО НАУКИ И ВЫСШЕГО ОБРАЗОВАНИЯ РОССИЙСКОЙ ФЕДЕРАЦИИ</w:t>
      </w:r>
    </w:p>
    <w:p w:rsidR="00FA33B7" w:rsidRPr="00D37F24" w:rsidRDefault="00FA33B7" w:rsidP="00151047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A33B7" w:rsidRPr="00D37F24" w:rsidRDefault="00FA33B7" w:rsidP="00151047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 xml:space="preserve">высшего образования </w:t>
      </w:r>
    </w:p>
    <w:p w:rsidR="00FA33B7" w:rsidRPr="00D37F24" w:rsidRDefault="00FA33B7" w:rsidP="00151047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«Забайкальский государственный университет»</w:t>
      </w:r>
    </w:p>
    <w:p w:rsidR="00FA33B7" w:rsidRPr="00D37F24" w:rsidRDefault="00FA33B7" w:rsidP="00151047">
      <w:pPr>
        <w:jc w:val="center"/>
        <w:outlineLvl w:val="0"/>
        <w:rPr>
          <w:sz w:val="28"/>
          <w:szCs w:val="28"/>
        </w:rPr>
      </w:pPr>
      <w:r w:rsidRPr="00D37F24">
        <w:rPr>
          <w:sz w:val="28"/>
          <w:szCs w:val="28"/>
        </w:rPr>
        <w:t>(ФГБОУ ВО «</w:t>
      </w:r>
      <w:proofErr w:type="spellStart"/>
      <w:r w:rsidRPr="00D37F24">
        <w:rPr>
          <w:sz w:val="28"/>
          <w:szCs w:val="28"/>
        </w:rPr>
        <w:t>ЗабГУ</w:t>
      </w:r>
      <w:proofErr w:type="spellEnd"/>
      <w:r w:rsidRPr="00D37F24">
        <w:rPr>
          <w:sz w:val="28"/>
          <w:szCs w:val="28"/>
        </w:rPr>
        <w:t>»)</w:t>
      </w:r>
    </w:p>
    <w:p w:rsidR="00FA33B7" w:rsidRDefault="00FA33B7" w:rsidP="006E18D6">
      <w:pPr>
        <w:tabs>
          <w:tab w:val="left" w:pos="9356"/>
        </w:tabs>
        <w:spacing w:line="360" w:lineRule="auto"/>
        <w:ind w:right="-1"/>
        <w:outlineLvl w:val="0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</w:tabs>
        <w:spacing w:line="360" w:lineRule="auto"/>
        <w:ind w:right="-1"/>
        <w:outlineLvl w:val="0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FA33B7" w:rsidRDefault="00FA33B7" w:rsidP="006E18D6">
      <w:pPr>
        <w:tabs>
          <w:tab w:val="left" w:pos="935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FA33B7" w:rsidRDefault="00FA33B7" w:rsidP="006E18D6">
      <w:pPr>
        <w:tabs>
          <w:tab w:val="left" w:pos="9356"/>
        </w:tabs>
        <w:spacing w:line="360" w:lineRule="auto"/>
        <w:ind w:right="-1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</w:tabs>
        <w:spacing w:line="360" w:lineRule="auto"/>
        <w:ind w:right="-1"/>
        <w:rPr>
          <w:sz w:val="28"/>
          <w:szCs w:val="28"/>
        </w:rPr>
      </w:pPr>
    </w:p>
    <w:p w:rsidR="00FA33B7" w:rsidRPr="000303B8" w:rsidRDefault="00FA33B7" w:rsidP="006E18D6">
      <w:pPr>
        <w:tabs>
          <w:tab w:val="left" w:pos="9356"/>
        </w:tabs>
        <w:spacing w:line="360" w:lineRule="auto"/>
        <w:ind w:right="-1"/>
        <w:jc w:val="center"/>
        <w:outlineLvl w:val="0"/>
        <w:rPr>
          <w:b/>
          <w:sz w:val="40"/>
          <w:szCs w:val="40"/>
        </w:rPr>
      </w:pPr>
      <w:r w:rsidRPr="000303B8">
        <w:rPr>
          <w:b/>
          <w:sz w:val="40"/>
          <w:szCs w:val="40"/>
        </w:rPr>
        <w:t>УЧЕБНЫЕ МАТЕРИАЛЫ</w:t>
      </w:r>
    </w:p>
    <w:p w:rsidR="00FA33B7" w:rsidRPr="00071113" w:rsidRDefault="00FA33B7" w:rsidP="000303B8">
      <w:pPr>
        <w:jc w:val="center"/>
        <w:outlineLvl w:val="0"/>
        <w:rPr>
          <w:sz w:val="28"/>
          <w:szCs w:val="28"/>
        </w:rPr>
      </w:pPr>
      <w:r w:rsidRPr="00071113">
        <w:rPr>
          <w:b/>
          <w:spacing w:val="24"/>
          <w:sz w:val="28"/>
          <w:szCs w:val="28"/>
        </w:rPr>
        <w:t>для студентов заочной формы обучения</w:t>
      </w:r>
    </w:p>
    <w:p w:rsidR="00FA33B7" w:rsidRPr="002C30C8" w:rsidRDefault="00FA33B7" w:rsidP="00151047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FA33B7" w:rsidRDefault="00FA33B7" w:rsidP="006E18D6">
      <w:pPr>
        <w:tabs>
          <w:tab w:val="left" w:pos="9356"/>
        </w:tabs>
        <w:spacing w:line="360" w:lineRule="auto"/>
        <w:ind w:right="-1"/>
        <w:jc w:val="center"/>
        <w:rPr>
          <w:b/>
          <w:sz w:val="32"/>
          <w:szCs w:val="32"/>
        </w:rPr>
      </w:pPr>
    </w:p>
    <w:p w:rsidR="00FA33B7" w:rsidRPr="006E18D6" w:rsidRDefault="00FA33B7" w:rsidP="006E18D6">
      <w:pPr>
        <w:tabs>
          <w:tab w:val="left" w:pos="9356"/>
        </w:tabs>
        <w:spacing w:line="360" w:lineRule="auto"/>
        <w:ind w:right="-1"/>
        <w:jc w:val="center"/>
        <w:rPr>
          <w:b/>
          <w:sz w:val="32"/>
          <w:szCs w:val="32"/>
        </w:rPr>
      </w:pPr>
    </w:p>
    <w:p w:rsidR="00FA33B7" w:rsidRDefault="00FA33B7" w:rsidP="000303B8">
      <w:pPr>
        <w:tabs>
          <w:tab w:val="left" w:pos="9356"/>
        </w:tabs>
        <w:spacing w:line="360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Pr="0086295E">
        <w:rPr>
          <w:sz w:val="20"/>
          <w:szCs w:val="20"/>
        </w:rPr>
        <w:t xml:space="preserve"> </w:t>
      </w:r>
      <w:r w:rsidRPr="00DF6774">
        <w:rPr>
          <w:sz w:val="28"/>
          <w:szCs w:val="28"/>
        </w:rPr>
        <w:t>«</w:t>
      </w:r>
      <w:r>
        <w:rPr>
          <w:sz w:val="28"/>
          <w:szCs w:val="28"/>
        </w:rPr>
        <w:t>Транспортные и погрузо</w:t>
      </w:r>
      <w:r w:rsidR="00AB19BA">
        <w:rPr>
          <w:sz w:val="28"/>
          <w:szCs w:val="28"/>
        </w:rPr>
        <w:t>чно</w:t>
      </w:r>
      <w:r>
        <w:rPr>
          <w:sz w:val="28"/>
          <w:szCs w:val="28"/>
        </w:rPr>
        <w:t>-разгрузочные средства»</w:t>
      </w:r>
    </w:p>
    <w:p w:rsidR="00FA33B7" w:rsidRDefault="00FA33B7" w:rsidP="000303B8">
      <w:pPr>
        <w:tabs>
          <w:tab w:val="left" w:pos="9356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23.03.01 Технология  транспортных процессов</w:t>
      </w:r>
      <w:r w:rsidR="00AB19BA">
        <w:rPr>
          <w:sz w:val="28"/>
          <w:szCs w:val="28"/>
        </w:rPr>
        <w:t xml:space="preserve">, </w:t>
      </w:r>
    </w:p>
    <w:p w:rsidR="00FA33B7" w:rsidRDefault="00FA33B7" w:rsidP="000303B8">
      <w:pPr>
        <w:tabs>
          <w:tab w:val="left" w:pos="9356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профиль Организация перевозок и управления на автомобильном транспорте</w:t>
      </w:r>
    </w:p>
    <w:p w:rsidR="00FA33B7" w:rsidRDefault="00FA33B7" w:rsidP="006E18D6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FA33B7" w:rsidRPr="002C30C8" w:rsidRDefault="00FA33B7" w:rsidP="0015104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4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A33B7" w:rsidRPr="002C30C8" w:rsidRDefault="00FA33B7" w:rsidP="0015104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C04C93">
        <w:rPr>
          <w:sz w:val="28"/>
          <w:szCs w:val="28"/>
        </w:rPr>
        <w:t xml:space="preserve"> самоконтроль</w:t>
      </w:r>
      <w:r>
        <w:rPr>
          <w:sz w:val="28"/>
          <w:szCs w:val="28"/>
        </w:rPr>
        <w:t>.</w:t>
      </w:r>
    </w:p>
    <w:p w:rsidR="00FA33B7" w:rsidRPr="002C30C8" w:rsidRDefault="00FA33B7" w:rsidP="0015104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КР</w:t>
      </w:r>
      <w:r w:rsidRPr="002C30C8">
        <w:rPr>
          <w:sz w:val="28"/>
          <w:szCs w:val="28"/>
        </w:rPr>
        <w:t>.</w:t>
      </w:r>
    </w:p>
    <w:p w:rsidR="00FA33B7" w:rsidRPr="002C30C8" w:rsidRDefault="00FA33B7" w:rsidP="0015104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экзамен.</w:t>
      </w:r>
    </w:p>
    <w:p w:rsidR="00FA33B7" w:rsidRDefault="00FA33B7" w:rsidP="000C6444">
      <w:pPr>
        <w:spacing w:line="360" w:lineRule="auto"/>
        <w:jc w:val="center"/>
        <w:rPr>
          <w:b/>
          <w:sz w:val="32"/>
          <w:szCs w:val="32"/>
        </w:rPr>
      </w:pPr>
    </w:p>
    <w:p w:rsidR="00FA33B7" w:rsidRDefault="00FA33B7" w:rsidP="000C6444">
      <w:pPr>
        <w:spacing w:line="360" w:lineRule="auto"/>
        <w:jc w:val="center"/>
        <w:rPr>
          <w:b/>
          <w:sz w:val="32"/>
          <w:szCs w:val="32"/>
        </w:rPr>
      </w:pPr>
    </w:p>
    <w:p w:rsidR="00FA33B7" w:rsidRDefault="00FA33B7" w:rsidP="000C6444">
      <w:pPr>
        <w:spacing w:line="360" w:lineRule="auto"/>
        <w:jc w:val="center"/>
        <w:rPr>
          <w:b/>
          <w:sz w:val="32"/>
          <w:szCs w:val="32"/>
        </w:rPr>
      </w:pPr>
    </w:p>
    <w:p w:rsidR="00FA33B7" w:rsidRDefault="00FA33B7" w:rsidP="000C6444">
      <w:pPr>
        <w:spacing w:line="360" w:lineRule="auto"/>
        <w:jc w:val="center"/>
        <w:rPr>
          <w:b/>
          <w:sz w:val="32"/>
          <w:szCs w:val="32"/>
        </w:rPr>
      </w:pPr>
    </w:p>
    <w:p w:rsidR="00FA33B7" w:rsidRDefault="00FA33B7" w:rsidP="000C6444">
      <w:pPr>
        <w:spacing w:line="360" w:lineRule="auto"/>
        <w:jc w:val="center"/>
        <w:rPr>
          <w:b/>
          <w:sz w:val="32"/>
          <w:szCs w:val="32"/>
        </w:rPr>
      </w:pPr>
    </w:p>
    <w:p w:rsidR="00FA33B7" w:rsidRDefault="00FA33B7" w:rsidP="000C6444">
      <w:pPr>
        <w:spacing w:line="360" w:lineRule="auto"/>
        <w:jc w:val="center"/>
        <w:rPr>
          <w:b/>
          <w:sz w:val="32"/>
          <w:szCs w:val="32"/>
        </w:rPr>
      </w:pPr>
    </w:p>
    <w:p w:rsidR="00FA33B7" w:rsidRDefault="00FA33B7" w:rsidP="000C6444">
      <w:pPr>
        <w:spacing w:line="360" w:lineRule="auto"/>
        <w:jc w:val="center"/>
        <w:rPr>
          <w:b/>
          <w:sz w:val="40"/>
          <w:szCs w:val="40"/>
        </w:rPr>
      </w:pPr>
      <w:r w:rsidRPr="0069384C">
        <w:rPr>
          <w:b/>
          <w:sz w:val="32"/>
          <w:szCs w:val="32"/>
        </w:rPr>
        <w:lastRenderedPageBreak/>
        <w:t>Краткое содержание курса</w:t>
      </w:r>
    </w:p>
    <w:p w:rsidR="00FA33B7" w:rsidRDefault="00FA33B7" w:rsidP="006E18D6">
      <w:pPr>
        <w:tabs>
          <w:tab w:val="left" w:pos="9356"/>
        </w:tabs>
        <w:spacing w:line="360" w:lineRule="auto"/>
        <w:ind w:right="-1"/>
        <w:outlineLvl w:val="0"/>
        <w:rPr>
          <w:b/>
          <w:sz w:val="28"/>
          <w:szCs w:val="28"/>
        </w:rPr>
      </w:pPr>
      <w:r w:rsidRPr="00240D9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изучаемых тем:</w:t>
      </w:r>
    </w:p>
    <w:p w:rsidR="00F04CFB" w:rsidRDefault="00F04CFB" w:rsidP="006E18D6">
      <w:pPr>
        <w:tabs>
          <w:tab w:val="left" w:pos="9356"/>
        </w:tabs>
        <w:ind w:right="-1" w:firstLine="709"/>
        <w:jc w:val="both"/>
        <w:outlineLvl w:val="0"/>
      </w:pPr>
      <w:r>
        <w:t xml:space="preserve">Транспортная характеристика, классификация и свойства грузов. Основные виды автотранспортных средств. </w:t>
      </w:r>
      <w:r w:rsidR="00D71498">
        <w:t xml:space="preserve">Специализированные транспортные средства. Погрузочно-разгрузочные средства. Грузозахватные устройства. Выбор автотранспортных и погрузочно-разгрузочных средств. </w:t>
      </w:r>
      <w:r w:rsidR="00AB19BA">
        <w:t>Погрузочно-разгрузочные работы. Склады и складские операции.</w:t>
      </w:r>
    </w:p>
    <w:p w:rsidR="00F04CFB" w:rsidRDefault="00F04CFB" w:rsidP="006E18D6">
      <w:pPr>
        <w:tabs>
          <w:tab w:val="left" w:pos="9356"/>
        </w:tabs>
        <w:ind w:right="-1" w:firstLine="709"/>
        <w:jc w:val="both"/>
        <w:outlineLvl w:val="0"/>
      </w:pPr>
    </w:p>
    <w:p w:rsidR="00FA33B7" w:rsidRDefault="00FA33B7" w:rsidP="006E18D6">
      <w:pPr>
        <w:tabs>
          <w:tab w:val="left" w:pos="9356"/>
          <w:tab w:val="left" w:pos="10490"/>
        </w:tabs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FA33B7" w:rsidRPr="00AB19BA" w:rsidRDefault="00FA33B7" w:rsidP="0096353C">
      <w:pPr>
        <w:tabs>
          <w:tab w:val="left" w:pos="9356"/>
          <w:tab w:val="left" w:pos="10490"/>
        </w:tabs>
        <w:ind w:right="-1" w:firstLine="709"/>
        <w:jc w:val="both"/>
      </w:pPr>
      <w:r w:rsidRPr="00AB19BA">
        <w:t>Формой текущего контроля</w:t>
      </w:r>
      <w:r w:rsidR="00C04C93">
        <w:t xml:space="preserve"> по самоподготовке содержания дисциплины является самоконтроль. Формой</w:t>
      </w:r>
      <w:r w:rsidRPr="00AB19BA">
        <w:t xml:space="preserve"> самостоятельной работы в семестре является курсовая работа.</w:t>
      </w:r>
      <w:r w:rsidR="00665B4C" w:rsidRPr="00AB19BA">
        <w:t xml:space="preserve"> </w:t>
      </w:r>
      <w:r w:rsidR="00C04C93">
        <w:t xml:space="preserve">Курсовая работа посвящена более тщательному изучению конструктивных особенностей </w:t>
      </w:r>
      <w:r w:rsidR="00E02F4E">
        <w:t xml:space="preserve">грузоподъемной машины </w:t>
      </w:r>
      <w:r w:rsidR="00C04C93">
        <w:t xml:space="preserve">и расчету </w:t>
      </w:r>
      <w:r w:rsidR="00E02F4E">
        <w:t xml:space="preserve">ее </w:t>
      </w:r>
      <w:r w:rsidR="00C04C93">
        <w:t>механизма</w:t>
      </w:r>
      <w:r w:rsidR="00E02F4E">
        <w:t>.</w:t>
      </w:r>
      <w:r w:rsidR="00C04C93">
        <w:t xml:space="preserve"> </w:t>
      </w:r>
      <w:r w:rsidR="00665B4C" w:rsidRPr="00AB19BA">
        <w:t>Номер варианта курсовой работы выбирается по сумме последних</w:t>
      </w:r>
      <w:r w:rsidR="00C04C93">
        <w:t xml:space="preserve"> двух</w:t>
      </w:r>
      <w:r w:rsidR="00665B4C" w:rsidRPr="00AB19BA">
        <w:t xml:space="preserve"> цифр номера зачетной книжки.</w:t>
      </w:r>
      <w:r w:rsidR="0002647F" w:rsidRPr="00AB19BA">
        <w:t xml:space="preserve"> Марку крана - прототипа принять самостоятельно.</w:t>
      </w:r>
      <w:r w:rsidR="001B4598">
        <w:t xml:space="preserve"> Значения технических параметров (в качестве исходных данных) принять по прототипу. Режим работы кранов принять средний</w:t>
      </w:r>
      <w:r w:rsidR="00181B18">
        <w:t xml:space="preserve"> (умеренный по ИСО)</w:t>
      </w:r>
      <w:r w:rsidR="001B4598">
        <w:t>.</w:t>
      </w:r>
      <w:r w:rsidR="009A542C">
        <w:t xml:space="preserve"> Расчет кранового механизма рекомендуется производить по источнику 6 списка «Основная литература».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  <w:rPr>
          <w:sz w:val="28"/>
          <w:szCs w:val="28"/>
        </w:rPr>
      </w:pPr>
    </w:p>
    <w:p w:rsidR="00FA33B7" w:rsidRDefault="00FA33B7" w:rsidP="006E18D6">
      <w:pPr>
        <w:tabs>
          <w:tab w:val="left" w:pos="9356"/>
          <w:tab w:val="left" w:pos="10490"/>
        </w:tabs>
        <w:spacing w:line="360" w:lineRule="auto"/>
        <w:ind w:right="-1"/>
        <w:outlineLvl w:val="0"/>
        <w:rPr>
          <w:b/>
          <w:sz w:val="28"/>
          <w:szCs w:val="28"/>
        </w:rPr>
      </w:pPr>
      <w:r w:rsidRPr="009564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емы курсовой работы: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1.</w:t>
      </w:r>
      <w:r w:rsidR="00364976">
        <w:t xml:space="preserve"> Кран м</w:t>
      </w:r>
      <w:r>
        <w:t>остовой однобалочный подвесной</w:t>
      </w:r>
      <w:r w:rsidR="009A542C">
        <w:t>.</w:t>
      </w:r>
      <w:r>
        <w:t xml:space="preserve"> 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2.</w:t>
      </w:r>
      <w:r w:rsidR="00364976">
        <w:t xml:space="preserve"> Кран м</w:t>
      </w:r>
      <w:r>
        <w:t xml:space="preserve">остовой однобалочный опорный 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3.</w:t>
      </w:r>
      <w:r w:rsidR="00364976">
        <w:t xml:space="preserve"> Кран м</w:t>
      </w:r>
      <w:r>
        <w:t xml:space="preserve">остовой </w:t>
      </w:r>
      <w:proofErr w:type="spellStart"/>
      <w:r>
        <w:t>двухбалочный</w:t>
      </w:r>
      <w:proofErr w:type="spellEnd"/>
      <w:r w:rsidR="009A542C">
        <w:t>.</w:t>
      </w:r>
      <w:r>
        <w:t xml:space="preserve"> 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4.</w:t>
      </w:r>
      <w:r w:rsidR="00364976">
        <w:t xml:space="preserve"> </w:t>
      </w:r>
      <w:r w:rsidR="003B553A">
        <w:t>Мостовой перегружатель грейферный</w:t>
      </w:r>
      <w:r w:rsidR="009A542C">
        <w:t>.</w:t>
      </w:r>
    </w:p>
    <w:p w:rsidR="009628F5" w:rsidRDefault="00FA33B7" w:rsidP="006E18D6">
      <w:pPr>
        <w:tabs>
          <w:tab w:val="left" w:pos="9356"/>
          <w:tab w:val="left" w:pos="10490"/>
        </w:tabs>
        <w:ind w:right="-1"/>
      </w:pPr>
      <w:r>
        <w:t>5.</w:t>
      </w:r>
      <w:r w:rsidR="003B553A">
        <w:t xml:space="preserve"> </w:t>
      </w:r>
      <w:r w:rsidR="009628F5">
        <w:t xml:space="preserve">Кран мостовой </w:t>
      </w:r>
      <w:proofErr w:type="spellStart"/>
      <w:r w:rsidR="009628F5">
        <w:t>штабелер</w:t>
      </w:r>
      <w:proofErr w:type="spellEnd"/>
      <w:r w:rsidR="009A542C">
        <w:t>.</w:t>
      </w:r>
    </w:p>
    <w:p w:rsidR="00FA33B7" w:rsidRDefault="009628F5" w:rsidP="006E18D6">
      <w:pPr>
        <w:tabs>
          <w:tab w:val="left" w:pos="9356"/>
          <w:tab w:val="left" w:pos="10490"/>
        </w:tabs>
        <w:ind w:right="-1"/>
      </w:pPr>
      <w:r>
        <w:t xml:space="preserve">6. </w:t>
      </w:r>
      <w:r w:rsidR="003B553A">
        <w:t>Кран полукозловой</w:t>
      </w:r>
      <w:r w:rsidR="009A542C">
        <w:t>.</w:t>
      </w:r>
    </w:p>
    <w:p w:rsidR="00FA33B7" w:rsidRDefault="009628F5" w:rsidP="006E18D6">
      <w:pPr>
        <w:tabs>
          <w:tab w:val="left" w:pos="9356"/>
          <w:tab w:val="left" w:pos="10490"/>
        </w:tabs>
        <w:ind w:right="-1"/>
      </w:pPr>
      <w:r>
        <w:t>7</w:t>
      </w:r>
      <w:r w:rsidR="00FA33B7">
        <w:t>.</w:t>
      </w:r>
      <w:r w:rsidR="003B553A">
        <w:t xml:space="preserve"> </w:t>
      </w:r>
      <w:r w:rsidR="00FA33B7">
        <w:t xml:space="preserve">Кран </w:t>
      </w:r>
      <w:proofErr w:type="gramStart"/>
      <w:r w:rsidR="00FA33B7">
        <w:t>козловой</w:t>
      </w:r>
      <w:proofErr w:type="gramEnd"/>
      <w:r w:rsidR="00FA33B7">
        <w:t xml:space="preserve"> контейнерный</w:t>
      </w:r>
      <w:r w:rsidR="009A542C">
        <w:t>.</w:t>
      </w:r>
    </w:p>
    <w:p w:rsidR="00FA33B7" w:rsidRDefault="009628F5" w:rsidP="006E18D6">
      <w:pPr>
        <w:tabs>
          <w:tab w:val="left" w:pos="9356"/>
          <w:tab w:val="left" w:pos="10490"/>
        </w:tabs>
        <w:ind w:right="-1"/>
      </w:pPr>
      <w:r>
        <w:t>8</w:t>
      </w:r>
      <w:r w:rsidR="00FA33B7">
        <w:t>.</w:t>
      </w:r>
      <w:r w:rsidR="003B553A">
        <w:t xml:space="preserve"> </w:t>
      </w:r>
      <w:r w:rsidR="00FA33B7">
        <w:t xml:space="preserve">Кран </w:t>
      </w:r>
      <w:proofErr w:type="gramStart"/>
      <w:r w:rsidR="00FA33B7">
        <w:t>козловой</w:t>
      </w:r>
      <w:proofErr w:type="gramEnd"/>
      <w:r w:rsidR="00FA33B7">
        <w:t xml:space="preserve"> самомонтирующийся</w:t>
      </w:r>
      <w:r w:rsidR="009A542C">
        <w:t>.</w:t>
      </w:r>
    </w:p>
    <w:p w:rsidR="00665B4C" w:rsidRDefault="00FA33B7" w:rsidP="006E18D6">
      <w:pPr>
        <w:tabs>
          <w:tab w:val="left" w:pos="9356"/>
          <w:tab w:val="left" w:pos="10490"/>
        </w:tabs>
        <w:ind w:right="-1"/>
      </w:pPr>
      <w:r>
        <w:t>9.</w:t>
      </w:r>
      <w:r w:rsidR="009628F5">
        <w:t xml:space="preserve"> </w:t>
      </w:r>
      <w:r w:rsidR="00665B4C">
        <w:t xml:space="preserve">Кран </w:t>
      </w:r>
      <w:proofErr w:type="gramStart"/>
      <w:r w:rsidR="00665B4C">
        <w:t>козловой</w:t>
      </w:r>
      <w:proofErr w:type="gramEnd"/>
      <w:r w:rsidR="00665B4C">
        <w:t xml:space="preserve"> консольный</w:t>
      </w:r>
      <w:r w:rsidR="009A542C">
        <w:t>.</w:t>
      </w:r>
    </w:p>
    <w:p w:rsidR="009628F5" w:rsidRDefault="00665B4C" w:rsidP="006E18D6">
      <w:pPr>
        <w:tabs>
          <w:tab w:val="left" w:pos="9356"/>
          <w:tab w:val="left" w:pos="10490"/>
        </w:tabs>
        <w:ind w:right="-1"/>
      </w:pPr>
      <w:r>
        <w:t xml:space="preserve">10. </w:t>
      </w:r>
      <w:r w:rsidR="00FA33B7">
        <w:t xml:space="preserve">Кран стреловой на </w:t>
      </w:r>
      <w:r w:rsidR="0096353C">
        <w:t>шасси автомобиля</w:t>
      </w:r>
      <w:r w:rsidR="00FA33B7">
        <w:t xml:space="preserve"> </w:t>
      </w:r>
      <w:r w:rsidR="009628F5">
        <w:t>КамАЗ</w:t>
      </w:r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2</w:t>
      </w:r>
      <w:r>
        <w:t>.</w:t>
      </w:r>
      <w:r w:rsidR="009628F5">
        <w:t xml:space="preserve"> </w:t>
      </w:r>
      <w:r>
        <w:t xml:space="preserve">Кран </w:t>
      </w:r>
      <w:r w:rsidR="009628F5">
        <w:t xml:space="preserve">стреловой </w:t>
      </w:r>
      <w:r>
        <w:t xml:space="preserve">на </w:t>
      </w:r>
      <w:r w:rsidR="0096353C">
        <w:t xml:space="preserve">шасси автомобиля </w:t>
      </w:r>
      <w:r>
        <w:t>МАЗ</w:t>
      </w:r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3</w:t>
      </w:r>
      <w:r>
        <w:t>.</w:t>
      </w:r>
      <w:r w:rsidR="009628F5">
        <w:t xml:space="preserve"> </w:t>
      </w:r>
      <w:r>
        <w:t xml:space="preserve">Кран </w:t>
      </w:r>
      <w:r w:rsidR="009628F5">
        <w:t xml:space="preserve">стреловой </w:t>
      </w:r>
      <w:r>
        <w:t xml:space="preserve">на </w:t>
      </w:r>
      <w:r w:rsidR="0096353C">
        <w:t xml:space="preserve">шасси автомобиля </w:t>
      </w:r>
      <w:proofErr w:type="spellStart"/>
      <w:r>
        <w:t>КраЗ</w:t>
      </w:r>
      <w:proofErr w:type="spellEnd"/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4</w:t>
      </w:r>
      <w:r>
        <w:t>.</w:t>
      </w:r>
      <w:r w:rsidR="00665B4C">
        <w:t xml:space="preserve"> </w:t>
      </w:r>
      <w:r>
        <w:t xml:space="preserve">Кран </w:t>
      </w:r>
      <w:r w:rsidR="00665B4C">
        <w:t xml:space="preserve">стреловой </w:t>
      </w:r>
      <w:r>
        <w:t xml:space="preserve">на </w:t>
      </w:r>
      <w:proofErr w:type="spellStart"/>
      <w:r>
        <w:t>спецшасси</w:t>
      </w:r>
      <w:proofErr w:type="spellEnd"/>
      <w:r>
        <w:t xml:space="preserve"> автомобильного типа</w:t>
      </w:r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5</w:t>
      </w:r>
      <w:r>
        <w:t>.</w:t>
      </w:r>
      <w:r w:rsidR="00665B4C">
        <w:t xml:space="preserve"> </w:t>
      </w:r>
      <w:r>
        <w:t>Кран стреловой гусеничный</w:t>
      </w:r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6</w:t>
      </w:r>
      <w:r>
        <w:t>.</w:t>
      </w:r>
      <w:r w:rsidR="00665B4C">
        <w:t xml:space="preserve"> </w:t>
      </w:r>
      <w:r>
        <w:t xml:space="preserve">Кран стреловой на </w:t>
      </w:r>
      <w:proofErr w:type="spellStart"/>
      <w:r>
        <w:t>пневмоходу</w:t>
      </w:r>
      <w:proofErr w:type="spellEnd"/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7</w:t>
      </w:r>
      <w:r>
        <w:t>.</w:t>
      </w:r>
      <w:r w:rsidR="00665B4C">
        <w:t xml:space="preserve"> </w:t>
      </w:r>
      <w:r>
        <w:t>Кран башенный с поворотной платформой</w:t>
      </w:r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  <w:r>
        <w:t>1</w:t>
      </w:r>
      <w:r w:rsidR="00665B4C">
        <w:t>8</w:t>
      </w:r>
      <w:r>
        <w:t>.</w:t>
      </w:r>
      <w:r w:rsidR="00665B4C">
        <w:t xml:space="preserve"> </w:t>
      </w:r>
      <w:r>
        <w:t xml:space="preserve">Кран </w:t>
      </w:r>
      <w:r w:rsidR="00665B4C">
        <w:t xml:space="preserve">консольный </w:t>
      </w:r>
      <w:r>
        <w:t>на колонне</w:t>
      </w:r>
      <w:r w:rsidR="009A542C">
        <w:t>.</w:t>
      </w:r>
    </w:p>
    <w:p w:rsidR="00FA33B7" w:rsidRDefault="00FA33B7" w:rsidP="006E18D6">
      <w:pPr>
        <w:tabs>
          <w:tab w:val="left" w:pos="9356"/>
          <w:tab w:val="left" w:pos="10490"/>
        </w:tabs>
        <w:ind w:right="-1"/>
      </w:pPr>
    </w:p>
    <w:p w:rsidR="00FA33B7" w:rsidRDefault="00FA33B7" w:rsidP="00424075">
      <w:pPr>
        <w:pStyle w:val="a3"/>
        <w:tabs>
          <w:tab w:val="left" w:pos="993"/>
          <w:tab w:val="left" w:pos="7513"/>
          <w:tab w:val="left" w:pos="9356"/>
        </w:tabs>
        <w:ind w:left="0" w:right="-1" w:firstLine="709"/>
      </w:pPr>
      <w:r>
        <w:t>Пояснительная записка курсовой работы должна содержать:</w:t>
      </w:r>
    </w:p>
    <w:p w:rsidR="00FA33B7" w:rsidRDefault="00FA33B7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>- титульный лист;</w:t>
      </w:r>
    </w:p>
    <w:p w:rsidR="00FA33B7" w:rsidRDefault="00FA33B7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>- содержание;</w:t>
      </w:r>
    </w:p>
    <w:p w:rsidR="00FA33B7" w:rsidRDefault="00FA33B7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>- введение;</w:t>
      </w:r>
    </w:p>
    <w:p w:rsidR="007676E5" w:rsidRDefault="007676E5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 xml:space="preserve">- краткий обзор </w:t>
      </w:r>
      <w:r w:rsidR="00E02F4E">
        <w:t xml:space="preserve">конструкций </w:t>
      </w:r>
      <w:r>
        <w:t>кранов данного типа;</w:t>
      </w:r>
    </w:p>
    <w:p w:rsidR="0002647F" w:rsidRDefault="0002647F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>- общее описание конструкции крана-прототипа;</w:t>
      </w:r>
    </w:p>
    <w:p w:rsidR="0002647F" w:rsidRDefault="0002647F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 xml:space="preserve">- технические параметры крана-прототипа; </w:t>
      </w:r>
    </w:p>
    <w:p w:rsidR="00FA33B7" w:rsidRDefault="007676E5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 xml:space="preserve">- </w:t>
      </w:r>
      <w:r w:rsidR="00FA33B7">
        <w:t xml:space="preserve">расчет механизма </w:t>
      </w:r>
      <w:r w:rsidR="0002647F">
        <w:t>подъема</w:t>
      </w:r>
      <w:r>
        <w:t xml:space="preserve"> груза</w:t>
      </w:r>
      <w:r w:rsidR="00FA33B7">
        <w:t>;</w:t>
      </w:r>
    </w:p>
    <w:p w:rsidR="00FA33B7" w:rsidRDefault="00FA33B7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>- заключение;</w:t>
      </w:r>
    </w:p>
    <w:p w:rsidR="00FA33B7" w:rsidRDefault="00FA33B7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  <w:r>
        <w:t xml:space="preserve">- список использованной литературы. </w:t>
      </w:r>
    </w:p>
    <w:p w:rsidR="00FA33B7" w:rsidRDefault="00FA33B7" w:rsidP="006E18D6">
      <w:pPr>
        <w:pStyle w:val="a3"/>
        <w:tabs>
          <w:tab w:val="left" w:pos="993"/>
          <w:tab w:val="left" w:pos="7513"/>
          <w:tab w:val="left" w:pos="9356"/>
        </w:tabs>
        <w:ind w:left="0" w:right="-1"/>
      </w:pPr>
    </w:p>
    <w:p w:rsidR="00FA33B7" w:rsidRPr="004975AC" w:rsidRDefault="00FA33B7" w:rsidP="006E18D6">
      <w:pPr>
        <w:tabs>
          <w:tab w:val="left" w:pos="851"/>
          <w:tab w:val="left" w:pos="9356"/>
        </w:tabs>
        <w:ind w:right="-1" w:firstLine="709"/>
        <w:jc w:val="both"/>
      </w:pPr>
      <w:r w:rsidRPr="004975AC">
        <w:lastRenderedPageBreak/>
        <w:t xml:space="preserve"> Графическая часть курсовой работы состоит из двух чертежей</w:t>
      </w:r>
      <w:r w:rsidR="0002647F">
        <w:t xml:space="preserve"> ф</w:t>
      </w:r>
      <w:r w:rsidRPr="004975AC">
        <w:t>ормата</w:t>
      </w:r>
      <w:r w:rsidR="0002647F">
        <w:t xml:space="preserve"> </w:t>
      </w:r>
      <w:r w:rsidRPr="004975AC">
        <w:t>А3, включающих: чертеж общего вида, сборочный чертеж механизма</w:t>
      </w:r>
      <w:r w:rsidR="0002647F">
        <w:t xml:space="preserve"> подъема</w:t>
      </w:r>
      <w:r w:rsidRPr="004975AC">
        <w:t xml:space="preserve">. </w:t>
      </w:r>
    </w:p>
    <w:p w:rsidR="00FA33B7" w:rsidRPr="004975AC" w:rsidRDefault="00FA33B7" w:rsidP="006E18D6">
      <w:pPr>
        <w:tabs>
          <w:tab w:val="left" w:pos="9356"/>
        </w:tabs>
        <w:ind w:right="-1" w:firstLine="709"/>
        <w:jc w:val="both"/>
      </w:pPr>
      <w:r w:rsidRPr="004975AC">
        <w:t>Текст расчетно-пояснительной записки должен быть иллюстрирован р</w:t>
      </w:r>
      <w:r w:rsidR="0002647F">
        <w:t>исунками</w:t>
      </w:r>
      <w:r w:rsidRPr="004975AC">
        <w:t xml:space="preserve"> </w:t>
      </w:r>
      <w:r w:rsidR="0002647F">
        <w:t>и схемами. Заимствованный материал должен иметь</w:t>
      </w:r>
      <w:r w:rsidRPr="004975AC">
        <w:t xml:space="preserve"> ссылк</w:t>
      </w:r>
      <w:r w:rsidR="0002647F">
        <w:t>у</w:t>
      </w:r>
      <w:r w:rsidRPr="004975AC">
        <w:t xml:space="preserve"> на </w:t>
      </w:r>
      <w:r w:rsidR="0002647F">
        <w:t xml:space="preserve">номер </w:t>
      </w:r>
      <w:r w:rsidRPr="004975AC">
        <w:t>использованн</w:t>
      </w:r>
      <w:r w:rsidR="0002647F">
        <w:t>ого</w:t>
      </w:r>
      <w:r w:rsidRPr="004975AC">
        <w:t xml:space="preserve"> источник</w:t>
      </w:r>
      <w:r w:rsidR="0002647F">
        <w:t>а</w:t>
      </w:r>
      <w:r w:rsidRPr="004975AC">
        <w:t xml:space="preserve"> в квадратных скобках. Цифровой материал целесообразно сводить в таблицы.</w:t>
      </w:r>
    </w:p>
    <w:p w:rsidR="00FA33B7" w:rsidRPr="004975AC" w:rsidRDefault="00FA33B7" w:rsidP="006E18D6">
      <w:pPr>
        <w:tabs>
          <w:tab w:val="left" w:pos="9356"/>
        </w:tabs>
        <w:ind w:right="-1" w:firstLine="709"/>
        <w:jc w:val="both"/>
      </w:pPr>
      <w:r w:rsidRPr="004975AC">
        <w:t xml:space="preserve">Объем пояснительной записки должен составлять </w:t>
      </w:r>
      <w:r w:rsidR="007676E5">
        <w:t xml:space="preserve">не менее </w:t>
      </w:r>
      <w:r w:rsidRPr="004975AC">
        <w:t>20 стр. текста формата А</w:t>
      </w:r>
      <w:proofErr w:type="gramStart"/>
      <w:r w:rsidRPr="004975AC">
        <w:t>4</w:t>
      </w:r>
      <w:proofErr w:type="gramEnd"/>
      <w:r w:rsidRPr="004975AC">
        <w:t xml:space="preserve">, выполненного в редакторе </w:t>
      </w:r>
      <w:r w:rsidRPr="004975AC">
        <w:rPr>
          <w:lang w:val="en-US"/>
        </w:rPr>
        <w:t>WORD</w:t>
      </w:r>
      <w:r w:rsidRPr="004975AC">
        <w:t xml:space="preserve">, шрифт – 14 </w:t>
      </w:r>
      <w:r w:rsidRPr="004975AC">
        <w:rPr>
          <w:lang w:val="en-US"/>
        </w:rPr>
        <w:t>Times</w:t>
      </w:r>
      <w:r w:rsidRPr="004975AC">
        <w:t xml:space="preserve"> </w:t>
      </w:r>
      <w:r w:rsidRPr="004975AC">
        <w:rPr>
          <w:lang w:val="en-US"/>
        </w:rPr>
        <w:t>New</w:t>
      </w:r>
      <w:r w:rsidRPr="004975AC">
        <w:t xml:space="preserve"> </w:t>
      </w:r>
      <w:r w:rsidRPr="004975AC">
        <w:rPr>
          <w:lang w:val="en-US"/>
        </w:rPr>
        <w:t>Roman</w:t>
      </w:r>
      <w:r w:rsidRPr="004975AC">
        <w:t>, интервал 1,5 строки.</w:t>
      </w:r>
    </w:p>
    <w:p w:rsidR="00E47C77" w:rsidRPr="00C45F47" w:rsidRDefault="00FA33B7" w:rsidP="00E47C77">
      <w:pPr>
        <w:ind w:firstLine="709"/>
        <w:jc w:val="both"/>
      </w:pPr>
      <w:r w:rsidRPr="004975AC">
        <w:t>Оформление текста пояснительной записки должно быть выполнено в соответствии с требованиями документа –</w:t>
      </w:r>
      <w:r w:rsidR="00E47C77">
        <w:t xml:space="preserve"> </w:t>
      </w:r>
      <w:r w:rsidR="00E47C77" w:rsidRPr="00C45F47">
        <w:t>«Общие требования к построению и оформлению учебной текстовой документации» МИ 01-02-2018. Дата введения 25.01.2019.</w:t>
      </w:r>
    </w:p>
    <w:p w:rsidR="00FA33B7" w:rsidRPr="00E47C77" w:rsidRDefault="00E47C77" w:rsidP="006E18D6">
      <w:pPr>
        <w:tabs>
          <w:tab w:val="left" w:pos="9356"/>
        </w:tabs>
        <w:ind w:right="-1" w:firstLine="709"/>
        <w:jc w:val="both"/>
      </w:pPr>
      <w:r w:rsidRPr="00E47C77">
        <w:t>Графическая часть должна отвечать требованиям ЕСКД.</w:t>
      </w:r>
    </w:p>
    <w:p w:rsidR="00FA33B7" w:rsidRDefault="00FA33B7" w:rsidP="006E18D6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FA33B7" w:rsidRPr="007676E5" w:rsidRDefault="00FA33B7" w:rsidP="006E18D6">
      <w:pPr>
        <w:pStyle w:val="a4"/>
        <w:ind w:left="0" w:firstLine="709"/>
        <w:jc w:val="center"/>
        <w:rPr>
          <w:b/>
          <w:sz w:val="32"/>
          <w:szCs w:val="32"/>
        </w:rPr>
      </w:pPr>
      <w:r w:rsidRPr="007676E5">
        <w:rPr>
          <w:b/>
          <w:sz w:val="32"/>
          <w:szCs w:val="32"/>
        </w:rPr>
        <w:t>Форма промежуточного контроля</w:t>
      </w:r>
    </w:p>
    <w:p w:rsidR="00FA33B7" w:rsidRPr="004975AC" w:rsidRDefault="00E47C77" w:rsidP="006E18D6">
      <w:pPr>
        <w:pStyle w:val="a4"/>
        <w:ind w:left="0" w:firstLine="709"/>
        <w:jc w:val="both"/>
        <w:rPr>
          <w:b/>
          <w:sz w:val="28"/>
          <w:szCs w:val="28"/>
        </w:rPr>
      </w:pPr>
      <w:r w:rsidRPr="00C45F47">
        <w:t xml:space="preserve">Формой промежуточного контроля по дисциплине является </w:t>
      </w:r>
      <w:r>
        <w:t xml:space="preserve">– </w:t>
      </w:r>
      <w:r w:rsidR="00FA33B7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FA33B7" w:rsidRDefault="00FA33B7" w:rsidP="006E18D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7676E5" w:rsidRDefault="007676E5" w:rsidP="007676E5">
      <w:pPr>
        <w:numPr>
          <w:ilvl w:val="0"/>
          <w:numId w:val="4"/>
        </w:numPr>
        <w:ind w:left="714" w:hanging="357"/>
      </w:pPr>
      <w:r w:rsidRPr="007676E5">
        <w:t>Понятие транспортной характеристики груза.</w:t>
      </w:r>
    </w:p>
    <w:p w:rsidR="007676E5" w:rsidRDefault="007676E5" w:rsidP="007676E5">
      <w:pPr>
        <w:numPr>
          <w:ilvl w:val="0"/>
          <w:numId w:val="4"/>
        </w:numPr>
        <w:ind w:left="714" w:hanging="357"/>
      </w:pPr>
      <w:r>
        <w:t>Краткая классификация груз</w:t>
      </w:r>
      <w:r w:rsidR="00B933EA">
        <w:t>ов</w:t>
      </w:r>
      <w:r>
        <w:t>.</w:t>
      </w:r>
    </w:p>
    <w:p w:rsidR="007676E5" w:rsidRDefault="007676E5" w:rsidP="007676E5">
      <w:pPr>
        <w:numPr>
          <w:ilvl w:val="0"/>
          <w:numId w:val="4"/>
        </w:numPr>
        <w:ind w:left="714" w:hanging="357"/>
      </w:pPr>
      <w:r>
        <w:t>Основные свойства груз</w:t>
      </w:r>
      <w:r w:rsidR="00B933EA">
        <w:t>ов</w:t>
      </w:r>
      <w:r>
        <w:t>.</w:t>
      </w:r>
    </w:p>
    <w:p w:rsidR="007676E5" w:rsidRDefault="007676E5" w:rsidP="007676E5">
      <w:pPr>
        <w:numPr>
          <w:ilvl w:val="0"/>
          <w:numId w:val="4"/>
        </w:numPr>
        <w:ind w:left="714" w:hanging="357"/>
      </w:pPr>
      <w:r>
        <w:t>Краткая классификация автотранспортных средств.</w:t>
      </w:r>
    </w:p>
    <w:p w:rsidR="007676E5" w:rsidRDefault="007676E5" w:rsidP="007676E5">
      <w:pPr>
        <w:numPr>
          <w:ilvl w:val="0"/>
          <w:numId w:val="4"/>
        </w:numPr>
        <w:ind w:left="714" w:hanging="357"/>
      </w:pPr>
      <w:r>
        <w:t>Система обозначений автотранспортных средств.</w:t>
      </w:r>
    </w:p>
    <w:p w:rsidR="00B933EA" w:rsidRDefault="00B933EA" w:rsidP="007676E5">
      <w:pPr>
        <w:numPr>
          <w:ilvl w:val="0"/>
          <w:numId w:val="4"/>
        </w:numPr>
        <w:ind w:left="714" w:hanging="357"/>
      </w:pPr>
      <w:r>
        <w:t>Автомобили самосвалы: разновидности, конструктивные особенности, сферы применения.</w:t>
      </w:r>
    </w:p>
    <w:p w:rsidR="00B933EA" w:rsidRDefault="00B933EA" w:rsidP="00B933EA">
      <w:pPr>
        <w:numPr>
          <w:ilvl w:val="0"/>
          <w:numId w:val="4"/>
        </w:numPr>
        <w:ind w:left="714" w:hanging="357"/>
      </w:pPr>
      <w:r>
        <w:t>Автомобили – фургоны:</w:t>
      </w:r>
      <w:r w:rsidRPr="00B933EA">
        <w:t xml:space="preserve"> </w:t>
      </w:r>
      <w:r>
        <w:t>разновидности, конструктивные особенности, сферы применения.</w:t>
      </w:r>
    </w:p>
    <w:p w:rsidR="00B933EA" w:rsidRDefault="00B933EA" w:rsidP="00B933EA">
      <w:pPr>
        <w:numPr>
          <w:ilvl w:val="0"/>
          <w:numId w:val="4"/>
        </w:numPr>
        <w:ind w:left="714" w:hanging="357"/>
      </w:pPr>
      <w:r>
        <w:t>Автоцистерны: разновидности, конструктивные особенности, сферы применения.</w:t>
      </w:r>
    </w:p>
    <w:p w:rsidR="00B933EA" w:rsidRDefault="00B933EA" w:rsidP="00B933EA">
      <w:pPr>
        <w:numPr>
          <w:ilvl w:val="0"/>
          <w:numId w:val="4"/>
        </w:numPr>
        <w:ind w:left="714" w:hanging="357"/>
      </w:pPr>
      <w:r>
        <w:t>Автомобили для перевозки контейнеров и пакетов: разновидности, конструктивные особенности, сферы применения.</w:t>
      </w:r>
    </w:p>
    <w:p w:rsidR="00B933EA" w:rsidRDefault="00B933EA" w:rsidP="00B933EA">
      <w:pPr>
        <w:numPr>
          <w:ilvl w:val="0"/>
          <w:numId w:val="4"/>
        </w:numPr>
        <w:ind w:left="714" w:hanging="357"/>
      </w:pPr>
      <w:r>
        <w:t>Автомобили для перевозки длинномерных грузов и строительных конструкций:</w:t>
      </w:r>
      <w:r w:rsidRPr="00B933EA">
        <w:t xml:space="preserve"> </w:t>
      </w:r>
      <w:r>
        <w:t>разновидности, конструктивные особенности, сферы применения.</w:t>
      </w:r>
    </w:p>
    <w:p w:rsidR="00B933EA" w:rsidRDefault="00B933EA" w:rsidP="00B933EA">
      <w:pPr>
        <w:numPr>
          <w:ilvl w:val="0"/>
          <w:numId w:val="4"/>
        </w:numPr>
        <w:ind w:left="714" w:hanging="357"/>
      </w:pPr>
      <w:r>
        <w:t>Автомобили-самопогрузчики: разновидности, конструктивные особенности, сферы применения.</w:t>
      </w:r>
    </w:p>
    <w:p w:rsidR="00B933EA" w:rsidRDefault="006B5DFE" w:rsidP="007676E5">
      <w:pPr>
        <w:numPr>
          <w:ilvl w:val="0"/>
          <w:numId w:val="4"/>
        </w:numPr>
        <w:ind w:left="714" w:hanging="357"/>
      </w:pPr>
      <w:r>
        <w:t>Общая классификация погрузочно-разгрузочных средств.</w:t>
      </w:r>
    </w:p>
    <w:p w:rsidR="00D94502" w:rsidRDefault="00D94502" w:rsidP="007676E5">
      <w:pPr>
        <w:numPr>
          <w:ilvl w:val="0"/>
          <w:numId w:val="4"/>
        </w:numPr>
        <w:ind w:left="714" w:hanging="357"/>
      </w:pPr>
      <w:r>
        <w:t>Технико-экономические показатели погрузочно-разгрузочных средств.</w:t>
      </w:r>
    </w:p>
    <w:p w:rsidR="006B5DFE" w:rsidRDefault="006B5DFE" w:rsidP="006B5DFE">
      <w:pPr>
        <w:numPr>
          <w:ilvl w:val="0"/>
          <w:numId w:val="4"/>
        </w:numPr>
        <w:ind w:left="714" w:hanging="357"/>
      </w:pPr>
      <w:r>
        <w:t>Система обозначений погрузочно-разгрузочных средств.</w:t>
      </w:r>
    </w:p>
    <w:p w:rsidR="003A6E13" w:rsidRDefault="003A6E13" w:rsidP="006B5DFE">
      <w:pPr>
        <w:numPr>
          <w:ilvl w:val="0"/>
          <w:numId w:val="4"/>
        </w:numPr>
        <w:ind w:left="714" w:hanging="357"/>
      </w:pPr>
      <w:r>
        <w:t>Простейшие грузоподъемные механизмы.</w:t>
      </w:r>
    </w:p>
    <w:p w:rsidR="006B5DFE" w:rsidRDefault="006B5DFE" w:rsidP="007676E5">
      <w:pPr>
        <w:numPr>
          <w:ilvl w:val="0"/>
          <w:numId w:val="4"/>
        </w:numPr>
        <w:ind w:left="714" w:hanging="357"/>
      </w:pPr>
      <w:r>
        <w:t>Разновидности и устройство мостовых кранов.</w:t>
      </w:r>
    </w:p>
    <w:p w:rsidR="006B5DFE" w:rsidRDefault="006B5DFE" w:rsidP="007676E5">
      <w:pPr>
        <w:numPr>
          <w:ilvl w:val="0"/>
          <w:numId w:val="4"/>
        </w:numPr>
        <w:ind w:left="714" w:hanging="357"/>
      </w:pPr>
      <w:r>
        <w:t>Разновидности и устройство козловых кранов.</w:t>
      </w:r>
    </w:p>
    <w:p w:rsidR="006B5DFE" w:rsidRDefault="006B5DFE" w:rsidP="007676E5">
      <w:pPr>
        <w:numPr>
          <w:ilvl w:val="0"/>
          <w:numId w:val="4"/>
        </w:numPr>
        <w:ind w:left="714" w:hanging="357"/>
      </w:pPr>
      <w:r>
        <w:t>Разновидности и устройство стреловых автомобильных кранов.</w:t>
      </w:r>
    </w:p>
    <w:p w:rsidR="003A6E13" w:rsidRDefault="003A6E13" w:rsidP="007676E5">
      <w:pPr>
        <w:numPr>
          <w:ilvl w:val="0"/>
          <w:numId w:val="4"/>
        </w:numPr>
        <w:ind w:left="714" w:hanging="357"/>
      </w:pPr>
      <w:r>
        <w:t>Разновидности и устройство башенных кранов.</w:t>
      </w:r>
    </w:p>
    <w:p w:rsidR="003A6E13" w:rsidRDefault="003A6E13" w:rsidP="007676E5">
      <w:pPr>
        <w:numPr>
          <w:ilvl w:val="0"/>
          <w:numId w:val="4"/>
        </w:numPr>
        <w:ind w:left="714" w:hanging="357"/>
      </w:pPr>
      <w:r>
        <w:t>Машины и устройства непрерывного действия.</w:t>
      </w:r>
    </w:p>
    <w:p w:rsidR="003A6E13" w:rsidRDefault="003A6E13" w:rsidP="007676E5">
      <w:pPr>
        <w:numPr>
          <w:ilvl w:val="0"/>
          <w:numId w:val="4"/>
        </w:numPr>
        <w:ind w:left="714" w:hanging="357"/>
      </w:pPr>
      <w:r>
        <w:t>Подъемники и погрузчики: устройство и сферы применения.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Грузозахватные устройства для штучных и длинномерных изделий.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Грузозахватные устройства для сыпучих и навалочных грузов.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Специальные и съемные грузозахватные устройства.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Блоки и барабаны: устройство и выбор параметров.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Канаты: классификация, расчет, выбор.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Полиспасты: назначение, разновидности.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Статический расчет механизма подъема.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Общая методика выбора автотранспортных средств.</w:t>
      </w:r>
    </w:p>
    <w:p w:rsidR="004A09B7" w:rsidRDefault="004A09B7" w:rsidP="007676E5">
      <w:pPr>
        <w:numPr>
          <w:ilvl w:val="0"/>
          <w:numId w:val="4"/>
        </w:numPr>
        <w:ind w:left="714" w:hanging="357"/>
      </w:pPr>
      <w:r>
        <w:t>Общая методика выбора погрузочно-разгрузочных средств.</w:t>
      </w:r>
    </w:p>
    <w:p w:rsidR="004A09B7" w:rsidRDefault="00884E69" w:rsidP="007676E5">
      <w:pPr>
        <w:numPr>
          <w:ilvl w:val="0"/>
          <w:numId w:val="4"/>
        </w:numPr>
        <w:ind w:left="714" w:hanging="357"/>
      </w:pPr>
      <w:r>
        <w:lastRenderedPageBreak/>
        <w:t>Технология погрузочно-разгрузочных работ.</w:t>
      </w:r>
    </w:p>
    <w:p w:rsidR="00884E69" w:rsidRDefault="002550BB" w:rsidP="007676E5">
      <w:pPr>
        <w:numPr>
          <w:ilvl w:val="0"/>
          <w:numId w:val="4"/>
        </w:numPr>
        <w:ind w:left="714" w:hanging="357"/>
      </w:pPr>
      <w:r>
        <w:t>Факторы, определяющие в</w:t>
      </w:r>
      <w:r w:rsidR="00884E69">
        <w:t>ремя простоя автомобилей в пунктах погрузки и выгрузки.</w:t>
      </w:r>
    </w:p>
    <w:p w:rsidR="002550BB" w:rsidRDefault="002550BB" w:rsidP="007676E5">
      <w:pPr>
        <w:numPr>
          <w:ilvl w:val="0"/>
          <w:numId w:val="4"/>
        </w:numPr>
        <w:ind w:left="714" w:hanging="357"/>
      </w:pPr>
      <w:r>
        <w:t>Классификация и назначение складов.</w:t>
      </w:r>
    </w:p>
    <w:p w:rsidR="002550BB" w:rsidRDefault="002550BB" w:rsidP="007676E5">
      <w:pPr>
        <w:numPr>
          <w:ilvl w:val="0"/>
          <w:numId w:val="4"/>
        </w:numPr>
        <w:ind w:left="714" w:hanging="357"/>
      </w:pPr>
      <w:r>
        <w:t>Параметры и требования к складу.</w:t>
      </w:r>
    </w:p>
    <w:p w:rsidR="002550BB" w:rsidRDefault="00D94502" w:rsidP="007676E5">
      <w:pPr>
        <w:numPr>
          <w:ilvl w:val="0"/>
          <w:numId w:val="4"/>
        </w:numPr>
        <w:ind w:left="714" w:hanging="357"/>
      </w:pPr>
      <w:r>
        <w:t>Безопасность и охрана труда при погрузочно-разгрузочных работах.</w:t>
      </w:r>
    </w:p>
    <w:p w:rsidR="007676E5" w:rsidRDefault="007676E5" w:rsidP="006E18D6">
      <w:pPr>
        <w:spacing w:after="240"/>
        <w:rPr>
          <w:b/>
          <w:sz w:val="28"/>
          <w:szCs w:val="28"/>
        </w:rPr>
      </w:pPr>
    </w:p>
    <w:p w:rsidR="00FA33B7" w:rsidRPr="00D94502" w:rsidRDefault="00FA33B7" w:rsidP="00EF2F9D">
      <w:pPr>
        <w:shd w:val="clear" w:color="auto" w:fill="FFFFFF"/>
        <w:tabs>
          <w:tab w:val="left" w:pos="9356"/>
        </w:tabs>
        <w:ind w:right="-1"/>
        <w:jc w:val="center"/>
        <w:rPr>
          <w:b/>
          <w:bCs/>
          <w:color w:val="000000"/>
          <w:sz w:val="32"/>
          <w:szCs w:val="32"/>
        </w:rPr>
      </w:pPr>
      <w:r w:rsidRPr="00D94502">
        <w:rPr>
          <w:b/>
          <w:bCs/>
          <w:color w:val="000000"/>
          <w:sz w:val="32"/>
          <w:szCs w:val="32"/>
        </w:rPr>
        <w:t>Учебно-методическое и информационное обеспечение дисциплины</w:t>
      </w:r>
    </w:p>
    <w:p w:rsidR="00FA33B7" w:rsidRDefault="00FA33B7" w:rsidP="00EF2F9D">
      <w:pPr>
        <w:shd w:val="clear" w:color="auto" w:fill="FFFFFF"/>
        <w:tabs>
          <w:tab w:val="left" w:pos="9356"/>
        </w:tabs>
        <w:ind w:right="-1"/>
        <w:jc w:val="center"/>
        <w:rPr>
          <w:b/>
          <w:bCs/>
          <w:color w:val="000000"/>
          <w:sz w:val="28"/>
          <w:szCs w:val="28"/>
        </w:rPr>
      </w:pPr>
    </w:p>
    <w:p w:rsidR="00FA33B7" w:rsidRDefault="00FA33B7" w:rsidP="00EF2F9D">
      <w:pPr>
        <w:shd w:val="clear" w:color="auto" w:fill="FFFFFF"/>
        <w:tabs>
          <w:tab w:val="left" w:pos="9356"/>
        </w:tabs>
        <w:ind w:right="-1"/>
        <w:rPr>
          <w:b/>
          <w:sz w:val="28"/>
          <w:szCs w:val="28"/>
          <w:lang w:val="en-US"/>
        </w:rPr>
      </w:pPr>
      <w:r w:rsidRPr="00EF2F9D">
        <w:rPr>
          <w:b/>
          <w:sz w:val="28"/>
          <w:szCs w:val="28"/>
        </w:rPr>
        <w:t>Основная литература</w:t>
      </w:r>
    </w:p>
    <w:p w:rsidR="00D374EF" w:rsidRPr="00D374EF" w:rsidRDefault="00D374EF" w:rsidP="00D374EF">
      <w:pPr>
        <w:shd w:val="clear" w:color="auto" w:fill="FFFFFF"/>
        <w:tabs>
          <w:tab w:val="left" w:pos="9356"/>
        </w:tabs>
        <w:rPr>
          <w:b/>
          <w:sz w:val="28"/>
          <w:szCs w:val="28"/>
          <w:lang w:val="en-US"/>
        </w:rPr>
      </w:pPr>
    </w:p>
    <w:p w:rsidR="00D94502" w:rsidRPr="009A542C" w:rsidRDefault="00FA33B7" w:rsidP="009A542C">
      <w:pPr>
        <w:pStyle w:val="a3"/>
        <w:shd w:val="clear" w:color="auto" w:fill="FFFFFF"/>
        <w:tabs>
          <w:tab w:val="left" w:pos="9356"/>
        </w:tabs>
        <w:ind w:left="0"/>
        <w:jc w:val="both"/>
        <w:rPr>
          <w:color w:val="000000"/>
        </w:rPr>
      </w:pPr>
      <w:r w:rsidRPr="009A542C">
        <w:t xml:space="preserve">1. </w:t>
      </w:r>
      <w:r w:rsidR="00D94502" w:rsidRPr="009A542C">
        <w:rPr>
          <w:color w:val="000000"/>
        </w:rPr>
        <w:t xml:space="preserve">Ширяев С. А., Гудков В. А., </w:t>
      </w:r>
      <w:proofErr w:type="spellStart"/>
      <w:r w:rsidR="00D94502" w:rsidRPr="009A542C">
        <w:rPr>
          <w:color w:val="000000"/>
        </w:rPr>
        <w:t>Миротин</w:t>
      </w:r>
      <w:proofErr w:type="spellEnd"/>
      <w:r w:rsidR="00D94502" w:rsidRPr="009A542C">
        <w:rPr>
          <w:color w:val="000000"/>
        </w:rPr>
        <w:t xml:space="preserve"> Л. Б. Транспортные и погрузочно-разгрузочные средства. Учебник для вузов</w:t>
      </w:r>
      <w:proofErr w:type="gramStart"/>
      <w:r w:rsidR="00D94502" w:rsidRPr="009A542C">
        <w:rPr>
          <w:color w:val="000000"/>
        </w:rPr>
        <w:t xml:space="preserve"> / П</w:t>
      </w:r>
      <w:proofErr w:type="gramEnd"/>
      <w:r w:rsidR="00D94502" w:rsidRPr="009A542C">
        <w:rPr>
          <w:color w:val="000000"/>
        </w:rPr>
        <w:t xml:space="preserve">од ред. С. А. Ширяева. – 2-е изд., стереотип. – М.: Горячая линия – Телеком, 2015. – 848 </w:t>
      </w:r>
      <w:proofErr w:type="gramStart"/>
      <w:r w:rsidR="00D94502" w:rsidRPr="009A542C">
        <w:rPr>
          <w:color w:val="000000"/>
        </w:rPr>
        <w:t>с</w:t>
      </w:r>
      <w:proofErr w:type="gramEnd"/>
      <w:r w:rsidR="00D94502" w:rsidRPr="009A542C">
        <w:rPr>
          <w:color w:val="000000"/>
        </w:rPr>
        <w:t>.</w:t>
      </w:r>
    </w:p>
    <w:p w:rsidR="00D94502" w:rsidRPr="009A542C" w:rsidRDefault="00D94502" w:rsidP="009A542C">
      <w:pPr>
        <w:shd w:val="clear" w:color="auto" w:fill="FFFFFF"/>
        <w:tabs>
          <w:tab w:val="left" w:pos="851"/>
          <w:tab w:val="left" w:pos="9356"/>
        </w:tabs>
        <w:jc w:val="both"/>
        <w:rPr>
          <w:color w:val="000000"/>
        </w:rPr>
      </w:pPr>
      <w:r w:rsidRPr="009A542C">
        <w:rPr>
          <w:color w:val="000000"/>
        </w:rPr>
        <w:t xml:space="preserve">2. </w:t>
      </w:r>
      <w:proofErr w:type="spellStart"/>
      <w:r w:rsidRPr="009A542C">
        <w:rPr>
          <w:color w:val="000000"/>
        </w:rPr>
        <w:t>Вахламов</w:t>
      </w:r>
      <w:proofErr w:type="spellEnd"/>
      <w:r w:rsidRPr="009A542C">
        <w:rPr>
          <w:color w:val="000000"/>
        </w:rPr>
        <w:t xml:space="preserve"> В.К. Подвижной состав автомобильного транспорта: учебник для вузов. Москва: ИЦ «Академия», 2010. – 480с.</w:t>
      </w:r>
    </w:p>
    <w:p w:rsidR="00D94502" w:rsidRPr="009A542C" w:rsidRDefault="00D94502" w:rsidP="009A542C">
      <w:pPr>
        <w:pStyle w:val="a3"/>
        <w:shd w:val="clear" w:color="auto" w:fill="FFFFFF"/>
        <w:tabs>
          <w:tab w:val="left" w:pos="9356"/>
        </w:tabs>
        <w:ind w:left="0"/>
        <w:jc w:val="both"/>
      </w:pPr>
      <w:r w:rsidRPr="009A542C">
        <w:t>3. Гудков Ю.И. Устройство и эксплуатация грузоподъёмных кранов: учебник/Г</w:t>
      </w:r>
      <w:r w:rsidR="00A61000" w:rsidRPr="009A542C">
        <w:t xml:space="preserve">удков Ю.И.,        </w:t>
      </w:r>
      <w:proofErr w:type="spellStart"/>
      <w:r w:rsidR="00A61000" w:rsidRPr="009A542C">
        <w:t>Полосин</w:t>
      </w:r>
      <w:proofErr w:type="spellEnd"/>
      <w:r w:rsidR="00A61000" w:rsidRPr="009A542C">
        <w:t xml:space="preserve"> М.Д. – </w:t>
      </w:r>
      <w:r w:rsidRPr="009A542C">
        <w:t xml:space="preserve">Москва: Академия, 2011. – 400 </w:t>
      </w:r>
      <w:proofErr w:type="gramStart"/>
      <w:r w:rsidRPr="009A542C">
        <w:t>с</w:t>
      </w:r>
      <w:proofErr w:type="gramEnd"/>
      <w:r w:rsidRPr="009A542C">
        <w:t>.</w:t>
      </w:r>
    </w:p>
    <w:p w:rsidR="00FA33B7" w:rsidRPr="009A542C" w:rsidRDefault="003A124A" w:rsidP="009A542C">
      <w:pPr>
        <w:pStyle w:val="a3"/>
        <w:shd w:val="clear" w:color="auto" w:fill="FFFFFF"/>
        <w:tabs>
          <w:tab w:val="left" w:pos="9356"/>
        </w:tabs>
        <w:ind w:left="0"/>
        <w:jc w:val="both"/>
        <w:rPr>
          <w:color w:val="000000"/>
        </w:rPr>
      </w:pPr>
      <w:r w:rsidRPr="009A542C">
        <w:rPr>
          <w:color w:val="000000"/>
        </w:rPr>
        <w:t>4</w:t>
      </w:r>
      <w:r w:rsidR="00FA33B7" w:rsidRPr="009A542C">
        <w:rPr>
          <w:color w:val="000000"/>
        </w:rPr>
        <w:t>. Игумнов С.Г. Стропальщик. Грузоподъёмные краны и грузозахватные приспособления: учеб. по</w:t>
      </w:r>
      <w:r w:rsidR="00D94502" w:rsidRPr="009A542C">
        <w:rPr>
          <w:color w:val="000000"/>
        </w:rPr>
        <w:t xml:space="preserve">собие/Игумнов С.Г. – </w:t>
      </w:r>
      <w:r w:rsidR="00FA33B7" w:rsidRPr="009A542C">
        <w:rPr>
          <w:color w:val="000000"/>
        </w:rPr>
        <w:t>2-е изд.</w:t>
      </w:r>
      <w:r w:rsidR="00D94502" w:rsidRPr="009A542C">
        <w:rPr>
          <w:color w:val="000000"/>
        </w:rPr>
        <w:t xml:space="preserve">, </w:t>
      </w:r>
      <w:proofErr w:type="spellStart"/>
      <w:r w:rsidR="00D94502" w:rsidRPr="009A542C">
        <w:rPr>
          <w:color w:val="000000"/>
        </w:rPr>
        <w:t>стер</w:t>
      </w:r>
      <w:proofErr w:type="gramStart"/>
      <w:r w:rsidR="00D94502" w:rsidRPr="009A542C">
        <w:rPr>
          <w:color w:val="000000"/>
        </w:rPr>
        <w:t>.-</w:t>
      </w:r>
      <w:proofErr w:type="gramEnd"/>
      <w:r w:rsidR="00D94502" w:rsidRPr="009A542C">
        <w:rPr>
          <w:color w:val="000000"/>
        </w:rPr>
        <w:t>Москва</w:t>
      </w:r>
      <w:proofErr w:type="spellEnd"/>
      <w:r w:rsidR="00D94502" w:rsidRPr="009A542C">
        <w:rPr>
          <w:color w:val="000000"/>
        </w:rPr>
        <w:t xml:space="preserve">: Академия, 2009. – </w:t>
      </w:r>
      <w:r w:rsidR="00FA33B7" w:rsidRPr="009A542C">
        <w:rPr>
          <w:color w:val="000000"/>
        </w:rPr>
        <w:t xml:space="preserve">64 </w:t>
      </w:r>
      <w:proofErr w:type="gramStart"/>
      <w:r w:rsidR="00FA33B7" w:rsidRPr="009A542C">
        <w:rPr>
          <w:color w:val="000000"/>
        </w:rPr>
        <w:t>с</w:t>
      </w:r>
      <w:proofErr w:type="gramEnd"/>
      <w:r w:rsidR="00FA33B7" w:rsidRPr="009A542C">
        <w:rPr>
          <w:color w:val="000000"/>
        </w:rPr>
        <w:t>.</w:t>
      </w:r>
    </w:p>
    <w:p w:rsidR="003A124A" w:rsidRPr="009A542C" w:rsidRDefault="003A124A" w:rsidP="009A542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542C">
        <w:rPr>
          <w:color w:val="000000"/>
        </w:rPr>
        <w:t xml:space="preserve">5. </w:t>
      </w:r>
      <w:r w:rsidRPr="009A542C">
        <w:rPr>
          <w:rFonts w:eastAsia="Calibri"/>
          <w:bCs/>
        </w:rPr>
        <w:t xml:space="preserve">Горев А.Э. </w:t>
      </w:r>
      <w:r w:rsidRPr="009A542C">
        <w:rPr>
          <w:rFonts w:eastAsia="TimesNewRomanPSMT"/>
        </w:rPr>
        <w:t>Грузовые автомобильные перевозки: учеб</w:t>
      </w:r>
      <w:proofErr w:type="gramStart"/>
      <w:r w:rsidRPr="009A542C">
        <w:rPr>
          <w:rFonts w:eastAsia="TimesNewRomanPSMT"/>
        </w:rPr>
        <w:t>.</w:t>
      </w:r>
      <w:proofErr w:type="gramEnd"/>
      <w:r w:rsidRPr="009A542C">
        <w:rPr>
          <w:rFonts w:eastAsia="TimesNewRomanPSMT"/>
        </w:rPr>
        <w:t xml:space="preserve"> </w:t>
      </w:r>
      <w:proofErr w:type="gramStart"/>
      <w:r w:rsidRPr="009A542C">
        <w:rPr>
          <w:rFonts w:eastAsia="TimesNewRomanPSMT"/>
        </w:rPr>
        <w:t>п</w:t>
      </w:r>
      <w:proofErr w:type="gramEnd"/>
      <w:r w:rsidRPr="009A542C">
        <w:rPr>
          <w:rFonts w:eastAsia="TimesNewRomanPSMT"/>
        </w:rPr>
        <w:t xml:space="preserve">особие для студ. </w:t>
      </w:r>
      <w:proofErr w:type="spellStart"/>
      <w:r w:rsidRPr="009A542C">
        <w:rPr>
          <w:rFonts w:eastAsia="TimesNewRomanPSMT"/>
        </w:rPr>
        <w:t>высш</w:t>
      </w:r>
      <w:proofErr w:type="spellEnd"/>
      <w:r w:rsidRPr="009A542C">
        <w:rPr>
          <w:rFonts w:eastAsia="TimesNewRomanPSMT"/>
        </w:rPr>
        <w:t xml:space="preserve">. учеб. заведений / А.Э. Горев. – от 5-е изд., </w:t>
      </w:r>
      <w:proofErr w:type="spellStart"/>
      <w:r w:rsidRPr="009A542C">
        <w:rPr>
          <w:rFonts w:eastAsia="TimesNewRomanPSMT"/>
        </w:rPr>
        <w:t>испр</w:t>
      </w:r>
      <w:proofErr w:type="spellEnd"/>
      <w:r w:rsidRPr="009A542C">
        <w:rPr>
          <w:rFonts w:eastAsia="TimesNewRomanPSMT"/>
        </w:rPr>
        <w:t xml:space="preserve">. – М.: Издательский центр «Академия», 2008. – 288 </w:t>
      </w:r>
      <w:proofErr w:type="gramStart"/>
      <w:r w:rsidRPr="009A542C">
        <w:rPr>
          <w:rFonts w:eastAsia="TimesNewRomanPSMT"/>
        </w:rPr>
        <w:t>с</w:t>
      </w:r>
      <w:proofErr w:type="gramEnd"/>
      <w:r w:rsidRPr="009A542C">
        <w:rPr>
          <w:rFonts w:eastAsia="TimesNewRomanPSMT"/>
        </w:rPr>
        <w:t>.</w:t>
      </w:r>
    </w:p>
    <w:p w:rsidR="009A542C" w:rsidRPr="009A542C" w:rsidRDefault="009A542C" w:rsidP="009A542C">
      <w:pPr>
        <w:autoSpaceDE w:val="0"/>
        <w:autoSpaceDN w:val="0"/>
        <w:adjustRightInd w:val="0"/>
        <w:jc w:val="both"/>
        <w:rPr>
          <w:color w:val="000000"/>
        </w:rPr>
      </w:pPr>
      <w:r w:rsidRPr="009A542C">
        <w:rPr>
          <w:rFonts w:eastAsia="TimesNewRomanPSMT"/>
        </w:rPr>
        <w:t xml:space="preserve">6. </w:t>
      </w:r>
      <w:proofErr w:type="spellStart"/>
      <w:r w:rsidRPr="009A542C">
        <w:rPr>
          <w:rFonts w:eastAsia="Calibri"/>
          <w:bCs/>
        </w:rPr>
        <w:t>Каржавин</w:t>
      </w:r>
      <w:proofErr w:type="spellEnd"/>
      <w:r w:rsidRPr="009A542C">
        <w:rPr>
          <w:rFonts w:eastAsia="Calibri"/>
          <w:bCs/>
        </w:rPr>
        <w:t xml:space="preserve"> В.В.</w:t>
      </w:r>
      <w:r w:rsidRPr="009A542C">
        <w:rPr>
          <w:rFonts w:eastAsia="TimesNewRomanPSMT"/>
        </w:rPr>
        <w:t xml:space="preserve"> Расчет крановых механизмов. Курсовой проект [Электронный ресурс]: учебное пособие / В. В. </w:t>
      </w:r>
      <w:proofErr w:type="spellStart"/>
      <w:r w:rsidRPr="009A542C">
        <w:rPr>
          <w:rFonts w:eastAsia="TimesNewRomanPSMT"/>
        </w:rPr>
        <w:t>Каржавин</w:t>
      </w:r>
      <w:proofErr w:type="spellEnd"/>
      <w:r w:rsidRPr="009A542C">
        <w:rPr>
          <w:rFonts w:eastAsia="TimesNewRomanPSMT"/>
        </w:rPr>
        <w:t xml:space="preserve">, С. Ф. Каменских, И. В. </w:t>
      </w:r>
      <w:proofErr w:type="spellStart"/>
      <w:r w:rsidRPr="009A542C">
        <w:rPr>
          <w:rFonts w:eastAsia="TimesNewRomanPSMT"/>
        </w:rPr>
        <w:t>Душанин</w:t>
      </w:r>
      <w:proofErr w:type="spellEnd"/>
      <w:r w:rsidRPr="009A542C">
        <w:rPr>
          <w:rFonts w:eastAsia="TimesNewRomanPSMT"/>
        </w:rPr>
        <w:t xml:space="preserve">. Екатеринбург: Изд-во Рос. </w:t>
      </w:r>
      <w:proofErr w:type="spellStart"/>
      <w:r w:rsidRPr="009A542C">
        <w:rPr>
          <w:rFonts w:eastAsia="TimesNewRomanPSMT"/>
        </w:rPr>
        <w:t>гос</w:t>
      </w:r>
      <w:proofErr w:type="spellEnd"/>
      <w:r w:rsidRPr="009A542C">
        <w:rPr>
          <w:rFonts w:eastAsia="TimesNewRomanPSMT"/>
        </w:rPr>
        <w:t xml:space="preserve">. </w:t>
      </w:r>
      <w:proofErr w:type="spellStart"/>
      <w:r w:rsidRPr="009A542C">
        <w:rPr>
          <w:rFonts w:eastAsia="TimesNewRomanPSMT"/>
        </w:rPr>
        <w:t>проф</w:t>
      </w:r>
      <w:proofErr w:type="gramStart"/>
      <w:r w:rsidRPr="009A542C">
        <w:rPr>
          <w:rFonts w:eastAsia="TimesNewRomanPSMT"/>
        </w:rPr>
        <w:t>.-</w:t>
      </w:r>
      <w:proofErr w:type="gramEnd"/>
      <w:r w:rsidRPr="009A542C">
        <w:rPr>
          <w:rFonts w:eastAsia="TimesNewRomanPSMT"/>
        </w:rPr>
        <w:t>пед</w:t>
      </w:r>
      <w:proofErr w:type="spellEnd"/>
      <w:r w:rsidRPr="009A542C">
        <w:rPr>
          <w:rFonts w:eastAsia="TimesNewRomanPSMT"/>
        </w:rPr>
        <w:t>. ун-та, 2017.</w:t>
      </w:r>
      <w:r>
        <w:rPr>
          <w:rFonts w:eastAsia="TimesNewRomanPSMT"/>
        </w:rPr>
        <w:t xml:space="preserve"> – </w:t>
      </w:r>
      <w:r w:rsidRPr="009A542C">
        <w:rPr>
          <w:rFonts w:eastAsia="TimesNewRomanPSMT"/>
        </w:rPr>
        <w:t>115 с. Режим доступа: http://elar.rsvpu.ru/978-5-8050-0634-1.</w:t>
      </w:r>
    </w:p>
    <w:p w:rsidR="00FA33B7" w:rsidRPr="009A542C" w:rsidRDefault="00FA33B7" w:rsidP="006E18D6">
      <w:pPr>
        <w:shd w:val="clear" w:color="auto" w:fill="FFFFFF"/>
        <w:tabs>
          <w:tab w:val="left" w:pos="9356"/>
        </w:tabs>
        <w:spacing w:line="658" w:lineRule="exact"/>
        <w:ind w:right="-1"/>
        <w:rPr>
          <w:b/>
          <w:sz w:val="28"/>
          <w:szCs w:val="28"/>
        </w:rPr>
      </w:pPr>
      <w:r w:rsidRPr="00EF2F9D">
        <w:rPr>
          <w:b/>
          <w:bCs/>
          <w:color w:val="000000"/>
          <w:sz w:val="28"/>
          <w:szCs w:val="28"/>
        </w:rPr>
        <w:t>Дополнительная</w:t>
      </w:r>
      <w:r w:rsidRPr="00EF2F9D">
        <w:rPr>
          <w:b/>
          <w:sz w:val="28"/>
          <w:szCs w:val="28"/>
        </w:rPr>
        <w:t xml:space="preserve"> литература</w:t>
      </w:r>
    </w:p>
    <w:p w:rsidR="00D374EF" w:rsidRPr="009A542C" w:rsidRDefault="00D374EF" w:rsidP="00D374EF">
      <w:pPr>
        <w:shd w:val="clear" w:color="auto" w:fill="FFFFFF"/>
        <w:tabs>
          <w:tab w:val="left" w:pos="9356"/>
        </w:tabs>
        <w:rPr>
          <w:b/>
          <w:sz w:val="28"/>
          <w:szCs w:val="28"/>
        </w:rPr>
      </w:pPr>
    </w:p>
    <w:p w:rsidR="00FA33B7" w:rsidRPr="00EF2F9D" w:rsidRDefault="00FA33B7" w:rsidP="00D94502">
      <w:pPr>
        <w:shd w:val="clear" w:color="auto" w:fill="FFFFFF"/>
        <w:tabs>
          <w:tab w:val="left" w:pos="1066"/>
          <w:tab w:val="left" w:pos="9356"/>
        </w:tabs>
        <w:jc w:val="both"/>
        <w:rPr>
          <w:color w:val="000000"/>
        </w:rPr>
      </w:pPr>
      <w:r w:rsidRPr="00EF2F9D">
        <w:rPr>
          <w:color w:val="000000"/>
        </w:rPr>
        <w:t>1.</w:t>
      </w:r>
      <w:r w:rsidR="003A124A">
        <w:rPr>
          <w:color w:val="000000"/>
        </w:rPr>
        <w:t xml:space="preserve"> </w:t>
      </w:r>
      <w:r w:rsidRPr="00EF2F9D">
        <w:rPr>
          <w:color w:val="000000"/>
        </w:rPr>
        <w:t xml:space="preserve">Тимошин А.А. и др. Комплексная механизация и автоматизация погрузочно-разгрузочных работ: Учебник для </w:t>
      </w:r>
      <w:proofErr w:type="gramStart"/>
      <w:r w:rsidRPr="00EF2F9D">
        <w:rPr>
          <w:color w:val="000000"/>
        </w:rPr>
        <w:t>вузов ж</w:t>
      </w:r>
      <w:proofErr w:type="gramEnd"/>
      <w:r w:rsidRPr="00EF2F9D">
        <w:rPr>
          <w:color w:val="000000"/>
        </w:rPr>
        <w:t xml:space="preserve">.-д. трансп./ А.А. Тимошин, И.И. </w:t>
      </w:r>
      <w:proofErr w:type="spellStart"/>
      <w:r w:rsidRPr="00EF2F9D">
        <w:rPr>
          <w:color w:val="000000"/>
        </w:rPr>
        <w:t>Мачульский</w:t>
      </w:r>
      <w:proofErr w:type="spellEnd"/>
      <w:r w:rsidRPr="00EF2F9D">
        <w:rPr>
          <w:color w:val="000000"/>
        </w:rPr>
        <w:t xml:space="preserve">, В.А. </w:t>
      </w:r>
      <w:proofErr w:type="spellStart"/>
      <w:r w:rsidRPr="00EF2F9D">
        <w:rPr>
          <w:color w:val="000000"/>
        </w:rPr>
        <w:t>Голутвин</w:t>
      </w:r>
      <w:proofErr w:type="spellEnd"/>
      <w:r w:rsidRPr="00EF2F9D">
        <w:rPr>
          <w:color w:val="000000"/>
        </w:rPr>
        <w:t xml:space="preserve">, А.Л. Клейнерман, В.И. </w:t>
      </w:r>
      <w:proofErr w:type="spellStart"/>
      <w:r w:rsidRPr="00EF2F9D">
        <w:rPr>
          <w:color w:val="000000"/>
        </w:rPr>
        <w:t>Копырина</w:t>
      </w:r>
      <w:proofErr w:type="spellEnd"/>
      <w:r w:rsidRPr="00EF2F9D">
        <w:rPr>
          <w:color w:val="000000"/>
        </w:rPr>
        <w:t xml:space="preserve">: Под ред. А.А. Тимошина и И.И. </w:t>
      </w:r>
      <w:proofErr w:type="spellStart"/>
      <w:r w:rsidRPr="00EF2F9D">
        <w:rPr>
          <w:color w:val="000000"/>
        </w:rPr>
        <w:t>Мачульского</w:t>
      </w:r>
      <w:proofErr w:type="spellEnd"/>
      <w:r w:rsidRPr="00EF2F9D">
        <w:rPr>
          <w:color w:val="000000"/>
        </w:rPr>
        <w:t xml:space="preserve">. – М.: Маршрут. 2003. – 400 </w:t>
      </w:r>
      <w:proofErr w:type="gramStart"/>
      <w:r w:rsidRPr="00EF2F9D">
        <w:rPr>
          <w:color w:val="000000"/>
        </w:rPr>
        <w:t>с</w:t>
      </w:r>
      <w:proofErr w:type="gramEnd"/>
      <w:r w:rsidRPr="00EF2F9D">
        <w:rPr>
          <w:color w:val="000000"/>
        </w:rPr>
        <w:t>.</w:t>
      </w:r>
    </w:p>
    <w:p w:rsidR="00FA33B7" w:rsidRPr="00EF2F9D" w:rsidRDefault="00FA33B7" w:rsidP="00D94502">
      <w:pPr>
        <w:shd w:val="clear" w:color="auto" w:fill="FFFFFF"/>
        <w:tabs>
          <w:tab w:val="left" w:pos="1066"/>
          <w:tab w:val="left" w:pos="9356"/>
        </w:tabs>
        <w:jc w:val="both"/>
        <w:rPr>
          <w:color w:val="000000"/>
        </w:rPr>
      </w:pPr>
      <w:r w:rsidRPr="00EF2F9D">
        <w:rPr>
          <w:color w:val="000000"/>
        </w:rPr>
        <w:t>2.</w:t>
      </w:r>
      <w:r w:rsidR="003A124A">
        <w:rPr>
          <w:color w:val="000000"/>
        </w:rPr>
        <w:t xml:space="preserve"> </w:t>
      </w:r>
      <w:r w:rsidRPr="00EF2F9D">
        <w:rPr>
          <w:color w:val="000000"/>
        </w:rPr>
        <w:t xml:space="preserve">Игнатов А.П. Погрузочно-разгрузочные машины на железнодорожном транспорте: Учебник для техникумов и колледжей железнодорожного транспорта. – М.: УМК МПС России. 2002.-384 </w:t>
      </w:r>
      <w:proofErr w:type="gramStart"/>
      <w:r w:rsidRPr="00EF2F9D">
        <w:rPr>
          <w:color w:val="000000"/>
        </w:rPr>
        <w:t>с</w:t>
      </w:r>
      <w:proofErr w:type="gramEnd"/>
      <w:r w:rsidRPr="00EF2F9D">
        <w:rPr>
          <w:color w:val="000000"/>
        </w:rPr>
        <w:t>.</w:t>
      </w:r>
    </w:p>
    <w:p w:rsidR="00FA33B7" w:rsidRPr="00490869" w:rsidRDefault="00FA33B7" w:rsidP="00490869">
      <w:pPr>
        <w:autoSpaceDE w:val="0"/>
        <w:autoSpaceDN w:val="0"/>
        <w:adjustRightInd w:val="0"/>
        <w:jc w:val="both"/>
      </w:pPr>
      <w:r w:rsidRPr="00490869">
        <w:t xml:space="preserve">3. </w:t>
      </w:r>
      <w:r w:rsidR="00490869" w:rsidRPr="00490869">
        <w:rPr>
          <w:shd w:val="clear" w:color="auto" w:fill="FFFFFF"/>
        </w:rPr>
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сооружения".</w:t>
      </w:r>
      <w:r w:rsidR="00490869">
        <w:rPr>
          <w:shd w:val="clear" w:color="auto" w:fill="FFFFFF"/>
        </w:rPr>
        <w:t xml:space="preserve"> </w:t>
      </w:r>
      <w:proofErr w:type="gramStart"/>
      <w:r w:rsidR="00490869" w:rsidRPr="00490869">
        <w:rPr>
          <w:rFonts w:eastAsia="Calibri"/>
          <w:bCs/>
        </w:rPr>
        <w:t>У</w:t>
      </w:r>
      <w:r w:rsidR="00490869">
        <w:rPr>
          <w:rFonts w:eastAsia="Calibri"/>
          <w:bCs/>
        </w:rPr>
        <w:t xml:space="preserve">тверждены </w:t>
      </w:r>
      <w:r w:rsidR="00490869" w:rsidRPr="00490869">
        <w:rPr>
          <w:rFonts w:eastAsia="Calibri"/>
          <w:bCs/>
        </w:rPr>
        <w:t>приказом Федеральной службы по</w:t>
      </w:r>
      <w:r w:rsidR="00490869">
        <w:rPr>
          <w:rFonts w:eastAsia="Calibri"/>
          <w:bCs/>
        </w:rPr>
        <w:t xml:space="preserve"> </w:t>
      </w:r>
      <w:r w:rsidR="00490869" w:rsidRPr="00490869">
        <w:rPr>
          <w:rFonts w:eastAsia="Calibri"/>
          <w:bCs/>
        </w:rPr>
        <w:t>экологическому, технологическому</w:t>
      </w:r>
      <w:r w:rsidR="00490869">
        <w:rPr>
          <w:rFonts w:eastAsia="Calibri"/>
          <w:bCs/>
        </w:rPr>
        <w:t xml:space="preserve"> </w:t>
      </w:r>
      <w:r w:rsidR="00490869" w:rsidRPr="00490869">
        <w:rPr>
          <w:rFonts w:eastAsia="Calibri"/>
          <w:bCs/>
        </w:rPr>
        <w:t>и атомному надзору</w:t>
      </w:r>
      <w:r w:rsidR="00490869">
        <w:rPr>
          <w:rFonts w:eastAsia="Calibri"/>
          <w:bCs/>
        </w:rPr>
        <w:t xml:space="preserve"> </w:t>
      </w:r>
      <w:r w:rsidR="00490869" w:rsidRPr="00490869">
        <w:rPr>
          <w:rFonts w:eastAsia="Calibri"/>
          <w:bCs/>
        </w:rPr>
        <w:t>от 26 ноября 2020 года N 461</w:t>
      </w:r>
      <w:r w:rsidR="00490869">
        <w:rPr>
          <w:rFonts w:eastAsia="Calibri"/>
          <w:bCs/>
        </w:rPr>
        <w:t>.</w:t>
      </w:r>
      <w:proofErr w:type="gramEnd"/>
    </w:p>
    <w:p w:rsidR="00FA33B7" w:rsidRDefault="00FA33B7" w:rsidP="00D374EF">
      <w:pPr>
        <w:shd w:val="clear" w:color="auto" w:fill="FFFFFF"/>
        <w:tabs>
          <w:tab w:val="left" w:pos="851"/>
          <w:tab w:val="left" w:pos="9356"/>
        </w:tabs>
        <w:rPr>
          <w:color w:val="000000"/>
        </w:rPr>
      </w:pPr>
    </w:p>
    <w:p w:rsidR="00FA33B7" w:rsidRDefault="00FA33B7" w:rsidP="00424075">
      <w:pPr>
        <w:tabs>
          <w:tab w:val="left" w:pos="993"/>
          <w:tab w:val="left" w:pos="7513"/>
          <w:tab w:val="left" w:pos="9356"/>
        </w:tabs>
        <w:outlineLvl w:val="0"/>
        <w:rPr>
          <w:b/>
          <w:sz w:val="28"/>
          <w:szCs w:val="28"/>
          <w:lang w:val="en-US"/>
        </w:rPr>
      </w:pPr>
      <w:r w:rsidRPr="00EF2F9D">
        <w:rPr>
          <w:b/>
          <w:sz w:val="28"/>
          <w:szCs w:val="28"/>
        </w:rPr>
        <w:t>Собственные учебные издания</w:t>
      </w:r>
    </w:p>
    <w:p w:rsidR="00D374EF" w:rsidRPr="00D374EF" w:rsidRDefault="00D374EF" w:rsidP="00424075">
      <w:pPr>
        <w:tabs>
          <w:tab w:val="left" w:pos="993"/>
          <w:tab w:val="left" w:pos="7513"/>
          <w:tab w:val="left" w:pos="9356"/>
        </w:tabs>
        <w:outlineLvl w:val="0"/>
        <w:rPr>
          <w:b/>
          <w:sz w:val="28"/>
          <w:szCs w:val="28"/>
          <w:lang w:val="en-US"/>
        </w:rPr>
      </w:pPr>
    </w:p>
    <w:p w:rsidR="00FA33B7" w:rsidRDefault="00FA33B7" w:rsidP="00EF2F9D">
      <w:pPr>
        <w:tabs>
          <w:tab w:val="left" w:pos="993"/>
          <w:tab w:val="left" w:pos="7513"/>
          <w:tab w:val="left" w:pos="9356"/>
        </w:tabs>
        <w:outlineLvl w:val="0"/>
      </w:pPr>
      <w:r w:rsidRPr="00EF2F9D">
        <w:t>1. Глушков Ю.П. Курсовое проектирова</w:t>
      </w:r>
      <w:r w:rsidR="00490869">
        <w:t>ние грузоподъемных машин: Учеб</w:t>
      </w:r>
      <w:proofErr w:type="gramStart"/>
      <w:r w:rsidR="00490869">
        <w:t>.</w:t>
      </w:r>
      <w:proofErr w:type="gramEnd"/>
      <w:r w:rsidR="00490869">
        <w:t xml:space="preserve"> </w:t>
      </w:r>
      <w:proofErr w:type="gramStart"/>
      <w:r w:rsidRPr="00EF2F9D">
        <w:t>п</w:t>
      </w:r>
      <w:proofErr w:type="gramEnd"/>
      <w:r w:rsidRPr="00EF2F9D">
        <w:t>особие.</w:t>
      </w:r>
      <w:r w:rsidR="00490869">
        <w:t xml:space="preserve"> – Ч</w:t>
      </w:r>
      <w:r w:rsidRPr="00EF2F9D">
        <w:t xml:space="preserve">ита, </w:t>
      </w:r>
      <w:proofErr w:type="spellStart"/>
      <w:r w:rsidRPr="00EF2F9D">
        <w:t>ЧитГУ</w:t>
      </w:r>
      <w:proofErr w:type="spellEnd"/>
      <w:r w:rsidRPr="00EF2F9D">
        <w:t>, 2006</w:t>
      </w:r>
      <w:r w:rsidR="00490869">
        <w:t xml:space="preserve">. – </w:t>
      </w:r>
      <w:r w:rsidRPr="00EF2F9D">
        <w:t>147</w:t>
      </w:r>
      <w:r w:rsidR="00CD512A">
        <w:t xml:space="preserve"> </w:t>
      </w:r>
      <w:proofErr w:type="gramStart"/>
      <w:r w:rsidRPr="00EF2F9D">
        <w:t>с</w:t>
      </w:r>
      <w:proofErr w:type="gramEnd"/>
      <w:r w:rsidRPr="00EF2F9D">
        <w:t>.</w:t>
      </w:r>
    </w:p>
    <w:p w:rsidR="00CD512A" w:rsidRDefault="00CD512A" w:rsidP="00EF2F9D">
      <w:pPr>
        <w:tabs>
          <w:tab w:val="left" w:pos="993"/>
          <w:tab w:val="left" w:pos="7513"/>
          <w:tab w:val="left" w:pos="9356"/>
        </w:tabs>
        <w:outlineLvl w:val="0"/>
      </w:pPr>
      <w:r>
        <w:t xml:space="preserve">2. </w:t>
      </w:r>
      <w:r w:rsidRPr="00CD512A">
        <w:t>Глушков Ю.П. Хмель А.А./Ю.П. Глушков, А.А. Хмель. Выбор крана для объекта: метод</w:t>
      </w:r>
      <w:proofErr w:type="gramStart"/>
      <w:r w:rsidRPr="00CD512A">
        <w:t>.</w:t>
      </w:r>
      <w:proofErr w:type="gramEnd"/>
      <w:r w:rsidRPr="00CD512A">
        <w:t xml:space="preserve"> </w:t>
      </w:r>
      <w:proofErr w:type="gramStart"/>
      <w:r w:rsidRPr="00CD512A">
        <w:t>у</w:t>
      </w:r>
      <w:proofErr w:type="gramEnd"/>
      <w:r w:rsidRPr="00CD512A">
        <w:t xml:space="preserve">казания к практическим занятиям по курсу «Грузоподъёмные машины» Чита: </w:t>
      </w:r>
      <w:proofErr w:type="spellStart"/>
      <w:r w:rsidRPr="00CD512A">
        <w:t>ЗабГУ</w:t>
      </w:r>
      <w:proofErr w:type="spellEnd"/>
      <w:r w:rsidRPr="00CD512A">
        <w:t>, 2012. – 48 с.</w:t>
      </w:r>
    </w:p>
    <w:p w:rsidR="00CD512A" w:rsidRPr="009074A6" w:rsidRDefault="00CD512A" w:rsidP="009074A6">
      <w:pPr>
        <w:tabs>
          <w:tab w:val="left" w:pos="993"/>
          <w:tab w:val="left" w:pos="7513"/>
          <w:tab w:val="left" w:pos="9356"/>
        </w:tabs>
        <w:jc w:val="both"/>
        <w:outlineLvl w:val="0"/>
      </w:pPr>
      <w:r w:rsidRPr="009074A6">
        <w:lastRenderedPageBreak/>
        <w:t xml:space="preserve">3. </w:t>
      </w:r>
      <w:r w:rsidR="009074A6" w:rsidRPr="009074A6">
        <w:t xml:space="preserve">Глушков Ю.П. Грузоподъемные машины: Учебно-методическое пособие по лабораторным и практическим работам – Чита: </w:t>
      </w:r>
      <w:proofErr w:type="spellStart"/>
      <w:r w:rsidR="009074A6" w:rsidRPr="009074A6">
        <w:t>ЗабГУ</w:t>
      </w:r>
      <w:proofErr w:type="spellEnd"/>
      <w:r w:rsidR="009074A6" w:rsidRPr="009074A6">
        <w:t>, 2016. – 110с.</w:t>
      </w:r>
    </w:p>
    <w:p w:rsidR="00490869" w:rsidRPr="00EF2F9D" w:rsidRDefault="00490869" w:rsidP="00EF2F9D">
      <w:pPr>
        <w:tabs>
          <w:tab w:val="left" w:pos="993"/>
          <w:tab w:val="left" w:pos="7513"/>
          <w:tab w:val="left" w:pos="9356"/>
        </w:tabs>
        <w:outlineLvl w:val="0"/>
      </w:pPr>
    </w:p>
    <w:p w:rsidR="00FA33B7" w:rsidRPr="00424075" w:rsidRDefault="00FA33B7" w:rsidP="006E18D6">
      <w:pPr>
        <w:pStyle w:val="a3"/>
        <w:tabs>
          <w:tab w:val="left" w:pos="993"/>
          <w:tab w:val="left" w:pos="7513"/>
          <w:tab w:val="left" w:pos="9356"/>
        </w:tabs>
        <w:spacing w:line="360" w:lineRule="auto"/>
        <w:ind w:left="0" w:right="-1"/>
        <w:jc w:val="center"/>
        <w:outlineLvl w:val="0"/>
        <w:rPr>
          <w:b/>
          <w:sz w:val="32"/>
          <w:szCs w:val="32"/>
        </w:rPr>
      </w:pPr>
      <w:r w:rsidRPr="00424075">
        <w:rPr>
          <w:b/>
          <w:sz w:val="32"/>
          <w:szCs w:val="32"/>
        </w:rPr>
        <w:t>Базы данных, информационно-справочные и поисковые системы</w:t>
      </w:r>
    </w:p>
    <w:p w:rsidR="009074A6" w:rsidRPr="00D374EF" w:rsidRDefault="009074A6" w:rsidP="009074A6">
      <w:pPr>
        <w:jc w:val="both"/>
      </w:pPr>
      <w:r w:rsidRPr="00D374EF">
        <w:t xml:space="preserve">1. Библиотека </w:t>
      </w:r>
      <w:proofErr w:type="spellStart"/>
      <w:r w:rsidRPr="00D374EF">
        <w:t>ЗабГУ</w:t>
      </w:r>
      <w:proofErr w:type="spellEnd"/>
      <w:r w:rsidRPr="00D374EF">
        <w:t xml:space="preserve">. – Режим доступа: </w:t>
      </w:r>
      <w:hyperlink r:id="rId6" w:history="1">
        <w:r w:rsidRPr="00D374EF">
          <w:rPr>
            <w:rStyle w:val="a6"/>
            <w:color w:val="auto"/>
            <w:lang w:val="en-US"/>
          </w:rPr>
          <w:t>http</w:t>
        </w:r>
        <w:r w:rsidRPr="00D374EF">
          <w:rPr>
            <w:rStyle w:val="a6"/>
            <w:color w:val="auto"/>
          </w:rPr>
          <w:t>://</w:t>
        </w:r>
        <w:r w:rsidRPr="00D374EF">
          <w:rPr>
            <w:rStyle w:val="a6"/>
            <w:color w:val="auto"/>
            <w:lang w:val="en-US"/>
          </w:rPr>
          <w:t>library</w:t>
        </w:r>
        <w:r w:rsidRPr="00D374EF">
          <w:rPr>
            <w:rStyle w:val="a6"/>
            <w:color w:val="auto"/>
          </w:rPr>
          <w:t>.</w:t>
        </w:r>
        <w:proofErr w:type="spellStart"/>
        <w:r w:rsidRPr="00D374EF">
          <w:rPr>
            <w:rStyle w:val="a6"/>
            <w:color w:val="auto"/>
            <w:lang w:val="en-US"/>
          </w:rPr>
          <w:t>zabgu</w:t>
        </w:r>
        <w:proofErr w:type="spellEnd"/>
        <w:r w:rsidRPr="00D374EF">
          <w:rPr>
            <w:rStyle w:val="a6"/>
            <w:color w:val="auto"/>
          </w:rPr>
          <w:t>.</w:t>
        </w:r>
        <w:proofErr w:type="spellStart"/>
        <w:r w:rsidRPr="00D374EF">
          <w:rPr>
            <w:rStyle w:val="a6"/>
            <w:color w:val="auto"/>
            <w:lang w:val="en-US"/>
          </w:rPr>
          <w:t>ru</w:t>
        </w:r>
        <w:proofErr w:type="spellEnd"/>
        <w:r w:rsidRPr="00D374EF">
          <w:rPr>
            <w:rStyle w:val="a6"/>
            <w:color w:val="auto"/>
          </w:rPr>
          <w:t>/</w:t>
        </w:r>
      </w:hyperlink>
    </w:p>
    <w:p w:rsidR="009074A6" w:rsidRPr="00D374EF" w:rsidRDefault="009074A6" w:rsidP="009074A6">
      <w:pPr>
        <w:jc w:val="both"/>
      </w:pPr>
      <w:r w:rsidRPr="00D374EF">
        <w:t xml:space="preserve">2. </w:t>
      </w:r>
      <w:r w:rsidR="003A124A" w:rsidRPr="00D374EF">
        <w:t>Образовательная платформа</w:t>
      </w:r>
      <w:r w:rsidRPr="00D374EF">
        <w:t xml:space="preserve"> «</w:t>
      </w:r>
      <w:proofErr w:type="spellStart"/>
      <w:r w:rsidRPr="00D374EF">
        <w:t>Юрайт</w:t>
      </w:r>
      <w:proofErr w:type="spellEnd"/>
      <w:r w:rsidRPr="00D374EF">
        <w:t xml:space="preserve">». – Режим доступа: </w:t>
      </w:r>
      <w:hyperlink r:id="rId7" w:history="1">
        <w:r w:rsidR="00424075" w:rsidRPr="00D374EF">
          <w:rPr>
            <w:rStyle w:val="a6"/>
            <w:color w:val="auto"/>
          </w:rPr>
          <w:t>https://www.</w:t>
        </w:r>
        <w:r w:rsidR="00424075" w:rsidRPr="00D374EF">
          <w:rPr>
            <w:rStyle w:val="a6"/>
            <w:color w:val="auto"/>
            <w:lang w:val="en-US"/>
          </w:rPr>
          <w:t>urait</w:t>
        </w:r>
        <w:r w:rsidR="00424075" w:rsidRPr="00D374EF">
          <w:rPr>
            <w:rStyle w:val="a6"/>
            <w:color w:val="auto"/>
          </w:rPr>
          <w:t>.ru/</w:t>
        </w:r>
      </w:hyperlink>
    </w:p>
    <w:p w:rsidR="009074A6" w:rsidRPr="00D374EF" w:rsidRDefault="009074A6" w:rsidP="009074A6">
      <w:pPr>
        <w:jc w:val="both"/>
        <w:rPr>
          <w:bCs/>
          <w:iCs/>
        </w:rPr>
      </w:pPr>
      <w:r w:rsidRPr="00D374EF">
        <w:t xml:space="preserve">3. </w:t>
      </w:r>
      <w:r w:rsidRPr="00D374EF">
        <w:rPr>
          <w:bCs/>
          <w:iCs/>
        </w:rPr>
        <w:t xml:space="preserve">Техническая библиотека. </w:t>
      </w:r>
      <w:r w:rsidRPr="00D374EF">
        <w:t xml:space="preserve">– Режим доступа: </w:t>
      </w:r>
      <w:hyperlink r:id="rId8" w:tgtFrame="_blank" w:history="1">
        <w:r w:rsidRPr="00D374EF">
          <w:rPr>
            <w:rStyle w:val="a6"/>
            <w:color w:val="auto"/>
          </w:rPr>
          <w:t>http://techlibrary.ru/</w:t>
        </w:r>
      </w:hyperlink>
    </w:p>
    <w:p w:rsidR="009074A6" w:rsidRPr="00D374EF" w:rsidRDefault="009074A6" w:rsidP="009074A6">
      <w:pPr>
        <w:jc w:val="both"/>
      </w:pPr>
      <w:r w:rsidRPr="00D374EF">
        <w:t xml:space="preserve">4. </w:t>
      </w:r>
      <w:r w:rsidRPr="00D374EF">
        <w:rPr>
          <w:bCs/>
          <w:iCs/>
        </w:rPr>
        <w:t xml:space="preserve">Автомобильная литература. </w:t>
      </w:r>
      <w:r w:rsidRPr="00D374EF">
        <w:t xml:space="preserve">– Режим доступа: </w:t>
      </w:r>
      <w:hyperlink r:id="rId9" w:history="1">
        <w:r w:rsidRPr="00D374EF">
          <w:rPr>
            <w:rStyle w:val="a6"/>
            <w:color w:val="auto"/>
          </w:rPr>
          <w:t>http://www.driveforce.ru/</w:t>
        </w:r>
      </w:hyperlink>
    </w:p>
    <w:p w:rsidR="009074A6" w:rsidRPr="00D374EF" w:rsidRDefault="009074A6" w:rsidP="009074A6">
      <w:pPr>
        <w:jc w:val="both"/>
      </w:pPr>
      <w:r w:rsidRPr="00D374EF">
        <w:t>5. Электронная библиотека «</w:t>
      </w:r>
      <w:proofErr w:type="spellStart"/>
      <w:r w:rsidRPr="00D374EF">
        <w:rPr>
          <w:lang w:val="en-US"/>
        </w:rPr>
        <w:t>eKNIGI</w:t>
      </w:r>
      <w:proofErr w:type="spellEnd"/>
      <w:r w:rsidRPr="00D374EF">
        <w:t xml:space="preserve">». – Режим доступа: </w:t>
      </w:r>
      <w:hyperlink r:id="rId10" w:history="1">
        <w:r w:rsidRPr="00D374EF">
          <w:rPr>
            <w:rStyle w:val="a6"/>
            <w:color w:val="auto"/>
          </w:rPr>
          <w:t>https://eknigi.org/tehnika/</w:t>
        </w:r>
      </w:hyperlink>
    </w:p>
    <w:p w:rsidR="009074A6" w:rsidRDefault="009074A6" w:rsidP="009074A6">
      <w:pPr>
        <w:jc w:val="both"/>
        <w:rPr>
          <w:b/>
          <w:sz w:val="28"/>
          <w:szCs w:val="28"/>
        </w:rPr>
      </w:pPr>
    </w:p>
    <w:p w:rsidR="009074A6" w:rsidRDefault="009074A6" w:rsidP="009074A6">
      <w:pPr>
        <w:jc w:val="both"/>
        <w:rPr>
          <w:b/>
          <w:sz w:val="28"/>
          <w:szCs w:val="28"/>
        </w:rPr>
      </w:pPr>
    </w:p>
    <w:p w:rsidR="009074A6" w:rsidRDefault="009074A6" w:rsidP="009074A6">
      <w:r>
        <w:t xml:space="preserve">Ведущий преподаватель                                                       </w:t>
      </w:r>
      <w:proofErr w:type="spellStart"/>
      <w:r>
        <w:t>А.Ф.Чебунин</w:t>
      </w:r>
      <w:proofErr w:type="spellEnd"/>
    </w:p>
    <w:p w:rsidR="009074A6" w:rsidRDefault="009074A6" w:rsidP="009074A6">
      <w:pPr>
        <w:jc w:val="center"/>
      </w:pPr>
    </w:p>
    <w:p w:rsidR="009074A6" w:rsidRPr="001452A7" w:rsidRDefault="009074A6" w:rsidP="009074A6">
      <w:r>
        <w:t>Зав. кафедрой</w:t>
      </w:r>
      <w:r>
        <w:tab/>
        <w:t xml:space="preserve">                                                              А.Г.Рубцов</w:t>
      </w:r>
    </w:p>
    <w:p w:rsidR="009074A6" w:rsidRPr="000C6444" w:rsidRDefault="009074A6" w:rsidP="006E18D6">
      <w:pPr>
        <w:pStyle w:val="a3"/>
        <w:tabs>
          <w:tab w:val="left" w:pos="993"/>
          <w:tab w:val="left" w:pos="7513"/>
          <w:tab w:val="left" w:pos="9356"/>
        </w:tabs>
        <w:spacing w:line="360" w:lineRule="auto"/>
        <w:ind w:left="0" w:right="-1"/>
        <w:jc w:val="center"/>
        <w:outlineLvl w:val="0"/>
        <w:rPr>
          <w:b/>
          <w:sz w:val="28"/>
          <w:szCs w:val="28"/>
        </w:rPr>
      </w:pPr>
    </w:p>
    <w:sectPr w:rsidR="009074A6" w:rsidRPr="000C6444" w:rsidSect="0015104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89"/>
    <w:multiLevelType w:val="hybridMultilevel"/>
    <w:tmpl w:val="88269DC6"/>
    <w:lvl w:ilvl="0" w:tplc="686C82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286567CE"/>
    <w:multiLevelType w:val="hybridMultilevel"/>
    <w:tmpl w:val="361E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5661"/>
    <w:multiLevelType w:val="hybridMultilevel"/>
    <w:tmpl w:val="FB52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B908B7"/>
    <w:multiLevelType w:val="hybridMultilevel"/>
    <w:tmpl w:val="5CDC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21E"/>
    <w:rsid w:val="0002137F"/>
    <w:rsid w:val="0002647F"/>
    <w:rsid w:val="000303B8"/>
    <w:rsid w:val="000541A0"/>
    <w:rsid w:val="00071113"/>
    <w:rsid w:val="00083BE4"/>
    <w:rsid w:val="000C3617"/>
    <w:rsid w:val="000C6444"/>
    <w:rsid w:val="00136BEB"/>
    <w:rsid w:val="00151047"/>
    <w:rsid w:val="00170D8D"/>
    <w:rsid w:val="00181B18"/>
    <w:rsid w:val="001A21D3"/>
    <w:rsid w:val="001B4598"/>
    <w:rsid w:val="002205E8"/>
    <w:rsid w:val="00240D92"/>
    <w:rsid w:val="002550BB"/>
    <w:rsid w:val="0029521E"/>
    <w:rsid w:val="002A0A03"/>
    <w:rsid w:val="002B222C"/>
    <w:rsid w:val="002C30C8"/>
    <w:rsid w:val="00325235"/>
    <w:rsid w:val="00356377"/>
    <w:rsid w:val="00361949"/>
    <w:rsid w:val="00364976"/>
    <w:rsid w:val="003A124A"/>
    <w:rsid w:val="003A6E13"/>
    <w:rsid w:val="003B553A"/>
    <w:rsid w:val="003E7DDC"/>
    <w:rsid w:val="003F6013"/>
    <w:rsid w:val="00424075"/>
    <w:rsid w:val="00460981"/>
    <w:rsid w:val="00490869"/>
    <w:rsid w:val="004975AC"/>
    <w:rsid w:val="004A09B7"/>
    <w:rsid w:val="004D3A60"/>
    <w:rsid w:val="00556FEC"/>
    <w:rsid w:val="0063478A"/>
    <w:rsid w:val="00665B4C"/>
    <w:rsid w:val="00670B1F"/>
    <w:rsid w:val="0069384C"/>
    <w:rsid w:val="006B5DFE"/>
    <w:rsid w:val="006D3D08"/>
    <w:rsid w:val="006E18D6"/>
    <w:rsid w:val="00704799"/>
    <w:rsid w:val="007676E5"/>
    <w:rsid w:val="007B78B5"/>
    <w:rsid w:val="0086295E"/>
    <w:rsid w:val="00884E69"/>
    <w:rsid w:val="008D2C69"/>
    <w:rsid w:val="009074A6"/>
    <w:rsid w:val="009321F5"/>
    <w:rsid w:val="00956489"/>
    <w:rsid w:val="009628F5"/>
    <w:rsid w:val="0096353C"/>
    <w:rsid w:val="009A542C"/>
    <w:rsid w:val="009D198B"/>
    <w:rsid w:val="009F5BD0"/>
    <w:rsid w:val="00A51F07"/>
    <w:rsid w:val="00A542B2"/>
    <w:rsid w:val="00A61000"/>
    <w:rsid w:val="00AB19BA"/>
    <w:rsid w:val="00AD1A1C"/>
    <w:rsid w:val="00AE09A1"/>
    <w:rsid w:val="00B32E8A"/>
    <w:rsid w:val="00B52F80"/>
    <w:rsid w:val="00B563F5"/>
    <w:rsid w:val="00B60FD1"/>
    <w:rsid w:val="00B933EA"/>
    <w:rsid w:val="00BE7EC6"/>
    <w:rsid w:val="00C04C93"/>
    <w:rsid w:val="00C264D5"/>
    <w:rsid w:val="00C41C52"/>
    <w:rsid w:val="00C9465B"/>
    <w:rsid w:val="00CB440B"/>
    <w:rsid w:val="00CD512A"/>
    <w:rsid w:val="00D374EF"/>
    <w:rsid w:val="00D37F24"/>
    <w:rsid w:val="00D71498"/>
    <w:rsid w:val="00D94502"/>
    <w:rsid w:val="00D96FF7"/>
    <w:rsid w:val="00DA50C6"/>
    <w:rsid w:val="00DE45C3"/>
    <w:rsid w:val="00DF6774"/>
    <w:rsid w:val="00E02F4E"/>
    <w:rsid w:val="00E47C77"/>
    <w:rsid w:val="00EF2F9D"/>
    <w:rsid w:val="00F04CFB"/>
    <w:rsid w:val="00FA33B7"/>
    <w:rsid w:val="00FB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21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E18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E18D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074A6"/>
    <w:rPr>
      <w:rFonts w:cs="Times New Roman"/>
      <w:color w:val="E2292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rai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zabg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knigi.org/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ivefor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3E7D-E72F-4005-AD59-B61E52D3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Aleksandr</cp:lastModifiedBy>
  <cp:revision>24</cp:revision>
  <dcterms:created xsi:type="dcterms:W3CDTF">2015-10-14T06:35:00Z</dcterms:created>
  <dcterms:modified xsi:type="dcterms:W3CDTF">2021-05-04T01:05:00Z</dcterms:modified>
</cp:coreProperties>
</file>