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1B8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85457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4531B8" w:rsidRPr="00D85457">
        <w:rPr>
          <w:rFonts w:ascii="Times New Roman" w:hAnsi="Times New Roman" w:cs="Times New Roman"/>
          <w:sz w:val="28"/>
          <w:szCs w:val="28"/>
        </w:rPr>
        <w:t xml:space="preserve">НАУКИ </w:t>
      </w:r>
      <w:r w:rsidRPr="00D85457">
        <w:rPr>
          <w:rFonts w:ascii="Times New Roman" w:hAnsi="Times New Roman" w:cs="Times New Roman"/>
          <w:sz w:val="28"/>
          <w:szCs w:val="28"/>
        </w:rPr>
        <w:t xml:space="preserve">И </w:t>
      </w:r>
      <w:r w:rsidR="004531B8">
        <w:rPr>
          <w:rFonts w:ascii="Times New Roman" w:hAnsi="Times New Roman" w:cs="Times New Roman"/>
          <w:sz w:val="28"/>
          <w:szCs w:val="28"/>
        </w:rPr>
        <w:t xml:space="preserve">ВЫСШЕГО </w:t>
      </w:r>
      <w:r w:rsidR="004531B8" w:rsidRPr="00D85457">
        <w:rPr>
          <w:rFonts w:ascii="Times New Roman" w:hAnsi="Times New Roman" w:cs="Times New Roman"/>
          <w:sz w:val="28"/>
          <w:szCs w:val="28"/>
        </w:rPr>
        <w:t xml:space="preserve">ОБРАЗОВАНИЯ </w:t>
      </w:r>
    </w:p>
    <w:p w:rsidR="00D85457" w:rsidRP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(ФГБОУ ВО «</w:t>
      </w:r>
      <w:proofErr w:type="spellStart"/>
      <w:r w:rsidRPr="00D85457"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 w:rsidRPr="00D85457">
        <w:rPr>
          <w:rFonts w:ascii="Times New Roman" w:hAnsi="Times New Roman" w:cs="Times New Roman"/>
          <w:sz w:val="28"/>
          <w:szCs w:val="28"/>
        </w:rPr>
        <w:t>»)</w:t>
      </w: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Факультет</w:t>
      </w:r>
      <w:r w:rsidR="00166A1F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>Энергетический</w:t>
      </w:r>
      <w:r w:rsidR="00197814" w:rsidRPr="00197814">
        <w:rPr>
          <w:rFonts w:ascii="Times New Roman" w:hAnsi="Times New Roman" w:cs="Times New Roman"/>
          <w:sz w:val="28"/>
          <w:szCs w:val="28"/>
        </w:rPr>
        <w:t>___</w:t>
      </w:r>
      <w:r w:rsidR="004531B8">
        <w:rPr>
          <w:rFonts w:ascii="Times New Roman" w:hAnsi="Times New Roman" w:cs="Times New Roman"/>
          <w:sz w:val="28"/>
          <w:szCs w:val="28"/>
        </w:rPr>
        <w:t>____________________</w:t>
      </w:r>
    </w:p>
    <w:p w:rsidR="00D85457" w:rsidRPr="00166A1F" w:rsidRDefault="00166A1F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</w:t>
      </w:r>
      <w:r w:rsidR="004531B8">
        <w:rPr>
          <w:rFonts w:ascii="Times New Roman" w:hAnsi="Times New Roman" w:cs="Times New Roman"/>
          <w:sz w:val="28"/>
          <w:szCs w:val="28"/>
          <w:u w:val="single"/>
        </w:rPr>
        <w:t>Математики и черчения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D85457" w:rsidRDefault="00D85457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D85457" w:rsidRPr="00D85457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D85457" w:rsidRPr="00D55528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85457">
        <w:rPr>
          <w:rFonts w:ascii="Times New Roman" w:hAnsi="Times New Roman" w:cs="Times New Roman"/>
          <w:i/>
          <w:sz w:val="28"/>
          <w:szCs w:val="28"/>
        </w:rPr>
        <w:t>(с полным сроком обучен</w:t>
      </w:r>
      <w:r w:rsidR="00197814">
        <w:rPr>
          <w:rFonts w:ascii="Times New Roman" w:hAnsi="Times New Roman" w:cs="Times New Roman"/>
          <w:i/>
          <w:sz w:val="28"/>
          <w:szCs w:val="28"/>
        </w:rPr>
        <w:t>ия)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по дисциплине «</w:t>
      </w:r>
      <w:r w:rsidR="00274661">
        <w:rPr>
          <w:rFonts w:ascii="Times New Roman" w:hAnsi="Times New Roman" w:cs="Times New Roman"/>
          <w:sz w:val="28"/>
          <w:szCs w:val="28"/>
        </w:rPr>
        <w:t>Начертательная геометрия. И</w:t>
      </w:r>
      <w:r w:rsidR="00197814">
        <w:rPr>
          <w:rFonts w:ascii="Times New Roman" w:hAnsi="Times New Roman" w:cs="Times New Roman"/>
          <w:sz w:val="28"/>
          <w:szCs w:val="28"/>
        </w:rPr>
        <w:t xml:space="preserve">нженерная </w:t>
      </w:r>
      <w:r w:rsidR="00274661">
        <w:rPr>
          <w:rFonts w:ascii="Times New Roman" w:hAnsi="Times New Roman" w:cs="Times New Roman"/>
          <w:sz w:val="28"/>
          <w:szCs w:val="28"/>
        </w:rPr>
        <w:t xml:space="preserve">и компьютерная </w:t>
      </w:r>
      <w:r w:rsidR="00197814">
        <w:rPr>
          <w:rFonts w:ascii="Times New Roman" w:hAnsi="Times New Roman" w:cs="Times New Roman"/>
          <w:sz w:val="28"/>
          <w:szCs w:val="28"/>
        </w:rPr>
        <w:t>графика</w:t>
      </w:r>
      <w:r w:rsidRPr="00D85457">
        <w:rPr>
          <w:rFonts w:ascii="Times New Roman" w:hAnsi="Times New Roman" w:cs="Times New Roman"/>
          <w:sz w:val="28"/>
          <w:szCs w:val="28"/>
        </w:rPr>
        <w:t>»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наименование дисциплины (модуля)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197814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для направл</w:t>
      </w:r>
      <w:r w:rsidR="00197814">
        <w:rPr>
          <w:rFonts w:ascii="Times New Roman" w:hAnsi="Times New Roman" w:cs="Times New Roman"/>
          <w:sz w:val="28"/>
          <w:szCs w:val="28"/>
        </w:rPr>
        <w:t>ения подготовки (специальности</w:t>
      </w:r>
      <w:r w:rsidR="00D13FB8">
        <w:rPr>
          <w:rFonts w:ascii="Times New Roman" w:hAnsi="Times New Roman" w:cs="Times New Roman"/>
          <w:sz w:val="28"/>
          <w:szCs w:val="28"/>
        </w:rPr>
        <w:t xml:space="preserve">) </w:t>
      </w:r>
      <w:r w:rsidR="00D13FB8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 w:rsidR="004531B8">
        <w:rPr>
          <w:rFonts w:ascii="Times New Roman" w:hAnsi="Times New Roman" w:cs="Times New Roman"/>
          <w:sz w:val="28"/>
          <w:szCs w:val="28"/>
          <w:u w:val="single"/>
        </w:rPr>
        <w:t>23.03.01</w:t>
      </w:r>
      <w:r w:rsidR="00D13FB8" w:rsidRPr="00D13FB8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D13FB8" w:rsidRPr="004531B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74661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="004531B8" w:rsidRPr="004531B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Технология транспортных процессо</w:t>
      </w:r>
      <w:r w:rsidR="0027466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</w:t>
      </w:r>
      <w:r w:rsidR="00274661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код и наименование направления подготовки (специальности)</w:t>
      </w: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Pr="00D55528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Общая трудо</w:t>
      </w:r>
      <w:r w:rsidR="00274661">
        <w:rPr>
          <w:rFonts w:ascii="Times New Roman" w:hAnsi="Times New Roman" w:cs="Times New Roman"/>
          <w:sz w:val="28"/>
          <w:szCs w:val="28"/>
        </w:rPr>
        <w:t>емкость дисциплины (модуля) –  7</w:t>
      </w:r>
      <w:r w:rsidRPr="00D85457">
        <w:rPr>
          <w:rFonts w:ascii="Times New Roman" w:hAnsi="Times New Roman" w:cs="Times New Roman"/>
          <w:sz w:val="28"/>
          <w:szCs w:val="28"/>
        </w:rPr>
        <w:t xml:space="preserve"> зачетных единиц.</w:t>
      </w: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Форма текущего контроля в семестре</w:t>
      </w:r>
      <w:r w:rsidR="00BA722D">
        <w:rPr>
          <w:rFonts w:ascii="Times New Roman" w:hAnsi="Times New Roman" w:cs="Times New Roman"/>
          <w:sz w:val="28"/>
          <w:szCs w:val="28"/>
        </w:rPr>
        <w:t xml:space="preserve"> – контрольная работа № 1</w:t>
      </w:r>
      <w:r w:rsidR="00274661">
        <w:rPr>
          <w:rFonts w:ascii="Times New Roman" w:hAnsi="Times New Roman" w:cs="Times New Roman"/>
          <w:sz w:val="28"/>
          <w:szCs w:val="28"/>
        </w:rPr>
        <w:t>, 2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55528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Курсовая работа (к</w:t>
      </w:r>
      <w:r w:rsidR="008B23AA">
        <w:rPr>
          <w:rFonts w:ascii="Times New Roman" w:hAnsi="Times New Roman" w:cs="Times New Roman"/>
          <w:sz w:val="28"/>
          <w:szCs w:val="28"/>
        </w:rPr>
        <w:t>урсовой проект) (</w:t>
      </w:r>
      <w:proofErr w:type="gramStart"/>
      <w:r w:rsidR="008B23AA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8B23AA">
        <w:rPr>
          <w:rFonts w:ascii="Times New Roman" w:hAnsi="Times New Roman" w:cs="Times New Roman"/>
          <w:sz w:val="28"/>
          <w:szCs w:val="28"/>
        </w:rPr>
        <w:t xml:space="preserve">, КП) – </w:t>
      </w:r>
      <w:r w:rsidRPr="00D85457">
        <w:rPr>
          <w:rFonts w:ascii="Times New Roman" w:hAnsi="Times New Roman" w:cs="Times New Roman"/>
          <w:sz w:val="28"/>
          <w:szCs w:val="28"/>
        </w:rPr>
        <w:t>нет.</w:t>
      </w:r>
    </w:p>
    <w:p w:rsidR="00FA4CA5" w:rsidRDefault="00D85457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Форма промежуточного контроля </w:t>
      </w:r>
      <w:r w:rsidR="000C1351">
        <w:rPr>
          <w:rFonts w:ascii="Times New Roman" w:hAnsi="Times New Roman" w:cs="Times New Roman"/>
          <w:sz w:val="28"/>
          <w:szCs w:val="28"/>
        </w:rPr>
        <w:t xml:space="preserve"> в 1</w:t>
      </w:r>
      <w:r w:rsidR="00BA722D">
        <w:rPr>
          <w:rFonts w:ascii="Times New Roman" w:hAnsi="Times New Roman" w:cs="Times New Roman"/>
          <w:sz w:val="28"/>
          <w:szCs w:val="28"/>
        </w:rPr>
        <w:t xml:space="preserve"> семестре - </w:t>
      </w:r>
      <w:r w:rsidR="00274661">
        <w:rPr>
          <w:rFonts w:ascii="Times New Roman" w:hAnsi="Times New Roman" w:cs="Times New Roman"/>
          <w:sz w:val="28"/>
          <w:szCs w:val="28"/>
        </w:rPr>
        <w:t xml:space="preserve">Зачёт, </w:t>
      </w:r>
      <w:r w:rsidR="00FA4CA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D85457" w:rsidRPr="00D85457" w:rsidRDefault="00FA4CA5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274661">
        <w:rPr>
          <w:rFonts w:ascii="Times New Roman" w:hAnsi="Times New Roman" w:cs="Times New Roman"/>
          <w:sz w:val="28"/>
          <w:szCs w:val="28"/>
        </w:rPr>
        <w:t xml:space="preserve">2 семестр -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0C1351">
        <w:rPr>
          <w:rFonts w:ascii="Times New Roman" w:hAnsi="Times New Roman" w:cs="Times New Roman"/>
          <w:sz w:val="28"/>
          <w:szCs w:val="28"/>
        </w:rPr>
        <w:t>кзамен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C14322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курса</w:t>
      </w:r>
    </w:p>
    <w:p w:rsidR="008469B9" w:rsidRDefault="008469B9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B2E" w:rsidRDefault="00705B2E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- «Начертательная геометрия. Инженерная</w:t>
      </w:r>
      <w:r w:rsidR="00BD1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графика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  <w:r w:rsidR="00BD1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705B2E" w:rsidRPr="00F32FF4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Конструкторская документация. Оформление чертежей: ГОСТ 2.301-68 «Форматы». ГОСТ 2.302-68 «Масштабы». ГОСТ 2.303-68 «Линии чертежа». </w:t>
      </w:r>
      <w:r w:rsidRPr="00F32FF4">
        <w:rPr>
          <w:rFonts w:ascii="Times New Roman" w:hAnsi="Times New Roman" w:cs="Times New Roman"/>
          <w:sz w:val="28"/>
          <w:szCs w:val="28"/>
        </w:rPr>
        <w:t>ГОСТ 2.304-81 «Шрифты чертежа».</w:t>
      </w:r>
    </w:p>
    <w:p w:rsidR="00705B2E" w:rsidRPr="00F32FF4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Проекционное черчение: ГОСТ 2.305-2008 «Изображения». Виды: основные, дополнительные, местные. Разрезы: простые, сложные, местные. </w:t>
      </w:r>
    </w:p>
    <w:p w:rsidR="00705B2E" w:rsidRPr="00F32FF4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2.307-2011 «Нанесение размеров».</w:t>
      </w:r>
    </w:p>
    <w:p w:rsidR="00705B2E" w:rsidRPr="00277190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2.317-2011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«Аксонометрические проекции»: п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рямоугольная изометрия.</w:t>
      </w:r>
    </w:p>
    <w:p w:rsidR="00705B2E" w:rsidRDefault="00705B2E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- «Компьютерная графика»:</w:t>
      </w:r>
    </w:p>
    <w:p w:rsidR="00BD1962" w:rsidRDefault="00BD1962" w:rsidP="00BD1962">
      <w:pPr>
        <w:pStyle w:val="a7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32FF4">
        <w:rPr>
          <w:rFonts w:ascii="Times New Roman" w:hAnsi="Times New Roman"/>
          <w:sz w:val="28"/>
          <w:szCs w:val="28"/>
        </w:rPr>
        <w:t>Знакомство с графическим редактором КОМПАС-</w:t>
      </w:r>
      <w:proofErr w:type="gramStart"/>
      <w:r w:rsidRPr="00F32FF4">
        <w:rPr>
          <w:rFonts w:ascii="Times New Roman" w:hAnsi="Times New Roman"/>
          <w:sz w:val="28"/>
          <w:szCs w:val="28"/>
          <w:lang w:val="en-US"/>
        </w:rPr>
        <w:t>LT</w:t>
      </w:r>
      <w:proofErr w:type="gramEnd"/>
      <w:r w:rsidRPr="00F32FF4">
        <w:rPr>
          <w:rFonts w:ascii="Times New Roman" w:hAnsi="Times New Roman"/>
          <w:sz w:val="28"/>
          <w:szCs w:val="28"/>
        </w:rPr>
        <w:t xml:space="preserve">. Интерфейс программы. Инструментальные панели. Типы документов. Создание чертежа. </w:t>
      </w:r>
      <w:r>
        <w:rPr>
          <w:rFonts w:ascii="Times New Roman" w:hAnsi="Times New Roman"/>
          <w:sz w:val="28"/>
          <w:szCs w:val="28"/>
        </w:rPr>
        <w:t xml:space="preserve">Параметры чертежа. </w:t>
      </w:r>
      <w:r w:rsidRPr="00F32FF4">
        <w:rPr>
          <w:rFonts w:ascii="Times New Roman" w:hAnsi="Times New Roman"/>
          <w:sz w:val="28"/>
          <w:szCs w:val="28"/>
        </w:rPr>
        <w:t>Работа в режиме 2</w:t>
      </w:r>
      <w:r w:rsidRPr="00F32FF4"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, построение изображений. Сохранение документа. Вывод на печать.</w:t>
      </w:r>
    </w:p>
    <w:p w:rsidR="00705B2E" w:rsidRPr="00705B2E" w:rsidRDefault="00705B2E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50D" w:rsidRDefault="0063550D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</w:t>
      </w:r>
      <w:r w:rsidR="00BD1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Начертательная геометрия. Инженерная графика»,          2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BD1962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Изделия и соединения. </w:t>
      </w:r>
      <w:r w:rsidRPr="00AC35BE">
        <w:rPr>
          <w:rFonts w:ascii="Times New Roman" w:hAnsi="Times New Roman"/>
          <w:sz w:val="28"/>
          <w:szCs w:val="28"/>
        </w:rPr>
        <w:t xml:space="preserve">Резьба. Классификация. Параметры резьбы. </w:t>
      </w:r>
      <w:r>
        <w:rPr>
          <w:rFonts w:ascii="Times New Roman" w:hAnsi="Times New Roman"/>
          <w:sz w:val="28"/>
          <w:szCs w:val="28"/>
        </w:rPr>
        <w:t xml:space="preserve">ГОСТ 2.311- 68. </w:t>
      </w:r>
      <w:r w:rsidRPr="00AC35BE">
        <w:rPr>
          <w:rFonts w:ascii="Times New Roman" w:hAnsi="Times New Roman"/>
          <w:sz w:val="28"/>
          <w:szCs w:val="28"/>
        </w:rPr>
        <w:t>Изображение резьбы на стержне и в отверстии. Резьба метрическая</w:t>
      </w:r>
      <w:r>
        <w:rPr>
          <w:rFonts w:ascii="Times New Roman" w:hAnsi="Times New Roman"/>
          <w:sz w:val="28"/>
          <w:szCs w:val="28"/>
        </w:rPr>
        <w:t>, трубна цилиндрическая</w:t>
      </w:r>
      <w:r w:rsidRPr="00AC35BE">
        <w:rPr>
          <w:rFonts w:ascii="Times New Roman" w:hAnsi="Times New Roman"/>
          <w:sz w:val="28"/>
          <w:szCs w:val="28"/>
        </w:rPr>
        <w:t xml:space="preserve">. Обозначение резьбы на чертежах. Крепежные изделия. </w:t>
      </w:r>
    </w:p>
    <w:p w:rsidR="00BD1962" w:rsidRPr="00707F52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 xml:space="preserve">Сборочный чертеж. Соединение шпилькой. Порядок построения сборочного чертежа. Условности и </w:t>
      </w:r>
      <w:proofErr w:type="gramStart"/>
      <w:r w:rsidRPr="00707F52">
        <w:rPr>
          <w:rFonts w:ascii="Times New Roman" w:hAnsi="Times New Roman"/>
          <w:sz w:val="28"/>
          <w:szCs w:val="28"/>
        </w:rPr>
        <w:t>упрощения</w:t>
      </w:r>
      <w:proofErr w:type="gramEnd"/>
      <w:r w:rsidRPr="00707F52">
        <w:rPr>
          <w:rFonts w:ascii="Times New Roman" w:hAnsi="Times New Roman"/>
          <w:sz w:val="28"/>
          <w:szCs w:val="28"/>
        </w:rPr>
        <w:t xml:space="preserve"> применяемые при построении. Нанесение номеров позиций для деталей сборки.</w:t>
      </w:r>
    </w:p>
    <w:p w:rsidR="00BD1962" w:rsidRPr="00AC7320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Спецификация. Правила оформления документа.</w:t>
      </w:r>
    </w:p>
    <w:p w:rsidR="00930D51" w:rsidRDefault="00930D51" w:rsidP="00930D51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proofErr w:type="spellStart"/>
      <w:r w:rsidRPr="00BA722D">
        <w:rPr>
          <w:sz w:val="28"/>
          <w:szCs w:val="28"/>
        </w:rPr>
        <w:t>Деталирование</w:t>
      </w:r>
      <w:proofErr w:type="spellEnd"/>
      <w:r w:rsidRPr="00BA722D">
        <w:rPr>
          <w:sz w:val="28"/>
          <w:szCs w:val="28"/>
        </w:rPr>
        <w:t xml:space="preserve"> чертежа общего вида. Чтение чертежа общего вида. Порядок </w:t>
      </w:r>
      <w:proofErr w:type="spellStart"/>
      <w:r w:rsidRPr="00BA722D">
        <w:rPr>
          <w:sz w:val="28"/>
          <w:szCs w:val="28"/>
        </w:rPr>
        <w:t>деталирования</w:t>
      </w:r>
      <w:proofErr w:type="spellEnd"/>
      <w:r w:rsidRPr="00BA722D">
        <w:rPr>
          <w:sz w:val="28"/>
          <w:szCs w:val="28"/>
        </w:rPr>
        <w:t>.</w:t>
      </w:r>
    </w:p>
    <w:p w:rsidR="00930D51" w:rsidRPr="00AC7320" w:rsidRDefault="00930D51" w:rsidP="00930D51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lastRenderedPageBreak/>
        <w:t>Рабочий чертеж детали. Построение рабочего чертежа.</w:t>
      </w:r>
      <w:r>
        <w:rPr>
          <w:sz w:val="28"/>
          <w:szCs w:val="28"/>
        </w:rPr>
        <w:t xml:space="preserve"> </w:t>
      </w:r>
      <w:r w:rsidRPr="00BA722D">
        <w:rPr>
          <w:sz w:val="28"/>
          <w:szCs w:val="28"/>
        </w:rPr>
        <w:t>Оформление рабочего чертежа.</w:t>
      </w:r>
    </w:p>
    <w:p w:rsidR="00BD1962" w:rsidRDefault="00BD1962" w:rsidP="00BD1962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Базы. Базирование. Способы простановки размеров. Нанесе</w:t>
      </w:r>
      <w:r>
        <w:rPr>
          <w:sz w:val="28"/>
          <w:szCs w:val="28"/>
        </w:rPr>
        <w:t xml:space="preserve">ние размеров </w:t>
      </w:r>
      <w:r w:rsidRPr="00BA722D">
        <w:rPr>
          <w:sz w:val="28"/>
          <w:szCs w:val="28"/>
        </w:rPr>
        <w:t>от баз.</w:t>
      </w:r>
    </w:p>
    <w:p w:rsidR="00BD1962" w:rsidRPr="00BA722D" w:rsidRDefault="00BD1962" w:rsidP="00BD1962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Шероховатость поверхностей. Нанесение параметров шерохо</w:t>
      </w:r>
      <w:r>
        <w:rPr>
          <w:sz w:val="28"/>
          <w:szCs w:val="28"/>
        </w:rPr>
        <w:t>ватости</w:t>
      </w:r>
      <w:r w:rsidRPr="00BA722D">
        <w:rPr>
          <w:sz w:val="28"/>
          <w:szCs w:val="28"/>
        </w:rPr>
        <w:t>.</w:t>
      </w:r>
    </w:p>
    <w:p w:rsidR="00BD1962" w:rsidRDefault="00BD1962" w:rsidP="00BD19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- «Компьютерная графика»:</w:t>
      </w:r>
    </w:p>
    <w:p w:rsidR="00BD1962" w:rsidRDefault="00BD1962" w:rsidP="00BD1962">
      <w:pPr>
        <w:pStyle w:val="a7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32FF4">
        <w:rPr>
          <w:rFonts w:ascii="Times New Roman" w:hAnsi="Times New Roman"/>
          <w:sz w:val="28"/>
          <w:szCs w:val="28"/>
        </w:rPr>
        <w:t>Знакомство с графическим редактором КОМПАС-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F32FF4">
        <w:rPr>
          <w:rFonts w:ascii="Times New Roman" w:hAnsi="Times New Roman"/>
          <w:sz w:val="28"/>
          <w:szCs w:val="28"/>
        </w:rPr>
        <w:t xml:space="preserve">. Интерфейс программы. Инструментальные панели. </w:t>
      </w:r>
      <w:r>
        <w:rPr>
          <w:rFonts w:ascii="Times New Roman" w:hAnsi="Times New Roman"/>
          <w:sz w:val="28"/>
          <w:szCs w:val="28"/>
        </w:rPr>
        <w:t>Работа с библиотеками. Создание сборочного чертежа через библиотеки.  Создание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модели</w:t>
      </w:r>
      <w:r w:rsidRPr="00F32FF4">
        <w:rPr>
          <w:rFonts w:ascii="Times New Roman" w:hAnsi="Times New Roman"/>
          <w:sz w:val="28"/>
          <w:szCs w:val="28"/>
        </w:rPr>
        <w:t xml:space="preserve">. </w:t>
      </w:r>
    </w:p>
    <w:p w:rsidR="00BD1962" w:rsidRPr="00F32FF4" w:rsidRDefault="00BD1962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457" w:rsidRP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 w:rsidR="00FF0C84">
        <w:rPr>
          <w:rFonts w:ascii="Times New Roman" w:hAnsi="Times New Roman" w:cs="Times New Roman"/>
          <w:b/>
          <w:sz w:val="28"/>
          <w:szCs w:val="28"/>
        </w:rPr>
        <w:t>1</w:t>
      </w:r>
    </w:p>
    <w:p w:rsidR="00AC7320" w:rsidRPr="00D85457" w:rsidRDefault="00D85457" w:rsidP="00AC7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D85457" w:rsidRDefault="00D85457" w:rsidP="000E3E3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 w:rsidR="0034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3BB">
        <w:rPr>
          <w:rFonts w:ascii="Times New Roman" w:hAnsi="Times New Roman" w:cs="Times New Roman"/>
          <w:b/>
          <w:sz w:val="28"/>
          <w:szCs w:val="28"/>
          <w:u w:val="single"/>
        </w:rPr>
        <w:t xml:space="preserve">  1:</w:t>
      </w:r>
    </w:p>
    <w:p w:rsidR="000E3E3A" w:rsidRPr="00F962FB" w:rsidRDefault="000E3E3A" w:rsidP="000E3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В первом семестре студенты выполняют </w:t>
      </w:r>
      <w:r w:rsidR="004531B8">
        <w:rPr>
          <w:rFonts w:ascii="Times New Roman" w:hAnsi="Times New Roman" w:cs="Times New Roman"/>
          <w:sz w:val="28"/>
          <w:szCs w:val="28"/>
        </w:rPr>
        <w:t xml:space="preserve">контрольную работу №1.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</w:t>
      </w:r>
      <w:r w:rsidR="00453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боты берут </w:t>
      </w:r>
      <w:r w:rsidR="00930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</w:t>
      </w:r>
      <w:proofErr w:type="spellStart"/>
      <w:r w:rsidR="00930D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 w:rsidR="00930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разделах: Студенту. Установочные задания. Факультет. Направление подготовки. 1 семестр. Дисциплина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0D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Номер варианта определяется как сумма двух последних чисел номера зачётной книжки.</w:t>
      </w:r>
    </w:p>
    <w:p w:rsidR="000E3E3A" w:rsidRPr="00AA2E93" w:rsidRDefault="000E3E3A" w:rsidP="000E3E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выполняют контрольные работы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защитой</w:t>
      </w:r>
      <w:r w:rsidR="008434D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защита контрольной работы выполняется на лабораторных занятиях в ручном или электронном виде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3E3A" w:rsidRDefault="000E3E3A" w:rsidP="000E3E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 Итоговым контролем знаний является </w:t>
      </w:r>
      <w:proofErr w:type="gramStart"/>
      <w:r w:rsidR="00930D51">
        <w:rPr>
          <w:rFonts w:ascii="Times New Roman" w:hAnsi="Times New Roman" w:cs="Times New Roman"/>
          <w:sz w:val="28"/>
          <w:szCs w:val="28"/>
        </w:rPr>
        <w:t>Зачёт</w:t>
      </w:r>
      <w:proofErr w:type="gramEnd"/>
      <w:r w:rsidR="00930D51">
        <w:rPr>
          <w:rFonts w:ascii="Times New Roman" w:hAnsi="Times New Roman" w:cs="Times New Roman"/>
          <w:sz w:val="28"/>
          <w:szCs w:val="28"/>
        </w:rPr>
        <w:t xml:space="preserve"> выполненный в электронной форме</w:t>
      </w:r>
      <w:r w:rsidR="008434D1">
        <w:rPr>
          <w:rFonts w:ascii="Times New Roman" w:hAnsi="Times New Roman" w:cs="Times New Roman"/>
          <w:sz w:val="28"/>
          <w:szCs w:val="28"/>
        </w:rPr>
        <w:t>, который студент сдаё</w:t>
      </w:r>
      <w:r w:rsidRPr="00AA2E93">
        <w:rPr>
          <w:rFonts w:ascii="Times New Roman" w:hAnsi="Times New Roman" w:cs="Times New Roman"/>
          <w:sz w:val="28"/>
          <w:szCs w:val="28"/>
        </w:rPr>
        <w:t xml:space="preserve">т в зимнюю сессию.  Допуском к </w:t>
      </w:r>
      <w:r w:rsidR="008434D1">
        <w:rPr>
          <w:rFonts w:ascii="Times New Roman" w:hAnsi="Times New Roman" w:cs="Times New Roman"/>
          <w:sz w:val="28"/>
          <w:szCs w:val="28"/>
        </w:rPr>
        <w:t>зачёту</w:t>
      </w:r>
      <w:r w:rsidRPr="00AA2E93">
        <w:rPr>
          <w:rFonts w:ascii="Times New Roman" w:hAnsi="Times New Roman" w:cs="Times New Roman"/>
          <w:sz w:val="28"/>
          <w:szCs w:val="28"/>
        </w:rPr>
        <w:t xml:space="preserve"> являет</w:t>
      </w:r>
      <w:r w:rsidR="008434D1">
        <w:rPr>
          <w:rFonts w:ascii="Times New Roman" w:hAnsi="Times New Roman" w:cs="Times New Roman"/>
          <w:sz w:val="28"/>
          <w:szCs w:val="28"/>
        </w:rPr>
        <w:t>ся зачтенная контрольная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и выполнение тестов </w:t>
      </w:r>
      <w:r w:rsidR="004943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лабораторны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занятиях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письменной форме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темам курса. Темы: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«Виды», «Разрезы». Тест-билет содержит 10 вопросов, каждый вопрос оценивается в 0,5 балла. </w:t>
      </w:r>
    </w:p>
    <w:p w:rsidR="00E97266" w:rsidRDefault="00E97266" w:rsidP="00DC6D7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322" w:rsidRDefault="00C14322" w:rsidP="00A55662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1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E3E3A" w:rsidRPr="008434D1" w:rsidRDefault="000E3E3A" w:rsidP="008434D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Лист №</w:t>
      </w:r>
      <w:r w:rsidR="00E97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Виды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97266" w:rsidRPr="00E972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34D1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3-х видов по заданному наглядному изображению, ф.А3.</w:t>
      </w:r>
    </w:p>
    <w:p w:rsidR="008434D1" w:rsidRDefault="00C14322" w:rsidP="008434D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</w:t>
      </w:r>
      <w:r w:rsidR="00E97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Разрезы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434D1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3 вида по двум заданным, выполнение необходимых разрезов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 w:rsidR="008434D1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14322" w:rsidRDefault="00E97266" w:rsidP="00C143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3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Аксонометрия детали</w:t>
      </w:r>
      <w:r w:rsidR="00C14322"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14322" w:rsidRPr="00DC6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32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аксонометрической проекции детали</w:t>
      </w:r>
      <w:r w:rsidR="00C1432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вырезом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1/ 4 части 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заданию листа № 2</w:t>
      </w:r>
      <w:r w:rsidR="00C1432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322" w:rsidRPr="00F962FB" w:rsidRDefault="00C14322" w:rsidP="00C1432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322" w:rsidRDefault="00C14322" w:rsidP="00C14322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14322" w:rsidRDefault="00C14322" w:rsidP="00C14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выполняются на форматах А3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оформленных рамкой чертежа и штампом «Основная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надпись» по форме №1 ГОСТ 2.104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-2006. Ориентация формата – горизонтально. В маркировке чертежа указывается учебное заведение, номер контрольной работы, номер варианта, номер листа в контрольной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01 10 01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01 – контрольная работа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№1; 10 – вариант № 10; 01 –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рвый лист контрольной работы).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работы пишется под первой строкой основной надписи: Виды, Разрезы, Аксонометрия детали. </w:t>
      </w:r>
      <w:proofErr w:type="gramStart"/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Указывается категория работы «Лит.» - у, «Масштаб», «Лист», «Листов» - количество листов в контрольной работе, «Группу», «</w:t>
      </w:r>
      <w:proofErr w:type="spellStart"/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</w:t>
      </w:r>
      <w:proofErr w:type="spellEnd"/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.» - </w:t>
      </w:r>
      <w:r w:rsidR="009E4EC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фамилию и инициалы студента,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«Пров.» - фамилию и инициалы 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 по данной дисциплине</w:t>
      </w:r>
      <w:r w:rsidR="009E4E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14322" w:rsidRDefault="00C14322" w:rsidP="00C1432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выполняются и оформляются согласно ГОСТам ЕСКД: ГОСТ 2.301-68 «Форматы», ГОСТ 2.302-68 «Ма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6526" w:rsidRPr="0028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52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2.317-2011</w:t>
      </w:r>
      <w:r w:rsidR="00286526"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8652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Аксонометрические проекции</w:t>
      </w:r>
      <w:r w:rsidRPr="00306ABD">
        <w:rPr>
          <w:rFonts w:ascii="Times New Roman" w:hAnsi="Times New Roman" w:cs="Times New Roman"/>
          <w:sz w:val="28"/>
          <w:szCs w:val="28"/>
        </w:rPr>
        <w:t>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322" w:rsidRDefault="00293474" w:rsidP="00C143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контрольных работ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использовать</w:t>
      </w:r>
      <w:r w:rsidR="00C14322" w:rsidRPr="005F50AF">
        <w:rPr>
          <w:sz w:val="28"/>
          <w:szCs w:val="28"/>
        </w:rPr>
        <w:t xml:space="preserve"> </w:t>
      </w:r>
      <w:r w:rsidR="00C14322" w:rsidRPr="005F50AF">
        <w:rPr>
          <w:rFonts w:ascii="Times New Roman" w:hAnsi="Times New Roman" w:cs="Times New Roman"/>
          <w:sz w:val="28"/>
          <w:szCs w:val="28"/>
        </w:rPr>
        <w:t xml:space="preserve">учебные пособия для студентов-заочников: </w:t>
      </w:r>
    </w:p>
    <w:p w:rsidR="00C14322" w:rsidRDefault="00C14322" w:rsidP="0029347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Матвеева Наталья Николаевна. – Чита: </w:t>
      </w:r>
      <w:proofErr w:type="spell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5ACE" w:rsidRDefault="00C14322" w:rsidP="00925A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Графические дисциплины: учебное пособие / Матвеева Наталья Николаевна</w:t>
      </w:r>
      <w:r w:rsidR="0029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Чита: </w:t>
      </w:r>
      <w:proofErr w:type="spellStart"/>
      <w:r w:rsidR="002934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 w:rsidR="0029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2016. – 189 </w:t>
      </w:r>
    </w:p>
    <w:p w:rsidR="007B3BED" w:rsidRPr="00A55662" w:rsidRDefault="0036144C" w:rsidP="00925AC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B3BED" w:rsidRPr="00A55662" w:rsidSect="0036144C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в</w:t>
      </w:r>
      <w:r w:rsidR="00A55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ыполнения контрольной работы №1</w:t>
      </w:r>
    </w:p>
    <w:p w:rsidR="00C14322" w:rsidRDefault="00925ACE" w:rsidP="00925A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Лист № 1</w:t>
      </w:r>
      <w:r w:rsidR="00090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25ACE" w:rsidRPr="00925ACE" w:rsidRDefault="00A32513" w:rsidP="0092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По заданному наглядному изображению выполнить три стандартных вида детали (вид спереди – главный, вид сверху, вид слева) в соответствии с требованиями ГОСТ 2.305-2008. Направление взгляда для получения главного вида выбрать самостоятельно с учётом того, что главный вид должен наиболее полно раскрывать общую форму детали; длина детали, как правило, тоже показывается на главном виде. </w:t>
      </w:r>
      <w:r>
        <w:rPr>
          <w:rFonts w:ascii="Times New Roman" w:hAnsi="Times New Roman" w:cs="Times New Roman"/>
          <w:sz w:val="28"/>
          <w:szCs w:val="28"/>
        </w:rPr>
        <w:t>Следует п</w:t>
      </w:r>
      <w:r w:rsidRPr="00A40ABA">
        <w:rPr>
          <w:rFonts w:ascii="Times New Roman" w:hAnsi="Times New Roman" w:cs="Times New Roman"/>
          <w:sz w:val="28"/>
          <w:szCs w:val="28"/>
        </w:rPr>
        <w:t xml:space="preserve">оказать внутреннюю форму детали с помощью линий невидимого контура. </w:t>
      </w:r>
      <w:r>
        <w:rPr>
          <w:rFonts w:ascii="Times New Roman" w:hAnsi="Times New Roman" w:cs="Times New Roman"/>
          <w:sz w:val="28"/>
          <w:szCs w:val="28"/>
        </w:rPr>
        <w:t xml:space="preserve">При этом необходимо помнить, что на главном виде деталь должна быть расположена так, чтобы на двух других видах было как можно меньше линий невидимого контура. </w:t>
      </w:r>
      <w:r w:rsidRPr="00A40ABA">
        <w:rPr>
          <w:rFonts w:ascii="Times New Roman" w:hAnsi="Times New Roman" w:cs="Times New Roman"/>
          <w:sz w:val="28"/>
          <w:szCs w:val="28"/>
        </w:rPr>
        <w:t>Нанести необходимые размеры в соответствии с ГОСТ 2.307-2011.</w:t>
      </w:r>
    </w:p>
    <w:p w:rsidR="00A32513" w:rsidRDefault="00925ACE" w:rsidP="00925A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№ 2</w:t>
      </w:r>
      <w:r w:rsidR="00A32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12931" w:rsidRPr="00925ACE" w:rsidRDefault="00A32513" w:rsidP="0092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На формате выполнить три стандартных вида (третий вид – вид слева или вид сверху – построить соответственно двум заданным); виды нужно заменить необходимыми разрезами в соответствии с требованиями ГОСТ 2.305-2008. Разрезы должны в полной мере раскрыть внутреннее устройство детали и не быть ни недостаточными, ни излишними. При необходимости нужно выполнить совмещение половины вида с половиной соответствующего разреза или части вида с частью разреза, а также построить местные разрезы для показа отдельных элементов детали. Какие разрезы будут выполняться, определяется студентом самостоятельно. В задании к листу даются рекомендации по выбору разрезов. Нанести размеры.</w:t>
      </w:r>
    </w:p>
    <w:p w:rsidR="00A32513" w:rsidRDefault="00925ACE" w:rsidP="00925A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№ 3</w:t>
      </w:r>
      <w:r w:rsidR="00A32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25ACE" w:rsidRPr="00925ACE" w:rsidRDefault="00A32513" w:rsidP="0092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Построить аксонометрию детали, чертёж которой был выполнен на листе 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40ABA">
        <w:rPr>
          <w:rFonts w:ascii="Times New Roman" w:hAnsi="Times New Roman" w:cs="Times New Roman"/>
          <w:sz w:val="28"/>
          <w:szCs w:val="28"/>
        </w:rPr>
        <w:t>, с вырезом передней четверти. Как правило, выполняется прямоугольная фронтальная изометрия. Если же в детали имеются элементы квадратного поперечного сечения, расположенные в горизонтальной плоскости и ориентированные по осям</w:t>
      </w:r>
      <w:proofErr w:type="gramStart"/>
      <w:r w:rsidRPr="00A40ABA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A40ABA">
        <w:rPr>
          <w:rFonts w:ascii="Times New Roman" w:hAnsi="Times New Roman" w:cs="Times New Roman"/>
          <w:sz w:val="28"/>
          <w:szCs w:val="28"/>
        </w:rPr>
        <w:t xml:space="preserve">х и </w:t>
      </w:r>
      <w:proofErr w:type="spellStart"/>
      <w:r w:rsidRPr="00A40ABA">
        <w:rPr>
          <w:rFonts w:ascii="Times New Roman" w:hAnsi="Times New Roman" w:cs="Times New Roman"/>
          <w:sz w:val="28"/>
          <w:szCs w:val="28"/>
        </w:rPr>
        <w:t>Оу</w:t>
      </w:r>
      <w:proofErr w:type="spellEnd"/>
      <w:r w:rsidRPr="00A40ABA">
        <w:rPr>
          <w:rFonts w:ascii="Times New Roman" w:hAnsi="Times New Roman" w:cs="Times New Roman"/>
          <w:sz w:val="28"/>
          <w:szCs w:val="28"/>
        </w:rPr>
        <w:t xml:space="preserve">, выполняется прямоугольная фронтальная </w:t>
      </w:r>
      <w:proofErr w:type="spellStart"/>
      <w:r w:rsidRPr="00A40ABA">
        <w:rPr>
          <w:rFonts w:ascii="Times New Roman" w:hAnsi="Times New Roman" w:cs="Times New Roman"/>
          <w:sz w:val="28"/>
          <w:szCs w:val="28"/>
        </w:rPr>
        <w:t>диметрия</w:t>
      </w:r>
      <w:proofErr w:type="spellEnd"/>
      <w:r w:rsidRPr="00A40ABA">
        <w:rPr>
          <w:rFonts w:ascii="Times New Roman" w:hAnsi="Times New Roman" w:cs="Times New Roman"/>
          <w:sz w:val="28"/>
          <w:szCs w:val="28"/>
        </w:rPr>
        <w:t>. Нанести габаритные размеры. Указать графически вид аксонометрической проекции в верхнем правом углу формата.</w:t>
      </w:r>
    </w:p>
    <w:p w:rsidR="00925ACE" w:rsidRDefault="00925ACE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1, 11</w:t>
      </w:r>
    </w:p>
    <w:p w:rsidR="00925ACE" w:rsidRPr="00D37C78" w:rsidRDefault="00925ACE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ACE" w:rsidRPr="00D37C78" w:rsidRDefault="00925ACE" w:rsidP="00925A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A32513" w:rsidRDefault="00A32513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ACE" w:rsidRPr="00A32513" w:rsidRDefault="00925ACE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98.75pt" o:ole="">
            <v:imagedata r:id="rId9" o:title="" croptop="10004f" cropbottom="7525f" cropright="35029f"/>
          </v:shape>
          <o:OLEObject Type="Embed" ProgID="KOMPAS.FRW" ShapeID="_x0000_i1025" DrawAspect="Content" ObjectID="_1693892688" r:id="rId10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118" w:dyaOrig="8338">
          <v:shape id="_x0000_i1026" type="#_x0000_t75" style="width:418.5pt;height:383.25pt" o:ole="">
            <v:imagedata r:id="rId11" o:title=""/>
          </v:shape>
          <o:OLEObject Type="Embed" ProgID="KOMPAS.FRW" ShapeID="_x0000_i1026" DrawAspect="Content" ObjectID="_1693892689" r:id="rId12"/>
        </w:object>
      </w:r>
    </w:p>
    <w:p w:rsidR="00C14322" w:rsidRDefault="00C14322" w:rsidP="00C14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513" w:rsidRDefault="00A32513" w:rsidP="00C14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2, 12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 id="_x0000_i1027" type="#_x0000_t75" style="width:270.75pt;height:198.75pt" o:ole="">
            <v:imagedata r:id="rId9" o:title="" croptop="18259f" cropbottom="3541f" cropleft="30507f"/>
          </v:shape>
          <o:OLEObject Type="Embed" ProgID="KOMPAS.FRW" ShapeID="_x0000_i1027" DrawAspect="Content" ObjectID="_1693892690" r:id="rId13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694" w:dyaOrig="6239">
          <v:shape id="_x0000_i1028" type="#_x0000_t75" style="width:412.5pt;height:334.5pt" o:ole="">
            <v:imagedata r:id="rId14" o:title=""/>
          </v:shape>
          <o:OLEObject Type="Embed" ProgID="KOMPAS.FRW" ShapeID="_x0000_i1028" DrawAspect="Content" ObjectID="_1693892691" r:id="rId15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3, 13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069" w:dyaOrig="3156">
          <v:shape id="_x0000_i1029" type="#_x0000_t75" style="width:283.5pt;height:3in" o:ole="">
            <v:imagedata r:id="rId16" o:title="" croptop="6741f" cropleft="14680f" cropright="12864f"/>
          </v:shape>
          <o:OLEObject Type="Embed" ProgID="KOMPAS.FRW" ShapeID="_x0000_i1029" DrawAspect="Content" ObjectID="_1693892692" r:id="rId17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189" w:dyaOrig="6884">
          <v:shape id="_x0000_i1030" type="#_x0000_t75" style="width:409.5pt;height:344.25pt" o:ole="">
            <v:imagedata r:id="rId18" o:title=""/>
          </v:shape>
          <o:OLEObject Type="Embed" ProgID="KOMPAS.FRW" ShapeID="_x0000_i1030" DrawAspect="Content" ObjectID="_1693892693" r:id="rId19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4, 14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865" w:dyaOrig="3105">
          <v:shape id="_x0000_i1031" type="#_x0000_t75" style="width:293.25pt;height:201pt" o:ole="">
            <v:imagedata r:id="rId20" o:title=""/>
          </v:shape>
          <o:OLEObject Type="Embed" ProgID="KOMPAS.FRW" ShapeID="_x0000_i1031" DrawAspect="Content" ObjectID="_1693892694" r:id="rId21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354" w:dyaOrig="7049">
          <v:shape id="_x0000_i1032" type="#_x0000_t75" style="width:417.75pt;height:352.5pt" o:ole="">
            <v:imagedata r:id="rId22" o:title=""/>
          </v:shape>
          <o:OLEObject Type="Embed" ProgID="KOMPAS.FRW" ShapeID="_x0000_i1032" DrawAspect="Content" ObjectID="_1693892695" r:id="rId23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5, 15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3" type="#_x0000_t75" style="width:225pt;height:171.75pt" o:ole="">
            <v:imagedata r:id="rId24" o:title="" croptop="8589f" cropright="31178f"/>
          </v:shape>
          <o:OLEObject Type="Embed" ProgID="KOMPAS.FRW" ShapeID="_x0000_i1033" DrawAspect="Content" ObjectID="_1693892696" r:id="rId25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357" w:dyaOrig="7286">
          <v:shape id="_x0000_i1034" type="#_x0000_t75" style="width:417.75pt;height:364.5pt" o:ole="">
            <v:imagedata r:id="rId26" o:title=""/>
          </v:shape>
          <o:OLEObject Type="Embed" ProgID="KOMPAS.FRW" ShapeID="_x0000_i1034" DrawAspect="Content" ObjectID="_1693892697" r:id="rId27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6, 16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5" type="#_x0000_t75" style="width:171.75pt;height:189.75pt" o:ole="">
            <v:imagedata r:id="rId24" o:title="" croptop="2631f" cropleft="39457f"/>
          </v:shape>
          <o:OLEObject Type="Embed" ProgID="KOMPAS.FRW" ShapeID="_x0000_i1035" DrawAspect="Content" ObjectID="_1693892698" r:id="rId28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45" w:dyaOrig="7653">
          <v:shape id="_x0000_i1036" type="#_x0000_t75" style="width:426pt;height:377.25pt" o:ole="">
            <v:imagedata r:id="rId29" o:title=""/>
          </v:shape>
          <o:OLEObject Type="Embed" ProgID="KOMPAS.FRW" ShapeID="_x0000_i1036" DrawAspect="Content" ObjectID="_1693892699" r:id="rId30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ACE" w:rsidRDefault="00925ACE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ACE" w:rsidRDefault="00925ACE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7, 17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7" type="#_x0000_t75" style="width:189pt;height:162pt" o:ole="">
            <v:imagedata r:id="rId31" o:title="" croptop="6011f" cropbottom="1971f" cropright="36363f"/>
          </v:shape>
          <o:OLEObject Type="Embed" ProgID="KOMPAS.FRW" ShapeID="_x0000_i1037" DrawAspect="Content" ObjectID="_1693892700" r:id="rId32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791" w:dyaOrig="7557">
          <v:shape id="_x0000_i1038" type="#_x0000_t75" style="width:486pt;height:406.5pt" o:ole="">
            <v:imagedata r:id="rId33" o:title=""/>
          </v:shape>
          <o:OLEObject Type="Embed" ProgID="KOMPAS.FRW" ShapeID="_x0000_i1038" DrawAspect="Content" ObjectID="_1693892701" r:id="rId34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8, 18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9" type="#_x0000_t75" style="width:218.25pt;height:181.5pt" o:ole="">
            <v:imagedata r:id="rId31" o:title="" croptop="6021f" cropleft="34721f"/>
          </v:shape>
          <o:OLEObject Type="Embed" ProgID="KOMPAS.FRW" ShapeID="_x0000_i1039" DrawAspect="Content" ObjectID="_1693892702" r:id="rId35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78" w:dyaOrig="7753">
          <v:shape id="_x0000_i1040" type="#_x0000_t75" style="width:423.75pt;height:383.25pt" o:ole="">
            <v:imagedata r:id="rId36" o:title=""/>
          </v:shape>
          <o:OLEObject Type="Embed" ProgID="KOMPAS.FRW" ShapeID="_x0000_i1040" DrawAspect="Content" ObjectID="_1693892703" r:id="rId37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19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1" type="#_x0000_t75" style="width:198pt;height:234.75pt" o:ole="">
            <v:imagedata r:id="rId38" o:title="" croptop="4429f" cropbottom="-118f" cropleft="46f" cropright="35453f"/>
          </v:shape>
          <o:OLEObject Type="Embed" ProgID="KOMPAS.FRW" ShapeID="_x0000_i1041" DrawAspect="Content" ObjectID="_1693892704" r:id="rId39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2" type="#_x0000_t75" style="width:435pt;height:353.25pt" o:ole="">
            <v:imagedata r:id="rId40" o:title=""/>
          </v:shape>
          <o:OLEObject Type="Embed" ProgID="KOMPAS.FRW" ShapeID="_x0000_i1042" DrawAspect="Content" ObjectID="_1693892705" r:id="rId41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0, 10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3" type="#_x0000_t75" style="width:234pt;height:234pt" o:ole="">
            <v:imagedata r:id="rId38" o:title="" croptop="4434f" cropleft="30083f"/>
          </v:shape>
          <o:OLEObject Type="Embed" ProgID="KOMPAS.FRW" ShapeID="_x0000_i1043" DrawAspect="Content" ObjectID="_1693892706" r:id="rId42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69599E" w:rsidRDefault="00C14322" w:rsidP="00C14322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4" type="#_x0000_t75" style="width:435pt;height:353.25pt" o:ole="">
            <v:imagedata r:id="rId43" o:title=""/>
          </v:shape>
          <o:OLEObject Type="Embed" ProgID="KOMPAS.FRW" ShapeID="_x0000_i1044" DrawAspect="Content" ObjectID="_1693892707" r:id="rId44"/>
        </w:object>
      </w:r>
    </w:p>
    <w:p w:rsidR="00C14322" w:rsidRPr="00D37C78" w:rsidRDefault="00C14322" w:rsidP="00C14322">
      <w:pPr>
        <w:spacing w:after="0" w:line="360" w:lineRule="auto"/>
        <w:jc w:val="right"/>
      </w:pPr>
    </w:p>
    <w:p w:rsidR="00C14322" w:rsidRPr="00925ACE" w:rsidRDefault="00C14322" w:rsidP="00925ACE">
      <w:pPr>
        <w:spacing w:after="0" w:line="360" w:lineRule="auto"/>
        <w:jc w:val="center"/>
      </w:pPr>
      <w:r w:rsidRPr="00D37C78">
        <w:object w:dxaOrig="12658" w:dyaOrig="7592">
          <v:shape id="_x0000_i1045" type="#_x0000_t75" style="width:510.75pt;height:306pt" o:ole="">
            <v:imagedata r:id="rId45" o:title=""/>
          </v:shape>
          <o:OLEObject Type="Embed" ProgID="KOMPAS.CDW" ShapeID="_x0000_i1045" DrawAspect="Content" ObjectID="_1693892708" r:id="rId46"/>
        </w:object>
      </w:r>
      <w:r w:rsidRPr="008A7E0E">
        <w:rPr>
          <w:rFonts w:ascii="Times New Roman" w:hAnsi="Times New Roman" w:cs="Times New Roman"/>
          <w:sz w:val="28"/>
          <w:szCs w:val="28"/>
        </w:rPr>
        <w:t xml:space="preserve">Пример выполнения листа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925ACE">
        <w:rPr>
          <w:rFonts w:ascii="Times New Roman" w:hAnsi="Times New Roman" w:cs="Times New Roman"/>
          <w:sz w:val="28"/>
          <w:szCs w:val="28"/>
        </w:rPr>
        <w:t>1</w:t>
      </w:r>
    </w:p>
    <w:p w:rsidR="00C14322" w:rsidRPr="00D37C78" w:rsidRDefault="00C14322" w:rsidP="00C14322">
      <w:pPr>
        <w:spacing w:after="0" w:line="360" w:lineRule="auto"/>
        <w:rPr>
          <w:rFonts w:ascii="Times New Roman" w:hAnsi="Times New Roman" w:cs="Times New Roman"/>
        </w:rPr>
      </w:pPr>
    </w:p>
    <w:p w:rsidR="00C14322" w:rsidRPr="00090681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1803" w:dyaOrig="7743">
          <v:shape id="_x0000_i1046" type="#_x0000_t75" style="width:468pt;height:306.75pt" o:ole="">
            <v:imagedata r:id="rId47" o:title=""/>
          </v:shape>
          <o:OLEObject Type="Embed" ProgID="KOMPAS.CDW" ShapeID="_x0000_i1046" DrawAspect="Content" ObjectID="_1693892709" r:id="rId48"/>
        </w:object>
      </w:r>
    </w:p>
    <w:p w:rsidR="00C14322" w:rsidRPr="008A7E0E" w:rsidRDefault="00925ACE" w:rsidP="00C143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2</w:t>
      </w:r>
    </w:p>
    <w:p w:rsidR="00C14322" w:rsidRPr="00D37C78" w:rsidRDefault="00C14322" w:rsidP="00C143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14322" w:rsidRPr="00090681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2974" w:dyaOrig="7532">
          <v:shape id="_x0000_i1047" type="#_x0000_t75" style="width:495.75pt;height:4in" o:ole="">
            <v:imagedata r:id="rId49" o:title=""/>
          </v:shape>
          <o:OLEObject Type="Embed" ProgID="KOMPAS.CDW" ShapeID="_x0000_i1047" DrawAspect="Content" ObjectID="_1693892710" r:id="rId50"/>
        </w:object>
      </w:r>
    </w:p>
    <w:p w:rsidR="00C14322" w:rsidRPr="00090681" w:rsidRDefault="00925ACE" w:rsidP="000906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3</w:t>
      </w:r>
    </w:p>
    <w:p w:rsidR="00277190" w:rsidRDefault="00277190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350" w:rsidRPr="00D85457" w:rsidRDefault="00494350" w:rsidP="00494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494350" w:rsidRPr="00D85457" w:rsidRDefault="00494350" w:rsidP="00494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494350" w:rsidRDefault="00494350" w:rsidP="0049435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2:</w:t>
      </w:r>
    </w:p>
    <w:p w:rsidR="00494350" w:rsidRPr="00F962FB" w:rsidRDefault="00494350" w:rsidP="00494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</w:t>
      </w:r>
      <w:r w:rsidRPr="00AA2E93">
        <w:rPr>
          <w:rFonts w:ascii="Times New Roman" w:hAnsi="Times New Roman" w:cs="Times New Roman"/>
          <w:sz w:val="28"/>
          <w:szCs w:val="28"/>
        </w:rPr>
        <w:t xml:space="preserve">семестре студенты выполняют </w:t>
      </w:r>
      <w:r>
        <w:rPr>
          <w:rFonts w:ascii="Times New Roman" w:hAnsi="Times New Roman" w:cs="Times New Roman"/>
          <w:sz w:val="28"/>
          <w:szCs w:val="28"/>
        </w:rPr>
        <w:t xml:space="preserve">контрольную работу № 2.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берут у методиста кафедры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МиЧ</w:t>
      </w:r>
      <w:proofErr w:type="spellEnd"/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304) или на сайте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разделах: Студенту. Установочные задания. Факультет. Направление подготовки. 2 семестр. Дисциплина.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0D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Номер варианта определяется как сумма двух последних чисел номера зачётной книжки.</w:t>
      </w:r>
    </w:p>
    <w:p w:rsidR="00494350" w:rsidRPr="00AA2E93" w:rsidRDefault="00494350" w:rsidP="00494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выполняют контрольные работы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защита контрольной работы выполняется на лабораторных занятиях в ручном или электронном виде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4350" w:rsidRDefault="00494350" w:rsidP="00494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 Итоговым контролем знаний 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Экзамен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выполненный в электронной форме, который студент сдаё</w:t>
      </w:r>
      <w:r w:rsidRPr="00AA2E93">
        <w:rPr>
          <w:rFonts w:ascii="Times New Roman" w:hAnsi="Times New Roman" w:cs="Times New Roman"/>
          <w:sz w:val="28"/>
          <w:szCs w:val="28"/>
        </w:rPr>
        <w:t xml:space="preserve">т в </w:t>
      </w:r>
      <w:r>
        <w:rPr>
          <w:rFonts w:ascii="Times New Roman" w:hAnsi="Times New Roman" w:cs="Times New Roman"/>
          <w:sz w:val="28"/>
          <w:szCs w:val="28"/>
        </w:rPr>
        <w:t>летнюю</w:t>
      </w:r>
      <w:r w:rsidRPr="00AA2E93">
        <w:rPr>
          <w:rFonts w:ascii="Times New Roman" w:hAnsi="Times New Roman" w:cs="Times New Roman"/>
          <w:sz w:val="28"/>
          <w:szCs w:val="28"/>
        </w:rPr>
        <w:t xml:space="preserve"> сессию.  Допуском к </w:t>
      </w:r>
      <w:r>
        <w:rPr>
          <w:rFonts w:ascii="Times New Roman" w:hAnsi="Times New Roman" w:cs="Times New Roman"/>
          <w:sz w:val="28"/>
          <w:szCs w:val="28"/>
        </w:rPr>
        <w:t>экзамену</w:t>
      </w:r>
      <w:r w:rsidRPr="00AA2E93">
        <w:rPr>
          <w:rFonts w:ascii="Times New Roman" w:hAnsi="Times New Roman" w:cs="Times New Roman"/>
          <w:sz w:val="28"/>
          <w:szCs w:val="28"/>
        </w:rPr>
        <w:t xml:space="preserve"> являет</w:t>
      </w:r>
      <w:r>
        <w:rPr>
          <w:rFonts w:ascii="Times New Roman" w:hAnsi="Times New Roman" w:cs="Times New Roman"/>
          <w:sz w:val="28"/>
          <w:szCs w:val="28"/>
        </w:rPr>
        <w:t xml:space="preserve">ся зачтённая контрольная работа и выполнение теста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лабораторных занятиях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письменной форме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курса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Разрезы». Тест-билет содержит 5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вопрос оценивается в 1 балл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94350" w:rsidRDefault="00494350" w:rsidP="0049435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4350" w:rsidRDefault="00494350" w:rsidP="0049435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 w:rsidR="00A270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2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270F9" w:rsidRPr="00A270F9" w:rsidRDefault="00A270F9" w:rsidP="00A270F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Лист № 1:</w:t>
      </w:r>
    </w:p>
    <w:p w:rsidR="00A270F9" w:rsidRPr="00752778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а) Построение изображений стандартных деталей: шпильки и гайки. Гнезда под шпильку;</w:t>
      </w:r>
    </w:p>
    <w:p w:rsidR="00A270F9" w:rsidRPr="00752778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б) Соединение шпилькой, с простановкой позиций деталей</w:t>
      </w:r>
      <w:r>
        <w:rPr>
          <w:rFonts w:ascii="Times New Roman" w:hAnsi="Times New Roman" w:cs="Times New Roman"/>
          <w:sz w:val="28"/>
          <w:szCs w:val="28"/>
        </w:rPr>
        <w:t>, ф. А3</w:t>
      </w:r>
      <w:r w:rsidRPr="00752778">
        <w:rPr>
          <w:rFonts w:ascii="Times New Roman" w:hAnsi="Times New Roman" w:cs="Times New Roman"/>
          <w:sz w:val="28"/>
          <w:szCs w:val="28"/>
        </w:rPr>
        <w:t>.</w:t>
      </w:r>
    </w:p>
    <w:p w:rsidR="00A270F9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2:</w:t>
      </w: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2778">
        <w:rPr>
          <w:rFonts w:ascii="Times New Roman" w:hAnsi="Times New Roman" w:cs="Times New Roman"/>
          <w:sz w:val="28"/>
          <w:szCs w:val="28"/>
        </w:rPr>
        <w:t>Спецификация</w:t>
      </w:r>
      <w:r>
        <w:rPr>
          <w:rFonts w:ascii="Times New Roman" w:hAnsi="Times New Roman" w:cs="Times New Roman"/>
          <w:sz w:val="28"/>
          <w:szCs w:val="28"/>
        </w:rPr>
        <w:t>, ф.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270F9" w:rsidRDefault="00A270F9" w:rsidP="00A270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3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C6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рабочего чертежа детали по чертежу общего вида,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proofErr w:type="gramStart"/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А4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0F9" w:rsidRDefault="00A270F9" w:rsidP="00A270F9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Pr="00A270F9" w:rsidRDefault="00A270F9" w:rsidP="00A270F9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270F9" w:rsidRDefault="00A270F9" w:rsidP="00A270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выполняются и оформляются согласно ГОСТам ЕСКД: ГОСТ 2.301-68 «Форматы», ГОСТ 2.302-68 «Ма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ГОСТ</w:t>
      </w:r>
      <w:r w:rsidRPr="00306ABD">
        <w:rPr>
          <w:rFonts w:ascii="Times New Roman" w:hAnsi="Times New Roman" w:cs="Times New Roman"/>
          <w:sz w:val="28"/>
          <w:szCs w:val="28"/>
        </w:rPr>
        <w:t xml:space="preserve"> 2.311-68 – «Изображение резьбы», </w:t>
      </w:r>
      <w:r>
        <w:rPr>
          <w:rFonts w:ascii="Times New Roman" w:hAnsi="Times New Roman" w:cs="Times New Roman"/>
          <w:sz w:val="28"/>
          <w:szCs w:val="28"/>
        </w:rPr>
        <w:t xml:space="preserve">ГОСТ </w:t>
      </w:r>
      <w:r w:rsidRPr="00306ABD">
        <w:rPr>
          <w:rFonts w:ascii="Times New Roman" w:hAnsi="Times New Roman" w:cs="Times New Roman"/>
          <w:sz w:val="28"/>
          <w:szCs w:val="28"/>
        </w:rPr>
        <w:t>2.109-73 – «Основные требования к чертежам»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0F9" w:rsidRDefault="00A270F9" w:rsidP="00A270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 рекомендуется использовать</w:t>
      </w:r>
      <w:r w:rsidRPr="005F50AF">
        <w:rPr>
          <w:sz w:val="28"/>
          <w:szCs w:val="28"/>
        </w:rPr>
        <w:t xml:space="preserve"> </w:t>
      </w:r>
      <w:r w:rsidRPr="005F50AF">
        <w:rPr>
          <w:rFonts w:ascii="Times New Roman" w:hAnsi="Times New Roman" w:cs="Times New Roman"/>
          <w:sz w:val="28"/>
          <w:szCs w:val="28"/>
        </w:rPr>
        <w:t xml:space="preserve">учебные пособия для студентов-заочников: </w:t>
      </w:r>
    </w:p>
    <w:p w:rsidR="00A270F9" w:rsidRDefault="00A270F9" w:rsidP="00A270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Матвеева Наталья Николаевна. – Чита: </w:t>
      </w:r>
      <w:proofErr w:type="spell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70F9" w:rsidRDefault="00A270F9" w:rsidP="00A270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Матвеева Н.Н. Графические дисциплины: учебное пособие / Матвеева Наталья Николаевна. – Чита: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2016. – 189 с.;</w:t>
      </w:r>
    </w:p>
    <w:p w:rsidR="00A270F9" w:rsidRPr="0082252B" w:rsidRDefault="00A270F9" w:rsidP="00A270F9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Л.М. Сборочный чертеж: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.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2009. – 109 с.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270F9" w:rsidRDefault="00A270F9" w:rsidP="00A270F9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Т.М.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 соединения: учебное пособие /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Т.М.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2010. – 177 с.</w:t>
      </w:r>
    </w:p>
    <w:p w:rsidR="00A270F9" w:rsidRDefault="00A270F9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Л.М.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Деталирование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чертежа общего вида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.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</w:t>
      </w:r>
      <w:r>
        <w:rPr>
          <w:rFonts w:ascii="Times New Roman" w:hAnsi="Times New Roman" w:cs="Times New Roman"/>
          <w:color w:val="000000"/>
          <w:sz w:val="28"/>
          <w:szCs w:val="28"/>
        </w:rPr>
        <w:t>ТУ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2000. – 86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</w:p>
    <w:p w:rsidR="00D978FE" w:rsidRDefault="00D978FE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контрольной работы №2</w:t>
      </w:r>
    </w:p>
    <w:p w:rsidR="00D978FE" w:rsidRPr="00A278B4" w:rsidRDefault="00D978FE" w:rsidP="00D978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листа № 1: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вычертить на ф. А3 изображения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шпильки, гайки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гнезда под шпильку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их действительным размерам, которые следует взять из соответствующих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выполнив соответствующие расчеты;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упрощенное изображение этих же деталей в сборе.</w:t>
      </w:r>
    </w:p>
    <w:p w:rsidR="00D978FE" w:rsidRPr="00A278B4" w:rsidRDefault="00D978FE" w:rsidP="00D978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Пример выполнения работы дан на рисунке.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рианты заданий даны в таблицах 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по выполнению работы:</w:t>
      </w:r>
    </w:p>
    <w:p w:rsidR="00D978FE" w:rsidRPr="00A278B4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графе «Исполнение» следует прочерк, это означает, что изделие изготавливается в единственном исполнении.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посадочного конца шпильки определяется по формуле: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ГОСТ 22032-76,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1,25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22034-76,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1,6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22036-76,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22038-76,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22040-76.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стяжного конца шпильки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по формуле: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свободный конец шпильки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толщина шайбы,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высота гайки, С - толщина присоединяемой детали.</w:t>
      </w:r>
    </w:p>
    <w:p w:rsidR="00D978FE" w:rsidRPr="00D45DCA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- 0,5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D45D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гнезда под шпильку следует определить:</w:t>
      </w:r>
    </w:p>
    <w:p w:rsidR="00D978FE" w:rsidRPr="00A278B4" w:rsidRDefault="00D978FE" w:rsidP="00D978FE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15" w:dyaOrig="2505">
          <v:shape id="_x0000_i1048" type="#_x0000_t75" style="width:240.75pt;height:125.25pt" o:ole="">
            <v:imagedata r:id="rId51" o:title=""/>
          </v:shape>
          <o:OLEObject Type="Embed" ProgID="KOMPAS.FRW" ShapeID="_x0000_i1048" DrawAspect="Content" ObjectID="_1693892711" r:id="rId52"/>
        </w:object>
      </w:r>
    </w:p>
    <w:p w:rsidR="00D978FE" w:rsidRDefault="00D978FE" w:rsidP="00D978FE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8FE" w:rsidRPr="00682B92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D978FE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0,85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proofErr w:type="spellStart"/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spellEnd"/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D978FE" w:rsidRPr="00D45DCA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чертеже должны быть полностью указаны размеры изображаемых деталей, а на изображениях болтового и шпилечного соединения – только те, которые указаны на рисунке. Над изображениями надписать соответствующие условные обозначения и другие пояснительные надписи (как на рисунке).</w:t>
      </w:r>
    </w:p>
    <w:p w:rsidR="00D978FE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Pr="00D45DCA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Pr="00313C22" w:rsidRDefault="00D978FE" w:rsidP="00D978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</w:p>
    <w:p w:rsidR="00D978FE" w:rsidRDefault="00D978FE" w:rsidP="00D97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для соединения шпилькой</w:t>
      </w:r>
    </w:p>
    <w:p w:rsidR="00D978FE" w:rsidRPr="00085847" w:rsidRDefault="00D978FE" w:rsidP="00D97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:rsidR="00D978FE" w:rsidRPr="00A278B4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9964" w:type="dxa"/>
        <w:tblLayout w:type="fixed"/>
        <w:tblLook w:val="01E0" w:firstRow="1" w:lastRow="1" w:firstColumn="1" w:lastColumn="1" w:noHBand="0" w:noVBand="0"/>
      </w:tblPr>
      <w:tblGrid>
        <w:gridCol w:w="1078"/>
        <w:gridCol w:w="1149"/>
        <w:gridCol w:w="1182"/>
        <w:gridCol w:w="1094"/>
        <w:gridCol w:w="992"/>
        <w:gridCol w:w="971"/>
        <w:gridCol w:w="1139"/>
        <w:gridCol w:w="1103"/>
        <w:gridCol w:w="1256"/>
      </w:tblGrid>
      <w:tr w:rsidR="00D978FE" w:rsidRPr="00A278B4" w:rsidTr="00D978FE">
        <w:tc>
          <w:tcPr>
            <w:tcW w:w="1078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№ вар.</w:t>
            </w:r>
          </w:p>
        </w:tc>
        <w:tc>
          <w:tcPr>
            <w:tcW w:w="1149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Резьба </w:t>
            </w:r>
          </w:p>
        </w:tc>
        <w:tc>
          <w:tcPr>
            <w:tcW w:w="1182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Длина шпильки, 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3057" w:type="dxa"/>
            <w:gridSpan w:val="3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</w:t>
            </w:r>
          </w:p>
        </w:tc>
        <w:tc>
          <w:tcPr>
            <w:tcW w:w="3498" w:type="dxa"/>
            <w:gridSpan w:val="3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</w:p>
        </w:tc>
      </w:tr>
      <w:tr w:rsidR="00D978FE" w:rsidRPr="00A278B4" w:rsidTr="00D978FE">
        <w:tc>
          <w:tcPr>
            <w:tcW w:w="1078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9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2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4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992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971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  <w:tc>
          <w:tcPr>
            <w:tcW w:w="1139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1103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1256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1, 11, 26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2, 12, 20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3, 13, 21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4, 14, 22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22038-76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5, 15, 23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6, 16, 24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7, 17, 25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22040-76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8, 10, 18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9, 19, 25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Pr="00085847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D978FE" w:rsidRPr="00085847" w:rsidSect="00D978FE">
          <w:pgSz w:w="11906" w:h="16838"/>
          <w:pgMar w:top="567" w:right="851" w:bottom="726" w:left="1134" w:header="709" w:footer="709" w:gutter="0"/>
          <w:cols w:space="708"/>
          <w:docGrid w:linePitch="360"/>
        </w:sectPr>
      </w:pPr>
    </w:p>
    <w:p w:rsidR="00D978FE" w:rsidRDefault="00D978FE" w:rsidP="00D978F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8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99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FE" w:rsidRDefault="00D978FE" w:rsidP="00D978F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78FE" w:rsidRDefault="00D978FE" w:rsidP="00D978F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выполнения листа № 1</w:t>
      </w:r>
    </w:p>
    <w:p w:rsidR="00D978FE" w:rsidRPr="00D33BCB" w:rsidRDefault="00D978FE" w:rsidP="00D978FE">
      <w:pPr>
        <w:pStyle w:val="a7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Разработать конструкторский документ «Спецификацию» на сборочное соединение шпилькой, по спецификации проставить номера позиций на сборочный чертёж «Соединение шпилькой».</w:t>
      </w:r>
    </w:p>
    <w:p w:rsidR="00D978FE" w:rsidRDefault="00D978FE" w:rsidP="00D978FE">
      <w:pPr>
        <w:pStyle w:val="af0"/>
        <w:spacing w:after="0" w:line="360" w:lineRule="auto"/>
        <w:ind w:left="284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368290" cy="6086960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9201" t="10962" r="27142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04" cy="609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FE" w:rsidRDefault="00D978FE" w:rsidP="00D978FE">
      <w:pPr>
        <w:pStyle w:val="af0"/>
        <w:spacing w:after="0" w:line="360" w:lineRule="auto"/>
        <w:ind w:left="284"/>
        <w:jc w:val="center"/>
        <w:rPr>
          <w:sz w:val="28"/>
          <w:szCs w:val="28"/>
        </w:rPr>
      </w:pPr>
    </w:p>
    <w:p w:rsidR="00D978FE" w:rsidRPr="00F55A22" w:rsidRDefault="00D978FE" w:rsidP="00D978FE">
      <w:pPr>
        <w:pStyle w:val="af0"/>
        <w:spacing w:after="0" w:line="360" w:lineRule="auto"/>
        <w:ind w:left="284"/>
        <w:jc w:val="center"/>
        <w:rPr>
          <w:sz w:val="28"/>
          <w:szCs w:val="28"/>
        </w:rPr>
      </w:pPr>
      <w:r w:rsidRPr="00F55A22">
        <w:rPr>
          <w:sz w:val="28"/>
          <w:szCs w:val="28"/>
        </w:rPr>
        <w:t>Образец выполнения задания «Спецификация», формат А</w:t>
      </w:r>
      <w:proofErr w:type="gramStart"/>
      <w:r w:rsidRPr="00F55A22">
        <w:rPr>
          <w:sz w:val="28"/>
          <w:szCs w:val="28"/>
        </w:rPr>
        <w:t>4</w:t>
      </w:r>
      <w:proofErr w:type="gramEnd"/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D978FE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листа № 3</w:t>
      </w:r>
      <w:r w:rsid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берет у методиста кафедры </w:t>
      </w:r>
      <w:proofErr w:type="spellStart"/>
      <w:r w:rsid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</w:t>
      </w:r>
      <w:proofErr w:type="spellEnd"/>
      <w:r w:rsidR="00A270F9"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 w:rsid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>304) или преподавателя ведущего дисциплину. Задание для каждого студента индивидуально и назначается преподавателем. Пример задания приводится ниже.</w:t>
      </w: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7038975"/>
            <wp:effectExtent l="19050" t="0" r="9525" b="0"/>
            <wp:docPr id="5" name="Рисунок 2" descr="F:\Защита модулей билеты для всех спец\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щита модулей билеты для всех спец\опор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13265" b="2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Pr="00BF46CF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205855" cy="4991100"/>
            <wp:effectExtent l="19050" t="0" r="444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3629" t="12251" r="29129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0F9" w:rsidRDefault="00A270F9" w:rsidP="00A270F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задания для </w:t>
      </w:r>
      <w:r w:rsidR="00D978F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 № 3 «Рабочий чертёж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детали»</w:t>
      </w: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987030" cy="5650230"/>
            <wp:effectExtent l="0" t="1162050" r="0" b="115062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22448" t="13675" r="22234" b="16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703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0F9" w:rsidRDefault="00A270F9" w:rsidP="00D978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«Рабочего чертежа детали», ф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D978FE" w:rsidRPr="00D978FE" w:rsidRDefault="00D978FE" w:rsidP="00D978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190" w:rsidRDefault="00277190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332" w:rsidRDefault="00926332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промежуточного контроля  </w:t>
      </w:r>
    </w:p>
    <w:p w:rsidR="00926332" w:rsidRDefault="00D978FE" w:rsidP="00926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Зачёт</w:t>
      </w:r>
      <w:r w:rsidR="00C14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1</w:t>
      </w:r>
      <w:r w:rsidR="003B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семестре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Общие сведения о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 Пользование компьютером как средством управления и обработки информационных массивов.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Основные элементы интерфейса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Создание чертежа.</w:t>
      </w:r>
    </w:p>
    <w:p w:rsidR="00A94E14" w:rsidRPr="007B1D3B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Инструментальная панель. </w:t>
      </w:r>
      <w:r w:rsidRPr="007B1D3B">
        <w:rPr>
          <w:rFonts w:ascii="Times New Roman" w:hAnsi="Times New Roman" w:cs="Times New Roman"/>
          <w:sz w:val="28"/>
          <w:szCs w:val="28"/>
        </w:rPr>
        <w:t>Панель расширенных команд, панель специального управления, строка параметров.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Глобальные и локальные привязки.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Выделение объектов. Использование вспомогательных построений.</w:t>
      </w:r>
    </w:p>
    <w:p w:rsidR="00A94E14" w:rsidRPr="007B1D3B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Простановка размеров. </w:t>
      </w:r>
      <w:r w:rsidRPr="007B1D3B">
        <w:rPr>
          <w:rFonts w:ascii="Times New Roman" w:hAnsi="Times New Roman" w:cs="Times New Roman"/>
          <w:sz w:val="28"/>
          <w:szCs w:val="28"/>
        </w:rPr>
        <w:t xml:space="preserve">Ввод линейных, диаметральных, угловых размеров.  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Построение плоских изображений.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Штриховка областей.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и редактирование текста.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Заполнение основной надписи.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технических требований.</w:t>
      </w:r>
    </w:p>
    <w:p w:rsidR="00A94E14" w:rsidRPr="00A94E14" w:rsidRDefault="00A94E14" w:rsidP="00A94E14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Вывод на печать.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ГОСТы 2.301-68; 2.302-68; 2.303-67; 2.304-81.</w:t>
      </w:r>
    </w:p>
    <w:p w:rsidR="00412931" w:rsidRDefault="00412931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2.307-2011 г. Нанесение размеров.</w:t>
      </w:r>
    </w:p>
    <w:p w:rsidR="00C14322" w:rsidRDefault="00412931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 2.305-2008 г. «Изображения». </w:t>
      </w:r>
      <w:r w:rsidR="00C14322" w:rsidRPr="001F24B5">
        <w:rPr>
          <w:rFonts w:ascii="Times New Roman" w:hAnsi="Times New Roman" w:cs="Times New Roman"/>
          <w:sz w:val="28"/>
          <w:szCs w:val="28"/>
        </w:rPr>
        <w:t>Что называется, видом</w:t>
      </w:r>
      <w:r>
        <w:rPr>
          <w:rFonts w:ascii="Times New Roman" w:hAnsi="Times New Roman" w:cs="Times New Roman"/>
          <w:sz w:val="28"/>
          <w:szCs w:val="28"/>
        </w:rPr>
        <w:t>, разрезом, сечением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C14322">
        <w:rPr>
          <w:rFonts w:ascii="Times New Roman" w:hAnsi="Times New Roman" w:cs="Times New Roman"/>
          <w:sz w:val="28"/>
          <w:szCs w:val="28"/>
        </w:rPr>
        <w:t xml:space="preserve">.1.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Основные виды.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C14322">
        <w:rPr>
          <w:rFonts w:ascii="Times New Roman" w:hAnsi="Times New Roman" w:cs="Times New Roman"/>
          <w:sz w:val="28"/>
          <w:szCs w:val="28"/>
        </w:rPr>
        <w:t xml:space="preserve">.2. </w:t>
      </w:r>
      <w:r w:rsidR="00C14322" w:rsidRPr="001F24B5">
        <w:rPr>
          <w:rFonts w:ascii="Times New Roman" w:hAnsi="Times New Roman" w:cs="Times New Roman"/>
          <w:sz w:val="28"/>
          <w:szCs w:val="28"/>
        </w:rPr>
        <w:t>Дополнительные и местные виды.</w:t>
      </w:r>
    </w:p>
    <w:p w:rsidR="00C14322" w:rsidRPr="001F24B5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C14322">
        <w:rPr>
          <w:rFonts w:ascii="Times New Roman" w:hAnsi="Times New Roman" w:cs="Times New Roman"/>
          <w:sz w:val="28"/>
          <w:szCs w:val="28"/>
        </w:rPr>
        <w:t xml:space="preserve">.3. </w:t>
      </w:r>
      <w:r w:rsidR="00C14322" w:rsidRPr="001F24B5">
        <w:rPr>
          <w:rFonts w:ascii="Times New Roman" w:hAnsi="Times New Roman" w:cs="Times New Roman"/>
          <w:sz w:val="28"/>
          <w:szCs w:val="28"/>
        </w:rPr>
        <w:t>Обозначение видов.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Правила нанесения размеров. </w:t>
      </w:r>
    </w:p>
    <w:p w:rsidR="00C14322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Что называется, разрезом?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.1.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Классификация разрезов.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.2.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Простые разрезы.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.3.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Сложные разрезы. </w:t>
      </w:r>
    </w:p>
    <w:p w:rsidR="00C14322" w:rsidRDefault="00A94E14" w:rsidP="00C14322">
      <w:pPr>
        <w:tabs>
          <w:tab w:val="left" w:pos="6675"/>
        </w:tabs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.4.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Местные разрезы. </w:t>
      </w:r>
      <w:r w:rsidR="00C14322">
        <w:rPr>
          <w:rFonts w:ascii="Times New Roman" w:hAnsi="Times New Roman" w:cs="Times New Roman"/>
          <w:sz w:val="28"/>
          <w:szCs w:val="28"/>
        </w:rPr>
        <w:tab/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.5.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Обозначение разрезов.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.6.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Совмещение части вида и части разреза.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.7. </w:t>
      </w:r>
      <w:r w:rsidR="00C14322" w:rsidRPr="001F24B5">
        <w:rPr>
          <w:rFonts w:ascii="Times New Roman" w:hAnsi="Times New Roman" w:cs="Times New Roman"/>
          <w:sz w:val="28"/>
          <w:szCs w:val="28"/>
        </w:rPr>
        <w:t>Чем разрез отличается от сечения?</w:t>
      </w:r>
    </w:p>
    <w:p w:rsidR="00C14322" w:rsidRDefault="00A94E14" w:rsidP="00C14322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C14322">
        <w:rPr>
          <w:rFonts w:ascii="Times New Roman" w:hAnsi="Times New Roman" w:cs="Times New Roman"/>
          <w:sz w:val="28"/>
          <w:szCs w:val="28"/>
        </w:rPr>
        <w:t>. ГОСТ 2. 317 - 2011</w:t>
      </w:r>
      <w:r w:rsidR="00412931">
        <w:rPr>
          <w:rFonts w:ascii="Times New Roman" w:hAnsi="Times New Roman" w:cs="Times New Roman"/>
          <w:sz w:val="28"/>
          <w:szCs w:val="28"/>
        </w:rPr>
        <w:t xml:space="preserve"> г</w:t>
      </w:r>
      <w:r w:rsidR="00C14322">
        <w:rPr>
          <w:rFonts w:ascii="Times New Roman" w:hAnsi="Times New Roman" w:cs="Times New Roman"/>
          <w:sz w:val="28"/>
          <w:szCs w:val="28"/>
        </w:rPr>
        <w:t xml:space="preserve">. Аксонометрические проекции: </w:t>
      </w:r>
      <w:r w:rsidR="00C14322"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Прямоугольная изометрия.</w:t>
      </w:r>
    </w:p>
    <w:p w:rsidR="008C1C85" w:rsidRDefault="008C1C85" w:rsidP="0015554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4BD2" w:rsidRPr="004B3549" w:rsidRDefault="00714BD2" w:rsidP="00714BD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714BD2" w:rsidRDefault="00714BD2" w:rsidP="00714BD2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090681" w:rsidRDefault="00090681" w:rsidP="00025D59">
      <w:pPr>
        <w:pStyle w:val="a7"/>
        <w:tabs>
          <w:tab w:val="left" w:pos="0"/>
        </w:tabs>
        <w:spacing w:after="0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090681" w:rsidRPr="00E22CE9" w:rsidRDefault="00090681" w:rsidP="00090681">
      <w:pPr>
        <w:numPr>
          <w:ilvl w:val="1"/>
          <w:numId w:val="1"/>
        </w:numPr>
        <w:tabs>
          <w:tab w:val="clear" w:pos="360"/>
          <w:tab w:val="num" w:pos="284"/>
          <w:tab w:val="left" w:pos="9360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2CE9">
        <w:rPr>
          <w:rFonts w:ascii="Times New Roman" w:hAnsi="Times New Roman" w:cs="Times New Roman"/>
          <w:bCs/>
          <w:color w:val="000000"/>
          <w:sz w:val="28"/>
          <w:szCs w:val="28"/>
        </w:rPr>
        <w:t>Лагерь А. И</w:t>
      </w:r>
      <w:r w:rsidRPr="00E22C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графика: учебник / Лагерь Александр Иванович. - 4-е изд.,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. и доп. - М.: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Высш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шк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>., 2006. – 335 с.: ил.</w:t>
      </w:r>
    </w:p>
    <w:p w:rsidR="00090681" w:rsidRPr="00E22CE9" w:rsidRDefault="00090681" w:rsidP="00090681">
      <w:pPr>
        <w:numPr>
          <w:ilvl w:val="1"/>
          <w:numId w:val="1"/>
        </w:numPr>
        <w:tabs>
          <w:tab w:val="clear" w:pos="360"/>
          <w:tab w:val="num" w:pos="284"/>
          <w:tab w:val="left" w:pos="9360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А.А. Инженерная графика: учебник /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Альберт Анатольевич. – М.: Высшая школа, 2008. – 382 с.: ил. </w:t>
      </w:r>
    </w:p>
    <w:p w:rsidR="00090681" w:rsidRPr="00412931" w:rsidRDefault="00090681" w:rsidP="00090681">
      <w:pPr>
        <w:numPr>
          <w:ilvl w:val="1"/>
          <w:numId w:val="1"/>
        </w:numPr>
        <w:tabs>
          <w:tab w:val="clear" w:pos="360"/>
          <w:tab w:val="num" w:pos="284"/>
          <w:tab w:val="left" w:pos="9354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CE9">
        <w:rPr>
          <w:rFonts w:ascii="Times New Roman" w:hAnsi="Times New Roman" w:cs="Times New Roman"/>
          <w:bCs/>
          <w:color w:val="000000"/>
          <w:sz w:val="28"/>
          <w:szCs w:val="28"/>
        </w:rPr>
        <w:t>Чекмарев</w:t>
      </w:r>
      <w:proofErr w:type="spellEnd"/>
      <w:r w:rsidRPr="00E22C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А. А.</w:t>
      </w:r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Начертательная геометрия. Инженерная и машинная графика. Программа, контрольные задания и метод</w:t>
      </w:r>
      <w:proofErr w:type="gram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казания для студентов-заочников инженерно-технических и педагогических специальностей вузов /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Альберт Анатольевич,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Верховский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 Владимирович,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Пузиков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Анатолий Александрович; под ред. А.А.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Чекмарева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. - 3-е изд.,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. и доп. - М.: Высшая школа, 2006. – 155 с.: ил. </w:t>
      </w:r>
    </w:p>
    <w:p w:rsidR="00090681" w:rsidRDefault="00090681" w:rsidP="00025D59">
      <w:pPr>
        <w:pStyle w:val="a7"/>
        <w:tabs>
          <w:tab w:val="left" w:pos="0"/>
        </w:tabs>
        <w:spacing w:after="0" w:line="36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090681" w:rsidRPr="0082252B" w:rsidRDefault="00090681" w:rsidP="00090681">
      <w:pPr>
        <w:numPr>
          <w:ilvl w:val="1"/>
          <w:numId w:val="1"/>
        </w:numPr>
        <w:tabs>
          <w:tab w:val="left" w:pos="284"/>
          <w:tab w:val="num" w:pos="720"/>
          <w:tab w:val="left" w:pos="9354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sz w:val="28"/>
          <w:szCs w:val="28"/>
        </w:rPr>
      </w:pPr>
      <w:r w:rsidRPr="0082252B">
        <w:rPr>
          <w:rFonts w:ascii="Times New Roman" w:hAnsi="Times New Roman" w:cs="Times New Roman"/>
          <w:sz w:val="28"/>
          <w:szCs w:val="28"/>
        </w:rPr>
        <w:t>Новичихина Л.И. Справочник по техническому черчению / Новичихина Лидия Ивановна. – Минск: Книжный дом, 2004. – 320 с.: ил.</w:t>
      </w:r>
    </w:p>
    <w:p w:rsidR="00090681" w:rsidRDefault="00090681" w:rsidP="00090681">
      <w:pPr>
        <w:pStyle w:val="a7"/>
        <w:tabs>
          <w:tab w:val="left" w:pos="426"/>
        </w:tabs>
        <w:spacing w:after="0" w:line="360" w:lineRule="auto"/>
        <w:ind w:left="709"/>
        <w:outlineLvl w:val="1"/>
        <w:rPr>
          <w:rFonts w:ascii="Times New Roman" w:hAnsi="Times New Roman"/>
          <w:b/>
          <w:sz w:val="28"/>
          <w:szCs w:val="28"/>
        </w:rPr>
      </w:pPr>
    </w:p>
    <w:p w:rsidR="00090681" w:rsidRDefault="00090681" w:rsidP="00025D59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090681" w:rsidRPr="00412931" w:rsidRDefault="00764CBD" w:rsidP="00412931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90681" w:rsidRPr="004129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</w:t>
      </w:r>
      <w:proofErr w:type="spellEnd"/>
      <w:r w:rsidR="00090681" w:rsidRPr="004129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Л. М</w:t>
      </w:r>
      <w:r w:rsidR="00090681" w:rsidRPr="00412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</w:t>
      </w:r>
      <w:proofErr w:type="gramStart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особие / Л. М. </w:t>
      </w:r>
      <w:proofErr w:type="spellStart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- Чита: </w:t>
      </w:r>
      <w:proofErr w:type="spellStart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ЧитГТУ</w:t>
      </w:r>
      <w:proofErr w:type="spellEnd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, 2001. – 109с.</w:t>
      </w:r>
    </w:p>
    <w:p w:rsidR="00090681" w:rsidRPr="00C515E0" w:rsidRDefault="00764CBD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681" w:rsidRPr="00C515E0">
        <w:rPr>
          <w:rFonts w:ascii="Times New Roman" w:hAnsi="Times New Roman" w:cs="Times New Roman"/>
          <w:sz w:val="28"/>
          <w:szCs w:val="28"/>
        </w:rPr>
        <w:t>Матвеева Н.Н. Инженерная графика: эл. учеб</w:t>
      </w:r>
      <w:proofErr w:type="gramStart"/>
      <w:r w:rsidR="00090681" w:rsidRPr="00C515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0681" w:rsidRPr="00C5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0681" w:rsidRPr="00C515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90681" w:rsidRPr="00C515E0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="00090681" w:rsidRPr="00C515E0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="00090681" w:rsidRPr="00C515E0">
        <w:rPr>
          <w:rFonts w:ascii="Times New Roman" w:hAnsi="Times New Roman" w:cs="Times New Roman"/>
          <w:sz w:val="28"/>
          <w:szCs w:val="28"/>
        </w:rPr>
        <w:t>, 2008.</w:t>
      </w:r>
    </w:p>
    <w:p w:rsidR="00090681" w:rsidRDefault="00764CBD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Матвеева Н.Н. </w:t>
      </w:r>
      <w:proofErr w:type="spellStart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Видеоуроки</w:t>
      </w:r>
      <w:proofErr w:type="spellEnd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 по компьютерной графике: эл. учеб</w:t>
      </w:r>
      <w:proofErr w:type="gramStart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особие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– Чита, </w:t>
      </w:r>
      <w:proofErr w:type="spellStart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, 2010.</w:t>
      </w:r>
    </w:p>
    <w:p w:rsidR="00090681" w:rsidRDefault="00764CBD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681" w:rsidRPr="003E07C9">
        <w:rPr>
          <w:rFonts w:ascii="Times New Roman" w:hAnsi="Times New Roman" w:cs="Times New Roman"/>
          <w:sz w:val="28"/>
          <w:szCs w:val="28"/>
        </w:rPr>
        <w:t>Матвеева Н.Н. Начертательная геометрия: эл. учеб</w:t>
      </w:r>
      <w:proofErr w:type="gramStart"/>
      <w:r w:rsidR="00090681" w:rsidRPr="003E07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0681" w:rsidRPr="003E07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0681" w:rsidRPr="003E07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90681" w:rsidRPr="003E07C9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="00090681" w:rsidRPr="003E07C9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="00090681" w:rsidRPr="003E07C9">
        <w:rPr>
          <w:rFonts w:ascii="Times New Roman" w:hAnsi="Times New Roman" w:cs="Times New Roman"/>
          <w:sz w:val="28"/>
          <w:szCs w:val="28"/>
        </w:rPr>
        <w:t>, 2007.</w:t>
      </w:r>
    </w:p>
    <w:p w:rsidR="00926332" w:rsidRPr="00D978FE" w:rsidRDefault="00764CBD" w:rsidP="00412931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681" w:rsidRPr="00412931">
        <w:rPr>
          <w:rFonts w:ascii="Times New Roman" w:hAnsi="Times New Roman" w:cs="Times New Roman"/>
          <w:sz w:val="28"/>
          <w:szCs w:val="28"/>
        </w:rPr>
        <w:t>Матвеева Н.Н. Инженерная графика:</w:t>
      </w:r>
      <w:r w:rsidR="002F1379" w:rsidRPr="00412931">
        <w:rPr>
          <w:rFonts w:ascii="Times New Roman" w:hAnsi="Times New Roman" w:cs="Times New Roman"/>
          <w:sz w:val="28"/>
          <w:szCs w:val="28"/>
        </w:rPr>
        <w:t xml:space="preserve"> эл. учеб</w:t>
      </w:r>
      <w:proofErr w:type="gramStart"/>
      <w:r w:rsidR="002F1379" w:rsidRPr="004129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1379" w:rsidRPr="004129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1379" w:rsidRPr="004129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F1379" w:rsidRPr="00412931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="002F1379" w:rsidRPr="00412931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="00090681" w:rsidRPr="00412931">
        <w:rPr>
          <w:rFonts w:ascii="Times New Roman" w:hAnsi="Times New Roman" w:cs="Times New Roman"/>
          <w:sz w:val="28"/>
          <w:szCs w:val="28"/>
        </w:rPr>
        <w:t>, 2008.</w:t>
      </w:r>
    </w:p>
    <w:p w:rsidR="00A94E14" w:rsidRPr="00A94E14" w:rsidRDefault="00A94E14" w:rsidP="00A94E14">
      <w:pPr>
        <w:pStyle w:val="a7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Экзамен</w:t>
      </w:r>
      <w:r w:rsidRPr="00A94E14"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>о 2</w:t>
      </w:r>
      <w:r w:rsidRPr="00A94E14">
        <w:rPr>
          <w:rFonts w:ascii="Times New Roman" w:hAnsi="Times New Roman"/>
          <w:b/>
          <w:sz w:val="28"/>
          <w:szCs w:val="28"/>
        </w:rPr>
        <w:t xml:space="preserve"> семестре</w:t>
      </w:r>
    </w:p>
    <w:p w:rsidR="00D978FE" w:rsidRDefault="00D978FE" w:rsidP="00D978F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Изделия и соединения. Классификация изделий и соединений.</w:t>
      </w: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 xml:space="preserve">Резьба. Классификация </w:t>
      </w:r>
      <w:proofErr w:type="spellStart"/>
      <w:r w:rsidRPr="00B7414F">
        <w:rPr>
          <w:rFonts w:ascii="Times New Roman" w:hAnsi="Times New Roman"/>
          <w:sz w:val="28"/>
          <w:szCs w:val="28"/>
        </w:rPr>
        <w:t>резьб</w:t>
      </w:r>
      <w:proofErr w:type="spellEnd"/>
      <w:r w:rsidRPr="00B7414F">
        <w:rPr>
          <w:rFonts w:ascii="Times New Roman" w:hAnsi="Times New Roman"/>
          <w:sz w:val="28"/>
          <w:szCs w:val="28"/>
        </w:rPr>
        <w:t>. Основные параметры резьбы. Изображение резьбы на стержне, в отверстии. Обозначение резьбы (метрической, трубной, конической). Крепёжные изделия: болты, гайки, шпильки.</w:t>
      </w: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Какие чертежи называются сборочными? Последовательность выполнения сборочного чертежа. Условности и упрощения на сборочном чертеже. Какие размеры проставляют на сборочном чертеже? Правила простановки номеров позиций?</w:t>
      </w:r>
    </w:p>
    <w:p w:rsid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Спецификация. Правила заполнения спецификации ГОСТ 2. 108-68.</w:t>
      </w:r>
    </w:p>
    <w:p w:rsid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color w:val="000000"/>
          <w:sz w:val="28"/>
          <w:szCs w:val="28"/>
        </w:rPr>
        <w:t xml:space="preserve">4.1.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чертежи называются рабочи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pacing w:val="-36"/>
          <w:sz w:val="28"/>
          <w:szCs w:val="28"/>
        </w:rPr>
        <w:t xml:space="preserve">ми?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B7414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требования предъявляются к р</w:t>
      </w:r>
      <w:r w:rsidRPr="00B7414F">
        <w:rPr>
          <w:rFonts w:ascii="Times New Roman" w:eastAsia="Calibri" w:hAnsi="Times New Roman"/>
          <w:color w:val="000000"/>
          <w:spacing w:val="-18"/>
          <w:sz w:val="28"/>
          <w:szCs w:val="28"/>
        </w:rPr>
        <w:t xml:space="preserve">абочим чертежам?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8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5.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Нанесение размеров на рабочих чертежах ГОСТ 2.307-68.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4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2"/>
          <w:sz w:val="28"/>
          <w:szCs w:val="28"/>
        </w:rPr>
        <w:t xml:space="preserve">6.  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Нанесение шероховатости поверх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ностей на рабочих чертежах.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7.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Правила выполнения чертежей тип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овых деталей: зубчатых колес, звез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дочек, червяков. ГОСТ 2.402-68, ГОСТ 2.403-68 ...2.409-68.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/>
          <w:spacing w:val="-2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.1.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основные размеры указ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ывают на изображении зубчатого к</w:t>
      </w:r>
      <w:r w:rsidRPr="00B7414F">
        <w:rPr>
          <w:rFonts w:ascii="Times New Roman" w:hAnsi="Times New Roman"/>
          <w:color w:val="000000"/>
          <w:spacing w:val="-20"/>
          <w:sz w:val="28"/>
          <w:szCs w:val="28"/>
        </w:rPr>
        <w:t>олеса?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eastAsia="Calibri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pacing w:val="-20"/>
          <w:sz w:val="28"/>
          <w:szCs w:val="28"/>
        </w:rPr>
        <w:t>7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.2.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 и какие параметры зубчато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 xml:space="preserve">го колеса, звездочки, червяка указывают на его рабочем чертеже? </w:t>
      </w:r>
    </w:p>
    <w:p w:rsidR="00B7414F" w:rsidRPr="00B7414F" w:rsidRDefault="00B7414F" w:rsidP="00B7414F">
      <w:pPr>
        <w:pStyle w:val="a7"/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3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8. </w:t>
      </w:r>
      <w:r w:rsidRPr="00B7414F"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Нанесение размеров: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/>
          <w:spacing w:val="-13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8.1. </w:t>
      </w:r>
      <w:r w:rsidRPr="00B7414F"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ГОСТ 2.307-68,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eastAsia="Calibri" w:hAnsi="Times New Roman"/>
          <w:color w:val="000000"/>
          <w:spacing w:val="-13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-13"/>
          <w:sz w:val="28"/>
          <w:szCs w:val="28"/>
        </w:rPr>
        <w:t>8</w:t>
      </w:r>
      <w:r w:rsidRPr="00B7414F">
        <w:rPr>
          <w:rFonts w:ascii="Times New Roman" w:hAnsi="Times New Roman"/>
          <w:color w:val="000000"/>
          <w:spacing w:val="-13"/>
          <w:sz w:val="28"/>
          <w:szCs w:val="28"/>
        </w:rPr>
        <w:t xml:space="preserve">.2. </w:t>
      </w:r>
      <w:r w:rsidRPr="00B7414F">
        <w:rPr>
          <w:rFonts w:ascii="Times New Roman" w:eastAsia="Calibri" w:hAnsi="Times New Roman"/>
          <w:color w:val="000000"/>
          <w:spacing w:val="-11"/>
          <w:sz w:val="28"/>
          <w:szCs w:val="28"/>
        </w:rPr>
        <w:t xml:space="preserve">нанесение размеров от баз   (цепной, координатный, комбинированный) </w:t>
      </w:r>
      <w:proofErr w:type="gramEnd"/>
    </w:p>
    <w:p w:rsidR="00B7414F" w:rsidRPr="00B7414F" w:rsidRDefault="00B7414F" w:rsidP="00B7414F">
      <w:pPr>
        <w:spacing w:after="0" w:line="360" w:lineRule="auto"/>
        <w:ind w:left="284"/>
        <w:jc w:val="both"/>
        <w:rPr>
          <w:rFonts w:ascii="Times New Roman" w:eastAsia="Calibri" w:hAnsi="Times New Roman"/>
          <w:color w:val="000000"/>
          <w:spacing w:val="-14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lastRenderedPageBreak/>
        <w:t xml:space="preserve">9.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Шероховатость поверхностей ГОСТ 2789-73.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 </w:t>
      </w:r>
    </w:p>
    <w:p w:rsidR="00B7414F" w:rsidRPr="00B7414F" w:rsidRDefault="00B7414F" w:rsidP="00B7414F">
      <w:pPr>
        <w:spacing w:after="0" w:line="36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10.  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>Обозначение шероховатости поверх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ности ГОСТ 2.309-73 </w:t>
      </w:r>
    </w:p>
    <w:p w:rsidR="006E2652" w:rsidRDefault="006E2652" w:rsidP="006E265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E2652" w:rsidRDefault="006E2652" w:rsidP="006E265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6E2652" w:rsidRDefault="006E2652" w:rsidP="006E2652">
      <w:pPr>
        <w:pStyle w:val="a7"/>
        <w:tabs>
          <w:tab w:val="left" w:pos="0"/>
        </w:tabs>
        <w:spacing w:after="0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6E2652" w:rsidRDefault="006E2652" w:rsidP="006E2652">
      <w:pPr>
        <w:pStyle w:val="a7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</w:p>
    <w:p w:rsidR="006E2652" w:rsidRPr="001E1F42" w:rsidRDefault="006E2652" w:rsidP="006E2652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1) 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Лагерь, А.И. Инженерная графика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учеб. / А. И. Лагерь. - 5-е изд., стер. - Москва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Высш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. </w:t>
      </w:r>
      <w:proofErr w:type="spell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шк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., 2008. - 335с.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ил. - ISBN 978-5-06-005543-6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464-72.</w:t>
      </w:r>
    </w:p>
    <w:p w:rsidR="006E2652" w:rsidRDefault="006E2652" w:rsidP="006E2652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2) 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Дегтярев, Владимир Михайлович. Инженерная и компьютерная графика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учебник / Дегтярев Владимир Михайлович, </w:t>
      </w:r>
      <w:proofErr w:type="spell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Затыльникова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Вера Павловна. - 3-е изд., стер. - Москва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Академия, 2012. - 240 с. - (Высшее профессиональное образование: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Бакалавриат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).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- ISBN 978-5-7695-9014-6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513-70.</w:t>
      </w:r>
    </w:p>
    <w:p w:rsidR="006E2652" w:rsidRDefault="006E2652" w:rsidP="006E2652">
      <w:pPr>
        <w:pStyle w:val="a7"/>
        <w:tabs>
          <w:tab w:val="left" w:pos="426"/>
        </w:tabs>
        <w:spacing w:after="0" w:line="360" w:lineRule="auto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6E2652" w:rsidRDefault="006E2652" w:rsidP="006E2652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6E2652" w:rsidRDefault="006E2652" w:rsidP="006E2652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Лидия Михайловна. Сборочный чертеж 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особие /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Лидия Михайловна. - Чита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2009. - 102с. - ISBN 978-5-9293-0405-7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б/ц.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Альстер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Татьяна Михайловна. Изделия и соединения 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особие /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Альстер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Татьяна Михайловна. - Чита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2010. - 177 с. - ISBN 978-5-9293-0633-4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119-00.Альстер Т.М. Изделия и соединения: учебное пособие / Т.М.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Альстер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.  – Чита: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2010. – 177 с.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3)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, Л.М.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Деталирование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чертежа общего вида 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особие / Л. М.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 - Чита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ЧитГТУ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2000. - 86с.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ил. - 14-40.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4)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Чекмарев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, Альберт Анатольевич. Справочник по машиностроительному черчению /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Чекмарев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Альберт Анатольевич, Осипов Валентин Константинович. - 9-е изд., стер. - Москва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Высшая школа, 2009. - 493 с.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ил. - ISBN 978-5-06-006160-4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879-00.</w:t>
      </w:r>
    </w:p>
    <w:p w:rsidR="006E265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5) Ермакова, Светлана Владимировна. 3D сборка в «Компас-График»: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особие / С.В. Ермакова;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Забайкал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. гос. ун-т. – Чита: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ЗабГУ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2017. – 190 с. ISBN 978-5-9293-1946-4</w:t>
      </w:r>
    </w:p>
    <w:p w:rsidR="006E265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2652" w:rsidRDefault="006E2652" w:rsidP="006E2652">
      <w:pPr>
        <w:pStyle w:val="a7"/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6E2652" w:rsidRDefault="006E2652" w:rsidP="006E2652">
      <w:pPr>
        <w:pStyle w:val="a7"/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</w:p>
    <w:p w:rsidR="006E2652" w:rsidRPr="00BD3A37" w:rsidRDefault="006E2652" w:rsidP="006E2652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1) </w:t>
      </w:r>
      <w:proofErr w:type="spellStart"/>
      <w:r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</w:t>
      </w:r>
      <w:proofErr w:type="spellEnd"/>
      <w:r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Л. М</w:t>
      </w:r>
      <w:r w:rsidRPr="00221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</w:t>
      </w:r>
      <w:proofErr w:type="gram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</w:t>
      </w:r>
      <w:proofErr w:type="spell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Чита: </w:t>
      </w:r>
      <w:proofErr w:type="spell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ЧитГТУ</w:t>
      </w:r>
      <w:proofErr w:type="spell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, 2001. – 109с.</w:t>
      </w:r>
    </w:p>
    <w:p w:rsidR="006E2652" w:rsidRPr="00BD3A37" w:rsidRDefault="006E2652" w:rsidP="006E2652">
      <w:pPr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2) </w:t>
      </w:r>
      <w:r w:rsidRPr="00BD3A37">
        <w:rPr>
          <w:rFonts w:ascii="Times New Roman" w:hAnsi="Times New Roman" w:cs="Times New Roman"/>
          <w:bCs/>
          <w:color w:val="000000"/>
          <w:sz w:val="28"/>
          <w:szCs w:val="28"/>
        </w:rPr>
        <w:t>Матвеева Н. Н.</w:t>
      </w:r>
      <w:r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и компьютерная графика: учеб</w:t>
      </w:r>
      <w:proofErr w:type="gramStart"/>
      <w:r w:rsidRPr="00BD3A3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D3A37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особие / Матвеева Наталья Николаевна, Ермакова Светлана Владимировна, Исаченко Ольга Анатольевна. - Чита: </w:t>
      </w:r>
      <w:proofErr w:type="spellStart"/>
      <w:r w:rsidRPr="00BD3A37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BD3A37">
        <w:rPr>
          <w:rFonts w:ascii="Times New Roman" w:hAnsi="Times New Roman" w:cs="Times New Roman"/>
          <w:color w:val="000000"/>
          <w:sz w:val="28"/>
          <w:szCs w:val="28"/>
        </w:rPr>
        <w:t>, 2007. – 251 с.</w:t>
      </w:r>
    </w:p>
    <w:p w:rsidR="006E2652" w:rsidRPr="00BD3A37" w:rsidRDefault="006E2652" w:rsidP="006E2652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C515E0">
        <w:rPr>
          <w:rFonts w:ascii="Times New Roman" w:hAnsi="Times New Roman" w:cs="Times New Roman"/>
          <w:sz w:val="28"/>
          <w:szCs w:val="28"/>
        </w:rPr>
        <w:t>Матвеева Н.Н. Инженерная графика: эл. учеб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Pr="00C515E0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Pr="00C515E0">
        <w:rPr>
          <w:rFonts w:ascii="Times New Roman" w:hAnsi="Times New Roman" w:cs="Times New Roman"/>
          <w:sz w:val="28"/>
          <w:szCs w:val="28"/>
        </w:rPr>
        <w:t>, 2008.</w:t>
      </w:r>
    </w:p>
    <w:p w:rsidR="006E2652" w:rsidRDefault="006E2652" w:rsidP="006E2652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Матвеева Н.Н.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Видеоуроки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по компьютерной графике: эл. учеб</w:t>
      </w:r>
      <w:proofErr w:type="gramStart"/>
      <w:r w:rsidRPr="0022142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2142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21422">
        <w:rPr>
          <w:rFonts w:ascii="Times New Roman" w:eastAsia="Times New Roman" w:hAnsi="Times New Roman" w:cs="Times New Roman"/>
          <w:sz w:val="28"/>
          <w:szCs w:val="28"/>
        </w:rPr>
        <w:t>особие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– Чита,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>, 2010.</w:t>
      </w:r>
    </w:p>
    <w:p w:rsidR="00A94E14" w:rsidRPr="00412931" w:rsidRDefault="00A94E14" w:rsidP="00D978F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25D59" w:rsidRDefault="00025D59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Pr="00025D59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D85457" w:rsidRPr="00D85457" w:rsidRDefault="0036765F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</w:t>
      </w:r>
      <w:r w:rsidR="00D85457" w:rsidRPr="00D85457">
        <w:rPr>
          <w:rFonts w:ascii="Times New Roman" w:hAnsi="Times New Roman" w:cs="Times New Roman"/>
          <w:sz w:val="28"/>
          <w:szCs w:val="28"/>
        </w:rPr>
        <w:t>реподаватель 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D85457" w:rsidRPr="00D85457">
        <w:rPr>
          <w:rFonts w:ascii="Times New Roman" w:hAnsi="Times New Roman" w:cs="Times New Roman"/>
          <w:sz w:val="28"/>
          <w:szCs w:val="28"/>
        </w:rPr>
        <w:t xml:space="preserve"> </w:t>
      </w:r>
      <w:r w:rsidR="00155543">
        <w:rPr>
          <w:rFonts w:ascii="Times New Roman" w:hAnsi="Times New Roman" w:cs="Times New Roman"/>
          <w:sz w:val="28"/>
          <w:szCs w:val="28"/>
        </w:rPr>
        <w:t>Ермакова Светлана Владимировна</w:t>
      </w:r>
    </w:p>
    <w:p w:rsidR="00D85457" w:rsidRPr="00D85457" w:rsidRDefault="0036765F" w:rsidP="00D55528">
      <w:pPr>
        <w:spacing w:after="0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</w:t>
      </w:r>
      <w:r w:rsidR="00D85457"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85457" w:rsidRPr="00D85457" w:rsidRDefault="00D85457" w:rsidP="00D55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  <w:proofErr w:type="spellStart"/>
      <w:r w:rsidR="00412931">
        <w:rPr>
          <w:rFonts w:ascii="Times New Roman" w:hAnsi="Times New Roman" w:cs="Times New Roman"/>
          <w:sz w:val="28"/>
          <w:szCs w:val="28"/>
        </w:rPr>
        <w:t>МиЧ</w:t>
      </w:r>
      <w:proofErr w:type="spellEnd"/>
      <w:r w:rsidRPr="00D85457"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 w:rsidR="00412931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="00412931">
        <w:rPr>
          <w:rFonts w:ascii="Times New Roman" w:hAnsi="Times New Roman" w:cs="Times New Roman"/>
          <w:sz w:val="28"/>
          <w:szCs w:val="28"/>
        </w:rPr>
        <w:t xml:space="preserve"> Ирина Ивановна</w:t>
      </w:r>
    </w:p>
    <w:sectPr w:rsidR="00D85457" w:rsidRPr="00D85457" w:rsidSect="00C8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C67" w:rsidRDefault="00EF3C67" w:rsidP="00D85457">
      <w:pPr>
        <w:spacing w:after="0" w:line="240" w:lineRule="auto"/>
      </w:pPr>
      <w:r>
        <w:separator/>
      </w:r>
    </w:p>
  </w:endnote>
  <w:endnote w:type="continuationSeparator" w:id="0">
    <w:p w:rsidR="00EF3C67" w:rsidRDefault="00EF3C67" w:rsidP="00D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C67" w:rsidRDefault="00EF3C67" w:rsidP="00D85457">
      <w:pPr>
        <w:spacing w:after="0" w:line="240" w:lineRule="auto"/>
      </w:pPr>
      <w:r>
        <w:separator/>
      </w:r>
    </w:p>
  </w:footnote>
  <w:footnote w:type="continuationSeparator" w:id="0">
    <w:p w:rsidR="00EF3C67" w:rsidRDefault="00EF3C67" w:rsidP="00D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3E6A"/>
    <w:multiLevelType w:val="hybridMultilevel"/>
    <w:tmpl w:val="644AC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3">
    <w:nsid w:val="3E9062DB"/>
    <w:multiLevelType w:val="hybridMultilevel"/>
    <w:tmpl w:val="0AC21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7EBAF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3B049F"/>
    <w:multiLevelType w:val="hybridMultilevel"/>
    <w:tmpl w:val="D98A0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51254"/>
    <w:multiLevelType w:val="multilevel"/>
    <w:tmpl w:val="BB682F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6">
    <w:nsid w:val="5C922967"/>
    <w:multiLevelType w:val="multilevel"/>
    <w:tmpl w:val="B2504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5F243A76"/>
    <w:multiLevelType w:val="hybridMultilevel"/>
    <w:tmpl w:val="5846EFC4"/>
    <w:lvl w:ilvl="0" w:tplc="41386A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F597A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C7614F0"/>
    <w:multiLevelType w:val="multilevel"/>
    <w:tmpl w:val="DD3A92A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9"/>
  </w:num>
  <w:num w:numId="7">
    <w:abstractNumId w:val="1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36D"/>
    <w:rsid w:val="000141D8"/>
    <w:rsid w:val="00025D59"/>
    <w:rsid w:val="000433AE"/>
    <w:rsid w:val="0004733C"/>
    <w:rsid w:val="00090681"/>
    <w:rsid w:val="000C1351"/>
    <w:rsid w:val="000E3E3A"/>
    <w:rsid w:val="00105D09"/>
    <w:rsid w:val="00132032"/>
    <w:rsid w:val="0015347C"/>
    <w:rsid w:val="00155543"/>
    <w:rsid w:val="00166A1F"/>
    <w:rsid w:val="00197814"/>
    <w:rsid w:val="001F0E46"/>
    <w:rsid w:val="00216D82"/>
    <w:rsid w:val="002400B3"/>
    <w:rsid w:val="00250DFA"/>
    <w:rsid w:val="00274661"/>
    <w:rsid w:val="00277190"/>
    <w:rsid w:val="00286526"/>
    <w:rsid w:val="00293474"/>
    <w:rsid w:val="002E4D05"/>
    <w:rsid w:val="002F1379"/>
    <w:rsid w:val="00306ABD"/>
    <w:rsid w:val="00322BAE"/>
    <w:rsid w:val="003443BB"/>
    <w:rsid w:val="00353CE2"/>
    <w:rsid w:val="003544FC"/>
    <w:rsid w:val="0036144C"/>
    <w:rsid w:val="0036765F"/>
    <w:rsid w:val="003B34BD"/>
    <w:rsid w:val="003B67FF"/>
    <w:rsid w:val="00412931"/>
    <w:rsid w:val="004531B8"/>
    <w:rsid w:val="004712B6"/>
    <w:rsid w:val="00491620"/>
    <w:rsid w:val="00494350"/>
    <w:rsid w:val="004B3F60"/>
    <w:rsid w:val="004C117C"/>
    <w:rsid w:val="00501CA3"/>
    <w:rsid w:val="00536377"/>
    <w:rsid w:val="005B0B36"/>
    <w:rsid w:val="0063550D"/>
    <w:rsid w:val="00645E9A"/>
    <w:rsid w:val="006909B5"/>
    <w:rsid w:val="006A73B1"/>
    <w:rsid w:val="006B7008"/>
    <w:rsid w:val="006E2652"/>
    <w:rsid w:val="00705B2E"/>
    <w:rsid w:val="00714BD2"/>
    <w:rsid w:val="007338EE"/>
    <w:rsid w:val="007467CF"/>
    <w:rsid w:val="00764CBD"/>
    <w:rsid w:val="0076539F"/>
    <w:rsid w:val="00793C17"/>
    <w:rsid w:val="007B3BED"/>
    <w:rsid w:val="0081369C"/>
    <w:rsid w:val="008434D1"/>
    <w:rsid w:val="008469B9"/>
    <w:rsid w:val="008B23AA"/>
    <w:rsid w:val="008B5CAF"/>
    <w:rsid w:val="008C1C85"/>
    <w:rsid w:val="008E5B4D"/>
    <w:rsid w:val="00921F2E"/>
    <w:rsid w:val="00925ACE"/>
    <w:rsid w:val="00926332"/>
    <w:rsid w:val="00930D51"/>
    <w:rsid w:val="009C228B"/>
    <w:rsid w:val="009E4ECD"/>
    <w:rsid w:val="009F6D25"/>
    <w:rsid w:val="00A270F9"/>
    <w:rsid w:val="00A32513"/>
    <w:rsid w:val="00A403EF"/>
    <w:rsid w:val="00A4736D"/>
    <w:rsid w:val="00A517F5"/>
    <w:rsid w:val="00A55662"/>
    <w:rsid w:val="00A60890"/>
    <w:rsid w:val="00A6723A"/>
    <w:rsid w:val="00A91CC8"/>
    <w:rsid w:val="00A94E14"/>
    <w:rsid w:val="00AB2776"/>
    <w:rsid w:val="00AC7320"/>
    <w:rsid w:val="00B1674F"/>
    <w:rsid w:val="00B23A55"/>
    <w:rsid w:val="00B7414F"/>
    <w:rsid w:val="00BA722D"/>
    <w:rsid w:val="00BD1962"/>
    <w:rsid w:val="00BE319D"/>
    <w:rsid w:val="00BE5830"/>
    <w:rsid w:val="00BF4766"/>
    <w:rsid w:val="00C05B9A"/>
    <w:rsid w:val="00C14322"/>
    <w:rsid w:val="00C6308E"/>
    <w:rsid w:val="00C71D74"/>
    <w:rsid w:val="00C85902"/>
    <w:rsid w:val="00CB0D9C"/>
    <w:rsid w:val="00D13FB8"/>
    <w:rsid w:val="00D1686F"/>
    <w:rsid w:val="00D5375D"/>
    <w:rsid w:val="00D55528"/>
    <w:rsid w:val="00D85457"/>
    <w:rsid w:val="00D978FE"/>
    <w:rsid w:val="00DC6D79"/>
    <w:rsid w:val="00DF65D0"/>
    <w:rsid w:val="00E11304"/>
    <w:rsid w:val="00E97266"/>
    <w:rsid w:val="00EF3C67"/>
    <w:rsid w:val="00F13A5A"/>
    <w:rsid w:val="00F952D3"/>
    <w:rsid w:val="00FA4CA5"/>
    <w:rsid w:val="00FA6028"/>
    <w:rsid w:val="00FB1C9F"/>
    <w:rsid w:val="00FB7E83"/>
    <w:rsid w:val="00FD3A2A"/>
    <w:rsid w:val="00FD7973"/>
    <w:rsid w:val="00FF04DE"/>
    <w:rsid w:val="00FF0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85457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D85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D854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lock Text"/>
    <w:basedOn w:val="a"/>
    <w:semiHidden/>
    <w:unhideWhenUsed/>
    <w:rsid w:val="00D85457"/>
    <w:pPr>
      <w:spacing w:after="0" w:line="240" w:lineRule="auto"/>
      <w:ind w:left="6237" w:righ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D8545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8">
    <w:name w:val="footnote reference"/>
    <w:basedOn w:val="a0"/>
    <w:semiHidden/>
    <w:unhideWhenUsed/>
    <w:rsid w:val="00D85457"/>
    <w:rPr>
      <w:vertAlign w:val="superscript"/>
    </w:rPr>
  </w:style>
  <w:style w:type="paragraph" w:customStyle="1" w:styleId="msonormalbullet2gifbullet1gif">
    <w:name w:val="msonormalbullet2gifbullet1.gif"/>
    <w:basedOn w:val="a"/>
    <w:uiPriority w:val="99"/>
    <w:rsid w:val="008B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403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403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9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52D3"/>
    <w:rPr>
      <w:rFonts w:ascii="Tahoma" w:hAnsi="Tahoma" w:cs="Tahoma"/>
      <w:sz w:val="16"/>
      <w:szCs w:val="16"/>
    </w:rPr>
  </w:style>
  <w:style w:type="paragraph" w:styleId="ac">
    <w:name w:val="Title"/>
    <w:basedOn w:val="a"/>
    <w:next w:val="a"/>
    <w:link w:val="ad"/>
    <w:qFormat/>
    <w:rsid w:val="003614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rsid w:val="00361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Body Text"/>
    <w:basedOn w:val="a"/>
    <w:link w:val="af"/>
    <w:rsid w:val="0036144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36144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36144C"/>
  </w:style>
  <w:style w:type="paragraph" w:styleId="3">
    <w:name w:val="Body Text 3"/>
    <w:basedOn w:val="a"/>
    <w:link w:val="30"/>
    <w:uiPriority w:val="99"/>
    <w:rsid w:val="0036144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3614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36144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6144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8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2.wmf"/><Relationship Id="rId38" Type="http://schemas.openxmlformats.org/officeDocument/2006/relationships/image" Target="media/image14.wmf"/><Relationship Id="rId46" Type="http://schemas.openxmlformats.org/officeDocument/2006/relationships/oleObject" Target="embeddings/oleObject21.bin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emf"/><Relationship Id="rId29" Type="http://schemas.openxmlformats.org/officeDocument/2006/relationships/image" Target="media/image10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8.w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5.wmf"/><Relationship Id="rId45" Type="http://schemas.openxmlformats.org/officeDocument/2006/relationships/image" Target="media/image17.wmf"/><Relationship Id="rId53" Type="http://schemas.openxmlformats.org/officeDocument/2006/relationships/image" Target="media/image21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3.wmf"/><Relationship Id="rId49" Type="http://schemas.openxmlformats.org/officeDocument/2006/relationships/image" Target="media/image19.wmf"/><Relationship Id="rId57" Type="http://schemas.openxmlformats.org/officeDocument/2006/relationships/image" Target="media/image25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image" Target="media/image11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6.wmf"/><Relationship Id="rId48" Type="http://schemas.openxmlformats.org/officeDocument/2006/relationships/oleObject" Target="embeddings/oleObject22.bin"/><Relationship Id="rId56" Type="http://schemas.openxmlformats.org/officeDocument/2006/relationships/image" Target="media/image24.png"/><Relationship Id="rId8" Type="http://schemas.openxmlformats.org/officeDocument/2006/relationships/endnotes" Target="endnotes.xml"/><Relationship Id="rId51" Type="http://schemas.openxmlformats.org/officeDocument/2006/relationships/image" Target="media/image20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3D07C-9190-4D35-B043-373BDC820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3280</Words>
  <Characters>18699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Буслаева</dc:creator>
  <cp:lastModifiedBy>Попова Наталья Римовна</cp:lastModifiedBy>
  <cp:revision>33</cp:revision>
  <dcterms:created xsi:type="dcterms:W3CDTF">2016-11-17T12:45:00Z</dcterms:created>
  <dcterms:modified xsi:type="dcterms:W3CDTF">2021-09-22T23:58:00Z</dcterms:modified>
</cp:coreProperties>
</file>