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0" w:rsidRPr="0003287F" w:rsidRDefault="001B1F90" w:rsidP="001B1F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дательского отдела ЗабГУ в сентябре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2021</w:t>
      </w:r>
      <w:r w:rsidRPr="0003287F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1B1F9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90" w:rsidRPr="0003287F" w:rsidRDefault="001B1F9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90" w:rsidRPr="0003287F" w:rsidRDefault="001B1F9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90" w:rsidRPr="0003287F" w:rsidRDefault="001B1F9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90" w:rsidRPr="0003287F" w:rsidRDefault="001B1F9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вопросы антимонопольного регулирования и закупок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участием. 26 марта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6313C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развития КНР в процессе её регионализации и глобализации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30 марта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560B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экономики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 w:rsidRPr="000356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12 марта 2021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Асламов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С.В. Экономическая оценка финансовых инвестиций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44C75">
              <w:rPr>
                <w:rFonts w:ascii="Times New Roman" w:hAnsi="Times New Roman"/>
                <w:sz w:val="28"/>
                <w:szCs w:val="28"/>
                <w:lang w:bidi="en-US"/>
              </w:rPr>
              <w:t>Аспирант. Труды молодых ученых, аспира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нтов и студентов. 2021. Т. 15,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D468B4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Векторы развития физкультурного образования: взгляд молодых исследователей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Ю.Ф. Николенко, М.М.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Тюриков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А.А. Шибаева </w:t>
            </w:r>
            <w:r w:rsidRPr="00D468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D468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287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287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287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Виктор Петрович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(к 80-летию со дня рождения)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 указ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ост. Т.В. Аверкина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НИО – 1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Воронченко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Т.В. Эвенкийский мир в устном народном творчестве и художественной литературе Забайкалья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Т.В.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Воронченко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Е.А. Гладких, Е.В. Фёдорова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В.Н. Оценка имущества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В.К. Федотова,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Г.И. Физико-техническая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викторина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287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2021. Т. 16,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Доржиев, Б.В.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Взошедшие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олимпийский пьедестал / Б.В. Доржиев, Е.М. Рахманова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327511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Ефремова, А.Э. Английский язык для студентов-журналистов =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Study</w:t>
            </w:r>
            <w:r w:rsidRPr="0032751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English</w:t>
            </w:r>
            <w:r w:rsidRPr="0032751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for</w:t>
            </w:r>
            <w:r w:rsidRPr="0032751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Journalism</w:t>
            </w:r>
            <w:r w:rsidRPr="0032751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Matters</w:t>
            </w:r>
            <w:r w:rsidRPr="0032751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060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«Кабы я была царица…»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сказки читинских студентов / сост.: Ю.В. Иванова, З.Я.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Пономарёва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Кокарева, Ю.В. Логика и теория аргументации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Социология общественных движений и гражданского общества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Куприянова, А.В. Культурология уголовного права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Курбатов, Н.Е. Принципы целесообразности природных и инженерных решений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Кухарский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 Н. Информационная безопасность политического процесса в системе государственного и муниципального управления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Лапина, В.А. Политические теории мирового развития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В.А. Лапина, А.С. Петров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Левданская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Ю.Ю. Социокультурное становление детей дошкольного и младшего школьного возраста в образовании: системный и институциональный подходы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Ю.Ю.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Левданская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Н.Н. Попова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Лига, М.Б. Основы социального образования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М.Б. Лига, А.М.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Ойдопова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Лютов, В.А. Уголовно-правовая характеристика мошенничества с использованием электронных средств платежа по законодательству Российской Федерации и Китайской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Народной Республики: сравнительно-правовое исследование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В.А. Лютов, Н.К. Рудый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Медведева, Л.Н. Экономика организации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3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Мершеева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М.Б. Безопасная эксплуатация зданий и сооружений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Методика обучения физкультурно-оздоровительной деятельности и формирования здорового образа жизни школьников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Е.К.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Гильфанова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С.А. Срулевич, А.А. Шибаева, 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Бочкарникова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3B20CD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Механика. Молекулярная физика и термодинамика: лабораторные занятия : учеб</w:t>
            </w:r>
            <w:proofErr w:type="gramStart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Т.В. Кузьмина, В.А. </w:t>
            </w:r>
            <w:proofErr w:type="spellStart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Шамонин</w:t>
            </w:r>
            <w:proofErr w:type="spellEnd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А.П. Дружинин [и др.]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B20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Павленко, Ю.В. Методология оценки перспектив Восточного Забайкалья на рудное золото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Ю.В. Павленко, С.П. Карелин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Приграничный регион в историческом развитии: партнёрство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сотрудни-чество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17 сент. 2021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Проектирование физкультурно-оздоровительной деятельности в образовательных учреждениях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Рудякова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А.Е. Павлов, В.Б.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Рудякова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В.С. Астафьев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Романов, В.Г. Социальная инженерия мошенничества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В.Г. Романов, И.В. Романова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Свешников, И.В. Диэлектрики в экстремальных условиях: электронно-тепловые процессы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Сёмина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М.В. Психология эмоционального выгорания педагога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Сёмина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Максименко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Симатова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О.Б. Актуальные проблемы организации и реализации психолого-педагогического просвещения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Студенческие чтения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сб. ст.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13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560B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Теория и практика управления человеческими ресурсами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IX</w:t>
            </w:r>
            <w:r w:rsidRPr="000356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21 мая 2021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Трубачев, А.И. Технологическая минералогия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Устюжанин, В.А. Надёжность технических и биотехнических систем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В.А. Устюжанин, И.В. Яковлева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03287F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D602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ударственного университета. 2021. Т. 16,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83373B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Филологическое образование и современный мир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9 апр. 2021 г. Ч. 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83373B" w:rsidRDefault="007F1670" w:rsidP="00B17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Филологическое образование и современный мир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9 апр. 2021 г. Ч. 2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Чащина, Н.А. Перспективные декоративные виды флоры Забайкальского края для озеленения урбанизированных территорий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Н.А. Чащина, О.А. Попова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Шенделева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С.В. Основы медицинских знаний и здорового образа жизни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/ 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Шенделева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С.Г.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Фефелова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Pr="00AD602E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Шенделева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С.В. Способы автономного выживания и безопасность туризма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Шенделева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В.М. Арсентьев,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Золтуев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лит.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F1670" w:rsidRPr="0003287F" w:rsidTr="00453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Pr="0003287F" w:rsidRDefault="007F1670" w:rsidP="004535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70" w:rsidRDefault="007F1670" w:rsidP="004535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Экологическая гидрогеология Забайкальского края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А.Г. Верхотуров, Е.В. Белякова,  Л.А.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Васютич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В.В. Карпов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7F1670" w:rsidRDefault="007F1670" w:rsidP="00453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</w:tbl>
    <w:p w:rsidR="001D2028" w:rsidRDefault="001D2028" w:rsidP="001B1F90">
      <w:pPr>
        <w:ind w:left="-851"/>
        <w:rPr>
          <w:rFonts w:ascii="Times New Roman" w:hAnsi="Times New Roman"/>
          <w:b/>
          <w:sz w:val="28"/>
          <w:szCs w:val="28"/>
        </w:rPr>
      </w:pP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</w:t>
      </w:r>
      <w:r w:rsidRPr="0003287F"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46</w:t>
      </w:r>
    </w:p>
    <w:p w:rsidR="001B1F90" w:rsidRPr="0003287F" w:rsidRDefault="001B1F90" w:rsidP="001B1F90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АЭЛ </w:t>
      </w:r>
      <w:r w:rsidRPr="0003287F"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328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 w:rsidRPr="0003287F"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1B1F90" w:rsidRPr="0003287F" w:rsidRDefault="001B1F90" w:rsidP="001B1F90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lastRenderedPageBreak/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ф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ил.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34</w:t>
      </w:r>
      <w:r w:rsidRPr="0003287F">
        <w:rPr>
          <w:rFonts w:ascii="Times New Roman" w:hAnsi="Times New Roman"/>
          <w:sz w:val="28"/>
          <w:szCs w:val="28"/>
        </w:rPr>
        <w:t xml:space="preserve"> </w:t>
      </w: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032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3287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ул. Бабушкина, 129</w:t>
      </w: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3287F">
        <w:rPr>
          <w:rFonts w:ascii="Times New Roman" w:hAnsi="Times New Roman"/>
          <w:sz w:val="28"/>
          <w:szCs w:val="28"/>
        </w:rPr>
        <w:t>ч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1B1F90" w:rsidRPr="0003287F" w:rsidRDefault="001B1F90" w:rsidP="001B1F90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НИО</w:t>
      </w:r>
      <w:r w:rsidRPr="0003287F">
        <w:rPr>
          <w:rFonts w:ascii="Times New Roman" w:hAnsi="Times New Roman"/>
          <w:sz w:val="28"/>
          <w:szCs w:val="28"/>
        </w:rPr>
        <w:t xml:space="preserve"> – научно-информационный отдел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1B1F90" w:rsidRDefault="001B1F90"/>
    <w:sectPr w:rsidR="001B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B"/>
    <w:rsid w:val="0003560B"/>
    <w:rsid w:val="000F1203"/>
    <w:rsid w:val="0011492C"/>
    <w:rsid w:val="001B1F90"/>
    <w:rsid w:val="001D2028"/>
    <w:rsid w:val="00243E3B"/>
    <w:rsid w:val="00327511"/>
    <w:rsid w:val="0037682B"/>
    <w:rsid w:val="003A7F95"/>
    <w:rsid w:val="003B20CD"/>
    <w:rsid w:val="003B4CE9"/>
    <w:rsid w:val="003F7811"/>
    <w:rsid w:val="00401031"/>
    <w:rsid w:val="00424FED"/>
    <w:rsid w:val="004E2E59"/>
    <w:rsid w:val="00593DE1"/>
    <w:rsid w:val="005A38BE"/>
    <w:rsid w:val="00605CBE"/>
    <w:rsid w:val="006313CF"/>
    <w:rsid w:val="00700BD4"/>
    <w:rsid w:val="007F1670"/>
    <w:rsid w:val="0083373B"/>
    <w:rsid w:val="0099310A"/>
    <w:rsid w:val="009B60BE"/>
    <w:rsid w:val="00A34BCC"/>
    <w:rsid w:val="00A8349C"/>
    <w:rsid w:val="00AB3836"/>
    <w:rsid w:val="00AF1B62"/>
    <w:rsid w:val="00BE20A4"/>
    <w:rsid w:val="00C62E32"/>
    <w:rsid w:val="00C81509"/>
    <w:rsid w:val="00D434F4"/>
    <w:rsid w:val="00D468B4"/>
    <w:rsid w:val="00F0341C"/>
    <w:rsid w:val="00FA59DA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18</cp:revision>
  <dcterms:created xsi:type="dcterms:W3CDTF">2021-10-01T01:39:00Z</dcterms:created>
  <dcterms:modified xsi:type="dcterms:W3CDTF">2021-10-08T02:42:00Z</dcterms:modified>
</cp:coreProperties>
</file>