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6FE" w:rsidRPr="00377623" w:rsidRDefault="007B46FE" w:rsidP="00B94F4B">
      <w:pPr>
        <w:jc w:val="center"/>
        <w:outlineLvl w:val="0"/>
        <w:rPr>
          <w:lang w:eastAsia="en-US"/>
        </w:rPr>
      </w:pPr>
      <w:bookmarkStart w:id="0" w:name="_GoBack"/>
      <w:bookmarkEnd w:id="0"/>
      <w:r w:rsidRPr="00377623">
        <w:rPr>
          <w:lang w:eastAsia="en-US"/>
        </w:rPr>
        <w:t>МИНИСТЕРСТВО НАУКИ И ВЫСШЕГО ОБРАЗОВАНИЯ РОССИЙСКОЙ ФЕДЕРАЦИИ</w:t>
      </w:r>
    </w:p>
    <w:p w:rsidR="007B46FE" w:rsidRPr="00B94F4B" w:rsidRDefault="007B46FE" w:rsidP="00B94F4B">
      <w:pPr>
        <w:jc w:val="center"/>
        <w:rPr>
          <w:sz w:val="28"/>
          <w:szCs w:val="28"/>
          <w:lang w:eastAsia="en-US"/>
        </w:rPr>
      </w:pPr>
      <w:r w:rsidRPr="00B94F4B">
        <w:rPr>
          <w:sz w:val="28"/>
          <w:szCs w:val="28"/>
          <w:lang w:eastAsia="en-US"/>
        </w:rPr>
        <w:t>Федеральное государственное бюджетное образовательное учреждение</w:t>
      </w:r>
    </w:p>
    <w:p w:rsidR="007B46FE" w:rsidRPr="00B94F4B" w:rsidRDefault="007B46FE" w:rsidP="00B94F4B">
      <w:pPr>
        <w:jc w:val="center"/>
        <w:rPr>
          <w:sz w:val="28"/>
          <w:szCs w:val="28"/>
          <w:lang w:eastAsia="en-US"/>
        </w:rPr>
      </w:pPr>
      <w:r w:rsidRPr="00B94F4B">
        <w:rPr>
          <w:sz w:val="28"/>
          <w:szCs w:val="28"/>
          <w:lang w:eastAsia="en-US"/>
        </w:rPr>
        <w:t xml:space="preserve">высшего образования </w:t>
      </w:r>
    </w:p>
    <w:p w:rsidR="007B46FE" w:rsidRPr="00B94F4B" w:rsidRDefault="007B46FE" w:rsidP="00B94F4B">
      <w:pPr>
        <w:jc w:val="center"/>
        <w:rPr>
          <w:sz w:val="28"/>
          <w:szCs w:val="28"/>
          <w:lang w:eastAsia="en-US"/>
        </w:rPr>
      </w:pPr>
      <w:r w:rsidRPr="00B94F4B">
        <w:rPr>
          <w:sz w:val="28"/>
          <w:szCs w:val="28"/>
          <w:lang w:eastAsia="en-US"/>
        </w:rPr>
        <w:t>«Забайкальский государственный университет»</w:t>
      </w:r>
    </w:p>
    <w:p w:rsidR="007B46FE" w:rsidRPr="00B94F4B" w:rsidRDefault="007B46FE" w:rsidP="00B94F4B">
      <w:pPr>
        <w:jc w:val="center"/>
        <w:outlineLvl w:val="0"/>
        <w:rPr>
          <w:sz w:val="28"/>
          <w:szCs w:val="28"/>
          <w:lang w:eastAsia="en-US"/>
        </w:rPr>
      </w:pPr>
      <w:r w:rsidRPr="00B94F4B">
        <w:rPr>
          <w:sz w:val="28"/>
          <w:szCs w:val="28"/>
          <w:lang w:eastAsia="en-US"/>
        </w:rPr>
        <w:t>(ФГБОУ ВО «ЗабГУ»)</w:t>
      </w:r>
    </w:p>
    <w:p w:rsidR="007B46FE" w:rsidRPr="00B94F4B" w:rsidRDefault="007B46FE" w:rsidP="00B94F4B">
      <w:pPr>
        <w:spacing w:line="360" w:lineRule="auto"/>
        <w:rPr>
          <w:sz w:val="28"/>
          <w:szCs w:val="28"/>
          <w:lang w:eastAsia="en-US"/>
        </w:rPr>
      </w:pPr>
    </w:p>
    <w:p w:rsidR="007B46FE" w:rsidRPr="00B94F4B" w:rsidRDefault="007B46FE" w:rsidP="00377623">
      <w:pPr>
        <w:spacing w:line="360" w:lineRule="auto"/>
        <w:rPr>
          <w:sz w:val="28"/>
          <w:szCs w:val="28"/>
          <w:lang w:eastAsia="en-US"/>
        </w:rPr>
      </w:pPr>
      <w:r w:rsidRPr="00B94F4B">
        <w:rPr>
          <w:sz w:val="28"/>
          <w:szCs w:val="28"/>
          <w:lang w:eastAsia="en-US"/>
        </w:rPr>
        <w:t>Факультет «Энергетический»</w:t>
      </w:r>
    </w:p>
    <w:p w:rsidR="007B46FE" w:rsidRPr="00B94F4B" w:rsidRDefault="007B46FE" w:rsidP="00377623">
      <w:pPr>
        <w:spacing w:line="360" w:lineRule="auto"/>
        <w:rPr>
          <w:sz w:val="28"/>
          <w:szCs w:val="28"/>
          <w:lang w:eastAsia="en-US"/>
        </w:rPr>
      </w:pPr>
      <w:r>
        <w:rPr>
          <w:sz w:val="28"/>
          <w:szCs w:val="28"/>
          <w:lang w:eastAsia="en-US"/>
        </w:rPr>
        <w:t>Кафедра «Математики и черчения</w:t>
      </w:r>
      <w:r w:rsidRPr="00B94F4B">
        <w:rPr>
          <w:sz w:val="28"/>
          <w:szCs w:val="28"/>
          <w:lang w:eastAsia="en-US"/>
        </w:rPr>
        <w:t>»</w:t>
      </w:r>
    </w:p>
    <w:p w:rsidR="007B46FE" w:rsidRDefault="007B46FE" w:rsidP="00B94F4B">
      <w:pPr>
        <w:spacing w:line="256" w:lineRule="auto"/>
        <w:outlineLvl w:val="0"/>
        <w:rPr>
          <w:sz w:val="28"/>
          <w:szCs w:val="28"/>
          <w:lang w:eastAsia="en-US"/>
        </w:rPr>
      </w:pPr>
    </w:p>
    <w:p w:rsidR="007B46FE" w:rsidRDefault="007B46FE" w:rsidP="00B94F4B">
      <w:pPr>
        <w:spacing w:line="256" w:lineRule="auto"/>
        <w:outlineLvl w:val="0"/>
        <w:rPr>
          <w:sz w:val="28"/>
          <w:szCs w:val="28"/>
          <w:lang w:eastAsia="en-US"/>
        </w:rPr>
      </w:pPr>
    </w:p>
    <w:p w:rsidR="007B46FE" w:rsidRPr="00B94F4B" w:rsidRDefault="007B46FE" w:rsidP="00B94F4B">
      <w:pPr>
        <w:spacing w:line="256" w:lineRule="auto"/>
        <w:outlineLvl w:val="0"/>
        <w:rPr>
          <w:sz w:val="28"/>
          <w:szCs w:val="28"/>
          <w:lang w:eastAsia="en-US"/>
        </w:rPr>
      </w:pPr>
    </w:p>
    <w:p w:rsidR="007B46FE" w:rsidRPr="00B94F4B" w:rsidRDefault="007B46FE" w:rsidP="00B94F4B">
      <w:pPr>
        <w:tabs>
          <w:tab w:val="left" w:pos="3960"/>
        </w:tabs>
        <w:spacing w:line="256" w:lineRule="auto"/>
        <w:jc w:val="center"/>
        <w:outlineLvl w:val="0"/>
        <w:rPr>
          <w:b/>
          <w:spacing w:val="24"/>
          <w:sz w:val="28"/>
          <w:szCs w:val="28"/>
          <w:lang w:eastAsia="en-US"/>
        </w:rPr>
      </w:pPr>
      <w:r w:rsidRPr="00B94F4B">
        <w:rPr>
          <w:b/>
          <w:spacing w:val="24"/>
          <w:sz w:val="28"/>
          <w:szCs w:val="28"/>
          <w:lang w:eastAsia="en-US"/>
        </w:rPr>
        <w:t>УЧЕБНЫЕ МАТЕРИАЛЫ</w:t>
      </w:r>
    </w:p>
    <w:p w:rsidR="007B46FE" w:rsidRPr="00B94F4B" w:rsidRDefault="007B46FE" w:rsidP="00B94F4B">
      <w:pPr>
        <w:spacing w:line="256" w:lineRule="auto"/>
        <w:jc w:val="center"/>
        <w:outlineLvl w:val="0"/>
        <w:rPr>
          <w:sz w:val="28"/>
          <w:szCs w:val="28"/>
          <w:lang w:eastAsia="en-US"/>
        </w:rPr>
      </w:pPr>
      <w:r w:rsidRPr="00B94F4B">
        <w:rPr>
          <w:b/>
          <w:spacing w:val="24"/>
          <w:sz w:val="28"/>
          <w:szCs w:val="28"/>
          <w:lang w:eastAsia="en-US"/>
        </w:rPr>
        <w:t>для студентов заочной формы обучения</w:t>
      </w:r>
    </w:p>
    <w:p w:rsidR="007B46FE" w:rsidRDefault="007B46FE" w:rsidP="00B94F4B">
      <w:pPr>
        <w:spacing w:line="256" w:lineRule="auto"/>
        <w:jc w:val="center"/>
        <w:outlineLvl w:val="0"/>
        <w:rPr>
          <w:i/>
          <w:sz w:val="28"/>
          <w:szCs w:val="28"/>
          <w:lang w:eastAsia="en-US"/>
        </w:rPr>
      </w:pPr>
      <w:r w:rsidRPr="00B94F4B">
        <w:rPr>
          <w:i/>
          <w:sz w:val="28"/>
          <w:szCs w:val="28"/>
          <w:lang w:eastAsia="en-US"/>
        </w:rPr>
        <w:t>(с полным сроком обучения)</w:t>
      </w:r>
    </w:p>
    <w:p w:rsidR="007B46FE" w:rsidRPr="00B94F4B" w:rsidRDefault="007B46FE" w:rsidP="00B94F4B">
      <w:pPr>
        <w:spacing w:line="256" w:lineRule="auto"/>
        <w:jc w:val="center"/>
        <w:outlineLvl w:val="0"/>
        <w:rPr>
          <w:i/>
          <w:sz w:val="28"/>
          <w:szCs w:val="28"/>
          <w:lang w:eastAsia="en-US"/>
        </w:rPr>
      </w:pPr>
    </w:p>
    <w:p w:rsidR="007B46FE" w:rsidRPr="00B94F4B" w:rsidRDefault="007B46FE" w:rsidP="00B94F4B">
      <w:pPr>
        <w:spacing w:line="256" w:lineRule="auto"/>
        <w:jc w:val="center"/>
        <w:rPr>
          <w:sz w:val="28"/>
          <w:szCs w:val="28"/>
          <w:lang w:eastAsia="en-US"/>
        </w:rPr>
      </w:pPr>
      <w:r w:rsidRPr="00B94F4B">
        <w:rPr>
          <w:sz w:val="28"/>
          <w:szCs w:val="28"/>
          <w:lang w:eastAsia="en-US"/>
        </w:rPr>
        <w:t>по дисци</w:t>
      </w:r>
      <w:r>
        <w:rPr>
          <w:sz w:val="28"/>
          <w:szCs w:val="28"/>
          <w:lang w:eastAsia="en-US"/>
        </w:rPr>
        <w:t xml:space="preserve">плине «Начертательная геометрия и инженерная </w:t>
      </w:r>
      <w:r w:rsidRPr="00B94F4B">
        <w:rPr>
          <w:sz w:val="28"/>
          <w:szCs w:val="28"/>
          <w:lang w:eastAsia="en-US"/>
        </w:rPr>
        <w:t>графика»</w:t>
      </w:r>
    </w:p>
    <w:p w:rsidR="007B46FE" w:rsidRDefault="007B46FE" w:rsidP="00B94F4B">
      <w:pPr>
        <w:spacing w:line="256" w:lineRule="auto"/>
        <w:jc w:val="center"/>
        <w:rPr>
          <w:sz w:val="28"/>
          <w:szCs w:val="28"/>
          <w:lang w:eastAsia="en-US"/>
        </w:rPr>
      </w:pPr>
    </w:p>
    <w:p w:rsidR="007B46FE" w:rsidRDefault="007B46FE" w:rsidP="00B94F4B">
      <w:pPr>
        <w:spacing w:line="256" w:lineRule="auto"/>
        <w:jc w:val="center"/>
        <w:rPr>
          <w:sz w:val="28"/>
          <w:szCs w:val="28"/>
          <w:lang w:eastAsia="en-US"/>
        </w:rPr>
      </w:pPr>
    </w:p>
    <w:p w:rsidR="007B46FE" w:rsidRDefault="007B46FE" w:rsidP="00B94F4B">
      <w:pPr>
        <w:spacing w:line="256" w:lineRule="auto"/>
        <w:jc w:val="center"/>
        <w:rPr>
          <w:sz w:val="28"/>
          <w:szCs w:val="28"/>
          <w:lang w:eastAsia="en-US"/>
        </w:rPr>
      </w:pPr>
    </w:p>
    <w:p w:rsidR="007B46FE" w:rsidRDefault="007B46FE" w:rsidP="00B94F4B">
      <w:pPr>
        <w:spacing w:line="256" w:lineRule="auto"/>
        <w:jc w:val="center"/>
        <w:rPr>
          <w:sz w:val="28"/>
          <w:szCs w:val="28"/>
          <w:lang w:eastAsia="en-US"/>
        </w:rPr>
      </w:pPr>
    </w:p>
    <w:p w:rsidR="007B46FE" w:rsidRDefault="007B46FE" w:rsidP="00B94F4B">
      <w:pPr>
        <w:spacing w:line="256" w:lineRule="auto"/>
        <w:jc w:val="center"/>
        <w:rPr>
          <w:sz w:val="28"/>
          <w:szCs w:val="28"/>
          <w:lang w:eastAsia="en-US"/>
        </w:rPr>
      </w:pPr>
    </w:p>
    <w:p w:rsidR="007B46FE" w:rsidRPr="00B94F4B" w:rsidRDefault="007B46FE" w:rsidP="00B94F4B">
      <w:pPr>
        <w:spacing w:line="256" w:lineRule="auto"/>
        <w:jc w:val="center"/>
        <w:rPr>
          <w:sz w:val="28"/>
          <w:szCs w:val="28"/>
          <w:lang w:eastAsia="en-US"/>
        </w:rPr>
      </w:pPr>
    </w:p>
    <w:p w:rsidR="007B46FE" w:rsidRPr="00377623" w:rsidRDefault="007B46FE" w:rsidP="00B94F4B">
      <w:pPr>
        <w:spacing w:before="240"/>
        <w:jc w:val="center"/>
        <w:rPr>
          <w:sz w:val="28"/>
          <w:szCs w:val="28"/>
        </w:rPr>
      </w:pPr>
      <w:r w:rsidRPr="00B94F4B">
        <w:rPr>
          <w:sz w:val="28"/>
          <w:szCs w:val="28"/>
          <w:lang w:eastAsia="en-US"/>
        </w:rPr>
        <w:t>для специальности</w:t>
      </w:r>
      <w:r>
        <w:t xml:space="preserve"> </w:t>
      </w:r>
      <w:r w:rsidRPr="00377623">
        <w:rPr>
          <w:sz w:val="28"/>
          <w:szCs w:val="28"/>
        </w:rPr>
        <w:t>23.05.01 Наземные транс</w:t>
      </w:r>
      <w:r>
        <w:rPr>
          <w:sz w:val="28"/>
          <w:szCs w:val="28"/>
        </w:rPr>
        <w:t>портно-технологические средства</w:t>
      </w:r>
    </w:p>
    <w:p w:rsidR="007B46FE" w:rsidRPr="00657965" w:rsidRDefault="007B46FE" w:rsidP="00B94F4B">
      <w:pPr>
        <w:ind w:left="4140"/>
        <w:jc w:val="both"/>
        <w:rPr>
          <w:i/>
          <w:sz w:val="28"/>
          <w:szCs w:val="28"/>
        </w:rPr>
      </w:pPr>
    </w:p>
    <w:p w:rsidR="007B46FE" w:rsidRDefault="007B46FE" w:rsidP="003A0C19">
      <w:pPr>
        <w:spacing w:line="360" w:lineRule="auto"/>
        <w:rPr>
          <w:sz w:val="28"/>
        </w:rPr>
      </w:pPr>
      <w:r>
        <w:rPr>
          <w:sz w:val="28"/>
        </w:rPr>
        <w:t>специализация  «Подъемно-транспортные, строительные, дорожные средства и оборудование»</w:t>
      </w:r>
    </w:p>
    <w:p w:rsidR="007B46FE" w:rsidRPr="00B94F4B" w:rsidRDefault="007B46FE" w:rsidP="00B94F4B">
      <w:pPr>
        <w:spacing w:line="256" w:lineRule="auto"/>
        <w:jc w:val="center"/>
        <w:rPr>
          <w:sz w:val="28"/>
          <w:szCs w:val="28"/>
          <w:vertAlign w:val="superscript"/>
          <w:lang w:eastAsia="en-US"/>
        </w:rPr>
      </w:pPr>
    </w:p>
    <w:p w:rsidR="007B46FE" w:rsidRPr="00B94F4B" w:rsidRDefault="007B46FE" w:rsidP="00377623">
      <w:pPr>
        <w:spacing w:line="360" w:lineRule="auto"/>
        <w:rPr>
          <w:sz w:val="28"/>
          <w:szCs w:val="28"/>
          <w:lang w:eastAsia="en-US"/>
        </w:rPr>
      </w:pPr>
      <w:r w:rsidRPr="00B94F4B">
        <w:rPr>
          <w:sz w:val="28"/>
          <w:szCs w:val="28"/>
          <w:lang w:eastAsia="en-US"/>
        </w:rPr>
        <w:t>Общая труд</w:t>
      </w:r>
      <w:r>
        <w:rPr>
          <w:sz w:val="28"/>
          <w:szCs w:val="28"/>
          <w:lang w:eastAsia="en-US"/>
        </w:rPr>
        <w:t>оемкость дисциплины (модуля) – 7</w:t>
      </w:r>
      <w:r w:rsidRPr="00B94F4B">
        <w:rPr>
          <w:sz w:val="28"/>
          <w:szCs w:val="28"/>
          <w:lang w:eastAsia="en-US"/>
        </w:rPr>
        <w:t xml:space="preserve"> зачетных единиц.</w:t>
      </w:r>
    </w:p>
    <w:p w:rsidR="007B46FE" w:rsidRPr="00B94F4B" w:rsidRDefault="007B46FE" w:rsidP="00377623">
      <w:pPr>
        <w:spacing w:line="360" w:lineRule="auto"/>
        <w:rPr>
          <w:sz w:val="28"/>
          <w:szCs w:val="28"/>
          <w:lang w:eastAsia="en-US"/>
        </w:rPr>
      </w:pPr>
      <w:r w:rsidRPr="00B94F4B">
        <w:rPr>
          <w:sz w:val="28"/>
          <w:szCs w:val="28"/>
          <w:lang w:eastAsia="en-US"/>
        </w:rPr>
        <w:t>Форма текущего контроля в семестре – контрольная работа.</w:t>
      </w:r>
    </w:p>
    <w:p w:rsidR="007B46FE" w:rsidRPr="00B94F4B" w:rsidRDefault="007B46FE" w:rsidP="00377623">
      <w:pPr>
        <w:spacing w:line="360" w:lineRule="auto"/>
        <w:rPr>
          <w:sz w:val="28"/>
          <w:szCs w:val="28"/>
          <w:lang w:eastAsia="en-US"/>
        </w:rPr>
      </w:pPr>
      <w:r w:rsidRPr="00B94F4B">
        <w:rPr>
          <w:sz w:val="28"/>
          <w:szCs w:val="28"/>
          <w:lang w:eastAsia="en-US"/>
        </w:rPr>
        <w:t>Курсовая работа (курсовой проект) (КР, КП) – нет.</w:t>
      </w:r>
    </w:p>
    <w:p w:rsidR="007B46FE" w:rsidRPr="00B94F4B" w:rsidRDefault="007B46FE" w:rsidP="00377623">
      <w:pPr>
        <w:spacing w:line="360" w:lineRule="auto"/>
        <w:rPr>
          <w:sz w:val="28"/>
          <w:szCs w:val="28"/>
          <w:lang w:eastAsia="en-US"/>
        </w:rPr>
      </w:pPr>
      <w:r w:rsidRPr="00B94F4B">
        <w:rPr>
          <w:sz w:val="28"/>
          <w:szCs w:val="28"/>
          <w:lang w:eastAsia="en-US"/>
        </w:rPr>
        <w:t>Форма промежуточного контроля в 1 семестре – экзамен; во 2 сем</w:t>
      </w:r>
      <w:r>
        <w:rPr>
          <w:sz w:val="28"/>
          <w:szCs w:val="28"/>
          <w:lang w:eastAsia="en-US"/>
        </w:rPr>
        <w:t>естре – экзамен</w:t>
      </w:r>
      <w:r w:rsidRPr="00B94F4B">
        <w:rPr>
          <w:sz w:val="28"/>
          <w:szCs w:val="28"/>
          <w:lang w:eastAsia="en-US"/>
        </w:rPr>
        <w:t>.</w:t>
      </w:r>
    </w:p>
    <w:p w:rsidR="007B46FE" w:rsidRPr="00080D84" w:rsidRDefault="007B46FE" w:rsidP="00080D84">
      <w:pPr>
        <w:spacing w:line="360" w:lineRule="auto"/>
        <w:jc w:val="center"/>
        <w:rPr>
          <w:b/>
          <w:sz w:val="28"/>
          <w:szCs w:val="28"/>
          <w:lang w:eastAsia="en-US"/>
        </w:rPr>
      </w:pPr>
      <w:r w:rsidRPr="00B94F4B">
        <w:rPr>
          <w:b/>
          <w:sz w:val="28"/>
          <w:szCs w:val="28"/>
          <w:lang w:eastAsia="en-US"/>
        </w:rPr>
        <w:br w:type="page"/>
      </w:r>
      <w:r w:rsidRPr="00080D84">
        <w:rPr>
          <w:b/>
          <w:sz w:val="28"/>
          <w:szCs w:val="28"/>
          <w:lang w:eastAsia="en-US"/>
        </w:rPr>
        <w:t>Краткое содержание курса</w:t>
      </w:r>
    </w:p>
    <w:p w:rsidR="007B46FE" w:rsidRDefault="007B46FE"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7B46FE" w:rsidRPr="00AF4973" w:rsidRDefault="007B46FE" w:rsidP="00AF4973">
      <w:pPr>
        <w:pStyle w:val="BodyText2"/>
        <w:spacing w:after="0" w:line="360" w:lineRule="auto"/>
        <w:ind w:left="-426" w:firstLine="575"/>
      </w:pPr>
      <w:r w:rsidRPr="00AF4973">
        <w:t>Введение. Метод проекций. Эпюр Монжа. Точка на эпюре Монжа (комплексный чертеж точки).Прямая на эпюре Монжа (к.ч. прямой). Классификация прямой: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(поверхности).Пересечение геометрических образов – частный алгоритм. Пересечение геометрических образов – частный алгоритм.</w:t>
      </w:r>
    </w:p>
    <w:p w:rsidR="007B46FE" w:rsidRPr="00080D84" w:rsidRDefault="007B46FE" w:rsidP="00AF4973">
      <w:pPr>
        <w:pStyle w:val="BodyText2"/>
        <w:spacing w:after="0" w:line="360" w:lineRule="auto"/>
        <w:ind w:left="-426" w:firstLine="575"/>
      </w:pPr>
    </w:p>
    <w:p w:rsidR="007B46FE" w:rsidRPr="00080D84" w:rsidRDefault="007B46FE"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7B46FE" w:rsidRPr="00AF4973" w:rsidRDefault="007B46FE"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hAnsi="Calibri"/>
          <w:lang w:eastAsia="en-US"/>
        </w:rPr>
        <w:t xml:space="preserve">ГОСТ 2.304-81 </w:t>
      </w:r>
      <w:r w:rsidRPr="00080D84">
        <w:rPr>
          <w:lang w:eastAsia="en-US"/>
        </w:rPr>
        <w:t>«Шрифты чертежа».</w:t>
      </w:r>
      <w:r w:rsidRPr="00AF4973">
        <w:rPr>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7B46FE" w:rsidRPr="00080D84" w:rsidRDefault="007B46FE" w:rsidP="00AF4973">
      <w:pPr>
        <w:spacing w:line="360" w:lineRule="auto"/>
        <w:ind w:left="-426" w:firstLine="1135"/>
        <w:rPr>
          <w:sz w:val="28"/>
          <w:szCs w:val="28"/>
        </w:rPr>
      </w:pPr>
    </w:p>
    <w:p w:rsidR="007B46FE" w:rsidRPr="00080D84" w:rsidRDefault="007B46FE"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7B46FE" w:rsidRPr="00AF4973" w:rsidRDefault="007B46FE"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 Эскизирование. Последовательность выполнения эскизов. Требования предъявляемые к эскизам. Базы. Базирование. Нанесение размеров от баз. Способы нанесения размеров. Шероховатость поверхностей . Правила простановки шероховатости на чертежах. Сборочный чертеж изделия. Спецификация. Рабочие чертежи.</w:t>
      </w:r>
    </w:p>
    <w:p w:rsidR="007B46FE" w:rsidRPr="00AF4973" w:rsidRDefault="007B46FE" w:rsidP="00AF4973">
      <w:pPr>
        <w:spacing w:line="360" w:lineRule="auto"/>
        <w:ind w:left="360"/>
      </w:pPr>
    </w:p>
    <w:p w:rsidR="007B46FE" w:rsidRDefault="007B46FE" w:rsidP="00AF4973">
      <w:pPr>
        <w:rPr>
          <w:b/>
          <w:sz w:val="28"/>
          <w:szCs w:val="28"/>
        </w:rPr>
      </w:pPr>
      <w:r>
        <w:rPr>
          <w:b/>
          <w:sz w:val="28"/>
          <w:szCs w:val="28"/>
        </w:rPr>
        <w:t xml:space="preserve">    </w:t>
      </w:r>
    </w:p>
    <w:p w:rsidR="007B46FE" w:rsidRDefault="007B46FE"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7B46FE" w:rsidRDefault="007B46FE" w:rsidP="00EB484B">
      <w:pPr>
        <w:pStyle w:val="BodyText3"/>
        <w:spacing w:after="0" w:line="360" w:lineRule="auto"/>
        <w:ind w:firstLine="709"/>
        <w:jc w:val="both"/>
        <w:rPr>
          <w:sz w:val="24"/>
          <w:szCs w:val="24"/>
        </w:rPr>
      </w:pPr>
      <w:r>
        <w:rPr>
          <w:sz w:val="24"/>
          <w:szCs w:val="24"/>
        </w:rPr>
        <w:t>1. Контроль посещения занятий.</w:t>
      </w:r>
    </w:p>
    <w:p w:rsidR="007B46FE" w:rsidRDefault="007B46FE" w:rsidP="00EB484B">
      <w:pPr>
        <w:pStyle w:val="BodyText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 «Позиционные задачи», «Метрические задачи».</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7B46FE" w:rsidRDefault="007B46FE" w:rsidP="005F3761">
      <w:pPr>
        <w:pStyle w:val="BodyText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 Тест-билет содержит 10 вопросов, каждый вопрос оценивается в 0,5 балла. Тестирование по темам  «Изделия и соединения» и  «Рабочая документация».</w:t>
      </w:r>
      <w:r w:rsidRPr="005F3761">
        <w:rPr>
          <w:sz w:val="24"/>
          <w:szCs w:val="24"/>
        </w:rPr>
        <w:t xml:space="preserve"> </w:t>
      </w:r>
      <w:r>
        <w:rPr>
          <w:sz w:val="24"/>
          <w:szCs w:val="24"/>
        </w:rPr>
        <w:t xml:space="preserve">Тест-билет содержит 5 вопросов, каждый вопрос оценивается в 1 балл.   </w:t>
      </w:r>
    </w:p>
    <w:p w:rsidR="007B46FE" w:rsidRDefault="007B46FE" w:rsidP="005F3761">
      <w:pPr>
        <w:pStyle w:val="BodyText3"/>
        <w:spacing w:after="0" w:line="360" w:lineRule="auto"/>
        <w:jc w:val="both"/>
        <w:rPr>
          <w:sz w:val="24"/>
          <w:szCs w:val="24"/>
        </w:rPr>
      </w:pPr>
      <w:r>
        <w:rPr>
          <w:sz w:val="24"/>
          <w:szCs w:val="24"/>
        </w:rPr>
        <w:t xml:space="preserve">        4. Выполнение контрольных работ.</w:t>
      </w:r>
    </w:p>
    <w:p w:rsidR="007B46FE" w:rsidRDefault="007B46FE" w:rsidP="00EB484B">
      <w:pPr>
        <w:pStyle w:val="BodyText3"/>
        <w:spacing w:after="0" w:line="360" w:lineRule="auto"/>
        <w:ind w:firstLine="709"/>
        <w:jc w:val="both"/>
        <w:rPr>
          <w:sz w:val="24"/>
          <w:szCs w:val="24"/>
        </w:rPr>
      </w:pPr>
    </w:p>
    <w:p w:rsidR="007B46FE" w:rsidRPr="000E060B" w:rsidRDefault="007B46FE" w:rsidP="00BA2542">
      <w:pPr>
        <w:spacing w:line="360" w:lineRule="auto"/>
        <w:ind w:firstLine="709"/>
        <w:jc w:val="both"/>
        <w:rPr>
          <w:sz w:val="28"/>
          <w:szCs w:val="28"/>
        </w:rPr>
      </w:pPr>
    </w:p>
    <w:p w:rsidR="007B46FE" w:rsidRPr="00C25CFD" w:rsidRDefault="007B46FE" w:rsidP="00BA2542">
      <w:pPr>
        <w:spacing w:line="360" w:lineRule="auto"/>
        <w:jc w:val="center"/>
        <w:rPr>
          <w:b/>
          <w:sz w:val="28"/>
          <w:szCs w:val="28"/>
        </w:rPr>
      </w:pPr>
      <w:r w:rsidRPr="00F4258B">
        <w:rPr>
          <w:b/>
          <w:sz w:val="28"/>
          <w:szCs w:val="28"/>
        </w:rPr>
        <w:t>Контрольная работа</w:t>
      </w:r>
      <w:r>
        <w:rPr>
          <w:b/>
          <w:sz w:val="28"/>
          <w:szCs w:val="28"/>
        </w:rPr>
        <w:t xml:space="preserve"> №1,</w:t>
      </w:r>
      <w:r w:rsidRPr="00EB484B">
        <w:rPr>
          <w:b/>
          <w:sz w:val="28"/>
          <w:szCs w:val="28"/>
        </w:rPr>
        <w:t xml:space="preserve"> </w:t>
      </w:r>
      <w:r>
        <w:rPr>
          <w:b/>
          <w:sz w:val="28"/>
          <w:szCs w:val="28"/>
        </w:rPr>
        <w:t>1 семестр</w:t>
      </w:r>
    </w:p>
    <w:p w:rsidR="007B46FE" w:rsidRPr="00EB484B" w:rsidRDefault="007B46FE" w:rsidP="00BA2542">
      <w:pPr>
        <w:spacing w:line="360" w:lineRule="auto"/>
        <w:ind w:firstLine="567"/>
        <w:rPr>
          <w:sz w:val="28"/>
          <w:szCs w:val="28"/>
        </w:rPr>
      </w:pPr>
    </w:p>
    <w:p w:rsidR="007B46FE" w:rsidRDefault="007B46FE" w:rsidP="00BA2542">
      <w:pPr>
        <w:spacing w:line="360" w:lineRule="auto"/>
        <w:ind w:firstLine="709"/>
        <w:jc w:val="both"/>
      </w:pPr>
      <w:r>
        <w:rPr>
          <w:b/>
        </w:rPr>
        <w:t>Лист №1</w:t>
      </w:r>
      <w:r w:rsidRPr="005332D9">
        <w:t>:</w:t>
      </w:r>
      <w:r>
        <w:rPr>
          <w:sz w:val="28"/>
          <w:szCs w:val="28"/>
        </w:rPr>
        <w:t xml:space="preserve"> </w:t>
      </w:r>
      <w:r>
        <w:t>Построение 3-х видов по заданному наглядному изображению, ф.А3.</w:t>
      </w:r>
    </w:p>
    <w:p w:rsidR="007B46FE" w:rsidRDefault="007B46FE" w:rsidP="00BA2542">
      <w:pPr>
        <w:spacing w:line="360" w:lineRule="auto"/>
        <w:ind w:firstLine="709"/>
        <w:jc w:val="both"/>
      </w:pPr>
      <w:r>
        <w:rPr>
          <w:b/>
        </w:rPr>
        <w:t>Лист №2</w:t>
      </w:r>
      <w:r w:rsidRPr="005332D9">
        <w:t>:</w:t>
      </w:r>
      <w:r>
        <w:rPr>
          <w:sz w:val="28"/>
          <w:szCs w:val="28"/>
        </w:rPr>
        <w:t xml:space="preserve"> </w:t>
      </w:r>
      <w:r>
        <w:t>Построение 3 вида по двум заданным, выполнение необходимых разрезов,ф.А3.</w:t>
      </w:r>
      <w:r>
        <w:br/>
        <w:t xml:space="preserve">              </w:t>
      </w:r>
      <w:r>
        <w:rPr>
          <w:b/>
        </w:rPr>
        <w:t>Лист №3</w:t>
      </w:r>
      <w:r w:rsidRPr="005332D9">
        <w:t>:</w:t>
      </w:r>
      <w:r>
        <w:rPr>
          <w:sz w:val="28"/>
          <w:szCs w:val="28"/>
        </w:rPr>
        <w:t xml:space="preserve"> </w:t>
      </w:r>
      <w:r>
        <w:t xml:space="preserve">    Построение наглядного изображения, ф.А3.</w:t>
      </w:r>
    </w:p>
    <w:p w:rsidR="007B46FE" w:rsidRDefault="007B46FE" w:rsidP="00BA2542">
      <w:pPr>
        <w:spacing w:line="360" w:lineRule="auto"/>
        <w:ind w:firstLine="709"/>
        <w:jc w:val="both"/>
      </w:pPr>
    </w:p>
    <w:p w:rsidR="007B46FE" w:rsidRDefault="007B46FE" w:rsidP="00EB484B">
      <w:pPr>
        <w:ind w:firstLine="709"/>
        <w:jc w:val="both"/>
      </w:pPr>
    </w:p>
    <w:p w:rsidR="007B46FE" w:rsidRDefault="007B46FE" w:rsidP="00BA2542">
      <w:pPr>
        <w:spacing w:line="360" w:lineRule="auto"/>
        <w:jc w:val="center"/>
        <w:rPr>
          <w:b/>
          <w:sz w:val="28"/>
          <w:szCs w:val="28"/>
        </w:rPr>
      </w:pPr>
      <w:r w:rsidRPr="00F4258B">
        <w:rPr>
          <w:b/>
          <w:sz w:val="28"/>
          <w:szCs w:val="28"/>
        </w:rPr>
        <w:t>Контрольная работа</w:t>
      </w:r>
      <w:r>
        <w:rPr>
          <w:b/>
          <w:sz w:val="28"/>
          <w:szCs w:val="28"/>
        </w:rPr>
        <w:t xml:space="preserve"> №2, 2 семестр</w:t>
      </w:r>
    </w:p>
    <w:p w:rsidR="007B46FE" w:rsidRDefault="007B46FE" w:rsidP="00BA2542">
      <w:pPr>
        <w:spacing w:line="360" w:lineRule="auto"/>
        <w:ind w:firstLine="709"/>
        <w:jc w:val="both"/>
        <w:rPr>
          <w:lang w:eastAsia="en-US"/>
        </w:rPr>
      </w:pPr>
      <w:r>
        <w:rPr>
          <w:b/>
        </w:rPr>
        <w:t>Лист № 1</w:t>
      </w:r>
      <w:r>
        <w:t xml:space="preserve">: </w:t>
      </w:r>
      <w:r w:rsidRPr="00431CFE">
        <w:rPr>
          <w:lang w:eastAsia="en-US"/>
        </w:rPr>
        <w:t>Изделия и соединения, ф.А3.</w:t>
      </w:r>
    </w:p>
    <w:p w:rsidR="007B46FE" w:rsidRDefault="007B46FE" w:rsidP="00BA2542">
      <w:pPr>
        <w:spacing w:line="360" w:lineRule="auto"/>
        <w:ind w:firstLine="709"/>
        <w:jc w:val="both"/>
      </w:pPr>
      <w:r>
        <w:rPr>
          <w:b/>
        </w:rPr>
        <w:t>Лист № 2</w:t>
      </w:r>
      <w:r>
        <w:t>:Спецификация, ф.А4.</w:t>
      </w:r>
    </w:p>
    <w:p w:rsidR="007B46FE" w:rsidRDefault="007B46FE" w:rsidP="00BA2542">
      <w:pPr>
        <w:spacing w:line="360" w:lineRule="auto"/>
        <w:rPr>
          <w:b/>
          <w:sz w:val="28"/>
          <w:szCs w:val="28"/>
        </w:rPr>
      </w:pPr>
      <w:r>
        <w:rPr>
          <w:b/>
        </w:rPr>
        <w:t xml:space="preserve">             Лист № 3</w:t>
      </w:r>
      <w:r>
        <w:t>:</w:t>
      </w:r>
      <w:r w:rsidRPr="00746A27">
        <w:rPr>
          <w:bCs/>
        </w:rPr>
        <w:t>Деталирование чертежа обще</w:t>
      </w:r>
      <w:r>
        <w:rPr>
          <w:bCs/>
        </w:rPr>
        <w:t>го вида (2</w:t>
      </w:r>
      <w:r w:rsidRPr="00746A27">
        <w:rPr>
          <w:bCs/>
        </w:rPr>
        <w:t xml:space="preserve"> детали).</w:t>
      </w:r>
    </w:p>
    <w:p w:rsidR="007B46FE" w:rsidRPr="00C25CFD" w:rsidRDefault="007B46FE" w:rsidP="00BA2542">
      <w:pPr>
        <w:spacing w:line="360" w:lineRule="auto"/>
        <w:rPr>
          <w:b/>
          <w:sz w:val="28"/>
          <w:szCs w:val="28"/>
        </w:rPr>
      </w:pPr>
    </w:p>
    <w:p w:rsidR="007B46FE" w:rsidRDefault="007B46FE" w:rsidP="003B4A7E">
      <w:pPr>
        <w:spacing w:line="360" w:lineRule="auto"/>
        <w:jc w:val="center"/>
        <w:rPr>
          <w:b/>
          <w:sz w:val="28"/>
          <w:szCs w:val="28"/>
        </w:rPr>
      </w:pPr>
      <w:r>
        <w:rPr>
          <w:b/>
          <w:sz w:val="28"/>
          <w:szCs w:val="28"/>
        </w:rPr>
        <w:t>Методические рекомендации по выполнению заданий</w:t>
      </w:r>
    </w:p>
    <w:p w:rsidR="007B46FE" w:rsidRDefault="007B46FE"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7B46FE" w:rsidRPr="001B5647" w:rsidRDefault="007B46FE" w:rsidP="003B4A7E">
      <w:pPr>
        <w:pStyle w:val="BodyText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 xml:space="preserve">получают у методиста кафедры МиЧ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7B46FE" w:rsidRDefault="007B46F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 ; ГИ – раздел «Инженерная</w:t>
      </w:r>
      <w:r w:rsidRPr="001B5647">
        <w:t xml:space="preserve"> графика»).</w:t>
      </w:r>
    </w:p>
    <w:p w:rsidR="007B46FE" w:rsidRPr="003B4A7E" w:rsidRDefault="007B46FE" w:rsidP="002177D5">
      <w:pPr>
        <w:pStyle w:val="BodyTextIndent"/>
        <w:spacing w:line="360" w:lineRule="auto"/>
      </w:pPr>
      <w:r>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w:t>
      </w:r>
      <w:smartTag w:uri="urn:schemas-microsoft-com:office:smarttags" w:element="metricconverter">
        <w:smartTagPr>
          <w:attr w:name="ProductID" w:val="1 мм"/>
        </w:smartTagPr>
        <w:r>
          <w:t>1 мм</w:t>
        </w:r>
      </w:smartTag>
      <w:r>
        <w:t xml:space="preserve">.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7B46FE" w:rsidRPr="00A36304" w:rsidRDefault="007B46FE" w:rsidP="002177D5">
      <w:pPr>
        <w:spacing w:line="360" w:lineRule="auto"/>
      </w:pPr>
      <w:r>
        <w:t xml:space="preserve">        Работы выполняются и оформляются согласно ГОСТам ЕСКД:</w:t>
      </w:r>
      <w:r w:rsidRPr="00EE3F22">
        <w:t xml:space="preserve"> </w:t>
      </w:r>
      <w:r>
        <w:t>ГОСТ 2.301-68 «Форматы», ГОСТ 2.302-68 «Масштабы»,</w:t>
      </w:r>
      <w:r w:rsidRPr="001D4EA3">
        <w:t xml:space="preserve"> ГОСТ 2.303-68 </w:t>
      </w:r>
      <w:r>
        <w:t>«Линии», ГОСТ 2.304-81 «Шрифты чертежа», ГОСТ 2.305-2008 «Изображения», ГОСТ 2.317-2011 «</w:t>
      </w:r>
      <w:r w:rsidRPr="00A36304">
        <w:t>Аксонометрические проекции», ГОСТ 2.307-2011 «Нанесение размеров».</w:t>
      </w:r>
    </w:p>
    <w:p w:rsidR="007B46FE" w:rsidRPr="00A36304" w:rsidRDefault="007B46FE" w:rsidP="00AF4973">
      <w:pPr>
        <w:spacing w:line="360" w:lineRule="auto"/>
        <w:ind w:firstLine="851"/>
        <w:jc w:val="both"/>
        <w:rPr>
          <w:lang w:eastAsia="en-US"/>
        </w:rPr>
      </w:pPr>
      <w:r>
        <w:t>Для выполнения контрольных</w:t>
      </w:r>
      <w:r w:rsidRPr="00A36304">
        <w:t xml:space="preserve"> р</w:t>
      </w:r>
      <w:r>
        <w:t>абот</w:t>
      </w:r>
      <w:r w:rsidRPr="00A36304">
        <w:t xml:space="preserve"> рекомендуется использовать</w:t>
      </w:r>
      <w:r w:rsidRPr="00A36304">
        <w:rPr>
          <w:rFonts w:ascii="Calibri" w:hAnsi="Calibri"/>
          <w:lang w:eastAsia="en-US"/>
        </w:rPr>
        <w:t xml:space="preserve"> </w:t>
      </w:r>
      <w:r w:rsidRPr="00A36304">
        <w:rPr>
          <w:lang w:eastAsia="en-US"/>
        </w:rPr>
        <w:t xml:space="preserve">учебные пособия для студентов-заочников: </w:t>
      </w:r>
    </w:p>
    <w:p w:rsidR="007B46FE" w:rsidRPr="00A36304" w:rsidRDefault="007B46FE" w:rsidP="00AF4973">
      <w:pPr>
        <w:spacing w:line="360" w:lineRule="auto"/>
        <w:ind w:firstLine="851"/>
        <w:jc w:val="both"/>
        <w:rPr>
          <w:lang w:eastAsia="en-US"/>
        </w:rPr>
      </w:pPr>
      <w:r w:rsidRPr="00A36304">
        <w:t>Матвеева Н.Н. Начертательная геометрия для студентов заочников: учеб. пособие / Матвеева Наталья Николаевна. – Чита: ЧитГУ, 2003. – 130 с.</w:t>
      </w:r>
      <w:r w:rsidRPr="00A36304">
        <w:rPr>
          <w:lang w:eastAsia="en-US"/>
        </w:rPr>
        <w:t xml:space="preserve">; </w:t>
      </w:r>
    </w:p>
    <w:p w:rsidR="007B46FE" w:rsidRPr="00A36304" w:rsidRDefault="007B46FE" w:rsidP="00AF4973">
      <w:pPr>
        <w:spacing w:line="360" w:lineRule="auto"/>
        <w:ind w:firstLine="851"/>
        <w:jc w:val="both"/>
      </w:pPr>
      <w:r w:rsidRPr="00A36304">
        <w:t>Матвеева Н.Н. Инженерная графика для студентов заочников: учеб. пособие / Матвеева Наталья Николаевна. – Чита: ЧитГУ, 2004. – 130 с. ;</w:t>
      </w:r>
    </w:p>
    <w:p w:rsidR="007B46FE" w:rsidRPr="00A36304" w:rsidRDefault="007B46FE"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7B46FE" w:rsidRDefault="007B46FE" w:rsidP="00AF4973">
      <w:pPr>
        <w:spacing w:line="360" w:lineRule="auto"/>
      </w:pPr>
    </w:p>
    <w:p w:rsidR="007B46FE" w:rsidRDefault="007B46FE" w:rsidP="002177D5">
      <w:pPr>
        <w:spacing w:line="360" w:lineRule="auto"/>
      </w:pPr>
    </w:p>
    <w:p w:rsidR="007B46FE" w:rsidRDefault="007B46FE" w:rsidP="00EE14D5">
      <w:pPr>
        <w:spacing w:line="360" w:lineRule="auto"/>
        <w:jc w:val="center"/>
        <w:rPr>
          <w:b/>
          <w:sz w:val="28"/>
          <w:szCs w:val="28"/>
        </w:rPr>
      </w:pPr>
      <w:r>
        <w:rPr>
          <w:b/>
          <w:sz w:val="28"/>
          <w:szCs w:val="28"/>
        </w:rPr>
        <w:t>Задания для выполнения контрольной работы №1</w:t>
      </w:r>
      <w:r w:rsidRPr="00211D1E">
        <w:rPr>
          <w:b/>
          <w:sz w:val="28"/>
          <w:szCs w:val="28"/>
        </w:rPr>
        <w:t xml:space="preserve"> </w:t>
      </w:r>
      <w:r>
        <w:rPr>
          <w:b/>
          <w:sz w:val="28"/>
          <w:szCs w:val="28"/>
        </w:rPr>
        <w:t>,1 семестр</w:t>
      </w:r>
    </w:p>
    <w:p w:rsidR="007B46FE" w:rsidRDefault="007B46FE" w:rsidP="00EE14D5">
      <w:pPr>
        <w:spacing w:line="360" w:lineRule="auto"/>
        <w:jc w:val="center"/>
        <w:rPr>
          <w:b/>
          <w:sz w:val="28"/>
          <w:szCs w:val="28"/>
        </w:rPr>
      </w:pPr>
    </w:p>
    <w:p w:rsidR="007B46FE" w:rsidRDefault="007B46FE" w:rsidP="00EE14D5">
      <w:pPr>
        <w:pStyle w:val="BodyTextIndent"/>
        <w:spacing w:line="360" w:lineRule="auto"/>
      </w:pPr>
      <w:r>
        <w:rPr>
          <w:b/>
        </w:rPr>
        <w:t xml:space="preserve">     Лист №1</w:t>
      </w:r>
      <w:r w:rsidRPr="00272C8E">
        <w:rPr>
          <w:b/>
        </w:rPr>
        <w:t xml:space="preserve"> .</w:t>
      </w:r>
      <w:r>
        <w:t xml:space="preserve"> Построить три вида детали по данному наглядному изображению.  </w:t>
      </w:r>
    </w:p>
    <w:p w:rsidR="007B46FE" w:rsidRDefault="007B46FE" w:rsidP="00EE14D5">
      <w:pPr>
        <w:pStyle w:val="BodyTextIndent"/>
        <w:spacing w:line="360" w:lineRule="auto"/>
      </w:pPr>
      <w:r>
        <w:rPr>
          <w:b/>
        </w:rPr>
        <w:t>Порядок выполнения.</w:t>
      </w:r>
    </w:p>
    <w:p w:rsidR="007B46FE" w:rsidRDefault="007B46FE" w:rsidP="00EE14D5">
      <w:pPr>
        <w:pStyle w:val="BodyTextIndent"/>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7B46FE" w:rsidRDefault="007B46FE" w:rsidP="00EE14D5">
      <w:pPr>
        <w:pStyle w:val="BodyTextIndent"/>
        <w:spacing w:line="360" w:lineRule="auto"/>
        <w:jc w:val="both"/>
      </w:pPr>
      <w:r>
        <w:t xml:space="preserve"> Индивидуальные задания приведены ниже.</w:t>
      </w:r>
    </w:p>
    <w:p w:rsidR="007B46FE" w:rsidRDefault="007B46FE" w:rsidP="00EE14D5">
      <w:pPr>
        <w:pStyle w:val="BodyTextIndent"/>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5" o:title=""/>
          </v:shape>
          <o:OLEObject Type="Embed" ProgID="KOMPAS.FRW" ShapeID="_x0000_i1025" DrawAspect="Content" ObjectID="_1632131015" r:id="rId6"/>
        </w:object>
      </w:r>
    </w:p>
    <w:p w:rsidR="007B46FE" w:rsidRDefault="007B46FE" w:rsidP="00EE14D5">
      <w:pPr>
        <w:pStyle w:val="BodyTextIndent"/>
        <w:spacing w:line="360" w:lineRule="auto"/>
        <w:jc w:val="center"/>
      </w:pPr>
    </w:p>
    <w:p w:rsidR="007B46FE" w:rsidRDefault="007B46FE" w:rsidP="00EE14D5">
      <w:pPr>
        <w:pStyle w:val="BodyTextIndent"/>
        <w:spacing w:line="360" w:lineRule="auto"/>
        <w:jc w:val="both"/>
      </w:pPr>
    </w:p>
    <w:p w:rsidR="007B46FE" w:rsidRDefault="007B46FE" w:rsidP="00EE14D5">
      <w:pPr>
        <w:pStyle w:val="BodyTextIndent"/>
        <w:spacing w:line="360" w:lineRule="auto"/>
        <w:jc w:val="center"/>
      </w:pPr>
      <w:r>
        <w:object w:dxaOrig="8774" w:dyaOrig="3869">
          <v:shape id="_x0000_i1026" type="#_x0000_t75" style="width:438.75pt;height:193.5pt" o:ole="">
            <v:imagedata r:id="rId7" o:title=""/>
          </v:shape>
          <o:OLEObject Type="Embed" ProgID="KOMPAS.FRW" ShapeID="_x0000_i1026" DrawAspect="Content" ObjectID="_1632131016" r:id="rId8"/>
        </w:object>
      </w: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r>
        <w:object w:dxaOrig="8594" w:dyaOrig="3959">
          <v:shape id="_x0000_i1027" type="#_x0000_t75" style="width:429.75pt;height:194.25pt" o:ole="">
            <v:imagedata r:id="rId9" o:title=""/>
          </v:shape>
          <o:OLEObject Type="Embed" ProgID="KOMPAS.FRW" ShapeID="_x0000_i1027" DrawAspect="Content" ObjectID="_1632131017" r:id="rId10"/>
        </w:object>
      </w:r>
    </w:p>
    <w:p w:rsidR="007B46FE" w:rsidRDefault="007B46FE" w:rsidP="00EE14D5">
      <w:pPr>
        <w:pStyle w:val="BodyTextIndent"/>
        <w:spacing w:line="360" w:lineRule="auto"/>
        <w:jc w:val="center"/>
      </w:pPr>
      <w:r>
        <w:object w:dxaOrig="9254" w:dyaOrig="4019">
          <v:shape id="_x0000_i1028" type="#_x0000_t75" style="width:416.25pt;height:183pt" o:ole="">
            <v:imagedata r:id="rId11" o:title=""/>
          </v:shape>
          <o:OLEObject Type="Embed" ProgID="KOMPAS.FRW" ShapeID="_x0000_i1028" DrawAspect="Content" ObjectID="_1632131018" r:id="rId12"/>
        </w:object>
      </w:r>
    </w:p>
    <w:p w:rsidR="007B46FE" w:rsidRDefault="007B46FE" w:rsidP="00EE14D5">
      <w:pPr>
        <w:spacing w:line="360" w:lineRule="auto"/>
        <w:jc w:val="center"/>
      </w:pPr>
      <w:r>
        <w:object w:dxaOrig="8639" w:dyaOrig="5009">
          <v:shape id="_x0000_i1029" type="#_x0000_t75" style="width:6in;height:250.5pt" o:ole="">
            <v:imagedata r:id="rId13" o:title=""/>
          </v:shape>
          <o:OLEObject Type="Embed" ProgID="KOMPAS.FRW" ShapeID="_x0000_i1029" DrawAspect="Content" ObjectID="_1632131019" r:id="rId14"/>
        </w:object>
      </w:r>
    </w:p>
    <w:p w:rsidR="007B46FE" w:rsidRDefault="007B46FE" w:rsidP="00EE14D5">
      <w:pPr>
        <w:spacing w:line="360" w:lineRule="auto"/>
        <w:jc w:val="center"/>
      </w:pPr>
    </w:p>
    <w:p w:rsidR="007B46FE" w:rsidRPr="008D058D" w:rsidRDefault="007B46FE" w:rsidP="008D058D">
      <w:pPr>
        <w:spacing w:line="360" w:lineRule="auto"/>
        <w:rPr>
          <w:b/>
          <w:sz w:val="28"/>
          <w:szCs w:val="28"/>
        </w:rPr>
      </w:pPr>
    </w:p>
    <w:p w:rsidR="007B46FE" w:rsidRDefault="007B46FE" w:rsidP="00EE14D5">
      <w:pPr>
        <w:pStyle w:val="BodyTextIndent"/>
        <w:spacing w:line="360" w:lineRule="auto"/>
        <w:jc w:val="both"/>
      </w:pPr>
      <w:r>
        <w:rPr>
          <w:b/>
        </w:rPr>
        <w:t xml:space="preserve">     Лист №2,3</w:t>
      </w:r>
      <w:r w:rsidRPr="00272C8E">
        <w:rPr>
          <w:b/>
        </w:rPr>
        <w:t>.</w:t>
      </w:r>
      <w:r>
        <w:rPr>
          <w:b/>
        </w:rPr>
        <w:t xml:space="preserve"> </w:t>
      </w:r>
      <w:r>
        <w:t>Построить третье изображение детали по двум данным, выполнить разрезы, построить  наклонное сечение</w:t>
      </w:r>
      <w:r w:rsidRPr="00AC7D73">
        <w:rPr>
          <w:sz w:val="28"/>
          <w:szCs w:val="20"/>
        </w:rPr>
        <w:t xml:space="preserve">, </w:t>
      </w:r>
      <w:r w:rsidRPr="00387C6C">
        <w:t>а также прямоугольную из</w:t>
      </w:r>
      <w:r>
        <w:t>ометрию детали с вырезом. Индивидуальные задания приведены ниже.</w:t>
      </w:r>
    </w:p>
    <w:p w:rsidR="007B46FE" w:rsidRDefault="007B46FE" w:rsidP="00EE14D5">
      <w:pPr>
        <w:pStyle w:val="BodyTextIndent"/>
        <w:spacing w:line="360" w:lineRule="auto"/>
        <w:jc w:val="both"/>
        <w:rPr>
          <w:b/>
        </w:rPr>
      </w:pPr>
      <w:r>
        <w:rPr>
          <w:b/>
        </w:rPr>
        <w:t>Порядок выполнения.</w:t>
      </w:r>
    </w:p>
    <w:p w:rsidR="007B46FE" w:rsidRDefault="007B46FE" w:rsidP="00EE14D5">
      <w:pPr>
        <w:pStyle w:val="BodyTextIndent"/>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7B46FE" w:rsidRPr="004606D5" w:rsidRDefault="007B46FE" w:rsidP="00EE14D5">
      <w:pPr>
        <w:pStyle w:val="BodyTextIndent"/>
        <w:spacing w:line="360" w:lineRule="auto"/>
        <w:jc w:val="center"/>
      </w:pPr>
      <w:r>
        <w:object w:dxaOrig="7694" w:dyaOrig="6044">
          <v:shape id="_x0000_i1030" type="#_x0000_t75" style="width:423pt;height:329.25pt" o:ole="">
            <v:imagedata r:id="rId15" o:title=""/>
          </v:shape>
          <o:OLEObject Type="Embed" ProgID="KOMPAS.FRW" ShapeID="_x0000_i1030" DrawAspect="Content" ObjectID="_1632131020" r:id="rId16"/>
        </w:object>
      </w:r>
    </w:p>
    <w:p w:rsidR="007B46FE" w:rsidRDefault="007B46FE" w:rsidP="00EE14D5">
      <w:pPr>
        <w:pStyle w:val="BodyTextIndent"/>
        <w:spacing w:line="360" w:lineRule="auto"/>
        <w:jc w:val="center"/>
      </w:pPr>
      <w:r>
        <w:object w:dxaOrig="7694" w:dyaOrig="6239">
          <v:shape id="_x0000_i1031" type="#_x0000_t75" style="width:408pt;height:330.75pt" o:ole="">
            <v:imagedata r:id="rId17" o:title=""/>
          </v:shape>
          <o:OLEObject Type="Embed" ProgID="KOMPAS.FRW" ShapeID="_x0000_i1031" DrawAspect="Content" ObjectID="_1632131021" r:id="rId18"/>
        </w:object>
      </w:r>
    </w:p>
    <w:p w:rsidR="007B46FE" w:rsidRDefault="007B46FE" w:rsidP="007A64F4">
      <w:pPr>
        <w:pStyle w:val="BodyTextIndent"/>
        <w:spacing w:line="360" w:lineRule="auto"/>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rPr>
          <w:b/>
          <w:sz w:val="32"/>
        </w:rPr>
      </w:pPr>
      <w:r w:rsidRPr="00791200">
        <w:rPr>
          <w:b/>
          <w:sz w:val="32"/>
        </w:rPr>
        <w:object w:dxaOrig="8189" w:dyaOrig="6044">
          <v:shape id="_x0000_i1032" type="#_x0000_t75" style="width:438pt;height:323.25pt" o:ole="">
            <v:imagedata r:id="rId19" o:title=""/>
          </v:shape>
          <o:OLEObject Type="Embed" ProgID="KOMPAS.FRW" ShapeID="_x0000_i1032" DrawAspect="Content" ObjectID="_1632131022" r:id="rId20"/>
        </w:object>
      </w:r>
    </w:p>
    <w:p w:rsidR="007B46FE" w:rsidRDefault="007B46FE" w:rsidP="00EE14D5">
      <w:pPr>
        <w:pStyle w:val="BodyTextIndent"/>
        <w:spacing w:line="360" w:lineRule="auto"/>
        <w:jc w:val="center"/>
        <w:rPr>
          <w:b/>
          <w:sz w:val="32"/>
        </w:rPr>
      </w:pPr>
    </w:p>
    <w:p w:rsidR="007B46FE" w:rsidRPr="00D57A5F" w:rsidRDefault="007B46FE" w:rsidP="00EE14D5">
      <w:pPr>
        <w:pStyle w:val="BodyTextIndent"/>
        <w:spacing w:line="360" w:lineRule="auto"/>
        <w:jc w:val="center"/>
        <w:rPr>
          <w:b/>
          <w:sz w:val="32"/>
        </w:rPr>
      </w:pPr>
      <w:r w:rsidRPr="00E156D6">
        <w:rPr>
          <w:b/>
          <w:sz w:val="32"/>
        </w:rPr>
        <w:object w:dxaOrig="8354" w:dyaOrig="5819">
          <v:shape id="_x0000_i1033" type="#_x0000_t75" style="width:434.25pt;height:300pt" o:ole="">
            <v:imagedata r:id="rId21" o:title=""/>
          </v:shape>
          <o:OLEObject Type="Embed" ProgID="KOMPAS.FRW" ShapeID="_x0000_i1033" DrawAspect="Content" ObjectID="_1632131023" r:id="rId22"/>
        </w:object>
      </w:r>
      <w:r w:rsidRPr="00AA039E">
        <w:t xml:space="preserve"> </w:t>
      </w:r>
      <w:r>
        <w:t>Р</w:t>
      </w:r>
    </w:p>
    <w:p w:rsidR="007B46FE" w:rsidRDefault="007B46FE" w:rsidP="00EE14D5">
      <w:pPr>
        <w:pStyle w:val="BodyTextIndent"/>
        <w:spacing w:line="360" w:lineRule="auto"/>
        <w:jc w:val="center"/>
      </w:pPr>
      <w:r w:rsidRPr="009B4B8A">
        <w:object w:dxaOrig="6661" w:dyaOrig="5622">
          <v:shape id="_x0000_i1034" type="#_x0000_t75" style="width:346.5pt;height:295.5pt" o:ole="">
            <v:imagedata r:id="rId23" o:title=""/>
          </v:shape>
          <o:OLEObject Type="Embed" ProgID="KOMPAS.FRW" ShapeID="_x0000_i1034" DrawAspect="Content" ObjectID="_1632131024" r:id="rId24"/>
        </w:object>
      </w:r>
    </w:p>
    <w:p w:rsidR="007B46FE" w:rsidRPr="00D953ED" w:rsidRDefault="007B46FE" w:rsidP="00EE14D5">
      <w:pPr>
        <w:pStyle w:val="BodyTextIndent"/>
        <w:spacing w:line="360" w:lineRule="auto"/>
        <w:jc w:val="center"/>
      </w:pPr>
      <w:r w:rsidRPr="00D953ED">
        <w:object w:dxaOrig="6949" w:dyaOrig="6663">
          <v:shape id="_x0000_i1035" type="#_x0000_t75" style="width:420.75pt;height:399.75pt" o:ole="">
            <v:imagedata r:id="rId25" o:title=""/>
          </v:shape>
          <o:OLEObject Type="Embed" ProgID="KOMPAS.FRW" ShapeID="_x0000_i1035" DrawAspect="Content" ObjectID="_1632131025" r:id="rId26"/>
        </w:object>
      </w:r>
    </w:p>
    <w:p w:rsidR="007B46FE" w:rsidRDefault="007B46FE" w:rsidP="00EE14D5">
      <w:pPr>
        <w:pStyle w:val="BodyTextIndent"/>
        <w:spacing w:line="360" w:lineRule="auto"/>
        <w:jc w:val="center"/>
      </w:pPr>
    </w:p>
    <w:p w:rsidR="007B46FE" w:rsidRPr="007875A2" w:rsidRDefault="007B46FE" w:rsidP="00EE14D5">
      <w:pPr>
        <w:pStyle w:val="BodyTextIndent"/>
        <w:spacing w:line="360" w:lineRule="auto"/>
        <w:jc w:val="center"/>
      </w:pPr>
      <w:r w:rsidRPr="007875A2">
        <w:object w:dxaOrig="7306" w:dyaOrig="6292">
          <v:shape id="_x0000_i1036" type="#_x0000_t75" style="width:365.25pt;height:305.25pt" o:ole="">
            <v:imagedata r:id="rId27" o:title=""/>
          </v:shape>
          <o:OLEObject Type="Embed" ProgID="KOMPAS.FRW" ShapeID="_x0000_i1036" DrawAspect="Content" ObjectID="_1632131026" r:id="rId28"/>
        </w:object>
      </w:r>
    </w:p>
    <w:p w:rsidR="007B46FE" w:rsidRDefault="007B46FE" w:rsidP="00EE14D5">
      <w:pPr>
        <w:pStyle w:val="BodyTextIndent"/>
        <w:spacing w:line="360" w:lineRule="auto"/>
        <w:jc w:val="center"/>
      </w:pPr>
      <w:r w:rsidRPr="00B214E7">
        <w:object w:dxaOrig="7293" w:dyaOrig="6358">
          <v:shape id="_x0000_i1037" type="#_x0000_t75" style="width:364.5pt;height:315pt" o:ole="">
            <v:imagedata r:id="rId29" o:title=""/>
          </v:shape>
          <o:OLEObject Type="Embed" ProgID="KOMPAS.FRW" ShapeID="_x0000_i1037" DrawAspect="Content" ObjectID="_1632131027" r:id="rId30"/>
        </w:object>
      </w:r>
    </w:p>
    <w:p w:rsidR="007B46FE" w:rsidRDefault="007B46FE" w:rsidP="00EE14D5">
      <w:pPr>
        <w:pStyle w:val="BodyTextIndent"/>
        <w:spacing w:line="360" w:lineRule="auto"/>
        <w:jc w:val="center"/>
      </w:pPr>
    </w:p>
    <w:p w:rsidR="007B46FE" w:rsidRPr="00AA039E" w:rsidRDefault="007B46FE" w:rsidP="00EE14D5">
      <w:pPr>
        <w:spacing w:line="360" w:lineRule="auto"/>
        <w:jc w:val="center"/>
        <w:rPr>
          <w:b/>
          <w:sz w:val="28"/>
          <w:szCs w:val="28"/>
        </w:rPr>
      </w:pPr>
      <w:r>
        <w:object w:dxaOrig="8189" w:dyaOrig="6224">
          <v:shape id="_x0000_i1038" type="#_x0000_t75" style="width:426pt;height:324pt" o:ole="">
            <v:imagedata r:id="rId31" o:title=""/>
          </v:shape>
          <o:OLEObject Type="Embed" ProgID="KOMPAS.FRW" ShapeID="_x0000_i1038" DrawAspect="Content" ObjectID="_1632131028" r:id="rId32"/>
        </w:object>
      </w:r>
    </w:p>
    <w:p w:rsidR="007B46FE" w:rsidRDefault="007B46FE" w:rsidP="007A64F4">
      <w:pPr>
        <w:pStyle w:val="BodyTextIndent"/>
        <w:spacing w:line="360" w:lineRule="auto"/>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EE14D5">
      <w:pPr>
        <w:pStyle w:val="BodyTextIndent"/>
        <w:spacing w:line="360" w:lineRule="auto"/>
        <w:jc w:val="center"/>
      </w:pPr>
    </w:p>
    <w:p w:rsidR="007B46FE" w:rsidRDefault="007B46FE" w:rsidP="00D11D29">
      <w:pPr>
        <w:pStyle w:val="BodyTextIndent"/>
        <w:spacing w:line="360" w:lineRule="auto"/>
        <w:jc w:val="center"/>
        <w:sectPr w:rsidR="007B46FE" w:rsidSect="00377623">
          <w:pgSz w:w="11907" w:h="16840" w:code="9"/>
          <w:pgMar w:top="1134" w:right="747" w:bottom="1134" w:left="1701" w:header="720" w:footer="720" w:gutter="0"/>
          <w:pgNumType w:start="97"/>
          <w:cols w:space="720"/>
          <w:titlePg/>
          <w:docGrid w:linePitch="326"/>
        </w:sectPr>
      </w:pPr>
    </w:p>
    <w:p w:rsidR="007B46FE" w:rsidRDefault="007B46FE" w:rsidP="00EE14D5">
      <w:pPr>
        <w:pStyle w:val="BodyTextIndent"/>
        <w:spacing w:line="360" w:lineRule="auto"/>
        <w:jc w:val="center"/>
      </w:pPr>
      <w:r w:rsidRPr="00E5259E">
        <w:rPr>
          <w:noProof/>
          <w:sz w:val="28"/>
          <w:szCs w:val="20"/>
        </w:rPr>
        <w:pict>
          <v:shape id="Рисунок 4" o:spid="_x0000_i1039" type="#_x0000_t75" alt="рис9" style="width:330pt;height:465.75pt;visibility:visible">
            <v:imagedata r:id="rId33" o:title=""/>
          </v:shape>
        </w:pict>
      </w:r>
    </w:p>
    <w:p w:rsidR="007B46FE" w:rsidRDefault="007B46FE" w:rsidP="00D11D29">
      <w:pPr>
        <w:pStyle w:val="BodyTextIndent"/>
        <w:spacing w:line="360" w:lineRule="auto"/>
        <w:jc w:val="center"/>
      </w:pPr>
    </w:p>
    <w:p w:rsidR="007B46FE" w:rsidRPr="00E33E43" w:rsidRDefault="007B46FE" w:rsidP="00D11D29">
      <w:pPr>
        <w:pStyle w:val="BodyTextIndent"/>
        <w:spacing w:line="360" w:lineRule="auto"/>
        <w:jc w:val="center"/>
        <w:sectPr w:rsidR="007B46FE"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7B46FE" w:rsidRDefault="007B46FE" w:rsidP="00EE14D5">
      <w:pPr>
        <w:pStyle w:val="BodyTextIndent"/>
        <w:spacing w:line="360" w:lineRule="auto"/>
        <w:jc w:val="center"/>
      </w:pPr>
      <w:r>
        <w:rPr>
          <w:noProof/>
        </w:rPr>
        <w:pict>
          <v:shape id="Рисунок 5" o:spid="_x0000_i1040" type="#_x0000_t75" alt="рис9" style="width:423pt;height:597pt;visibility:visible">
            <v:imagedata r:id="rId34" o:title=""/>
          </v:shape>
        </w:pict>
      </w:r>
    </w:p>
    <w:p w:rsidR="007B46FE" w:rsidRDefault="007B46FE" w:rsidP="00EE14D5">
      <w:pPr>
        <w:pStyle w:val="BodyTextIndent"/>
        <w:spacing w:line="360" w:lineRule="auto"/>
        <w:jc w:val="center"/>
      </w:pPr>
    </w:p>
    <w:p w:rsidR="007B46FE" w:rsidRPr="006B52C3" w:rsidRDefault="007B46FE" w:rsidP="00EE14D5">
      <w:pPr>
        <w:pStyle w:val="BodyTextIndent"/>
        <w:spacing w:line="360" w:lineRule="auto"/>
        <w:jc w:val="center"/>
        <w:sectPr w:rsidR="007B46FE"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7B46FE" w:rsidRPr="0078740F" w:rsidRDefault="007B46FE" w:rsidP="007A64F4">
      <w:pPr>
        <w:pStyle w:val="BodyTextIndent"/>
        <w:spacing w:line="360" w:lineRule="auto"/>
        <w:jc w:val="center"/>
        <w:sectPr w:rsidR="007B46FE" w:rsidRPr="0078740F" w:rsidSect="007A64F4">
          <w:pgSz w:w="11907" w:h="16840" w:code="9"/>
          <w:pgMar w:top="1701" w:right="1701" w:bottom="1701" w:left="1701" w:header="720" w:footer="720" w:gutter="0"/>
          <w:pgNumType w:start="112"/>
          <w:cols w:space="720"/>
          <w:titlePg/>
          <w:docGrid w:linePitch="326"/>
        </w:sectPr>
      </w:pPr>
      <w:r>
        <w:rPr>
          <w:noProof/>
        </w:rPr>
        <w:pict>
          <v:shape id="Рисунок 6" o:spid="_x0000_i1041" type="#_x0000_t75" alt="рис9" style="width:423pt;height:645pt;visibility:visible">
            <v:imagedata r:id="rId35" o:title=""/>
          </v:shape>
        </w:pict>
      </w:r>
      <w:r w:rsidRPr="00D11D29">
        <w:t xml:space="preserve"> </w:t>
      </w:r>
      <w:r>
        <w:t>Образец чертежа «Аксонометрия</w:t>
      </w:r>
      <w:r w:rsidRPr="00D11D29">
        <w:t>»</w:t>
      </w:r>
      <w:r>
        <w:br/>
      </w:r>
    </w:p>
    <w:p w:rsidR="007B46FE" w:rsidRDefault="007B46FE" w:rsidP="00EE14D5">
      <w:pPr>
        <w:spacing w:line="360" w:lineRule="auto"/>
        <w:jc w:val="center"/>
        <w:rPr>
          <w:b/>
          <w:sz w:val="28"/>
          <w:szCs w:val="28"/>
        </w:rPr>
      </w:pPr>
      <w:r>
        <w:rPr>
          <w:b/>
          <w:sz w:val="28"/>
          <w:szCs w:val="28"/>
        </w:rPr>
        <w:t>Задания для выполнения контрольной работы №2</w:t>
      </w:r>
      <w:r w:rsidRPr="00211D1E">
        <w:rPr>
          <w:b/>
          <w:sz w:val="28"/>
          <w:szCs w:val="28"/>
        </w:rPr>
        <w:t xml:space="preserve"> </w:t>
      </w:r>
      <w:r>
        <w:rPr>
          <w:b/>
          <w:sz w:val="28"/>
          <w:szCs w:val="28"/>
        </w:rPr>
        <w:t>,</w:t>
      </w:r>
    </w:p>
    <w:p w:rsidR="007B46FE" w:rsidRDefault="007B46FE" w:rsidP="00EE14D5">
      <w:pPr>
        <w:spacing w:line="360" w:lineRule="auto"/>
        <w:jc w:val="center"/>
        <w:rPr>
          <w:b/>
          <w:sz w:val="28"/>
          <w:szCs w:val="28"/>
        </w:rPr>
      </w:pPr>
      <w:r>
        <w:rPr>
          <w:b/>
          <w:sz w:val="28"/>
          <w:szCs w:val="28"/>
        </w:rPr>
        <w:t>2 семестр</w:t>
      </w:r>
    </w:p>
    <w:p w:rsidR="007B46FE" w:rsidRDefault="007B46FE" w:rsidP="008D058D">
      <w:pPr>
        <w:pStyle w:val="BodyTextIndent"/>
        <w:spacing w:line="360" w:lineRule="auto"/>
        <w:jc w:val="both"/>
      </w:pPr>
      <w:r>
        <w:rPr>
          <w:b/>
        </w:rPr>
        <w:t xml:space="preserve">Лист №1. </w:t>
      </w:r>
      <w:r>
        <w:t>Вычертить:1) шпильку, гайку, шайбу по их действительным размерам, которые следует взять из соответствующих стандартов; 2) гнездо под резьбу, гнездо с резьбой и шпильку в сборе с гайкой и шайбой (и шплинт, если дана корончатая или прорезная гайка) по их действительным размерам, которые следует взять из соответствующих стандартов. Варианты заданий даны в табл.</w:t>
      </w:r>
    </w:p>
    <w:p w:rsidR="007B46FE" w:rsidRDefault="007B46FE" w:rsidP="00A72E44">
      <w:pPr>
        <w:pStyle w:val="BodyTextIndent"/>
        <w:spacing w:line="360" w:lineRule="auto"/>
        <w:ind w:left="0"/>
        <w:jc w:val="both"/>
      </w:pPr>
    </w:p>
    <w:p w:rsidR="007B46FE" w:rsidRDefault="007B46FE" w:rsidP="00A72E44">
      <w:pPr>
        <w:pStyle w:val="BodyTextIndent"/>
        <w:spacing w:line="360" w:lineRule="auto"/>
        <w:ind w:left="0"/>
        <w:jc w:val="both"/>
      </w:pPr>
    </w:p>
    <w:p w:rsidR="007B46FE" w:rsidRDefault="007B46FE" w:rsidP="00A72E44">
      <w:pPr>
        <w:pStyle w:val="BodyTextIndent"/>
        <w:spacing w:line="360" w:lineRule="auto"/>
        <w:ind w:left="0"/>
        <w:jc w:val="both"/>
      </w:pPr>
    </w:p>
    <w:p w:rsidR="007B46FE" w:rsidRDefault="007B46FE" w:rsidP="00A72E44">
      <w:pPr>
        <w:pStyle w:val="BodyTextIndent"/>
        <w:spacing w:line="360" w:lineRule="auto"/>
        <w:ind w:left="0"/>
        <w:jc w:val="both"/>
      </w:pPr>
      <w:r>
        <w:rPr>
          <w:noProof/>
        </w:rPr>
        <w:pict>
          <v:shape id="Рисунок 1" o:spid="_x0000_i1042" type="#_x0000_t75" style="width:423pt;height:591pt;visibility:visible">
            <v:imagedata r:id="rId36" o:title=""/>
          </v:shape>
        </w:pict>
      </w:r>
    </w:p>
    <w:p w:rsidR="007B46FE" w:rsidRDefault="007B46FE" w:rsidP="000D534E">
      <w:pPr>
        <w:pStyle w:val="BodyTextIndent"/>
        <w:spacing w:line="360" w:lineRule="auto"/>
        <w:ind w:left="0"/>
      </w:pPr>
      <w:r>
        <w:t>Образец чертежа «Изделия и соединения»</w:t>
      </w:r>
      <w:r>
        <w:br w:type="page"/>
      </w:r>
    </w:p>
    <w:p w:rsidR="007B46FE" w:rsidRDefault="007B46FE" w:rsidP="000D534E">
      <w:pPr>
        <w:pStyle w:val="BodyTextIndent"/>
        <w:spacing w:line="360" w:lineRule="auto"/>
        <w:ind w:left="0"/>
      </w:pPr>
      <w:r>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09"/>
        <w:gridCol w:w="708"/>
        <w:gridCol w:w="709"/>
        <w:gridCol w:w="709"/>
        <w:gridCol w:w="709"/>
        <w:gridCol w:w="708"/>
        <w:gridCol w:w="709"/>
        <w:gridCol w:w="709"/>
        <w:gridCol w:w="709"/>
        <w:gridCol w:w="708"/>
      </w:tblGrid>
      <w:tr w:rsidR="007B46FE" w:rsidTr="00B505EF">
        <w:trPr>
          <w:cantSplit/>
          <w:trHeight w:val="1520"/>
        </w:trPr>
        <w:tc>
          <w:tcPr>
            <w:tcW w:w="709" w:type="dxa"/>
            <w:vMerge w:val="restart"/>
            <w:textDirection w:val="btLr"/>
            <w:vAlign w:val="center"/>
          </w:tcPr>
          <w:p w:rsidR="007B46FE" w:rsidRDefault="007B46FE"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1.35pt;margin-top:-.35pt;width:36pt;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" o:allowincell="f" filled="f" stroked="f">
                  <v:textbox style="layout-flow:vertical;mso-layout-flow-alt:bottom-to-top">
                    <w:txbxContent>
                      <w:p w:rsidR="007B46FE" w:rsidRDefault="007B46FE" w:rsidP="00A36304">
                        <w:pPr>
                          <w:jc w:val="right"/>
                        </w:pPr>
                      </w:p>
                    </w:txbxContent>
                  </v:textbox>
                </v:shape>
              </w:pict>
            </w:r>
            <w:r>
              <w:t>ГОСТ</w:t>
            </w:r>
          </w:p>
        </w:tc>
        <w:tc>
          <w:tcPr>
            <w:tcW w:w="709" w:type="dxa"/>
            <w:textDirection w:val="btLr"/>
            <w:vAlign w:val="center"/>
          </w:tcPr>
          <w:p w:rsidR="007B46FE" w:rsidRDefault="007B46FE" w:rsidP="00B505EF">
            <w:pPr>
              <w:ind w:left="113" w:right="113"/>
              <w:jc w:val="center"/>
            </w:pPr>
            <w:r>
              <w:t>шайбы</w:t>
            </w:r>
          </w:p>
        </w:tc>
        <w:tc>
          <w:tcPr>
            <w:tcW w:w="708" w:type="dxa"/>
            <w:textDirection w:val="btLr"/>
            <w:vAlign w:val="center"/>
          </w:tcPr>
          <w:p w:rsidR="007B46FE" w:rsidRDefault="007B46FE" w:rsidP="00B505EF">
            <w:pPr>
              <w:ind w:left="113" w:right="113"/>
              <w:jc w:val="center"/>
            </w:pPr>
            <w:r>
              <w:t>6402-70</w:t>
            </w:r>
          </w:p>
        </w:tc>
        <w:tc>
          <w:tcPr>
            <w:tcW w:w="709" w:type="dxa"/>
            <w:textDirection w:val="btLr"/>
            <w:vAlign w:val="center"/>
          </w:tcPr>
          <w:p w:rsidR="007B46FE" w:rsidRDefault="007B46FE" w:rsidP="00B505EF">
            <w:pPr>
              <w:ind w:left="113" w:right="113"/>
              <w:jc w:val="center"/>
            </w:pPr>
            <w:r>
              <w:t>11371-78</w:t>
            </w:r>
          </w:p>
        </w:tc>
        <w:tc>
          <w:tcPr>
            <w:tcW w:w="709" w:type="dxa"/>
            <w:textDirection w:val="btLr"/>
            <w:vAlign w:val="center"/>
          </w:tcPr>
          <w:p w:rsidR="007B46FE" w:rsidRDefault="007B46FE" w:rsidP="00B505EF">
            <w:pPr>
              <w:ind w:left="113" w:right="113"/>
              <w:jc w:val="center"/>
            </w:pPr>
            <w:r>
              <w:t>6402-70</w:t>
            </w:r>
          </w:p>
        </w:tc>
        <w:tc>
          <w:tcPr>
            <w:tcW w:w="709" w:type="dxa"/>
            <w:textDirection w:val="btLr"/>
            <w:vAlign w:val="center"/>
          </w:tcPr>
          <w:p w:rsidR="007B46FE" w:rsidRDefault="007B46FE" w:rsidP="00B505EF">
            <w:pPr>
              <w:ind w:left="113" w:right="113"/>
              <w:jc w:val="center"/>
            </w:pPr>
            <w:r>
              <w:t>11371-18</w:t>
            </w:r>
          </w:p>
        </w:tc>
        <w:tc>
          <w:tcPr>
            <w:tcW w:w="708" w:type="dxa"/>
            <w:textDirection w:val="btLr"/>
            <w:vAlign w:val="center"/>
          </w:tcPr>
          <w:p w:rsidR="007B46FE" w:rsidRDefault="007B46FE" w:rsidP="00B505EF">
            <w:pPr>
              <w:ind w:left="113" w:right="113"/>
              <w:jc w:val="center"/>
            </w:pPr>
            <w:r>
              <w:t>6402-70</w:t>
            </w:r>
          </w:p>
        </w:tc>
        <w:tc>
          <w:tcPr>
            <w:tcW w:w="709" w:type="dxa"/>
            <w:textDirection w:val="btLr"/>
            <w:vAlign w:val="center"/>
          </w:tcPr>
          <w:p w:rsidR="007B46FE" w:rsidRDefault="007B46FE" w:rsidP="00B505EF">
            <w:pPr>
              <w:ind w:left="113" w:right="113"/>
              <w:jc w:val="center"/>
            </w:pPr>
            <w:r>
              <w:t>11371-78</w:t>
            </w:r>
          </w:p>
        </w:tc>
        <w:tc>
          <w:tcPr>
            <w:tcW w:w="709" w:type="dxa"/>
            <w:textDirection w:val="btLr"/>
            <w:vAlign w:val="center"/>
          </w:tcPr>
          <w:p w:rsidR="007B46FE" w:rsidRDefault="007B46FE" w:rsidP="00B505EF">
            <w:pPr>
              <w:ind w:left="113" w:right="113"/>
              <w:jc w:val="center"/>
            </w:pPr>
            <w:r>
              <w:t>11371-78</w:t>
            </w:r>
          </w:p>
        </w:tc>
        <w:tc>
          <w:tcPr>
            <w:tcW w:w="709" w:type="dxa"/>
            <w:textDirection w:val="btLr"/>
            <w:vAlign w:val="center"/>
          </w:tcPr>
          <w:p w:rsidR="007B46FE" w:rsidRDefault="007B46FE" w:rsidP="00B505EF">
            <w:pPr>
              <w:ind w:left="113" w:right="113"/>
              <w:jc w:val="center"/>
            </w:pPr>
            <w:r>
              <w:t>6402-70</w:t>
            </w:r>
          </w:p>
        </w:tc>
        <w:tc>
          <w:tcPr>
            <w:tcW w:w="708" w:type="dxa"/>
            <w:textDirection w:val="btLr"/>
            <w:vAlign w:val="center"/>
          </w:tcPr>
          <w:p w:rsidR="007B46FE" w:rsidRDefault="007B46FE" w:rsidP="00B505EF">
            <w:pPr>
              <w:ind w:left="113" w:right="113"/>
              <w:jc w:val="center"/>
            </w:pPr>
            <w:r>
              <w:t>11371-78</w:t>
            </w:r>
          </w:p>
        </w:tc>
      </w:tr>
      <w:tr w:rsidR="007B46FE" w:rsidTr="00B505EF">
        <w:trPr>
          <w:cantSplit/>
          <w:trHeight w:val="1423"/>
        </w:trPr>
        <w:tc>
          <w:tcPr>
            <w:tcW w:w="709" w:type="dxa"/>
            <w:vMerge/>
            <w:textDirection w:val="btLr"/>
            <w:vAlign w:val="center"/>
          </w:tcPr>
          <w:p w:rsidR="007B46FE" w:rsidRDefault="007B46FE" w:rsidP="00B505EF">
            <w:pPr>
              <w:ind w:left="113" w:right="113"/>
              <w:jc w:val="center"/>
            </w:pPr>
          </w:p>
        </w:tc>
        <w:tc>
          <w:tcPr>
            <w:tcW w:w="709" w:type="dxa"/>
            <w:textDirection w:val="btLr"/>
            <w:vAlign w:val="center"/>
          </w:tcPr>
          <w:p w:rsidR="007B46FE" w:rsidRDefault="007B46FE" w:rsidP="00B505EF">
            <w:pPr>
              <w:ind w:left="113" w:right="113"/>
              <w:jc w:val="center"/>
            </w:pPr>
            <w:r>
              <w:t>гайки</w:t>
            </w:r>
          </w:p>
        </w:tc>
        <w:tc>
          <w:tcPr>
            <w:tcW w:w="708" w:type="dxa"/>
            <w:textDirection w:val="btLr"/>
            <w:vAlign w:val="center"/>
          </w:tcPr>
          <w:p w:rsidR="007B46FE" w:rsidRDefault="007B46FE" w:rsidP="00B505EF">
            <w:pPr>
              <w:ind w:left="113" w:right="113"/>
            </w:pPr>
            <w:r>
              <w:t>5918-73</w:t>
            </w:r>
          </w:p>
        </w:tc>
        <w:tc>
          <w:tcPr>
            <w:tcW w:w="709" w:type="dxa"/>
            <w:textDirection w:val="btLr"/>
            <w:vAlign w:val="center"/>
          </w:tcPr>
          <w:p w:rsidR="007B46FE" w:rsidRDefault="007B46FE" w:rsidP="00B505EF">
            <w:pPr>
              <w:ind w:left="113" w:right="113"/>
              <w:jc w:val="center"/>
            </w:pPr>
            <w:r>
              <w:t>5915-70</w:t>
            </w:r>
          </w:p>
        </w:tc>
        <w:tc>
          <w:tcPr>
            <w:tcW w:w="709" w:type="dxa"/>
            <w:textDirection w:val="btLr"/>
            <w:vAlign w:val="center"/>
          </w:tcPr>
          <w:p w:rsidR="007B46FE" w:rsidRDefault="007B46FE" w:rsidP="00B505EF">
            <w:pPr>
              <w:ind w:left="113" w:right="113"/>
              <w:jc w:val="center"/>
            </w:pPr>
            <w:r>
              <w:t>5918-73</w:t>
            </w:r>
          </w:p>
        </w:tc>
        <w:tc>
          <w:tcPr>
            <w:tcW w:w="709" w:type="dxa"/>
            <w:textDirection w:val="btLr"/>
            <w:vAlign w:val="center"/>
          </w:tcPr>
          <w:p w:rsidR="007B46FE" w:rsidRDefault="007B46FE" w:rsidP="00B505EF">
            <w:pPr>
              <w:ind w:left="113" w:right="113"/>
              <w:jc w:val="center"/>
            </w:pPr>
            <w:r>
              <w:t>5916-70</w:t>
            </w:r>
          </w:p>
        </w:tc>
        <w:tc>
          <w:tcPr>
            <w:tcW w:w="708" w:type="dxa"/>
            <w:textDirection w:val="btLr"/>
            <w:vAlign w:val="center"/>
          </w:tcPr>
          <w:p w:rsidR="007B46FE" w:rsidRDefault="007B46FE" w:rsidP="00B505EF">
            <w:pPr>
              <w:ind w:left="113" w:right="113"/>
              <w:jc w:val="center"/>
            </w:pPr>
            <w:r>
              <w:t>5918-73</w:t>
            </w:r>
          </w:p>
        </w:tc>
        <w:tc>
          <w:tcPr>
            <w:tcW w:w="709" w:type="dxa"/>
            <w:textDirection w:val="btLr"/>
            <w:vAlign w:val="center"/>
          </w:tcPr>
          <w:p w:rsidR="007B46FE" w:rsidRDefault="007B46FE" w:rsidP="00B505EF">
            <w:pPr>
              <w:ind w:left="113" w:right="113"/>
              <w:jc w:val="center"/>
            </w:pPr>
            <w:r>
              <w:t>5915-70</w:t>
            </w:r>
          </w:p>
        </w:tc>
        <w:tc>
          <w:tcPr>
            <w:tcW w:w="709" w:type="dxa"/>
            <w:textDirection w:val="btLr"/>
            <w:vAlign w:val="center"/>
          </w:tcPr>
          <w:p w:rsidR="007B46FE" w:rsidRDefault="007B46FE" w:rsidP="00B505EF">
            <w:pPr>
              <w:ind w:left="113" w:right="113"/>
              <w:jc w:val="center"/>
            </w:pPr>
            <w:r>
              <w:t>5918-73</w:t>
            </w:r>
          </w:p>
        </w:tc>
        <w:tc>
          <w:tcPr>
            <w:tcW w:w="709" w:type="dxa"/>
            <w:textDirection w:val="btLr"/>
            <w:vAlign w:val="center"/>
          </w:tcPr>
          <w:p w:rsidR="007B46FE" w:rsidRDefault="007B46FE" w:rsidP="00B505EF">
            <w:pPr>
              <w:ind w:left="113" w:right="113"/>
              <w:jc w:val="center"/>
            </w:pPr>
            <w:r>
              <w:t>5916-70</w:t>
            </w:r>
          </w:p>
        </w:tc>
        <w:tc>
          <w:tcPr>
            <w:tcW w:w="708" w:type="dxa"/>
            <w:textDirection w:val="btLr"/>
            <w:vAlign w:val="center"/>
          </w:tcPr>
          <w:p w:rsidR="007B46FE" w:rsidRDefault="007B46FE" w:rsidP="00B505EF">
            <w:pPr>
              <w:ind w:left="113" w:right="113"/>
              <w:jc w:val="center"/>
            </w:pPr>
            <w:r>
              <w:t>5918-73</w:t>
            </w:r>
          </w:p>
        </w:tc>
      </w:tr>
      <w:tr w:rsidR="007B46FE" w:rsidTr="00B505EF">
        <w:trPr>
          <w:cantSplit/>
          <w:trHeight w:val="1437"/>
        </w:trPr>
        <w:tc>
          <w:tcPr>
            <w:tcW w:w="709" w:type="dxa"/>
            <w:vMerge/>
            <w:textDirection w:val="btLr"/>
            <w:vAlign w:val="center"/>
          </w:tcPr>
          <w:p w:rsidR="007B46FE" w:rsidRDefault="007B46FE" w:rsidP="00B505EF">
            <w:pPr>
              <w:ind w:left="113" w:right="113"/>
              <w:jc w:val="center"/>
            </w:pPr>
          </w:p>
        </w:tc>
        <w:tc>
          <w:tcPr>
            <w:tcW w:w="709" w:type="dxa"/>
            <w:textDirection w:val="btLr"/>
            <w:vAlign w:val="center"/>
          </w:tcPr>
          <w:p w:rsidR="007B46FE" w:rsidRDefault="007B46FE" w:rsidP="00B505EF">
            <w:pPr>
              <w:ind w:left="113" w:right="113"/>
              <w:jc w:val="center"/>
            </w:pPr>
            <w:r>
              <w:t>шпильки</w:t>
            </w:r>
          </w:p>
        </w:tc>
        <w:tc>
          <w:tcPr>
            <w:tcW w:w="708" w:type="dxa"/>
            <w:textDirection w:val="btLr"/>
            <w:vAlign w:val="center"/>
          </w:tcPr>
          <w:p w:rsidR="007B46FE" w:rsidRDefault="007B46FE" w:rsidP="00B505EF">
            <w:pPr>
              <w:ind w:left="113" w:right="113"/>
              <w:jc w:val="center"/>
            </w:pPr>
            <w:r>
              <w:t>22036-76</w:t>
            </w:r>
          </w:p>
        </w:tc>
        <w:tc>
          <w:tcPr>
            <w:tcW w:w="709" w:type="dxa"/>
            <w:textDirection w:val="btLr"/>
            <w:vAlign w:val="center"/>
          </w:tcPr>
          <w:p w:rsidR="007B46FE" w:rsidRDefault="007B46FE" w:rsidP="00B505EF">
            <w:pPr>
              <w:ind w:left="113" w:right="113"/>
              <w:jc w:val="center"/>
            </w:pPr>
            <w:r>
              <w:t>22034-76</w:t>
            </w:r>
          </w:p>
        </w:tc>
        <w:tc>
          <w:tcPr>
            <w:tcW w:w="709" w:type="dxa"/>
            <w:textDirection w:val="btLr"/>
            <w:vAlign w:val="center"/>
          </w:tcPr>
          <w:p w:rsidR="007B46FE" w:rsidRDefault="007B46FE" w:rsidP="00B505EF">
            <w:pPr>
              <w:ind w:left="113" w:right="113"/>
              <w:jc w:val="center"/>
            </w:pPr>
            <w:r>
              <w:t>22032-76</w:t>
            </w:r>
          </w:p>
        </w:tc>
        <w:tc>
          <w:tcPr>
            <w:tcW w:w="709" w:type="dxa"/>
            <w:textDirection w:val="btLr"/>
            <w:vAlign w:val="center"/>
          </w:tcPr>
          <w:p w:rsidR="007B46FE" w:rsidRDefault="007B46FE" w:rsidP="00B505EF">
            <w:pPr>
              <w:ind w:left="113" w:right="113"/>
              <w:jc w:val="center"/>
            </w:pPr>
            <w:r>
              <w:t>22038-76</w:t>
            </w:r>
          </w:p>
        </w:tc>
        <w:tc>
          <w:tcPr>
            <w:tcW w:w="708" w:type="dxa"/>
            <w:textDirection w:val="btLr"/>
            <w:vAlign w:val="center"/>
          </w:tcPr>
          <w:p w:rsidR="007B46FE" w:rsidRDefault="007B46FE" w:rsidP="00B505EF">
            <w:pPr>
              <w:ind w:left="113" w:right="113"/>
              <w:jc w:val="center"/>
            </w:pPr>
            <w:r>
              <w:t>22036-76</w:t>
            </w:r>
          </w:p>
        </w:tc>
        <w:tc>
          <w:tcPr>
            <w:tcW w:w="709" w:type="dxa"/>
            <w:textDirection w:val="btLr"/>
            <w:vAlign w:val="center"/>
          </w:tcPr>
          <w:p w:rsidR="007B46FE" w:rsidRDefault="007B46FE" w:rsidP="00B505EF">
            <w:pPr>
              <w:ind w:left="113" w:right="113"/>
              <w:jc w:val="center"/>
            </w:pPr>
            <w:r>
              <w:t>22034-76</w:t>
            </w:r>
          </w:p>
        </w:tc>
        <w:tc>
          <w:tcPr>
            <w:tcW w:w="709" w:type="dxa"/>
            <w:textDirection w:val="btLr"/>
            <w:vAlign w:val="center"/>
          </w:tcPr>
          <w:p w:rsidR="007B46FE" w:rsidRDefault="007B46FE" w:rsidP="00B505EF">
            <w:pPr>
              <w:ind w:left="113" w:right="113"/>
              <w:jc w:val="center"/>
            </w:pPr>
            <w:r>
              <w:t>22040-76</w:t>
            </w:r>
          </w:p>
        </w:tc>
        <w:tc>
          <w:tcPr>
            <w:tcW w:w="709" w:type="dxa"/>
            <w:textDirection w:val="btLr"/>
            <w:vAlign w:val="center"/>
          </w:tcPr>
          <w:p w:rsidR="007B46FE" w:rsidRDefault="007B46FE" w:rsidP="00B505EF">
            <w:pPr>
              <w:ind w:left="113" w:right="113"/>
              <w:jc w:val="center"/>
            </w:pPr>
            <w:r>
              <w:t>22036-76</w:t>
            </w:r>
          </w:p>
        </w:tc>
        <w:tc>
          <w:tcPr>
            <w:tcW w:w="708" w:type="dxa"/>
            <w:textDirection w:val="btLr"/>
            <w:vAlign w:val="center"/>
          </w:tcPr>
          <w:p w:rsidR="007B46FE" w:rsidRDefault="007B46FE" w:rsidP="00B505EF">
            <w:pPr>
              <w:ind w:left="113" w:right="113"/>
              <w:jc w:val="center"/>
            </w:pPr>
            <w:r>
              <w:t>22032-76</w:t>
            </w:r>
          </w:p>
        </w:tc>
      </w:tr>
      <w:tr w:rsidR="007B46FE" w:rsidTr="00B505EF">
        <w:trPr>
          <w:cantSplit/>
          <w:trHeight w:val="1056"/>
        </w:trPr>
        <w:tc>
          <w:tcPr>
            <w:tcW w:w="709" w:type="dxa"/>
            <w:vMerge w:val="restart"/>
            <w:textDirection w:val="btLr"/>
            <w:vAlign w:val="center"/>
          </w:tcPr>
          <w:p w:rsidR="007B46FE" w:rsidRDefault="007B46FE" w:rsidP="00B505EF">
            <w:pPr>
              <w:ind w:left="113" w:right="113"/>
              <w:jc w:val="center"/>
            </w:pPr>
            <w:r>
              <w:t>Исполнение</w:t>
            </w:r>
          </w:p>
        </w:tc>
        <w:tc>
          <w:tcPr>
            <w:tcW w:w="709" w:type="dxa"/>
            <w:textDirection w:val="btLr"/>
            <w:vAlign w:val="center"/>
          </w:tcPr>
          <w:p w:rsidR="007B46FE" w:rsidRDefault="007B46FE" w:rsidP="00B505EF">
            <w:pPr>
              <w:ind w:left="113" w:right="113"/>
              <w:jc w:val="center"/>
            </w:pPr>
            <w:r>
              <w:t>шайбы</w:t>
            </w:r>
          </w:p>
        </w:tc>
        <w:tc>
          <w:tcPr>
            <w:tcW w:w="708"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1</w:t>
            </w:r>
          </w:p>
        </w:tc>
        <w:tc>
          <w:tcPr>
            <w:tcW w:w="709"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1</w:t>
            </w:r>
          </w:p>
        </w:tc>
        <w:tc>
          <w:tcPr>
            <w:tcW w:w="708"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1</w:t>
            </w:r>
          </w:p>
        </w:tc>
        <w:tc>
          <w:tcPr>
            <w:tcW w:w="709" w:type="dxa"/>
            <w:textDirection w:val="btLr"/>
            <w:vAlign w:val="center"/>
          </w:tcPr>
          <w:p w:rsidR="007B46FE" w:rsidRDefault="007B46FE" w:rsidP="00B505EF">
            <w:pPr>
              <w:ind w:left="113" w:right="113"/>
              <w:jc w:val="center"/>
            </w:pPr>
            <w:r>
              <w:t>2</w:t>
            </w:r>
          </w:p>
        </w:tc>
        <w:tc>
          <w:tcPr>
            <w:tcW w:w="709" w:type="dxa"/>
            <w:textDirection w:val="btLr"/>
            <w:vAlign w:val="center"/>
          </w:tcPr>
          <w:p w:rsidR="007B46FE" w:rsidRDefault="007B46FE" w:rsidP="00B505EF">
            <w:pPr>
              <w:ind w:left="113" w:right="113"/>
              <w:jc w:val="center"/>
            </w:pPr>
            <w:r>
              <w:t>-</w:t>
            </w:r>
          </w:p>
        </w:tc>
        <w:tc>
          <w:tcPr>
            <w:tcW w:w="708" w:type="dxa"/>
            <w:textDirection w:val="btLr"/>
            <w:vAlign w:val="center"/>
          </w:tcPr>
          <w:p w:rsidR="007B46FE" w:rsidRDefault="007B46FE" w:rsidP="00B505EF">
            <w:pPr>
              <w:ind w:left="113" w:right="113"/>
              <w:jc w:val="center"/>
            </w:pPr>
            <w:r>
              <w:t>2</w:t>
            </w:r>
          </w:p>
        </w:tc>
      </w:tr>
      <w:tr w:rsidR="007B46FE" w:rsidTr="00B505EF">
        <w:trPr>
          <w:cantSplit/>
          <w:trHeight w:val="1073"/>
        </w:trPr>
        <w:tc>
          <w:tcPr>
            <w:tcW w:w="709" w:type="dxa"/>
            <w:vMerge/>
            <w:textDirection w:val="btLr"/>
            <w:vAlign w:val="center"/>
          </w:tcPr>
          <w:p w:rsidR="007B46FE" w:rsidRDefault="007B46FE" w:rsidP="00B505EF">
            <w:pPr>
              <w:ind w:left="113" w:right="113"/>
              <w:jc w:val="center"/>
            </w:pPr>
          </w:p>
        </w:tc>
        <w:tc>
          <w:tcPr>
            <w:tcW w:w="709" w:type="dxa"/>
            <w:textDirection w:val="btLr"/>
            <w:vAlign w:val="center"/>
          </w:tcPr>
          <w:p w:rsidR="007B46FE" w:rsidRDefault="007B46FE" w:rsidP="00B505EF">
            <w:pPr>
              <w:ind w:left="113" w:right="113"/>
              <w:jc w:val="center"/>
            </w:pPr>
            <w:r>
              <w:t>гайки</w:t>
            </w:r>
          </w:p>
        </w:tc>
        <w:tc>
          <w:tcPr>
            <w:tcW w:w="708" w:type="dxa"/>
            <w:textDirection w:val="btLr"/>
            <w:vAlign w:val="center"/>
          </w:tcPr>
          <w:p w:rsidR="007B46FE" w:rsidRDefault="007B46FE" w:rsidP="00B505EF">
            <w:pPr>
              <w:ind w:left="113" w:right="113"/>
              <w:jc w:val="center"/>
            </w:pPr>
            <w:r>
              <w:t>1</w:t>
            </w:r>
          </w:p>
        </w:tc>
        <w:tc>
          <w:tcPr>
            <w:tcW w:w="709" w:type="dxa"/>
            <w:textDirection w:val="btLr"/>
            <w:vAlign w:val="center"/>
          </w:tcPr>
          <w:p w:rsidR="007B46FE" w:rsidRDefault="007B46FE" w:rsidP="00B505EF">
            <w:pPr>
              <w:ind w:left="113" w:right="113"/>
              <w:jc w:val="center"/>
            </w:pPr>
            <w:r>
              <w:t>1</w:t>
            </w:r>
          </w:p>
        </w:tc>
        <w:tc>
          <w:tcPr>
            <w:tcW w:w="709" w:type="dxa"/>
            <w:textDirection w:val="btLr"/>
            <w:vAlign w:val="center"/>
          </w:tcPr>
          <w:p w:rsidR="007B46FE" w:rsidRDefault="007B46FE" w:rsidP="00B505EF">
            <w:pPr>
              <w:ind w:left="113" w:right="113"/>
              <w:jc w:val="center"/>
            </w:pPr>
            <w:r>
              <w:t>2</w:t>
            </w:r>
          </w:p>
        </w:tc>
        <w:tc>
          <w:tcPr>
            <w:tcW w:w="709" w:type="dxa"/>
            <w:textDirection w:val="btLr"/>
            <w:vAlign w:val="center"/>
          </w:tcPr>
          <w:p w:rsidR="007B46FE" w:rsidRDefault="007B46FE" w:rsidP="00B505EF">
            <w:pPr>
              <w:ind w:left="113" w:right="113"/>
              <w:jc w:val="center"/>
            </w:pPr>
            <w:r>
              <w:t>1</w:t>
            </w:r>
          </w:p>
        </w:tc>
        <w:tc>
          <w:tcPr>
            <w:tcW w:w="708" w:type="dxa"/>
            <w:textDirection w:val="btLr"/>
            <w:vAlign w:val="center"/>
          </w:tcPr>
          <w:p w:rsidR="007B46FE" w:rsidRDefault="007B46FE" w:rsidP="00B505EF">
            <w:pPr>
              <w:ind w:left="113" w:right="113"/>
              <w:jc w:val="center"/>
            </w:pPr>
            <w:r>
              <w:t>2</w:t>
            </w:r>
          </w:p>
        </w:tc>
        <w:tc>
          <w:tcPr>
            <w:tcW w:w="709" w:type="dxa"/>
            <w:textDirection w:val="btLr"/>
            <w:vAlign w:val="center"/>
          </w:tcPr>
          <w:p w:rsidR="007B46FE" w:rsidRDefault="007B46FE" w:rsidP="00B505EF">
            <w:pPr>
              <w:ind w:left="113" w:right="113"/>
              <w:jc w:val="center"/>
            </w:pPr>
            <w:r>
              <w:t>1</w:t>
            </w:r>
          </w:p>
        </w:tc>
        <w:tc>
          <w:tcPr>
            <w:tcW w:w="709" w:type="dxa"/>
            <w:textDirection w:val="btLr"/>
            <w:vAlign w:val="center"/>
          </w:tcPr>
          <w:p w:rsidR="007B46FE" w:rsidRDefault="007B46FE" w:rsidP="00B505EF">
            <w:pPr>
              <w:ind w:left="113" w:right="113"/>
              <w:jc w:val="center"/>
            </w:pPr>
            <w:r>
              <w:t>1</w:t>
            </w:r>
          </w:p>
        </w:tc>
        <w:tc>
          <w:tcPr>
            <w:tcW w:w="709" w:type="dxa"/>
            <w:textDirection w:val="btLr"/>
            <w:vAlign w:val="center"/>
          </w:tcPr>
          <w:p w:rsidR="007B46FE" w:rsidRDefault="007B46FE" w:rsidP="00B505EF">
            <w:pPr>
              <w:ind w:left="113" w:right="113"/>
              <w:jc w:val="center"/>
            </w:pPr>
            <w:r>
              <w:t>1</w:t>
            </w:r>
          </w:p>
        </w:tc>
        <w:tc>
          <w:tcPr>
            <w:tcW w:w="708" w:type="dxa"/>
            <w:textDirection w:val="btLr"/>
            <w:vAlign w:val="center"/>
          </w:tcPr>
          <w:p w:rsidR="007B46FE" w:rsidRDefault="007B46FE" w:rsidP="00B505EF">
            <w:pPr>
              <w:ind w:left="113" w:right="113"/>
              <w:jc w:val="center"/>
            </w:pPr>
            <w:r>
              <w:t>2</w:t>
            </w:r>
          </w:p>
        </w:tc>
      </w:tr>
      <w:tr w:rsidR="007B46FE" w:rsidTr="00B505EF">
        <w:trPr>
          <w:cantSplit/>
          <w:trHeight w:val="1434"/>
        </w:trPr>
        <w:tc>
          <w:tcPr>
            <w:tcW w:w="709" w:type="dxa"/>
            <w:vMerge/>
            <w:textDirection w:val="btLr"/>
            <w:vAlign w:val="center"/>
          </w:tcPr>
          <w:p w:rsidR="007B46FE" w:rsidRDefault="007B46FE" w:rsidP="00B505EF">
            <w:pPr>
              <w:ind w:left="113" w:right="113"/>
              <w:jc w:val="center"/>
            </w:pPr>
          </w:p>
        </w:tc>
        <w:tc>
          <w:tcPr>
            <w:tcW w:w="709" w:type="dxa"/>
            <w:textDirection w:val="btLr"/>
            <w:vAlign w:val="center"/>
          </w:tcPr>
          <w:p w:rsidR="007B46FE" w:rsidRDefault="007B46FE" w:rsidP="00B505EF">
            <w:pPr>
              <w:ind w:left="113" w:right="113"/>
              <w:jc w:val="center"/>
            </w:pPr>
            <w:r>
              <w:t>шпильки</w:t>
            </w:r>
          </w:p>
        </w:tc>
        <w:tc>
          <w:tcPr>
            <w:tcW w:w="708"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w:t>
            </w:r>
          </w:p>
        </w:tc>
        <w:tc>
          <w:tcPr>
            <w:tcW w:w="708"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w:t>
            </w:r>
          </w:p>
        </w:tc>
        <w:tc>
          <w:tcPr>
            <w:tcW w:w="709" w:type="dxa"/>
            <w:textDirection w:val="btLr"/>
            <w:vAlign w:val="center"/>
          </w:tcPr>
          <w:p w:rsidR="007B46FE" w:rsidRDefault="007B46FE" w:rsidP="00B505EF">
            <w:pPr>
              <w:ind w:left="113" w:right="113"/>
              <w:jc w:val="center"/>
            </w:pPr>
            <w:r>
              <w:t>-</w:t>
            </w:r>
          </w:p>
        </w:tc>
        <w:tc>
          <w:tcPr>
            <w:tcW w:w="708" w:type="dxa"/>
            <w:textDirection w:val="btLr"/>
            <w:vAlign w:val="center"/>
          </w:tcPr>
          <w:p w:rsidR="007B46FE" w:rsidRDefault="007B46FE" w:rsidP="00B505EF">
            <w:pPr>
              <w:ind w:left="113" w:right="113"/>
              <w:jc w:val="center"/>
            </w:pPr>
            <w:r>
              <w:t>-</w:t>
            </w:r>
          </w:p>
        </w:tc>
      </w:tr>
      <w:tr w:rsidR="007B46FE" w:rsidTr="00B505EF">
        <w:trPr>
          <w:cantSplit/>
          <w:trHeight w:val="1403"/>
        </w:trPr>
        <w:tc>
          <w:tcPr>
            <w:tcW w:w="1418" w:type="dxa"/>
            <w:gridSpan w:val="2"/>
            <w:textDirection w:val="btLr"/>
            <w:vAlign w:val="center"/>
          </w:tcPr>
          <w:p w:rsidR="007B46FE" w:rsidRDefault="007B46FE" w:rsidP="00B505EF">
            <w:pPr>
              <w:ind w:left="113" w:right="113"/>
              <w:jc w:val="center"/>
            </w:pPr>
            <w:r>
              <w:t>Длина шпильки, мм</w:t>
            </w:r>
          </w:p>
        </w:tc>
        <w:tc>
          <w:tcPr>
            <w:tcW w:w="708" w:type="dxa"/>
            <w:textDirection w:val="btLr"/>
            <w:vAlign w:val="center"/>
          </w:tcPr>
          <w:p w:rsidR="007B46FE" w:rsidRDefault="007B46FE" w:rsidP="00B505EF">
            <w:pPr>
              <w:ind w:left="113" w:right="113"/>
              <w:jc w:val="center"/>
            </w:pPr>
            <w:r>
              <w:t>50</w:t>
            </w:r>
          </w:p>
        </w:tc>
        <w:tc>
          <w:tcPr>
            <w:tcW w:w="709" w:type="dxa"/>
            <w:textDirection w:val="btLr"/>
            <w:vAlign w:val="center"/>
          </w:tcPr>
          <w:p w:rsidR="007B46FE" w:rsidRDefault="007B46FE" w:rsidP="00B505EF">
            <w:pPr>
              <w:ind w:left="113" w:right="113"/>
              <w:jc w:val="center"/>
            </w:pPr>
            <w:r>
              <w:t>55</w:t>
            </w:r>
          </w:p>
        </w:tc>
        <w:tc>
          <w:tcPr>
            <w:tcW w:w="709" w:type="dxa"/>
            <w:textDirection w:val="btLr"/>
            <w:vAlign w:val="center"/>
          </w:tcPr>
          <w:p w:rsidR="007B46FE" w:rsidRDefault="007B46FE" w:rsidP="00B505EF">
            <w:pPr>
              <w:ind w:left="113" w:right="113"/>
              <w:jc w:val="center"/>
            </w:pPr>
            <w:r>
              <w:t>60</w:t>
            </w:r>
          </w:p>
        </w:tc>
        <w:tc>
          <w:tcPr>
            <w:tcW w:w="709" w:type="dxa"/>
            <w:textDirection w:val="btLr"/>
            <w:vAlign w:val="center"/>
          </w:tcPr>
          <w:p w:rsidR="007B46FE" w:rsidRDefault="007B46FE" w:rsidP="00B505EF">
            <w:pPr>
              <w:ind w:left="113" w:right="113"/>
              <w:jc w:val="center"/>
            </w:pPr>
            <w:r>
              <w:t>50</w:t>
            </w:r>
          </w:p>
        </w:tc>
        <w:tc>
          <w:tcPr>
            <w:tcW w:w="708" w:type="dxa"/>
            <w:textDirection w:val="btLr"/>
            <w:vAlign w:val="center"/>
          </w:tcPr>
          <w:p w:rsidR="007B46FE" w:rsidRDefault="007B46FE" w:rsidP="00B505EF">
            <w:pPr>
              <w:ind w:left="113" w:right="113"/>
              <w:jc w:val="center"/>
            </w:pPr>
            <w:r>
              <w:t>55</w:t>
            </w:r>
          </w:p>
        </w:tc>
        <w:tc>
          <w:tcPr>
            <w:tcW w:w="709" w:type="dxa"/>
            <w:textDirection w:val="btLr"/>
            <w:vAlign w:val="center"/>
          </w:tcPr>
          <w:p w:rsidR="007B46FE" w:rsidRDefault="007B46FE" w:rsidP="00B505EF">
            <w:pPr>
              <w:ind w:left="113" w:right="113"/>
              <w:jc w:val="center"/>
            </w:pPr>
            <w:r>
              <w:t>60</w:t>
            </w:r>
          </w:p>
        </w:tc>
        <w:tc>
          <w:tcPr>
            <w:tcW w:w="709" w:type="dxa"/>
            <w:textDirection w:val="btLr"/>
            <w:vAlign w:val="center"/>
          </w:tcPr>
          <w:p w:rsidR="007B46FE" w:rsidRDefault="007B46FE" w:rsidP="00B505EF">
            <w:pPr>
              <w:ind w:left="113" w:right="113"/>
              <w:jc w:val="center"/>
            </w:pPr>
            <w:r>
              <w:t>50</w:t>
            </w:r>
          </w:p>
        </w:tc>
        <w:tc>
          <w:tcPr>
            <w:tcW w:w="709" w:type="dxa"/>
            <w:textDirection w:val="btLr"/>
            <w:vAlign w:val="center"/>
          </w:tcPr>
          <w:p w:rsidR="007B46FE" w:rsidRDefault="007B46FE" w:rsidP="00B505EF">
            <w:pPr>
              <w:ind w:left="113" w:right="113"/>
              <w:jc w:val="center"/>
            </w:pPr>
            <w:r>
              <w:t>55</w:t>
            </w:r>
          </w:p>
        </w:tc>
        <w:tc>
          <w:tcPr>
            <w:tcW w:w="708" w:type="dxa"/>
            <w:textDirection w:val="btLr"/>
            <w:vAlign w:val="center"/>
          </w:tcPr>
          <w:p w:rsidR="007B46FE" w:rsidRDefault="007B46FE" w:rsidP="00B505EF">
            <w:pPr>
              <w:ind w:left="113" w:right="113"/>
              <w:jc w:val="center"/>
            </w:pPr>
            <w:r>
              <w:t>60</w:t>
            </w:r>
          </w:p>
        </w:tc>
      </w:tr>
      <w:tr w:rsidR="007B46FE" w:rsidTr="00B505EF">
        <w:trPr>
          <w:cantSplit/>
          <w:trHeight w:val="1445"/>
        </w:trPr>
        <w:tc>
          <w:tcPr>
            <w:tcW w:w="1418" w:type="dxa"/>
            <w:gridSpan w:val="2"/>
            <w:textDirection w:val="btLr"/>
            <w:vAlign w:val="center"/>
          </w:tcPr>
          <w:p w:rsidR="007B46FE" w:rsidRDefault="007B46FE" w:rsidP="00B505EF">
            <w:pPr>
              <w:ind w:left="113" w:right="113"/>
              <w:jc w:val="center"/>
            </w:pPr>
            <w:r>
              <w:t>Резьба</w:t>
            </w:r>
          </w:p>
        </w:tc>
        <w:tc>
          <w:tcPr>
            <w:tcW w:w="708" w:type="dxa"/>
            <w:textDirection w:val="btLr"/>
            <w:vAlign w:val="center"/>
          </w:tcPr>
          <w:p w:rsidR="007B46FE" w:rsidRDefault="007B46FE" w:rsidP="00B505EF">
            <w:pPr>
              <w:ind w:left="113" w:right="113"/>
            </w:pPr>
            <w:r>
              <w:t>М16 1,5</w:t>
            </w:r>
          </w:p>
        </w:tc>
        <w:tc>
          <w:tcPr>
            <w:tcW w:w="709" w:type="dxa"/>
            <w:textDirection w:val="btLr"/>
            <w:vAlign w:val="center"/>
          </w:tcPr>
          <w:p w:rsidR="007B46FE" w:rsidRDefault="007B46FE" w:rsidP="00B505EF">
            <w:pPr>
              <w:ind w:left="113" w:right="113"/>
            </w:pPr>
            <w:r>
              <w:t>М18</w:t>
            </w:r>
          </w:p>
        </w:tc>
        <w:tc>
          <w:tcPr>
            <w:tcW w:w="709" w:type="dxa"/>
            <w:textDirection w:val="btLr"/>
            <w:vAlign w:val="center"/>
          </w:tcPr>
          <w:p w:rsidR="007B46FE" w:rsidRDefault="007B46FE" w:rsidP="00B505EF">
            <w:pPr>
              <w:ind w:left="113" w:right="113"/>
            </w:pPr>
            <w:r>
              <w:t>М20 1,5</w:t>
            </w:r>
          </w:p>
        </w:tc>
        <w:tc>
          <w:tcPr>
            <w:tcW w:w="709" w:type="dxa"/>
            <w:textDirection w:val="btLr"/>
            <w:vAlign w:val="center"/>
          </w:tcPr>
          <w:p w:rsidR="007B46FE" w:rsidRDefault="007B46FE" w:rsidP="00B505EF">
            <w:pPr>
              <w:ind w:left="113" w:right="113"/>
            </w:pPr>
            <w:r>
              <w:t>М16</w:t>
            </w:r>
          </w:p>
        </w:tc>
        <w:tc>
          <w:tcPr>
            <w:tcW w:w="708" w:type="dxa"/>
            <w:textDirection w:val="btLr"/>
            <w:vAlign w:val="center"/>
          </w:tcPr>
          <w:p w:rsidR="007B46FE" w:rsidRDefault="007B46FE" w:rsidP="00B505EF">
            <w:pPr>
              <w:ind w:left="113" w:right="113"/>
            </w:pPr>
            <w:r>
              <w:t>М18 1,5</w:t>
            </w:r>
          </w:p>
        </w:tc>
        <w:tc>
          <w:tcPr>
            <w:tcW w:w="709" w:type="dxa"/>
            <w:textDirection w:val="btLr"/>
            <w:vAlign w:val="center"/>
          </w:tcPr>
          <w:p w:rsidR="007B46FE" w:rsidRDefault="007B46FE" w:rsidP="00B505EF">
            <w:pPr>
              <w:ind w:left="113" w:right="113"/>
            </w:pPr>
            <w:r>
              <w:t>М20</w:t>
            </w:r>
          </w:p>
        </w:tc>
        <w:tc>
          <w:tcPr>
            <w:tcW w:w="709" w:type="dxa"/>
            <w:textDirection w:val="btLr"/>
            <w:vAlign w:val="center"/>
          </w:tcPr>
          <w:p w:rsidR="007B46FE" w:rsidRDefault="007B46FE" w:rsidP="00B505EF">
            <w:pPr>
              <w:ind w:left="113" w:right="113"/>
            </w:pPr>
            <w:r>
              <w:t>М16 1,5</w:t>
            </w:r>
          </w:p>
        </w:tc>
        <w:tc>
          <w:tcPr>
            <w:tcW w:w="709" w:type="dxa"/>
            <w:textDirection w:val="btLr"/>
            <w:vAlign w:val="center"/>
          </w:tcPr>
          <w:p w:rsidR="007B46FE" w:rsidRDefault="007B46FE" w:rsidP="00B505EF">
            <w:pPr>
              <w:ind w:left="113" w:right="113"/>
            </w:pPr>
            <w:r>
              <w:t>М18</w:t>
            </w:r>
          </w:p>
        </w:tc>
        <w:tc>
          <w:tcPr>
            <w:tcW w:w="708" w:type="dxa"/>
            <w:textDirection w:val="btLr"/>
            <w:vAlign w:val="center"/>
          </w:tcPr>
          <w:p w:rsidR="007B46FE" w:rsidRDefault="007B46FE" w:rsidP="00B505EF">
            <w:pPr>
              <w:ind w:left="113" w:right="113"/>
            </w:pPr>
            <w:r>
              <w:t>М20 1,5</w:t>
            </w:r>
          </w:p>
        </w:tc>
      </w:tr>
      <w:tr w:rsidR="007B46FE" w:rsidTr="00B505EF">
        <w:trPr>
          <w:cantSplit/>
          <w:trHeight w:val="1321"/>
        </w:trPr>
        <w:tc>
          <w:tcPr>
            <w:tcW w:w="1418" w:type="dxa"/>
            <w:gridSpan w:val="2"/>
            <w:textDirection w:val="btLr"/>
            <w:vAlign w:val="center"/>
          </w:tcPr>
          <w:p w:rsidR="007B46FE" w:rsidRDefault="007B46FE" w:rsidP="00B505EF">
            <w:pPr>
              <w:ind w:left="113" w:right="113"/>
              <w:jc w:val="center"/>
            </w:pPr>
            <w:r>
              <w:t>№ варианта</w:t>
            </w:r>
          </w:p>
        </w:tc>
        <w:tc>
          <w:tcPr>
            <w:tcW w:w="708" w:type="dxa"/>
            <w:textDirection w:val="btLr"/>
            <w:vAlign w:val="center"/>
          </w:tcPr>
          <w:p w:rsidR="007B46FE" w:rsidRDefault="007B46FE" w:rsidP="00B505EF">
            <w:pPr>
              <w:ind w:left="113" w:right="113"/>
              <w:jc w:val="center"/>
            </w:pPr>
            <w:r>
              <w:t>1, 11, 26</w:t>
            </w:r>
          </w:p>
        </w:tc>
        <w:tc>
          <w:tcPr>
            <w:tcW w:w="709" w:type="dxa"/>
            <w:textDirection w:val="btLr"/>
            <w:vAlign w:val="center"/>
          </w:tcPr>
          <w:p w:rsidR="007B46FE" w:rsidRDefault="007B46FE" w:rsidP="00B505EF">
            <w:pPr>
              <w:ind w:left="113" w:right="113"/>
              <w:jc w:val="center"/>
            </w:pPr>
            <w:r>
              <w:t>2, 12, 20</w:t>
            </w:r>
          </w:p>
        </w:tc>
        <w:tc>
          <w:tcPr>
            <w:tcW w:w="709" w:type="dxa"/>
            <w:textDirection w:val="btLr"/>
            <w:vAlign w:val="center"/>
          </w:tcPr>
          <w:p w:rsidR="007B46FE" w:rsidRDefault="007B46FE" w:rsidP="00B505EF">
            <w:pPr>
              <w:ind w:left="113" w:right="113"/>
              <w:jc w:val="center"/>
            </w:pPr>
            <w:r>
              <w:t>3, 13, 21</w:t>
            </w:r>
          </w:p>
        </w:tc>
        <w:tc>
          <w:tcPr>
            <w:tcW w:w="709" w:type="dxa"/>
            <w:textDirection w:val="btLr"/>
            <w:vAlign w:val="center"/>
          </w:tcPr>
          <w:p w:rsidR="007B46FE" w:rsidRDefault="007B46FE" w:rsidP="00B505EF">
            <w:pPr>
              <w:ind w:left="113" w:right="113"/>
              <w:jc w:val="center"/>
            </w:pPr>
            <w:r>
              <w:t>4, 14, 22</w:t>
            </w:r>
          </w:p>
        </w:tc>
        <w:tc>
          <w:tcPr>
            <w:tcW w:w="708" w:type="dxa"/>
            <w:textDirection w:val="btLr"/>
            <w:vAlign w:val="center"/>
          </w:tcPr>
          <w:p w:rsidR="007B46FE" w:rsidRDefault="007B46FE" w:rsidP="00B505EF">
            <w:pPr>
              <w:ind w:left="113" w:right="113"/>
              <w:jc w:val="center"/>
            </w:pPr>
            <w:r>
              <w:t>5, 15, 23</w:t>
            </w:r>
          </w:p>
        </w:tc>
        <w:tc>
          <w:tcPr>
            <w:tcW w:w="709" w:type="dxa"/>
            <w:textDirection w:val="btLr"/>
            <w:vAlign w:val="center"/>
          </w:tcPr>
          <w:p w:rsidR="007B46FE" w:rsidRDefault="007B46FE" w:rsidP="00B505EF">
            <w:pPr>
              <w:ind w:left="113" w:right="113"/>
              <w:jc w:val="center"/>
            </w:pPr>
            <w:r>
              <w:t>6, 16, 24</w:t>
            </w:r>
          </w:p>
        </w:tc>
        <w:tc>
          <w:tcPr>
            <w:tcW w:w="709" w:type="dxa"/>
            <w:textDirection w:val="btLr"/>
            <w:vAlign w:val="center"/>
          </w:tcPr>
          <w:p w:rsidR="007B46FE" w:rsidRDefault="007B46FE" w:rsidP="00B505EF">
            <w:pPr>
              <w:ind w:left="113" w:right="113"/>
              <w:jc w:val="center"/>
            </w:pPr>
            <w:r>
              <w:t>7, 17, 25</w:t>
            </w:r>
          </w:p>
        </w:tc>
        <w:tc>
          <w:tcPr>
            <w:tcW w:w="709" w:type="dxa"/>
            <w:textDirection w:val="btLr"/>
            <w:vAlign w:val="center"/>
          </w:tcPr>
          <w:p w:rsidR="007B46FE" w:rsidRDefault="007B46FE" w:rsidP="00B505EF">
            <w:pPr>
              <w:ind w:left="113" w:right="113"/>
              <w:jc w:val="center"/>
            </w:pPr>
            <w:r>
              <w:t>8, 10, 18</w:t>
            </w:r>
          </w:p>
        </w:tc>
        <w:tc>
          <w:tcPr>
            <w:tcW w:w="708" w:type="dxa"/>
            <w:textDirection w:val="btLr"/>
            <w:vAlign w:val="center"/>
          </w:tcPr>
          <w:p w:rsidR="007B46FE" w:rsidRDefault="007B46FE" w:rsidP="00B505EF">
            <w:pPr>
              <w:ind w:left="113" w:right="113"/>
              <w:jc w:val="center"/>
            </w:pPr>
            <w:r>
              <w:t>9, 19, 25</w:t>
            </w:r>
          </w:p>
        </w:tc>
      </w:tr>
    </w:tbl>
    <w:p w:rsidR="007B46FE" w:rsidRDefault="007B46FE" w:rsidP="00A36304"/>
    <w:p w:rsidR="007B46FE" w:rsidRDefault="007B46FE" w:rsidP="009C5985"/>
    <w:p w:rsidR="007B46FE" w:rsidRDefault="007B46FE" w:rsidP="009C5985"/>
    <w:p w:rsidR="007B46FE" w:rsidRDefault="007B46FE" w:rsidP="009C5985"/>
    <w:p w:rsidR="007B46FE" w:rsidRDefault="007B46FE" w:rsidP="009C5985"/>
    <w:p w:rsidR="007B46FE" w:rsidRDefault="007B46FE" w:rsidP="009C5985"/>
    <w:p w:rsidR="007B46FE" w:rsidRDefault="007B46FE" w:rsidP="009C5985"/>
    <w:p w:rsidR="007B46FE" w:rsidRDefault="007B46FE" w:rsidP="009C5985">
      <w:pPr>
        <w:pStyle w:val="BodyTextIndent"/>
        <w:spacing w:line="360" w:lineRule="auto"/>
      </w:pPr>
      <w:r>
        <w:rPr>
          <w:b/>
        </w:rPr>
        <w:t>Указания по выполнению работы:</w:t>
      </w:r>
    </w:p>
    <w:p w:rsidR="007B46FE" w:rsidRDefault="007B46FE" w:rsidP="009C5985">
      <w:pPr>
        <w:pStyle w:val="BodyTextIndent"/>
        <w:spacing w:line="360" w:lineRule="auto"/>
      </w:pPr>
      <w:r>
        <w:t>1. Изучить тему изделия и соединения.</w:t>
      </w:r>
    </w:p>
    <w:p w:rsidR="007B46FE" w:rsidRDefault="007B46FE" w:rsidP="009C5985">
      <w:pPr>
        <w:pStyle w:val="BodyTextIndent"/>
        <w:spacing w:line="360" w:lineRule="auto"/>
      </w:pPr>
      <w:r>
        <w:t>2. Длина посадочного конца шпильки определяется по формуле:</w:t>
      </w:r>
    </w:p>
    <w:p w:rsidR="007B46FE" w:rsidRDefault="007B46FE" w:rsidP="009C5985">
      <w:pPr>
        <w:pStyle w:val="BodyTextIndent"/>
        <w:spacing w:line="360" w:lineRule="auto"/>
      </w:pPr>
      <w:r>
        <w:t>ℓ</w:t>
      </w:r>
      <w:r>
        <w:rPr>
          <w:vertAlign w:val="subscript"/>
        </w:rPr>
        <w:t>1</w:t>
      </w:r>
      <w:r>
        <w:t xml:space="preserve"> = </w:t>
      </w:r>
      <w:r>
        <w:rPr>
          <w:lang w:val="en-US"/>
        </w:rPr>
        <w:t>d</w:t>
      </w:r>
      <w:r>
        <w:t xml:space="preserve">    ГОСТ 22032-76,</w:t>
      </w:r>
    </w:p>
    <w:p w:rsidR="007B46FE" w:rsidRDefault="007B46FE" w:rsidP="009C5985">
      <w:pPr>
        <w:pStyle w:val="BodyTextIndent"/>
        <w:spacing w:line="360" w:lineRule="auto"/>
      </w:pPr>
      <w:r>
        <w:t>ℓ</w:t>
      </w:r>
      <w:r>
        <w:rPr>
          <w:vertAlign w:val="subscript"/>
        </w:rPr>
        <w:t>1</w:t>
      </w:r>
      <w:r>
        <w:t xml:space="preserve"> = 1,25</w:t>
      </w:r>
      <w:r>
        <w:rPr>
          <w:lang w:val="en-US"/>
        </w:rPr>
        <w:t>d</w:t>
      </w:r>
      <w:r>
        <w:t xml:space="preserve">  ГОСТ 22034-76,</w:t>
      </w:r>
    </w:p>
    <w:p w:rsidR="007B46FE" w:rsidRDefault="007B46FE" w:rsidP="009C5985">
      <w:pPr>
        <w:pStyle w:val="BodyTextIndent"/>
        <w:spacing w:line="360" w:lineRule="auto"/>
      </w:pPr>
      <w:r>
        <w:t>ℓ</w:t>
      </w:r>
      <w:r>
        <w:rPr>
          <w:vertAlign w:val="subscript"/>
        </w:rPr>
        <w:t>1</w:t>
      </w:r>
      <w:r>
        <w:t xml:space="preserve"> = 1,6</w:t>
      </w:r>
      <w:r>
        <w:rPr>
          <w:lang w:val="en-US"/>
        </w:rPr>
        <w:t>d</w:t>
      </w:r>
      <w:r>
        <w:t xml:space="preserve">  ГОСТ 22036-76,</w:t>
      </w:r>
    </w:p>
    <w:p w:rsidR="007B46FE" w:rsidRDefault="007B46FE" w:rsidP="009C5985">
      <w:pPr>
        <w:pStyle w:val="BodyTextIndent"/>
        <w:spacing w:line="360" w:lineRule="auto"/>
      </w:pPr>
      <w:r>
        <w:t>ℓ</w:t>
      </w:r>
      <w:r>
        <w:rPr>
          <w:vertAlign w:val="subscript"/>
        </w:rPr>
        <w:t>1</w:t>
      </w:r>
      <w:r>
        <w:t xml:space="preserve"> = </w:t>
      </w:r>
      <w:r w:rsidRPr="00803355">
        <w:t>2</w:t>
      </w:r>
      <w:r>
        <w:rPr>
          <w:lang w:val="en-US"/>
        </w:rPr>
        <w:t>d</w:t>
      </w:r>
      <w:r>
        <w:t xml:space="preserve">  ГОСТ 22038-76,</w:t>
      </w:r>
    </w:p>
    <w:p w:rsidR="007B46FE" w:rsidRDefault="007B46FE" w:rsidP="009C5985">
      <w:pPr>
        <w:pStyle w:val="BodyTextIndent"/>
        <w:spacing w:line="360" w:lineRule="auto"/>
      </w:pPr>
      <w:r>
        <w:t>ℓ</w:t>
      </w:r>
      <w:r>
        <w:rPr>
          <w:vertAlign w:val="subscript"/>
        </w:rPr>
        <w:t>1</w:t>
      </w:r>
      <w:r>
        <w:t xml:space="preserve"> = </w:t>
      </w:r>
      <w:r w:rsidRPr="00803355">
        <w:t>2,5</w:t>
      </w:r>
      <w:r>
        <w:rPr>
          <w:lang w:val="en-US"/>
        </w:rPr>
        <w:t>d</w:t>
      </w:r>
      <w:r>
        <w:t xml:space="preserve">  ГОСТ 22040-76.</w:t>
      </w:r>
    </w:p>
    <w:p w:rsidR="007B46FE" w:rsidRDefault="007B46FE" w:rsidP="009C5985">
      <w:pPr>
        <w:pStyle w:val="BodyTextIndent"/>
        <w:spacing w:line="360" w:lineRule="auto"/>
      </w:pPr>
      <w:r>
        <w:t>3. Размеры гнезда под шпильку следует определить:</w:t>
      </w:r>
    </w:p>
    <w:p w:rsidR="007B46FE" w:rsidRDefault="007B46FE" w:rsidP="00A36304">
      <w:pPr>
        <w:pStyle w:val="BodyTextIndent"/>
        <w:spacing w:line="360" w:lineRule="auto"/>
        <w:jc w:val="center"/>
      </w:pPr>
      <w:r w:rsidRPr="00A36304">
        <w:object w:dxaOrig="4815" w:dyaOrig="2505">
          <v:shape id="_x0000_i1043" type="#_x0000_t75" style="width:240.75pt;height:125.25pt" o:ole="">
            <v:imagedata r:id="rId37" o:title=""/>
          </v:shape>
          <o:OLEObject Type="Embed" ProgID="KOMPAS.FRW" ShapeID="_x0000_i1043" DrawAspect="Content" ObjectID="_1632131029" r:id="rId38"/>
        </w:object>
      </w:r>
    </w:p>
    <w:p w:rsidR="007B46FE" w:rsidRDefault="007B46FE" w:rsidP="009C5985">
      <w:pPr>
        <w:pStyle w:val="BodyTextIndent"/>
        <w:spacing w:line="360" w:lineRule="auto"/>
        <w:jc w:val="center"/>
      </w:pPr>
    </w:p>
    <w:p w:rsidR="007B46FE" w:rsidRPr="00803355" w:rsidRDefault="007B46FE" w:rsidP="009C5985">
      <w:pPr>
        <w:pStyle w:val="BodyTextIndent"/>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7B46FE" w:rsidRPr="00803355" w:rsidRDefault="007B46FE" w:rsidP="009C5985">
      <w:pPr>
        <w:pStyle w:val="BodyTextIndent"/>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7B46FE" w:rsidRDefault="007B46FE" w:rsidP="009C5985">
      <w:pPr>
        <w:pStyle w:val="BodyTextIndent"/>
        <w:spacing w:line="360" w:lineRule="auto"/>
        <w:jc w:val="both"/>
      </w:pPr>
      <w:r>
        <w:t>4.На чертеже должны быть полностью указаны размеры изображаемых деталей, а на изображении шпилечного соединения – только те, которые указаны на образце. Над изображениями надписать соответствующие условные обозначения и другие пояснительные надписи, как на образце.</w:t>
      </w:r>
    </w:p>
    <w:p w:rsidR="007B46FE" w:rsidRDefault="007B46FE" w:rsidP="009C5985">
      <w:pPr>
        <w:pStyle w:val="BodyTextIndent"/>
        <w:spacing w:line="360" w:lineRule="auto"/>
        <w:jc w:val="both"/>
      </w:pPr>
    </w:p>
    <w:p w:rsidR="007B46FE" w:rsidRDefault="007B46FE" w:rsidP="00A36304">
      <w:pPr>
        <w:pStyle w:val="BodyTextIndent"/>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7B46FE" w:rsidRPr="00A72E44" w:rsidRDefault="007B46FE" w:rsidP="009C5985">
      <w:pPr>
        <w:pStyle w:val="BodyTextIndent"/>
        <w:spacing w:line="360" w:lineRule="auto"/>
        <w:jc w:val="both"/>
      </w:pPr>
      <w:r>
        <w:rPr>
          <w:noProof/>
        </w:rPr>
        <w:pict>
          <v:shape id="Рисунок 2" o:spid="_x0000_i1044" type="#_x0000_t75" style="width:463.5pt;height:654pt;visibility:visible">
            <v:imagedata r:id="rId39" o:title=""/>
          </v:shape>
        </w:pict>
      </w:r>
    </w:p>
    <w:p w:rsidR="007B46FE" w:rsidRPr="0037281E" w:rsidRDefault="007B46FE" w:rsidP="000D534E">
      <w:pPr>
        <w:pStyle w:val="BodyTextIndent2"/>
        <w:spacing w:line="240" w:lineRule="auto"/>
        <w:ind w:left="0"/>
        <w:jc w:val="center"/>
        <w:rPr>
          <w:bCs/>
        </w:rPr>
      </w:pPr>
      <w:r>
        <w:rPr>
          <w:bCs/>
        </w:rPr>
        <w:t>Образец «Спецификация»</w:t>
      </w:r>
    </w:p>
    <w:p w:rsidR="007B46FE" w:rsidRPr="008C28CD" w:rsidRDefault="007B46FE" w:rsidP="008D058D">
      <w:pPr>
        <w:spacing w:line="360" w:lineRule="auto"/>
        <w:ind w:firstLine="851"/>
        <w:jc w:val="both"/>
      </w:pPr>
      <w:r>
        <w:rPr>
          <w:b/>
        </w:rPr>
        <w:t xml:space="preserve">             Лист № 3,4</w:t>
      </w:r>
      <w:r w:rsidRPr="003C438D">
        <w:rPr>
          <w:b/>
        </w:rPr>
        <w:t xml:space="preserve"> </w:t>
      </w:r>
      <w:r>
        <w:rPr>
          <w:b/>
        </w:rPr>
        <w:t>.</w:t>
      </w:r>
      <w:r>
        <w:t xml:space="preserve"> По чертежу общего вида выполнить рабочие чертежи 2-х деталей. </w:t>
      </w:r>
      <w:r w:rsidRPr="008C28CD">
        <w:t>Индивидуальное задание «Деталировка 1 сложности»  можно п</w:t>
      </w:r>
      <w:r>
        <w:t>олучить у методиста кафедры МиЧ</w:t>
      </w:r>
      <w:r w:rsidRPr="008C28CD">
        <w:t xml:space="preserve"> в аудитории Э-304 энергетического корпуса ЗабГУ.</w:t>
      </w:r>
    </w:p>
    <w:p w:rsidR="007B46FE" w:rsidRPr="003C438D" w:rsidRDefault="007B46FE" w:rsidP="008D058D">
      <w:pPr>
        <w:spacing w:line="360" w:lineRule="auto"/>
        <w:rPr>
          <w:b/>
          <w:bCs/>
        </w:rPr>
      </w:pPr>
      <w:r w:rsidRPr="003C438D">
        <w:rPr>
          <w:b/>
        </w:rPr>
        <w:t>Порядок выполнения  задания:</w:t>
      </w:r>
    </w:p>
    <w:p w:rsidR="007B46FE" w:rsidRDefault="007B46FE" w:rsidP="005B5097">
      <w:pPr>
        <w:pStyle w:val="BodyTextIndent"/>
        <w:numPr>
          <w:ilvl w:val="0"/>
          <w:numId w:val="4"/>
        </w:numPr>
        <w:spacing w:after="0" w:line="360" w:lineRule="auto"/>
      </w:pPr>
      <w:r>
        <w:t>Прочитать чертеж общего вида:</w:t>
      </w:r>
    </w:p>
    <w:p w:rsidR="007B46FE" w:rsidRDefault="007B46FE" w:rsidP="005B5097">
      <w:pPr>
        <w:pStyle w:val="BodyTextIndent"/>
        <w:spacing w:line="360" w:lineRule="auto"/>
        <w:ind w:left="709" w:hanging="709"/>
      </w:pPr>
      <w:r>
        <w:t>- прочитать основную надпись (название, масштаб).</w:t>
      </w:r>
    </w:p>
    <w:p w:rsidR="007B46FE" w:rsidRDefault="007B46FE" w:rsidP="005B5097">
      <w:pPr>
        <w:pStyle w:val="BodyTextIndent"/>
        <w:spacing w:line="360" w:lineRule="auto"/>
        <w:ind w:left="142" w:hanging="142"/>
      </w:pPr>
      <w:r>
        <w:t>- уяснить назначение изделия, взаимодействие составных частей.</w:t>
      </w:r>
    </w:p>
    <w:p w:rsidR="007B46FE" w:rsidRDefault="007B46FE" w:rsidP="005B5097">
      <w:pPr>
        <w:pStyle w:val="BodyTextIndent"/>
        <w:spacing w:line="360" w:lineRule="auto"/>
        <w:ind w:left="851" w:hanging="851"/>
      </w:pPr>
      <w:r>
        <w:t>- разобраться в видах, сечениях, выносных элементах.</w:t>
      </w:r>
    </w:p>
    <w:p w:rsidR="007B46FE" w:rsidRDefault="007B46FE" w:rsidP="005B5097">
      <w:pPr>
        <w:pStyle w:val="BodyTextIndent"/>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7B46FE" w:rsidRDefault="007B46FE" w:rsidP="005B5097">
      <w:pPr>
        <w:pStyle w:val="BodyTextIndent"/>
        <w:spacing w:line="360" w:lineRule="auto"/>
        <w:ind w:left="851" w:hanging="851"/>
      </w:pPr>
      <w:r>
        <w:t>- определить способы соединения деталей между собой.</w:t>
      </w:r>
    </w:p>
    <w:p w:rsidR="007B46FE" w:rsidRDefault="007B46FE" w:rsidP="005B5097">
      <w:pPr>
        <w:pStyle w:val="BodyTextIndent"/>
        <w:spacing w:line="360" w:lineRule="auto"/>
        <w:ind w:left="284" w:hanging="284"/>
      </w:pPr>
      <w:r>
        <w:t>- разобраться по чертежу в последовательности сборки и разборки изделия.</w:t>
      </w:r>
    </w:p>
    <w:p w:rsidR="007B46FE" w:rsidRDefault="007B46FE" w:rsidP="005B5097">
      <w:pPr>
        <w:pStyle w:val="BodyTextIndent"/>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7B46FE" w:rsidRDefault="007B46FE" w:rsidP="003C438D">
      <w:pPr>
        <w:pStyle w:val="BodyTextIndent"/>
        <w:spacing w:line="360" w:lineRule="auto"/>
      </w:pPr>
      <w:r>
        <w:t xml:space="preserve">3. Выбрать главное изображение детали согласно ГОСТ 2.305-2008. При выборе главного вида не следует копировать расположение и количество видов с чертежа общего вида. </w:t>
      </w:r>
    </w:p>
    <w:p w:rsidR="007B46FE" w:rsidRDefault="007B46FE" w:rsidP="003C438D">
      <w:pPr>
        <w:pStyle w:val="BodyTextIndent"/>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7B46FE" w:rsidRDefault="007B46FE" w:rsidP="003C438D">
      <w:pPr>
        <w:pStyle w:val="BodyTextIndent"/>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7B46FE" w:rsidRDefault="007B46FE" w:rsidP="003C438D">
      <w:pPr>
        <w:pStyle w:val="BodyTextIndent"/>
        <w:spacing w:line="360" w:lineRule="auto"/>
        <w:jc w:val="both"/>
      </w:pPr>
      <w:r>
        <w:t>5. Выбрать масштаб изображения.</w:t>
      </w:r>
    </w:p>
    <w:p w:rsidR="007B46FE" w:rsidRDefault="007B46FE" w:rsidP="003C438D">
      <w:pPr>
        <w:pStyle w:val="BodyTextIndent"/>
        <w:spacing w:line="360" w:lineRule="auto"/>
        <w:jc w:val="both"/>
      </w:pPr>
      <w:r>
        <w:t>6. Выбрать формат для каждой детали, при этом следует учитывать пункты 3, 4, 5.</w:t>
      </w:r>
    </w:p>
    <w:p w:rsidR="007B46FE" w:rsidRDefault="007B46FE" w:rsidP="003C438D">
      <w:pPr>
        <w:pStyle w:val="BodyTextIndent"/>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7B46FE" w:rsidRDefault="007B46FE" w:rsidP="008C28CD">
      <w:pPr>
        <w:pStyle w:val="BodyTextIndent"/>
        <w:spacing w:line="360" w:lineRule="auto"/>
        <w:jc w:val="both"/>
      </w:pPr>
      <w:r>
        <w:t>Очередность выполнения чертежей может быть принята любой, но лучше начинать с простых по форме деталей. Стандартные детали деталированию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(скругления, фаски, проточки). На чертежах общего вида есть только основные размеры. Размеры деталей определяют непосредственно измерением с учетом масштаба.</w:t>
      </w:r>
    </w:p>
    <w:p w:rsidR="007B46FE" w:rsidRDefault="007B46FE" w:rsidP="008C28CD">
      <w:pPr>
        <w:pStyle w:val="BodyTextIndent"/>
        <w:spacing w:line="360" w:lineRule="auto"/>
        <w:jc w:val="both"/>
      </w:pPr>
      <w:r>
        <w:rPr>
          <w:noProof/>
        </w:rPr>
        <w:pict>
          <v:shape id="Рисунок 3" o:spid="_x0000_i1045" type="#_x0000_t75" style="width:356.25pt;height:502.5pt;visibility:visible">
            <v:imagedata r:id="rId40" o:title=""/>
          </v:shape>
        </w:pict>
      </w:r>
    </w:p>
    <w:p w:rsidR="007B46FE" w:rsidRPr="008C28CD" w:rsidRDefault="007B46FE" w:rsidP="00CF185D">
      <w:pPr>
        <w:pStyle w:val="BodyTextIndent"/>
        <w:spacing w:line="360" w:lineRule="auto"/>
        <w:jc w:val="center"/>
      </w:pPr>
      <w:r>
        <w:t>Образец чертежа «Вал»</w:t>
      </w:r>
    </w:p>
    <w:p w:rsidR="007B46FE" w:rsidRDefault="007B46FE" w:rsidP="00435015">
      <w:pPr>
        <w:spacing w:after="100" w:afterAutospacing="1" w:line="360" w:lineRule="auto"/>
        <w:jc w:val="center"/>
        <w:rPr>
          <w:b/>
          <w:noProof/>
          <w:sz w:val="32"/>
          <w:szCs w:val="32"/>
        </w:rPr>
      </w:pPr>
    </w:p>
    <w:p w:rsidR="007B46FE" w:rsidRDefault="007B46FE" w:rsidP="00435015">
      <w:pPr>
        <w:spacing w:after="100" w:afterAutospacing="1" w:line="360" w:lineRule="auto"/>
        <w:jc w:val="center"/>
        <w:rPr>
          <w:b/>
          <w:sz w:val="32"/>
          <w:szCs w:val="32"/>
        </w:rPr>
      </w:pPr>
      <w:r w:rsidRPr="00E5259E">
        <w:rPr>
          <w:b/>
          <w:noProof/>
          <w:sz w:val="32"/>
          <w:szCs w:val="32"/>
        </w:rPr>
        <w:pict>
          <v:shape id="Рисунок 8" o:spid="_x0000_i1046" type="#_x0000_t75" style="width:381.75pt;height:538.5pt;visibility:visible">
            <v:imagedata r:id="rId41" o:title=""/>
          </v:shape>
        </w:pict>
      </w:r>
    </w:p>
    <w:p w:rsidR="007B46FE" w:rsidRPr="008C28CD" w:rsidRDefault="007B46FE" w:rsidP="00CF185D">
      <w:pPr>
        <w:pStyle w:val="BodyTextIndent"/>
        <w:spacing w:line="360" w:lineRule="auto"/>
        <w:jc w:val="center"/>
      </w:pPr>
      <w:r>
        <w:t>Образец чертежа «Колесо зубчатое»</w:t>
      </w:r>
    </w:p>
    <w:p w:rsidR="007B46FE" w:rsidRDefault="007B46FE" w:rsidP="00435015">
      <w:pPr>
        <w:spacing w:after="100" w:afterAutospacing="1" w:line="360" w:lineRule="auto"/>
        <w:jc w:val="center"/>
        <w:rPr>
          <w:b/>
          <w:sz w:val="32"/>
          <w:szCs w:val="32"/>
        </w:rPr>
      </w:pPr>
    </w:p>
    <w:p w:rsidR="007B46FE" w:rsidRDefault="007B46FE" w:rsidP="00435015">
      <w:pPr>
        <w:spacing w:after="100" w:afterAutospacing="1" w:line="360" w:lineRule="auto"/>
        <w:jc w:val="center"/>
        <w:rPr>
          <w:b/>
          <w:sz w:val="32"/>
          <w:szCs w:val="32"/>
        </w:rPr>
      </w:pPr>
    </w:p>
    <w:p w:rsidR="007B46FE" w:rsidRDefault="007B46FE" w:rsidP="00435015">
      <w:pPr>
        <w:spacing w:after="100" w:afterAutospacing="1" w:line="360" w:lineRule="auto"/>
        <w:jc w:val="center"/>
        <w:rPr>
          <w:b/>
          <w:sz w:val="32"/>
          <w:szCs w:val="32"/>
        </w:rPr>
      </w:pPr>
      <w:r w:rsidRPr="00C30787">
        <w:rPr>
          <w:b/>
          <w:sz w:val="32"/>
          <w:szCs w:val="32"/>
        </w:rPr>
        <w:t xml:space="preserve">Форма промежуточного контроля  </w:t>
      </w:r>
    </w:p>
    <w:p w:rsidR="007B46FE" w:rsidRDefault="007B46FE"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1,2 семестре – экзамен. На экзамен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7B46FE" w:rsidRDefault="007B46FE" w:rsidP="00302AFE">
      <w:pPr>
        <w:spacing w:after="100" w:afterAutospacing="1" w:line="360" w:lineRule="auto"/>
      </w:pPr>
      <w:r w:rsidRPr="006C4013">
        <w:t>Форма проведения экзамена</w:t>
      </w:r>
      <w:r>
        <w:t xml:space="preserve"> </w:t>
      </w:r>
      <w:r w:rsidRPr="006C4013">
        <w:t>– письменная.</w:t>
      </w:r>
      <w:r>
        <w:t xml:space="preserve"> </w:t>
      </w:r>
    </w:p>
    <w:p w:rsidR="007B46FE" w:rsidRDefault="007B46FE" w:rsidP="00302AFE">
      <w:pPr>
        <w:spacing w:after="100" w:afterAutospacing="1" w:line="360" w:lineRule="auto"/>
      </w:pPr>
      <w:r>
        <w:t>Для выполнения экзаменационной работы необходимо принести ватман ф. А3 и чертежные инструменты.</w:t>
      </w:r>
    </w:p>
    <w:p w:rsidR="007B46FE" w:rsidRDefault="007B46FE" w:rsidP="00302AFE">
      <w:pPr>
        <w:spacing w:line="360" w:lineRule="auto"/>
        <w:ind w:firstLine="709"/>
        <w:jc w:val="both"/>
        <w:rPr>
          <w:b/>
          <w:sz w:val="28"/>
          <w:szCs w:val="28"/>
        </w:rPr>
      </w:pPr>
      <w:r>
        <w:rPr>
          <w:b/>
          <w:sz w:val="28"/>
          <w:szCs w:val="28"/>
        </w:rPr>
        <w:t>Вопросы</w:t>
      </w:r>
      <w:r w:rsidRPr="00DD4D7B">
        <w:rPr>
          <w:b/>
          <w:sz w:val="28"/>
          <w:szCs w:val="28"/>
        </w:rPr>
        <w:t xml:space="preserve"> </w:t>
      </w:r>
      <w:r>
        <w:rPr>
          <w:b/>
          <w:sz w:val="28"/>
          <w:szCs w:val="28"/>
        </w:rPr>
        <w:t>для подготовки к экзамену(1 семестр)</w:t>
      </w:r>
    </w:p>
    <w:p w:rsidR="007B46FE" w:rsidRDefault="007B46FE" w:rsidP="00302AFE">
      <w:pPr>
        <w:spacing w:line="360" w:lineRule="auto"/>
        <w:ind w:firstLine="709"/>
        <w:jc w:val="both"/>
        <w:rPr>
          <w:b/>
          <w:sz w:val="28"/>
          <w:szCs w:val="28"/>
        </w:rPr>
      </w:pPr>
    </w:p>
    <w:p w:rsidR="007B46FE" w:rsidRPr="00A441E0" w:rsidRDefault="007B46FE" w:rsidP="00302AFE">
      <w:pPr>
        <w:spacing w:line="360" w:lineRule="auto"/>
        <w:jc w:val="both"/>
      </w:pPr>
      <w:r w:rsidRPr="00A441E0">
        <w:t>1. Предмет начертательной геометрии.</w:t>
      </w:r>
    </w:p>
    <w:p w:rsidR="007B46FE" w:rsidRPr="00A441E0" w:rsidRDefault="007B46FE" w:rsidP="00302AFE">
      <w:pPr>
        <w:spacing w:line="360" w:lineRule="auto"/>
        <w:jc w:val="both"/>
      </w:pPr>
      <w:r w:rsidRPr="00A441E0">
        <w:t>2. Методы проецирования.</w:t>
      </w:r>
      <w:r>
        <w:t xml:space="preserve"> Пространственно-геометрическое положение объектов.</w:t>
      </w:r>
    </w:p>
    <w:p w:rsidR="007B46FE" w:rsidRPr="00A441E0" w:rsidRDefault="007B46FE" w:rsidP="00302AFE">
      <w:pPr>
        <w:spacing w:line="360" w:lineRule="auto"/>
        <w:jc w:val="both"/>
      </w:pPr>
      <w:r w:rsidRPr="00A441E0">
        <w:t>3. Задание точки на комплексном чертеже (к.ч.) Монжа.</w:t>
      </w:r>
    </w:p>
    <w:p w:rsidR="007B46FE" w:rsidRPr="00A441E0" w:rsidRDefault="007B46FE" w:rsidP="00302AFE">
      <w:pPr>
        <w:spacing w:line="360" w:lineRule="auto"/>
        <w:jc w:val="both"/>
      </w:pPr>
      <w:r w:rsidRPr="00A441E0">
        <w:t>4. Линии на эпюре Монжа.</w:t>
      </w:r>
    </w:p>
    <w:p w:rsidR="007B46FE" w:rsidRPr="00A441E0" w:rsidRDefault="007B46FE" w:rsidP="00302AFE">
      <w:pPr>
        <w:spacing w:line="360" w:lineRule="auto"/>
      </w:pPr>
      <w:r w:rsidRPr="00A441E0">
        <w:t>5. Классификация прямых: общего положения, уровня, проецирующие.</w:t>
      </w:r>
    </w:p>
    <w:p w:rsidR="007B46FE" w:rsidRPr="00A441E0" w:rsidRDefault="007B46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7B46FE" w:rsidRPr="00A441E0" w:rsidRDefault="007B46FE" w:rsidP="00302AFE">
      <w:pPr>
        <w:spacing w:line="360" w:lineRule="auto"/>
        <w:jc w:val="both"/>
      </w:pPr>
      <w:r w:rsidRPr="00A441E0">
        <w:t>7. Поверхности вращения.</w:t>
      </w:r>
    </w:p>
    <w:p w:rsidR="007B46FE" w:rsidRPr="00A441E0" w:rsidRDefault="007B46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7B46FE" w:rsidRPr="00A441E0" w:rsidRDefault="007B46FE" w:rsidP="00302AFE">
      <w:pPr>
        <w:spacing w:line="360" w:lineRule="auto"/>
        <w:jc w:val="both"/>
      </w:pPr>
      <w:r w:rsidRPr="00A441E0">
        <w:t>9. Тор – поверхность 4-го порядка.</w:t>
      </w:r>
    </w:p>
    <w:p w:rsidR="007B46FE" w:rsidRPr="00A441E0" w:rsidRDefault="007B46FE" w:rsidP="00302AFE">
      <w:pPr>
        <w:spacing w:line="360" w:lineRule="auto"/>
        <w:jc w:val="both"/>
      </w:pPr>
      <w:r w:rsidRPr="00A441E0">
        <w:t xml:space="preserve">10. Линейчатые поверхности – торсы. </w:t>
      </w:r>
    </w:p>
    <w:p w:rsidR="007B46FE" w:rsidRPr="00A441E0" w:rsidRDefault="007B46FE" w:rsidP="00302AFE">
      <w:pPr>
        <w:spacing w:line="360" w:lineRule="auto"/>
        <w:jc w:val="both"/>
      </w:pPr>
      <w:r w:rsidRPr="00A441E0">
        <w:t>11. Конические и цилиндрические поверхности общего вида.</w:t>
      </w:r>
    </w:p>
    <w:p w:rsidR="007B46FE" w:rsidRPr="00A441E0" w:rsidRDefault="007B46FE" w:rsidP="00302AFE">
      <w:pPr>
        <w:spacing w:line="360" w:lineRule="auto"/>
        <w:jc w:val="both"/>
      </w:pPr>
      <w:r w:rsidRPr="00A441E0">
        <w:t>12. Прямоугольные и призматические поверхности.</w:t>
      </w:r>
    </w:p>
    <w:p w:rsidR="007B46FE" w:rsidRPr="00A441E0" w:rsidRDefault="007B46FE" w:rsidP="00302AFE">
      <w:pPr>
        <w:spacing w:line="360" w:lineRule="auto"/>
        <w:jc w:val="both"/>
      </w:pPr>
      <w:r w:rsidRPr="00A441E0">
        <w:t xml:space="preserve">13. Винтовые поверхности. </w:t>
      </w:r>
    </w:p>
    <w:p w:rsidR="007B46FE" w:rsidRPr="00A441E0" w:rsidRDefault="007B46FE" w:rsidP="00302AFE">
      <w:pPr>
        <w:spacing w:line="360" w:lineRule="auto"/>
        <w:jc w:val="both"/>
      </w:pPr>
      <w:r>
        <w:t>14. П</w:t>
      </w:r>
      <w:r w:rsidRPr="00A441E0">
        <w:t>лоскость. Определение. Способы задания. Классификация.</w:t>
      </w:r>
    </w:p>
    <w:p w:rsidR="007B46FE" w:rsidRPr="00A441E0" w:rsidRDefault="007B46FE" w:rsidP="00302AFE">
      <w:pPr>
        <w:spacing w:line="360" w:lineRule="auto"/>
        <w:jc w:val="both"/>
      </w:pPr>
      <w:r w:rsidRPr="00A441E0">
        <w:t>15. Позиционные задачи.</w:t>
      </w:r>
    </w:p>
    <w:p w:rsidR="007B46FE" w:rsidRPr="00A441E0" w:rsidRDefault="007B46FE" w:rsidP="00302AFE">
      <w:pPr>
        <w:spacing w:line="360" w:lineRule="auto"/>
        <w:jc w:val="both"/>
      </w:pPr>
      <w:r w:rsidRPr="00A441E0">
        <w:t>16. Принадлежность точек и линий плоскости и поверхности.</w:t>
      </w:r>
    </w:p>
    <w:p w:rsidR="007B46FE" w:rsidRPr="00A441E0" w:rsidRDefault="007B46FE" w:rsidP="00302AFE">
      <w:pPr>
        <w:spacing w:line="360" w:lineRule="auto"/>
        <w:jc w:val="both"/>
      </w:pPr>
      <w:r w:rsidRPr="00A441E0">
        <w:t>17. Главные линии плоскости.</w:t>
      </w:r>
    </w:p>
    <w:p w:rsidR="007B46FE" w:rsidRPr="00A441E0" w:rsidRDefault="007B46FE" w:rsidP="00302AFE">
      <w:pPr>
        <w:spacing w:line="360" w:lineRule="auto"/>
        <w:jc w:val="both"/>
      </w:pPr>
      <w:r w:rsidRPr="00A441E0">
        <w:t>18. Теорема о проецировании прямого угла.</w:t>
      </w:r>
    </w:p>
    <w:p w:rsidR="007B46FE" w:rsidRPr="00A441E0" w:rsidRDefault="007B46FE" w:rsidP="00302AFE">
      <w:pPr>
        <w:spacing w:line="360" w:lineRule="auto"/>
        <w:jc w:val="both"/>
      </w:pPr>
      <w:r w:rsidRPr="00A441E0">
        <w:t>19. Пересечение геометрических образов – частный алгоритм:</w:t>
      </w:r>
    </w:p>
    <w:p w:rsidR="007B46FE" w:rsidRPr="00A441E0" w:rsidRDefault="007B46FE" w:rsidP="00302AFE">
      <w:pPr>
        <w:spacing w:line="360" w:lineRule="auto"/>
        <w:ind w:firstLine="360"/>
        <w:jc w:val="both"/>
      </w:pPr>
      <w:r w:rsidRPr="00A441E0">
        <w:t>а) пересечение прямой с плоскостью и поверхностью.</w:t>
      </w:r>
    </w:p>
    <w:p w:rsidR="007B46FE" w:rsidRPr="00A441E0" w:rsidRDefault="007B46FE" w:rsidP="00302AFE">
      <w:pPr>
        <w:spacing w:line="360" w:lineRule="auto"/>
        <w:ind w:firstLine="360"/>
        <w:jc w:val="both"/>
      </w:pPr>
      <w:r w:rsidRPr="00A441E0">
        <w:t>б) пересечение двух плоскостей.</w:t>
      </w:r>
    </w:p>
    <w:p w:rsidR="007B46FE" w:rsidRPr="00A441E0" w:rsidRDefault="007B46FE" w:rsidP="00302AFE">
      <w:pPr>
        <w:spacing w:line="360" w:lineRule="auto"/>
        <w:ind w:firstLine="360"/>
        <w:jc w:val="both"/>
      </w:pPr>
      <w:r w:rsidRPr="00A441E0">
        <w:t>в) пересечение плоскости и поверхности.</w:t>
      </w:r>
    </w:p>
    <w:p w:rsidR="007B46FE" w:rsidRPr="00A441E0" w:rsidRDefault="007B46FE" w:rsidP="00302AFE">
      <w:pPr>
        <w:spacing w:line="360" w:lineRule="auto"/>
        <w:ind w:firstLine="360"/>
        <w:jc w:val="both"/>
      </w:pPr>
      <w:r w:rsidRPr="00A441E0">
        <w:t>г) пересечение двух поверхностей.</w:t>
      </w:r>
    </w:p>
    <w:p w:rsidR="007B46FE" w:rsidRPr="00A441E0" w:rsidRDefault="007B46FE" w:rsidP="00302AFE">
      <w:pPr>
        <w:spacing w:line="360" w:lineRule="auto"/>
        <w:jc w:val="both"/>
      </w:pPr>
      <w:r w:rsidRPr="00A441E0">
        <w:t>20. Пересечение геометрических образов – общий алгоритм:</w:t>
      </w:r>
    </w:p>
    <w:p w:rsidR="007B46FE" w:rsidRPr="00A441E0" w:rsidRDefault="007B46FE" w:rsidP="00302AFE">
      <w:pPr>
        <w:spacing w:line="360" w:lineRule="auto"/>
        <w:jc w:val="both"/>
      </w:pPr>
      <w:r w:rsidRPr="00A441E0">
        <w:t>21. Перпендикулярность прямой и плоскости и двух плоскостей.</w:t>
      </w:r>
    </w:p>
    <w:p w:rsidR="007B46FE" w:rsidRPr="00A441E0" w:rsidRDefault="007B46FE" w:rsidP="00302AFE">
      <w:pPr>
        <w:spacing w:line="360" w:lineRule="auto"/>
        <w:jc w:val="both"/>
      </w:pPr>
      <w:r w:rsidRPr="00A441E0">
        <w:t>22. Параллельность прямой и плоскости и двух плоскостей.</w:t>
      </w:r>
    </w:p>
    <w:p w:rsidR="007B46FE" w:rsidRPr="00A441E0" w:rsidRDefault="007B46FE" w:rsidP="00302AFE">
      <w:pPr>
        <w:spacing w:line="360" w:lineRule="auto"/>
        <w:jc w:val="both"/>
      </w:pPr>
      <w:r w:rsidRPr="00A441E0">
        <w:t>23. Метрические задачи.</w:t>
      </w:r>
    </w:p>
    <w:p w:rsidR="007B46FE" w:rsidRPr="00A441E0" w:rsidRDefault="007B46FE" w:rsidP="00302AFE">
      <w:pPr>
        <w:spacing w:line="360" w:lineRule="auto"/>
        <w:jc w:val="both"/>
      </w:pPr>
      <w:r w:rsidRPr="00A441E0">
        <w:t>24. Определение длины отрезка и расстояний.</w:t>
      </w:r>
    </w:p>
    <w:p w:rsidR="007B46FE" w:rsidRPr="00A441E0" w:rsidRDefault="007B46FE" w:rsidP="00302AFE">
      <w:pPr>
        <w:spacing w:line="360" w:lineRule="auto"/>
        <w:jc w:val="both"/>
      </w:pPr>
      <w:r w:rsidRPr="00A441E0">
        <w:t>25. Способ прямоугольного треугольника.</w:t>
      </w:r>
    </w:p>
    <w:p w:rsidR="007B46FE" w:rsidRDefault="007B46FE" w:rsidP="00302AFE">
      <w:pPr>
        <w:spacing w:line="360" w:lineRule="auto"/>
        <w:jc w:val="both"/>
      </w:pPr>
      <w:r w:rsidRPr="00A441E0">
        <w:t>26. Способ замены плоскостей проекций: четыре основные задачи.</w:t>
      </w:r>
    </w:p>
    <w:p w:rsidR="007B46FE" w:rsidRDefault="007B46FE" w:rsidP="00302AFE">
      <w:pPr>
        <w:spacing w:line="360" w:lineRule="auto"/>
        <w:jc w:val="both"/>
      </w:pPr>
    </w:p>
    <w:p w:rsidR="007B46FE" w:rsidRPr="00207951" w:rsidRDefault="007B46FE" w:rsidP="00302AFE">
      <w:pPr>
        <w:numPr>
          <w:ilvl w:val="0"/>
          <w:numId w:val="5"/>
        </w:numPr>
        <w:spacing w:line="360" w:lineRule="auto"/>
        <w:jc w:val="both"/>
        <w:rPr>
          <w:lang w:eastAsia="en-US"/>
        </w:rPr>
      </w:pPr>
      <w:r w:rsidRPr="00207951">
        <w:rPr>
          <w:lang w:eastAsia="en-US"/>
        </w:rPr>
        <w:t>ГОСТы 2.3</w:t>
      </w:r>
      <w:r>
        <w:rPr>
          <w:lang w:eastAsia="en-US"/>
        </w:rPr>
        <w:t>01-68; 2.302-68; 2.303-67; 2.304</w:t>
      </w:r>
      <w:r w:rsidRPr="00207951">
        <w:rPr>
          <w:lang w:eastAsia="en-US"/>
        </w:rPr>
        <w:t>-81.</w:t>
      </w:r>
    </w:p>
    <w:p w:rsidR="007B46FE" w:rsidRDefault="007B46FE" w:rsidP="00302AFE">
      <w:pPr>
        <w:numPr>
          <w:ilvl w:val="0"/>
          <w:numId w:val="5"/>
        </w:numPr>
        <w:spacing w:line="360" w:lineRule="auto"/>
        <w:jc w:val="both"/>
        <w:rPr>
          <w:lang w:eastAsia="en-US"/>
        </w:rPr>
      </w:pPr>
      <w:r w:rsidRPr="00207951">
        <w:rPr>
          <w:lang w:eastAsia="en-US"/>
        </w:rPr>
        <w:t>Что называется, видом? Основные виды.</w:t>
      </w:r>
    </w:p>
    <w:p w:rsidR="007B46FE" w:rsidRDefault="007B46FE" w:rsidP="00302AFE">
      <w:pPr>
        <w:numPr>
          <w:ilvl w:val="0"/>
          <w:numId w:val="5"/>
        </w:numPr>
        <w:spacing w:line="360" w:lineRule="auto"/>
        <w:jc w:val="both"/>
        <w:rPr>
          <w:lang w:eastAsia="en-US"/>
        </w:rPr>
      </w:pPr>
      <w:r>
        <w:rPr>
          <w:lang w:eastAsia="en-US"/>
        </w:rPr>
        <w:t>Дополнительные и местные виды.</w:t>
      </w:r>
    </w:p>
    <w:p w:rsidR="007B46FE" w:rsidRPr="00207951" w:rsidRDefault="007B46FE" w:rsidP="00302AFE">
      <w:pPr>
        <w:numPr>
          <w:ilvl w:val="0"/>
          <w:numId w:val="5"/>
        </w:numPr>
        <w:spacing w:line="360" w:lineRule="auto"/>
        <w:jc w:val="both"/>
        <w:rPr>
          <w:lang w:eastAsia="en-US"/>
        </w:rPr>
      </w:pPr>
      <w:r>
        <w:rPr>
          <w:lang w:eastAsia="en-US"/>
        </w:rPr>
        <w:t>Обозначение видов.</w:t>
      </w:r>
    </w:p>
    <w:p w:rsidR="007B46FE" w:rsidRPr="00207951" w:rsidRDefault="007B46FE" w:rsidP="00302AFE">
      <w:pPr>
        <w:numPr>
          <w:ilvl w:val="0"/>
          <w:numId w:val="5"/>
        </w:numPr>
        <w:spacing w:line="360" w:lineRule="auto"/>
        <w:jc w:val="both"/>
        <w:rPr>
          <w:lang w:eastAsia="en-US"/>
        </w:rPr>
      </w:pPr>
      <w:r w:rsidRPr="00207951">
        <w:rPr>
          <w:lang w:eastAsia="en-US"/>
        </w:rPr>
        <w:t>Правила нанесения размеров.</w:t>
      </w:r>
    </w:p>
    <w:p w:rsidR="007B46FE" w:rsidRDefault="007B46FE" w:rsidP="00302AFE">
      <w:pPr>
        <w:numPr>
          <w:ilvl w:val="0"/>
          <w:numId w:val="5"/>
        </w:numPr>
        <w:spacing w:line="360" w:lineRule="auto"/>
        <w:jc w:val="both"/>
        <w:rPr>
          <w:lang w:eastAsia="en-US"/>
        </w:rPr>
      </w:pPr>
      <w:r w:rsidRPr="00207951">
        <w:rPr>
          <w:lang w:eastAsia="en-US"/>
        </w:rPr>
        <w:t xml:space="preserve">Что называется, разрезом? Классификация разрезов. </w:t>
      </w:r>
    </w:p>
    <w:p w:rsidR="007B46FE" w:rsidRDefault="007B46FE" w:rsidP="00302AFE">
      <w:pPr>
        <w:numPr>
          <w:ilvl w:val="0"/>
          <w:numId w:val="5"/>
        </w:numPr>
        <w:spacing w:line="360" w:lineRule="auto"/>
        <w:jc w:val="both"/>
        <w:rPr>
          <w:lang w:eastAsia="en-US"/>
        </w:rPr>
      </w:pPr>
      <w:r>
        <w:rPr>
          <w:lang w:eastAsia="en-US"/>
        </w:rPr>
        <w:t>Простые разрезы.</w:t>
      </w:r>
    </w:p>
    <w:p w:rsidR="007B46FE" w:rsidRDefault="007B46FE" w:rsidP="00302AFE">
      <w:pPr>
        <w:numPr>
          <w:ilvl w:val="0"/>
          <w:numId w:val="5"/>
        </w:numPr>
        <w:spacing w:line="360" w:lineRule="auto"/>
        <w:jc w:val="both"/>
        <w:rPr>
          <w:lang w:eastAsia="en-US"/>
        </w:rPr>
      </w:pPr>
      <w:r>
        <w:rPr>
          <w:lang w:eastAsia="en-US"/>
        </w:rPr>
        <w:t>Сложные разрезы.</w:t>
      </w:r>
    </w:p>
    <w:p w:rsidR="007B46FE" w:rsidRDefault="007B46FE" w:rsidP="00302AFE">
      <w:pPr>
        <w:numPr>
          <w:ilvl w:val="0"/>
          <w:numId w:val="5"/>
        </w:numPr>
        <w:spacing w:line="360" w:lineRule="auto"/>
        <w:jc w:val="both"/>
        <w:rPr>
          <w:lang w:eastAsia="en-US"/>
        </w:rPr>
      </w:pPr>
      <w:r>
        <w:rPr>
          <w:lang w:eastAsia="en-US"/>
        </w:rPr>
        <w:t>Местные разрезы.</w:t>
      </w:r>
    </w:p>
    <w:p w:rsidR="007B46FE" w:rsidRDefault="007B46FE" w:rsidP="00302AFE">
      <w:pPr>
        <w:numPr>
          <w:ilvl w:val="0"/>
          <w:numId w:val="5"/>
        </w:numPr>
        <w:spacing w:line="360" w:lineRule="auto"/>
        <w:jc w:val="both"/>
        <w:rPr>
          <w:lang w:eastAsia="en-US"/>
        </w:rPr>
      </w:pPr>
      <w:r>
        <w:rPr>
          <w:lang w:eastAsia="en-US"/>
        </w:rPr>
        <w:t>Обозначение разрезов.</w:t>
      </w:r>
    </w:p>
    <w:p w:rsidR="007B46FE" w:rsidRDefault="007B46FE" w:rsidP="00302AFE">
      <w:pPr>
        <w:numPr>
          <w:ilvl w:val="0"/>
          <w:numId w:val="5"/>
        </w:numPr>
        <w:spacing w:line="360" w:lineRule="auto"/>
        <w:jc w:val="both"/>
        <w:rPr>
          <w:lang w:eastAsia="en-US"/>
        </w:rPr>
      </w:pPr>
      <w:r>
        <w:rPr>
          <w:lang w:eastAsia="en-US"/>
        </w:rPr>
        <w:t>Совмещение части вида и части разреза.</w:t>
      </w:r>
    </w:p>
    <w:p w:rsidR="007B46FE" w:rsidRPr="00207951" w:rsidRDefault="007B46FE" w:rsidP="00302AFE">
      <w:pPr>
        <w:numPr>
          <w:ilvl w:val="0"/>
          <w:numId w:val="5"/>
        </w:numPr>
        <w:spacing w:line="360" w:lineRule="auto"/>
        <w:jc w:val="both"/>
        <w:rPr>
          <w:lang w:eastAsia="en-US"/>
        </w:rPr>
      </w:pPr>
      <w:r>
        <w:rPr>
          <w:lang w:eastAsia="en-US"/>
        </w:rPr>
        <w:t>Чем разрез отличается от сечения?</w:t>
      </w:r>
    </w:p>
    <w:p w:rsidR="007B46FE" w:rsidRPr="0002540F" w:rsidRDefault="007B46FE" w:rsidP="00302AFE">
      <w:pPr>
        <w:jc w:val="both"/>
      </w:pPr>
    </w:p>
    <w:p w:rsidR="007B46FE" w:rsidRDefault="007B46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Pr>
          <w:b/>
          <w:sz w:val="28"/>
          <w:szCs w:val="28"/>
        </w:rPr>
        <w:t>для подготовки к экзамену (2 семестр)</w:t>
      </w:r>
    </w:p>
    <w:p w:rsidR="007B46FE" w:rsidRPr="00A441E0" w:rsidRDefault="007B46FE" w:rsidP="00302AFE">
      <w:pPr>
        <w:spacing w:line="360" w:lineRule="auto"/>
      </w:pPr>
      <w:r w:rsidRPr="00A441E0">
        <w:t>1. Соединения.</w:t>
      </w:r>
    </w:p>
    <w:p w:rsidR="007B46FE" w:rsidRPr="00A441E0" w:rsidRDefault="007B46FE" w:rsidP="00302AFE">
      <w:pPr>
        <w:spacing w:line="360" w:lineRule="auto"/>
        <w:ind w:left="900" w:hanging="540"/>
      </w:pPr>
      <w:r w:rsidRPr="00A441E0">
        <w:t>1.1. Классификация соединений.</w:t>
      </w:r>
    </w:p>
    <w:p w:rsidR="007B46FE" w:rsidRPr="00A441E0" w:rsidRDefault="007B46FE" w:rsidP="00302AFE">
      <w:pPr>
        <w:spacing w:line="360" w:lineRule="auto"/>
      </w:pPr>
      <w:r w:rsidRPr="00A441E0">
        <w:t>2. Резьба.</w:t>
      </w:r>
    </w:p>
    <w:p w:rsidR="007B46FE" w:rsidRPr="00A441E0" w:rsidRDefault="007B46FE" w:rsidP="00302AFE">
      <w:pPr>
        <w:spacing w:line="360" w:lineRule="auto"/>
        <w:ind w:left="900" w:hanging="540"/>
      </w:pPr>
      <w:r w:rsidRPr="00A441E0">
        <w:t>2.1. Классификация резьб.</w:t>
      </w:r>
    </w:p>
    <w:p w:rsidR="007B46FE" w:rsidRPr="00A441E0" w:rsidRDefault="007B46FE" w:rsidP="00302AFE">
      <w:pPr>
        <w:spacing w:line="360" w:lineRule="auto"/>
        <w:ind w:left="900" w:hanging="540"/>
      </w:pPr>
      <w:r w:rsidRPr="00A441E0">
        <w:t>2.2. Основные параметры резьбы.</w:t>
      </w:r>
    </w:p>
    <w:p w:rsidR="007B46FE" w:rsidRPr="00A441E0" w:rsidRDefault="007B46FE" w:rsidP="00302AFE">
      <w:pPr>
        <w:spacing w:line="360" w:lineRule="auto"/>
        <w:ind w:left="900" w:hanging="540"/>
      </w:pPr>
      <w:r w:rsidRPr="00A441E0">
        <w:t>2.3. Изображение резьбы на стержне, в отверстии.</w:t>
      </w:r>
    </w:p>
    <w:p w:rsidR="007B46FE" w:rsidRPr="00A441E0" w:rsidRDefault="007B46FE" w:rsidP="00302AFE">
      <w:pPr>
        <w:spacing w:line="360" w:lineRule="auto"/>
        <w:ind w:left="900" w:hanging="540"/>
      </w:pPr>
      <w:r w:rsidRPr="00A441E0">
        <w:t>2.4. Обозначение резьбы (метрической, трубной, конической).</w:t>
      </w:r>
    </w:p>
    <w:p w:rsidR="007B46FE" w:rsidRPr="00A441E0" w:rsidRDefault="007B46FE" w:rsidP="00302AFE">
      <w:pPr>
        <w:spacing w:line="360" w:lineRule="auto"/>
      </w:pPr>
      <w:r>
        <w:t>3</w:t>
      </w:r>
      <w:r w:rsidRPr="00A441E0">
        <w:t>. Какие чертежи называются эскизами?</w:t>
      </w:r>
    </w:p>
    <w:p w:rsidR="007B46FE" w:rsidRPr="00A441E0" w:rsidRDefault="007B46FE" w:rsidP="00302AFE">
      <w:pPr>
        <w:spacing w:line="360" w:lineRule="auto"/>
      </w:pPr>
      <w:r>
        <w:t>4</w:t>
      </w:r>
      <w:r w:rsidRPr="00A441E0">
        <w:t>. Последовательность выполнения эскиза.</w:t>
      </w:r>
    </w:p>
    <w:p w:rsidR="007B46FE" w:rsidRPr="00A441E0" w:rsidRDefault="007B46FE" w:rsidP="00302AFE">
      <w:pPr>
        <w:spacing w:line="360" w:lineRule="auto"/>
      </w:pPr>
      <w:r>
        <w:t>5</w:t>
      </w:r>
      <w:r w:rsidRPr="00A441E0">
        <w:t>. Требования, предъявляемые к эскизам.</w:t>
      </w:r>
    </w:p>
    <w:p w:rsidR="007B46FE" w:rsidRPr="00A441E0" w:rsidRDefault="007B46FE" w:rsidP="00302AFE">
      <w:pPr>
        <w:spacing w:line="360" w:lineRule="auto"/>
      </w:pPr>
      <w:r>
        <w:t>6</w:t>
      </w:r>
      <w:r w:rsidRPr="00A441E0">
        <w:t>. Какие чертежи называются рабочими?</w:t>
      </w:r>
    </w:p>
    <w:p w:rsidR="007B46FE" w:rsidRPr="00A441E0" w:rsidRDefault="007B46FE" w:rsidP="00302AFE">
      <w:pPr>
        <w:spacing w:line="360" w:lineRule="auto"/>
      </w:pPr>
      <w:r>
        <w:t>7</w:t>
      </w:r>
      <w:r w:rsidRPr="00A441E0">
        <w:t>. Какие требования предъявляются к рабочим чертежам?</w:t>
      </w:r>
    </w:p>
    <w:p w:rsidR="007B46FE" w:rsidRPr="00A441E0" w:rsidRDefault="007B46FE" w:rsidP="00302AFE">
      <w:pPr>
        <w:spacing w:line="360" w:lineRule="auto"/>
      </w:pPr>
      <w:r>
        <w:t>8</w:t>
      </w:r>
      <w:r w:rsidRPr="00A441E0">
        <w:t>. Какие чертежи называются сборочными?</w:t>
      </w:r>
    </w:p>
    <w:p w:rsidR="007B46FE" w:rsidRPr="00A441E0" w:rsidRDefault="007B46FE" w:rsidP="00302AFE">
      <w:pPr>
        <w:spacing w:line="360" w:lineRule="auto"/>
      </w:pPr>
      <w:r>
        <w:t>9</w:t>
      </w:r>
      <w:r w:rsidRPr="00A441E0">
        <w:t>. Последовательность выполнения сборочного чертежа.</w:t>
      </w:r>
    </w:p>
    <w:p w:rsidR="007B46FE" w:rsidRDefault="007B46FE" w:rsidP="00A36304">
      <w:pPr>
        <w:spacing w:line="360" w:lineRule="auto"/>
      </w:pPr>
      <w:r>
        <w:t>10</w:t>
      </w:r>
      <w:r w:rsidRPr="00A441E0">
        <w:t>. Условности и упрощения на сборочном чертеже.</w:t>
      </w:r>
    </w:p>
    <w:p w:rsidR="007B46FE" w:rsidRDefault="007B46FE" w:rsidP="00A36304">
      <w:pPr>
        <w:spacing w:line="360" w:lineRule="auto"/>
      </w:pPr>
    </w:p>
    <w:p w:rsidR="007B46FE" w:rsidRDefault="007B46FE" w:rsidP="00A36304">
      <w:pPr>
        <w:spacing w:line="360" w:lineRule="auto"/>
      </w:pPr>
    </w:p>
    <w:p w:rsidR="007B46FE" w:rsidRPr="00A36304" w:rsidRDefault="007B46FE" w:rsidP="00A36304">
      <w:pPr>
        <w:spacing w:line="360" w:lineRule="auto"/>
      </w:pPr>
    </w:p>
    <w:p w:rsidR="007B46FE" w:rsidRDefault="007B46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7B46FE" w:rsidRPr="00A138ED" w:rsidRDefault="007B46FE" w:rsidP="00302AFE">
      <w:pPr>
        <w:spacing w:line="360" w:lineRule="auto"/>
        <w:jc w:val="both"/>
      </w:pPr>
      <w:r>
        <w:rPr>
          <w:sz w:val="28"/>
          <w:szCs w:val="28"/>
        </w:rPr>
        <w:t xml:space="preserve">      </w:t>
      </w:r>
      <w:r w:rsidRPr="00A138ED">
        <w:t>Учебный проц</w:t>
      </w:r>
      <w:r>
        <w:t xml:space="preserve">есс по дисциплине «Начертательная геометрия и инженерная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7B46FE" w:rsidRDefault="007B46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7B46FE" w:rsidRDefault="007B46FE" w:rsidP="00302AFE">
      <w:pPr>
        <w:spacing w:line="360" w:lineRule="auto"/>
        <w:jc w:val="both"/>
      </w:pPr>
    </w:p>
    <w:p w:rsidR="007B46FE" w:rsidRPr="00220F4D" w:rsidRDefault="007B46FE" w:rsidP="00220F4D">
      <w:pPr>
        <w:ind w:firstLine="720"/>
        <w:rPr>
          <w:b/>
        </w:rPr>
      </w:pPr>
      <w:r w:rsidRPr="00220F4D">
        <w:rPr>
          <w:b/>
        </w:rPr>
        <w:t>Основная литература:</w:t>
      </w:r>
    </w:p>
    <w:p w:rsidR="007B46FE" w:rsidRPr="00220F4D" w:rsidRDefault="007B46FE" w:rsidP="00220F4D">
      <w:pPr>
        <w:ind w:firstLine="720"/>
        <w:rPr>
          <w:b/>
        </w:rPr>
      </w:pPr>
    </w:p>
    <w:p w:rsidR="007B46FE" w:rsidRPr="00220F4D" w:rsidRDefault="007B46FE"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 пособие / Гордон Владимир Осипович, Семенцов-Огиевский Михаил Алексеевич ; под ред. В.О. Гордона. - 29 изд., стер. - М. : Высшая школа, 2009. - 272с. : ил.</w:t>
      </w:r>
    </w:p>
    <w:p w:rsidR="007B46FE" w:rsidRPr="00220F4D" w:rsidRDefault="007B46FE"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  пособие /     Гордон Владимир Осипович, Иванов Юрий Борисович, Солнцева Татьяна  Евгеньевна ; под ред. Ю.Б. Иванова. - 14-е изд., стер. - М. : Высшая школа, 2009. - 320с. : ил.</w:t>
      </w:r>
    </w:p>
    <w:p w:rsidR="007B46FE" w:rsidRPr="00220F4D" w:rsidRDefault="007B46FE"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 : учебник / О. В. Локтев. - 6-е изд., стер. - М. : Высш. шк., 2006. - 136 с. : ил.</w:t>
      </w:r>
    </w:p>
    <w:p w:rsidR="007B46FE" w:rsidRPr="00220F4D" w:rsidRDefault="007B46FE"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 пособие / Локтев Олег Васильевич, Числов Петр Алексеевич. - 4-е изд., стер. - М. : Высшая школа, 2002. - 104с. : ил.</w:t>
      </w:r>
    </w:p>
    <w:p w:rsidR="007B46FE" w:rsidRPr="00220F4D" w:rsidRDefault="007B46FE"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 : учебник / Лагерь Александр Иванович. - 4-е изд., перераб. и доп. - М. : Высш. шк., 2006. - 335с. : ил.</w:t>
      </w:r>
    </w:p>
    <w:p w:rsidR="007B46FE" w:rsidRPr="00220F4D" w:rsidRDefault="007B46FE" w:rsidP="00220F4D">
      <w:pPr>
        <w:spacing w:line="360" w:lineRule="auto"/>
        <w:rPr>
          <w:color w:val="000000"/>
        </w:rPr>
      </w:pPr>
    </w:p>
    <w:p w:rsidR="007B46FE" w:rsidRPr="00220F4D" w:rsidRDefault="007B46FE" w:rsidP="00220F4D">
      <w:pPr>
        <w:spacing w:line="360" w:lineRule="auto"/>
        <w:ind w:left="900" w:hanging="540"/>
        <w:rPr>
          <w:color w:val="000000"/>
        </w:rPr>
      </w:pPr>
    </w:p>
    <w:p w:rsidR="007B46FE" w:rsidRPr="00220F4D" w:rsidRDefault="007B46FE" w:rsidP="00220F4D">
      <w:pPr>
        <w:spacing w:line="360" w:lineRule="auto"/>
        <w:ind w:firstLine="720"/>
        <w:rPr>
          <w:b/>
        </w:rPr>
      </w:pPr>
      <w:r w:rsidRPr="00220F4D">
        <w:rPr>
          <w:b/>
        </w:rPr>
        <w:t>Дополнительная литература:</w:t>
      </w:r>
    </w:p>
    <w:p w:rsidR="007B46FE" w:rsidRPr="00220F4D" w:rsidRDefault="007B46FE" w:rsidP="00220F4D">
      <w:pPr>
        <w:spacing w:line="360" w:lineRule="auto"/>
        <w:ind w:left="900" w:hanging="540"/>
        <w:rPr>
          <w:color w:val="000000"/>
        </w:rPr>
      </w:pPr>
    </w:p>
    <w:p w:rsidR="007B46FE" w:rsidRPr="00220F4D" w:rsidRDefault="007B46FE" w:rsidP="00220F4D">
      <w:pPr>
        <w:spacing w:line="360" w:lineRule="auto"/>
        <w:ind w:left="900" w:hanging="540"/>
        <w:rPr>
          <w:color w:val="000000"/>
        </w:rPr>
      </w:pPr>
      <w:r>
        <w:rPr>
          <w:color w:val="000000"/>
        </w:rPr>
        <w:t>1</w:t>
      </w:r>
      <w:r w:rsidRPr="00220F4D">
        <w:rPr>
          <w:color w:val="000000"/>
        </w:rPr>
        <w:t xml:space="preserve">. </w:t>
      </w:r>
      <w:r w:rsidRPr="00220F4D">
        <w:rPr>
          <w:b/>
          <w:bCs/>
          <w:color w:val="000000"/>
        </w:rPr>
        <w:t xml:space="preserve"> </w:t>
      </w:r>
      <w:r w:rsidRPr="00220F4D">
        <w:rPr>
          <w:bCs/>
          <w:color w:val="000000"/>
        </w:rPr>
        <w:t>Левицкий В. С.</w:t>
      </w:r>
      <w:r w:rsidRPr="00220F4D">
        <w:rPr>
          <w:color w:val="000000"/>
        </w:rPr>
        <w:t> Машиностроительное черчение и автоматизация выполнения чертежей : учебник / Левицкий Владимир Сергеевич. - 8-е изд., перераб. и доп. - М. : Высшая школа, 2007. - 435с. : ил.</w:t>
      </w:r>
    </w:p>
    <w:p w:rsidR="007B46FE" w:rsidRPr="00220F4D" w:rsidRDefault="007B46FE" w:rsidP="00220F4D">
      <w:pPr>
        <w:spacing w:line="360" w:lineRule="auto"/>
        <w:ind w:left="900" w:hanging="540"/>
        <w:rPr>
          <w:color w:val="000000"/>
        </w:rPr>
      </w:pPr>
      <w:r>
        <w:rPr>
          <w:color w:val="000000"/>
        </w:rPr>
        <w:t>2</w:t>
      </w:r>
      <w:r w:rsidRPr="00220F4D">
        <w:rPr>
          <w:color w:val="000000"/>
        </w:rPr>
        <w:t xml:space="preserve">. </w:t>
      </w:r>
      <w:r w:rsidRPr="00220F4D">
        <w:rPr>
          <w:b/>
          <w:bCs/>
          <w:color w:val="000000"/>
        </w:rPr>
        <w:t xml:space="preserve"> </w:t>
      </w:r>
      <w:r w:rsidRPr="00220F4D">
        <w:rPr>
          <w:bCs/>
          <w:color w:val="000000"/>
        </w:rPr>
        <w:t>Чекмарев А. А.</w:t>
      </w:r>
      <w:r w:rsidRPr="00220F4D">
        <w:rPr>
          <w:color w:val="000000"/>
        </w:rPr>
        <w:t> Инженерная графика : учебник / Чекмарев Альберт Анатольевич. - М. : Высшая школа, 2008. - 382с. : ил.</w:t>
      </w:r>
    </w:p>
    <w:p w:rsidR="007B46FE" w:rsidRPr="00220F4D" w:rsidRDefault="007B46FE" w:rsidP="00220F4D">
      <w:pPr>
        <w:spacing w:line="360" w:lineRule="auto"/>
        <w:ind w:left="900" w:hanging="540"/>
        <w:rPr>
          <w:color w:val="000000"/>
        </w:rPr>
      </w:pPr>
      <w:r>
        <w:rPr>
          <w:color w:val="000000"/>
        </w:rPr>
        <w:t>3</w:t>
      </w:r>
      <w:r w:rsidRPr="00220F4D">
        <w:rPr>
          <w:color w:val="000000"/>
        </w:rPr>
        <w:t>.</w:t>
      </w:r>
      <w:r w:rsidRPr="00220F4D">
        <w:rPr>
          <w:b/>
          <w:bCs/>
          <w:color w:val="000000"/>
        </w:rPr>
        <w:t xml:space="preserve"> </w:t>
      </w:r>
      <w:r w:rsidRPr="00220F4D">
        <w:rPr>
          <w:bCs/>
          <w:color w:val="000000"/>
        </w:rPr>
        <w:t>Новичихина Л. И.</w:t>
      </w:r>
      <w:r w:rsidRPr="00220F4D">
        <w:rPr>
          <w:color w:val="000000"/>
        </w:rPr>
        <w:t> Справочник по техническому черчению / Новичихина Лидия Ивановна. - Минск : Книжный Дом, 2004. - 320с. : ил.</w:t>
      </w:r>
    </w:p>
    <w:p w:rsidR="007B46FE" w:rsidRPr="00220F4D" w:rsidRDefault="007B46FE" w:rsidP="00220F4D">
      <w:pPr>
        <w:pStyle w:val="ListParagraph"/>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7B46FE" w:rsidRPr="00220F4D" w:rsidRDefault="007B46FE" w:rsidP="00220F4D">
      <w:pPr>
        <w:spacing w:line="360" w:lineRule="auto"/>
        <w:ind w:left="360"/>
      </w:pPr>
      <w:r>
        <w:t>1</w:t>
      </w:r>
      <w:r w:rsidRPr="00220F4D">
        <w:t>.  Крылова, В.Д. Начертательная геометрия: учеб. пособие / В.Д. Крылова [и др.]. – Чита: ЧитГТУ, 1997 г. 107 с.</w:t>
      </w:r>
    </w:p>
    <w:p w:rsidR="007B46FE" w:rsidRPr="00220F4D" w:rsidRDefault="007B46FE" w:rsidP="00220F4D">
      <w:pPr>
        <w:spacing w:line="360" w:lineRule="auto"/>
        <w:ind w:left="360"/>
      </w:pPr>
      <w:r>
        <w:t>2</w:t>
      </w:r>
      <w:r w:rsidRPr="00220F4D">
        <w:t xml:space="preserve">. Крылова, В.Д. Практические занятия при выполнении модуля № 1 «Поверхности»: учеб. пособие / В.Д. Крылова. – Чита: ЧитГТУ, 1993 г. </w:t>
      </w:r>
    </w:p>
    <w:p w:rsidR="007B46FE" w:rsidRPr="00220F4D" w:rsidRDefault="007B46FE" w:rsidP="00220F4D">
      <w:pPr>
        <w:spacing w:line="360" w:lineRule="auto"/>
        <w:ind w:left="720" w:hanging="360"/>
      </w:pPr>
      <w:r>
        <w:t>3</w:t>
      </w:r>
      <w:r w:rsidRPr="00220F4D">
        <w:t xml:space="preserve">. Крылова, В.Д. Практические занятия при выполнении модуля № 2 «Позиционные задачи»: учеб. пособие / В.Д. Крылова. – Чита: ЧитГТУ, 1995 г. </w:t>
      </w:r>
    </w:p>
    <w:p w:rsidR="007B46FE" w:rsidRPr="00220F4D" w:rsidRDefault="007B46FE" w:rsidP="00220F4D">
      <w:pPr>
        <w:spacing w:line="360" w:lineRule="auto"/>
        <w:ind w:left="360"/>
      </w:pPr>
      <w:r>
        <w:t>4</w:t>
      </w:r>
      <w:r w:rsidRPr="00220F4D">
        <w:t xml:space="preserve">. Крылова, В.Д. Метрические задачи к модулю № 3: учеб. пособие / В.Д. Крылова. – Чита: ЧитГТУ, 1995 г. </w:t>
      </w:r>
    </w:p>
    <w:p w:rsidR="007B46FE" w:rsidRPr="00220F4D" w:rsidRDefault="007B46FE" w:rsidP="00220F4D">
      <w:pPr>
        <w:spacing w:line="360" w:lineRule="auto"/>
        <w:ind w:left="360"/>
      </w:pPr>
      <w:r>
        <w:t>5</w:t>
      </w:r>
      <w:r w:rsidRPr="00220F4D">
        <w:t>. Матвеева, Н.Н. Начертатетельная геометрия: учеб. пособие / Н.Н. Матвеева. –  Чита: ЧитГТУ, 1998 г. – 55 с.</w:t>
      </w:r>
    </w:p>
    <w:p w:rsidR="007B46FE" w:rsidRPr="00220F4D" w:rsidRDefault="007B46FE" w:rsidP="00220F4D">
      <w:pPr>
        <w:spacing w:line="360" w:lineRule="auto"/>
        <w:ind w:left="540" w:hanging="540"/>
        <w:rPr>
          <w:color w:val="000000"/>
        </w:rPr>
      </w:pPr>
      <w:r>
        <w:rPr>
          <w:bCs/>
          <w:color w:val="000000"/>
        </w:rPr>
        <w:t xml:space="preserve">    6</w:t>
      </w:r>
      <w:r w:rsidRPr="00220F4D">
        <w:rPr>
          <w:bCs/>
          <w:color w:val="000000"/>
        </w:rPr>
        <w:t>. Заслоновская Л. М</w:t>
      </w:r>
      <w:r w:rsidRPr="00220F4D">
        <w:rPr>
          <w:b/>
          <w:bCs/>
          <w:color w:val="000000"/>
        </w:rPr>
        <w:t>.</w:t>
      </w:r>
      <w:r w:rsidRPr="00220F4D">
        <w:rPr>
          <w:color w:val="000000"/>
        </w:rPr>
        <w:t> Геометрическое черчение : учеб. пособие / Заслоновская Лидия Михайловна. - Чита : ЧитГТУ, 2001. - 109с</w:t>
      </w:r>
    </w:p>
    <w:p w:rsidR="007B46FE" w:rsidRPr="00220F4D" w:rsidRDefault="007B46FE" w:rsidP="00220F4D">
      <w:pPr>
        <w:spacing w:line="360" w:lineRule="auto"/>
        <w:ind w:left="540" w:hanging="540"/>
        <w:rPr>
          <w:color w:val="000000"/>
        </w:rPr>
      </w:pPr>
      <w:r>
        <w:rPr>
          <w:bCs/>
          <w:color w:val="000000"/>
        </w:rPr>
        <w:t xml:space="preserve">    7</w:t>
      </w:r>
      <w:r w:rsidRPr="00220F4D">
        <w:rPr>
          <w:bCs/>
          <w:color w:val="000000"/>
        </w:rPr>
        <w:t>.</w:t>
      </w:r>
      <w:r w:rsidRPr="00220F4D">
        <w:rPr>
          <w:b/>
          <w:bCs/>
          <w:color w:val="000000"/>
        </w:rPr>
        <w:t xml:space="preserve"> </w:t>
      </w:r>
      <w:r w:rsidRPr="00220F4D">
        <w:rPr>
          <w:bCs/>
          <w:color w:val="000000"/>
        </w:rPr>
        <w:t>Матвеева Н. Н.</w:t>
      </w:r>
      <w:r w:rsidRPr="00220F4D">
        <w:rPr>
          <w:color w:val="000000"/>
        </w:rPr>
        <w:t> Инженерная и компьютерная графика : учеб. пособие / Матвеева Наталья Николаевна, Ермакова Светлана Владимировна, Исаченко Ольга Анатольевна. - Чита : ЧитГУ, 2007. - 251с.</w:t>
      </w:r>
    </w:p>
    <w:p w:rsidR="007B46FE" w:rsidRPr="00220F4D" w:rsidRDefault="007B46FE" w:rsidP="00220F4D">
      <w:pPr>
        <w:spacing w:line="360" w:lineRule="auto"/>
        <w:ind w:left="540" w:hanging="540"/>
        <w:rPr>
          <w:color w:val="000000"/>
        </w:rPr>
      </w:pPr>
      <w:r>
        <w:rPr>
          <w:bCs/>
          <w:color w:val="000000"/>
        </w:rPr>
        <w:t xml:space="preserve">    8</w:t>
      </w:r>
      <w:r w:rsidRPr="00220F4D">
        <w:rPr>
          <w:bCs/>
          <w:color w:val="000000"/>
        </w:rPr>
        <w:t>.Заслоновская Л. М</w:t>
      </w:r>
      <w:r w:rsidRPr="00220F4D">
        <w:rPr>
          <w:b/>
          <w:bCs/>
          <w:color w:val="000000"/>
        </w:rPr>
        <w:t>.</w:t>
      </w:r>
      <w:r w:rsidRPr="00220F4D">
        <w:rPr>
          <w:color w:val="000000"/>
        </w:rPr>
        <w:t> Сборочный чертеж : учеб. пособие / Заслоновская Лидия Михайловна. - Чита : ЧитГТУ, 2009. - 109с</w:t>
      </w:r>
    </w:p>
    <w:p w:rsidR="007B46FE" w:rsidRPr="00220F4D" w:rsidRDefault="007B46FE" w:rsidP="00220F4D">
      <w:pPr>
        <w:spacing w:line="360" w:lineRule="auto"/>
        <w:ind w:left="540" w:hanging="540"/>
        <w:rPr>
          <w:color w:val="000000"/>
        </w:rPr>
      </w:pPr>
    </w:p>
    <w:p w:rsidR="007B46FE" w:rsidRPr="00220F4D" w:rsidRDefault="007B46FE" w:rsidP="00220F4D">
      <w:pPr>
        <w:spacing w:line="360" w:lineRule="auto"/>
        <w:jc w:val="both"/>
      </w:pPr>
      <w:r w:rsidRPr="00220F4D">
        <w:t xml:space="preserve">Ведущий преподаватель:                             </w:t>
      </w:r>
      <w:r>
        <w:t xml:space="preserve">            Доцент кафедры МиЧ</w:t>
      </w:r>
      <w:r w:rsidRPr="00220F4D">
        <w:t xml:space="preserve"> </w:t>
      </w:r>
    </w:p>
    <w:p w:rsidR="007B46FE" w:rsidRPr="00220F4D" w:rsidRDefault="007B46FE" w:rsidP="00220F4D">
      <w:pPr>
        <w:spacing w:line="360" w:lineRule="auto"/>
        <w:jc w:val="both"/>
      </w:pPr>
      <w:r w:rsidRPr="00220F4D">
        <w:t xml:space="preserve">                                                                                                  Н.Н.Матвеева</w:t>
      </w:r>
    </w:p>
    <w:p w:rsidR="007B46FE" w:rsidRPr="00220F4D" w:rsidRDefault="007B46FE" w:rsidP="00220F4D">
      <w:pPr>
        <w:spacing w:line="360" w:lineRule="auto"/>
        <w:ind w:left="900" w:hanging="540"/>
        <w:rPr>
          <w:color w:val="000000"/>
        </w:rPr>
      </w:pPr>
    </w:p>
    <w:p w:rsidR="007B46FE" w:rsidRPr="00220F4D" w:rsidRDefault="007B46FE" w:rsidP="00220F4D">
      <w:pPr>
        <w:spacing w:line="360" w:lineRule="auto"/>
        <w:ind w:left="900" w:hanging="540"/>
        <w:rPr>
          <w:color w:val="000000"/>
        </w:rPr>
      </w:pPr>
      <w:r>
        <w:rPr>
          <w:color w:val="000000"/>
        </w:rPr>
        <w:t xml:space="preserve">Зав. кафедрой МиЧ                                             И.И.Швецова </w:t>
      </w:r>
    </w:p>
    <w:p w:rsidR="007B46FE" w:rsidRPr="00220F4D" w:rsidRDefault="007B46FE" w:rsidP="00302AFE">
      <w:pPr>
        <w:spacing w:line="360" w:lineRule="auto"/>
        <w:jc w:val="both"/>
      </w:pPr>
    </w:p>
    <w:p w:rsidR="007B46FE" w:rsidRPr="00220F4D" w:rsidRDefault="007B46FE" w:rsidP="00FA1887">
      <w:pPr>
        <w:jc w:val="both"/>
      </w:pPr>
    </w:p>
    <w:sectPr w:rsidR="007B46FE" w:rsidRPr="00220F4D" w:rsidSect="00211D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cs="Times New Roman"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297"/>
    <w:rsid w:val="0002540F"/>
    <w:rsid w:val="00027B4A"/>
    <w:rsid w:val="00080D84"/>
    <w:rsid w:val="000D534E"/>
    <w:rsid w:val="000E060B"/>
    <w:rsid w:val="00144902"/>
    <w:rsid w:val="001B5647"/>
    <w:rsid w:val="001D4EA3"/>
    <w:rsid w:val="00207951"/>
    <w:rsid w:val="00211D1E"/>
    <w:rsid w:val="002177D5"/>
    <w:rsid w:val="00220F4D"/>
    <w:rsid w:val="00236E3E"/>
    <w:rsid w:val="00266891"/>
    <w:rsid w:val="00272C8E"/>
    <w:rsid w:val="0029551E"/>
    <w:rsid w:val="002C099A"/>
    <w:rsid w:val="00302AFE"/>
    <w:rsid w:val="00332AB1"/>
    <w:rsid w:val="0037281E"/>
    <w:rsid w:val="00377623"/>
    <w:rsid w:val="00387C6C"/>
    <w:rsid w:val="00392B29"/>
    <w:rsid w:val="003A0C19"/>
    <w:rsid w:val="003B4A7E"/>
    <w:rsid w:val="003C438D"/>
    <w:rsid w:val="00412547"/>
    <w:rsid w:val="00415D72"/>
    <w:rsid w:val="00431CFE"/>
    <w:rsid w:val="00435015"/>
    <w:rsid w:val="004606D5"/>
    <w:rsid w:val="004670B1"/>
    <w:rsid w:val="004C0127"/>
    <w:rsid w:val="005332D9"/>
    <w:rsid w:val="00541CBB"/>
    <w:rsid w:val="00590575"/>
    <w:rsid w:val="005A6DC7"/>
    <w:rsid w:val="005B5097"/>
    <w:rsid w:val="005D1B59"/>
    <w:rsid w:val="005F3761"/>
    <w:rsid w:val="00652AF1"/>
    <w:rsid w:val="00657163"/>
    <w:rsid w:val="00657965"/>
    <w:rsid w:val="006B52C3"/>
    <w:rsid w:val="006C4013"/>
    <w:rsid w:val="00717834"/>
    <w:rsid w:val="00725959"/>
    <w:rsid w:val="00746A27"/>
    <w:rsid w:val="0078740F"/>
    <w:rsid w:val="007875A2"/>
    <w:rsid w:val="00791200"/>
    <w:rsid w:val="007A2DCD"/>
    <w:rsid w:val="007A64F4"/>
    <w:rsid w:val="007B46FE"/>
    <w:rsid w:val="00803355"/>
    <w:rsid w:val="00813B52"/>
    <w:rsid w:val="008832BC"/>
    <w:rsid w:val="008C28CD"/>
    <w:rsid w:val="008D058D"/>
    <w:rsid w:val="008F5E4D"/>
    <w:rsid w:val="009B4B8A"/>
    <w:rsid w:val="009B7DB7"/>
    <w:rsid w:val="009C150D"/>
    <w:rsid w:val="009C5985"/>
    <w:rsid w:val="00A03CFB"/>
    <w:rsid w:val="00A138ED"/>
    <w:rsid w:val="00A36304"/>
    <w:rsid w:val="00A40FC3"/>
    <w:rsid w:val="00A441E0"/>
    <w:rsid w:val="00A541A4"/>
    <w:rsid w:val="00A72E44"/>
    <w:rsid w:val="00AA039E"/>
    <w:rsid w:val="00AC7D73"/>
    <w:rsid w:val="00AE7D54"/>
    <w:rsid w:val="00AF4973"/>
    <w:rsid w:val="00B214E7"/>
    <w:rsid w:val="00B221F2"/>
    <w:rsid w:val="00B505EF"/>
    <w:rsid w:val="00B53C3E"/>
    <w:rsid w:val="00B94F4B"/>
    <w:rsid w:val="00B953A7"/>
    <w:rsid w:val="00BA2542"/>
    <w:rsid w:val="00BD23D6"/>
    <w:rsid w:val="00BF5521"/>
    <w:rsid w:val="00C25CFD"/>
    <w:rsid w:val="00C30787"/>
    <w:rsid w:val="00CF185D"/>
    <w:rsid w:val="00D11D29"/>
    <w:rsid w:val="00D57A5F"/>
    <w:rsid w:val="00D64F46"/>
    <w:rsid w:val="00D65B2E"/>
    <w:rsid w:val="00D953ED"/>
    <w:rsid w:val="00DB4B5C"/>
    <w:rsid w:val="00DC4297"/>
    <w:rsid w:val="00DD4D7B"/>
    <w:rsid w:val="00E04F84"/>
    <w:rsid w:val="00E156D6"/>
    <w:rsid w:val="00E315AC"/>
    <w:rsid w:val="00E33E43"/>
    <w:rsid w:val="00E5259E"/>
    <w:rsid w:val="00E75156"/>
    <w:rsid w:val="00EB484B"/>
    <w:rsid w:val="00EE14D5"/>
    <w:rsid w:val="00EE3F22"/>
    <w:rsid w:val="00F4258B"/>
    <w:rsid w:val="00F80BA8"/>
    <w:rsid w:val="00FA18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2BC"/>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832B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8832BC"/>
    <w:pPr>
      <w:spacing w:after="120" w:line="480" w:lineRule="auto"/>
    </w:pPr>
  </w:style>
  <w:style w:type="character" w:customStyle="1" w:styleId="BodyText2Char">
    <w:name w:val="Body Text 2 Char"/>
    <w:basedOn w:val="DefaultParagraphFont"/>
    <w:link w:val="BodyText2"/>
    <w:uiPriority w:val="99"/>
    <w:locked/>
    <w:rsid w:val="008832BC"/>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8832BC"/>
    <w:pPr>
      <w:spacing w:after="120" w:line="480" w:lineRule="auto"/>
      <w:ind w:left="283"/>
    </w:pPr>
  </w:style>
  <w:style w:type="character" w:customStyle="1" w:styleId="BodyTextIndent2Char">
    <w:name w:val="Body Text Indent 2 Char"/>
    <w:basedOn w:val="DefaultParagraphFont"/>
    <w:link w:val="BodyTextIndent2"/>
    <w:uiPriority w:val="99"/>
    <w:locked/>
    <w:rsid w:val="008832BC"/>
    <w:rPr>
      <w:rFonts w:ascii="Times New Roman" w:hAnsi="Times New Roman" w:cs="Times New Roman"/>
      <w:sz w:val="24"/>
      <w:szCs w:val="24"/>
      <w:lang w:eastAsia="ru-RU"/>
    </w:rPr>
  </w:style>
  <w:style w:type="paragraph" w:styleId="BodyText3">
    <w:name w:val="Body Text 3"/>
    <w:basedOn w:val="Normal"/>
    <w:link w:val="BodyText3Char"/>
    <w:uiPriority w:val="99"/>
    <w:rsid w:val="00EB484B"/>
    <w:pPr>
      <w:spacing w:after="120"/>
    </w:pPr>
    <w:rPr>
      <w:sz w:val="16"/>
      <w:szCs w:val="16"/>
    </w:rPr>
  </w:style>
  <w:style w:type="character" w:customStyle="1" w:styleId="BodyText3Char">
    <w:name w:val="Body Text 3 Char"/>
    <w:basedOn w:val="DefaultParagraphFont"/>
    <w:link w:val="BodyText3"/>
    <w:uiPriority w:val="99"/>
    <w:locked/>
    <w:rsid w:val="00EB484B"/>
    <w:rPr>
      <w:rFonts w:ascii="Times New Roman" w:hAnsi="Times New Roman" w:cs="Times New Roman"/>
      <w:sz w:val="16"/>
      <w:szCs w:val="16"/>
      <w:lang w:eastAsia="ru-RU"/>
    </w:rPr>
  </w:style>
  <w:style w:type="paragraph" w:styleId="BodyTextIndent">
    <w:name w:val="Body Text Indent"/>
    <w:basedOn w:val="Normal"/>
    <w:link w:val="BodyTextIndentChar"/>
    <w:uiPriority w:val="99"/>
    <w:rsid w:val="003B4A7E"/>
    <w:pPr>
      <w:spacing w:after="120"/>
      <w:ind w:left="283"/>
    </w:pPr>
  </w:style>
  <w:style w:type="character" w:customStyle="1" w:styleId="BodyTextIndentChar">
    <w:name w:val="Body Text Indent Char"/>
    <w:basedOn w:val="DefaultParagraphFont"/>
    <w:link w:val="BodyTextIndent"/>
    <w:uiPriority w:val="99"/>
    <w:locked/>
    <w:rsid w:val="003B4A7E"/>
    <w:rPr>
      <w:rFonts w:ascii="Times New Roman" w:hAnsi="Times New Roman" w:cs="Times New Roman"/>
      <w:sz w:val="24"/>
      <w:szCs w:val="24"/>
      <w:lang w:eastAsia="ru-RU"/>
    </w:rPr>
  </w:style>
  <w:style w:type="paragraph" w:styleId="Title">
    <w:name w:val="Title"/>
    <w:basedOn w:val="Normal"/>
    <w:link w:val="TitleChar"/>
    <w:uiPriority w:val="99"/>
    <w:qFormat/>
    <w:rsid w:val="003B4A7E"/>
    <w:pPr>
      <w:jc w:val="center"/>
    </w:pPr>
    <w:rPr>
      <w:b/>
      <w:bCs/>
      <w:sz w:val="32"/>
    </w:rPr>
  </w:style>
  <w:style w:type="character" w:customStyle="1" w:styleId="TitleChar">
    <w:name w:val="Title Char"/>
    <w:basedOn w:val="DefaultParagraphFont"/>
    <w:link w:val="Title"/>
    <w:uiPriority w:val="99"/>
    <w:locked/>
    <w:rsid w:val="003B4A7E"/>
    <w:rPr>
      <w:rFonts w:ascii="Times New Roman" w:hAnsi="Times New Roman" w:cs="Times New Roman"/>
      <w:b/>
      <w:bCs/>
      <w:sz w:val="24"/>
      <w:szCs w:val="24"/>
      <w:lang w:eastAsia="ru-RU"/>
    </w:rPr>
  </w:style>
  <w:style w:type="paragraph" w:styleId="BodyText">
    <w:name w:val="Body Text"/>
    <w:basedOn w:val="Normal"/>
    <w:link w:val="BodyTextChar"/>
    <w:uiPriority w:val="99"/>
    <w:semiHidden/>
    <w:rsid w:val="003C438D"/>
    <w:pPr>
      <w:spacing w:after="120"/>
    </w:pPr>
  </w:style>
  <w:style w:type="character" w:customStyle="1" w:styleId="BodyTextChar">
    <w:name w:val="Body Text Char"/>
    <w:basedOn w:val="DefaultParagraphFont"/>
    <w:link w:val="BodyText"/>
    <w:uiPriority w:val="99"/>
    <w:semiHidden/>
    <w:locked/>
    <w:rsid w:val="003C438D"/>
    <w:rPr>
      <w:rFonts w:ascii="Times New Roman" w:hAnsi="Times New Roman" w:cs="Times New Roman"/>
      <w:sz w:val="24"/>
      <w:szCs w:val="24"/>
      <w:lang w:eastAsia="ru-RU"/>
    </w:rPr>
  </w:style>
  <w:style w:type="paragraph" w:styleId="ListParagraph">
    <w:name w:val="List Paragraph"/>
    <w:basedOn w:val="Normal"/>
    <w:uiPriority w:val="99"/>
    <w:qFormat/>
    <w:rsid w:val="00220F4D"/>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rsid w:val="009C150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50D"/>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9.emf"/><Relationship Id="rId40" Type="http://schemas.openxmlformats.org/officeDocument/2006/relationships/image" Target="media/image21.jpe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8.jpeg"/><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27</Pages>
  <Words>2720</Words>
  <Characters>15508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KupriyanovaTG</cp:lastModifiedBy>
  <cp:revision>4</cp:revision>
  <dcterms:created xsi:type="dcterms:W3CDTF">2019-09-25T05:22:00Z</dcterms:created>
  <dcterms:modified xsi:type="dcterms:W3CDTF">2019-10-09T03:57:00Z</dcterms:modified>
</cp:coreProperties>
</file>