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2" w:rsidRDefault="00563BE2" w:rsidP="00F83B2D">
      <w:pPr>
        <w:tabs>
          <w:tab w:val="left" w:pos="1560"/>
        </w:tabs>
        <w:ind w:right="-1"/>
        <w:jc w:val="center"/>
        <w:outlineLvl w:val="0"/>
      </w:pPr>
      <w:r w:rsidRPr="00A542B2">
        <w:t xml:space="preserve">МИНИСТЕРСТВО НАУКИ И </w:t>
      </w:r>
      <w:r>
        <w:t xml:space="preserve">ВЫСШЕГО </w:t>
      </w:r>
      <w:r w:rsidRPr="00A542B2">
        <w:t>ОБРАЗОВАНИЯ РОССИЙСКОЙ ФЕДЕРАЦИИ</w:t>
      </w:r>
    </w:p>
    <w:p w:rsidR="00563BE2" w:rsidRDefault="00563BE2" w:rsidP="00F83B2D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563BE2" w:rsidRDefault="00563BE2" w:rsidP="00F83B2D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563BE2" w:rsidRDefault="00563BE2" w:rsidP="00F83B2D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563BE2" w:rsidRDefault="00563BE2" w:rsidP="00F83B2D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563BE2" w:rsidRDefault="00563BE2" w:rsidP="00F83B2D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563BE2" w:rsidRDefault="00563BE2" w:rsidP="00F83B2D">
      <w:pPr>
        <w:spacing w:line="360" w:lineRule="auto"/>
        <w:ind w:right="-1"/>
        <w:outlineLvl w:val="0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563BE2" w:rsidRDefault="00563BE2" w:rsidP="00F83B2D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563BE2" w:rsidRDefault="00563BE2" w:rsidP="00940ECE">
      <w:pPr>
        <w:spacing w:line="360" w:lineRule="auto"/>
        <w:rPr>
          <w:sz w:val="28"/>
          <w:szCs w:val="28"/>
        </w:rPr>
      </w:pPr>
    </w:p>
    <w:p w:rsidR="00563BE2" w:rsidRDefault="00563BE2" w:rsidP="00940ECE">
      <w:pPr>
        <w:spacing w:line="360" w:lineRule="auto"/>
        <w:rPr>
          <w:sz w:val="28"/>
          <w:szCs w:val="28"/>
        </w:rPr>
      </w:pPr>
    </w:p>
    <w:p w:rsidR="00563BE2" w:rsidRPr="000E3167" w:rsidRDefault="00563BE2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563BE2" w:rsidRPr="00940ECE" w:rsidRDefault="00563BE2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563BE2" w:rsidRPr="00940ECE" w:rsidRDefault="00563BE2" w:rsidP="00940ECE">
      <w:pPr>
        <w:spacing w:line="360" w:lineRule="auto"/>
        <w:jc w:val="center"/>
        <w:rPr>
          <w:sz w:val="28"/>
          <w:szCs w:val="28"/>
        </w:rPr>
      </w:pPr>
    </w:p>
    <w:p w:rsidR="00563BE2" w:rsidRPr="00F223D9" w:rsidRDefault="00563BE2" w:rsidP="00F223D9">
      <w:pPr>
        <w:spacing w:line="360" w:lineRule="auto"/>
        <w:jc w:val="center"/>
        <w:rPr>
          <w:sz w:val="28"/>
          <w:szCs w:val="28"/>
        </w:rPr>
      </w:pPr>
      <w:r w:rsidRPr="00F223D9">
        <w:rPr>
          <w:sz w:val="28"/>
          <w:szCs w:val="28"/>
        </w:rPr>
        <w:t>по дисциплине «</w:t>
      </w:r>
      <w:r>
        <w:rPr>
          <w:sz w:val="28"/>
          <w:szCs w:val="28"/>
        </w:rPr>
        <w:t>Испытания подъемно-транспортных, строительно-дорожных средств и оборудования</w:t>
      </w:r>
      <w:r w:rsidRPr="00F223D9">
        <w:rPr>
          <w:sz w:val="28"/>
          <w:szCs w:val="28"/>
        </w:rPr>
        <w:t>»</w:t>
      </w:r>
    </w:p>
    <w:p w:rsidR="00563BE2" w:rsidRPr="00940ECE" w:rsidRDefault="00563BE2" w:rsidP="00940ECE">
      <w:pPr>
        <w:spacing w:line="360" w:lineRule="auto"/>
        <w:rPr>
          <w:sz w:val="28"/>
          <w:szCs w:val="28"/>
        </w:rPr>
      </w:pPr>
    </w:p>
    <w:p w:rsidR="00563BE2" w:rsidRDefault="00563BE2" w:rsidP="00F223D9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563BE2" w:rsidRDefault="00563BE2" w:rsidP="00F223D9">
      <w:pPr>
        <w:jc w:val="both"/>
        <w:rPr>
          <w:sz w:val="28"/>
          <w:szCs w:val="28"/>
        </w:rPr>
      </w:pPr>
    </w:p>
    <w:p w:rsidR="00563BE2" w:rsidRPr="00975D5D" w:rsidRDefault="00563BE2" w:rsidP="00F223D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«Подъемно-транспортные, строительные и дорожные средства и оборудование»</w:t>
      </w:r>
    </w:p>
    <w:p w:rsidR="00563BE2" w:rsidRDefault="00563BE2" w:rsidP="00975D5D">
      <w:pPr>
        <w:jc w:val="both"/>
        <w:rPr>
          <w:sz w:val="28"/>
          <w:szCs w:val="28"/>
        </w:rPr>
      </w:pPr>
    </w:p>
    <w:p w:rsidR="00563BE2" w:rsidRDefault="00563BE2" w:rsidP="00940ECE">
      <w:pPr>
        <w:spacing w:line="360" w:lineRule="auto"/>
        <w:rPr>
          <w:sz w:val="32"/>
          <w:szCs w:val="32"/>
        </w:rPr>
      </w:pPr>
    </w:p>
    <w:p w:rsidR="00563BE2" w:rsidRDefault="00563BE2" w:rsidP="00940ECE">
      <w:pPr>
        <w:spacing w:line="360" w:lineRule="auto"/>
        <w:rPr>
          <w:sz w:val="32"/>
          <w:szCs w:val="32"/>
        </w:rPr>
      </w:pPr>
    </w:p>
    <w:p w:rsidR="00563BE2" w:rsidRDefault="00563BE2" w:rsidP="00F83B2D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2 зачетные единицы</w:t>
      </w:r>
    </w:p>
    <w:p w:rsidR="00563BE2" w:rsidRPr="00442C5A" w:rsidRDefault="00563BE2" w:rsidP="00F83B2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563BE2" w:rsidRPr="00442C5A" w:rsidRDefault="00563BE2" w:rsidP="00F83B2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563BE2" w:rsidRPr="00442C5A" w:rsidRDefault="00563BE2" w:rsidP="00F83B2D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</w:t>
      </w:r>
    </w:p>
    <w:p w:rsidR="00563BE2" w:rsidRDefault="00563BE2" w:rsidP="00940ECE">
      <w:pPr>
        <w:spacing w:line="360" w:lineRule="auto"/>
        <w:rPr>
          <w:sz w:val="32"/>
          <w:szCs w:val="32"/>
        </w:rPr>
      </w:pPr>
    </w:p>
    <w:p w:rsidR="00563BE2" w:rsidRPr="00940ECE" w:rsidRDefault="00563BE2" w:rsidP="00940ECE">
      <w:pPr>
        <w:spacing w:line="360" w:lineRule="auto"/>
        <w:rPr>
          <w:sz w:val="28"/>
          <w:szCs w:val="28"/>
        </w:rPr>
      </w:pPr>
    </w:p>
    <w:p w:rsidR="00563BE2" w:rsidRDefault="00563BE2" w:rsidP="00940ECE">
      <w:pPr>
        <w:spacing w:line="360" w:lineRule="auto"/>
        <w:rPr>
          <w:sz w:val="28"/>
          <w:szCs w:val="28"/>
        </w:rPr>
      </w:pPr>
    </w:p>
    <w:p w:rsidR="00563BE2" w:rsidRDefault="00563BE2" w:rsidP="00940ECE">
      <w:pPr>
        <w:spacing w:line="360" w:lineRule="auto"/>
        <w:rPr>
          <w:sz w:val="28"/>
          <w:szCs w:val="28"/>
        </w:rPr>
      </w:pPr>
    </w:p>
    <w:p w:rsidR="00563BE2" w:rsidRDefault="00563BE2" w:rsidP="00940ECE">
      <w:pPr>
        <w:spacing w:line="360" w:lineRule="auto"/>
        <w:rPr>
          <w:sz w:val="28"/>
          <w:szCs w:val="28"/>
        </w:rPr>
      </w:pPr>
    </w:p>
    <w:p w:rsidR="00563BE2" w:rsidRPr="00940ECE" w:rsidRDefault="00563BE2" w:rsidP="00940ECE">
      <w:pPr>
        <w:spacing w:line="360" w:lineRule="auto"/>
        <w:rPr>
          <w:sz w:val="28"/>
          <w:szCs w:val="28"/>
        </w:rPr>
      </w:pPr>
    </w:p>
    <w:p w:rsidR="00563BE2" w:rsidRPr="00F83B2D" w:rsidRDefault="00563BE2" w:rsidP="00CC3F47">
      <w:pPr>
        <w:spacing w:line="360" w:lineRule="auto"/>
        <w:jc w:val="center"/>
        <w:rPr>
          <w:b/>
          <w:sz w:val="28"/>
          <w:szCs w:val="28"/>
        </w:rPr>
      </w:pPr>
      <w:r w:rsidRPr="00F83B2D">
        <w:rPr>
          <w:b/>
          <w:sz w:val="28"/>
          <w:szCs w:val="28"/>
        </w:rPr>
        <w:t>Краткое содержание курса</w:t>
      </w:r>
    </w:p>
    <w:p w:rsidR="00563BE2" w:rsidRDefault="00563BE2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563BE2" w:rsidRPr="0034337A" w:rsidRDefault="00563BE2" w:rsidP="003D3E12">
      <w:pPr>
        <w:ind w:firstLine="709"/>
        <w:jc w:val="both"/>
        <w:rPr>
          <w:sz w:val="28"/>
          <w:szCs w:val="28"/>
        </w:rPr>
      </w:pPr>
      <w:r w:rsidRPr="0034337A">
        <w:rPr>
          <w:sz w:val="28"/>
          <w:szCs w:val="28"/>
        </w:rPr>
        <w:t>Виды и влияние внешних воздействий на изделия и материалы.</w:t>
      </w:r>
      <w:r>
        <w:rPr>
          <w:sz w:val="28"/>
          <w:szCs w:val="28"/>
        </w:rPr>
        <w:t xml:space="preserve"> Средства испытаний материалов на износ и трение. Средства испытаний на воздействие вибрационных нагрузок. Методы и средства воспроизведения и измерения ударных нагрузок. Методы и средства испытаний машин и механизмов на воздействие климатических факторов.</w:t>
      </w:r>
      <w:r w:rsidRPr="0034337A">
        <w:rPr>
          <w:sz w:val="28"/>
          <w:szCs w:val="28"/>
        </w:rPr>
        <w:t xml:space="preserve"> </w:t>
      </w:r>
      <w:r>
        <w:rPr>
          <w:sz w:val="28"/>
          <w:szCs w:val="28"/>
        </w:rPr>
        <w:t>Виды и условия проведения испытаний. Измерительная аппаратура и устройства обработки данных измерений. Эксплуатационно-технические свойства автотракторной техники. Испытания машин и механизмов на надежность. Элементы теории планирования эксперимента при проведении испытаний.</w:t>
      </w:r>
    </w:p>
    <w:p w:rsidR="00563BE2" w:rsidRDefault="00563BE2" w:rsidP="00E33B75">
      <w:pPr>
        <w:pStyle w:val="BodyText"/>
        <w:ind w:firstLine="720"/>
        <w:rPr>
          <w:noProof/>
          <w:sz w:val="28"/>
          <w:szCs w:val="28"/>
        </w:rPr>
      </w:pPr>
    </w:p>
    <w:p w:rsidR="00563BE2" w:rsidRPr="00F83B2D" w:rsidRDefault="00563BE2" w:rsidP="001D0C0A">
      <w:pPr>
        <w:jc w:val="center"/>
        <w:rPr>
          <w:b/>
          <w:sz w:val="28"/>
          <w:szCs w:val="28"/>
        </w:rPr>
      </w:pPr>
      <w:r w:rsidRPr="00F83B2D">
        <w:rPr>
          <w:b/>
          <w:sz w:val="28"/>
          <w:szCs w:val="28"/>
        </w:rPr>
        <w:t>Форма текущего контроля</w:t>
      </w:r>
    </w:p>
    <w:p w:rsidR="00563BE2" w:rsidRPr="00F83B2D" w:rsidRDefault="00563BE2" w:rsidP="001D0C0A">
      <w:pPr>
        <w:jc w:val="center"/>
        <w:rPr>
          <w:b/>
          <w:sz w:val="28"/>
          <w:szCs w:val="28"/>
        </w:rPr>
      </w:pPr>
    </w:p>
    <w:p w:rsidR="00563BE2" w:rsidRDefault="00563BE2" w:rsidP="00253B26">
      <w:pPr>
        <w:ind w:firstLine="709"/>
        <w:jc w:val="both"/>
        <w:rPr>
          <w:sz w:val="28"/>
          <w:szCs w:val="28"/>
        </w:rPr>
      </w:pPr>
      <w:r w:rsidRPr="00176AA7">
        <w:rPr>
          <w:sz w:val="28"/>
          <w:szCs w:val="28"/>
        </w:rPr>
        <w:t>Формой самостоятельной работы и текущего контроля в семестре  является контрольная работа</w:t>
      </w:r>
      <w:r>
        <w:rPr>
          <w:sz w:val="28"/>
          <w:szCs w:val="28"/>
        </w:rPr>
        <w:t>, в состав которой входит реферат на тему: «Теория планирования эксперимента при проведении испытаний по схеме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Вопросы интерполяции и экстраполяции» и расчетная часть, в которой необходимо составить уравнение регрессии, связывающее функцию отклика (плотность грунта) и два независимых параметра: число проходов катка и скорость перемещения. После получения уравнения регрессии определить значение функции  γ(n</w:t>
      </w:r>
      <w:r w:rsidRPr="00871D8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 w:rsidRPr="00871D81">
        <w:rPr>
          <w:sz w:val="28"/>
          <w:szCs w:val="28"/>
        </w:rPr>
        <w:t>)</w:t>
      </w:r>
      <w:r>
        <w:rPr>
          <w:sz w:val="28"/>
          <w:szCs w:val="28"/>
        </w:rPr>
        <w:t xml:space="preserve"> (плотность грунта) в соответствии с заданием. </w:t>
      </w:r>
      <w:r w:rsidRPr="00176AA7">
        <w:rPr>
          <w:sz w:val="28"/>
          <w:szCs w:val="28"/>
        </w:rPr>
        <w:t xml:space="preserve">Исходные данные для выполнения работы выбираются по </w:t>
      </w:r>
      <w:r>
        <w:rPr>
          <w:sz w:val="28"/>
          <w:szCs w:val="28"/>
        </w:rPr>
        <w:t xml:space="preserve">последней и предпоследней цифре  </w:t>
      </w:r>
      <w:r w:rsidRPr="00176AA7">
        <w:rPr>
          <w:sz w:val="28"/>
          <w:szCs w:val="28"/>
        </w:rPr>
        <w:t>номера зачетной кн</w:t>
      </w:r>
      <w:r>
        <w:rPr>
          <w:sz w:val="28"/>
          <w:szCs w:val="28"/>
        </w:rPr>
        <w:t>ижки из нижеприведенной таблицы. Для всех вариантов определить плотность грунта при числе проходов катка n = 5 (верхняя цифра) и скорости перемещения катка 1,2 м/с (нижняя цифра). При этом диапазон изменения числа проходов для нахождения уравнения - от 1 до 4; диапазон изменения скорости перемещения – от 0,2 до 1 м/с.</w:t>
      </w:r>
    </w:p>
    <w:p w:rsidR="00563BE2" w:rsidRDefault="00563BE2" w:rsidP="0057778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583"/>
        <w:gridCol w:w="602"/>
        <w:gridCol w:w="699"/>
        <w:gridCol w:w="698"/>
        <w:gridCol w:w="698"/>
        <w:gridCol w:w="698"/>
        <w:gridCol w:w="698"/>
        <w:gridCol w:w="698"/>
        <w:gridCol w:w="698"/>
        <w:gridCol w:w="698"/>
        <w:gridCol w:w="724"/>
      </w:tblGrid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Пред.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цифра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Послед.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цифра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9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10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6F6B">
              <w:rPr>
                <w:sz w:val="28"/>
                <w:szCs w:val="28"/>
              </w:rPr>
              <w:t>γ = 1.4г/см</w:t>
            </w:r>
            <w:r w:rsidRPr="008A6F6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2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1.5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1.6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1.3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1.4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6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1.7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7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1.8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1.7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9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1.6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</w:tr>
      <w:tr w:rsidR="00563BE2" w:rsidTr="008A6F6B">
        <w:tc>
          <w:tcPr>
            <w:tcW w:w="1077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10</w:t>
            </w:r>
          </w:p>
        </w:tc>
        <w:tc>
          <w:tcPr>
            <w:tcW w:w="1583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1.8</w:t>
            </w:r>
          </w:p>
        </w:tc>
        <w:tc>
          <w:tcPr>
            <w:tcW w:w="602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9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  <w:tc>
          <w:tcPr>
            <w:tcW w:w="698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1,0</w:t>
            </w:r>
          </w:p>
        </w:tc>
        <w:tc>
          <w:tcPr>
            <w:tcW w:w="724" w:type="dxa"/>
          </w:tcPr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4;</w:t>
            </w:r>
          </w:p>
          <w:p w:rsidR="00563BE2" w:rsidRPr="008A6F6B" w:rsidRDefault="00563BE2" w:rsidP="008A6F6B">
            <w:pPr>
              <w:jc w:val="center"/>
              <w:rPr>
                <w:sz w:val="28"/>
                <w:szCs w:val="28"/>
              </w:rPr>
            </w:pPr>
            <w:r w:rsidRPr="008A6F6B">
              <w:rPr>
                <w:sz w:val="28"/>
                <w:szCs w:val="28"/>
              </w:rPr>
              <w:t>0.2</w:t>
            </w:r>
          </w:p>
        </w:tc>
      </w:tr>
    </w:tbl>
    <w:p w:rsidR="00563BE2" w:rsidRPr="00880BD9" w:rsidRDefault="00563BE2" w:rsidP="00880BD9">
      <w:pPr>
        <w:ind w:firstLine="709"/>
        <w:jc w:val="center"/>
        <w:rPr>
          <w:sz w:val="28"/>
          <w:szCs w:val="28"/>
        </w:rPr>
      </w:pPr>
    </w:p>
    <w:p w:rsidR="00563BE2" w:rsidRDefault="00563BE2" w:rsidP="00BA4EAD"/>
    <w:p w:rsidR="00563BE2" w:rsidRDefault="00563BE2" w:rsidP="00626C18">
      <w:pPr>
        <w:ind w:firstLine="709"/>
        <w:jc w:val="both"/>
        <w:rPr>
          <w:sz w:val="28"/>
          <w:szCs w:val="28"/>
        </w:rPr>
      </w:pPr>
      <w:r w:rsidRPr="006E3F38">
        <w:rPr>
          <w:sz w:val="28"/>
          <w:szCs w:val="28"/>
        </w:rPr>
        <w:t>Для выполнения расчетов к</w:t>
      </w:r>
      <w:r>
        <w:rPr>
          <w:sz w:val="28"/>
          <w:szCs w:val="28"/>
        </w:rPr>
        <w:t>онтрольной</w:t>
      </w:r>
      <w:r w:rsidRPr="006E3F38">
        <w:rPr>
          <w:sz w:val="28"/>
          <w:szCs w:val="28"/>
        </w:rPr>
        <w:t xml:space="preserve"> работы использовать учебное пособие  - </w:t>
      </w:r>
      <w:r>
        <w:rPr>
          <w:sz w:val="28"/>
          <w:szCs w:val="28"/>
        </w:rPr>
        <w:t>Курбатов Н.Е. Проведение эксперимента и математическая обработка его результатов: учеб. пособие / Н.Е.Курбатов, Л.А.Лапшакова, В.А.Дубовский – Чита: ЧитГУ, 2007. – 180 с.</w:t>
      </w:r>
    </w:p>
    <w:p w:rsidR="00563BE2" w:rsidRPr="006E3F38" w:rsidRDefault="00563BE2" w:rsidP="00D06DAE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6E3F38">
        <w:rPr>
          <w:sz w:val="28"/>
          <w:szCs w:val="28"/>
        </w:rPr>
        <w:t>Объем к</w:t>
      </w:r>
      <w:r>
        <w:rPr>
          <w:sz w:val="28"/>
          <w:szCs w:val="28"/>
        </w:rPr>
        <w:t>онтрольной</w:t>
      </w:r>
      <w:r w:rsidRPr="006E3F38">
        <w:rPr>
          <w:sz w:val="28"/>
          <w:szCs w:val="28"/>
        </w:rPr>
        <w:t xml:space="preserve"> работы должен составлять не менее 20 стр. текста формата А4, выполненного в редакторе WORD, шрифт - 14 Times New Roman, интервал 1,5 строки.</w:t>
      </w:r>
    </w:p>
    <w:p w:rsidR="00563BE2" w:rsidRDefault="00563BE2" w:rsidP="00D0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6E3F38">
        <w:rPr>
          <w:sz w:val="28"/>
          <w:szCs w:val="28"/>
        </w:rPr>
        <w:t xml:space="preserve"> работы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rPr>
          <w:sz w:val="28"/>
          <w:szCs w:val="28"/>
        </w:rPr>
        <w:t>02-</w:t>
      </w:r>
      <w:r w:rsidRPr="006E3F3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3F38">
        <w:rPr>
          <w:sz w:val="28"/>
          <w:szCs w:val="28"/>
        </w:rPr>
        <w:t xml:space="preserve">. </w:t>
      </w:r>
    </w:p>
    <w:p w:rsidR="00563BE2" w:rsidRPr="006E3F38" w:rsidRDefault="00563BE2" w:rsidP="00D06DAE">
      <w:pPr>
        <w:ind w:firstLine="709"/>
        <w:jc w:val="both"/>
        <w:rPr>
          <w:sz w:val="28"/>
          <w:szCs w:val="28"/>
        </w:rPr>
      </w:pPr>
    </w:p>
    <w:p w:rsidR="00563BE2" w:rsidRPr="001D0C0A" w:rsidRDefault="00563BE2" w:rsidP="00C16B3B">
      <w:pPr>
        <w:pStyle w:val="BodyTextIndent"/>
        <w:ind w:left="0" w:firstLine="709"/>
        <w:jc w:val="center"/>
        <w:rPr>
          <w:b/>
          <w:sz w:val="28"/>
          <w:szCs w:val="28"/>
        </w:rPr>
      </w:pPr>
      <w:r w:rsidRPr="001D0C0A">
        <w:rPr>
          <w:b/>
          <w:sz w:val="28"/>
          <w:szCs w:val="28"/>
        </w:rPr>
        <w:t>Форма промежуточного контроля</w:t>
      </w:r>
    </w:p>
    <w:p w:rsidR="00563BE2" w:rsidRPr="00C264D5" w:rsidRDefault="00563BE2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зачет.</w:t>
      </w:r>
    </w:p>
    <w:p w:rsidR="00563BE2" w:rsidRDefault="00563BE2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зачету: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Основные задачи механических испытаний.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Испытания при кратковременном нагружении.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Испытания при длительном статическом нагружении.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Испытания при циклическом нагружении.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Силовые и динамические схемы средств испытаний.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Трение и износ твердых тел.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Средства испытаний на трение и износ.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Классификация методов измерения твердости.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Статические методы измерения твердости.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Динамические методы измерения твердости.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Оборудование для испытаний изделий на вибропрочность.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Методы испытаний на виброустойчивость.</w:t>
      </w:r>
    </w:p>
    <w:p w:rsidR="00563BE2" w:rsidRPr="001D0C0A" w:rsidRDefault="00563BE2" w:rsidP="00F223D9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Методы проведения ударных испытаний.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Датчики для измерения параметров удара.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Методы и средства калибровки ударных акселерометров.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Средства испытаний при акустических воздействиях.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Система контроля уровня шума.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Методы испытаний на воздействие климатических условий.</w:t>
      </w:r>
    </w:p>
    <w:p w:rsidR="00563BE2" w:rsidRPr="001D0C0A" w:rsidRDefault="00563BE2" w:rsidP="00CA3E17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Оборудование для испытаний на воздействие температуры.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Оборудование для испытаний на воздействие влажности.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Оборудование для испытаний на воздействие песка и пыли.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Тягово-скоростные и тормозные свойства мобильной техники.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Управляемость, устойчивость и проходимость колесных машин.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Дорожные и стендовые испытания.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Методика испытаний на стендах.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Испытания на пассивную безопасность.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Испытательные полигоны.</w:t>
      </w:r>
    </w:p>
    <w:p w:rsidR="00563BE2" w:rsidRPr="001D0C0A" w:rsidRDefault="00563BE2" w:rsidP="00616E92">
      <w:pPr>
        <w:pStyle w:val="ListParagraph"/>
        <w:numPr>
          <w:ilvl w:val="0"/>
          <w:numId w:val="31"/>
        </w:numPr>
        <w:ind w:left="426" w:hanging="426"/>
        <w:rPr>
          <w:sz w:val="28"/>
          <w:szCs w:val="28"/>
        </w:rPr>
      </w:pPr>
      <w:r w:rsidRPr="001D0C0A">
        <w:rPr>
          <w:sz w:val="28"/>
          <w:szCs w:val="28"/>
        </w:rPr>
        <w:t>Элементы планирования эксперимента при испытаниях машин.</w:t>
      </w:r>
    </w:p>
    <w:p w:rsidR="00563BE2" w:rsidRPr="00BA4EAD" w:rsidRDefault="00563BE2" w:rsidP="007F09ED">
      <w:pPr>
        <w:pStyle w:val="ListParagraph"/>
        <w:ind w:left="426"/>
        <w:rPr>
          <w:sz w:val="28"/>
          <w:szCs w:val="28"/>
        </w:rPr>
      </w:pPr>
    </w:p>
    <w:p w:rsidR="00563BE2" w:rsidRPr="001D0C0A" w:rsidRDefault="00563BE2" w:rsidP="007A54BA">
      <w:pPr>
        <w:jc w:val="center"/>
        <w:rPr>
          <w:b/>
          <w:sz w:val="28"/>
          <w:szCs w:val="28"/>
        </w:rPr>
      </w:pPr>
      <w:r w:rsidRPr="001D0C0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63BE2" w:rsidRDefault="00563BE2" w:rsidP="007A54BA">
      <w:pPr>
        <w:jc w:val="center"/>
        <w:rPr>
          <w:b/>
          <w:sz w:val="40"/>
          <w:szCs w:val="40"/>
        </w:rPr>
      </w:pPr>
    </w:p>
    <w:p w:rsidR="00563BE2" w:rsidRDefault="00563BE2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563BE2" w:rsidRDefault="00563BE2" w:rsidP="007A54BA">
      <w:pPr>
        <w:rPr>
          <w:b/>
          <w:sz w:val="28"/>
          <w:szCs w:val="28"/>
        </w:rPr>
      </w:pPr>
    </w:p>
    <w:p w:rsidR="00563BE2" w:rsidRDefault="00563BE2" w:rsidP="003D3E12">
      <w:pPr>
        <w:jc w:val="both"/>
        <w:rPr>
          <w:sz w:val="28"/>
          <w:szCs w:val="28"/>
        </w:rPr>
      </w:pPr>
      <w:r w:rsidRPr="007F09E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Цимбалин В.Б. Испытания автомобилей: Учебное пособие. – Москва: Машиностроение, 1978. – 199 с.</w:t>
      </w:r>
    </w:p>
    <w:p w:rsidR="00563BE2" w:rsidRDefault="00563BE2" w:rsidP="003D3E12">
      <w:pPr>
        <w:jc w:val="both"/>
        <w:rPr>
          <w:sz w:val="28"/>
          <w:szCs w:val="28"/>
        </w:rPr>
      </w:pPr>
      <w:r>
        <w:rPr>
          <w:sz w:val="28"/>
          <w:szCs w:val="28"/>
        </w:rPr>
        <w:t>2. Клюев В.В. Испытательная техника, т.1: Справочник. – Москва: Машиностроение, 1982. – 528 с.</w:t>
      </w:r>
    </w:p>
    <w:p w:rsidR="00563BE2" w:rsidRDefault="00563BE2" w:rsidP="003D3E12">
      <w:pPr>
        <w:jc w:val="both"/>
        <w:rPr>
          <w:sz w:val="28"/>
          <w:szCs w:val="28"/>
        </w:rPr>
      </w:pPr>
      <w:r>
        <w:rPr>
          <w:sz w:val="28"/>
          <w:szCs w:val="28"/>
        </w:rPr>
        <w:t>3. Клюев В.В. Испытательная техника, т.1: Справочник. – Москва: Машиностроение, 1982. – 545 с.</w:t>
      </w:r>
    </w:p>
    <w:p w:rsidR="00563BE2" w:rsidRDefault="00563BE2" w:rsidP="007F09ED">
      <w:pPr>
        <w:rPr>
          <w:sz w:val="28"/>
          <w:szCs w:val="28"/>
        </w:rPr>
      </w:pPr>
    </w:p>
    <w:p w:rsidR="00563BE2" w:rsidRDefault="00563BE2" w:rsidP="007F09ED">
      <w:pPr>
        <w:pStyle w:val="BodyTextIndent"/>
        <w:ind w:left="0"/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Собственные учебные издания:</w:t>
      </w:r>
    </w:p>
    <w:p w:rsidR="00563BE2" w:rsidRPr="00414469" w:rsidRDefault="00563BE2" w:rsidP="007F09ED">
      <w:pPr>
        <w:pStyle w:val="BodyTextIndent"/>
        <w:ind w:left="0"/>
        <w:jc w:val="both"/>
        <w:rPr>
          <w:b/>
          <w:sz w:val="28"/>
          <w:szCs w:val="28"/>
        </w:rPr>
      </w:pPr>
    </w:p>
    <w:p w:rsidR="00563BE2" w:rsidRDefault="00563BE2" w:rsidP="007F0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1.Курбатов Н.Е. Проведение эксперимента и математическая обработка его результатов: учеб. пособие / Н.Е.Курбатов, Л.А. Лапшакова, В.А. Дубовский – Чита: ЧитГУ, 2007. – 180 с.</w:t>
      </w:r>
    </w:p>
    <w:p w:rsidR="00563BE2" w:rsidRDefault="00563BE2" w:rsidP="0088404B">
      <w:pPr>
        <w:jc w:val="both"/>
        <w:rPr>
          <w:sz w:val="28"/>
          <w:szCs w:val="28"/>
        </w:rPr>
      </w:pPr>
    </w:p>
    <w:p w:rsidR="00563BE2" w:rsidRDefault="00563BE2" w:rsidP="0088404B">
      <w:pPr>
        <w:jc w:val="both"/>
        <w:rPr>
          <w:sz w:val="28"/>
          <w:szCs w:val="28"/>
        </w:rPr>
      </w:pPr>
    </w:p>
    <w:p w:rsidR="00563BE2" w:rsidRDefault="00563BE2" w:rsidP="0088404B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63BE2" w:rsidRDefault="00563BE2" w:rsidP="0088404B">
      <w:pPr>
        <w:jc w:val="both"/>
        <w:rPr>
          <w:b/>
          <w:sz w:val="28"/>
          <w:szCs w:val="28"/>
        </w:rPr>
      </w:pPr>
    </w:p>
    <w:p w:rsidR="00563BE2" w:rsidRPr="001D0C0A" w:rsidRDefault="00563BE2" w:rsidP="001D0C0A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1D0C0A">
        <w:rPr>
          <w:sz w:val="28"/>
          <w:szCs w:val="28"/>
        </w:rPr>
        <w:t>1.</w:t>
      </w:r>
      <w:r w:rsidRPr="001D0C0A">
        <w:rPr>
          <w:sz w:val="28"/>
          <w:szCs w:val="28"/>
          <w:lang w:val="en-US"/>
        </w:rPr>
        <w:t>http</w:t>
      </w:r>
      <w:r w:rsidRPr="001D0C0A">
        <w:rPr>
          <w:sz w:val="28"/>
          <w:szCs w:val="28"/>
        </w:rPr>
        <w:t>://</w:t>
      </w:r>
      <w:r w:rsidRPr="001D0C0A">
        <w:rPr>
          <w:sz w:val="28"/>
          <w:szCs w:val="28"/>
          <w:lang w:val="en-US"/>
        </w:rPr>
        <w:t>www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iprbookshop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ru</w:t>
      </w:r>
    </w:p>
    <w:p w:rsidR="00563BE2" w:rsidRPr="001D0C0A" w:rsidRDefault="00563BE2" w:rsidP="001D0C0A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1D0C0A">
        <w:rPr>
          <w:sz w:val="28"/>
          <w:szCs w:val="28"/>
        </w:rPr>
        <w:t>2.</w:t>
      </w:r>
      <w:r w:rsidRPr="001D0C0A">
        <w:rPr>
          <w:sz w:val="28"/>
          <w:szCs w:val="28"/>
          <w:lang w:val="en-US"/>
        </w:rPr>
        <w:t>http</w:t>
      </w:r>
      <w:r w:rsidRPr="001D0C0A">
        <w:rPr>
          <w:sz w:val="28"/>
          <w:szCs w:val="28"/>
        </w:rPr>
        <w:t>://</w:t>
      </w:r>
      <w:r w:rsidRPr="001D0C0A">
        <w:rPr>
          <w:sz w:val="28"/>
          <w:szCs w:val="28"/>
          <w:lang w:val="en-US"/>
        </w:rPr>
        <w:t>eknigi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org</w:t>
      </w:r>
    </w:p>
    <w:p w:rsidR="00563BE2" w:rsidRPr="001D0C0A" w:rsidRDefault="00563BE2" w:rsidP="001D0C0A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1D0C0A">
        <w:rPr>
          <w:sz w:val="28"/>
          <w:szCs w:val="28"/>
        </w:rPr>
        <w:t>3.</w:t>
      </w:r>
      <w:r w:rsidRPr="001D0C0A">
        <w:rPr>
          <w:sz w:val="28"/>
          <w:szCs w:val="28"/>
          <w:lang w:val="en-US"/>
        </w:rPr>
        <w:t>http</w:t>
      </w:r>
      <w:r w:rsidRPr="001D0C0A">
        <w:rPr>
          <w:sz w:val="28"/>
          <w:szCs w:val="28"/>
        </w:rPr>
        <w:t>://</w:t>
      </w:r>
      <w:r w:rsidRPr="001D0C0A">
        <w:rPr>
          <w:sz w:val="28"/>
          <w:szCs w:val="28"/>
          <w:lang w:val="en-US"/>
        </w:rPr>
        <w:t>window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edu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ru</w:t>
      </w:r>
    </w:p>
    <w:p w:rsidR="00563BE2" w:rsidRPr="001D0C0A" w:rsidRDefault="00563BE2" w:rsidP="001D0C0A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1D0C0A">
        <w:rPr>
          <w:sz w:val="28"/>
          <w:szCs w:val="28"/>
        </w:rPr>
        <w:t>4.</w:t>
      </w:r>
      <w:r w:rsidRPr="001D0C0A">
        <w:rPr>
          <w:sz w:val="28"/>
          <w:szCs w:val="28"/>
          <w:lang w:val="en-US"/>
        </w:rPr>
        <w:t>http</w:t>
      </w:r>
      <w:r w:rsidRPr="001D0C0A">
        <w:rPr>
          <w:sz w:val="28"/>
          <w:szCs w:val="28"/>
        </w:rPr>
        <w:t>://</w:t>
      </w:r>
      <w:r w:rsidRPr="001D0C0A">
        <w:rPr>
          <w:sz w:val="28"/>
          <w:szCs w:val="28"/>
          <w:lang w:val="en-US"/>
        </w:rPr>
        <w:t>Libraru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ru</w:t>
      </w:r>
    </w:p>
    <w:p w:rsidR="00563BE2" w:rsidRPr="001D0C0A" w:rsidRDefault="00563BE2" w:rsidP="001D0C0A">
      <w:pPr>
        <w:pStyle w:val="ListParagraph"/>
        <w:tabs>
          <w:tab w:val="left" w:pos="993"/>
          <w:tab w:val="left" w:pos="7513"/>
        </w:tabs>
        <w:ind w:left="0"/>
        <w:rPr>
          <w:sz w:val="28"/>
          <w:szCs w:val="28"/>
        </w:rPr>
      </w:pPr>
      <w:r w:rsidRPr="001D0C0A">
        <w:rPr>
          <w:sz w:val="28"/>
          <w:szCs w:val="28"/>
        </w:rPr>
        <w:t>5.</w:t>
      </w:r>
      <w:r w:rsidRPr="001D0C0A">
        <w:rPr>
          <w:sz w:val="28"/>
          <w:szCs w:val="28"/>
          <w:lang w:val="en-US"/>
        </w:rPr>
        <w:t>http</w:t>
      </w:r>
      <w:r w:rsidRPr="001D0C0A">
        <w:rPr>
          <w:sz w:val="28"/>
          <w:szCs w:val="28"/>
        </w:rPr>
        <w:t>://</w:t>
      </w:r>
      <w:r w:rsidRPr="001D0C0A">
        <w:rPr>
          <w:sz w:val="28"/>
          <w:szCs w:val="28"/>
          <w:lang w:val="en-US"/>
        </w:rPr>
        <w:t>Mirknig</w:t>
      </w:r>
      <w:r w:rsidRPr="001D0C0A">
        <w:rPr>
          <w:sz w:val="28"/>
          <w:szCs w:val="28"/>
        </w:rPr>
        <w:t>.</w:t>
      </w:r>
      <w:r w:rsidRPr="001D0C0A">
        <w:rPr>
          <w:sz w:val="28"/>
          <w:szCs w:val="28"/>
          <w:lang w:val="en-US"/>
        </w:rPr>
        <w:t>com</w:t>
      </w:r>
    </w:p>
    <w:p w:rsidR="00563BE2" w:rsidRPr="001D0C0A" w:rsidRDefault="00563BE2" w:rsidP="0088404B">
      <w:pPr>
        <w:jc w:val="both"/>
        <w:rPr>
          <w:b/>
          <w:sz w:val="28"/>
          <w:szCs w:val="28"/>
        </w:rPr>
      </w:pPr>
    </w:p>
    <w:p w:rsidR="00563BE2" w:rsidRPr="001D0C0A" w:rsidRDefault="00563BE2" w:rsidP="0088404B">
      <w:pPr>
        <w:jc w:val="both"/>
        <w:rPr>
          <w:b/>
          <w:sz w:val="28"/>
          <w:szCs w:val="28"/>
        </w:rPr>
      </w:pPr>
    </w:p>
    <w:p w:rsidR="00563BE2" w:rsidRPr="001D0C0A" w:rsidRDefault="00563BE2" w:rsidP="0088404B">
      <w:pPr>
        <w:jc w:val="both"/>
        <w:rPr>
          <w:b/>
          <w:sz w:val="28"/>
          <w:szCs w:val="28"/>
        </w:rPr>
      </w:pPr>
    </w:p>
    <w:p w:rsidR="00563BE2" w:rsidRPr="001D0C0A" w:rsidRDefault="00563BE2" w:rsidP="00414469">
      <w:pPr>
        <w:rPr>
          <w:sz w:val="28"/>
          <w:szCs w:val="28"/>
        </w:rPr>
      </w:pPr>
      <w:r w:rsidRPr="001D0C0A">
        <w:rPr>
          <w:sz w:val="28"/>
          <w:szCs w:val="28"/>
        </w:rPr>
        <w:t>Ведущий преподаватель                                                       Н.Е. Курбатов</w:t>
      </w:r>
    </w:p>
    <w:p w:rsidR="00563BE2" w:rsidRPr="001D0C0A" w:rsidRDefault="00563BE2" w:rsidP="00414469">
      <w:pPr>
        <w:jc w:val="center"/>
        <w:rPr>
          <w:sz w:val="28"/>
          <w:szCs w:val="28"/>
        </w:rPr>
      </w:pPr>
    </w:p>
    <w:p w:rsidR="00563BE2" w:rsidRPr="001D0C0A" w:rsidRDefault="00563BE2" w:rsidP="001452A7">
      <w:pPr>
        <w:rPr>
          <w:sz w:val="28"/>
          <w:szCs w:val="28"/>
        </w:rPr>
      </w:pPr>
      <w:r w:rsidRPr="001D0C0A">
        <w:rPr>
          <w:sz w:val="28"/>
          <w:szCs w:val="28"/>
        </w:rPr>
        <w:t>Зав. кафедрой                                                                        А.Г. Рубцов</w:t>
      </w:r>
    </w:p>
    <w:sectPr w:rsidR="00563BE2" w:rsidRPr="001D0C0A" w:rsidSect="00F83B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9"/>
  </w:num>
  <w:num w:numId="4">
    <w:abstractNumId w:val="25"/>
  </w:num>
  <w:num w:numId="5">
    <w:abstractNumId w:val="3"/>
  </w:num>
  <w:num w:numId="6">
    <w:abstractNumId w:val="28"/>
  </w:num>
  <w:num w:numId="7">
    <w:abstractNumId w:val="19"/>
  </w:num>
  <w:num w:numId="8">
    <w:abstractNumId w:val="27"/>
  </w:num>
  <w:num w:numId="9">
    <w:abstractNumId w:val="15"/>
  </w:num>
  <w:num w:numId="10">
    <w:abstractNumId w:val="13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5"/>
  </w:num>
  <w:num w:numId="16">
    <w:abstractNumId w:val="29"/>
  </w:num>
  <w:num w:numId="17">
    <w:abstractNumId w:val="32"/>
  </w:num>
  <w:num w:numId="18">
    <w:abstractNumId w:val="24"/>
  </w:num>
  <w:num w:numId="19">
    <w:abstractNumId w:val="26"/>
  </w:num>
  <w:num w:numId="20">
    <w:abstractNumId w:val="20"/>
  </w:num>
  <w:num w:numId="21">
    <w:abstractNumId w:val="23"/>
  </w:num>
  <w:num w:numId="22">
    <w:abstractNumId w:val="2"/>
  </w:num>
  <w:num w:numId="23">
    <w:abstractNumId w:val="4"/>
  </w:num>
  <w:num w:numId="24">
    <w:abstractNumId w:val="31"/>
  </w:num>
  <w:num w:numId="25">
    <w:abstractNumId w:val="10"/>
  </w:num>
  <w:num w:numId="26">
    <w:abstractNumId w:val="1"/>
  </w:num>
  <w:num w:numId="27">
    <w:abstractNumId w:val="34"/>
  </w:num>
  <w:num w:numId="28">
    <w:abstractNumId w:val="30"/>
  </w:num>
  <w:num w:numId="29">
    <w:abstractNumId w:val="14"/>
  </w:num>
  <w:num w:numId="30">
    <w:abstractNumId w:val="8"/>
  </w:num>
  <w:num w:numId="31">
    <w:abstractNumId w:val="21"/>
  </w:num>
  <w:num w:numId="32">
    <w:abstractNumId w:val="22"/>
  </w:num>
  <w:num w:numId="33">
    <w:abstractNumId w:val="36"/>
  </w:num>
  <w:num w:numId="34">
    <w:abstractNumId w:val="0"/>
  </w:num>
  <w:num w:numId="35">
    <w:abstractNumId w:val="7"/>
  </w:num>
  <w:num w:numId="36">
    <w:abstractNumId w:val="3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640BD"/>
    <w:rsid w:val="00086EB5"/>
    <w:rsid w:val="000E3167"/>
    <w:rsid w:val="000E599B"/>
    <w:rsid w:val="000E64E9"/>
    <w:rsid w:val="001065AC"/>
    <w:rsid w:val="001452A7"/>
    <w:rsid w:val="001526F0"/>
    <w:rsid w:val="00176AA7"/>
    <w:rsid w:val="001849E8"/>
    <w:rsid w:val="0019555F"/>
    <w:rsid w:val="001D0C0A"/>
    <w:rsid w:val="001D4B1B"/>
    <w:rsid w:val="00253B26"/>
    <w:rsid w:val="002958BA"/>
    <w:rsid w:val="00316922"/>
    <w:rsid w:val="00335144"/>
    <w:rsid w:val="0034337A"/>
    <w:rsid w:val="00351658"/>
    <w:rsid w:val="00356377"/>
    <w:rsid w:val="003A281D"/>
    <w:rsid w:val="003B7536"/>
    <w:rsid w:val="003D3E12"/>
    <w:rsid w:val="003D65F4"/>
    <w:rsid w:val="003E1380"/>
    <w:rsid w:val="003E24B9"/>
    <w:rsid w:val="003F6182"/>
    <w:rsid w:val="00414469"/>
    <w:rsid w:val="0043188C"/>
    <w:rsid w:val="00442C5A"/>
    <w:rsid w:val="00464F3B"/>
    <w:rsid w:val="004C4A5B"/>
    <w:rsid w:val="004D0BEA"/>
    <w:rsid w:val="004E0172"/>
    <w:rsid w:val="00563BE2"/>
    <w:rsid w:val="00577529"/>
    <w:rsid w:val="00577785"/>
    <w:rsid w:val="00616E92"/>
    <w:rsid w:val="00626C18"/>
    <w:rsid w:val="006416B1"/>
    <w:rsid w:val="00662E5C"/>
    <w:rsid w:val="006B78F3"/>
    <w:rsid w:val="006E19EA"/>
    <w:rsid w:val="006E3F38"/>
    <w:rsid w:val="007401DD"/>
    <w:rsid w:val="00762E95"/>
    <w:rsid w:val="007A2DC9"/>
    <w:rsid w:val="007A54BA"/>
    <w:rsid w:val="007D7989"/>
    <w:rsid w:val="007F09ED"/>
    <w:rsid w:val="007F35BD"/>
    <w:rsid w:val="0086295E"/>
    <w:rsid w:val="00871D81"/>
    <w:rsid w:val="00880BD9"/>
    <w:rsid w:val="0088404B"/>
    <w:rsid w:val="00892538"/>
    <w:rsid w:val="008A6F6B"/>
    <w:rsid w:val="008B15F9"/>
    <w:rsid w:val="008B4C9E"/>
    <w:rsid w:val="00940ECE"/>
    <w:rsid w:val="0096755D"/>
    <w:rsid w:val="00975D5D"/>
    <w:rsid w:val="009C3F18"/>
    <w:rsid w:val="009D0DB7"/>
    <w:rsid w:val="009F2605"/>
    <w:rsid w:val="00A427CD"/>
    <w:rsid w:val="00A542B2"/>
    <w:rsid w:val="00A64D13"/>
    <w:rsid w:val="00A87019"/>
    <w:rsid w:val="00AA4A6E"/>
    <w:rsid w:val="00AB4390"/>
    <w:rsid w:val="00AB4429"/>
    <w:rsid w:val="00AC2B97"/>
    <w:rsid w:val="00B42C83"/>
    <w:rsid w:val="00B43631"/>
    <w:rsid w:val="00BA4EAD"/>
    <w:rsid w:val="00BE57A9"/>
    <w:rsid w:val="00C16B3B"/>
    <w:rsid w:val="00C22146"/>
    <w:rsid w:val="00C264D5"/>
    <w:rsid w:val="00CA3E17"/>
    <w:rsid w:val="00CC3F47"/>
    <w:rsid w:val="00CD4878"/>
    <w:rsid w:val="00CE30C2"/>
    <w:rsid w:val="00D06DAE"/>
    <w:rsid w:val="00D15B30"/>
    <w:rsid w:val="00D229F8"/>
    <w:rsid w:val="00D760FC"/>
    <w:rsid w:val="00DA51B4"/>
    <w:rsid w:val="00DD6767"/>
    <w:rsid w:val="00DF0BC1"/>
    <w:rsid w:val="00E0205D"/>
    <w:rsid w:val="00E05906"/>
    <w:rsid w:val="00E25915"/>
    <w:rsid w:val="00E33B75"/>
    <w:rsid w:val="00E756AA"/>
    <w:rsid w:val="00E77A82"/>
    <w:rsid w:val="00E92782"/>
    <w:rsid w:val="00EA0094"/>
    <w:rsid w:val="00EB09EE"/>
    <w:rsid w:val="00ED24CC"/>
    <w:rsid w:val="00F223D9"/>
    <w:rsid w:val="00F83B2D"/>
    <w:rsid w:val="00F855A2"/>
    <w:rsid w:val="00FC0BCE"/>
    <w:rsid w:val="00FD3A0B"/>
    <w:rsid w:val="00FD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80B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924</Words>
  <Characters>5268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11</cp:revision>
  <cp:lastPrinted>2015-10-05T05:43:00Z</cp:lastPrinted>
  <dcterms:created xsi:type="dcterms:W3CDTF">2015-11-19T11:17:00Z</dcterms:created>
  <dcterms:modified xsi:type="dcterms:W3CDTF">2019-09-27T03:09:00Z</dcterms:modified>
</cp:coreProperties>
</file>