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4F2F" w14:textId="77777777" w:rsidR="00C5454C" w:rsidRDefault="00C5454C" w:rsidP="00C5454C">
      <w:pPr>
        <w:jc w:val="center"/>
        <w:outlineLvl w:val="0"/>
      </w:pPr>
      <w:r>
        <w:t>МИНИСТЕРСТВО НАУКИ И ВЫСШЕГО ОБРАЗОВАНИЯ РОССИЙСКОЙ ФЕДЕРАЦИИ</w:t>
      </w:r>
    </w:p>
    <w:p w14:paraId="7DA9A1A7" w14:textId="77777777" w:rsidR="00C5454C" w:rsidRDefault="00C5454C" w:rsidP="00C5454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FAB6CDD" w14:textId="77777777" w:rsidR="00C5454C" w:rsidRDefault="00C5454C" w:rsidP="00C54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14:paraId="1E7C5B64" w14:textId="77777777" w:rsidR="00C5454C" w:rsidRDefault="00C5454C" w:rsidP="00C5454C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14:paraId="23CABD9B" w14:textId="77777777" w:rsidR="00C5454C" w:rsidRDefault="00C5454C" w:rsidP="00C545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14:paraId="33D8B894" w14:textId="77777777" w:rsidR="00C5454C" w:rsidRDefault="00C5454C" w:rsidP="00C5454C">
      <w:pPr>
        <w:spacing w:line="360" w:lineRule="auto"/>
        <w:rPr>
          <w:sz w:val="28"/>
          <w:szCs w:val="28"/>
        </w:rPr>
      </w:pPr>
    </w:p>
    <w:p w14:paraId="1C2DD45E" w14:textId="77777777" w:rsidR="00C5454C" w:rsidRDefault="00C5454C" w:rsidP="00C545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Историко-филологический</w:t>
      </w:r>
    </w:p>
    <w:p w14:paraId="2538E262" w14:textId="77777777" w:rsidR="00C5454C" w:rsidRDefault="00C5454C" w:rsidP="00C5454C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«Журналистики и связей с общественностью»</w:t>
      </w:r>
    </w:p>
    <w:p w14:paraId="125180FA" w14:textId="77777777" w:rsidR="00C5454C" w:rsidRDefault="00C5454C" w:rsidP="00C5454C">
      <w:pPr>
        <w:jc w:val="center"/>
        <w:outlineLvl w:val="0"/>
        <w:rPr>
          <w:sz w:val="28"/>
          <w:szCs w:val="28"/>
        </w:rPr>
      </w:pPr>
    </w:p>
    <w:p w14:paraId="5BCDB336" w14:textId="77777777" w:rsidR="00C5454C" w:rsidRDefault="00C5454C" w:rsidP="00C5454C">
      <w:pPr>
        <w:jc w:val="center"/>
        <w:outlineLvl w:val="0"/>
        <w:rPr>
          <w:sz w:val="28"/>
          <w:szCs w:val="28"/>
        </w:rPr>
      </w:pPr>
    </w:p>
    <w:p w14:paraId="7D6107E3" w14:textId="77777777" w:rsidR="00C5454C" w:rsidRDefault="00C5454C" w:rsidP="00C5454C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14:paraId="0E78978A" w14:textId="77777777" w:rsidR="00C5454C" w:rsidRDefault="00C5454C" w:rsidP="00C5454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rStyle w:val="a8"/>
          <w:sz w:val="28"/>
          <w:szCs w:val="28"/>
        </w:rPr>
        <w:footnoteReference w:id="1"/>
      </w:r>
    </w:p>
    <w:p w14:paraId="435A3737" w14:textId="77777777" w:rsidR="00C5454C" w:rsidRDefault="00C5454C" w:rsidP="00C5454C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обучения, с ускоренным сроком обучения)</w:t>
      </w:r>
      <w:r>
        <w:rPr>
          <w:rStyle w:val="a8"/>
          <w:i/>
          <w:sz w:val="28"/>
          <w:szCs w:val="28"/>
        </w:rPr>
        <w:footnoteReference w:id="2"/>
      </w:r>
    </w:p>
    <w:p w14:paraId="770507A7" w14:textId="77777777" w:rsidR="00C5454C" w:rsidRDefault="00C5454C" w:rsidP="00C5454C">
      <w:pPr>
        <w:jc w:val="center"/>
        <w:rPr>
          <w:sz w:val="28"/>
          <w:szCs w:val="28"/>
        </w:rPr>
      </w:pPr>
    </w:p>
    <w:p w14:paraId="1703873C" w14:textId="77777777" w:rsidR="00C5454C" w:rsidRDefault="00C5454C" w:rsidP="00C5454C">
      <w:pPr>
        <w:jc w:val="center"/>
        <w:rPr>
          <w:sz w:val="28"/>
          <w:szCs w:val="28"/>
        </w:rPr>
      </w:pPr>
    </w:p>
    <w:p w14:paraId="7D67BC1F" w14:textId="77777777" w:rsidR="00C5454C" w:rsidRDefault="00C5454C" w:rsidP="00C545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«Риторика массовой коммуникации»</w:t>
      </w:r>
    </w:p>
    <w:p w14:paraId="0FA8DB5D" w14:textId="77777777" w:rsidR="00C5454C" w:rsidRDefault="00C5454C" w:rsidP="00C5454C">
      <w:pPr>
        <w:jc w:val="center"/>
        <w:rPr>
          <w:sz w:val="28"/>
          <w:szCs w:val="28"/>
        </w:rPr>
      </w:pPr>
    </w:p>
    <w:p w14:paraId="5BF43A0D" w14:textId="5B6E5017" w:rsidR="00C5454C" w:rsidRDefault="00C5454C" w:rsidP="00C5454C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направления подготовки (специальности) 42.03.02 Журналистика – бакалавриат </w:t>
      </w:r>
    </w:p>
    <w:p w14:paraId="6D437F1B" w14:textId="77777777" w:rsidR="00C5454C" w:rsidRDefault="00C5454C" w:rsidP="00C5454C">
      <w:pPr>
        <w:spacing w:line="360" w:lineRule="auto"/>
        <w:ind w:firstLine="567"/>
        <w:rPr>
          <w:sz w:val="28"/>
          <w:szCs w:val="28"/>
        </w:rPr>
      </w:pPr>
    </w:p>
    <w:p w14:paraId="517023FF" w14:textId="77777777" w:rsidR="00C5454C" w:rsidRDefault="00C5454C" w:rsidP="00C5454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 </w:t>
      </w:r>
    </w:p>
    <w:p w14:paraId="5621CAC6" w14:textId="77777777" w:rsidR="00C5454C" w:rsidRDefault="00C5454C" w:rsidP="00C5454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творческая работа</w:t>
      </w:r>
    </w:p>
    <w:p w14:paraId="696CDF4D" w14:textId="77777777" w:rsidR="00C5454C" w:rsidRDefault="00C5454C" w:rsidP="00C5454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</w:t>
      </w:r>
    </w:p>
    <w:p w14:paraId="10BF70DB" w14:textId="6C1ABDF7" w:rsidR="00C5454C" w:rsidRDefault="00C5454C" w:rsidP="00C5454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1A6A1B">
        <w:rPr>
          <w:sz w:val="28"/>
          <w:szCs w:val="28"/>
        </w:rPr>
        <w:t>экзамен</w:t>
      </w:r>
    </w:p>
    <w:p w14:paraId="1B5939E8" w14:textId="77777777" w:rsidR="00C5454C" w:rsidRDefault="00C5454C" w:rsidP="00C5454C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14:paraId="490F4389" w14:textId="77777777" w:rsidR="00C5454C" w:rsidRDefault="00C5454C" w:rsidP="00C545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p w14:paraId="699EB8D5" w14:textId="5A05A39F" w:rsidR="00C5454C" w:rsidRDefault="00C5454C" w:rsidP="00C5454C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1: </w:t>
      </w:r>
      <w:r w:rsidR="001A6A1B">
        <w:rPr>
          <w:sz w:val="28"/>
          <w:szCs w:val="28"/>
        </w:rPr>
        <w:t>Звучащая речь и её особенности</w:t>
      </w:r>
    </w:p>
    <w:p w14:paraId="4C92502A" w14:textId="1A493CEF" w:rsidR="00C5454C" w:rsidRDefault="00C5454C" w:rsidP="001A6A1B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2: </w:t>
      </w:r>
      <w:r w:rsidR="001A6A1B" w:rsidRPr="00F64C9D">
        <w:rPr>
          <w:sz w:val="28"/>
          <w:szCs w:val="28"/>
        </w:rPr>
        <w:t>Композиция речи. Определение. Композиционные приемы. Элементы композиции: вступление, основная часть, заключение. Методы преподнесения материала.</w:t>
      </w:r>
    </w:p>
    <w:p w14:paraId="06B35819" w14:textId="1726E8A7" w:rsidR="001A6A1B" w:rsidRDefault="001A6A1B" w:rsidP="001A6A1B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3: Особенности подготовки к публичным выступлениям</w:t>
      </w:r>
    </w:p>
    <w:p w14:paraId="241A3626" w14:textId="149B048D" w:rsidR="00C5454C" w:rsidRDefault="00C5454C" w:rsidP="00C545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="001A6A1B">
        <w:rPr>
          <w:b/>
          <w:sz w:val="28"/>
          <w:szCs w:val="28"/>
        </w:rPr>
        <w:t>8</w:t>
      </w:r>
    </w:p>
    <w:p w14:paraId="1C9C0FF2" w14:textId="77777777" w:rsidR="00C5454C" w:rsidRDefault="00C5454C" w:rsidP="00C545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14:paraId="2A1C7CF9" w14:textId="77777777" w:rsidR="00C5454C" w:rsidRDefault="00C5454C" w:rsidP="00C545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задания (письменная работа)</w:t>
      </w:r>
    </w:p>
    <w:p w14:paraId="21F32FEE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Назовите основные качества, которыми должна обладать публичная речь; охарактеризуйте недостатки современной публичной речи. Какую речь, по вашему мнению, можно назвать эффективной?</w:t>
      </w:r>
    </w:p>
    <w:p w14:paraId="09827E47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кем из двух величайших ораторов древности – Демосфеном или Цицероном – вы согласны в определении требований к личности оратора? Аргументируйте свой ответ.  </w:t>
      </w:r>
    </w:p>
    <w:p w14:paraId="6E3321D6" w14:textId="77777777" w:rsidR="00C5454C" w:rsidRDefault="00C5454C" w:rsidP="00C545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«… Ценность представляет не сама по себе речь оратора и не звучность его голоса, а то, насколько он разделяет точку зрения народа и насколько ненавидит и любит тех же людей, что и отечество» (Демосфен, речь «О венце»).</w:t>
      </w:r>
    </w:p>
    <w:p w14:paraId="3AA609DA" w14:textId="77777777" w:rsidR="00C5454C" w:rsidRDefault="00C5454C" w:rsidP="00C545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«… Оратор должен обладать остроумием диалектика, мыслями философа, словами чуть ли не поэта, памятью законоведа, голосом трагика, игрою такой, как у лучших лицедеев» (</w:t>
      </w:r>
      <w:proofErr w:type="spellStart"/>
      <w:r>
        <w:rPr>
          <w:i/>
          <w:sz w:val="28"/>
          <w:szCs w:val="28"/>
        </w:rPr>
        <w:t>Цецерон</w:t>
      </w:r>
      <w:proofErr w:type="spellEnd"/>
      <w:r>
        <w:rPr>
          <w:i/>
          <w:sz w:val="28"/>
          <w:szCs w:val="28"/>
        </w:rPr>
        <w:t>, «Об ораторском искусстве»).</w:t>
      </w:r>
    </w:p>
    <w:p w14:paraId="0ED4B475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Прокомментируйте следующие «заповеди оратора»:</w:t>
      </w:r>
    </w:p>
    <w:p w14:paraId="111BB231" w14:textId="77777777" w:rsidR="00C5454C" w:rsidRDefault="00C5454C" w:rsidP="00C545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Говорите не им, а с ними, или долой монолог.</w:t>
      </w:r>
    </w:p>
    <w:p w14:paraId="6E8FB26D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Возможность говорить с людьми – это радость</w:t>
      </w:r>
      <w:r>
        <w:rPr>
          <w:sz w:val="28"/>
          <w:szCs w:val="28"/>
        </w:rPr>
        <w:t xml:space="preserve">. </w:t>
      </w:r>
    </w:p>
    <w:p w14:paraId="19BCFB62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Лучший образец для подражания – это вы сами.</w:t>
      </w:r>
      <w:r>
        <w:rPr>
          <w:sz w:val="28"/>
          <w:szCs w:val="28"/>
        </w:rPr>
        <w:t xml:space="preserve"> </w:t>
      </w:r>
    </w:p>
    <w:p w14:paraId="020494C7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Мы говорим не для слуха, а для глаз.</w:t>
      </w:r>
      <w:r>
        <w:rPr>
          <w:sz w:val="28"/>
          <w:szCs w:val="28"/>
        </w:rPr>
        <w:t xml:space="preserve"> </w:t>
      </w:r>
    </w:p>
    <w:p w14:paraId="04CC5649" w14:textId="77777777" w:rsidR="00C5454C" w:rsidRDefault="00C5454C" w:rsidP="00C545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i/>
          <w:sz w:val="28"/>
          <w:szCs w:val="28"/>
        </w:rPr>
        <w:t>Если хотите стать хорошим оратором, станьте сначала хорошим человеком.</w:t>
      </w:r>
    </w:p>
    <w:p w14:paraId="2E16E6A5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Какие собственные рекомендации вы бы могли дать начинающему оратору?</w:t>
      </w:r>
    </w:p>
    <w:p w14:paraId="3F9B1449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Проанализируйте высказывание Цицерона, определите, в чем состоит сложный характер взаимоотношений оратора и аудитории:</w:t>
      </w:r>
    </w:p>
    <w:p w14:paraId="3B6602A2" w14:textId="77777777" w:rsidR="00C5454C" w:rsidRDefault="00C5454C" w:rsidP="00C545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«Можно сказать, что тяжкое бремя и обязательство налагает на себя тот, кто торжественно берется один среди многолюдного сборища при общем молчании рассуждать о делах первой важности! Ведь большинство присутствующих внимательнее и зорче подмечает в говорящем недостатки, чем достоинства. Поэтому малейшая его погрешность затмевает все, что было в его речи хорошего… Сколько раз мы выступаем, столько раз над нами совершается суд. Тот оратор, которого одобряет толпа, неизбежно будет одобрен и знатоками». </w:t>
      </w:r>
    </w:p>
    <w:p w14:paraId="537FD55F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Сформулируйте ваше представление об идеальном современном ораторе. </w:t>
      </w:r>
    </w:p>
    <w:p w14:paraId="6A297327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Справедлив ли, на ваш взгляд, афоризм </w:t>
      </w:r>
      <w:r>
        <w:rPr>
          <w:i/>
          <w:sz w:val="28"/>
          <w:szCs w:val="28"/>
        </w:rPr>
        <w:t xml:space="preserve">«Доказать – не значит убедить»? </w:t>
      </w:r>
      <w:r>
        <w:rPr>
          <w:sz w:val="28"/>
          <w:szCs w:val="28"/>
        </w:rPr>
        <w:t xml:space="preserve">Аргументируйте свое мнение. </w:t>
      </w:r>
    </w:p>
    <w:p w14:paraId="5333909C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Охарактеризуйте мотивы и цели речевой агрессии. Приведите примеры проявления речевой агрессии в различных сферах речевой деятельности. Определите отношение современного общества к речевой агрессии. </w:t>
      </w:r>
    </w:p>
    <w:p w14:paraId="7C3F8AA8" w14:textId="77777777" w:rsidR="00C5454C" w:rsidRDefault="00C5454C" w:rsidP="00C5454C">
      <w:pPr>
        <w:jc w:val="center"/>
      </w:pPr>
    </w:p>
    <w:p w14:paraId="1044D884" w14:textId="77777777" w:rsidR="00C5454C" w:rsidRDefault="00C5454C" w:rsidP="00C5454C">
      <w:pPr>
        <w:jc w:val="center"/>
        <w:rPr>
          <w:b/>
          <w:bCs/>
          <w:sz w:val="28"/>
          <w:szCs w:val="28"/>
        </w:rPr>
      </w:pPr>
    </w:p>
    <w:p w14:paraId="6051B36E" w14:textId="652F8B0B" w:rsidR="00B31342" w:rsidRDefault="00B31342" w:rsidP="00B31342">
      <w:pPr>
        <w:jc w:val="center"/>
        <w:rPr>
          <w:b/>
          <w:sz w:val="28"/>
          <w:szCs w:val="28"/>
        </w:rPr>
      </w:pPr>
      <w:r w:rsidRPr="00287589">
        <w:rPr>
          <w:b/>
          <w:sz w:val="28"/>
          <w:szCs w:val="28"/>
        </w:rPr>
        <w:t>Контрольная работа по дисциплине «Риторика»</w:t>
      </w:r>
    </w:p>
    <w:p w14:paraId="6BF610F7" w14:textId="77777777" w:rsidR="00B31342" w:rsidRPr="00287589" w:rsidRDefault="00B31342" w:rsidP="00B31342">
      <w:pPr>
        <w:jc w:val="center"/>
        <w:rPr>
          <w:b/>
          <w:sz w:val="28"/>
          <w:szCs w:val="28"/>
        </w:rPr>
      </w:pPr>
    </w:p>
    <w:p w14:paraId="395D7647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композиция? Дайте определение. </w:t>
      </w:r>
    </w:p>
    <w:p w14:paraId="518F4A2C" w14:textId="77777777" w:rsidR="00B31342" w:rsidRDefault="00B31342" w:rsidP="00B313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11D65A9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3 приема композиции, которые позволяют достичь связности речи. Дайте каждому приему характеристику. </w:t>
      </w:r>
    </w:p>
    <w:p w14:paraId="5FD1B88B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0BA19686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– основная часть – заключение. Как оратор должен работать с каждой композиционной частью? Дайте каждой части характеристику. </w:t>
      </w:r>
    </w:p>
    <w:p w14:paraId="51185271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2D1FA8FF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методы преподнесения материала, раскрыв их суть. </w:t>
      </w:r>
    </w:p>
    <w:p w14:paraId="32A3005A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32513BA3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включает в себя повседневная подготовка к выступлениям?</w:t>
      </w:r>
    </w:p>
    <w:p w14:paraId="7169A5DE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7D0D24B0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этапы входят в подготовку к конкретному выступлению?</w:t>
      </w:r>
    </w:p>
    <w:p w14:paraId="7C457BA1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10A4CDE5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преодолеть оратору неуверенность и страх перед выступлением?</w:t>
      </w:r>
    </w:p>
    <w:p w14:paraId="1D7B8E27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28093E58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контакт оратора со слушателем, и что способствует его установлению?</w:t>
      </w:r>
    </w:p>
    <w:p w14:paraId="05A97716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514A348C" w14:textId="77777777" w:rsidR="00B31342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значение во время выступления имеют поза, жесты и мимика оратора? Какие ошибки, связанные с позой, жестами и мимикой,  допускают ораторы?</w:t>
      </w:r>
    </w:p>
    <w:p w14:paraId="26CEC97C" w14:textId="77777777" w:rsidR="00B31342" w:rsidRPr="000E226F" w:rsidRDefault="00B31342" w:rsidP="00B31342">
      <w:pPr>
        <w:pStyle w:val="a7"/>
        <w:rPr>
          <w:rFonts w:ascii="Times New Roman" w:hAnsi="Times New Roman"/>
          <w:sz w:val="28"/>
          <w:szCs w:val="28"/>
        </w:rPr>
      </w:pPr>
    </w:p>
    <w:p w14:paraId="66145FBA" w14:textId="77777777" w:rsidR="00B31342" w:rsidRPr="000E226F" w:rsidRDefault="00B31342" w:rsidP="00B31342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Какова роль внешнего вида оратора в публичном выступлении?</w:t>
      </w:r>
    </w:p>
    <w:p w14:paraId="6875FA6E" w14:textId="77777777" w:rsidR="00C5454C" w:rsidRDefault="00C5454C" w:rsidP="00C5454C">
      <w:pPr>
        <w:spacing w:line="360" w:lineRule="auto"/>
        <w:jc w:val="center"/>
        <w:rPr>
          <w:b/>
          <w:sz w:val="28"/>
          <w:szCs w:val="28"/>
        </w:rPr>
      </w:pPr>
    </w:p>
    <w:p w14:paraId="102A944D" w14:textId="1A7165C8" w:rsidR="00C5454C" w:rsidRDefault="00C5454C" w:rsidP="00B31342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подготовки к экзамену.</w:t>
      </w:r>
    </w:p>
    <w:p w14:paraId="75A604D5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Введение в риторику. Определения понятий «риторика», «оратор», «ораторское искусство».</w:t>
      </w:r>
    </w:p>
    <w:p w14:paraId="118CA9EA" w14:textId="26B91BBF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4C9D">
        <w:rPr>
          <w:rFonts w:ascii="Times New Roman" w:hAnsi="Times New Roman"/>
          <w:sz w:val="28"/>
          <w:szCs w:val="28"/>
        </w:rPr>
        <w:t>начение слова «оратор»</w:t>
      </w:r>
    </w:p>
    <w:p w14:paraId="5C5F2AAE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lastRenderedPageBreak/>
        <w:t>Виды выступлений (информационное, развлекательное, убеждающее).</w:t>
      </w:r>
    </w:p>
    <w:p w14:paraId="49F549A6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Виды красноречия (академическое, военное, церковное, судебное и др.).</w:t>
      </w:r>
    </w:p>
    <w:p w14:paraId="6217497B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Условия и причины появления ораторского искусства</w:t>
      </w:r>
    </w:p>
    <w:p w14:paraId="326AEE44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Риторика античности.</w:t>
      </w:r>
    </w:p>
    <w:p w14:paraId="4B4386D6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Риторика средних веков.</w:t>
      </w:r>
    </w:p>
    <w:p w14:paraId="78989B4D" w14:textId="77777777" w:rsidR="001A6A1B" w:rsidRPr="00F64C9D" w:rsidRDefault="001A6A1B" w:rsidP="001A6A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Риторика эпохи Возрождения</w:t>
      </w:r>
    </w:p>
    <w:p w14:paraId="118AD7D4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10.Риторика Древней Руси и </w:t>
      </w:r>
      <w:proofErr w:type="spellStart"/>
      <w:r w:rsidRPr="00F64C9D">
        <w:rPr>
          <w:sz w:val="28"/>
          <w:szCs w:val="28"/>
        </w:rPr>
        <w:t>доломоносовского</w:t>
      </w:r>
      <w:proofErr w:type="spellEnd"/>
      <w:r w:rsidRPr="00F64C9D">
        <w:rPr>
          <w:sz w:val="28"/>
          <w:szCs w:val="28"/>
        </w:rPr>
        <w:t xml:space="preserve"> периода</w:t>
      </w:r>
    </w:p>
    <w:p w14:paraId="1686A76D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11.Риторика ломоносовского периода.</w:t>
      </w:r>
    </w:p>
    <w:p w14:paraId="46D1B80B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12.Риторика в первой половине ХIХ века</w:t>
      </w:r>
    </w:p>
    <w:p w14:paraId="768E67B8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13. Развитие русского судебного красноречия. </w:t>
      </w:r>
    </w:p>
    <w:p w14:paraId="502DE2FF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14. Риторика в ХХ и в ХХI веке</w:t>
      </w:r>
    </w:p>
    <w:p w14:paraId="0B6A32DF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15. Позы, жесты, мимика оратора.</w:t>
      </w:r>
    </w:p>
    <w:p w14:paraId="042E4D83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16. Особенности подготовки к публичным выступлениям. Повседневная подготовка к выступлениям.</w:t>
      </w:r>
    </w:p>
    <w:p w14:paraId="7F604C6A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17. Особенности подготовки к публичным выступлениям. Подготовка к конкретному выступлению. </w:t>
      </w:r>
    </w:p>
    <w:p w14:paraId="2C6076B2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18. Композиция речи. Определение. Композиционные приемы. Элементы композиции: вступление, основная часть, заключение. Методы преподнесения материала. </w:t>
      </w:r>
    </w:p>
    <w:p w14:paraId="0BB64BA1" w14:textId="77777777" w:rsidR="001A6A1B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19. Звучащая речь и её особенности. </w:t>
      </w:r>
    </w:p>
    <w:p w14:paraId="6B802578" w14:textId="77777777" w:rsidR="001A6A1B" w:rsidRPr="00F64C9D" w:rsidRDefault="001A6A1B" w:rsidP="001A6A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 Законы и принципы современной общей риторики</w:t>
      </w:r>
    </w:p>
    <w:p w14:paraId="1F65220A" w14:textId="77777777" w:rsidR="00C5454C" w:rsidRDefault="00C5454C" w:rsidP="00C5454C">
      <w:pPr>
        <w:ind w:left="360"/>
        <w:jc w:val="both"/>
        <w:rPr>
          <w:sz w:val="32"/>
          <w:szCs w:val="32"/>
        </w:rPr>
      </w:pPr>
    </w:p>
    <w:p w14:paraId="05D7A564" w14:textId="77777777" w:rsidR="00C5454C" w:rsidRDefault="00C5454C" w:rsidP="00C5454C">
      <w:pPr>
        <w:ind w:firstLine="709"/>
        <w:jc w:val="both"/>
        <w:rPr>
          <w:sz w:val="28"/>
          <w:szCs w:val="28"/>
        </w:rPr>
      </w:pPr>
    </w:p>
    <w:p w14:paraId="3CF0A9F2" w14:textId="77777777" w:rsidR="00C5454C" w:rsidRDefault="00C5454C" w:rsidP="00C5454C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7B480BA" w14:textId="77777777" w:rsidR="00C5454C" w:rsidRDefault="00C5454C" w:rsidP="00C5454C">
      <w:pPr>
        <w:pStyle w:val="a7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2BB5B46" w14:textId="77777777" w:rsidR="00C5454C" w:rsidRDefault="00C5454C" w:rsidP="00C5454C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Виноградова, С. М. Риторика : учебник и практикум для академического бакалавриата / С. М. Виноградова, И. С. Силин ; под ред. С. М. Виноградовой.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 316 с. — (Бакалавр. Академический курс). — ISBN 978-5-534-01235-4.</w:t>
      </w:r>
    </w:p>
    <w:p w14:paraId="48A98870" w14:textId="77777777" w:rsidR="00C5454C" w:rsidRDefault="00C5454C" w:rsidP="00C5454C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Николай Васильевич. Основы риторики 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- 2-е изд. -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- 321. - (Профессиональное образование). - ISBN 978-5-534-04232-0 : 99.10.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Риторика : учебник и практикум для академического бакалавриата /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232 с. — (Бакалавр. Академический курс). — ISBN 978-5-534-02665-8. 6 </w:t>
      </w:r>
    </w:p>
    <w:p w14:paraId="2AE3FBC4" w14:textId="77777777" w:rsidR="00C5454C" w:rsidRDefault="00C5454C" w:rsidP="00C5454C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Зверев, Сергей Эдуардович. Риторика : Учебник и практикум / Зверев Сергей Эдуардович; Зверев С.Э., Ефремов О.Ю., Шаповалова А.Е. -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- 311. - (Бакалавр и магистр. Академический курс). - ISBN 978-5-534-02220-9 : 120.39. </w:t>
      </w:r>
    </w:p>
    <w:p w14:paraId="073E6832" w14:textId="77777777" w:rsidR="00C5454C" w:rsidRDefault="00C5454C" w:rsidP="00C5454C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Ивин, Александр Архипович. Риторика : Учебник и практикум / Ивин Александр Архипович; Ивин А.А. -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- 278. - (Бакалавр. Академический курс). - ISBN 978-5-534-01111-1 : 108.93.</w:t>
      </w:r>
    </w:p>
    <w:p w14:paraId="002FFF6A" w14:textId="77777777" w:rsidR="00C5454C" w:rsidRDefault="00C5454C" w:rsidP="00C5454C">
      <w:pPr>
        <w:pStyle w:val="1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Дополнительная литература</w:t>
      </w:r>
    </w:p>
    <w:p w14:paraId="4C66304B" w14:textId="77777777" w:rsidR="00C5454C" w:rsidRDefault="00C5454C" w:rsidP="00C5454C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Волков, Александр Александрович. Основы риторики : учеб. пособие / Волков Александр Александрович. - 2-е изд. - Москва : Академический Проект, 2005. - 304 с. - (</w:t>
      </w:r>
      <w:proofErr w:type="spellStart"/>
      <w:r>
        <w:rPr>
          <w:rFonts w:ascii="Times New Roman" w:hAnsi="Times New Roman" w:cs="Times New Roman"/>
          <w:sz w:val="28"/>
          <w:szCs w:val="28"/>
        </w:rPr>
        <w:t>Gaudeamus</w:t>
      </w:r>
      <w:proofErr w:type="spellEnd"/>
      <w:r>
        <w:rPr>
          <w:rFonts w:ascii="Times New Roman" w:hAnsi="Times New Roman" w:cs="Times New Roman"/>
          <w:sz w:val="28"/>
          <w:szCs w:val="28"/>
        </w:rPr>
        <w:t>). - *. - ISBN 5-8291-0474-1 : 139-04.</w:t>
      </w:r>
    </w:p>
    <w:p w14:paraId="07577C3A" w14:textId="77777777" w:rsidR="00C5454C" w:rsidRDefault="00C5454C" w:rsidP="00C5454C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Ефремов, Валерий Анатольевич. Риторика : учебник для бакалавров / Ефремов Валерий Анатольевич, Мартьянова Ирина Анатольевна, Сергеева Елена Владимировна и др.; под общ. ред. В.Д. Черняк. -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- 430 с. - ISBN 978-5-9916-2159-5 : 333-30. </w:t>
      </w:r>
    </w:p>
    <w:p w14:paraId="424569CD" w14:textId="77777777" w:rsidR="00C5454C" w:rsidRDefault="00C5454C" w:rsidP="00C5454C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Голуб, Ирина Борисовна. Риторика: учитесь говорить правильно и красиво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Голуб Ирина Борисовна. - Москва : Омега-Л, 2009. - 405 с. - ISBN 978-5-370-01013-2 : 350-00.</w:t>
      </w:r>
    </w:p>
    <w:p w14:paraId="7BF8C82B" w14:textId="77777777" w:rsidR="00C5454C" w:rsidRDefault="00C5454C" w:rsidP="00C5454C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Наталья Викторовна. Речевая коммуникация 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- 2-е изд. -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- 125. - (Университеты России). - ISBN 978-5- 534-01070-1 : 46.68..</w:t>
      </w:r>
    </w:p>
    <w:p w14:paraId="12240CA4" w14:textId="77777777" w:rsidR="00C5454C" w:rsidRDefault="00C5454C" w:rsidP="00C5454C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Черняк, Валентина Данииловна. Риторика : Учебник / Черняк Валентина Данииловна; Черняк В.Д. -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- 430. - (Бакалавр. Академический курс). - ISBN 978-5-9916-6672-5 : 130.22.</w:t>
      </w:r>
    </w:p>
    <w:p w14:paraId="0C059C2A" w14:textId="77777777" w:rsidR="00C5454C" w:rsidRDefault="00C5454C" w:rsidP="00C5454C">
      <w:pPr>
        <w:pStyle w:val="a7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14:paraId="4E44ADA8" w14:textId="77777777" w:rsidR="00C5454C" w:rsidRDefault="00C5454C" w:rsidP="00C5454C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3BC6DAED" w14:textId="77777777" w:rsidR="00C5454C" w:rsidRDefault="00C5454C" w:rsidP="00C5454C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56C98838" w14:textId="77777777" w:rsidR="00C5454C" w:rsidRDefault="00C5454C" w:rsidP="00C545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14:paraId="0C7BA92F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ЭБС «Троицкий мост»; Договор № 223 П/17-121. </w:t>
      </w:r>
      <w:hyperlink r:id="rId7" w:history="1">
        <w:r>
          <w:rPr>
            <w:rStyle w:val="a3"/>
            <w:sz w:val="28"/>
            <w:szCs w:val="28"/>
          </w:rPr>
          <w:t>www.trmost.ru</w:t>
        </w:r>
      </w:hyperlink>
    </w:p>
    <w:p w14:paraId="7F162592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ЭБС «Лань»; Договор № 223/17-28. </w:t>
      </w:r>
      <w:hyperlink r:id="rId8" w:history="1">
        <w:r>
          <w:rPr>
            <w:rStyle w:val="a3"/>
            <w:sz w:val="28"/>
            <w:szCs w:val="28"/>
          </w:rPr>
          <w:t>www.e.lanbook.ru</w:t>
        </w:r>
      </w:hyperlink>
      <w:r>
        <w:rPr>
          <w:sz w:val="28"/>
          <w:szCs w:val="28"/>
        </w:rPr>
        <w:t xml:space="preserve"> </w:t>
      </w:r>
    </w:p>
    <w:p w14:paraId="0FAC4668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3. ЭБС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»; Договор № 223/17-27. </w:t>
      </w:r>
      <w:hyperlink r:id="rId9" w:history="1">
        <w:r>
          <w:rPr>
            <w:rStyle w:val="a3"/>
            <w:sz w:val="28"/>
            <w:szCs w:val="28"/>
          </w:rPr>
          <w:t>www.biblio-online.ru</w:t>
        </w:r>
      </w:hyperlink>
      <w:r>
        <w:rPr>
          <w:sz w:val="28"/>
          <w:szCs w:val="28"/>
        </w:rPr>
        <w:t xml:space="preserve"> </w:t>
      </w:r>
    </w:p>
    <w:p w14:paraId="5F15BAB4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4.ЭБС «Консультант студента»; Договор № 223/17-12 от. </w:t>
      </w:r>
      <w:hyperlink r:id="rId10" w:history="1">
        <w:r>
          <w:rPr>
            <w:rStyle w:val="a3"/>
            <w:sz w:val="28"/>
            <w:szCs w:val="28"/>
          </w:rPr>
          <w:t>www.studentlibrary.ru</w:t>
        </w:r>
      </w:hyperlink>
      <w:r>
        <w:rPr>
          <w:sz w:val="28"/>
          <w:szCs w:val="28"/>
        </w:rPr>
        <w:t xml:space="preserve"> </w:t>
      </w:r>
    </w:p>
    <w:p w14:paraId="5FA86AB3" w14:textId="77777777" w:rsidR="00C5454C" w:rsidRDefault="00C5454C" w:rsidP="00C5454C">
      <w:pPr>
        <w:jc w:val="both"/>
        <w:rPr>
          <w:sz w:val="28"/>
          <w:szCs w:val="28"/>
        </w:rPr>
      </w:pPr>
    </w:p>
    <w:p w14:paraId="5B1230AA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 ФИО</w:t>
      </w:r>
    </w:p>
    <w:p w14:paraId="63E1C937" w14:textId="77777777" w:rsidR="00C5454C" w:rsidRDefault="00C5454C" w:rsidP="00C5454C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67F12C8D" w14:textId="77777777" w:rsidR="00C5454C" w:rsidRDefault="00C5454C" w:rsidP="00C5454C">
      <w:pPr>
        <w:spacing w:line="360" w:lineRule="auto"/>
        <w:jc w:val="both"/>
        <w:rPr>
          <w:sz w:val="28"/>
          <w:szCs w:val="28"/>
        </w:rPr>
      </w:pPr>
    </w:p>
    <w:p w14:paraId="2A471ACE" w14:textId="77777777" w:rsidR="00C5454C" w:rsidRDefault="00C5454C" w:rsidP="00C5454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___________ ФИО</w:t>
      </w:r>
    </w:p>
    <w:p w14:paraId="04DC14CD" w14:textId="77777777" w:rsidR="00C5454C" w:rsidRDefault="00C5454C" w:rsidP="00C5454C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0A16A649" w14:textId="77777777" w:rsidR="00C5454C" w:rsidRDefault="00C5454C" w:rsidP="00C5454C">
      <w:pPr>
        <w:spacing w:line="360" w:lineRule="auto"/>
        <w:rPr>
          <w:sz w:val="28"/>
          <w:szCs w:val="28"/>
        </w:rPr>
      </w:pPr>
    </w:p>
    <w:p w14:paraId="21F5FFA2" w14:textId="77777777" w:rsidR="00C5454C" w:rsidRDefault="00C5454C" w:rsidP="00C5454C">
      <w:pPr>
        <w:spacing w:line="360" w:lineRule="auto"/>
        <w:rPr>
          <w:sz w:val="28"/>
          <w:szCs w:val="28"/>
        </w:rPr>
      </w:pPr>
    </w:p>
    <w:p w14:paraId="755CBDC5" w14:textId="77777777" w:rsidR="00C5454C" w:rsidRDefault="00C5454C" w:rsidP="00C5454C"/>
    <w:p w14:paraId="32F27972" w14:textId="368205D7" w:rsidR="00521F9B" w:rsidRDefault="00521F9B"/>
    <w:sectPr w:rsidR="0052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404D" w14:textId="77777777" w:rsidR="005C5CB1" w:rsidRDefault="005C5CB1" w:rsidP="00C5454C">
      <w:r>
        <w:separator/>
      </w:r>
    </w:p>
  </w:endnote>
  <w:endnote w:type="continuationSeparator" w:id="0">
    <w:p w14:paraId="4020146E" w14:textId="77777777" w:rsidR="005C5CB1" w:rsidRDefault="005C5CB1" w:rsidP="00C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966D" w14:textId="77777777" w:rsidR="005C5CB1" w:rsidRDefault="005C5CB1" w:rsidP="00C5454C">
      <w:r>
        <w:separator/>
      </w:r>
    </w:p>
  </w:footnote>
  <w:footnote w:type="continuationSeparator" w:id="0">
    <w:p w14:paraId="024A881D" w14:textId="77777777" w:rsidR="005C5CB1" w:rsidRDefault="005C5CB1" w:rsidP="00C5454C">
      <w:r>
        <w:continuationSeparator/>
      </w:r>
    </w:p>
  </w:footnote>
  <w:footnote w:id="1">
    <w:p w14:paraId="01E91932" w14:textId="77777777" w:rsidR="00C5454C" w:rsidRDefault="00C5454C" w:rsidP="00C5454C">
      <w:pPr>
        <w:pStyle w:val="a4"/>
        <w:jc w:val="both"/>
      </w:pPr>
      <w:r>
        <w:rPr>
          <w:rStyle w:val="a8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14:paraId="6678328F" w14:textId="77777777" w:rsidR="00C5454C" w:rsidRDefault="00C5454C" w:rsidP="00C5454C">
      <w:pPr>
        <w:pStyle w:val="a4"/>
      </w:pPr>
      <w:r>
        <w:rPr>
          <w:rStyle w:val="a8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71D"/>
    <w:multiLevelType w:val="hybridMultilevel"/>
    <w:tmpl w:val="A370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1CD8"/>
    <w:multiLevelType w:val="hybridMultilevel"/>
    <w:tmpl w:val="136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998"/>
    <w:multiLevelType w:val="hybridMultilevel"/>
    <w:tmpl w:val="4A64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59"/>
    <w:rsid w:val="001A6A1B"/>
    <w:rsid w:val="00293059"/>
    <w:rsid w:val="00345BB9"/>
    <w:rsid w:val="00521F9B"/>
    <w:rsid w:val="005C5CB1"/>
    <w:rsid w:val="00B31342"/>
    <w:rsid w:val="00C5454C"/>
    <w:rsid w:val="00F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450E"/>
  <w15:chartTrackingRefBased/>
  <w15:docId w15:val="{83AA6632-4EEC-4E12-85E7-6424B0EC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54C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5454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C5454C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C545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C545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footnote reference"/>
    <w:semiHidden/>
    <w:unhideWhenUsed/>
    <w:rsid w:val="00C54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mo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Алексей</dc:creator>
  <cp:keywords/>
  <dc:description/>
  <cp:lastModifiedBy>Сафронов Алексей</cp:lastModifiedBy>
  <cp:revision>7</cp:revision>
  <dcterms:created xsi:type="dcterms:W3CDTF">2022-09-07T02:31:00Z</dcterms:created>
  <dcterms:modified xsi:type="dcterms:W3CDTF">2022-12-09T00:33:00Z</dcterms:modified>
</cp:coreProperties>
</file>