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42" w:rsidRPr="005F6E42" w:rsidRDefault="005F6E42" w:rsidP="005F6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4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НАУКИ И ВЫСШЕГООБРАЗОВАНИЯ РОССИЙСКОЙ ФЕДЕРАЦИИ</w:t>
      </w:r>
    </w:p>
    <w:p w:rsidR="005F6E42" w:rsidRPr="005F6E42" w:rsidRDefault="005F6E42" w:rsidP="005F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5F6E42" w:rsidRPr="005F6E42" w:rsidRDefault="005F6E42" w:rsidP="005F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 образования </w:t>
      </w:r>
    </w:p>
    <w:p w:rsidR="005F6E42" w:rsidRPr="005F6E42" w:rsidRDefault="005F6E42" w:rsidP="005F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5F6E42" w:rsidRPr="005F6E42" w:rsidRDefault="005F6E42" w:rsidP="005F6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F6E42" w:rsidRPr="005F6E42" w:rsidRDefault="005F6E42" w:rsidP="005F6E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психолого-педагогический</w:t>
      </w:r>
    </w:p>
    <w:p w:rsidR="005F6E42" w:rsidRPr="005F6E42" w:rsidRDefault="005F6E42" w:rsidP="005F6E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840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</w:t>
      </w:r>
    </w:p>
    <w:p w:rsidR="005F6E42" w:rsidRPr="005F6E42" w:rsidRDefault="005F6E42" w:rsidP="005F6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42" w:rsidRPr="005F6E42" w:rsidRDefault="005F6E42" w:rsidP="005F6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42" w:rsidRPr="005F6E42" w:rsidRDefault="005F6E42" w:rsidP="005F6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5F6E42" w:rsidRPr="005F6E42" w:rsidRDefault="005F6E42" w:rsidP="005F6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для студентов </w:t>
      </w:r>
      <w:r w:rsidR="008408D4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заоч</w:t>
      </w:r>
      <w:r w:rsidRPr="005F6E4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ной формы обучения</w:t>
      </w:r>
    </w:p>
    <w:p w:rsidR="005F6E42" w:rsidRDefault="005F6E42" w:rsidP="005F6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9A" w:rsidRPr="005F6E42" w:rsidRDefault="0016259A" w:rsidP="005F6E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42" w:rsidRDefault="005F6E42" w:rsidP="005F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6E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дисциплине </w:t>
      </w:r>
    </w:p>
    <w:p w:rsidR="0016259A" w:rsidRPr="005F6E42" w:rsidRDefault="0016259A" w:rsidP="005F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6E42" w:rsidRPr="005F6E42" w:rsidRDefault="008408D4" w:rsidP="005F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4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84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84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.В.02.05</w:t>
      </w:r>
      <w:r w:rsidRPr="00840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0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Диагностика </w:t>
      </w:r>
      <w:proofErr w:type="spellStart"/>
      <w:r w:rsidRPr="00840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дезадаптации</w:t>
      </w:r>
      <w:proofErr w:type="spellEnd"/>
      <w:r w:rsidRPr="00840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 проблемы социальной педагогики</w:t>
      </w:r>
    </w:p>
    <w:p w:rsidR="005F6E42" w:rsidRDefault="005F6E42" w:rsidP="005F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9A" w:rsidRPr="005F6E42" w:rsidRDefault="0016259A" w:rsidP="005F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42" w:rsidRPr="005F6E42" w:rsidRDefault="005F6E42" w:rsidP="005F6E4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F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подготовки </w:t>
      </w:r>
      <w:r w:rsidR="008408D4" w:rsidRPr="008408D4">
        <w:rPr>
          <w:rFonts w:ascii="Times New Roman" w:eastAsia="Times New Roman" w:hAnsi="Times New Roman" w:cs="Times New Roman"/>
          <w:sz w:val="28"/>
          <w:szCs w:val="28"/>
          <w:lang w:eastAsia="ru-RU"/>
        </w:rPr>
        <w:t>44.04.01 Педагогическое образование</w:t>
      </w:r>
    </w:p>
    <w:p w:rsidR="005F6E42" w:rsidRDefault="005F6E42" w:rsidP="005F6E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9A" w:rsidRPr="005F6E42" w:rsidRDefault="0016259A" w:rsidP="005F6E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42" w:rsidRPr="005F6E42" w:rsidRDefault="005F6E42" w:rsidP="005F6E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– </w:t>
      </w:r>
      <w:r w:rsidR="008408D4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ч. /</w:t>
      </w:r>
      <w:r w:rsidR="008408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5F6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E42" w:rsidRPr="005F6E42" w:rsidRDefault="005F6E42" w:rsidP="005F6E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нет</w:t>
      </w:r>
    </w:p>
    <w:p w:rsidR="005F6E42" w:rsidRPr="005F6E42" w:rsidRDefault="005F6E42" w:rsidP="005F6E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(курсовой проект) (</w:t>
      </w:r>
      <w:proofErr w:type="gramStart"/>
      <w:r w:rsidRPr="005F6E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5F6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КП) – нет.</w:t>
      </w:r>
    </w:p>
    <w:p w:rsidR="005F6E42" w:rsidRPr="005F6E42" w:rsidRDefault="005F6E42" w:rsidP="005F6E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в семестре – зачет</w:t>
      </w:r>
      <w:r w:rsid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экзамен.</w:t>
      </w:r>
    </w:p>
    <w:p w:rsidR="005F6E42" w:rsidRDefault="005F6E42" w:rsidP="005F6E4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F6E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Краткое содержание курса</w:t>
      </w:r>
    </w:p>
    <w:p w:rsidR="00484694" w:rsidRPr="00484694" w:rsidRDefault="00484694" w:rsidP="004846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48469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Pr="0048469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дисциплины:</w:t>
      </w:r>
    </w:p>
    <w:p w:rsidR="00484694" w:rsidRPr="00484694" w:rsidRDefault="00484694" w:rsidP="00484694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694" w:rsidRPr="00484694" w:rsidRDefault="00484694" w:rsidP="00484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формированию у магистров целостного понимания специфики процесса диагностики </w:t>
      </w:r>
      <w:proofErr w:type="spellStart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 социальной педагогики</w:t>
      </w:r>
    </w:p>
    <w:p w:rsidR="00484694" w:rsidRDefault="00484694" w:rsidP="004846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изучения дисциплины: </w:t>
      </w:r>
    </w:p>
    <w:p w:rsidR="00484694" w:rsidRPr="00484694" w:rsidRDefault="00484694" w:rsidP="00484694">
      <w:pPr>
        <w:pStyle w:val="a6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одействовать:</w:t>
      </w: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овладению современными (в том числе, инновационными) подходами, методами и методиками психолого-педагогической диагностики;</w:t>
      </w:r>
    </w:p>
    <w:p w:rsidR="00484694" w:rsidRPr="00484694" w:rsidRDefault="00484694" w:rsidP="00484694">
      <w:pPr>
        <w:pStyle w:val="a6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 современного психолого-педагогического инструментария с учетом отечественного и зарубежного опыта в образовательные организации с целью улучшения социально-педагогической работы в них;</w:t>
      </w:r>
    </w:p>
    <w:p w:rsidR="00484694" w:rsidRPr="00484694" w:rsidRDefault="00484694" w:rsidP="00484694">
      <w:pPr>
        <w:pStyle w:val="a6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готовности решать образовательные и научно-исследовательские задачи в сфере науки и образования, ориентированные на процедуры диагностики и оценивания процесса </w:t>
      </w:r>
      <w:proofErr w:type="spellStart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694" w:rsidRPr="00484694" w:rsidRDefault="00484694" w:rsidP="00484694">
      <w:pPr>
        <w:pStyle w:val="a6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современных информационных технологий сбора, обработки и анализа результатов диагностики в соответствии с проблемным полем образовательной деятельности.</w:t>
      </w:r>
    </w:p>
    <w:p w:rsidR="00484694" w:rsidRPr="00484694" w:rsidRDefault="00484694" w:rsidP="00484694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42" w:rsidRPr="005F6E42" w:rsidRDefault="005F6E42" w:rsidP="005F6E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изучаемых тем, разделов дисциплины (модуля)</w:t>
      </w:r>
    </w:p>
    <w:p w:rsidR="00484694" w:rsidRDefault="00484694" w:rsidP="00484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даптация как процесс, проявление и результат, ее место и роль в социальном развитии, социализации; понятие «функциональная адаптация человека», ее сущность, проявление, факторы, влияющие на нее; </w:t>
      </w:r>
      <w:proofErr w:type="spellStart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дизадаптация</w:t>
      </w:r>
      <w:proofErr w:type="spellEnd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ее причины, предупреждение и преодоление; виды </w:t>
      </w:r>
      <w:proofErr w:type="spellStart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личностные (внутренние), средовые (внешние) факторы </w:t>
      </w:r>
      <w:proofErr w:type="spellStart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взаимосвязь адаптации и социализации, </w:t>
      </w:r>
      <w:proofErr w:type="spellStart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десоциализации</w:t>
      </w:r>
      <w:proofErr w:type="spellEnd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учет в работе с детьми и подростками;</w:t>
      </w:r>
      <w:proofErr w:type="gramEnd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типичный </w:t>
      </w:r>
      <w:proofErr w:type="spellStart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дезадаптированный</w:t>
      </w:r>
      <w:proofErr w:type="spellEnd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его социально-педагогическая характеристика; социально-педагогическая профилактика суицидального поведения несовершеннолетних; реабилитационная деятельность; </w:t>
      </w:r>
      <w:proofErr w:type="spellStart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коадаптация</w:t>
      </w:r>
      <w:proofErr w:type="spellEnd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основные пути, способствующие предупреждению </w:t>
      </w:r>
      <w:proofErr w:type="spellStart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48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подростков.</w:t>
      </w:r>
      <w:r w:rsidRPr="0048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259A" w:rsidRDefault="0016259A" w:rsidP="005F6E4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E42" w:rsidRDefault="005F6E42" w:rsidP="005F6E4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текущего контроля</w:t>
      </w:r>
    </w:p>
    <w:p w:rsidR="00484694" w:rsidRPr="0016259A" w:rsidRDefault="00484694" w:rsidP="00484694">
      <w:pPr>
        <w:ind w:left="222" w:right="11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59A">
        <w:rPr>
          <w:rFonts w:ascii="Times New Roman" w:hAnsi="Times New Roman" w:cs="Times New Roman"/>
          <w:b/>
          <w:spacing w:val="-1"/>
          <w:sz w:val="28"/>
          <w:szCs w:val="28"/>
        </w:rPr>
        <w:t>Темы</w:t>
      </w:r>
      <w:r w:rsidRPr="0016259A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z w:val="28"/>
          <w:szCs w:val="28"/>
        </w:rPr>
        <w:t>для</w:t>
      </w:r>
      <w:r w:rsidRPr="0016259A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pacing w:val="-1"/>
          <w:sz w:val="28"/>
          <w:szCs w:val="28"/>
        </w:rPr>
        <w:t>выступления</w:t>
      </w:r>
      <w:r w:rsidRPr="0016259A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z w:val="28"/>
          <w:szCs w:val="28"/>
        </w:rPr>
        <w:t>с</w:t>
      </w:r>
      <w:r w:rsidRPr="0016259A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pacing w:val="-1"/>
          <w:sz w:val="28"/>
          <w:szCs w:val="28"/>
        </w:rPr>
        <w:t>презентацией</w:t>
      </w:r>
      <w:r w:rsidRPr="0016259A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z w:val="28"/>
          <w:szCs w:val="28"/>
        </w:rPr>
        <w:t>/</w:t>
      </w:r>
      <w:r w:rsidRPr="0016259A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pacing w:val="-1"/>
          <w:sz w:val="28"/>
          <w:szCs w:val="28"/>
        </w:rPr>
        <w:t>устного</w:t>
      </w:r>
      <w:r w:rsidRPr="0016259A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pacing w:val="-1"/>
          <w:sz w:val="28"/>
          <w:szCs w:val="28"/>
        </w:rPr>
        <w:t>сообщения</w:t>
      </w:r>
      <w:r w:rsidRPr="0016259A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z w:val="28"/>
          <w:szCs w:val="28"/>
        </w:rPr>
        <w:t>с</w:t>
      </w:r>
      <w:r w:rsidRPr="0016259A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pacing w:val="-1"/>
          <w:sz w:val="28"/>
          <w:szCs w:val="28"/>
        </w:rPr>
        <w:t>представлением</w:t>
      </w:r>
      <w:r w:rsidRPr="0016259A">
        <w:rPr>
          <w:rFonts w:ascii="Times New Roman" w:hAnsi="Times New Roman" w:cs="Times New Roman"/>
          <w:b/>
          <w:spacing w:val="61"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z w:val="28"/>
          <w:szCs w:val="28"/>
        </w:rPr>
        <w:t xml:space="preserve">тезисов на </w:t>
      </w:r>
      <w:r w:rsidRPr="0016259A">
        <w:rPr>
          <w:rFonts w:ascii="Times New Roman" w:hAnsi="Times New Roman" w:cs="Times New Roman"/>
          <w:b/>
          <w:spacing w:val="-1"/>
          <w:sz w:val="28"/>
          <w:szCs w:val="28"/>
        </w:rPr>
        <w:t>семинарских</w:t>
      </w:r>
      <w:r w:rsidRPr="0016259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6259A">
        <w:rPr>
          <w:rFonts w:ascii="Times New Roman" w:hAnsi="Times New Roman" w:cs="Times New Roman"/>
          <w:b/>
          <w:spacing w:val="-1"/>
          <w:sz w:val="28"/>
          <w:szCs w:val="28"/>
        </w:rPr>
        <w:t>практических</w:t>
      </w:r>
      <w:r w:rsidRPr="00162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pacing w:val="-1"/>
          <w:sz w:val="28"/>
          <w:szCs w:val="28"/>
        </w:rPr>
        <w:t>занятиях: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930"/>
        </w:tabs>
        <w:spacing w:line="271" w:lineRule="exact"/>
        <w:ind w:firstLine="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 xml:space="preserve">Модели социально-педагогической работы с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дезадаптированными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lastRenderedPageBreak/>
        <w:t>детьми.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930"/>
        </w:tabs>
        <w:ind w:left="93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 xml:space="preserve">Подростковый «криз» как фактор </w:t>
      </w:r>
      <w:proofErr w:type="gramStart"/>
      <w:r w:rsidRPr="0016259A">
        <w:rPr>
          <w:rFonts w:cs="Times New Roman"/>
          <w:spacing w:val="-1"/>
          <w:sz w:val="28"/>
          <w:szCs w:val="28"/>
          <w:lang w:val="ru-RU"/>
        </w:rPr>
        <w:t>социальной</w:t>
      </w:r>
      <w:proofErr w:type="gram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 Этические</w:t>
      </w:r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нормы</w:t>
      </w:r>
      <w:r w:rsidRPr="0016259A">
        <w:rPr>
          <w:rFonts w:cs="Times New Roman"/>
          <w:sz w:val="28"/>
          <w:szCs w:val="28"/>
          <w:lang w:val="ru-RU"/>
        </w:rPr>
        <w:t xml:space="preserve"> и </w:t>
      </w:r>
      <w:r w:rsidRPr="0016259A">
        <w:rPr>
          <w:rFonts w:cs="Times New Roman"/>
          <w:spacing w:val="-1"/>
          <w:sz w:val="28"/>
          <w:szCs w:val="28"/>
          <w:lang w:val="ru-RU"/>
        </w:rPr>
        <w:t>принципы</w:t>
      </w:r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работы</w:t>
      </w:r>
      <w:r w:rsidRPr="0016259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психодиагноста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930"/>
        </w:tabs>
        <w:ind w:left="93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 xml:space="preserve">Биологические, физиологические и медицинские факторы, приводящие к </w:t>
      </w:r>
      <w:proofErr w:type="gramStart"/>
      <w:r w:rsidRPr="0016259A">
        <w:rPr>
          <w:rFonts w:cs="Times New Roman"/>
          <w:spacing w:val="-1"/>
          <w:sz w:val="28"/>
          <w:szCs w:val="28"/>
          <w:lang w:val="ru-RU"/>
        </w:rPr>
        <w:t>школьной</w:t>
      </w:r>
      <w:proofErr w:type="gram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. Психологические, психофизиологические и педагогические факторы, приводящие к </w:t>
      </w:r>
      <w:proofErr w:type="gramStart"/>
      <w:r w:rsidRPr="0016259A">
        <w:rPr>
          <w:rFonts w:cs="Times New Roman"/>
          <w:spacing w:val="-1"/>
          <w:sz w:val="28"/>
          <w:szCs w:val="28"/>
          <w:lang w:val="ru-RU"/>
        </w:rPr>
        <w:t>школьной</w:t>
      </w:r>
      <w:proofErr w:type="gram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930"/>
        </w:tabs>
        <w:ind w:left="93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Требования</w:t>
      </w:r>
      <w:r w:rsidRPr="0016259A">
        <w:rPr>
          <w:rFonts w:cs="Times New Roman"/>
          <w:sz w:val="28"/>
          <w:szCs w:val="28"/>
          <w:lang w:val="ru-RU"/>
        </w:rPr>
        <w:t xml:space="preserve"> к </w:t>
      </w:r>
      <w:r w:rsidRPr="0016259A">
        <w:rPr>
          <w:rFonts w:cs="Times New Roman"/>
          <w:spacing w:val="-1"/>
          <w:sz w:val="28"/>
          <w:szCs w:val="28"/>
          <w:lang w:val="ru-RU"/>
        </w:rPr>
        <w:t>пользователям</w:t>
      </w:r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психодиагностических</w:t>
      </w:r>
      <w:r w:rsidRPr="0016259A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методик.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 xml:space="preserve">Роль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в развитии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девиантности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,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делинквентности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и криминальности личности.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 xml:space="preserve">Понятие и виды адаптации и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 xml:space="preserve">Помощь ребенку в случаях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социальнопедагогической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запущенности.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</w:rPr>
      </w:pPr>
      <w:proofErr w:type="spellStart"/>
      <w:r w:rsidRPr="0016259A">
        <w:rPr>
          <w:rFonts w:cs="Times New Roman"/>
          <w:spacing w:val="-1"/>
          <w:sz w:val="28"/>
          <w:szCs w:val="28"/>
        </w:rPr>
        <w:t>История</w:t>
      </w:r>
      <w:proofErr w:type="spellEnd"/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зарождения</w:t>
      </w:r>
      <w:proofErr w:type="spellEnd"/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проективных</w:t>
      </w:r>
      <w:proofErr w:type="spellEnd"/>
      <w:r w:rsidRPr="0016259A">
        <w:rPr>
          <w:rFonts w:cs="Times New Roman"/>
          <w:spacing w:val="2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техник</w:t>
      </w:r>
      <w:proofErr w:type="spellEnd"/>
      <w:r w:rsidRPr="0016259A">
        <w:rPr>
          <w:rFonts w:cs="Times New Roman"/>
          <w:spacing w:val="-1"/>
          <w:sz w:val="28"/>
          <w:szCs w:val="28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</w:rPr>
      </w:pPr>
      <w:proofErr w:type="spellStart"/>
      <w:r w:rsidRPr="0016259A">
        <w:rPr>
          <w:rFonts w:cs="Times New Roman"/>
          <w:spacing w:val="-1"/>
          <w:sz w:val="28"/>
          <w:szCs w:val="28"/>
        </w:rPr>
        <w:t>Классификации</w:t>
      </w:r>
      <w:proofErr w:type="spellEnd"/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психолого-педагогических</w:t>
      </w:r>
      <w:proofErr w:type="spellEnd"/>
      <w:r w:rsidRPr="0016259A">
        <w:rPr>
          <w:rFonts w:cs="Times New Roman"/>
          <w:spacing w:val="3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методов</w:t>
      </w:r>
      <w:proofErr w:type="spellEnd"/>
      <w:r w:rsidRPr="0016259A">
        <w:rPr>
          <w:rFonts w:cs="Times New Roman"/>
          <w:spacing w:val="-1"/>
          <w:sz w:val="28"/>
          <w:szCs w:val="28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  <w:lang w:val="ru-RU"/>
        </w:rPr>
      </w:pP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Номотетический</w:t>
      </w:r>
      <w:proofErr w:type="spellEnd"/>
      <w:r w:rsidRPr="0016259A">
        <w:rPr>
          <w:rFonts w:cs="Times New Roman"/>
          <w:sz w:val="28"/>
          <w:szCs w:val="28"/>
          <w:lang w:val="ru-RU"/>
        </w:rPr>
        <w:t xml:space="preserve"> и </w:t>
      </w:r>
      <w:proofErr w:type="gramStart"/>
      <w:r w:rsidRPr="0016259A">
        <w:rPr>
          <w:rFonts w:cs="Times New Roman"/>
          <w:spacing w:val="-1"/>
          <w:sz w:val="28"/>
          <w:szCs w:val="28"/>
          <w:lang w:val="ru-RU"/>
        </w:rPr>
        <w:t>идеографический</w:t>
      </w:r>
      <w:proofErr w:type="gramEnd"/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подходы</w:t>
      </w:r>
      <w:r w:rsidRPr="0016259A">
        <w:rPr>
          <w:rFonts w:cs="Times New Roman"/>
          <w:sz w:val="28"/>
          <w:szCs w:val="28"/>
          <w:lang w:val="ru-RU"/>
        </w:rPr>
        <w:t xml:space="preserve"> в</w:t>
      </w:r>
      <w:r w:rsidRPr="0016259A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психодиагностике.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Понятие</w:t>
      </w:r>
      <w:r w:rsidRPr="0016259A">
        <w:rPr>
          <w:rFonts w:cs="Times New Roman"/>
          <w:spacing w:val="-1"/>
          <w:sz w:val="28"/>
          <w:szCs w:val="28"/>
          <w:lang w:val="ru-RU"/>
        </w:rPr>
        <w:t xml:space="preserve"> психологического</w:t>
      </w:r>
      <w:r w:rsidRPr="0016259A">
        <w:rPr>
          <w:rFonts w:cs="Times New Roman"/>
          <w:sz w:val="28"/>
          <w:szCs w:val="28"/>
          <w:lang w:val="ru-RU"/>
        </w:rPr>
        <w:t xml:space="preserve"> диагноза</w:t>
      </w:r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16259A">
        <w:rPr>
          <w:rFonts w:cs="Times New Roman"/>
          <w:sz w:val="28"/>
          <w:szCs w:val="28"/>
          <w:lang w:val="ru-RU"/>
        </w:rPr>
        <w:t>и</w:t>
      </w:r>
      <w:r w:rsidRPr="0016259A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нормы.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</w:rPr>
      </w:pPr>
      <w:proofErr w:type="spellStart"/>
      <w:r w:rsidRPr="0016259A">
        <w:rPr>
          <w:rFonts w:cs="Times New Roman"/>
          <w:spacing w:val="-1"/>
          <w:sz w:val="28"/>
          <w:szCs w:val="28"/>
        </w:rPr>
        <w:t>Этапы</w:t>
      </w:r>
      <w:proofErr w:type="spellEnd"/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психолого-педагогического</w:t>
      </w:r>
      <w:proofErr w:type="spellEnd"/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процесса</w:t>
      </w:r>
      <w:proofErr w:type="spellEnd"/>
      <w:r w:rsidRPr="0016259A">
        <w:rPr>
          <w:rFonts w:cs="Times New Roman"/>
          <w:spacing w:val="-1"/>
          <w:sz w:val="28"/>
          <w:szCs w:val="28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</w:rPr>
      </w:pPr>
      <w:proofErr w:type="spellStart"/>
      <w:r w:rsidRPr="0016259A">
        <w:rPr>
          <w:rFonts w:cs="Times New Roman"/>
          <w:spacing w:val="-1"/>
          <w:sz w:val="28"/>
          <w:szCs w:val="28"/>
        </w:rPr>
        <w:t>Виды</w:t>
      </w:r>
      <w:proofErr w:type="spellEnd"/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диагностики</w:t>
      </w:r>
      <w:proofErr w:type="spellEnd"/>
      <w:r w:rsidRPr="0016259A">
        <w:rPr>
          <w:rFonts w:cs="Times New Roman"/>
          <w:spacing w:val="-1"/>
          <w:sz w:val="28"/>
          <w:szCs w:val="28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 xml:space="preserve">Составление программы помощи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дезадаптированному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ребенку.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</w:rPr>
      </w:pPr>
      <w:proofErr w:type="spellStart"/>
      <w:r w:rsidRPr="0016259A">
        <w:rPr>
          <w:rFonts w:cs="Times New Roman"/>
          <w:sz w:val="28"/>
          <w:szCs w:val="28"/>
        </w:rPr>
        <w:t>Понятие</w:t>
      </w:r>
      <w:proofErr w:type="spellEnd"/>
      <w:r w:rsidRPr="0016259A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стандартизации</w:t>
      </w:r>
      <w:proofErr w:type="spellEnd"/>
      <w:r w:rsidRPr="0016259A">
        <w:rPr>
          <w:rFonts w:cs="Times New Roman"/>
          <w:spacing w:val="-1"/>
          <w:sz w:val="28"/>
          <w:szCs w:val="28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</w:rPr>
      </w:pPr>
      <w:proofErr w:type="spellStart"/>
      <w:r w:rsidRPr="0016259A">
        <w:rPr>
          <w:rFonts w:cs="Times New Roman"/>
          <w:spacing w:val="-1"/>
          <w:sz w:val="28"/>
          <w:szCs w:val="28"/>
        </w:rPr>
        <w:t>Определение</w:t>
      </w:r>
      <w:proofErr w:type="spellEnd"/>
      <w:r w:rsidRPr="0016259A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z w:val="28"/>
          <w:szCs w:val="28"/>
        </w:rPr>
        <w:t>норм</w:t>
      </w:r>
      <w:proofErr w:type="spellEnd"/>
      <w:r w:rsidRPr="0016259A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z w:val="28"/>
          <w:szCs w:val="28"/>
        </w:rPr>
        <w:t>для</w:t>
      </w:r>
      <w:proofErr w:type="spellEnd"/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теста</w:t>
      </w:r>
      <w:proofErr w:type="spellEnd"/>
      <w:r w:rsidRPr="0016259A">
        <w:rPr>
          <w:rFonts w:cs="Times New Roman"/>
          <w:spacing w:val="-1"/>
          <w:sz w:val="28"/>
          <w:szCs w:val="28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</w:rPr>
      </w:pPr>
      <w:proofErr w:type="spellStart"/>
      <w:r w:rsidRPr="0016259A">
        <w:rPr>
          <w:rFonts w:cs="Times New Roman"/>
          <w:spacing w:val="-1"/>
          <w:sz w:val="28"/>
          <w:szCs w:val="28"/>
        </w:rPr>
        <w:t>Надежность</w:t>
      </w:r>
      <w:proofErr w:type="spellEnd"/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теста</w:t>
      </w:r>
      <w:proofErr w:type="spellEnd"/>
      <w:r w:rsidRPr="0016259A">
        <w:rPr>
          <w:rFonts w:cs="Times New Roman"/>
          <w:spacing w:val="-1"/>
          <w:sz w:val="28"/>
          <w:szCs w:val="28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</w:rPr>
      </w:pPr>
      <w:proofErr w:type="spellStart"/>
      <w:r w:rsidRPr="0016259A">
        <w:rPr>
          <w:rFonts w:cs="Times New Roman"/>
          <w:sz w:val="28"/>
          <w:szCs w:val="28"/>
        </w:rPr>
        <w:t>Методы</w:t>
      </w:r>
      <w:proofErr w:type="spellEnd"/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оценки</w:t>
      </w:r>
      <w:proofErr w:type="spellEnd"/>
      <w:r w:rsidRPr="0016259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надежности</w:t>
      </w:r>
      <w:proofErr w:type="spellEnd"/>
      <w:r w:rsidRPr="0016259A">
        <w:rPr>
          <w:rFonts w:cs="Times New Roman"/>
          <w:spacing w:val="-1"/>
          <w:sz w:val="28"/>
          <w:szCs w:val="28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</w:rPr>
      </w:pPr>
      <w:proofErr w:type="spellStart"/>
      <w:r w:rsidRPr="0016259A">
        <w:rPr>
          <w:rFonts w:cs="Times New Roman"/>
          <w:sz w:val="28"/>
          <w:szCs w:val="28"/>
        </w:rPr>
        <w:t>Понятие</w:t>
      </w:r>
      <w:proofErr w:type="spellEnd"/>
      <w:r w:rsidRPr="0016259A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валидности</w:t>
      </w:r>
      <w:proofErr w:type="spellEnd"/>
      <w:r w:rsidRPr="0016259A">
        <w:rPr>
          <w:rFonts w:cs="Times New Roman"/>
          <w:spacing w:val="-1"/>
          <w:sz w:val="28"/>
          <w:szCs w:val="28"/>
        </w:rPr>
        <w:t>,</w:t>
      </w:r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z w:val="28"/>
          <w:szCs w:val="28"/>
        </w:rPr>
        <w:t>виды</w:t>
      </w:r>
      <w:proofErr w:type="spellEnd"/>
      <w:r w:rsidRPr="0016259A">
        <w:rPr>
          <w:rFonts w:cs="Times New Roman"/>
          <w:sz w:val="28"/>
          <w:szCs w:val="28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</w:rPr>
      </w:pPr>
      <w:proofErr w:type="spellStart"/>
      <w:r w:rsidRPr="0016259A">
        <w:rPr>
          <w:rFonts w:cs="Times New Roman"/>
          <w:spacing w:val="-1"/>
          <w:sz w:val="28"/>
          <w:szCs w:val="28"/>
        </w:rPr>
        <w:t>Классификации</w:t>
      </w:r>
      <w:proofErr w:type="spellEnd"/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</w:rPr>
        <w:t>тестов</w:t>
      </w:r>
      <w:proofErr w:type="spellEnd"/>
      <w:r w:rsidRPr="0016259A">
        <w:rPr>
          <w:rFonts w:cs="Times New Roman"/>
          <w:spacing w:val="-1"/>
          <w:sz w:val="28"/>
          <w:szCs w:val="28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Проективные</w:t>
      </w:r>
      <w:r w:rsidRPr="0016259A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техники</w:t>
      </w:r>
      <w:r w:rsidRPr="0016259A">
        <w:rPr>
          <w:rFonts w:cs="Times New Roman"/>
          <w:sz w:val="28"/>
          <w:szCs w:val="28"/>
          <w:lang w:val="ru-RU"/>
        </w:rPr>
        <w:t xml:space="preserve"> в</w:t>
      </w:r>
      <w:r w:rsidRPr="0016259A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исследовании</w:t>
      </w:r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личности.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Подходы к</w:t>
      </w:r>
      <w:r w:rsidRPr="0016259A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интерпретации</w:t>
      </w:r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2"/>
          <w:sz w:val="28"/>
          <w:szCs w:val="28"/>
          <w:lang w:val="ru-RU"/>
        </w:rPr>
        <w:t>рисуночных</w:t>
      </w:r>
      <w:r w:rsidRPr="0016259A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тестов.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Наблюдение как</w:t>
      </w:r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метод</w:t>
      </w:r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сбора психолого-педагогической</w:t>
      </w:r>
      <w:r w:rsidRPr="0016259A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информации.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Опрос</w:t>
      </w:r>
      <w:r w:rsidRPr="0016259A">
        <w:rPr>
          <w:rFonts w:cs="Times New Roman"/>
          <w:spacing w:val="-1"/>
          <w:sz w:val="28"/>
          <w:szCs w:val="28"/>
          <w:lang w:val="ru-RU"/>
        </w:rPr>
        <w:t xml:space="preserve"> как</w:t>
      </w:r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метод</w:t>
      </w:r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сбора</w:t>
      </w:r>
      <w:r w:rsidRPr="0016259A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психолого-педагогической</w:t>
      </w:r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информации.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 xml:space="preserve">Профориентация как форма работы с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дезадаптированными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детьми.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Социальная инфраструктура региона и её возможности по оказанию помощи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дезадаптированным</w:t>
      </w:r>
      <w:proofErr w:type="spellEnd"/>
      <w:r w:rsidRPr="0016259A">
        <w:rPr>
          <w:rFonts w:cs="Times New Roman"/>
          <w:sz w:val="28"/>
          <w:szCs w:val="28"/>
          <w:lang w:val="ru-RU"/>
        </w:rPr>
        <w:t xml:space="preserve"> детям.</w:t>
      </w:r>
    </w:p>
    <w:p w:rsidR="00484694" w:rsidRPr="0016259A" w:rsidRDefault="00484694" w:rsidP="00484694">
      <w:pPr>
        <w:pStyle w:val="a7"/>
        <w:numPr>
          <w:ilvl w:val="0"/>
          <w:numId w:val="6"/>
        </w:numPr>
        <w:tabs>
          <w:tab w:val="left" w:pos="810"/>
        </w:tabs>
        <w:ind w:left="810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Основные</w:t>
      </w:r>
      <w:r w:rsidRPr="0016259A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требования</w:t>
      </w:r>
      <w:r w:rsidRPr="0016259A">
        <w:rPr>
          <w:rFonts w:cs="Times New Roman"/>
          <w:sz w:val="28"/>
          <w:szCs w:val="28"/>
          <w:lang w:val="ru-RU"/>
        </w:rPr>
        <w:t xml:space="preserve"> к </w:t>
      </w:r>
      <w:r w:rsidRPr="0016259A">
        <w:rPr>
          <w:rFonts w:cs="Times New Roman"/>
          <w:spacing w:val="-1"/>
          <w:sz w:val="28"/>
          <w:szCs w:val="28"/>
          <w:lang w:val="ru-RU"/>
        </w:rPr>
        <w:t>социально-педагогическому</w:t>
      </w:r>
      <w:r w:rsidRPr="0016259A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заключению.</w:t>
      </w:r>
    </w:p>
    <w:p w:rsidR="00484694" w:rsidRPr="0016259A" w:rsidRDefault="00484694" w:rsidP="00E868C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понятий для проведения терминологической работы</w:t>
      </w:r>
    </w:p>
    <w:p w:rsidR="00484694" w:rsidRPr="0016259A" w:rsidRDefault="00E868C3" w:rsidP="00484694">
      <w:pPr>
        <w:pStyle w:val="a7"/>
        <w:ind w:right="105" w:firstLine="70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 xml:space="preserve">Адаптация,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дезадаптация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, социальная педагогика,</w:t>
      </w:r>
      <w:r w:rsidR="00484694" w:rsidRPr="0016259A">
        <w:rPr>
          <w:rFonts w:cs="Times New Roman"/>
          <w:spacing w:val="45"/>
          <w:sz w:val="28"/>
          <w:szCs w:val="28"/>
          <w:lang w:val="ru-RU"/>
        </w:rPr>
        <w:t xml:space="preserve"> </w:t>
      </w:r>
      <w:proofErr w:type="spellStart"/>
      <w:r w:rsidR="00484694" w:rsidRPr="0016259A">
        <w:rPr>
          <w:rFonts w:cs="Times New Roman"/>
          <w:spacing w:val="-1"/>
          <w:sz w:val="28"/>
          <w:szCs w:val="28"/>
          <w:lang w:val="ru-RU"/>
        </w:rPr>
        <w:t>валидность</w:t>
      </w:r>
      <w:proofErr w:type="spellEnd"/>
      <w:r w:rsidR="00484694" w:rsidRPr="0016259A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внешняя,</w:t>
      </w:r>
      <w:r w:rsidR="00484694" w:rsidRPr="0016259A">
        <w:rPr>
          <w:rFonts w:cs="Times New Roman"/>
          <w:spacing w:val="45"/>
          <w:sz w:val="28"/>
          <w:szCs w:val="28"/>
          <w:lang w:val="ru-RU"/>
        </w:rPr>
        <w:t xml:space="preserve"> </w:t>
      </w:r>
      <w:proofErr w:type="spellStart"/>
      <w:r w:rsidR="00484694" w:rsidRPr="0016259A">
        <w:rPr>
          <w:rFonts w:cs="Times New Roman"/>
          <w:spacing w:val="-1"/>
          <w:sz w:val="28"/>
          <w:szCs w:val="28"/>
          <w:lang w:val="ru-RU"/>
        </w:rPr>
        <w:t>валидность</w:t>
      </w:r>
      <w:proofErr w:type="spellEnd"/>
      <w:r w:rsidR="00484694" w:rsidRPr="0016259A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внутренняя,</w:t>
      </w:r>
      <w:r w:rsidR="00484694" w:rsidRPr="0016259A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социальн</w:t>
      </w:r>
      <w:proofErr w:type="gramStart"/>
      <w:r w:rsidRPr="0016259A">
        <w:rPr>
          <w:rFonts w:cs="Times New Roman"/>
          <w:spacing w:val="-1"/>
          <w:sz w:val="28"/>
          <w:szCs w:val="28"/>
          <w:lang w:val="ru-RU"/>
        </w:rPr>
        <w:t>о-</w:t>
      </w:r>
      <w:proofErr w:type="gram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педагогическая запущенность,</w:t>
      </w:r>
      <w:r w:rsidR="00484694" w:rsidRPr="0016259A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диагностируемые</w:t>
      </w:r>
      <w:r w:rsidR="00484694" w:rsidRPr="0016259A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признаки,</w:t>
      </w:r>
      <w:r w:rsidR="00484694" w:rsidRPr="0016259A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z w:val="28"/>
          <w:szCs w:val="28"/>
          <w:lang w:val="ru-RU"/>
        </w:rPr>
        <w:t>ключ</w:t>
      </w:r>
      <w:r w:rsidR="00484694" w:rsidRPr="0016259A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z w:val="28"/>
          <w:szCs w:val="28"/>
          <w:lang w:val="ru-RU"/>
        </w:rPr>
        <w:t>к</w:t>
      </w:r>
      <w:r w:rsidR="00484694" w:rsidRPr="0016259A">
        <w:rPr>
          <w:rFonts w:cs="Times New Roman"/>
          <w:spacing w:val="43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тесту,</w:t>
      </w:r>
      <w:r w:rsidR="00484694" w:rsidRPr="0016259A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комплексная</w:t>
      </w:r>
      <w:r w:rsidR="00484694" w:rsidRPr="0016259A">
        <w:rPr>
          <w:rFonts w:cs="Times New Roman"/>
          <w:spacing w:val="45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диагностика,</w:t>
      </w:r>
      <w:r w:rsidR="00484694" w:rsidRPr="0016259A">
        <w:rPr>
          <w:rFonts w:cs="Times New Roman"/>
          <w:spacing w:val="8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надежность,</w:t>
      </w:r>
      <w:r w:rsidR="00484694" w:rsidRPr="0016259A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нормальное</w:t>
      </w:r>
      <w:r w:rsidR="00484694" w:rsidRPr="0016259A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распределение,</w:t>
      </w:r>
      <w:r w:rsidR="00484694" w:rsidRPr="0016259A">
        <w:rPr>
          <w:rFonts w:cs="Times New Roman"/>
          <w:spacing w:val="5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нормы</w:t>
      </w:r>
      <w:r w:rsidR="00484694" w:rsidRPr="0016259A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тестовые,</w:t>
      </w:r>
      <w:r w:rsidR="00484694" w:rsidRPr="0016259A">
        <w:rPr>
          <w:rFonts w:cs="Times New Roman"/>
          <w:spacing w:val="47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объект</w:t>
      </w:r>
      <w:r w:rsidR="00484694" w:rsidRPr="0016259A">
        <w:rPr>
          <w:rFonts w:cs="Times New Roman"/>
          <w:spacing w:val="50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психодиагностики,</w:t>
      </w:r>
      <w:r w:rsidR="00484694" w:rsidRPr="0016259A">
        <w:rPr>
          <w:rFonts w:cs="Times New Roman"/>
          <w:spacing w:val="93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проективные</w:t>
      </w:r>
      <w:r w:rsidR="00484694" w:rsidRPr="0016259A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методики,</w:t>
      </w:r>
      <w:r w:rsidR="00484694" w:rsidRPr="0016259A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психодиагностика,</w:t>
      </w:r>
      <w:r w:rsidR="00484694" w:rsidRPr="0016259A">
        <w:rPr>
          <w:rFonts w:cs="Times New Roman"/>
          <w:spacing w:val="28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психологический</w:t>
      </w:r>
      <w:r w:rsidR="00484694" w:rsidRPr="0016259A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диагноз,</w:t>
      </w:r>
      <w:r w:rsidR="00484694" w:rsidRPr="0016259A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ранговый</w:t>
      </w:r>
      <w:r w:rsidR="00484694" w:rsidRPr="0016259A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балл,</w:t>
      </w:r>
      <w:r w:rsidR="00484694" w:rsidRPr="0016259A">
        <w:rPr>
          <w:rFonts w:cs="Times New Roman"/>
          <w:spacing w:val="113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ранжирование,</w:t>
      </w:r>
      <w:r w:rsidR="00484694" w:rsidRPr="0016259A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репрезентативность,</w:t>
      </w:r>
      <w:r w:rsidR="00484694" w:rsidRPr="0016259A">
        <w:rPr>
          <w:rFonts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="00484694" w:rsidRPr="0016259A">
        <w:rPr>
          <w:rFonts w:cs="Times New Roman"/>
          <w:spacing w:val="-1"/>
          <w:sz w:val="28"/>
          <w:szCs w:val="28"/>
          <w:lang w:val="ru-RU"/>
        </w:rPr>
        <w:t>шкалирование</w:t>
      </w:r>
      <w:proofErr w:type="spellEnd"/>
      <w:r w:rsidR="00484694" w:rsidRPr="0016259A">
        <w:rPr>
          <w:rFonts w:cs="Times New Roman"/>
          <w:spacing w:val="-1"/>
          <w:sz w:val="28"/>
          <w:szCs w:val="28"/>
          <w:lang w:val="ru-RU"/>
        </w:rPr>
        <w:t>,</w:t>
      </w:r>
      <w:r w:rsidR="00484694" w:rsidRPr="0016259A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тест,</w:t>
      </w:r>
      <w:r w:rsidR="00484694" w:rsidRPr="0016259A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тестирование,</w:t>
      </w:r>
      <w:r w:rsidR="00484694" w:rsidRPr="0016259A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образование,</w:t>
      </w:r>
      <w:r w:rsidR="00484694" w:rsidRPr="0016259A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lastRenderedPageBreak/>
        <w:t>образовательная</w:t>
      </w:r>
      <w:r w:rsidR="00484694" w:rsidRPr="0016259A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z w:val="28"/>
          <w:szCs w:val="28"/>
          <w:lang w:val="ru-RU"/>
        </w:rPr>
        <w:t>деятельность,</w:t>
      </w:r>
      <w:r w:rsidR="00484694" w:rsidRPr="0016259A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педагогика,</w:t>
      </w:r>
      <w:r w:rsidR="00484694" w:rsidRPr="0016259A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воспитание,</w:t>
      </w:r>
      <w:r w:rsidR="00484694" w:rsidRPr="0016259A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обучение,</w:t>
      </w:r>
      <w:r w:rsidR="00484694" w:rsidRPr="0016259A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развитие,</w:t>
      </w:r>
      <w:r w:rsidR="00484694" w:rsidRPr="0016259A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креативность,</w:t>
      </w:r>
      <w:r w:rsidR="00484694" w:rsidRPr="0016259A">
        <w:rPr>
          <w:rFonts w:cs="Times New Roman"/>
          <w:spacing w:val="85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качество</w:t>
      </w:r>
      <w:r w:rsidR="00484694" w:rsidRPr="0016259A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образования,</w:t>
      </w:r>
      <w:r w:rsidR="00484694" w:rsidRPr="0016259A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взаимный</w:t>
      </w:r>
      <w:r w:rsidR="00484694" w:rsidRPr="0016259A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контроль</w:t>
      </w:r>
      <w:r w:rsidR="00484694" w:rsidRPr="0016259A">
        <w:rPr>
          <w:rFonts w:cs="Times New Roman"/>
          <w:spacing w:val="10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обучающихся,</w:t>
      </w:r>
      <w:r w:rsidR="00484694" w:rsidRPr="0016259A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личностный,</w:t>
      </w:r>
      <w:r w:rsidR="00484694" w:rsidRPr="0016259A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психология,</w:t>
      </w:r>
      <w:r w:rsidR="00484694" w:rsidRPr="0016259A">
        <w:rPr>
          <w:rFonts w:cs="Times New Roman"/>
          <w:spacing w:val="95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педагогика,</w:t>
      </w:r>
      <w:r w:rsidR="00484694" w:rsidRPr="0016259A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психика,</w:t>
      </w:r>
      <w:r w:rsidR="00484694" w:rsidRPr="0016259A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креативная</w:t>
      </w:r>
      <w:r w:rsidR="00484694" w:rsidRPr="0016259A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педагогика,</w:t>
      </w:r>
      <w:r w:rsidR="00484694" w:rsidRPr="0016259A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воспитательная</w:t>
      </w:r>
      <w:r w:rsidR="00484694" w:rsidRPr="0016259A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система,</w:t>
      </w:r>
      <w:r w:rsidR="00484694" w:rsidRPr="0016259A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диагностика,</w:t>
      </w:r>
      <w:r w:rsidR="00484694" w:rsidRPr="0016259A">
        <w:rPr>
          <w:rFonts w:cs="Times New Roman"/>
          <w:spacing w:val="107"/>
          <w:sz w:val="28"/>
          <w:szCs w:val="28"/>
          <w:lang w:val="ru-RU"/>
        </w:rPr>
        <w:t xml:space="preserve"> </w:t>
      </w:r>
      <w:proofErr w:type="spellStart"/>
      <w:r w:rsidR="00484694" w:rsidRPr="0016259A">
        <w:rPr>
          <w:rFonts w:cs="Times New Roman"/>
          <w:spacing w:val="-1"/>
          <w:sz w:val="28"/>
          <w:szCs w:val="28"/>
          <w:lang w:val="ru-RU"/>
        </w:rPr>
        <w:t>гуманизация</w:t>
      </w:r>
      <w:proofErr w:type="spellEnd"/>
      <w:r w:rsidR="00484694" w:rsidRPr="0016259A">
        <w:rPr>
          <w:rFonts w:cs="Times New Roman"/>
          <w:spacing w:val="-1"/>
          <w:sz w:val="28"/>
          <w:szCs w:val="28"/>
          <w:lang w:val="ru-RU"/>
        </w:rPr>
        <w:t>,</w:t>
      </w:r>
      <w:r w:rsidR="00484694" w:rsidRPr="0016259A">
        <w:rPr>
          <w:rFonts w:cs="Times New Roman"/>
          <w:spacing w:val="38"/>
          <w:sz w:val="28"/>
          <w:szCs w:val="28"/>
          <w:lang w:val="ru-RU"/>
        </w:rPr>
        <w:t xml:space="preserve"> </w:t>
      </w:r>
      <w:proofErr w:type="gramStart"/>
      <w:r w:rsidR="00484694" w:rsidRPr="0016259A">
        <w:rPr>
          <w:rFonts w:cs="Times New Roman"/>
          <w:spacing w:val="-1"/>
          <w:sz w:val="28"/>
          <w:szCs w:val="28"/>
          <w:lang w:val="ru-RU"/>
        </w:rPr>
        <w:t>дистанционное</w:t>
      </w:r>
      <w:r w:rsidR="00484694" w:rsidRPr="0016259A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образование,</w:t>
      </w:r>
      <w:r w:rsidR="00484694" w:rsidRPr="0016259A">
        <w:rPr>
          <w:rFonts w:cs="Times New Roman"/>
          <w:spacing w:val="40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личность,</w:t>
      </w:r>
      <w:r w:rsidR="00484694" w:rsidRPr="0016259A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z w:val="28"/>
          <w:szCs w:val="28"/>
          <w:lang w:val="ru-RU"/>
        </w:rPr>
        <w:t>методы</w:t>
      </w:r>
      <w:r w:rsidR="00484694" w:rsidRPr="0016259A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обучения,</w:t>
      </w:r>
      <w:r w:rsidR="00484694" w:rsidRPr="0016259A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методы</w:t>
      </w:r>
      <w:r w:rsidR="00484694" w:rsidRPr="0016259A">
        <w:rPr>
          <w:rFonts w:cs="Times New Roman"/>
          <w:spacing w:val="87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воспитания,</w:t>
      </w:r>
      <w:r w:rsidR="00484694" w:rsidRPr="0016259A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педагогическая</w:t>
      </w:r>
      <w:r w:rsidR="00484694" w:rsidRPr="0016259A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система,</w:t>
      </w:r>
      <w:r w:rsidR="00484694" w:rsidRPr="0016259A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педагогический</w:t>
      </w:r>
      <w:r w:rsidR="00484694" w:rsidRPr="0016259A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эксперимент,</w:t>
      </w:r>
      <w:r w:rsidR="00484694" w:rsidRPr="0016259A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показатель,</w:t>
      </w:r>
      <w:r w:rsidR="00484694" w:rsidRPr="0016259A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критерий,</w:t>
      </w:r>
      <w:r w:rsidR="00484694" w:rsidRPr="0016259A">
        <w:rPr>
          <w:rFonts w:cs="Times New Roman"/>
          <w:spacing w:val="99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прогнозирование,</w:t>
      </w:r>
      <w:r w:rsidR="00484694" w:rsidRPr="0016259A">
        <w:rPr>
          <w:rFonts w:cs="Times New Roman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тестирование,</w:t>
      </w:r>
      <w:r w:rsidR="00484694" w:rsidRPr="0016259A">
        <w:rPr>
          <w:rFonts w:cs="Times New Roman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педагогическая</w:t>
      </w:r>
      <w:r w:rsidR="00484694" w:rsidRPr="0016259A">
        <w:rPr>
          <w:rFonts w:cs="Times New Roman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технология,</w:t>
      </w:r>
      <w:r w:rsidR="00484694" w:rsidRPr="0016259A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484694" w:rsidRPr="0016259A">
        <w:rPr>
          <w:rFonts w:cs="Times New Roman"/>
          <w:spacing w:val="-1"/>
          <w:sz w:val="28"/>
          <w:szCs w:val="28"/>
          <w:lang w:val="ru-RU"/>
        </w:rPr>
        <w:t>управление образованием.</w:t>
      </w:r>
      <w:proofErr w:type="gramEnd"/>
    </w:p>
    <w:p w:rsidR="00484694" w:rsidRPr="0016259A" w:rsidRDefault="00484694" w:rsidP="00E868C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составления обобщающих таблиц:</w:t>
      </w:r>
    </w:p>
    <w:p w:rsidR="00484694" w:rsidRPr="0016259A" w:rsidRDefault="00484694" w:rsidP="00484694">
      <w:pPr>
        <w:pStyle w:val="a7"/>
        <w:numPr>
          <w:ilvl w:val="0"/>
          <w:numId w:val="5"/>
        </w:numPr>
        <w:tabs>
          <w:tab w:val="left" w:pos="530"/>
        </w:tabs>
        <w:spacing w:line="274" w:lineRule="exact"/>
        <w:ind w:hanging="427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Общие социальные и специфические социальные факторы отклоняющегося поведения в среде молодых</w:t>
      </w:r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5"/>
        </w:numPr>
        <w:tabs>
          <w:tab w:val="left" w:pos="530"/>
        </w:tabs>
        <w:ind w:hanging="427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Зарубежные и отечественные модели социально-педагогической работы с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дезадаптированными</w:t>
      </w:r>
      <w:proofErr w:type="spellEnd"/>
      <w:r w:rsidRPr="0016259A">
        <w:rPr>
          <w:rFonts w:cs="Times New Roman"/>
          <w:sz w:val="28"/>
          <w:szCs w:val="28"/>
          <w:lang w:val="ru-RU"/>
        </w:rPr>
        <w:t xml:space="preserve"> детьми и их семьями.</w:t>
      </w:r>
    </w:p>
    <w:p w:rsidR="00484694" w:rsidRPr="0016259A" w:rsidRDefault="00484694" w:rsidP="00484694">
      <w:pPr>
        <w:pStyle w:val="a7"/>
        <w:numPr>
          <w:ilvl w:val="0"/>
          <w:numId w:val="5"/>
        </w:numPr>
        <w:tabs>
          <w:tab w:val="left" w:pos="530"/>
        </w:tabs>
        <w:ind w:hanging="427"/>
        <w:rPr>
          <w:rFonts w:cs="Times New Roman"/>
          <w:sz w:val="28"/>
          <w:szCs w:val="28"/>
          <w:lang w:val="ru-RU"/>
        </w:rPr>
      </w:pPr>
      <w:proofErr w:type="spellStart"/>
      <w:r w:rsidRPr="0016259A">
        <w:rPr>
          <w:rFonts w:cs="Times New Roman"/>
          <w:sz w:val="28"/>
          <w:szCs w:val="28"/>
        </w:rPr>
        <w:t>Классификация</w:t>
      </w:r>
      <w:proofErr w:type="spellEnd"/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z w:val="28"/>
          <w:szCs w:val="28"/>
        </w:rPr>
        <w:t>проблем</w:t>
      </w:r>
      <w:proofErr w:type="spellEnd"/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z w:val="28"/>
          <w:szCs w:val="28"/>
        </w:rPr>
        <w:t>школьной</w:t>
      </w:r>
      <w:proofErr w:type="spellEnd"/>
      <w:r w:rsidRPr="0016259A">
        <w:rPr>
          <w:rFonts w:cs="Times New Roman"/>
          <w:sz w:val="28"/>
          <w:szCs w:val="28"/>
        </w:rPr>
        <w:t xml:space="preserve"> </w:t>
      </w:r>
      <w:proofErr w:type="spellStart"/>
      <w:r w:rsidRPr="0016259A">
        <w:rPr>
          <w:rFonts w:cs="Times New Roman"/>
          <w:sz w:val="28"/>
          <w:szCs w:val="28"/>
        </w:rPr>
        <w:t>дезадаптации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5"/>
        </w:numPr>
        <w:tabs>
          <w:tab w:val="left" w:pos="530"/>
        </w:tabs>
        <w:ind w:hanging="427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Проблема адаптации в физиологии, психологии и социальной педагогике</w:t>
      </w:r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5"/>
        </w:numPr>
        <w:tabs>
          <w:tab w:val="left" w:pos="530"/>
        </w:tabs>
        <w:ind w:hanging="427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Д</w:t>
      </w:r>
      <w:r w:rsidRPr="0016259A">
        <w:rPr>
          <w:rFonts w:cs="Times New Roman"/>
          <w:spacing w:val="-1"/>
          <w:sz w:val="28"/>
          <w:szCs w:val="28"/>
          <w:lang w:val="ru-RU"/>
        </w:rPr>
        <w:t>иагностика</w:t>
      </w:r>
      <w:r w:rsidRPr="0016259A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: методология, методы и методики исследования</w:t>
      </w:r>
      <w:r w:rsidRPr="0016259A">
        <w:rPr>
          <w:rFonts w:cs="Times New Roman"/>
          <w:sz w:val="28"/>
          <w:szCs w:val="28"/>
          <w:lang w:val="ru-RU"/>
        </w:rPr>
        <w:t>.</w:t>
      </w:r>
    </w:p>
    <w:p w:rsidR="00484694" w:rsidRPr="0016259A" w:rsidRDefault="00484694" w:rsidP="00484694">
      <w:pPr>
        <w:pStyle w:val="a7"/>
        <w:numPr>
          <w:ilvl w:val="0"/>
          <w:numId w:val="5"/>
        </w:numPr>
        <w:tabs>
          <w:tab w:val="left" w:pos="530"/>
        </w:tabs>
        <w:spacing w:before="46"/>
        <w:ind w:hanging="427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Социальн</w:t>
      </w:r>
      <w:proofErr w:type="gramStart"/>
      <w:r w:rsidRPr="0016259A">
        <w:rPr>
          <w:rFonts w:cs="Times New Roman"/>
          <w:sz w:val="28"/>
          <w:szCs w:val="28"/>
          <w:lang w:val="ru-RU"/>
        </w:rPr>
        <w:t>о-</w:t>
      </w:r>
      <w:proofErr w:type="gram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педагогическая</w:t>
      </w:r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диагностика</w:t>
      </w:r>
      <w:r w:rsidRPr="0016259A">
        <w:rPr>
          <w:rFonts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дезадаптированных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детей и их семей.</w:t>
      </w:r>
    </w:p>
    <w:p w:rsidR="00484694" w:rsidRPr="0016259A" w:rsidRDefault="00484694" w:rsidP="00484694">
      <w:pPr>
        <w:pStyle w:val="a7"/>
        <w:numPr>
          <w:ilvl w:val="0"/>
          <w:numId w:val="5"/>
        </w:numPr>
        <w:tabs>
          <w:tab w:val="left" w:pos="530"/>
          <w:tab w:val="left" w:pos="2377"/>
          <w:tab w:val="left" w:pos="4611"/>
          <w:tab w:val="left" w:pos="6542"/>
        </w:tabs>
        <w:ind w:right="105" w:hanging="427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Психолог</w:t>
      </w:r>
      <w:proofErr w:type="gramStart"/>
      <w:r w:rsidRPr="0016259A">
        <w:rPr>
          <w:rFonts w:cs="Times New Roman"/>
          <w:sz w:val="28"/>
          <w:szCs w:val="28"/>
          <w:lang w:val="ru-RU"/>
        </w:rPr>
        <w:t>о-</w:t>
      </w:r>
      <w:proofErr w:type="gramEnd"/>
      <w:r w:rsidRPr="0016259A">
        <w:rPr>
          <w:rFonts w:cs="Times New Roman"/>
          <w:sz w:val="28"/>
          <w:szCs w:val="28"/>
          <w:lang w:val="ru-RU"/>
        </w:rPr>
        <w:tab/>
      </w:r>
      <w:r w:rsidRPr="0016259A">
        <w:rPr>
          <w:rFonts w:cs="Times New Roman"/>
          <w:spacing w:val="-1"/>
          <w:sz w:val="28"/>
          <w:szCs w:val="28"/>
          <w:lang w:val="ru-RU"/>
        </w:rPr>
        <w:t>педагогическая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диагностика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социально-психологической</w:t>
      </w:r>
      <w:r w:rsidRPr="0016259A">
        <w:rPr>
          <w:rFonts w:cs="Times New Roman"/>
          <w:spacing w:val="7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адаптированности</w:t>
      </w:r>
      <w:proofErr w:type="spellEnd"/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личности.</w:t>
      </w:r>
    </w:p>
    <w:p w:rsidR="005F6E42" w:rsidRPr="005F6E42" w:rsidRDefault="005F6E42" w:rsidP="005F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итогового контроля</w:t>
      </w:r>
    </w:p>
    <w:p w:rsidR="00484694" w:rsidRPr="0016259A" w:rsidRDefault="00484694" w:rsidP="00484694">
      <w:pPr>
        <w:spacing w:before="38" w:line="274" w:lineRule="exact"/>
        <w:ind w:left="73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6259A">
        <w:rPr>
          <w:rFonts w:ascii="Times New Roman" w:hAnsi="Times New Roman" w:cs="Times New Roman"/>
          <w:b/>
          <w:spacing w:val="-1"/>
          <w:sz w:val="28"/>
          <w:szCs w:val="28"/>
        </w:rPr>
        <w:t>Перечень</w:t>
      </w:r>
      <w:r w:rsidRPr="00162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pacing w:val="-1"/>
          <w:sz w:val="28"/>
          <w:szCs w:val="28"/>
        </w:rPr>
        <w:t>теоретических</w:t>
      </w:r>
      <w:r w:rsidRPr="00162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pacing w:val="-1"/>
          <w:sz w:val="28"/>
          <w:szCs w:val="28"/>
        </w:rPr>
        <w:t>вопросов</w:t>
      </w:r>
      <w:r w:rsidRPr="0016259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6259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16259A">
        <w:rPr>
          <w:rFonts w:ascii="Times New Roman" w:hAnsi="Times New Roman" w:cs="Times New Roman"/>
          <w:b/>
          <w:spacing w:val="-1"/>
          <w:sz w:val="28"/>
          <w:szCs w:val="28"/>
        </w:rPr>
        <w:t>зачета: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Психолого-педагогическая</w:t>
      </w:r>
      <w:r w:rsidRPr="0016259A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диагностика</w:t>
      </w:r>
      <w:r w:rsidRPr="0016259A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2"/>
          <w:sz w:val="28"/>
          <w:szCs w:val="28"/>
          <w:lang w:val="ru-RU"/>
        </w:rPr>
        <w:t>как</w:t>
      </w:r>
      <w:r w:rsidRPr="0016259A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область</w:t>
      </w:r>
      <w:r w:rsidRPr="0016259A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психологической</w:t>
      </w:r>
      <w:r w:rsidRPr="0016259A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2"/>
          <w:sz w:val="28"/>
          <w:szCs w:val="28"/>
          <w:lang w:val="ru-RU"/>
        </w:rPr>
        <w:t>науки</w:t>
      </w:r>
      <w:r w:rsidRPr="0016259A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16259A">
        <w:rPr>
          <w:rFonts w:cs="Times New Roman"/>
          <w:sz w:val="28"/>
          <w:szCs w:val="28"/>
          <w:lang w:val="ru-RU"/>
        </w:rPr>
        <w:t>и</w:t>
      </w:r>
      <w:r w:rsidRPr="0016259A">
        <w:rPr>
          <w:rFonts w:cs="Times New Roman"/>
          <w:spacing w:val="83"/>
          <w:sz w:val="28"/>
          <w:szCs w:val="28"/>
          <w:lang w:val="ru-RU"/>
        </w:rPr>
        <w:t xml:space="preserve"> </w:t>
      </w:r>
      <w:r w:rsidRPr="0016259A">
        <w:rPr>
          <w:rFonts w:cs="Times New Roman"/>
          <w:sz w:val="28"/>
          <w:szCs w:val="28"/>
          <w:lang w:val="ru-RU"/>
        </w:rPr>
        <w:t>форма</w:t>
      </w:r>
      <w:r w:rsidRPr="0016259A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психологической</w:t>
      </w:r>
      <w:r w:rsidRPr="0016259A">
        <w:rPr>
          <w:rFonts w:cs="Times New Roman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практики.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Понятие «психодиагностика» в зарубежной и отечественной психологии.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Предмет исследования психолого-педагогической диагностики.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История возникновения психолого-педагогической диагностики как науки и ее основных методов исследования (проективные техники, тесты, контент – анализ).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История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отечественной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психодиагностики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Основания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и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критерии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классификации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психодиагностических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 xml:space="preserve">методик. Классификация методик, выделенная А.А.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Бодалевым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и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В.В.Столиным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Тестирование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как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метод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психодиагностики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Проективные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психодиагностические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техники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Опросники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как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метод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психодиагностики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Психолого-педагогическая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диагностика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развития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детей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дошкольного возраста.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Психолого-педагогическая диагностика развития детей младшего школьного возраста.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lastRenderedPageBreak/>
        <w:t>Наблюдение и опрос как методы психодиагностики.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Анализ продуктов деятельности как метод психодиагностики.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Психометрика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как фундамент общей психодиагностики.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Стандартизация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теста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Тестовые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нормы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в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психодиагностике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Надежность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психологического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теста.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Факторы,</w:t>
      </w:r>
      <w:r w:rsidRPr="0016259A">
        <w:rPr>
          <w:rFonts w:cs="Times New Roman"/>
          <w:spacing w:val="-1"/>
          <w:sz w:val="28"/>
          <w:szCs w:val="28"/>
          <w:lang w:val="ru-RU"/>
        </w:rPr>
        <w:tab/>
        <w:t>влияющие   на   точность измерения.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Валидность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психологического теста, ее сущность и предназначение.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Виды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валидности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Репрезетативность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, достоверность  и 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дискриминативность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психологического теста.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Подходы к обработке психодиагностических данных.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Этапы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психодиагностического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pacing w:val="-1"/>
          <w:sz w:val="28"/>
          <w:szCs w:val="28"/>
          <w:lang w:val="ru-RU"/>
        </w:rPr>
        <w:t>исследования</w:t>
      </w:r>
      <w:proofErr w:type="spellEnd"/>
      <w:r w:rsidRPr="0016259A">
        <w:rPr>
          <w:rFonts w:cs="Times New Roman"/>
          <w:spacing w:val="-1"/>
          <w:sz w:val="28"/>
          <w:szCs w:val="28"/>
          <w:lang w:val="ru-RU"/>
        </w:rPr>
        <w:t>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Профессионально-этические принципы диагностической деятельности.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Методы и методики исследования познавательных  процессов у подростков.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Диагностика способностей и креативности у школьников.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Методы и методики диагностики личности в подростковом возрасте.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Диагностика сознания и самосознания детей.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Основные методы диагностики мотивационной сферы у детей.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Диагностика психические состояния детей подросткового возраста.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Методики диагностики эмоциональной сферы подростков.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pacing w:val="-1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Методики диагностики волевой сферы подростков.</w:t>
      </w:r>
    </w:p>
    <w:p w:rsidR="00484694" w:rsidRPr="0016259A" w:rsidRDefault="00484694" w:rsidP="0016259A">
      <w:pPr>
        <w:pStyle w:val="a7"/>
        <w:numPr>
          <w:ilvl w:val="0"/>
          <w:numId w:val="4"/>
        </w:numPr>
        <w:tabs>
          <w:tab w:val="left" w:pos="1282"/>
        </w:tabs>
        <w:ind w:left="357" w:right="113" w:hanging="357"/>
        <w:jc w:val="left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pacing w:val="-1"/>
          <w:sz w:val="28"/>
          <w:szCs w:val="28"/>
          <w:lang w:val="ru-RU"/>
        </w:rPr>
        <w:t>Проблема диагностика межличностных</w:t>
      </w:r>
      <w:r w:rsidRPr="0016259A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16259A">
        <w:rPr>
          <w:rFonts w:cs="Times New Roman"/>
          <w:spacing w:val="-1"/>
          <w:sz w:val="28"/>
          <w:szCs w:val="28"/>
          <w:lang w:val="ru-RU"/>
        </w:rPr>
        <w:t>отношений</w:t>
      </w:r>
      <w:r w:rsidRPr="0016259A">
        <w:rPr>
          <w:rFonts w:cs="Times New Roman"/>
          <w:sz w:val="28"/>
          <w:szCs w:val="28"/>
          <w:lang w:val="ru-RU"/>
        </w:rPr>
        <w:t xml:space="preserve"> в </w:t>
      </w:r>
      <w:r w:rsidRPr="0016259A">
        <w:rPr>
          <w:rFonts w:cs="Times New Roman"/>
          <w:spacing w:val="-1"/>
          <w:sz w:val="28"/>
          <w:szCs w:val="28"/>
          <w:lang w:val="ru-RU"/>
        </w:rPr>
        <w:t>подростковом</w:t>
      </w:r>
      <w:r w:rsidRPr="0016259A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16259A">
        <w:rPr>
          <w:rFonts w:cs="Times New Roman"/>
          <w:sz w:val="28"/>
          <w:szCs w:val="28"/>
          <w:lang w:val="ru-RU"/>
        </w:rPr>
        <w:t>возрасте.</w:t>
      </w:r>
    </w:p>
    <w:p w:rsidR="00484694" w:rsidRPr="0016259A" w:rsidRDefault="00484694" w:rsidP="004846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</w:t>
      </w:r>
    </w:p>
    <w:p w:rsidR="00484694" w:rsidRPr="0016259A" w:rsidRDefault="00484694" w:rsidP="0048469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484694" w:rsidRPr="0016259A" w:rsidRDefault="00484694" w:rsidP="00484694">
      <w:pPr>
        <w:pStyle w:val="a7"/>
        <w:spacing w:before="69"/>
        <w:ind w:left="242" w:right="205" w:firstLine="566"/>
        <w:jc w:val="center"/>
        <w:rPr>
          <w:rFonts w:cs="Times New Roman"/>
          <w:b/>
          <w:spacing w:val="-1"/>
          <w:sz w:val="28"/>
          <w:szCs w:val="28"/>
          <w:lang w:val="ru-RU"/>
        </w:rPr>
      </w:pPr>
      <w:r w:rsidRPr="0016259A">
        <w:rPr>
          <w:rFonts w:cs="Times New Roman"/>
          <w:b/>
          <w:spacing w:val="-1"/>
          <w:sz w:val="28"/>
          <w:szCs w:val="28"/>
          <w:lang w:val="ru-RU"/>
        </w:rPr>
        <w:t>Вопросы к экзамену:</w:t>
      </w:r>
    </w:p>
    <w:p w:rsidR="00484694" w:rsidRPr="0016259A" w:rsidRDefault="00484694" w:rsidP="00484694">
      <w:pPr>
        <w:pStyle w:val="a7"/>
        <w:spacing w:before="69"/>
        <w:ind w:left="242" w:right="205" w:firstLine="566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Проблема адаптации в физиологии, психологии и социальной педагогике.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Детская социальная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дезадаптация</w:t>
      </w:r>
      <w:proofErr w:type="spellEnd"/>
      <w:r w:rsidRPr="0016259A">
        <w:rPr>
          <w:rFonts w:cs="Times New Roman"/>
          <w:sz w:val="28"/>
          <w:szCs w:val="28"/>
          <w:lang w:val="ru-RU"/>
        </w:rPr>
        <w:t>: проявления, причины и последствия.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Классификация проблем </w:t>
      </w:r>
      <w:proofErr w:type="gramStart"/>
      <w:r w:rsidRPr="0016259A">
        <w:rPr>
          <w:rFonts w:cs="Times New Roman"/>
          <w:sz w:val="28"/>
          <w:szCs w:val="28"/>
          <w:lang w:val="ru-RU"/>
        </w:rPr>
        <w:t>школьной</w:t>
      </w:r>
      <w:proofErr w:type="gramEnd"/>
      <w:r w:rsidRPr="0016259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z w:val="28"/>
          <w:szCs w:val="28"/>
          <w:lang w:val="ru-RU"/>
        </w:rPr>
        <w:t>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Трудности адаптации, непосредственно связанные с развитием познавательной деятельности.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Факторы, провоцирующие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аддиктивное</w:t>
      </w:r>
      <w:proofErr w:type="spellEnd"/>
      <w:r w:rsidRPr="0016259A">
        <w:rPr>
          <w:rFonts w:cs="Times New Roman"/>
          <w:sz w:val="28"/>
          <w:szCs w:val="28"/>
          <w:lang w:val="ru-RU"/>
        </w:rPr>
        <w:t xml:space="preserve"> поведение.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Общие социальные и специфические социальные факторы отклоняющегося поведения в среде молодых.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Социальн</w:t>
      </w:r>
      <w:proofErr w:type="gramStart"/>
      <w:r w:rsidRPr="0016259A">
        <w:rPr>
          <w:rFonts w:cs="Times New Roman"/>
          <w:sz w:val="28"/>
          <w:szCs w:val="28"/>
          <w:lang w:val="ru-RU"/>
        </w:rPr>
        <w:t>о-</w:t>
      </w:r>
      <w:proofErr w:type="gramEnd"/>
      <w:r w:rsidRPr="0016259A">
        <w:rPr>
          <w:rFonts w:cs="Times New Roman"/>
          <w:sz w:val="28"/>
          <w:szCs w:val="28"/>
          <w:lang w:val="ru-RU"/>
        </w:rPr>
        <w:t xml:space="preserve"> педагогическая работа с зависимостями.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lastRenderedPageBreak/>
        <w:t xml:space="preserve">Исследование проблем детской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z w:val="28"/>
          <w:szCs w:val="28"/>
          <w:lang w:val="ru-RU"/>
        </w:rPr>
        <w:t xml:space="preserve">. 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Модели социальн</w:t>
      </w:r>
      <w:proofErr w:type="gramStart"/>
      <w:r w:rsidRPr="0016259A">
        <w:rPr>
          <w:rFonts w:cs="Times New Roman"/>
          <w:sz w:val="28"/>
          <w:szCs w:val="28"/>
          <w:lang w:val="ru-RU"/>
        </w:rPr>
        <w:t>о-</w:t>
      </w:r>
      <w:proofErr w:type="gramEnd"/>
      <w:r w:rsidRPr="0016259A">
        <w:rPr>
          <w:rFonts w:cs="Times New Roman"/>
          <w:sz w:val="28"/>
          <w:szCs w:val="28"/>
          <w:lang w:val="ru-RU"/>
        </w:rPr>
        <w:t xml:space="preserve"> педагогической работы с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дезадаптированными</w:t>
      </w:r>
      <w:proofErr w:type="spellEnd"/>
      <w:r w:rsidRPr="0016259A">
        <w:rPr>
          <w:rFonts w:cs="Times New Roman"/>
          <w:sz w:val="28"/>
          <w:szCs w:val="28"/>
          <w:lang w:val="ru-RU"/>
        </w:rPr>
        <w:t xml:space="preserve"> детьми и их семьями.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Диагностика детской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z w:val="28"/>
          <w:szCs w:val="28"/>
          <w:lang w:val="ru-RU"/>
        </w:rPr>
        <w:t>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Методология, методы и методики диагностики.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Роль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z w:val="28"/>
          <w:szCs w:val="28"/>
          <w:lang w:val="ru-RU"/>
        </w:rPr>
        <w:t xml:space="preserve"> в развитии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девиантности</w:t>
      </w:r>
      <w:proofErr w:type="spellEnd"/>
      <w:r w:rsidRPr="0016259A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делинквентности</w:t>
      </w:r>
      <w:proofErr w:type="spellEnd"/>
      <w:r w:rsidRPr="0016259A">
        <w:rPr>
          <w:rFonts w:cs="Times New Roman"/>
          <w:sz w:val="28"/>
          <w:szCs w:val="28"/>
          <w:lang w:val="ru-RU"/>
        </w:rPr>
        <w:t xml:space="preserve"> и криминальности личности.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Понятие и виды адаптации и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z w:val="28"/>
          <w:szCs w:val="28"/>
          <w:lang w:val="ru-RU"/>
        </w:rPr>
        <w:t>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>Помощь ребенку в случаях социальн</w:t>
      </w:r>
      <w:proofErr w:type="gramStart"/>
      <w:r w:rsidRPr="0016259A">
        <w:rPr>
          <w:rFonts w:cs="Times New Roman"/>
          <w:sz w:val="28"/>
          <w:szCs w:val="28"/>
          <w:lang w:val="ru-RU"/>
        </w:rPr>
        <w:t>о-</w:t>
      </w:r>
      <w:proofErr w:type="gramEnd"/>
      <w:r w:rsidRPr="0016259A">
        <w:rPr>
          <w:rFonts w:cs="Times New Roman"/>
          <w:sz w:val="28"/>
          <w:szCs w:val="28"/>
          <w:lang w:val="ru-RU"/>
        </w:rPr>
        <w:t xml:space="preserve"> педагогической запущенности.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Составление программы помощи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дезадаптированному</w:t>
      </w:r>
      <w:proofErr w:type="spellEnd"/>
      <w:r w:rsidRPr="0016259A">
        <w:rPr>
          <w:rFonts w:cs="Times New Roman"/>
          <w:sz w:val="28"/>
          <w:szCs w:val="28"/>
          <w:lang w:val="ru-RU"/>
        </w:rPr>
        <w:t xml:space="preserve"> ребенку.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Профориентация как форма работы с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дезадаптированными</w:t>
      </w:r>
      <w:proofErr w:type="spellEnd"/>
      <w:r w:rsidRPr="0016259A">
        <w:rPr>
          <w:rFonts w:cs="Times New Roman"/>
          <w:sz w:val="28"/>
          <w:szCs w:val="28"/>
          <w:lang w:val="ru-RU"/>
        </w:rPr>
        <w:t xml:space="preserve"> детьми. 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Социальная инфраструктура региона и её возможности по оказанию помощи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дезадаптированным</w:t>
      </w:r>
      <w:proofErr w:type="spellEnd"/>
      <w:r w:rsidRPr="0016259A">
        <w:rPr>
          <w:rFonts w:cs="Times New Roman"/>
          <w:sz w:val="28"/>
          <w:szCs w:val="28"/>
          <w:lang w:val="ru-RU"/>
        </w:rPr>
        <w:t xml:space="preserve"> детям.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Биологические, физиологические и медицинские факторы, приводящие к </w:t>
      </w:r>
      <w:proofErr w:type="gramStart"/>
      <w:r w:rsidRPr="0016259A">
        <w:rPr>
          <w:rFonts w:cs="Times New Roman"/>
          <w:sz w:val="28"/>
          <w:szCs w:val="28"/>
          <w:lang w:val="ru-RU"/>
        </w:rPr>
        <w:t>школьной</w:t>
      </w:r>
      <w:proofErr w:type="gramEnd"/>
      <w:r w:rsidRPr="0016259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z w:val="28"/>
          <w:szCs w:val="28"/>
          <w:lang w:val="ru-RU"/>
        </w:rPr>
        <w:t>.</w:t>
      </w:r>
    </w:p>
    <w:p w:rsidR="00484694" w:rsidRPr="0016259A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Психологические, психофизиологические и педагогические факторы, приводящие к </w:t>
      </w:r>
      <w:proofErr w:type="gramStart"/>
      <w:r w:rsidRPr="0016259A">
        <w:rPr>
          <w:rFonts w:cs="Times New Roman"/>
          <w:sz w:val="28"/>
          <w:szCs w:val="28"/>
          <w:lang w:val="ru-RU"/>
        </w:rPr>
        <w:t>школьной</w:t>
      </w:r>
      <w:proofErr w:type="gramEnd"/>
      <w:r w:rsidRPr="0016259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z w:val="28"/>
          <w:szCs w:val="28"/>
          <w:lang w:val="ru-RU"/>
        </w:rPr>
        <w:t>.</w:t>
      </w:r>
    </w:p>
    <w:p w:rsidR="00484694" w:rsidRDefault="00484694" w:rsidP="0016259A">
      <w:pPr>
        <w:pStyle w:val="a7"/>
        <w:numPr>
          <w:ilvl w:val="0"/>
          <w:numId w:val="3"/>
        </w:numPr>
        <w:spacing w:before="69"/>
        <w:ind w:left="357" w:right="204" w:hanging="357"/>
        <w:jc w:val="both"/>
        <w:rPr>
          <w:rFonts w:cs="Times New Roman"/>
          <w:sz w:val="28"/>
          <w:szCs w:val="28"/>
          <w:lang w:val="ru-RU"/>
        </w:rPr>
      </w:pPr>
      <w:r w:rsidRPr="0016259A">
        <w:rPr>
          <w:rFonts w:cs="Times New Roman"/>
          <w:sz w:val="28"/>
          <w:szCs w:val="28"/>
          <w:lang w:val="ru-RU"/>
        </w:rPr>
        <w:t xml:space="preserve">Подростковый «криз» как фактор </w:t>
      </w:r>
      <w:proofErr w:type="gramStart"/>
      <w:r w:rsidRPr="0016259A">
        <w:rPr>
          <w:rFonts w:cs="Times New Roman"/>
          <w:sz w:val="28"/>
          <w:szCs w:val="28"/>
          <w:lang w:val="ru-RU"/>
        </w:rPr>
        <w:t>социальной</w:t>
      </w:r>
      <w:proofErr w:type="gramEnd"/>
      <w:r w:rsidRPr="0016259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6259A">
        <w:rPr>
          <w:rFonts w:cs="Times New Roman"/>
          <w:sz w:val="28"/>
          <w:szCs w:val="28"/>
          <w:lang w:val="ru-RU"/>
        </w:rPr>
        <w:t>дезадаптации</w:t>
      </w:r>
      <w:proofErr w:type="spellEnd"/>
      <w:r w:rsidRPr="0016259A">
        <w:rPr>
          <w:rFonts w:cs="Times New Roman"/>
          <w:sz w:val="28"/>
          <w:szCs w:val="28"/>
          <w:lang w:val="ru-RU"/>
        </w:rPr>
        <w:t>.</w:t>
      </w:r>
    </w:p>
    <w:p w:rsidR="0016259A" w:rsidRPr="0016259A" w:rsidRDefault="0016259A" w:rsidP="0016259A">
      <w:pPr>
        <w:pStyle w:val="a7"/>
        <w:spacing w:before="69"/>
        <w:ind w:left="357" w:right="204"/>
        <w:jc w:val="both"/>
        <w:rPr>
          <w:rFonts w:cs="Times New Roman"/>
          <w:sz w:val="28"/>
          <w:szCs w:val="28"/>
          <w:lang w:val="ru-RU"/>
        </w:rPr>
      </w:pPr>
    </w:p>
    <w:p w:rsidR="005F6E42" w:rsidRPr="005F6E42" w:rsidRDefault="005F6E42" w:rsidP="005F6E42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E868C3" w:rsidRPr="0016259A" w:rsidRDefault="00E868C3" w:rsidP="00E868C3">
      <w:pPr>
        <w:spacing w:after="0" w:line="360" w:lineRule="auto"/>
        <w:ind w:left="1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Печатные издания</w:t>
      </w:r>
    </w:p>
    <w:p w:rsidR="00E868C3" w:rsidRPr="0016259A" w:rsidRDefault="00E868C3" w:rsidP="00E868C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Леснянская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Ж.А. Психологические аспекты в профессиональной деятельности начинающего учителя: учеб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Ж. А.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Леснянская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Чита: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- 141 с. - ISBN 978-5-9293-1410-0: 145-00.</w:t>
      </w:r>
    </w:p>
    <w:p w:rsidR="00E868C3" w:rsidRPr="0016259A" w:rsidRDefault="00E868C3" w:rsidP="00E868C3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Каменская, Валентина Георгиевна. Психодиагностика ребенка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Каменская Валентина Георгиевна,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Томанов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Ленонид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Владимирович,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Драганова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Александровна. - Москва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Форум, 2011. - 400 с.</w:t>
      </w:r>
    </w:p>
    <w:p w:rsidR="00E868C3" w:rsidRPr="0016259A" w:rsidRDefault="00E868C3" w:rsidP="0016259A">
      <w:pPr>
        <w:spacing w:after="0" w:line="360" w:lineRule="auto"/>
        <w:ind w:left="1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Издания из ЭБС</w:t>
      </w:r>
    </w:p>
    <w:p w:rsidR="00E868C3" w:rsidRPr="0016259A" w:rsidRDefault="00E868C3" w:rsidP="00E868C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Акимова, М. К. Психодиагностика. Теория и практика в 2 ч.: Учебник / Акимова Маргарита Константиновна; Акимова М.К. - отв. ред. - 4-е изд. - М.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- 301. - (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кадемический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курс). - ISBN 978-5-9916-9947-1. http://www.biblio- online.ru/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/2F9A418B-5946-4185-971C-6D799D7D4270</w:t>
      </w:r>
    </w:p>
    <w:p w:rsidR="00E868C3" w:rsidRPr="0016259A" w:rsidRDefault="00E868C3" w:rsidP="00E868C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Носс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Н.Психодиагностика</w:t>
      </w:r>
      <w:proofErr w:type="spellEnd"/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Носс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Николаевич;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Носс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- 2-е изд. - М.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- 500. - (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кадемический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курс). - ISBN 978-5-534-01412-9</w:t>
      </w:r>
    </w:p>
    <w:p w:rsidR="00E868C3" w:rsidRPr="0016259A" w:rsidRDefault="00E868C3" w:rsidP="00E86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  <w:hyperlink r:id="rId6" w:history="1">
        <w:r w:rsidRPr="0016259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147.42.http://www.biblio-online.ru/book/DE53BB6D-1516-4F6B-AF4D-5DCEB0621E00</w:t>
        </w:r>
      </w:hyperlink>
    </w:p>
    <w:p w:rsidR="00E868C3" w:rsidRPr="0016259A" w:rsidRDefault="00E868C3" w:rsidP="00E868C3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Белякова, Е. Г. Психолого-педагогический мониторинг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Е. Г. Белякова, Т. А. Строкова. — М.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— 243 с. https://biblio- online.ru/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/50C08F62-F1F2-4D88-ABE4-1830346AA221</w:t>
      </w:r>
    </w:p>
    <w:p w:rsidR="00E868C3" w:rsidRPr="0016259A" w:rsidRDefault="00E868C3" w:rsidP="0016259A">
      <w:pPr>
        <w:spacing w:after="0" w:line="360" w:lineRule="auto"/>
        <w:ind w:left="10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</w:t>
      </w:r>
    </w:p>
    <w:p w:rsidR="00E868C3" w:rsidRPr="0016259A" w:rsidRDefault="00E868C3" w:rsidP="0016259A">
      <w:pPr>
        <w:spacing w:after="0" w:line="360" w:lineRule="auto"/>
        <w:ind w:left="1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Печатные издания</w:t>
      </w:r>
    </w:p>
    <w:p w:rsidR="00E868C3" w:rsidRPr="0016259A" w:rsidRDefault="00E868C3" w:rsidP="00E868C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Истратова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Оксана Николаевна. Психодиагностика: коллекция лучших текстов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/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Истратова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Николаевна,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Эксакусто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Таитьяна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Валентиновна. - 7 изд. - Ростов-на-Дону : Феникс, 2010. - 375 с.</w:t>
      </w:r>
    </w:p>
    <w:p w:rsidR="00E868C3" w:rsidRPr="0016259A" w:rsidRDefault="00E868C3" w:rsidP="00E868C3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Забродин, Ю.М. Психодиагностика / Ю. М. Забродин, В. Э.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Пахальян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Ю. М. Забродина. - Москва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 - 448 с.</w:t>
      </w:r>
    </w:p>
    <w:p w:rsidR="00E868C3" w:rsidRPr="0016259A" w:rsidRDefault="00E868C3" w:rsidP="00E86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Издания из ЭБС</w:t>
      </w:r>
    </w:p>
    <w:p w:rsidR="00E868C3" w:rsidRPr="0016259A" w:rsidRDefault="00E868C3" w:rsidP="00E868C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Рамендик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М. Практикум по психодиагностике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Рамендик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 Михайловна;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Рамендик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Д.М.,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Рамендик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- 2-е изд. - М.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- 165.</w:t>
      </w:r>
    </w:p>
    <w:p w:rsidR="00E868C3" w:rsidRPr="0016259A" w:rsidRDefault="00E868C3" w:rsidP="00E86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- (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кадемический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курс). - ISBN 978-5-534-00257-7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57.33. https://www.biblio- online.ru/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viewer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/03133376-62E4-47E5-BA0C-F5A442F53965#page/9</w:t>
      </w:r>
    </w:p>
    <w:p w:rsidR="00E868C3" w:rsidRPr="0016259A" w:rsidRDefault="00E868C3" w:rsidP="00E868C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Бороздина, Г. В. Основы педагогики и психологии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Бороздина Галина Васильевна; Бороздина Г.В. - 2-е изд. - М.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- 477. - (Профессиональное  образование).  -  ISBN  978-5-9692-1647-1.  -  ISBN  978-5-9916-6288-8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</w:p>
    <w:p w:rsidR="00E868C3" w:rsidRPr="0016259A" w:rsidRDefault="00E868C3" w:rsidP="00E86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140.87.      </w:t>
      </w:r>
      <w:hyperlink r:id="rId7" w:history="1">
        <w:r w:rsidRPr="0016259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http://www.biblio-online.ru/book/7642D806-5FB5-4211-A242-08DDB75F2C2C</w:t>
        </w:r>
      </w:hyperlink>
    </w:p>
    <w:p w:rsidR="00E868C3" w:rsidRPr="0016259A" w:rsidRDefault="00E868C3" w:rsidP="00E868C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Коджаспирова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Педагогика в схемах и таблицах: учебное пособие [Электронный ресурс] / 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Коджаспирова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- М.</w:t>
      </w: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2016. -</w:t>
      </w:r>
      <w:hyperlink r:id="rId8" w:history="1">
        <w:r w:rsidRPr="0016259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http://www.studentlibrary.ru/book/ISBN9785392199198.html</w:t>
        </w:r>
      </w:hyperlink>
    </w:p>
    <w:p w:rsidR="00E868C3" w:rsidRPr="0016259A" w:rsidRDefault="00E868C3" w:rsidP="00E86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8C3" w:rsidRPr="0016259A" w:rsidRDefault="00E868C3" w:rsidP="00E86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Базы данных, информационно-справочные и поисковые системы</w:t>
      </w:r>
    </w:p>
    <w:p w:rsidR="00E868C3" w:rsidRPr="0016259A" w:rsidRDefault="00E868C3" w:rsidP="00E86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магистранту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 (ЭБС  «Университетская  библиотека  онлайн»;  ЭБС  «Лань»;  ЭБС  «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»;  ЭБС</w:t>
      </w:r>
      <w:proofErr w:type="gramEnd"/>
    </w:p>
    <w:p w:rsidR="00E868C3" w:rsidRPr="0016259A" w:rsidRDefault="00E868C3" w:rsidP="00E86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«Консультант студента).</w:t>
      </w:r>
      <w:proofErr w:type="gramEnd"/>
    </w:p>
    <w:p w:rsidR="0016259A" w:rsidRPr="0016259A" w:rsidRDefault="00E868C3" w:rsidP="00E86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«Университетская библиотека онлайн» </w:t>
      </w:r>
      <w:hyperlink r:id="rId9" w:history="1">
        <w:r w:rsidRPr="0016259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www.biblioclub.ru</w:t>
        </w:r>
      </w:hyperlink>
    </w:p>
    <w:p w:rsidR="00E868C3" w:rsidRPr="0016259A" w:rsidRDefault="00E868C3" w:rsidP="00E86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«Лань» </w:t>
      </w:r>
      <w:hyperlink r:id="rId10" w:history="1">
        <w:r w:rsidRPr="0016259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www.e.lanbook.ru</w:t>
        </w:r>
      </w:hyperlink>
    </w:p>
    <w:p w:rsidR="00E868C3" w:rsidRPr="0016259A" w:rsidRDefault="00E868C3" w:rsidP="00162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 «</w:t>
      </w: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1" w:history="1">
        <w:r w:rsidRPr="0016259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www.biblio-online.ru</w:t>
        </w:r>
      </w:hyperlink>
    </w:p>
    <w:p w:rsidR="005F6E42" w:rsidRPr="005F6E42" w:rsidRDefault="00E868C3" w:rsidP="00E86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«Консультант студента» </w:t>
      </w:r>
      <w:hyperlink r:id="rId12" w:history="1">
        <w:r w:rsidRPr="0016259A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www.studentlibrary.ru</w:t>
        </w:r>
      </w:hyperlink>
    </w:p>
    <w:p w:rsidR="0016259A" w:rsidRPr="0016259A" w:rsidRDefault="0016259A" w:rsidP="005F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42" w:rsidRPr="005F6E42" w:rsidRDefault="005F6E42" w:rsidP="005F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преподаватель                             </w:t>
      </w:r>
    </w:p>
    <w:p w:rsidR="005F6E42" w:rsidRPr="005F6E42" w:rsidRDefault="005F6E42" w:rsidP="005F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Наталья Николаевна</w:t>
      </w:r>
    </w:p>
    <w:p w:rsidR="005F6E42" w:rsidRPr="005F6E42" w:rsidRDefault="005F6E42" w:rsidP="005F6E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5F6E42" w:rsidRPr="005F6E42" w:rsidRDefault="0016259A" w:rsidP="005F6E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Левданская</w:t>
      </w:r>
      <w:proofErr w:type="spellEnd"/>
      <w:r w:rsidRPr="001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Юрьевна</w:t>
      </w:r>
    </w:p>
    <w:p w:rsidR="005F6E42" w:rsidRPr="005F6E42" w:rsidRDefault="005F6E42" w:rsidP="005F6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42" w:rsidRPr="005F6E42" w:rsidRDefault="005F6E42" w:rsidP="005F6E42">
      <w:pPr>
        <w:rPr>
          <w:rFonts w:ascii="Times New Roman" w:hAnsi="Times New Roman" w:cs="Times New Roman"/>
          <w:sz w:val="28"/>
          <w:szCs w:val="28"/>
        </w:rPr>
      </w:pPr>
    </w:p>
    <w:p w:rsidR="005F6E42" w:rsidRPr="0016259A" w:rsidRDefault="005F6E42">
      <w:pPr>
        <w:rPr>
          <w:rFonts w:ascii="Times New Roman" w:hAnsi="Times New Roman" w:cs="Times New Roman"/>
          <w:sz w:val="28"/>
          <w:szCs w:val="28"/>
        </w:rPr>
      </w:pPr>
    </w:p>
    <w:sectPr w:rsidR="005F6E42" w:rsidRPr="0016259A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9C1DDA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9C1D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9C1DDA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8366E3" w:rsidRDefault="009C1DD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623" w:hanging="126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25" w:hanging="126"/>
      </w:pPr>
    </w:lvl>
    <w:lvl w:ilvl="2">
      <w:numFmt w:val="bullet"/>
      <w:lvlText w:val="•"/>
      <w:lvlJc w:val="left"/>
      <w:pPr>
        <w:ind w:left="2426" w:hanging="126"/>
      </w:pPr>
    </w:lvl>
    <w:lvl w:ilvl="3">
      <w:numFmt w:val="bullet"/>
      <w:lvlText w:val="•"/>
      <w:lvlJc w:val="left"/>
      <w:pPr>
        <w:ind w:left="3328" w:hanging="126"/>
      </w:pPr>
    </w:lvl>
    <w:lvl w:ilvl="4">
      <w:numFmt w:val="bullet"/>
      <w:lvlText w:val="•"/>
      <w:lvlJc w:val="left"/>
      <w:pPr>
        <w:ind w:left="4230" w:hanging="126"/>
      </w:pPr>
    </w:lvl>
    <w:lvl w:ilvl="5">
      <w:numFmt w:val="bullet"/>
      <w:lvlText w:val="•"/>
      <w:lvlJc w:val="left"/>
      <w:pPr>
        <w:ind w:left="5131" w:hanging="126"/>
      </w:pPr>
    </w:lvl>
    <w:lvl w:ilvl="6">
      <w:numFmt w:val="bullet"/>
      <w:lvlText w:val="•"/>
      <w:lvlJc w:val="left"/>
      <w:pPr>
        <w:ind w:left="6033" w:hanging="126"/>
      </w:pPr>
    </w:lvl>
    <w:lvl w:ilvl="7">
      <w:numFmt w:val="bullet"/>
      <w:lvlText w:val="•"/>
      <w:lvlJc w:val="left"/>
      <w:pPr>
        <w:ind w:left="6935" w:hanging="126"/>
      </w:pPr>
    </w:lvl>
    <w:lvl w:ilvl="8">
      <w:numFmt w:val="bullet"/>
      <w:lvlText w:val="•"/>
      <w:lvlJc w:val="left"/>
      <w:pPr>
        <w:ind w:left="7836" w:hanging="126"/>
      </w:pPr>
    </w:lvl>
  </w:abstractNum>
  <w:abstractNum w:abstractNumId="1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013" w:hanging="391"/>
      </w:pPr>
    </w:lvl>
    <w:lvl w:ilvl="1">
      <w:start w:val="1"/>
      <w:numFmt w:val="decimal"/>
      <w:lvlText w:val="%1.%2."/>
      <w:lvlJc w:val="left"/>
      <w:pPr>
        <w:ind w:left="1013" w:hanging="391"/>
      </w:pPr>
      <w:rPr>
        <w:rFonts w:ascii="Arial" w:hAnsi="Arial" w:cs="Arial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82" w:hanging="558"/>
      </w:pPr>
      <w:rPr>
        <w:rFonts w:ascii="Arial" w:hAnsi="Arial" w:cs="Arial"/>
        <w:b/>
        <w:bCs/>
        <w:w w:val="99"/>
        <w:sz w:val="20"/>
        <w:szCs w:val="20"/>
      </w:rPr>
    </w:lvl>
    <w:lvl w:ilvl="3">
      <w:numFmt w:val="bullet"/>
      <w:lvlText w:val="•"/>
      <w:lvlJc w:val="left"/>
      <w:pPr>
        <w:ind w:left="3373" w:hanging="558"/>
      </w:pPr>
    </w:lvl>
    <w:lvl w:ilvl="4">
      <w:numFmt w:val="bullet"/>
      <w:lvlText w:val="•"/>
      <w:lvlJc w:val="left"/>
      <w:pPr>
        <w:ind w:left="4268" w:hanging="558"/>
      </w:pPr>
    </w:lvl>
    <w:lvl w:ilvl="5">
      <w:numFmt w:val="bullet"/>
      <w:lvlText w:val="•"/>
      <w:lvlJc w:val="left"/>
      <w:pPr>
        <w:ind w:left="5163" w:hanging="558"/>
      </w:pPr>
    </w:lvl>
    <w:lvl w:ilvl="6">
      <w:numFmt w:val="bullet"/>
      <w:lvlText w:val="•"/>
      <w:lvlJc w:val="left"/>
      <w:pPr>
        <w:ind w:left="6059" w:hanging="558"/>
      </w:pPr>
    </w:lvl>
    <w:lvl w:ilvl="7">
      <w:numFmt w:val="bullet"/>
      <w:lvlText w:val="•"/>
      <w:lvlJc w:val="left"/>
      <w:pPr>
        <w:ind w:left="6954" w:hanging="558"/>
      </w:pPr>
    </w:lvl>
    <w:lvl w:ilvl="8">
      <w:numFmt w:val="bullet"/>
      <w:lvlText w:val="•"/>
      <w:lvlJc w:val="left"/>
      <w:pPr>
        <w:ind w:left="7849" w:hanging="558"/>
      </w:pPr>
    </w:lvl>
  </w:abstractNum>
  <w:abstractNum w:abstractNumId="2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623" w:hanging="39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25" w:hanging="393"/>
      </w:pPr>
    </w:lvl>
    <w:lvl w:ilvl="2">
      <w:numFmt w:val="bullet"/>
      <w:lvlText w:val="•"/>
      <w:lvlJc w:val="left"/>
      <w:pPr>
        <w:ind w:left="2426" w:hanging="393"/>
      </w:pPr>
    </w:lvl>
    <w:lvl w:ilvl="3">
      <w:numFmt w:val="bullet"/>
      <w:lvlText w:val="•"/>
      <w:lvlJc w:val="left"/>
      <w:pPr>
        <w:ind w:left="3328" w:hanging="393"/>
      </w:pPr>
    </w:lvl>
    <w:lvl w:ilvl="4">
      <w:numFmt w:val="bullet"/>
      <w:lvlText w:val="•"/>
      <w:lvlJc w:val="left"/>
      <w:pPr>
        <w:ind w:left="4230" w:hanging="393"/>
      </w:pPr>
    </w:lvl>
    <w:lvl w:ilvl="5">
      <w:numFmt w:val="bullet"/>
      <w:lvlText w:val="•"/>
      <w:lvlJc w:val="left"/>
      <w:pPr>
        <w:ind w:left="5131" w:hanging="393"/>
      </w:pPr>
    </w:lvl>
    <w:lvl w:ilvl="6">
      <w:numFmt w:val="bullet"/>
      <w:lvlText w:val="•"/>
      <w:lvlJc w:val="left"/>
      <w:pPr>
        <w:ind w:left="6033" w:hanging="393"/>
      </w:pPr>
    </w:lvl>
    <w:lvl w:ilvl="7">
      <w:numFmt w:val="bullet"/>
      <w:lvlText w:val="•"/>
      <w:lvlJc w:val="left"/>
      <w:pPr>
        <w:ind w:left="6935" w:hanging="393"/>
      </w:pPr>
    </w:lvl>
    <w:lvl w:ilvl="8">
      <w:numFmt w:val="bullet"/>
      <w:lvlText w:val="•"/>
      <w:lvlJc w:val="left"/>
      <w:pPr>
        <w:ind w:left="7836" w:hanging="393"/>
      </w:pPr>
    </w:lvl>
  </w:abstractNum>
  <w:abstractNum w:abstractNumId="3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623" w:hanging="242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25" w:hanging="242"/>
      </w:pPr>
    </w:lvl>
    <w:lvl w:ilvl="2">
      <w:numFmt w:val="bullet"/>
      <w:lvlText w:val="•"/>
      <w:lvlJc w:val="left"/>
      <w:pPr>
        <w:ind w:left="2426" w:hanging="242"/>
      </w:pPr>
    </w:lvl>
    <w:lvl w:ilvl="3">
      <w:numFmt w:val="bullet"/>
      <w:lvlText w:val="•"/>
      <w:lvlJc w:val="left"/>
      <w:pPr>
        <w:ind w:left="3328" w:hanging="242"/>
      </w:pPr>
    </w:lvl>
    <w:lvl w:ilvl="4">
      <w:numFmt w:val="bullet"/>
      <w:lvlText w:val="•"/>
      <w:lvlJc w:val="left"/>
      <w:pPr>
        <w:ind w:left="4230" w:hanging="242"/>
      </w:pPr>
    </w:lvl>
    <w:lvl w:ilvl="5">
      <w:numFmt w:val="bullet"/>
      <w:lvlText w:val="•"/>
      <w:lvlJc w:val="left"/>
      <w:pPr>
        <w:ind w:left="5131" w:hanging="242"/>
      </w:pPr>
    </w:lvl>
    <w:lvl w:ilvl="6">
      <w:numFmt w:val="bullet"/>
      <w:lvlText w:val="•"/>
      <w:lvlJc w:val="left"/>
      <w:pPr>
        <w:ind w:left="6033" w:hanging="242"/>
      </w:pPr>
    </w:lvl>
    <w:lvl w:ilvl="7">
      <w:numFmt w:val="bullet"/>
      <w:lvlText w:val="•"/>
      <w:lvlJc w:val="left"/>
      <w:pPr>
        <w:ind w:left="6935" w:hanging="242"/>
      </w:pPr>
    </w:lvl>
    <w:lvl w:ilvl="8">
      <w:numFmt w:val="bullet"/>
      <w:lvlText w:val="•"/>
      <w:lvlJc w:val="left"/>
      <w:pPr>
        <w:ind w:left="7836" w:hanging="242"/>
      </w:pPr>
    </w:lvl>
  </w:abstractNum>
  <w:abstractNum w:abstractNumId="4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623" w:hanging="30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25" w:hanging="301"/>
      </w:pPr>
    </w:lvl>
    <w:lvl w:ilvl="2">
      <w:numFmt w:val="bullet"/>
      <w:lvlText w:val="•"/>
      <w:lvlJc w:val="left"/>
      <w:pPr>
        <w:ind w:left="2426" w:hanging="301"/>
      </w:pPr>
    </w:lvl>
    <w:lvl w:ilvl="3">
      <w:numFmt w:val="bullet"/>
      <w:lvlText w:val="•"/>
      <w:lvlJc w:val="left"/>
      <w:pPr>
        <w:ind w:left="3328" w:hanging="301"/>
      </w:pPr>
    </w:lvl>
    <w:lvl w:ilvl="4">
      <w:numFmt w:val="bullet"/>
      <w:lvlText w:val="•"/>
      <w:lvlJc w:val="left"/>
      <w:pPr>
        <w:ind w:left="4230" w:hanging="301"/>
      </w:pPr>
    </w:lvl>
    <w:lvl w:ilvl="5">
      <w:numFmt w:val="bullet"/>
      <w:lvlText w:val="•"/>
      <w:lvlJc w:val="left"/>
      <w:pPr>
        <w:ind w:left="5131" w:hanging="301"/>
      </w:pPr>
    </w:lvl>
    <w:lvl w:ilvl="6">
      <w:numFmt w:val="bullet"/>
      <w:lvlText w:val="•"/>
      <w:lvlJc w:val="left"/>
      <w:pPr>
        <w:ind w:left="6033" w:hanging="301"/>
      </w:pPr>
    </w:lvl>
    <w:lvl w:ilvl="7">
      <w:numFmt w:val="bullet"/>
      <w:lvlText w:val="•"/>
      <w:lvlJc w:val="left"/>
      <w:pPr>
        <w:ind w:left="6935" w:hanging="301"/>
      </w:pPr>
    </w:lvl>
    <w:lvl w:ilvl="8">
      <w:numFmt w:val="bullet"/>
      <w:lvlText w:val="•"/>
      <w:lvlJc w:val="left"/>
      <w:pPr>
        <w:ind w:left="7836" w:hanging="301"/>
      </w:pPr>
    </w:lvl>
  </w:abstractNum>
  <w:abstractNum w:abstractNumId="5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23" w:hanging="28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3279" w:hanging="223"/>
      </w:pPr>
      <w:rPr>
        <w:rFonts w:ascii="Arial" w:hAnsi="Arial" w:cs="Arial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3986" w:hanging="223"/>
      </w:pPr>
    </w:lvl>
    <w:lvl w:ilvl="3">
      <w:numFmt w:val="bullet"/>
      <w:lvlText w:val="•"/>
      <w:lvlJc w:val="left"/>
      <w:pPr>
        <w:ind w:left="4692" w:hanging="223"/>
      </w:pPr>
    </w:lvl>
    <w:lvl w:ilvl="4">
      <w:numFmt w:val="bullet"/>
      <w:lvlText w:val="•"/>
      <w:lvlJc w:val="left"/>
      <w:pPr>
        <w:ind w:left="5399" w:hanging="223"/>
      </w:pPr>
    </w:lvl>
    <w:lvl w:ilvl="5">
      <w:numFmt w:val="bullet"/>
      <w:lvlText w:val="•"/>
      <w:lvlJc w:val="left"/>
      <w:pPr>
        <w:ind w:left="6106" w:hanging="223"/>
      </w:pPr>
    </w:lvl>
    <w:lvl w:ilvl="6">
      <w:numFmt w:val="bullet"/>
      <w:lvlText w:val="•"/>
      <w:lvlJc w:val="left"/>
      <w:pPr>
        <w:ind w:left="6813" w:hanging="223"/>
      </w:pPr>
    </w:lvl>
    <w:lvl w:ilvl="7">
      <w:numFmt w:val="bullet"/>
      <w:lvlText w:val="•"/>
      <w:lvlJc w:val="left"/>
      <w:pPr>
        <w:ind w:left="7519" w:hanging="223"/>
      </w:pPr>
    </w:lvl>
    <w:lvl w:ilvl="8">
      <w:numFmt w:val="bullet"/>
      <w:lvlText w:val="•"/>
      <w:lvlJc w:val="left"/>
      <w:pPr>
        <w:ind w:left="8226" w:hanging="223"/>
      </w:pPr>
    </w:lvl>
  </w:abstractNum>
  <w:abstractNum w:abstractNumId="6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790" w:hanging="168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75" w:hanging="168"/>
      </w:pPr>
    </w:lvl>
    <w:lvl w:ilvl="2">
      <w:numFmt w:val="bullet"/>
      <w:lvlText w:val="•"/>
      <w:lvlJc w:val="left"/>
      <w:pPr>
        <w:ind w:left="2560" w:hanging="168"/>
      </w:pPr>
    </w:lvl>
    <w:lvl w:ilvl="3">
      <w:numFmt w:val="bullet"/>
      <w:lvlText w:val="•"/>
      <w:lvlJc w:val="left"/>
      <w:pPr>
        <w:ind w:left="3445" w:hanging="168"/>
      </w:pPr>
    </w:lvl>
    <w:lvl w:ilvl="4">
      <w:numFmt w:val="bullet"/>
      <w:lvlText w:val="•"/>
      <w:lvlJc w:val="left"/>
      <w:pPr>
        <w:ind w:left="4330" w:hanging="168"/>
      </w:pPr>
    </w:lvl>
    <w:lvl w:ilvl="5">
      <w:numFmt w:val="bullet"/>
      <w:lvlText w:val="•"/>
      <w:lvlJc w:val="left"/>
      <w:pPr>
        <w:ind w:left="5215" w:hanging="168"/>
      </w:pPr>
    </w:lvl>
    <w:lvl w:ilvl="6">
      <w:numFmt w:val="bullet"/>
      <w:lvlText w:val="•"/>
      <w:lvlJc w:val="left"/>
      <w:pPr>
        <w:ind w:left="6100" w:hanging="168"/>
      </w:pPr>
    </w:lvl>
    <w:lvl w:ilvl="7">
      <w:numFmt w:val="bullet"/>
      <w:lvlText w:val="•"/>
      <w:lvlJc w:val="left"/>
      <w:pPr>
        <w:ind w:left="6985" w:hanging="168"/>
      </w:pPr>
    </w:lvl>
    <w:lvl w:ilvl="8">
      <w:numFmt w:val="bullet"/>
      <w:lvlText w:val="•"/>
      <w:lvlJc w:val="left"/>
      <w:pPr>
        <w:ind w:left="7870" w:hanging="168"/>
      </w:pPr>
    </w:lvl>
  </w:abstractNum>
  <w:abstractNum w:abstractNumId="7">
    <w:nsid w:val="17B5321C"/>
    <w:multiLevelType w:val="hybridMultilevel"/>
    <w:tmpl w:val="44B07C56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8">
    <w:nsid w:val="234B3432"/>
    <w:multiLevelType w:val="hybridMultilevel"/>
    <w:tmpl w:val="2F38C458"/>
    <w:lvl w:ilvl="0" w:tplc="FD96280C">
      <w:start w:val="1"/>
      <w:numFmt w:val="decimal"/>
      <w:lvlText w:val="%1."/>
      <w:lvlJc w:val="left"/>
      <w:pPr>
        <w:ind w:left="529" w:hanging="42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44CF12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D8A42E6">
      <w:start w:val="1"/>
      <w:numFmt w:val="bullet"/>
      <w:lvlText w:val="-"/>
      <w:lvlJc w:val="left"/>
      <w:pPr>
        <w:ind w:left="822" w:hanging="171"/>
      </w:pPr>
      <w:rPr>
        <w:rFonts w:ascii="Times New Roman" w:eastAsia="Times New Roman" w:hAnsi="Times New Roman" w:hint="default"/>
        <w:sz w:val="24"/>
        <w:szCs w:val="24"/>
      </w:rPr>
    </w:lvl>
    <w:lvl w:ilvl="3" w:tplc="BF907354">
      <w:start w:val="1"/>
      <w:numFmt w:val="bullet"/>
      <w:lvlText w:val="•"/>
      <w:lvlJc w:val="left"/>
      <w:pPr>
        <w:ind w:left="2765" w:hanging="171"/>
      </w:pPr>
      <w:rPr>
        <w:rFonts w:hint="default"/>
      </w:rPr>
    </w:lvl>
    <w:lvl w:ilvl="4" w:tplc="DFE60442">
      <w:start w:val="1"/>
      <w:numFmt w:val="bullet"/>
      <w:lvlText w:val="•"/>
      <w:lvlJc w:val="left"/>
      <w:pPr>
        <w:ind w:left="3736" w:hanging="171"/>
      </w:pPr>
      <w:rPr>
        <w:rFonts w:hint="default"/>
      </w:rPr>
    </w:lvl>
    <w:lvl w:ilvl="5" w:tplc="A9FEF6DA">
      <w:start w:val="1"/>
      <w:numFmt w:val="bullet"/>
      <w:lvlText w:val="•"/>
      <w:lvlJc w:val="left"/>
      <w:pPr>
        <w:ind w:left="4708" w:hanging="171"/>
      </w:pPr>
      <w:rPr>
        <w:rFonts w:hint="default"/>
      </w:rPr>
    </w:lvl>
    <w:lvl w:ilvl="6" w:tplc="D3A27C2E">
      <w:start w:val="1"/>
      <w:numFmt w:val="bullet"/>
      <w:lvlText w:val="•"/>
      <w:lvlJc w:val="left"/>
      <w:pPr>
        <w:ind w:left="5680" w:hanging="171"/>
      </w:pPr>
      <w:rPr>
        <w:rFonts w:hint="default"/>
      </w:rPr>
    </w:lvl>
    <w:lvl w:ilvl="7" w:tplc="4F7A5A4E">
      <w:start w:val="1"/>
      <w:numFmt w:val="bullet"/>
      <w:lvlText w:val="•"/>
      <w:lvlJc w:val="left"/>
      <w:pPr>
        <w:ind w:left="6651" w:hanging="171"/>
      </w:pPr>
      <w:rPr>
        <w:rFonts w:hint="default"/>
      </w:rPr>
    </w:lvl>
    <w:lvl w:ilvl="8" w:tplc="E61C419C">
      <w:start w:val="1"/>
      <w:numFmt w:val="bullet"/>
      <w:lvlText w:val="•"/>
      <w:lvlJc w:val="left"/>
      <w:pPr>
        <w:ind w:left="7623" w:hanging="171"/>
      </w:pPr>
      <w:rPr>
        <w:rFonts w:hint="default"/>
      </w:rPr>
    </w:lvl>
  </w:abstractNum>
  <w:abstractNum w:abstractNumId="9">
    <w:nsid w:val="2B7C01F1"/>
    <w:multiLevelType w:val="hybridMultilevel"/>
    <w:tmpl w:val="75744A26"/>
    <w:lvl w:ilvl="0" w:tplc="F26CA0B2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114FF4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1502314A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3" w:tplc="6564455C">
      <w:start w:val="1"/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5B8EB8B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F746DF4C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18CA4AEC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B55E8F7C">
      <w:start w:val="1"/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0BF400DC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abstractNum w:abstractNumId="10">
    <w:nsid w:val="3E3C4D11"/>
    <w:multiLevelType w:val="hybridMultilevel"/>
    <w:tmpl w:val="72161D8E"/>
    <w:lvl w:ilvl="0" w:tplc="2D3227C0">
      <w:start w:val="1"/>
      <w:numFmt w:val="decimal"/>
      <w:lvlText w:val="%1."/>
      <w:lvlJc w:val="left"/>
      <w:pPr>
        <w:ind w:left="222" w:hanging="7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3D0DD38">
      <w:start w:val="1"/>
      <w:numFmt w:val="bullet"/>
      <w:lvlText w:val="•"/>
      <w:lvlJc w:val="left"/>
      <w:pPr>
        <w:ind w:left="1168" w:hanging="708"/>
      </w:pPr>
      <w:rPr>
        <w:rFonts w:hint="default"/>
      </w:rPr>
    </w:lvl>
    <w:lvl w:ilvl="2" w:tplc="4B989832">
      <w:start w:val="1"/>
      <w:numFmt w:val="bullet"/>
      <w:lvlText w:val="•"/>
      <w:lvlJc w:val="left"/>
      <w:pPr>
        <w:ind w:left="2114" w:hanging="708"/>
      </w:pPr>
      <w:rPr>
        <w:rFonts w:hint="default"/>
      </w:rPr>
    </w:lvl>
    <w:lvl w:ilvl="3" w:tplc="29DAEE60">
      <w:start w:val="1"/>
      <w:numFmt w:val="bullet"/>
      <w:lvlText w:val="•"/>
      <w:lvlJc w:val="left"/>
      <w:pPr>
        <w:ind w:left="3061" w:hanging="708"/>
      </w:pPr>
      <w:rPr>
        <w:rFonts w:hint="default"/>
      </w:rPr>
    </w:lvl>
    <w:lvl w:ilvl="4" w:tplc="73DE7A4E">
      <w:start w:val="1"/>
      <w:numFmt w:val="bullet"/>
      <w:lvlText w:val="•"/>
      <w:lvlJc w:val="left"/>
      <w:pPr>
        <w:ind w:left="4007" w:hanging="708"/>
      </w:pPr>
      <w:rPr>
        <w:rFonts w:hint="default"/>
      </w:rPr>
    </w:lvl>
    <w:lvl w:ilvl="5" w:tplc="956AAFD6">
      <w:start w:val="1"/>
      <w:numFmt w:val="bullet"/>
      <w:lvlText w:val="•"/>
      <w:lvlJc w:val="left"/>
      <w:pPr>
        <w:ind w:left="4954" w:hanging="708"/>
      </w:pPr>
      <w:rPr>
        <w:rFonts w:hint="default"/>
      </w:rPr>
    </w:lvl>
    <w:lvl w:ilvl="6" w:tplc="282C86E2">
      <w:start w:val="1"/>
      <w:numFmt w:val="bullet"/>
      <w:lvlText w:val="•"/>
      <w:lvlJc w:val="left"/>
      <w:pPr>
        <w:ind w:left="5900" w:hanging="708"/>
      </w:pPr>
      <w:rPr>
        <w:rFonts w:hint="default"/>
      </w:rPr>
    </w:lvl>
    <w:lvl w:ilvl="7" w:tplc="34643B0E">
      <w:start w:val="1"/>
      <w:numFmt w:val="bullet"/>
      <w:lvlText w:val="•"/>
      <w:lvlJc w:val="left"/>
      <w:pPr>
        <w:ind w:left="6847" w:hanging="708"/>
      </w:pPr>
      <w:rPr>
        <w:rFonts w:hint="default"/>
      </w:rPr>
    </w:lvl>
    <w:lvl w:ilvl="8" w:tplc="D29E9BC0">
      <w:start w:val="1"/>
      <w:numFmt w:val="bullet"/>
      <w:lvlText w:val="•"/>
      <w:lvlJc w:val="left"/>
      <w:pPr>
        <w:ind w:left="7793" w:hanging="708"/>
      </w:pPr>
      <w:rPr>
        <w:rFonts w:hint="default"/>
      </w:rPr>
    </w:lvl>
  </w:abstractNum>
  <w:abstractNum w:abstractNumId="11">
    <w:nsid w:val="4CEE0B4E"/>
    <w:multiLevelType w:val="multilevel"/>
    <w:tmpl w:val="884C4766"/>
    <w:lvl w:ilvl="0">
      <w:start w:val="3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2276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420"/>
      </w:pPr>
      <w:rPr>
        <w:rFonts w:hint="default"/>
      </w:rPr>
    </w:lvl>
  </w:abstractNum>
  <w:abstractNum w:abstractNumId="12">
    <w:nsid w:val="50A63DC2"/>
    <w:multiLevelType w:val="hybridMultilevel"/>
    <w:tmpl w:val="E37C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2"/>
    <w:rsid w:val="0016259A"/>
    <w:rsid w:val="00484694"/>
    <w:rsid w:val="005F6E42"/>
    <w:rsid w:val="008408D4"/>
    <w:rsid w:val="009C1DDA"/>
    <w:rsid w:val="00E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84694"/>
    <w:pPr>
      <w:widowControl w:val="0"/>
      <w:spacing w:before="69" w:after="0" w:line="240" w:lineRule="auto"/>
      <w:ind w:left="810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6E42"/>
  </w:style>
  <w:style w:type="character" w:styleId="a5">
    <w:name w:val="page number"/>
    <w:basedOn w:val="a0"/>
    <w:rsid w:val="005F6E42"/>
  </w:style>
  <w:style w:type="paragraph" w:styleId="a6">
    <w:name w:val="List Paragraph"/>
    <w:basedOn w:val="a"/>
    <w:uiPriority w:val="34"/>
    <w:qFormat/>
    <w:rsid w:val="004846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484694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7">
    <w:name w:val="Body Text"/>
    <w:basedOn w:val="a"/>
    <w:link w:val="a8"/>
    <w:uiPriority w:val="1"/>
    <w:qFormat/>
    <w:rsid w:val="00484694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84694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8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E86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484694"/>
    <w:pPr>
      <w:widowControl w:val="0"/>
      <w:spacing w:before="69" w:after="0" w:line="240" w:lineRule="auto"/>
      <w:ind w:left="810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6E42"/>
  </w:style>
  <w:style w:type="character" w:styleId="a5">
    <w:name w:val="page number"/>
    <w:basedOn w:val="a0"/>
    <w:rsid w:val="005F6E42"/>
  </w:style>
  <w:style w:type="paragraph" w:styleId="a6">
    <w:name w:val="List Paragraph"/>
    <w:basedOn w:val="a"/>
    <w:uiPriority w:val="34"/>
    <w:qFormat/>
    <w:rsid w:val="004846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484694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7">
    <w:name w:val="Body Text"/>
    <w:basedOn w:val="a"/>
    <w:link w:val="a8"/>
    <w:uiPriority w:val="1"/>
    <w:qFormat/>
    <w:rsid w:val="00484694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484694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8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E86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199198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ook/7642D806-5FB5-4211-A242-08DDB75F2C2C" TargetMode="External"/><Relationship Id="rId12" Type="http://schemas.openxmlformats.org/officeDocument/2006/relationships/hyperlink" Target="http://www.student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DE53BB6D-1516-4F6B-AF4D-5DCEB0621E00" TargetMode="External"/><Relationship Id="rId11" Type="http://schemas.openxmlformats.org/officeDocument/2006/relationships/hyperlink" Target="http://www.biblio-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.lan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521</dc:creator>
  <cp:lastModifiedBy>521</cp:lastModifiedBy>
  <cp:revision>3</cp:revision>
  <dcterms:created xsi:type="dcterms:W3CDTF">2023-09-05T06:24:00Z</dcterms:created>
  <dcterms:modified xsi:type="dcterms:W3CDTF">2023-09-05T07:26:00Z</dcterms:modified>
</cp:coreProperties>
</file>