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4" w:rsidRPr="00E40889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B34234" w:rsidRPr="00E40889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34234" w:rsidRPr="00E40889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</w:p>
    <w:p w:rsidR="00B34234" w:rsidRPr="00E40889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>«Забайкальский государственный университет»</w:t>
      </w:r>
    </w:p>
    <w:p w:rsidR="00B34234" w:rsidRPr="00E40889" w:rsidRDefault="00804438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>(ФГБОУ В</w:t>
      </w:r>
      <w:r w:rsidR="00B34234" w:rsidRPr="00E40889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B34234" w:rsidRPr="00E40889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="00B34234" w:rsidRPr="00E40889">
        <w:rPr>
          <w:rFonts w:ascii="Times New Roman" w:hAnsi="Times New Roman" w:cs="Times New Roman"/>
          <w:b/>
          <w:sz w:val="28"/>
          <w:szCs w:val="28"/>
        </w:rPr>
        <w:t>»)</w:t>
      </w:r>
    </w:p>
    <w:p w:rsidR="00B34234" w:rsidRPr="00E40889" w:rsidRDefault="00B34234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spellStart"/>
      <w:r w:rsidRPr="00E40889">
        <w:rPr>
          <w:rFonts w:ascii="Times New Roman" w:hAnsi="Times New Roman" w:cs="Times New Roman"/>
          <w:b/>
          <w:sz w:val="28"/>
          <w:szCs w:val="28"/>
        </w:rPr>
        <w:t>_____ИПСНиП</w:t>
      </w:r>
      <w:proofErr w:type="spellEnd"/>
      <w:r w:rsidRPr="00E40889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B34234" w:rsidRPr="00E40889" w:rsidRDefault="00B34234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E40889">
        <w:rPr>
          <w:rFonts w:ascii="Times New Roman" w:hAnsi="Times New Roman" w:cs="Times New Roman"/>
          <w:b/>
          <w:sz w:val="28"/>
          <w:szCs w:val="28"/>
        </w:rPr>
        <w:t>___психолого-педагогический</w:t>
      </w:r>
      <w:proofErr w:type="spellEnd"/>
      <w:r w:rsidRPr="00E40889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34234" w:rsidRPr="00E40889" w:rsidRDefault="00B34234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88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E40889">
        <w:rPr>
          <w:rFonts w:ascii="Times New Roman" w:hAnsi="Times New Roman" w:cs="Times New Roman"/>
          <w:b/>
          <w:sz w:val="28"/>
          <w:szCs w:val="28"/>
        </w:rPr>
        <w:t>_____психологии</w:t>
      </w:r>
      <w:proofErr w:type="spellEnd"/>
      <w:r w:rsidRPr="00E40889">
        <w:rPr>
          <w:rFonts w:ascii="Times New Roman" w:hAnsi="Times New Roman" w:cs="Times New Roman"/>
          <w:b/>
          <w:sz w:val="28"/>
          <w:szCs w:val="28"/>
        </w:rPr>
        <w:t xml:space="preserve"> образования___</w:t>
      </w:r>
      <w:r w:rsidR="00E74285" w:rsidRPr="00E4088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B34234" w:rsidRPr="00AC5774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C5774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B34234" w:rsidRPr="00AC5774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34234" w:rsidRPr="00AC5774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B34234" w:rsidP="00DB0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_</w:t>
      </w:r>
      <w:r w:rsidR="00F6089F">
        <w:rPr>
          <w:rFonts w:ascii="Times New Roman" w:hAnsi="Times New Roman" w:cs="Times New Roman"/>
          <w:sz w:val="28"/>
          <w:szCs w:val="28"/>
        </w:rPr>
        <w:t>дисциплине</w:t>
      </w:r>
      <w:proofErr w:type="spellEnd"/>
      <w:r w:rsidR="00F6089F">
        <w:rPr>
          <w:rFonts w:ascii="Times New Roman" w:hAnsi="Times New Roman" w:cs="Times New Roman"/>
          <w:sz w:val="28"/>
          <w:szCs w:val="28"/>
        </w:rPr>
        <w:t xml:space="preserve"> </w:t>
      </w:r>
      <w:r w:rsidRPr="00AC5774">
        <w:rPr>
          <w:rFonts w:ascii="Times New Roman" w:hAnsi="Times New Roman" w:cs="Times New Roman"/>
          <w:sz w:val="28"/>
          <w:szCs w:val="28"/>
        </w:rPr>
        <w:t>__</w:t>
      </w:r>
      <w:r w:rsidR="00DB0946" w:rsidRPr="00AC5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Психологическое проектирование </w:t>
      </w:r>
      <w:proofErr w:type="spellStart"/>
      <w:r w:rsidR="00DB0946" w:rsidRPr="00AC5774">
        <w:rPr>
          <w:rFonts w:ascii="Times New Roman" w:hAnsi="Times New Roman" w:cs="Times New Roman"/>
          <w:b/>
          <w:sz w:val="28"/>
          <w:szCs w:val="28"/>
          <w:u w:val="single"/>
        </w:rPr>
        <w:t>креативной</w:t>
      </w:r>
      <w:proofErr w:type="spellEnd"/>
      <w:r w:rsidR="00DB0946" w:rsidRPr="00AC5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среды образовательного учреждения</w:t>
      </w:r>
    </w:p>
    <w:p w:rsidR="00DB0946" w:rsidRPr="00AC5774" w:rsidRDefault="00DB0946" w:rsidP="00DB0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50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r w:rsidR="00B34234" w:rsidRPr="00AC5774">
        <w:rPr>
          <w:rFonts w:ascii="Times New Roman" w:hAnsi="Times New Roman" w:cs="Times New Roman"/>
          <w:sz w:val="28"/>
          <w:szCs w:val="28"/>
        </w:rPr>
        <w:t>_______________</w:t>
      </w:r>
      <w:r w:rsidR="00480506" w:rsidRPr="00AC5774">
        <w:rPr>
          <w:rFonts w:ascii="Times New Roman" w:hAnsi="Times New Roman" w:cs="Times New Roman"/>
          <w:sz w:val="28"/>
          <w:szCs w:val="28"/>
        </w:rPr>
        <w:t>_</w:t>
      </w: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_____ </w:t>
      </w:r>
      <w:r w:rsidRPr="00AC577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для</w:t>
      </w:r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r w:rsidRPr="00AC577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магистратуры </w:t>
      </w:r>
      <w:r w:rsidRPr="00AC5774">
        <w:rPr>
          <w:rFonts w:ascii="Times New Roman" w:hAnsi="Times New Roman" w:cs="Times New Roman"/>
          <w:sz w:val="28"/>
          <w:szCs w:val="28"/>
        </w:rPr>
        <w:t xml:space="preserve">44.04.02 «Психолого-педагогическое образование», магистерская программа Психология развития; составлена в соответствии с ФГОС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 «26» мая 2016 г. № 42288</w:t>
      </w:r>
    </w:p>
    <w:p w:rsidR="00DB0946" w:rsidRPr="00AC5774" w:rsidRDefault="00DB0946" w:rsidP="00DB0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Default="00E40889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889" w:rsidRPr="00AC5774" w:rsidRDefault="00B34234" w:rsidP="00E408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(модуля) </w:t>
      </w:r>
    </w:p>
    <w:p w:rsidR="00480506" w:rsidRPr="00AC5774" w:rsidRDefault="00480506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80506" w:rsidRPr="00AC5774" w:rsidTr="009315AF">
        <w:tc>
          <w:tcPr>
            <w:tcW w:w="5070" w:type="dxa"/>
            <w:vMerge w:val="restart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Всего часов</w:t>
            </w:r>
          </w:p>
        </w:tc>
      </w:tr>
      <w:tr w:rsidR="00480506" w:rsidRPr="00AC5774" w:rsidTr="009315AF">
        <w:tc>
          <w:tcPr>
            <w:tcW w:w="5070" w:type="dxa"/>
            <w:vMerge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506" w:rsidRPr="00AC5774" w:rsidRDefault="00DB094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2</w:t>
            </w:r>
          </w:p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----</w:t>
            </w:r>
          </w:p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----</w:t>
            </w:r>
          </w:p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</w:p>
        </w:tc>
      </w:tr>
      <w:tr w:rsidR="00480506" w:rsidRPr="00AC5774" w:rsidTr="009315AF">
        <w:tc>
          <w:tcPr>
            <w:tcW w:w="5070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0506" w:rsidRPr="00AC5774" w:rsidRDefault="00480506" w:rsidP="00E74285">
            <w:pPr>
              <w:jc w:val="center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5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108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16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ind w:firstLine="709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6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ind w:firstLine="709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10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ind w:firstLine="709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455DF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82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 xml:space="preserve">Экзамен </w:t>
            </w:r>
          </w:p>
        </w:tc>
      </w:tr>
      <w:tr w:rsidR="00DB0946" w:rsidRPr="00AC5774" w:rsidTr="009315AF">
        <w:trPr>
          <w:trHeight w:val="340"/>
        </w:trPr>
        <w:tc>
          <w:tcPr>
            <w:tcW w:w="5070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B0946" w:rsidRPr="00AC5774" w:rsidRDefault="00DB0946" w:rsidP="00E74285">
            <w:pPr>
              <w:rPr>
                <w:sz w:val="28"/>
                <w:szCs w:val="28"/>
              </w:rPr>
            </w:pPr>
          </w:p>
        </w:tc>
      </w:tr>
    </w:tbl>
    <w:p w:rsidR="00480506" w:rsidRPr="00AC5774" w:rsidRDefault="00480506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AC5774">
        <w:rPr>
          <w:rFonts w:ascii="Times New Roman" w:hAnsi="Times New Roman" w:cs="Times New Roman"/>
          <w:sz w:val="28"/>
          <w:szCs w:val="28"/>
        </w:rPr>
        <w:t>: исследовать психолого-педагогические пути и средства  создания образовательной среды с высоким развивающим потенциалом.</w:t>
      </w: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Основные разделы дисциплины и их 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9"/>
        <w:gridCol w:w="5812"/>
      </w:tblGrid>
      <w:tr w:rsidR="00DB0946" w:rsidRPr="00AC5774" w:rsidTr="00DB0946">
        <w:trPr>
          <w:trHeight w:val="440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DB0946" w:rsidRPr="00AC5774" w:rsidRDefault="00DB0946" w:rsidP="00DB0946">
            <w:pPr>
              <w:tabs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Креативность</w:t>
            </w:r>
            <w:proofErr w:type="spellEnd"/>
            <w:r w:rsidRPr="00AC57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 контексте </w:t>
            </w:r>
            <w:proofErr w:type="spellStart"/>
            <w:r w:rsidRPr="00AC57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компетентностного</w:t>
            </w:r>
            <w:proofErr w:type="spellEnd"/>
            <w:r w:rsidRPr="00AC57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и ценностного  подхода</w:t>
            </w:r>
          </w:p>
        </w:tc>
        <w:tc>
          <w:tcPr>
            <w:tcW w:w="5812" w:type="dxa"/>
            <w:vAlign w:val="center"/>
          </w:tcPr>
          <w:p w:rsidR="00DB0946" w:rsidRPr="00AC5774" w:rsidRDefault="00DB0946" w:rsidP="00DB0946">
            <w:p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методология современного образования. 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Ценностный  подход как методологическое основание дисциплины</w:t>
            </w:r>
          </w:p>
          <w:p w:rsidR="00DB0946" w:rsidRPr="00AC5774" w:rsidRDefault="00DB0946" w:rsidP="00DB0946">
            <w:p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Общечеловеческие жизнеутверждающие и 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жизнесохраняющие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– ориентир для создания 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среды образовательного учреждения (КСОУ)</w:t>
            </w:r>
          </w:p>
          <w:p w:rsidR="00DB0946" w:rsidRPr="00AC5774" w:rsidRDefault="00DB0946" w:rsidP="00DB0946">
            <w:pP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Феномен «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среды»</w:t>
            </w:r>
          </w:p>
          <w:p w:rsidR="00DB0946" w:rsidRPr="00AC5774" w:rsidRDefault="00DB0946" w:rsidP="00DB0946">
            <w:pPr>
              <w:tabs>
                <w:tab w:val="left" w:leader="dot" w:pos="54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Представление о понятии «образовательная среда» и «образовательное пространство». Образование и среда образования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6" w:rsidRPr="00AC5774" w:rsidTr="00DB0946">
        <w:trPr>
          <w:trHeight w:val="2827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46" w:rsidRPr="00AC5774" w:rsidRDefault="00DB0946" w:rsidP="00DB0946">
            <w:pPr>
              <w:tabs>
                <w:tab w:val="num" w:pos="540"/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Психопедагогика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среды образовательного учреждения</w:t>
            </w:r>
          </w:p>
        </w:tc>
        <w:tc>
          <w:tcPr>
            <w:tcW w:w="5812" w:type="dxa"/>
            <w:vAlign w:val="center"/>
          </w:tcPr>
          <w:p w:rsidR="00DB0946" w:rsidRPr="00AC5774" w:rsidRDefault="00DB0946" w:rsidP="00DB0946">
            <w:pPr>
              <w:tabs>
                <w:tab w:val="left" w:leader="dot" w:pos="5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mallCaps/>
                <w:spacing w:val="-11"/>
                <w:sz w:val="28"/>
                <w:szCs w:val="28"/>
              </w:rPr>
              <w:t>Параметры экспертизы образовательной среды.</w:t>
            </w:r>
          </w:p>
          <w:p w:rsidR="00DB0946" w:rsidRPr="00AC5774" w:rsidRDefault="00DB0946" w:rsidP="00DB0946">
            <w:pPr>
              <w:tabs>
                <w:tab w:val="left" w:leader="dot" w:pos="5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Модальность образовательной среды. Количественные параметры экспертизы</w:t>
            </w:r>
          </w:p>
          <w:p w:rsidR="00DB0946" w:rsidRPr="00AC5774" w:rsidRDefault="00DB0946" w:rsidP="00DB0946">
            <w:pPr>
              <w:tabs>
                <w:tab w:val="left" w:leader="dot" w:pos="5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образовательной среды: Широт</w:t>
            </w:r>
            <w:proofErr w:type="gramStart"/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а-</w:t>
            </w:r>
            <w:proofErr w:type="gramEnd"/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Интенсивность - 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Осознаваемость</w:t>
            </w:r>
            <w:proofErr w:type="spellEnd"/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– </w:t>
            </w: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Обобщенность-</w:t>
            </w: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Эмоциональность  ОС 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Доминантность</w:t>
            </w:r>
            <w:proofErr w:type="spellEnd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Когерентность - Социальная активность ОС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Мобильность – Устойчивость </w:t>
            </w: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среды.</w:t>
            </w:r>
          </w:p>
        </w:tc>
      </w:tr>
      <w:tr w:rsidR="00DB0946" w:rsidRPr="00AC5774" w:rsidTr="00DB0946">
        <w:trPr>
          <w:trHeight w:val="268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46" w:rsidRPr="00AC5774" w:rsidRDefault="00DB0946" w:rsidP="00DB0946">
            <w:pPr>
              <w:tabs>
                <w:tab w:val="num" w:pos="540"/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Типология образовательной среды</w:t>
            </w:r>
          </w:p>
        </w:tc>
        <w:tc>
          <w:tcPr>
            <w:tcW w:w="5812" w:type="dxa"/>
            <w:vAlign w:val="center"/>
          </w:tcPr>
          <w:p w:rsidR="00DB0946" w:rsidRPr="00AC5774" w:rsidRDefault="00DB0946" w:rsidP="00DB0946">
            <w:pPr>
              <w:tabs>
                <w:tab w:val="left" w:leader="dot" w:pos="5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Метод </w:t>
            </w:r>
            <w:proofErr w:type="spellStart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типологизации</w:t>
            </w:r>
            <w:proofErr w:type="spellEnd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образовательной среды</w:t>
            </w: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946" w:rsidRPr="00AC5774" w:rsidRDefault="00DB0946" w:rsidP="00DB0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0946" w:rsidRPr="00AC5774" w:rsidRDefault="00DB0946" w:rsidP="00DB0946">
            <w:pPr>
              <w:tabs>
                <w:tab w:val="left" w:leader="dot" w:pos="5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 моделирования образовательной среды</w:t>
            </w:r>
          </w:p>
          <w:p w:rsidR="00DB0946" w:rsidRPr="00AC5774" w:rsidRDefault="00DB0946" w:rsidP="00DB0946">
            <w:pPr>
              <w:tabs>
                <w:tab w:val="left" w:leader="dot" w:pos="5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Модель и научное моделирование</w:t>
            </w:r>
          </w:p>
          <w:p w:rsidR="00DB0946" w:rsidRPr="00AC5774" w:rsidRDefault="00DB0946" w:rsidP="00DB0946">
            <w:pPr>
              <w:tabs>
                <w:tab w:val="left" w:leader="dot" w:pos="5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Методика векторного моделирования образовательной среды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mallCaps/>
                <w:spacing w:val="-12"/>
                <w:sz w:val="28"/>
                <w:szCs w:val="28"/>
              </w:rPr>
              <w:t xml:space="preserve">Моделирование ОС в  историко-педагогическом аспекте </w:t>
            </w:r>
          </w:p>
          <w:p w:rsidR="00DB0946" w:rsidRPr="00AC5774" w:rsidRDefault="00DB0946" w:rsidP="00DB0946">
            <w:pPr>
              <w:tabs>
                <w:tab w:val="left" w:leader="dot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среды. </w:t>
            </w: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Комплекс возможностей образовательной среды как интегративный </w:t>
            </w: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ее качества. </w:t>
            </w:r>
          </w:p>
        </w:tc>
      </w:tr>
      <w:tr w:rsidR="00DB0946" w:rsidRPr="00AC5774" w:rsidTr="00DB0946">
        <w:trPr>
          <w:trHeight w:val="239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946" w:rsidRPr="00AC5774" w:rsidRDefault="00DB0946" w:rsidP="00DB0946">
            <w:pPr>
              <w:tabs>
                <w:tab w:val="num" w:pos="540"/>
                <w:tab w:val="left" w:pos="2149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Психолого-педагогические основы проектирования </w:t>
            </w:r>
            <w:proofErr w:type="spellStart"/>
            <w:r w:rsidRPr="00AC57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креативной</w:t>
            </w:r>
            <w:proofErr w:type="spellEnd"/>
            <w:r w:rsidRPr="00AC57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среды образовательного учреждения</w:t>
            </w:r>
          </w:p>
        </w:tc>
        <w:tc>
          <w:tcPr>
            <w:tcW w:w="5812" w:type="dxa"/>
            <w:vAlign w:val="center"/>
          </w:tcPr>
          <w:p w:rsidR="00DB0946" w:rsidRPr="00AC5774" w:rsidRDefault="00DB0946" w:rsidP="00DB0946">
            <w:pPr>
              <w:tabs>
                <w:tab w:val="left" w:leader="dot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774">
              <w:rPr>
                <w:rFonts w:ascii="Times New Roman" w:hAnsi="Times New Roman" w:cs="Times New Roman"/>
                <w:smallCaps/>
                <w:spacing w:val="-12"/>
                <w:sz w:val="28"/>
                <w:szCs w:val="28"/>
              </w:rPr>
              <w:t>Уровни проектирования образовательной среды (</w:t>
            </w:r>
            <w:r w:rsidRPr="00AC57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Федеральный уровень.</w:t>
            </w:r>
            <w:proofErr w:type="gramEnd"/>
            <w:r w:rsidRPr="00AC57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Региональный уровень. Локальный уровень. </w:t>
            </w:r>
            <w:proofErr w:type="spellStart"/>
            <w:r w:rsidRPr="00AC5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Микроуровень</w:t>
            </w:r>
            <w:proofErr w:type="spellEnd"/>
            <w:r w:rsidRPr="00AC5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</w:p>
          <w:p w:rsidR="00DB0946" w:rsidRPr="00AC5774" w:rsidRDefault="00DB0946" w:rsidP="00DB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Проектирование компонентов развивающей </w:t>
            </w: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образовательной среды</w:t>
            </w: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(технологического</w:t>
            </w:r>
            <w:proofErr w:type="gramStart"/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оциального,  пространственно-предметного) развивающей </w:t>
            </w:r>
            <w:r w:rsidRPr="00AC57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образовательной среды.</w:t>
            </w:r>
          </w:p>
          <w:p w:rsidR="00DB0946" w:rsidRPr="00AC5774" w:rsidRDefault="00DB0946" w:rsidP="00DB0946">
            <w:pPr>
              <w:tabs>
                <w:tab w:val="left" w:leader="dot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Алгоритм проектирования среды</w:t>
            </w:r>
          </w:p>
          <w:p w:rsidR="00DB0946" w:rsidRPr="00AC5774" w:rsidRDefault="00DB0946" w:rsidP="00D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480506" w:rsidRPr="00AC5774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</w:t>
      </w:r>
      <w:proofErr w:type="gramStart"/>
      <w:r w:rsidRPr="00AC5774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AC5774">
        <w:rPr>
          <w:rFonts w:ascii="Times New Roman" w:hAnsi="Times New Roman" w:cs="Times New Roman"/>
          <w:b/>
          <w:sz w:val="28"/>
          <w:szCs w:val="28"/>
        </w:rPr>
        <w:t>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  <w:r w:rsidR="00DB0946" w:rsidRPr="00AC5774">
        <w:rPr>
          <w:rFonts w:ascii="Times New Roman" w:hAnsi="Times New Roman" w:cs="Times New Roman"/>
          <w:b/>
          <w:sz w:val="28"/>
          <w:szCs w:val="28"/>
        </w:rPr>
        <w:t xml:space="preserve"> Составьте не менее 10 конспектов по отдельным темам.</w:t>
      </w:r>
    </w:p>
    <w:p w:rsidR="00480506" w:rsidRPr="00AC5774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книгу или тематическую статью в журнале</w:t>
      </w:r>
      <w:r w:rsidR="00DB0946" w:rsidRPr="00AC5774">
        <w:rPr>
          <w:rFonts w:ascii="Times New Roman" w:hAnsi="Times New Roman" w:cs="Times New Roman"/>
          <w:b/>
          <w:sz w:val="28"/>
          <w:szCs w:val="28"/>
        </w:rPr>
        <w:t xml:space="preserve"> по проблеме моделирования творческой, развивающей образовательной среды</w:t>
      </w:r>
      <w:r w:rsidRPr="00AC5774">
        <w:rPr>
          <w:rFonts w:ascii="Times New Roman" w:hAnsi="Times New Roman" w:cs="Times New Roman"/>
          <w:b/>
          <w:sz w:val="28"/>
          <w:szCs w:val="28"/>
        </w:rPr>
        <w:t>.</w:t>
      </w:r>
    </w:p>
    <w:p w:rsidR="00480506" w:rsidRPr="00AC5774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E742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Выходные данные статьи или книги </w:t>
      </w:r>
      <w:r w:rsidRPr="00AC5774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В.И. Паритеты, приоритеты и акценты в теории и практике </w:t>
      </w:r>
      <w:r w:rsidR="00DB0946" w:rsidRPr="00AC5774">
        <w:rPr>
          <w:rFonts w:ascii="Times New Roman" w:hAnsi="Times New Roman" w:cs="Times New Roman"/>
          <w:sz w:val="28"/>
          <w:szCs w:val="28"/>
        </w:rPr>
        <w:t>образования</w:t>
      </w:r>
      <w:r w:rsidRPr="00AC5774">
        <w:rPr>
          <w:rFonts w:ascii="Times New Roman" w:hAnsi="Times New Roman" w:cs="Times New Roman"/>
          <w:sz w:val="28"/>
          <w:szCs w:val="28"/>
        </w:rPr>
        <w:t xml:space="preserve">// Педагогика.  2000.  №2. 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С. 15–16).</w:t>
      </w:r>
      <w:proofErr w:type="gramEnd"/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>Основная идея статьи (2-3 предложения).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AC5774">
        <w:rPr>
          <w:rFonts w:ascii="Times New Roman" w:hAnsi="Times New Roman" w:cs="Times New Roman"/>
          <w:b/>
          <w:i/>
          <w:sz w:val="28"/>
          <w:szCs w:val="28"/>
        </w:rPr>
        <w:t>тексто-графическая</w:t>
      </w:r>
      <w:proofErr w:type="spellEnd"/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 с включением рисунков, схем, таблиц – каких?).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Обзор </w:t>
      </w:r>
      <w:proofErr w:type="spellStart"/>
      <w:r w:rsidRPr="00AC5774">
        <w:rPr>
          <w:rFonts w:ascii="Times New Roman" w:hAnsi="Times New Roman" w:cs="Times New Roman"/>
          <w:b/>
          <w:i/>
          <w:sz w:val="28"/>
          <w:szCs w:val="28"/>
        </w:rPr>
        <w:t>пристатейного</w:t>
      </w:r>
      <w:proofErr w:type="spellEnd"/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5774">
        <w:rPr>
          <w:rFonts w:ascii="Times New Roman" w:hAnsi="Times New Roman" w:cs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</w:t>
      </w:r>
      <w:proofErr w:type="gramEnd"/>
      <w:r w:rsidRPr="00AC5774">
        <w:rPr>
          <w:rFonts w:ascii="Times New Roman" w:hAnsi="Times New Roman" w:cs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480506" w:rsidRPr="00AC5774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480506" w:rsidRPr="00AC5774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AC5774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480506" w:rsidRPr="00AC5774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Примерная тематика  рефератов.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Характеристика первых специальных научных трудов в области психолого-педагогического проектирования.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Место психолого-педагогического проектирования в системе научного знания.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Методологические основы психологического исследования и их реализация.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Проблема стадиальности развития образовательных систем.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 Гетерохрония развития образовательных систем.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Характеристика генотипических и средовых факторов обучения и воспитания.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Роль генотипа и среды в развитии субъектов образования.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Проблема формирования знаний и становления компетенций в современной психологии.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Гуманистическая психология и современное образование.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Психодиагностика в современном образовании. От «диагностики отбора» к «диагностике развития».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Мотивация учения.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Психология творчества и обучение.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Проблема диагностики и развития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среда как фактор развития личности.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Основные теоретические модели образовательной среды.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Образовательная среда в современном общекультурном контексте.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Проблема структурирования содержания образования. </w:t>
      </w:r>
    </w:p>
    <w:p w:rsidR="00DB0946" w:rsidRPr="00AC5774" w:rsidRDefault="00DB0946" w:rsidP="00DB0946">
      <w:pPr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Стандарт профессиональной деятельности специалиста в сфере педагогической психологи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проблемы и перспективы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Личная территория и психологическое пространство личности.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7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нравственного и духовного воспитания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 в современном образовании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интеллектуального воспитания в современном образовании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воспитания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медиакультурного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воспитания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культуротворческого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 эстетического воспитания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правового воспитания и культуры безопасности в современном образовании.</w:t>
      </w:r>
    </w:p>
    <w:p w:rsidR="00DB0946" w:rsidRPr="00AC5774" w:rsidRDefault="00DB0946" w:rsidP="00DB0946">
      <w:pPr>
        <w:pStyle w:val="a6"/>
        <w:numPr>
          <w:ilvl w:val="0"/>
          <w:numId w:val="39"/>
        </w:numPr>
        <w:tabs>
          <w:tab w:val="left" w:pos="142"/>
          <w:tab w:val="left" w:pos="426"/>
          <w:tab w:val="num" w:pos="900"/>
        </w:tabs>
        <w:spacing w:after="0" w:line="240" w:lineRule="auto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воспитания семейных ценностей в современном образовании.</w:t>
      </w:r>
    </w:p>
    <w:p w:rsidR="00480506" w:rsidRPr="00AC5774" w:rsidRDefault="00480506" w:rsidP="00E742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DB0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DB0946" w:rsidRPr="00AC5774">
        <w:rPr>
          <w:rFonts w:ascii="Times New Roman" w:hAnsi="Times New Roman" w:cs="Times New Roman"/>
          <w:b/>
          <w:sz w:val="28"/>
          <w:szCs w:val="28"/>
        </w:rPr>
        <w:t xml:space="preserve"> С опорой на приведенную ниже схему составьте характеристику локальной образовательной среды, дайте оценку ее эффективности.</w:t>
      </w: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ind w:firstLine="62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Схема проекта </w:t>
      </w:r>
      <w:proofErr w:type="spellStart"/>
      <w:r w:rsidRPr="00AC5774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AC577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C577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педагогического </w:t>
      </w:r>
      <w:r w:rsidRPr="00AC57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анализа </w:t>
      </w:r>
    </w:p>
    <w:p w:rsidR="00DB0946" w:rsidRPr="00AC5774" w:rsidRDefault="00DB0946" w:rsidP="00DB0946">
      <w:pPr>
        <w:spacing w:after="0" w:line="240" w:lineRule="auto"/>
        <w:ind w:firstLine="6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pacing w:val="-1"/>
          <w:sz w:val="28"/>
          <w:szCs w:val="28"/>
        </w:rPr>
        <w:t>локальной образовательной среды</w:t>
      </w:r>
    </w:p>
    <w:p w:rsidR="00DB0946" w:rsidRPr="00AC5774" w:rsidRDefault="00DB0946" w:rsidP="00DB0946">
      <w:pPr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Ознакомиться с первоисточникам</w:t>
      </w:r>
      <w:proofErr w:type="gramStart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и-</w:t>
      </w:r>
      <w:proofErr w:type="gramEnd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официальными документами ОУ.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На первом этапе учебно-аналитической работы необходимо прочесть Устав, Концепцию развития, Программу и план развития ОУ, творчество которо</w:t>
      </w:r>
      <w:r w:rsidRPr="00AC5774">
        <w:rPr>
          <w:rFonts w:ascii="Times New Roman" w:hAnsi="Times New Roman" w:cs="Times New Roman"/>
          <w:sz w:val="28"/>
          <w:szCs w:val="28"/>
        </w:rPr>
        <w:t xml:space="preserve">го изучается, или внимательно ознакомиться с иным описанием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соответствующего учебного заведения. При этом целесообразно иметь  таблицу с набором характеристик образовательной среды и </w:t>
      </w:r>
      <w:r w:rsidRPr="00AC5774">
        <w:rPr>
          <w:rFonts w:ascii="Times New Roman" w:hAnsi="Times New Roman" w:cs="Times New Roman"/>
          <w:spacing w:val="-6"/>
          <w:sz w:val="28"/>
          <w:szCs w:val="28"/>
        </w:rPr>
        <w:t xml:space="preserve">делать письменные комментарии к их </w:t>
      </w:r>
      <w:proofErr w:type="spellStart"/>
      <w:r w:rsidRPr="00AC5774">
        <w:rPr>
          <w:rFonts w:ascii="Times New Roman" w:hAnsi="Times New Roman" w:cs="Times New Roman"/>
          <w:spacing w:val="-6"/>
          <w:sz w:val="28"/>
          <w:szCs w:val="28"/>
        </w:rPr>
        <w:t>представленности</w:t>
      </w:r>
      <w:proofErr w:type="spellEnd"/>
      <w:r w:rsidRPr="00AC5774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proofErr w:type="gramStart"/>
      <w:r w:rsidRPr="00AC5774">
        <w:rPr>
          <w:rFonts w:ascii="Times New Roman" w:hAnsi="Times New Roman" w:cs="Times New Roman"/>
          <w:spacing w:val="-6"/>
          <w:sz w:val="28"/>
          <w:szCs w:val="28"/>
        </w:rPr>
        <w:t>количественному</w:t>
      </w:r>
      <w:proofErr w:type="gramEnd"/>
      <w:r w:rsidRPr="00AC5774">
        <w:rPr>
          <w:rFonts w:ascii="Times New Roman" w:hAnsi="Times New Roman" w:cs="Times New Roman"/>
          <w:spacing w:val="-6"/>
          <w:sz w:val="28"/>
          <w:szCs w:val="28"/>
        </w:rPr>
        <w:t xml:space="preserve"> (10 бальная шкала) и </w:t>
      </w:r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r w:rsidRPr="00AC5774">
        <w:rPr>
          <w:rFonts w:ascii="Times New Roman" w:hAnsi="Times New Roman" w:cs="Times New Roman"/>
          <w:spacing w:val="-6"/>
          <w:sz w:val="28"/>
          <w:szCs w:val="28"/>
        </w:rPr>
        <w:t>качественному критериям.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</w:rPr>
        <w:t>Построить вектор образовательной среды.</w:t>
      </w:r>
      <w:r w:rsidRPr="00AC577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Ответив на диагностические вопросы о качестве образовательной среды (</w:t>
      </w:r>
      <w:proofErr w:type="gramStart"/>
      <w:r w:rsidRPr="00AC5774">
        <w:rPr>
          <w:rFonts w:ascii="Times New Roman" w:hAnsi="Times New Roman" w:cs="Times New Roman"/>
          <w:spacing w:val="-3"/>
          <w:sz w:val="28"/>
          <w:szCs w:val="28"/>
        </w:rPr>
        <w:t>см</w:t>
      </w:r>
      <w:proofErr w:type="gramEnd"/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текст учебника, гл.1) и отметив на осях </w:t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 xml:space="preserve">«свобода—зависимость» и «активность—пассивность»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соответствующие баллы, можно построить моделирующий </w:t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>вектор и предварительно определить тип образователь</w:t>
      </w:r>
      <w:r w:rsidRPr="00AC5774">
        <w:rPr>
          <w:rFonts w:ascii="Times New Roman" w:hAnsi="Times New Roman" w:cs="Times New Roman"/>
          <w:spacing w:val="2"/>
          <w:sz w:val="28"/>
          <w:szCs w:val="28"/>
        </w:rPr>
        <w:t>ной среды.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Сопоставить описание данного типа </w:t>
      </w:r>
      <w:proofErr w:type="spellStart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образовател</w:t>
      </w:r>
      <w:proofErr w:type="gramStart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proofErr w:type="spellEnd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>-</w:t>
      </w:r>
      <w:proofErr w:type="gramEnd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</w:r>
      <w:r w:rsidRPr="00AC5774">
        <w:rPr>
          <w:rFonts w:ascii="Times New Roman" w:hAnsi="Times New Roman" w:cs="Times New Roman"/>
          <w:b/>
          <w:bCs/>
          <w:spacing w:val="2"/>
          <w:sz w:val="28"/>
          <w:szCs w:val="28"/>
        </w:rPr>
        <w:t>ной среды с основными характеристиками изучаемой</w:t>
      </w:r>
      <w:r w:rsidRPr="00AC5774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педагогической системы.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4"/>
          <w:sz w:val="28"/>
          <w:szCs w:val="28"/>
        </w:rPr>
        <w:t>Если описание дан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ного типа образовательной среды не входит в противоречие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с духом анализируемой образовательной системы, то можно 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 xml:space="preserve">считать это подтверждением правильности проведенного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анализа и продолжить работу. Если же обнаружатся те или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иные несоответствия, то необходимо творчески разобраться в сложившейся ситуации, </w:t>
      </w:r>
      <w:proofErr w:type="gramStart"/>
      <w:r w:rsidRPr="00AC5774">
        <w:rPr>
          <w:rFonts w:ascii="Times New Roman" w:hAnsi="Times New Roman" w:cs="Times New Roman"/>
          <w:spacing w:val="-1"/>
          <w:sz w:val="28"/>
          <w:szCs w:val="28"/>
        </w:rPr>
        <w:t>ориентируясь</w:t>
      </w:r>
      <w:proofErr w:type="gram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прежде всего на </w:t>
      </w:r>
      <w:r w:rsidRPr="00AC5774">
        <w:rPr>
          <w:rFonts w:ascii="Times New Roman" w:hAnsi="Times New Roman" w:cs="Times New Roman"/>
          <w:spacing w:val="-6"/>
          <w:sz w:val="28"/>
          <w:szCs w:val="28"/>
        </w:rPr>
        <w:t>собственную исследовательскую интуицию и здравый смысл.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Рассмотреть среду функционирования данной о</w:t>
      </w:r>
      <w:proofErr w:type="gramStart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б-</w:t>
      </w:r>
      <w:proofErr w:type="gramEnd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разовательной</w:t>
      </w:r>
      <w:proofErr w:type="spellEnd"/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структуры в контексте соответствующей</w:t>
      </w:r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</w: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среды обитания.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Целесообразно проанализировать, насколько данная обра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 xml:space="preserve">зовательная среда вписывается в общий социальный контекст 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того общества, той эпохи, в которой она функционирует. Яв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ляется ли эта образовательная среда слепком окружающего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ее социума или же организация такой среды представляется попыткой ее создателей построить систему, противополож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ную общественному духу своего времени.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Построить вектор, моделирующий личность, фо</w:t>
      </w:r>
      <w:proofErr w:type="gramStart"/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>р-</w:t>
      </w:r>
      <w:proofErr w:type="gramEnd"/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b/>
          <w:bCs/>
          <w:sz w:val="28"/>
          <w:szCs w:val="28"/>
        </w:rPr>
        <w:t>мируемую</w:t>
      </w:r>
      <w:proofErr w:type="spellEnd"/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 данной образовательной средой, и </w:t>
      </w:r>
      <w:proofErr w:type="spellStart"/>
      <w:r w:rsidRPr="00AC5774">
        <w:rPr>
          <w:rFonts w:ascii="Times New Roman" w:hAnsi="Times New Roman" w:cs="Times New Roman"/>
          <w:b/>
          <w:bCs/>
          <w:sz w:val="28"/>
          <w:szCs w:val="28"/>
        </w:rPr>
        <w:t>охаракте</w:t>
      </w:r>
      <w:proofErr w:type="spellEnd"/>
      <w:r w:rsidRPr="00AC57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5774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ризовать</w:t>
      </w:r>
      <w:proofErr w:type="spellEnd"/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эту личность.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С помощью вектора «общественного ветра» можно построить соответствующий вектор личности. Проанализиро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вать, какие изменения происходят с личностью, когда она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перемещается из среды функционирования своей образова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тельной системы в среду своего постоянного обитания. Ис</w:t>
      </w:r>
      <w:r w:rsidRPr="00AC5774">
        <w:rPr>
          <w:rFonts w:ascii="Times New Roman" w:hAnsi="Times New Roman" w:cs="Times New Roman"/>
          <w:sz w:val="28"/>
          <w:szCs w:val="28"/>
        </w:rPr>
        <w:t xml:space="preserve">пользуя эмпирические данные П.Ф.Лесгафта и Я.Корчака,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дать педагогическую характеристику такой личности.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Подобрать комплекс ассоциативных образов </w:t>
      </w:r>
      <w:proofErr w:type="gramStart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дан</w:t>
      </w:r>
      <w:proofErr w:type="gramEnd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  <w:t>ной образовательной среды.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 настроиться на свое </w:t>
      </w:r>
      <w:r w:rsidRPr="00AC5774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субъективное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восприя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тие данной образовательной среды и зафиксировать </w:t>
      </w:r>
      <w:r w:rsidRPr="00AC577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первые «приходящие в голову»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ответы на следующие вопросы:</w:t>
      </w:r>
    </w:p>
    <w:p w:rsidR="00DB0946" w:rsidRPr="00AC5774" w:rsidRDefault="00DB0946" w:rsidP="00DB0946">
      <w:pPr>
        <w:widowControl w:val="0"/>
        <w:numPr>
          <w:ilvl w:val="0"/>
          <w:numId w:val="33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Чем </w:t>
      </w: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пахнет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в данной образовательной среде?</w:t>
      </w:r>
    </w:p>
    <w:p w:rsidR="00DB0946" w:rsidRPr="00AC5774" w:rsidRDefault="00DB0946" w:rsidP="00DB0946">
      <w:pPr>
        <w:widowControl w:val="0"/>
        <w:numPr>
          <w:ilvl w:val="0"/>
          <w:numId w:val="33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Какого </w:t>
      </w: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цвета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эта образовательная среда?</w:t>
      </w:r>
    </w:p>
    <w:p w:rsidR="00DB0946" w:rsidRPr="00AC5774" w:rsidRDefault="00DB0946" w:rsidP="00DB0946">
      <w:pPr>
        <w:widowControl w:val="0"/>
        <w:numPr>
          <w:ilvl w:val="0"/>
          <w:numId w:val="33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С каким </w:t>
      </w:r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материалом </w:t>
      </w:r>
      <w:r w:rsidRPr="00AC5774">
        <w:rPr>
          <w:rFonts w:ascii="Times New Roman" w:hAnsi="Times New Roman" w:cs="Times New Roman"/>
          <w:sz w:val="28"/>
          <w:szCs w:val="28"/>
        </w:rPr>
        <w:t xml:space="preserve">и какой </w:t>
      </w:r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фактурой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ассоциир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spacing w:val="-1"/>
          <w:sz w:val="28"/>
          <w:szCs w:val="28"/>
        </w:rPr>
        <w:t>ется</w:t>
      </w:r>
      <w:proofErr w:type="spell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эта образовательная среда?</w:t>
      </w:r>
    </w:p>
    <w:p w:rsidR="00DB0946" w:rsidRPr="00AC5774" w:rsidRDefault="00DB0946" w:rsidP="00DB094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5"/>
          <w:sz w:val="28"/>
          <w:szCs w:val="28"/>
        </w:rPr>
        <w:t xml:space="preserve">Целесообразно также </w:t>
      </w:r>
      <w:r w:rsidRPr="00AC577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нарисовать картинку, 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>символизи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рующую данную образовательную среду и дать ей название.</w:t>
      </w:r>
    </w:p>
    <w:p w:rsidR="00DB0946" w:rsidRPr="00AC5774" w:rsidRDefault="00DB0946" w:rsidP="00DB0946">
      <w:pPr>
        <w:spacing w:after="0" w:line="24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774">
        <w:rPr>
          <w:rFonts w:ascii="Times New Roman" w:hAnsi="Times New Roman" w:cs="Times New Roman"/>
          <w:spacing w:val="1"/>
          <w:sz w:val="28"/>
          <w:szCs w:val="28"/>
        </w:rPr>
        <w:t>В качестве примера приведем ассоциативный ряд, от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>носящийся к образовательной среде «естественного вос</w:t>
      </w:r>
      <w:r w:rsidRPr="00AC5774">
        <w:rPr>
          <w:rFonts w:ascii="Times New Roman" w:hAnsi="Times New Roman" w:cs="Times New Roman"/>
          <w:spacing w:val="10"/>
          <w:sz w:val="28"/>
          <w:szCs w:val="28"/>
        </w:rPr>
        <w:t xml:space="preserve">питания», спроектированной Ж.-Ж. Руссо, который 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построила одна из наших студенток: запах </w:t>
      </w:r>
      <w:proofErr w:type="spellStart"/>
      <w:r w:rsidRPr="00AC5774">
        <w:rPr>
          <w:rFonts w:ascii="Times New Roman" w:hAnsi="Times New Roman" w:cs="Times New Roman"/>
          <w:spacing w:val="3"/>
          <w:sz w:val="28"/>
          <w:szCs w:val="28"/>
        </w:rPr>
        <w:lastRenderedPageBreak/>
        <w:t>свежескошен-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ной</w:t>
      </w:r>
      <w:proofErr w:type="spell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травы; цвет — зеленый; материал — шероховатая дре</w:t>
      </w:r>
      <w:r w:rsidRPr="00AC5774">
        <w:rPr>
          <w:rFonts w:ascii="Times New Roman" w:hAnsi="Times New Roman" w:cs="Times New Roman"/>
          <w:spacing w:val="7"/>
          <w:sz w:val="28"/>
          <w:szCs w:val="28"/>
        </w:rPr>
        <w:t xml:space="preserve">весная кора; картинка — на велосипеде-тандеме едут 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ребенок и взрослый, причем, ребенок сидит за рулем и </w:t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>управляет движением, а взрослый лишь крутит педали, усиливая это движение.</w:t>
      </w:r>
      <w:proofErr w:type="gramEnd"/>
    </w:p>
    <w:p w:rsidR="00DB0946" w:rsidRPr="00AC5774" w:rsidRDefault="00DB0946" w:rsidP="00DB0946">
      <w:p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Разработать геральдическую символику данной</w:t>
      </w:r>
      <w:r w:rsidRPr="00AC5774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образовательной среды: эмблему, гимн факультета (института), его девиз или корпоративный </w:t>
      </w:r>
      <w:proofErr w:type="spellStart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слоган</w:t>
      </w:r>
      <w:proofErr w:type="spellEnd"/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B0946" w:rsidRPr="00AC5774" w:rsidRDefault="00DB0946" w:rsidP="00DB0946">
      <w:pPr>
        <w:tabs>
          <w:tab w:val="left" w:pos="612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2"/>
          <w:sz w:val="28"/>
          <w:szCs w:val="28"/>
        </w:rPr>
        <w:t xml:space="preserve">Процесс проектирования образовательной среды завершается авторским (со стороны магистранта)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созданием ее </w:t>
      </w:r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герба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девиза (по результатам знакомства со средой).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Поле герба должно содержать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четыре сектора. На одном из них изображается «подходя</w:t>
      </w:r>
      <w:r w:rsidRPr="00AC5774">
        <w:rPr>
          <w:rFonts w:ascii="Times New Roman" w:hAnsi="Times New Roman" w:cs="Times New Roman"/>
          <w:sz w:val="28"/>
          <w:szCs w:val="28"/>
        </w:rPr>
        <w:t xml:space="preserve">щий» для данной среды символ </w:t>
      </w:r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педагогической цели; </w:t>
      </w:r>
      <w:r w:rsidRPr="00AC5774">
        <w:rPr>
          <w:rFonts w:ascii="Times New Roman" w:hAnsi="Times New Roman" w:cs="Times New Roman"/>
          <w:sz w:val="28"/>
          <w:szCs w:val="28"/>
        </w:rPr>
        <w:t xml:space="preserve">на 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 xml:space="preserve">другом — символ </w:t>
      </w:r>
      <w:r w:rsidRPr="00AC577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педагогического метода; 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 xml:space="preserve">на третьем ■—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символ </w:t>
      </w:r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учителя;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на четвертом — символ </w:t>
      </w:r>
      <w:r w:rsidRPr="00AC577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ребенка. 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Порядок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размещения символов на гербе и цвет каждого сектора поля </w:t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 xml:space="preserve">свободно варьируется в зависимости от специфических 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особенностей той или иной образовательной среды. Под гер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бом на геральдической ленте пишется девиз, соответствующий духу данной среды. Это может быть изречение самого </w:t>
      </w:r>
      <w:r w:rsidRPr="00AC5774">
        <w:rPr>
          <w:rFonts w:ascii="Times New Roman" w:hAnsi="Times New Roman" w:cs="Times New Roman"/>
          <w:sz w:val="28"/>
          <w:szCs w:val="28"/>
        </w:rPr>
        <w:t xml:space="preserve">педагога, стихотворная строфа или известный афоризм, а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также придуманная фраза.</w:t>
      </w:r>
    </w:p>
    <w:p w:rsidR="00DB0946" w:rsidRPr="00AC5774" w:rsidRDefault="00DB0946" w:rsidP="00DB0946">
      <w:pPr>
        <w:spacing w:after="0" w:line="240" w:lineRule="auto"/>
        <w:ind w:firstLine="33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5774">
        <w:rPr>
          <w:rFonts w:ascii="Times New Roman" w:hAnsi="Times New Roman" w:cs="Times New Roman"/>
          <w:spacing w:val="2"/>
          <w:sz w:val="28"/>
          <w:szCs w:val="28"/>
        </w:rPr>
        <w:t xml:space="preserve">Таблица, полностью заполненная в течение учебного 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>курса, служит не только удобным средством для сравни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тельного анализа образовательных систем, но и является 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>своеобразным аккумулятором основных сведений по ис</w:t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 xml:space="preserve">тории педагогики для повторения учебного материала в 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процессе </w:t>
      </w:r>
      <w:proofErr w:type="gramStart"/>
      <w:r w:rsidRPr="00AC5774">
        <w:rPr>
          <w:rFonts w:ascii="Times New Roman" w:hAnsi="Times New Roman" w:cs="Times New Roman"/>
          <w:spacing w:val="3"/>
          <w:sz w:val="28"/>
          <w:szCs w:val="28"/>
        </w:rPr>
        <w:t>подготовки</w:t>
      </w:r>
      <w:proofErr w:type="gramEnd"/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 как к курсовым, так и к государст</w:t>
      </w:r>
      <w:r w:rsidRPr="00AC5774">
        <w:rPr>
          <w:rFonts w:ascii="Times New Roman" w:hAnsi="Times New Roman" w:cs="Times New Roman"/>
          <w:spacing w:val="2"/>
          <w:sz w:val="28"/>
          <w:szCs w:val="28"/>
        </w:rPr>
        <w:t>венным экзаменам.</w:t>
      </w:r>
    </w:p>
    <w:p w:rsidR="00DB0946" w:rsidRPr="00AC5774" w:rsidRDefault="00DB0946" w:rsidP="00DB094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480506" w:rsidRPr="00AC5774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480506" w:rsidRPr="00AC5774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74"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480506" w:rsidRPr="00AC5774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06" w:rsidRPr="00AC5774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Пользуясь любой доступной электронной системой (например, </w:t>
      </w:r>
      <w:r w:rsidR="00DB0946" w:rsidRPr="00AC5774">
        <w:rPr>
          <w:rFonts w:ascii="Times New Roman" w:hAnsi="Times New Roman" w:cs="Times New Roman"/>
          <w:b/>
          <w:sz w:val="28"/>
          <w:szCs w:val="28"/>
        </w:rPr>
        <w:t xml:space="preserve">сайты: </w:t>
      </w:r>
      <w:proofErr w:type="spellStart"/>
      <w:r w:rsidR="00DB0946" w:rsidRPr="00AC5774">
        <w:rPr>
          <w:rFonts w:ascii="Times New Roman" w:hAnsi="Times New Roman" w:cs="Times New Roman"/>
          <w:b/>
          <w:sz w:val="28"/>
          <w:szCs w:val="28"/>
          <w:lang w:val="en-US"/>
        </w:rPr>
        <w:t>testserver</w:t>
      </w:r>
      <w:proofErr w:type="spellEnd"/>
      <w:r w:rsidR="00DB0946" w:rsidRPr="00E40889">
        <w:rPr>
          <w:rFonts w:ascii="Times New Roman" w:hAnsi="Times New Roman" w:cs="Times New Roman"/>
          <w:b/>
          <w:sz w:val="28"/>
          <w:szCs w:val="28"/>
        </w:rPr>
        <w:t>.</w:t>
      </w:r>
      <w:r w:rsidR="00DB0946" w:rsidRPr="00AC5774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DB0946" w:rsidRPr="00AC5774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AC5774"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 w:rsidRPr="00AC57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C57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</w:t>
      </w:r>
      <w:proofErr w:type="spellStart"/>
      <w:r w:rsidRPr="00AC5774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AC57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5774"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B34234" w:rsidRPr="00AC5774" w:rsidRDefault="00B34234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DB0946">
      <w:pPr>
        <w:pStyle w:val="a6"/>
        <w:tabs>
          <w:tab w:val="num" w:pos="360"/>
        </w:tabs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  <w:u w:val="single"/>
        </w:rPr>
        <w:t>Фрагмент проверочного теста по дисциплине (модуль №1):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1.  На Ваш взгляд, с какой из указанных парадигм образования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маскимально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соотносится понятие «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среда образовательного учреждения»?: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А. профессионально-формирующая;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Б. профессионально-развивающая парадигма;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В. общественно-активизирующая;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Г. созидающая.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2. Идеи, явления и их свойства, необходимые или полезные обществу, личности, а также идеи и побуждения в качестве целей и идеалов – это…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А. ценности;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Б. виды деятельности;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В. мотивы личности;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Г. средства общения.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3. (вставьте пропущенные слова)  Активность – это деятельное познавательное и практическое … личности к условиям жизнедеятельности, делам общества, проявляющееся как в форме …. деятельности, так и в форме … деятельности, отклоняющегося (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) поведения.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4. Стратегия Государственной молодежной политики  РФ разработана на период: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А. до </w:t>
      </w:r>
      <w:smartTag w:uri="urn:schemas-microsoft-com:office:smarttags" w:element="metricconverter">
        <w:smartTagPr>
          <w:attr w:name="ProductID" w:val="2010 г"/>
        </w:smartTagPr>
        <w:r w:rsidRPr="00AC577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C5774">
        <w:rPr>
          <w:rFonts w:ascii="Times New Roman" w:hAnsi="Times New Roman" w:cs="Times New Roman"/>
          <w:sz w:val="28"/>
          <w:szCs w:val="28"/>
        </w:rPr>
        <w:t>.;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Б. до </w:t>
      </w:r>
      <w:smartTag w:uri="urn:schemas-microsoft-com:office:smarttags" w:element="metricconverter">
        <w:smartTagPr>
          <w:attr w:name="ProductID" w:val="2016 г"/>
        </w:smartTagPr>
        <w:r w:rsidRPr="00AC577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C5774">
        <w:rPr>
          <w:rFonts w:ascii="Times New Roman" w:hAnsi="Times New Roman" w:cs="Times New Roman"/>
          <w:sz w:val="28"/>
          <w:szCs w:val="28"/>
        </w:rPr>
        <w:t>.;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В. до </w:t>
      </w:r>
      <w:smartTag w:uri="urn:schemas-microsoft-com:office:smarttags" w:element="metricconverter">
        <w:smartTagPr>
          <w:attr w:name="ProductID" w:val="2012 г"/>
        </w:smartTagPr>
        <w:r w:rsidRPr="00AC577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C5774">
        <w:rPr>
          <w:rFonts w:ascii="Times New Roman" w:hAnsi="Times New Roman" w:cs="Times New Roman"/>
          <w:sz w:val="28"/>
          <w:szCs w:val="28"/>
        </w:rPr>
        <w:t>.;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Г. До </w:t>
      </w:r>
      <w:smartTag w:uri="urn:schemas-microsoft-com:office:smarttags" w:element="metricconverter">
        <w:smartTagPr>
          <w:attr w:name="ProductID" w:val="2020 г"/>
        </w:smartTagPr>
        <w:r w:rsidRPr="00AC577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AC5774">
        <w:rPr>
          <w:rFonts w:ascii="Times New Roman" w:hAnsi="Times New Roman" w:cs="Times New Roman"/>
          <w:sz w:val="28"/>
          <w:szCs w:val="28"/>
        </w:rPr>
        <w:t>.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5. Признаками проектной деятельности, значимыми для развития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среды образовательного учреждения являются: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А. Диалогичность; 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;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;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;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Д.Технологичность;</w:t>
      </w: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Е. Все указанные варианты.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2"/>
          <w:sz w:val="28"/>
          <w:szCs w:val="28"/>
        </w:rPr>
        <w:t>Вариант теста  к модулю №3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AC57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Отметить правильный ответ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(только один)</w:t>
      </w:r>
    </w:p>
    <w:p w:rsidR="00DB0946" w:rsidRPr="00AC5774" w:rsidRDefault="00DB0946" w:rsidP="00DB0946">
      <w:p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1"/>
          <w:sz w:val="28"/>
          <w:szCs w:val="28"/>
        </w:rPr>
        <w:t>1.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 основным добродетелям человека Коменский относил</w:t>
      </w:r>
    </w:p>
    <w:p w:rsidR="00DB0946" w:rsidRPr="00AC5774" w:rsidRDefault="00DB0946" w:rsidP="00DB0946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доброту;</w:t>
      </w:r>
    </w:p>
    <w:p w:rsidR="00DB0946" w:rsidRPr="00AC5774" w:rsidRDefault="00DB0946" w:rsidP="00DB0946">
      <w:pPr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справедливость;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4"/>
          <w:sz w:val="28"/>
          <w:szCs w:val="28"/>
        </w:rPr>
        <w:t>в</w:t>
      </w:r>
      <w:proofErr w:type="gramStart"/>
      <w:r w:rsidRPr="00AC5774">
        <w:rPr>
          <w:rFonts w:ascii="Times New Roman" w:hAnsi="Times New Roman" w:cs="Times New Roman"/>
          <w:spacing w:val="4"/>
          <w:sz w:val="28"/>
          <w:szCs w:val="28"/>
        </w:rPr>
        <w:t>)ч</w:t>
      </w:r>
      <w:proofErr w:type="gramEnd"/>
      <w:r w:rsidRPr="00AC5774">
        <w:rPr>
          <w:rFonts w:ascii="Times New Roman" w:hAnsi="Times New Roman" w:cs="Times New Roman"/>
          <w:spacing w:val="4"/>
          <w:sz w:val="28"/>
          <w:szCs w:val="28"/>
        </w:rPr>
        <w:t>естность;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>г) порядочность.</w:t>
      </w:r>
    </w:p>
    <w:p w:rsidR="00DB0946" w:rsidRPr="00AC5774" w:rsidRDefault="00DB0946" w:rsidP="00DB0946">
      <w:p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AC5774">
        <w:rPr>
          <w:rFonts w:ascii="Times New Roman" w:hAnsi="Times New Roman" w:cs="Times New Roman"/>
          <w:sz w:val="28"/>
          <w:szCs w:val="28"/>
        </w:rPr>
        <w:tab/>
        <w:t xml:space="preserve">Избегать поощрять детей вещами, которые им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нравятся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предлагал</w:t>
      </w:r>
    </w:p>
    <w:p w:rsidR="00DB0946" w:rsidRPr="00AC5774" w:rsidRDefault="00DB0946" w:rsidP="00DB0946">
      <w:pPr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Коменский;</w:t>
      </w:r>
    </w:p>
    <w:p w:rsidR="00DB0946" w:rsidRPr="00AC5774" w:rsidRDefault="00DB0946" w:rsidP="00DB0946">
      <w:pPr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Локк;</w:t>
      </w:r>
    </w:p>
    <w:p w:rsidR="00DB0946" w:rsidRPr="00AC5774" w:rsidRDefault="00DB0946" w:rsidP="00DB0946">
      <w:pPr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Руссо;</w:t>
      </w:r>
    </w:p>
    <w:p w:rsidR="00DB0946" w:rsidRPr="00AC5774" w:rsidRDefault="00DB0946" w:rsidP="00DB0946">
      <w:pPr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Песталоцци.</w:t>
      </w:r>
    </w:p>
    <w:p w:rsidR="00DB0946" w:rsidRPr="00AC5774" w:rsidRDefault="00DB0946" w:rsidP="00DB0946">
      <w:p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AC5774">
        <w:rPr>
          <w:rFonts w:ascii="Times New Roman" w:hAnsi="Times New Roman" w:cs="Times New Roman"/>
          <w:sz w:val="28"/>
          <w:szCs w:val="28"/>
        </w:rPr>
        <w:tab/>
        <w:t>Локк считал наиболее правильным способом общения с</w:t>
      </w:r>
      <w:r w:rsidRPr="00AC5774">
        <w:rPr>
          <w:rFonts w:ascii="Times New Roman" w:hAnsi="Times New Roman" w:cs="Times New Roman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детьми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строгость;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  <w:t>рассуждение;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шутку;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любовь.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4. Руссо полагал, что нравственное воспитание ребенка следует начинать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с рождения;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 пяти лет;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 десяти лет;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 пятнадцати лет.</w:t>
      </w:r>
    </w:p>
    <w:p w:rsidR="00DB0946" w:rsidRPr="00AC5774" w:rsidRDefault="00DB0946" w:rsidP="00DB0946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5.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Корчак провозгласил среди прав ребенка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  <w:t>право ребенка на внимание к себе;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  <w:t>право ребенка на собственный мир;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  <w:t>право ребенка на сегодняшний день;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  <w:t>право ребенка на здоровье.</w:t>
      </w:r>
    </w:p>
    <w:p w:rsidR="00DB0946" w:rsidRPr="00AC5774" w:rsidRDefault="00DB0946" w:rsidP="00DB0946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4"/>
          <w:sz w:val="28"/>
          <w:szCs w:val="28"/>
        </w:rPr>
        <w:t>6.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Макаренко считал своей педагогической целью </w:t>
      </w:r>
      <w:proofErr w:type="spellStart"/>
      <w:proofErr w:type="gramStart"/>
      <w:r w:rsidRPr="00AC5774">
        <w:rPr>
          <w:rFonts w:ascii="Times New Roman" w:hAnsi="Times New Roman" w:cs="Times New Roman"/>
          <w:spacing w:val="-2"/>
          <w:sz w:val="28"/>
          <w:szCs w:val="28"/>
        </w:rPr>
        <w:t>формиро</w:t>
      </w:r>
      <w:proofErr w:type="spellEnd"/>
      <w:r w:rsidRPr="00AC5774">
        <w:rPr>
          <w:rFonts w:ascii="Times New Roman" w:hAnsi="Times New Roman" w:cs="Times New Roman"/>
          <w:spacing w:val="-2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spacing w:val="-1"/>
          <w:sz w:val="28"/>
          <w:szCs w:val="28"/>
        </w:rPr>
        <w:t>вание</w:t>
      </w:r>
      <w:proofErr w:type="spellEnd"/>
      <w:proofErr w:type="gram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в детях такого качества как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дисциплинированность;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скромность;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3"/>
          <w:sz w:val="28"/>
          <w:szCs w:val="28"/>
        </w:rPr>
        <w:t>в</w:t>
      </w:r>
      <w:proofErr w:type="gramStart"/>
      <w:r w:rsidRPr="00AC5774">
        <w:rPr>
          <w:rFonts w:ascii="Times New Roman" w:hAnsi="Times New Roman" w:cs="Times New Roman"/>
          <w:spacing w:val="3"/>
          <w:sz w:val="28"/>
          <w:szCs w:val="28"/>
        </w:rPr>
        <w:t>)с</w:t>
      </w:r>
      <w:proofErr w:type="gramEnd"/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праведливость; 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г) самостоятельность.</w:t>
      </w:r>
    </w:p>
    <w:p w:rsidR="00DB0946" w:rsidRPr="00AC5774" w:rsidRDefault="00DB0946" w:rsidP="00DB0946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Избегать сравнивать ребенка с другими детьми призывал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Локк;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Руссо;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Песталоцци;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Корчак.</w:t>
      </w:r>
    </w:p>
    <w:p w:rsidR="00DB0946" w:rsidRPr="00AC5774" w:rsidRDefault="00DB0946" w:rsidP="00DB0946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4"/>
          <w:sz w:val="28"/>
          <w:szCs w:val="28"/>
        </w:rPr>
        <w:t>8.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>По Коменскому, развитие воли, воображения и памяти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должно осуществляться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в материнской школе;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в школе родного языка;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в латинской школе;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а академии.</w:t>
      </w:r>
    </w:p>
    <w:p w:rsidR="00DB0946" w:rsidRPr="00AC5774" w:rsidRDefault="00DB0946" w:rsidP="00DB0946">
      <w:pPr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8"/>
          <w:sz w:val="28"/>
          <w:szCs w:val="28"/>
        </w:rPr>
        <w:t>9.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>Фраза: «Если кто-нибудь совершил проступок, лучше всего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его простить» принадлежит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Локку;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Руссо;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Песталоцци;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6"/>
          <w:sz w:val="28"/>
          <w:szCs w:val="28"/>
        </w:rPr>
        <w:t>Корчаку.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5"/>
          <w:sz w:val="28"/>
          <w:szCs w:val="28"/>
        </w:rPr>
        <w:t>10.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Песталоцци считал важнейшим качеством, которое </w:t>
      </w:r>
      <w:proofErr w:type="gramStart"/>
      <w:r w:rsidRPr="00AC5774">
        <w:rPr>
          <w:rFonts w:ascii="Times New Roman" w:hAnsi="Times New Roman" w:cs="Times New Roman"/>
          <w:spacing w:val="-3"/>
          <w:sz w:val="28"/>
          <w:szCs w:val="28"/>
        </w:rPr>
        <w:t>дол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spacing w:val="-2"/>
          <w:sz w:val="28"/>
          <w:szCs w:val="28"/>
        </w:rPr>
        <w:t>жно</w:t>
      </w:r>
      <w:proofErr w:type="spellEnd"/>
      <w:proofErr w:type="gramEnd"/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быть сформировано у молодых людей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  <w:t>чувство собственного достоинства;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любовь к людям;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самостоятельность в суждениях;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гибкую приспособляемость.</w:t>
      </w: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7"/>
          <w:sz w:val="28"/>
          <w:szCs w:val="28"/>
        </w:rPr>
        <w:t>11.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Положение о том, что школа должна руководить </w:t>
      </w:r>
      <w:proofErr w:type="gramStart"/>
      <w:r w:rsidRPr="00AC5774">
        <w:rPr>
          <w:rFonts w:ascii="Times New Roman" w:hAnsi="Times New Roman" w:cs="Times New Roman"/>
          <w:spacing w:val="-3"/>
          <w:sz w:val="28"/>
          <w:szCs w:val="28"/>
        </w:rPr>
        <w:t>семей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br/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воспитанием, принадлежит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Коменскому;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Песталоцци;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6"/>
          <w:sz w:val="28"/>
          <w:szCs w:val="28"/>
        </w:rPr>
        <w:t>Корчаку;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lastRenderedPageBreak/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Макаренко.</w:t>
      </w: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2"/>
          <w:sz w:val="28"/>
          <w:szCs w:val="28"/>
        </w:rPr>
        <w:t>12.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Корчак полагал, что детский труд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должен быть серьезным или занимательным;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должен быть коллективным;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должен быть всегда радостным;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должен оплачиваться.</w:t>
      </w: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5"/>
          <w:sz w:val="28"/>
          <w:szCs w:val="28"/>
        </w:rPr>
        <w:t>13.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Локк полагал, что в детях следует более всего поощрять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любознательность;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доброту;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внимательность;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  <w:t>решительность.</w:t>
      </w: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2"/>
          <w:sz w:val="28"/>
          <w:szCs w:val="28"/>
        </w:rPr>
        <w:t>14.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Руссо считал главной задачей формирования интеллекта</w:t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C5774">
        <w:rPr>
          <w:rFonts w:ascii="Times New Roman" w:hAnsi="Times New Roman" w:cs="Times New Roman"/>
          <w:sz w:val="28"/>
          <w:szCs w:val="28"/>
        </w:rPr>
        <w:t>ребенка в возрасте 12—15 лет</w:t>
      </w:r>
    </w:p>
    <w:p w:rsidR="00DB0946" w:rsidRPr="00AC5774" w:rsidRDefault="00DB0946" w:rsidP="00DB0946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развитие скорости мышления;</w:t>
      </w:r>
    </w:p>
    <w:p w:rsidR="00DB0946" w:rsidRPr="00AC5774" w:rsidRDefault="00DB0946" w:rsidP="00DB0946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развитие глубины мышления;</w:t>
      </w:r>
    </w:p>
    <w:p w:rsidR="00DB0946" w:rsidRPr="00AC5774" w:rsidRDefault="00DB0946" w:rsidP="00DB0946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  <w:t>развитие критичности мышления;</w:t>
      </w:r>
    </w:p>
    <w:p w:rsidR="00DB0946" w:rsidRPr="00AC5774" w:rsidRDefault="00DB0946" w:rsidP="00DB0946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развитие логики мышления.</w:t>
      </w:r>
    </w:p>
    <w:p w:rsidR="00DB0946" w:rsidRPr="00AC5774" w:rsidRDefault="00DB0946" w:rsidP="00DB0946">
      <w:p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2"/>
          <w:sz w:val="28"/>
          <w:szCs w:val="28"/>
        </w:rPr>
        <w:t>15.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Корчак объяснял детский эгоцентризм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отсутствием опыта;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неправильным поведением взрослых;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неспособностью к обобщениям;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  <w:t>влиянием воспитательной среды.</w:t>
      </w:r>
    </w:p>
    <w:p w:rsidR="00DB0946" w:rsidRPr="00AC5774" w:rsidRDefault="00DB0946" w:rsidP="00DB0946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 w:rsidRPr="00AC5774">
        <w:rPr>
          <w:rFonts w:ascii="Times New Roman" w:hAnsi="Times New Roman" w:cs="Times New Roman"/>
          <w:b/>
          <w:bCs/>
          <w:spacing w:val="-4"/>
          <w:sz w:val="28"/>
          <w:szCs w:val="28"/>
        </w:rPr>
        <w:t>. Исключить «лишнее» понятие</w:t>
      </w:r>
    </w:p>
    <w:p w:rsidR="00DB0946" w:rsidRPr="00AC5774" w:rsidRDefault="00DB0946" w:rsidP="00DB0946">
      <w:p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8"/>
          <w:sz w:val="28"/>
          <w:szCs w:val="28"/>
        </w:rPr>
        <w:t>16.</w:t>
      </w:r>
      <w:r w:rsidRPr="00AC5774">
        <w:rPr>
          <w:rFonts w:ascii="Times New Roman" w:hAnsi="Times New Roman" w:cs="Times New Roman"/>
          <w:sz w:val="28"/>
          <w:szCs w:val="28"/>
        </w:rPr>
        <w:tab/>
        <w:t>а) право ребенка на смерть;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право ребенка на сегодняшний день;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право ребенка на будущее;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  <w:t>право ребенка быть тем, что он есть.</w:t>
      </w:r>
    </w:p>
    <w:p w:rsidR="00DB0946" w:rsidRPr="00AC5774" w:rsidRDefault="00DB0946" w:rsidP="00DB0946">
      <w:p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8"/>
          <w:sz w:val="28"/>
          <w:szCs w:val="28"/>
        </w:rPr>
        <w:t>17.</w:t>
      </w:r>
      <w:r w:rsidRPr="00AC5774">
        <w:rPr>
          <w:rFonts w:ascii="Times New Roman" w:hAnsi="Times New Roman" w:cs="Times New Roman"/>
          <w:sz w:val="28"/>
          <w:szCs w:val="28"/>
        </w:rPr>
        <w:tab/>
        <w:t>а) детский товарищеский суд;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судебный совет;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детский Сейм;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совет командиров.</w:t>
      </w:r>
    </w:p>
    <w:p w:rsidR="00DB0946" w:rsidRPr="00AC5774" w:rsidRDefault="00DB0946" w:rsidP="00DB0946">
      <w:p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6"/>
          <w:sz w:val="28"/>
          <w:szCs w:val="28"/>
        </w:rPr>
        <w:t>18.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а) мудрость;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мужество;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доброта;</w:t>
      </w:r>
    </w:p>
    <w:p w:rsidR="00DB0946" w:rsidRPr="00AC5774" w:rsidRDefault="00DB0946" w:rsidP="00DB0946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справедливость.</w:t>
      </w:r>
    </w:p>
    <w:p w:rsidR="00DB0946" w:rsidRPr="00AC5774" w:rsidRDefault="00DB0946" w:rsidP="00DB0946">
      <w:p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3"/>
          <w:sz w:val="28"/>
          <w:szCs w:val="28"/>
        </w:rPr>
        <w:t>19.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а) аккуратность;</w:t>
      </w:r>
    </w:p>
    <w:p w:rsidR="00DB0946" w:rsidRPr="00AC5774" w:rsidRDefault="00DB0946" w:rsidP="00DB09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послушание;</w:t>
      </w:r>
    </w:p>
    <w:p w:rsidR="00DB0946" w:rsidRPr="00AC5774" w:rsidRDefault="00DB0946" w:rsidP="00DB09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податливая скромность;</w:t>
      </w:r>
    </w:p>
    <w:p w:rsidR="00DB0946" w:rsidRPr="00AC5774" w:rsidRDefault="00DB0946" w:rsidP="00DB09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гибкая приспособляемость.</w:t>
      </w:r>
    </w:p>
    <w:p w:rsidR="00DB0946" w:rsidRPr="00AC5774" w:rsidRDefault="00DB0946" w:rsidP="00DB0946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20.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а) закаленное тело;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жесткая кровать;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выносливость в труде;</w:t>
      </w:r>
    </w:p>
    <w:p w:rsidR="00DB0946" w:rsidRPr="00AC5774" w:rsidRDefault="00DB0946" w:rsidP="00DB0946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скромная пища.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ind w:hanging="670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21. а) никогда не наказывать ребенка, ибо он не знает, что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значит быть виноватым;</w:t>
      </w:r>
    </w:p>
    <w:p w:rsidR="00DB0946" w:rsidRPr="00AC5774" w:rsidRDefault="00DB0946" w:rsidP="00DB0946">
      <w:p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не поощрять вещами, которые нравятся ребенку;</w:t>
      </w:r>
    </w:p>
    <w:p w:rsidR="00DB0946" w:rsidRPr="00AC5774" w:rsidRDefault="00DB0946" w:rsidP="00DB0946">
      <w:pPr>
        <w:tabs>
          <w:tab w:val="left" w:pos="62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>не заставлять просить прощения, ибо он не может</w:t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Вас оскорбить;</w:t>
      </w:r>
    </w:p>
    <w:p w:rsidR="00DB0946" w:rsidRPr="00AC5774" w:rsidRDefault="00230CAA" w:rsidP="00DB0946">
      <w:p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;mso-position-horizontal-relative:margin" from="320.4pt,343.7pt" to="320.4pt,349.7pt" o:allowincell="f" strokeweight=".35pt">
            <w10:wrap anchorx="margin"/>
          </v:line>
        </w:pict>
      </w:r>
      <w:r w:rsidR="00DB0946"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="00DB0946" w:rsidRPr="00AC5774">
        <w:rPr>
          <w:rFonts w:ascii="Times New Roman" w:hAnsi="Times New Roman" w:cs="Times New Roman"/>
          <w:sz w:val="28"/>
          <w:szCs w:val="28"/>
        </w:rPr>
        <w:tab/>
        <w:t>устранить такое «зло», как книги.</w:t>
      </w:r>
    </w:p>
    <w:p w:rsidR="00DB0946" w:rsidRPr="00AC5774" w:rsidRDefault="00DB0946" w:rsidP="00DB0946">
      <w:p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>22. а) метафизика;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4"/>
          <w:sz w:val="28"/>
          <w:szCs w:val="28"/>
        </w:rPr>
        <w:t>грамматика;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риторика;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диалектика.</w:t>
      </w:r>
    </w:p>
    <w:p w:rsidR="00DB0946" w:rsidRPr="00AC5774" w:rsidRDefault="00DB0946" w:rsidP="00DB0946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23.</w:t>
      </w:r>
      <w:r w:rsidRPr="00AC5774">
        <w:rPr>
          <w:rFonts w:ascii="Times New Roman" w:hAnsi="Times New Roman" w:cs="Times New Roman"/>
          <w:sz w:val="28"/>
          <w:szCs w:val="28"/>
        </w:rPr>
        <w:tab/>
        <w:t>а) педагогика «параллельного действия»;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конъюнктура воспитания;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естественное воспитание;</w:t>
      </w:r>
    </w:p>
    <w:p w:rsidR="00DB0946" w:rsidRPr="00AC5774" w:rsidRDefault="00DB0946" w:rsidP="00DB0946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коллектив — объект и субъект воспитания.</w:t>
      </w:r>
    </w:p>
    <w:p w:rsidR="00DB0946" w:rsidRPr="00AC5774" w:rsidRDefault="00DB0946" w:rsidP="00DB0946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5"/>
          <w:sz w:val="28"/>
          <w:szCs w:val="28"/>
        </w:rPr>
        <w:t>24.</w:t>
      </w:r>
      <w:r w:rsidRPr="00AC5774">
        <w:rPr>
          <w:rFonts w:ascii="Times New Roman" w:hAnsi="Times New Roman" w:cs="Times New Roman"/>
          <w:sz w:val="28"/>
          <w:szCs w:val="28"/>
        </w:rPr>
        <w:tab/>
        <w:t>а) двигаться вперед не спеша;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использовать проблемные ситуации;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3"/>
          <w:sz w:val="28"/>
          <w:szCs w:val="28"/>
        </w:rPr>
        <w:t xml:space="preserve">не обременять ум изучением несвойственного ему </w:t>
      </w:r>
      <w:r w:rsidRPr="00AC5774">
        <w:rPr>
          <w:rFonts w:ascii="Times New Roman" w:hAnsi="Times New Roman" w:cs="Times New Roman"/>
          <w:spacing w:val="-5"/>
          <w:sz w:val="28"/>
          <w:szCs w:val="28"/>
        </w:rPr>
        <w:t>материала;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все преподавать одним и тем же методом.</w:t>
      </w:r>
    </w:p>
    <w:p w:rsidR="00DB0946" w:rsidRPr="00AC5774" w:rsidRDefault="00DB0946" w:rsidP="00DB0946">
      <w:p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9"/>
          <w:sz w:val="28"/>
          <w:szCs w:val="28"/>
        </w:rPr>
        <w:t>25.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а) развить органы чувств;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сформировать критическое мышление;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научить любить людей;</w:t>
      </w:r>
    </w:p>
    <w:p w:rsidR="00DB0946" w:rsidRPr="00AC5774" w:rsidRDefault="00DB0946" w:rsidP="00DB0946">
      <w:p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AC5774">
        <w:rPr>
          <w:rFonts w:ascii="Times New Roman" w:hAnsi="Times New Roman" w:cs="Times New Roman"/>
          <w:sz w:val="28"/>
          <w:szCs w:val="28"/>
        </w:rPr>
        <w:tab/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дать разнообразные навыки промышленного труда.</w:t>
      </w:r>
    </w:p>
    <w:p w:rsidR="00480506" w:rsidRPr="00AC5774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06" w:rsidRPr="00AC5774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C5774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AC577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1797A" w:rsidRPr="00AC5774">
        <w:rPr>
          <w:rFonts w:ascii="Times New Roman" w:hAnsi="Times New Roman" w:cs="Times New Roman"/>
          <w:b/>
          <w:sz w:val="28"/>
          <w:szCs w:val="28"/>
        </w:rPr>
        <w:t>- экзамен</w:t>
      </w:r>
      <w:r w:rsidRPr="00AC5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97A" w:rsidRPr="00AC5774" w:rsidRDefault="00A1797A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A" w:rsidRPr="00AC5774" w:rsidRDefault="00A1797A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Вопросы к экзамену.</w:t>
      </w: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5774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экзамену по дисциплине: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1. Феномен «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образовательной среды»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2. Ценностный  подход в  проектировании КСОУ.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подход в проектировании КСОУ.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4. Представление о понятиях «образовательная среда» и «образовательное пространство».</w:t>
      </w:r>
    </w:p>
    <w:p w:rsidR="00DB0946" w:rsidRPr="00AC5774" w:rsidRDefault="00DB0946" w:rsidP="00DB0946">
      <w:pPr>
        <w:tabs>
          <w:tab w:val="left" w:leader="dot" w:pos="53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5.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Метод </w:t>
      </w:r>
      <w:proofErr w:type="spellStart"/>
      <w:r w:rsidRPr="00AC5774">
        <w:rPr>
          <w:rFonts w:ascii="Times New Roman" w:hAnsi="Times New Roman" w:cs="Times New Roman"/>
          <w:spacing w:val="-2"/>
          <w:sz w:val="28"/>
          <w:szCs w:val="28"/>
        </w:rPr>
        <w:t>типологизации</w:t>
      </w:r>
      <w:proofErr w:type="spellEnd"/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среды</w:t>
      </w:r>
      <w:r w:rsidRPr="00AC5774">
        <w:rPr>
          <w:rFonts w:ascii="Times New Roman" w:hAnsi="Times New Roman" w:cs="Times New Roman"/>
          <w:sz w:val="28"/>
          <w:szCs w:val="28"/>
        </w:rPr>
        <w:t>.</w:t>
      </w:r>
    </w:p>
    <w:p w:rsidR="00DB0946" w:rsidRPr="00AC5774" w:rsidRDefault="00DB0946" w:rsidP="00DB0946">
      <w:pPr>
        <w:tabs>
          <w:tab w:val="left" w:leader="dot" w:pos="532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6.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Типология «воспитывающей среды» Я.Корчака.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7. «Школьные типы» П. Ф. Лесгафта.</w:t>
      </w:r>
    </w:p>
    <w:p w:rsidR="00DB0946" w:rsidRPr="00AC5774" w:rsidRDefault="00DB0946" w:rsidP="00DB0946">
      <w:pPr>
        <w:tabs>
          <w:tab w:val="left" w:leader="dot" w:pos="53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Метод моделирования образовательной среды</w:t>
      </w:r>
    </w:p>
    <w:p w:rsidR="00DB0946" w:rsidRPr="00AC5774" w:rsidRDefault="00DB0946" w:rsidP="00DB0946">
      <w:pPr>
        <w:tabs>
          <w:tab w:val="left" w:leader="dot" w:pos="533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9. Методика векторного моделирования образовательной среды.</w:t>
      </w:r>
    </w:p>
    <w:p w:rsidR="00DB0946" w:rsidRPr="00AC5774" w:rsidRDefault="00DB0946" w:rsidP="00DB0946">
      <w:pPr>
        <w:tabs>
          <w:tab w:val="left" w:leader="dot" w:pos="5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10. Историко-педагогический аспект моделирования ОС (по выбору магистранта: д</w:t>
      </w:r>
      <w:r w:rsidRPr="00AC5774">
        <w:rPr>
          <w:rFonts w:ascii="Times New Roman" w:hAnsi="Times New Roman" w:cs="Times New Roman"/>
          <w:spacing w:val="2"/>
          <w:sz w:val="28"/>
          <w:szCs w:val="28"/>
        </w:rPr>
        <w:t xml:space="preserve">огматическая,  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 xml:space="preserve">безмятежная, </w:t>
      </w:r>
      <w:r w:rsidRPr="00AC5774">
        <w:rPr>
          <w:rFonts w:ascii="Times New Roman" w:hAnsi="Times New Roman" w:cs="Times New Roman"/>
          <w:sz w:val="28"/>
          <w:szCs w:val="28"/>
        </w:rPr>
        <w:t xml:space="preserve">карьерная, </w:t>
      </w:r>
      <w:r w:rsidRPr="00AC5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774">
        <w:rPr>
          <w:rFonts w:ascii="Times New Roman" w:hAnsi="Times New Roman" w:cs="Times New Roman"/>
          <w:spacing w:val="1"/>
          <w:sz w:val="28"/>
          <w:szCs w:val="28"/>
        </w:rPr>
        <w:t>творческая</w:t>
      </w:r>
      <w:r w:rsidRPr="00AC5774"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образовательная среда)</w:t>
      </w:r>
    </w:p>
    <w:p w:rsidR="00DB0946" w:rsidRPr="00AC5774" w:rsidRDefault="00DB0946" w:rsidP="00DB0946">
      <w:pPr>
        <w:tabs>
          <w:tab w:val="left" w:leader="dot" w:pos="5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11.</w:t>
      </w:r>
      <w:r w:rsidRPr="00AC5774">
        <w:rPr>
          <w:rFonts w:ascii="Times New Roman" w:hAnsi="Times New Roman" w:cs="Times New Roman"/>
          <w:sz w:val="28"/>
          <w:szCs w:val="28"/>
        </w:rPr>
        <w:t xml:space="preserve"> Модальность образовательной среды.</w:t>
      </w:r>
    </w:p>
    <w:p w:rsidR="00DB0946" w:rsidRPr="00AC5774" w:rsidRDefault="00DB0946" w:rsidP="00DB0946">
      <w:pPr>
        <w:tabs>
          <w:tab w:val="left" w:leader="do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12. Параметры экспертизы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образовательной среды: Широт</w:t>
      </w:r>
      <w:proofErr w:type="gramStart"/>
      <w:r w:rsidRPr="00AC5774">
        <w:rPr>
          <w:rFonts w:ascii="Times New Roman" w:hAnsi="Times New Roman" w:cs="Times New Roman"/>
          <w:spacing w:val="-1"/>
          <w:sz w:val="28"/>
          <w:szCs w:val="28"/>
        </w:rPr>
        <w:t>а-</w:t>
      </w:r>
      <w:proofErr w:type="gram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   Интенсивность -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AC5774">
        <w:rPr>
          <w:rFonts w:ascii="Times New Roman" w:hAnsi="Times New Roman" w:cs="Times New Roman"/>
          <w:sz w:val="28"/>
          <w:szCs w:val="28"/>
        </w:rPr>
        <w:t>Обобщенность-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Эмоциональность - </w:t>
      </w:r>
      <w:proofErr w:type="spellStart"/>
      <w:r w:rsidRPr="00AC5774">
        <w:rPr>
          <w:rFonts w:ascii="Times New Roman" w:hAnsi="Times New Roman" w:cs="Times New Roman"/>
          <w:spacing w:val="-2"/>
          <w:sz w:val="28"/>
          <w:szCs w:val="28"/>
        </w:rPr>
        <w:t>Доминантность</w:t>
      </w:r>
      <w:proofErr w:type="spellEnd"/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Когерентность - Социальная активность- Мобильность – Устойчивость </w:t>
      </w:r>
      <w:r w:rsidRPr="00AC5774">
        <w:rPr>
          <w:rFonts w:ascii="Times New Roman" w:hAnsi="Times New Roman" w:cs="Times New Roman"/>
          <w:sz w:val="28"/>
          <w:szCs w:val="28"/>
        </w:rPr>
        <w:t>образовательной среды (по выбору магистранта).</w:t>
      </w:r>
    </w:p>
    <w:p w:rsidR="00DB0946" w:rsidRPr="00AC5774" w:rsidRDefault="00DB0946" w:rsidP="00DB0946">
      <w:pPr>
        <w:tabs>
          <w:tab w:val="left" w:leader="dot" w:pos="5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>13. Психологические закономерности восприятия</w:t>
      </w:r>
    </w:p>
    <w:p w:rsidR="00DB0946" w:rsidRPr="00AC5774" w:rsidRDefault="00DB0946" w:rsidP="00DB0946">
      <w:pPr>
        <w:tabs>
          <w:tab w:val="left" w:leader="dot" w:pos="529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>образовательной среды</w:t>
      </w:r>
    </w:p>
    <w:p w:rsidR="00DB0946" w:rsidRPr="00AC5774" w:rsidRDefault="00DB0946" w:rsidP="00DB0946">
      <w:pPr>
        <w:tabs>
          <w:tab w:val="left" w:leader="dot" w:pos="529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14. </w:t>
      </w:r>
      <w:proofErr w:type="gramStart"/>
      <w:r w:rsidRPr="00AC5774">
        <w:rPr>
          <w:rFonts w:ascii="Times New Roman" w:hAnsi="Times New Roman" w:cs="Times New Roman"/>
          <w:spacing w:val="-1"/>
          <w:sz w:val="28"/>
          <w:szCs w:val="28"/>
        </w:rPr>
        <w:t xml:space="preserve">Уровни проектирования КСОУ </w:t>
      </w:r>
      <w:r w:rsidRPr="00AC5774">
        <w:rPr>
          <w:rFonts w:ascii="Times New Roman" w:hAnsi="Times New Roman" w:cs="Times New Roman"/>
          <w:smallCaps/>
          <w:spacing w:val="-12"/>
          <w:sz w:val="28"/>
          <w:szCs w:val="28"/>
        </w:rPr>
        <w:t>(</w:t>
      </w:r>
      <w:r w:rsidRPr="00AC5774">
        <w:rPr>
          <w:rFonts w:ascii="Times New Roman" w:hAnsi="Times New Roman" w:cs="Times New Roman"/>
          <w:spacing w:val="-3"/>
          <w:sz w:val="28"/>
          <w:szCs w:val="28"/>
        </w:rPr>
        <w:t>Федеральный уровень.</w:t>
      </w:r>
      <w:proofErr w:type="gramEnd"/>
      <w:r w:rsidRPr="00AC5774">
        <w:rPr>
          <w:rFonts w:ascii="Times New Roman" w:hAnsi="Times New Roman" w:cs="Times New Roman"/>
          <w:spacing w:val="-3"/>
          <w:sz w:val="28"/>
          <w:szCs w:val="28"/>
        </w:rPr>
        <w:t xml:space="preserve"> Региональный уровень. Локальный уровень. </w:t>
      </w:r>
      <w:proofErr w:type="spellStart"/>
      <w:proofErr w:type="gramStart"/>
      <w:r w:rsidRPr="00AC5774">
        <w:rPr>
          <w:rFonts w:ascii="Times New Roman" w:hAnsi="Times New Roman" w:cs="Times New Roman"/>
          <w:spacing w:val="-6"/>
          <w:sz w:val="28"/>
          <w:szCs w:val="28"/>
        </w:rPr>
        <w:t>Микроуровень</w:t>
      </w:r>
      <w:proofErr w:type="spellEnd"/>
      <w:r w:rsidRPr="00AC5774">
        <w:rPr>
          <w:rFonts w:ascii="Times New Roman" w:hAnsi="Times New Roman" w:cs="Times New Roman"/>
          <w:spacing w:val="-6"/>
          <w:sz w:val="28"/>
          <w:szCs w:val="28"/>
        </w:rPr>
        <w:t>).</w:t>
      </w:r>
      <w:proofErr w:type="gramEnd"/>
    </w:p>
    <w:p w:rsidR="00DB0946" w:rsidRPr="00AC5774" w:rsidRDefault="00DB0946" w:rsidP="00DB0946">
      <w:pPr>
        <w:tabs>
          <w:tab w:val="left" w:leader="dot" w:pos="5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6"/>
          <w:sz w:val="28"/>
          <w:szCs w:val="28"/>
        </w:rPr>
        <w:t xml:space="preserve">15.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Проектирование технологического компонента развивающей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образовательной среды.</w:t>
      </w:r>
    </w:p>
    <w:p w:rsidR="00DB0946" w:rsidRPr="00AC5774" w:rsidRDefault="00DB0946" w:rsidP="00DB0946">
      <w:pPr>
        <w:tabs>
          <w:tab w:val="left" w:leader="do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16.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Проектирование социального компонента развивающей </w:t>
      </w:r>
      <w:r w:rsidRPr="00AC5774">
        <w:rPr>
          <w:rFonts w:ascii="Times New Roman" w:hAnsi="Times New Roman" w:cs="Times New Roman"/>
          <w:spacing w:val="-1"/>
          <w:sz w:val="28"/>
          <w:szCs w:val="28"/>
        </w:rPr>
        <w:t>образовательной среды.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17. 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>Проектирование пространственно-предметного компонента развивающей образовательной среды.</w:t>
      </w:r>
    </w:p>
    <w:p w:rsidR="00DB0946" w:rsidRPr="00AC5774" w:rsidRDefault="00DB0946" w:rsidP="00DB0946">
      <w:pPr>
        <w:tabs>
          <w:tab w:val="left" w:leader="dot" w:pos="5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18. Алгоритм проектирования </w:t>
      </w:r>
      <w:proofErr w:type="spellStart"/>
      <w:r w:rsidRPr="00AC5774">
        <w:rPr>
          <w:rFonts w:ascii="Times New Roman" w:hAnsi="Times New Roman" w:cs="Times New Roman"/>
          <w:spacing w:val="-2"/>
          <w:sz w:val="28"/>
          <w:szCs w:val="28"/>
        </w:rPr>
        <w:t>креативной</w:t>
      </w:r>
      <w:proofErr w:type="spellEnd"/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среды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19. Организация воспитательной компоненты  в современном образовании.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20. Развитие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посредством творческой, спортивно-оздоровительной, социально-значимой деятельности.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21. Технология проектов в образовании.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22. Проекты в Стратегии государственной молодежной политики. Структура типового проекта. Критерии эффективности проектов.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23. Развитие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личности методом проектов.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Внесубъектные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условия развития КСОУ.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25.  Технология развития КСОУ в контексте системы менеджмента качества вуза.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26. Личностные характеристики педагога–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27. Модели аутентичного оценивания достижений обучающегося.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28. Технологии добровольческой деятельности.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29. Проблемы и перспективы мотивирования студентов-волонтеров и обучения их добровольческой деятельности.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30. Корпоративная молодежная культура как механизмы становления и развития компетентности магистранта.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31. Инновационные технологии проектирования личностного и профессионального становления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среды образовательного учреждения.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32. Элементы корпоративной культуры вуза.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33. Современные молодежные субкультуры.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34.Артефакты и ценности корпоративной культуры молодежи образовательного учреждения.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35. Интеллектуальность и нравственность как интегральные характеристики личности и их развитие в образовательном учреждении.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36. Создание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пространства университета как фактор развития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B0946" w:rsidRPr="00AC5774" w:rsidRDefault="00DB0946" w:rsidP="00DB0946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37. Модель развития КСОУ 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38. Ресурсное обеспечение образовательного учреждения.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39. Организационно-педагогические, технологические,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акмеологические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средства воспитательной деятельности.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lastRenderedPageBreak/>
        <w:t xml:space="preserve">40. Социальное партнерство вуза в сфере воспитания.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программы для молодежи.</w:t>
      </w: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946" w:rsidRPr="00AC5774" w:rsidRDefault="00DB0946" w:rsidP="00DB094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A" w:rsidRPr="00AC5774" w:rsidRDefault="00A1797A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34234" w:rsidRPr="00AC5774" w:rsidRDefault="00B34234" w:rsidP="00E742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AC5774" w:rsidRDefault="00B34234" w:rsidP="00E742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B34234" w:rsidRPr="00AC5774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10" w:rsidRPr="00AC5774" w:rsidRDefault="00A83C10" w:rsidP="00E7428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По фонду </w:t>
      </w:r>
      <w:proofErr w:type="spellStart"/>
      <w:r w:rsidRPr="00AC5774">
        <w:rPr>
          <w:rFonts w:ascii="Times New Roman" w:hAnsi="Times New Roman" w:cs="Times New Roman"/>
          <w:b/>
          <w:bCs/>
          <w:sz w:val="28"/>
          <w:szCs w:val="28"/>
        </w:rPr>
        <w:t>книгообеспеченности</w:t>
      </w:r>
      <w:proofErr w:type="spellEnd"/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b/>
          <w:bCs/>
          <w:sz w:val="28"/>
          <w:szCs w:val="28"/>
        </w:rPr>
        <w:t>ЗабГУ</w:t>
      </w:r>
      <w:proofErr w:type="spellEnd"/>
      <w:r w:rsidRPr="00AC57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0946" w:rsidRPr="00AC5774" w:rsidRDefault="00DB0946" w:rsidP="00DB0946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</w:rPr>
        <w:t>Исаев Е. И.</w:t>
      </w:r>
      <w:r w:rsidRPr="00AC5774">
        <w:rPr>
          <w:rFonts w:ascii="Times New Roman" w:hAnsi="Times New Roman" w:cs="Times New Roman"/>
          <w:sz w:val="28"/>
          <w:szCs w:val="28"/>
        </w:rPr>
        <w:br/>
        <w:t>Психология образования человека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 образовательных процессах / Е. И. Исаев, В. И.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Е.И. Исаев; В.И.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Издательство ПСТГУ, 2013. - 432 с. - (Основы психологической антропологии). - ISBN 978-5-7429-0715-2.  Э/18/ 1,00</w:t>
      </w:r>
    </w:p>
    <w:p w:rsidR="00DB0946" w:rsidRPr="00AC5774" w:rsidRDefault="00DB0946" w:rsidP="00DB0946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</w:rPr>
        <w:t>Практическая психология образования</w:t>
      </w:r>
      <w:r w:rsidRPr="00AC57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 / под ред. И.В. Дубровиной. - 4-е изд. - Санкт-Петербург : Питер, 2009. - 592с.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ил. - ISBN 978-5-94723-870-9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302-30. 10/68/0,15</w:t>
      </w:r>
    </w:p>
    <w:p w:rsidR="00DB0946" w:rsidRPr="00AC5774" w:rsidRDefault="00DB0946" w:rsidP="00DB0946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/>
          <w:bCs/>
          <w:sz w:val="28"/>
          <w:szCs w:val="28"/>
        </w:rPr>
        <w:t>Смирнов Сергей Дмитриевич.</w:t>
      </w:r>
      <w:r w:rsidRPr="00AC5774">
        <w:rPr>
          <w:rFonts w:ascii="Times New Roman" w:hAnsi="Times New Roman" w:cs="Times New Roman"/>
          <w:sz w:val="28"/>
          <w:szCs w:val="28"/>
        </w:rPr>
        <w:br/>
        <w:t>Педагогика и психология высшего образования: от деятельности к личности : 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 / Смирнов Сергей Дмитриевич. - 5-е изд., стер. - Москва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Академия, 2010. - 400 с. - (Высшее профессиональное образование). - ISBN 978-5-7695-7647-8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420-20. 100/134/0,75</w:t>
      </w:r>
    </w:p>
    <w:p w:rsidR="00DB0946" w:rsidRPr="00AC5774" w:rsidRDefault="00DB0946" w:rsidP="00DB0946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b/>
          <w:bCs/>
          <w:sz w:val="28"/>
          <w:szCs w:val="28"/>
        </w:rPr>
        <w:t>Зеер</w:t>
      </w:r>
      <w:proofErr w:type="spellEnd"/>
      <w:r w:rsidRPr="00AC5774">
        <w:rPr>
          <w:rFonts w:ascii="Times New Roman" w:hAnsi="Times New Roman" w:cs="Times New Roman"/>
          <w:b/>
          <w:bCs/>
          <w:sz w:val="28"/>
          <w:szCs w:val="28"/>
        </w:rPr>
        <w:t xml:space="preserve"> Э.Ф.</w:t>
      </w:r>
      <w:r w:rsidRPr="00AC5774">
        <w:rPr>
          <w:rFonts w:ascii="Times New Roman" w:hAnsi="Times New Roman" w:cs="Times New Roman"/>
          <w:sz w:val="28"/>
          <w:szCs w:val="28"/>
        </w:rPr>
        <w:br/>
        <w:t>Психология профессионального образования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учебник / Э. Ф.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Академия, 2009. - 384с. - ISBN 978-5-7695-5678-4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530-00.  2/57/0,04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bCs/>
          <w:sz w:val="28"/>
          <w:szCs w:val="28"/>
        </w:rPr>
        <w:t>Ясвин</w:t>
      </w:r>
      <w:proofErr w:type="spellEnd"/>
      <w:r w:rsidRPr="00AC5774">
        <w:rPr>
          <w:rFonts w:ascii="Times New Roman" w:hAnsi="Times New Roman" w:cs="Times New Roman"/>
          <w:bCs/>
          <w:sz w:val="28"/>
          <w:szCs w:val="28"/>
        </w:rPr>
        <w:t xml:space="preserve"> В. А.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Образовательная среда: от моделирования к </w:t>
      </w:r>
      <w:r w:rsidRPr="00AC5774">
        <w:rPr>
          <w:rFonts w:ascii="Times New Roman" w:hAnsi="Times New Roman" w:cs="Times New Roman"/>
          <w:bCs/>
          <w:sz w:val="28"/>
          <w:szCs w:val="28"/>
        </w:rPr>
        <w:t>проектиров</w:t>
      </w:r>
      <w:r w:rsidRPr="00AC5774">
        <w:rPr>
          <w:rFonts w:ascii="Times New Roman" w:hAnsi="Times New Roman" w:cs="Times New Roman"/>
          <w:sz w:val="28"/>
          <w:szCs w:val="28"/>
        </w:rPr>
        <w:t xml:space="preserve">анию: научное издание. - 2-е изд.,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Смысл, 2001. - 365 с.  </w:t>
      </w:r>
    </w:p>
    <w:p w:rsidR="00DB0946" w:rsidRPr="00AC5774" w:rsidRDefault="00DB0946" w:rsidP="00DB0946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, ресурс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МегаПро</w:t>
      </w:r>
      <w:proofErr w:type="spellEnd"/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http://mpro.zabgu.ru/MegaPro/Web/SearchResult/ToPage/1</w:t>
      </w: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Татьяна Иннокентьевна.</w:t>
      </w:r>
      <w:r w:rsidRPr="00AC5774">
        <w:rPr>
          <w:rFonts w:ascii="Times New Roman" w:hAnsi="Times New Roman" w:cs="Times New Roman"/>
          <w:sz w:val="28"/>
          <w:szCs w:val="28"/>
        </w:rPr>
        <w:br/>
        <w:t>Социально-психологические проблемы личности : 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Татьяна Иннокентьевна. - Чита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2014. - 122 с. - ISBN 978-5-9293-1265-6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122-00.</w:t>
      </w: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Зволейко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  <w:r w:rsidRPr="00AC5774">
        <w:rPr>
          <w:rFonts w:ascii="Times New Roman" w:hAnsi="Times New Roman" w:cs="Times New Roman"/>
          <w:sz w:val="28"/>
          <w:szCs w:val="28"/>
        </w:rPr>
        <w:br/>
        <w:t>Практикум по решению профессиональных задач : 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особие. Ч. 1 /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lastRenderedPageBreak/>
        <w:t>Зволейко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Елена Владимировна. - Чита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2012. - 85 с. - ISBN 978-5-85158-783-2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86-00.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1.Белинская Е. П. </w:t>
      </w:r>
      <w:r w:rsidRPr="00AC5774">
        <w:rPr>
          <w:rFonts w:ascii="Times New Roman" w:hAnsi="Times New Roman" w:cs="Times New Roman"/>
          <w:sz w:val="28"/>
          <w:szCs w:val="28"/>
        </w:rPr>
        <w:t xml:space="preserve">Социальная психология личности: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для студентов учреждений высшего профессионального образования.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Академия, </w:t>
      </w:r>
      <w:r w:rsidRPr="00AC5774">
        <w:rPr>
          <w:rFonts w:ascii="Times New Roman" w:hAnsi="Times New Roman" w:cs="Times New Roman"/>
          <w:bCs/>
          <w:sz w:val="28"/>
          <w:szCs w:val="28"/>
        </w:rPr>
        <w:t>2009</w:t>
      </w:r>
      <w:r w:rsidRPr="00AC5774">
        <w:rPr>
          <w:rFonts w:ascii="Times New Roman" w:hAnsi="Times New Roman" w:cs="Times New Roman"/>
          <w:sz w:val="28"/>
          <w:szCs w:val="28"/>
        </w:rPr>
        <w:t>. - 300 с. (1 шт.)</w:t>
      </w:r>
      <w:r w:rsidRPr="00AC5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2.Козлова Н. И. </w:t>
      </w:r>
      <w:r w:rsidRPr="00AC5774">
        <w:rPr>
          <w:rFonts w:ascii="Times New Roman" w:hAnsi="Times New Roman" w:cs="Times New Roman"/>
          <w:sz w:val="28"/>
          <w:szCs w:val="28"/>
        </w:rPr>
        <w:t>Профессиональн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педагогическая подготовка преподавателя высшей школы 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- метод. пособие;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им. Н.Г. Чернышевского. - Чита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[б. и.], </w:t>
      </w:r>
      <w:r w:rsidRPr="00AC5774">
        <w:rPr>
          <w:rFonts w:ascii="Times New Roman" w:hAnsi="Times New Roman" w:cs="Times New Roman"/>
          <w:bCs/>
          <w:sz w:val="28"/>
          <w:szCs w:val="28"/>
        </w:rPr>
        <w:t>2010</w:t>
      </w:r>
      <w:r w:rsidRPr="00AC5774">
        <w:rPr>
          <w:rFonts w:ascii="Times New Roman" w:hAnsi="Times New Roman" w:cs="Times New Roman"/>
          <w:sz w:val="28"/>
          <w:szCs w:val="28"/>
        </w:rPr>
        <w:t>. - 121 с. (4 шт.)</w:t>
      </w:r>
      <w:r w:rsidRPr="00AC5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3.Колесникова И. А.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AC5774">
        <w:rPr>
          <w:rFonts w:ascii="Times New Roman" w:hAnsi="Times New Roman" w:cs="Times New Roman"/>
          <w:bCs/>
          <w:sz w:val="28"/>
          <w:szCs w:val="28"/>
        </w:rPr>
        <w:t>проектиров</w:t>
      </w:r>
      <w:r w:rsidRPr="00AC5774">
        <w:rPr>
          <w:rFonts w:ascii="Times New Roman" w:hAnsi="Times New Roman" w:cs="Times New Roman"/>
          <w:sz w:val="28"/>
          <w:szCs w:val="28"/>
        </w:rPr>
        <w:t xml:space="preserve">ание: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для студентов вузов, обучающихся по специальностям "Педагогика ", "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Социальн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. педагогика", "Педагогика и психология" / И. А. Колесникова, М. П.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Горчакова-Сибирская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; под ред. В. А.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И. А. Колесниковой. - 2-е изд., стереотип.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Академия, 2007. - 284 с. (6 шт.)</w:t>
      </w:r>
      <w:r w:rsidRPr="00AC5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>4.Плотникова Л. И. Развитие личности</w:t>
      </w:r>
      <w:r w:rsidRPr="00AC5774"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ноосферных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ценностей: учебное пособие;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им. Н.Г. Чернышевского. - Чита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[б. и.], </w:t>
      </w:r>
      <w:r w:rsidRPr="00AC5774">
        <w:rPr>
          <w:rFonts w:ascii="Times New Roman" w:hAnsi="Times New Roman" w:cs="Times New Roman"/>
          <w:bCs/>
          <w:sz w:val="28"/>
          <w:szCs w:val="28"/>
        </w:rPr>
        <w:t>2009</w:t>
      </w:r>
      <w:r w:rsidRPr="00AC5774">
        <w:rPr>
          <w:rFonts w:ascii="Times New Roman" w:hAnsi="Times New Roman" w:cs="Times New Roman"/>
          <w:sz w:val="28"/>
          <w:szCs w:val="28"/>
        </w:rPr>
        <w:t xml:space="preserve">. - 160 с. (4 шт.) 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5.Резник С. Д.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Преподаватель вуза: технологии и организация деятельности: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для системы дополнит. образования - повышения квалификации преподавателей вузов.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ИНФРА-М, </w:t>
      </w:r>
      <w:r w:rsidRPr="00AC5774">
        <w:rPr>
          <w:rFonts w:ascii="Times New Roman" w:hAnsi="Times New Roman" w:cs="Times New Roman"/>
          <w:bCs/>
          <w:sz w:val="28"/>
          <w:szCs w:val="28"/>
        </w:rPr>
        <w:t>2010</w:t>
      </w:r>
      <w:r w:rsidRPr="00AC5774">
        <w:rPr>
          <w:rFonts w:ascii="Times New Roman" w:hAnsi="Times New Roman" w:cs="Times New Roman"/>
          <w:sz w:val="28"/>
          <w:szCs w:val="28"/>
        </w:rPr>
        <w:t>. - 388 с. (6 шт.)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6.Ясвин В. А.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Образовательная среда: от моделирования к </w:t>
      </w:r>
      <w:r w:rsidRPr="00AC5774">
        <w:rPr>
          <w:rFonts w:ascii="Times New Roman" w:hAnsi="Times New Roman" w:cs="Times New Roman"/>
          <w:bCs/>
          <w:sz w:val="28"/>
          <w:szCs w:val="28"/>
        </w:rPr>
        <w:t>проектиров</w:t>
      </w:r>
      <w:r w:rsidRPr="00AC5774">
        <w:rPr>
          <w:rFonts w:ascii="Times New Roman" w:hAnsi="Times New Roman" w:cs="Times New Roman"/>
          <w:sz w:val="28"/>
          <w:szCs w:val="28"/>
        </w:rPr>
        <w:t xml:space="preserve">анию: научное издание. - 2-е изд.,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Смысл, 2001. - 365 с.  (2 шт.)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C5774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литература: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Андреев В.И. Педагогика творческого саморазвития. Инновационный курс. Книга  1. – Казань: Изд-во Казанского ун-та, 1996. 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В.А., Сериков В.В.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программе//Перемены.- 2004.-№2.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подход к разработке содержания ключевых педагогических компетенций//Педагогика.- 2004.-№10.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Бранский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В.П., Пожарский С.Д. Социальная синергетика и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AC5774">
        <w:rPr>
          <w:rFonts w:ascii="Times New Roman" w:hAnsi="Times New Roman" w:cs="Times New Roman"/>
          <w:sz w:val="28"/>
          <w:szCs w:val="28"/>
        </w:rPr>
        <w:t>Пилитехника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Вишнякова Н.Ф.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Психология развития творческой личности взрослого человека. – Минск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Дэбор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», 2000.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Л.К. Коммуникативная компетентность профессионала// Проф. образование.- 2006.-№3.</w:t>
      </w:r>
    </w:p>
    <w:p w:rsidR="00DB0946" w:rsidRPr="00AC5774" w:rsidRDefault="00DB0946" w:rsidP="00DB0946">
      <w:pPr>
        <w:pStyle w:val="a5"/>
        <w:numPr>
          <w:ilvl w:val="0"/>
          <w:numId w:val="10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Л.И. Теория и методика воспитания: личностно-социальный подход. – М.: Академия, 2005.(14 экз.)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 8. Гуревич П. С.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Психология личности: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для студентов вузов.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ЮНИТИ, </w:t>
      </w:r>
      <w:r w:rsidRPr="00AC5774">
        <w:rPr>
          <w:rFonts w:ascii="Times New Roman" w:hAnsi="Times New Roman" w:cs="Times New Roman"/>
          <w:bCs/>
          <w:sz w:val="28"/>
          <w:szCs w:val="28"/>
        </w:rPr>
        <w:t>2009</w:t>
      </w:r>
      <w:r w:rsidRPr="00AC5774">
        <w:rPr>
          <w:rFonts w:ascii="Times New Roman" w:hAnsi="Times New Roman" w:cs="Times New Roman"/>
          <w:sz w:val="28"/>
          <w:szCs w:val="28"/>
        </w:rPr>
        <w:t>. - 559 с. (10 шт.)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9. Российская психология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антология / Московский государственный университет им. М.В. Ломоносова ; авт.-сост. А. Н.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Академический проект 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Матер, </w:t>
      </w:r>
      <w:r w:rsidRPr="00AC5774">
        <w:rPr>
          <w:rStyle w:val="a8"/>
          <w:rFonts w:ascii="Times New Roman" w:hAnsi="Times New Roman" w:cs="Times New Roman"/>
          <w:sz w:val="28"/>
          <w:szCs w:val="28"/>
        </w:rPr>
        <w:t>2009</w:t>
      </w:r>
      <w:r w:rsidRPr="00AC5774">
        <w:rPr>
          <w:rFonts w:ascii="Times New Roman" w:hAnsi="Times New Roman" w:cs="Times New Roman"/>
          <w:sz w:val="28"/>
          <w:szCs w:val="28"/>
        </w:rPr>
        <w:t>. (16 шт.)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10. </w:t>
      </w:r>
      <w:r w:rsidRPr="00AC5774">
        <w:rPr>
          <w:rFonts w:ascii="Times New Roman" w:hAnsi="Times New Roman" w:cs="Times New Roman"/>
          <w:bCs/>
          <w:sz w:val="28"/>
          <w:szCs w:val="28"/>
        </w:rPr>
        <w:t xml:space="preserve">Екинцев В. И.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Коммуникативный потенциал </w:t>
      </w:r>
      <w:r w:rsidRPr="00AC5774">
        <w:rPr>
          <w:rFonts w:ascii="Times New Roman" w:hAnsi="Times New Roman" w:cs="Times New Roman"/>
          <w:bCs/>
          <w:sz w:val="28"/>
          <w:szCs w:val="28"/>
        </w:rPr>
        <w:t>личности</w:t>
      </w:r>
      <w:r w:rsidRPr="00AC5774">
        <w:rPr>
          <w:rFonts w:ascii="Times New Roman" w:hAnsi="Times New Roman" w:cs="Times New Roman"/>
          <w:sz w:val="28"/>
          <w:szCs w:val="28"/>
        </w:rPr>
        <w:t xml:space="preserve">: диагностика и </w:t>
      </w:r>
      <w:r w:rsidRPr="00AC5774">
        <w:rPr>
          <w:rFonts w:ascii="Times New Roman" w:hAnsi="Times New Roman" w:cs="Times New Roman"/>
          <w:bCs/>
          <w:sz w:val="28"/>
          <w:szCs w:val="28"/>
        </w:rPr>
        <w:t>развитие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учебное пособие;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им. Н.Г. Чернышевского. - Чита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[б. и.], </w:t>
      </w:r>
      <w:r w:rsidRPr="00AC5774">
        <w:rPr>
          <w:rFonts w:ascii="Times New Roman" w:hAnsi="Times New Roman" w:cs="Times New Roman"/>
          <w:bCs/>
          <w:sz w:val="28"/>
          <w:szCs w:val="28"/>
        </w:rPr>
        <w:t>2010</w:t>
      </w:r>
      <w:r w:rsidRPr="00AC5774">
        <w:rPr>
          <w:rFonts w:ascii="Times New Roman" w:hAnsi="Times New Roman" w:cs="Times New Roman"/>
          <w:sz w:val="28"/>
          <w:szCs w:val="28"/>
        </w:rPr>
        <w:t xml:space="preserve">. - 227 с. (4 шт.) 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Э.Ф., Павлова А.М.,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Э.Э. Модернизация профессионального образования: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подход: Учеб. Пособие.- М.: Московский психолого-социальный институт, 2005.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  <w:tab w:val="left" w:pos="90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Ф.  Социальное влияние =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psyhology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chage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inflvence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Ляйппе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; Гл. ред. В.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, Пер. с англ. Н.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Мальгиной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 А. Федорова. - СПб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Харьков; Минск; М.: Питер, 2000.  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Зимняя И.А. Общая культура и социально-профессиональная компетентность человека//Проф. образование.- 2006.-№2.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Колесов В.П. О классификации компетенций//Высшее образование сегодня.-2006.-№2.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Лукьянова М.И. Психолого-педагогическая компетентность учителя: Диагностика и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.: Сфера, 2004.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5.Луков В. А. </w:t>
      </w:r>
      <w:r w:rsidRPr="00AC5774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AC5774">
        <w:rPr>
          <w:rFonts w:ascii="Times New Roman" w:hAnsi="Times New Roman" w:cs="Times New Roman"/>
          <w:bCs/>
          <w:sz w:val="28"/>
          <w:szCs w:val="28"/>
        </w:rPr>
        <w:t>проектиров</w:t>
      </w:r>
      <w:r w:rsidRPr="00AC5774">
        <w:rPr>
          <w:rFonts w:ascii="Times New Roman" w:hAnsi="Times New Roman" w:cs="Times New Roman"/>
          <w:sz w:val="28"/>
          <w:szCs w:val="28"/>
        </w:rPr>
        <w:t xml:space="preserve">ание;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соц. работы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работников соц. служб.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[б. и.], 1997. - 192 с. (3 шт.)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4. </w:t>
      </w:r>
      <w:r w:rsidRPr="00AC5774">
        <w:rPr>
          <w:rFonts w:ascii="Times New Roman" w:hAnsi="Times New Roman" w:cs="Times New Roman"/>
          <w:bCs/>
          <w:sz w:val="28"/>
          <w:szCs w:val="28"/>
        </w:rPr>
        <w:t xml:space="preserve">Морозов А. В. </w:t>
      </w:r>
      <w:proofErr w:type="spellStart"/>
      <w:r w:rsidRPr="00AC5774">
        <w:rPr>
          <w:rFonts w:ascii="Times New Roman" w:hAnsi="Times New Roman" w:cs="Times New Roman"/>
          <w:bCs/>
          <w:sz w:val="28"/>
          <w:szCs w:val="28"/>
        </w:rPr>
        <w:t>Креатив</w:t>
      </w:r>
      <w:r w:rsidRPr="00AC577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педагогика и психология: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Традиция : Академический проект, 2004. - 560 с. (5 шт.)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Новикова Л.И. Компетенции и компетентност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одно и то же?: профессиональный словарик//Преподаватель 21в.-2005.-№1.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Петров А. Основные концепты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подхода как методологической категории//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Матер. Вестник высшей школы.-2005.-№2.</w:t>
      </w:r>
    </w:p>
    <w:p w:rsidR="00DB0946" w:rsidRPr="00AC5774" w:rsidRDefault="00DB0946" w:rsidP="00DB0946">
      <w:pPr>
        <w:pStyle w:val="a5"/>
        <w:numPr>
          <w:ilvl w:val="0"/>
          <w:numId w:val="11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Проблемы, понятия, инструментарий. Учебно-методическое пособие.- М.: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2005.</w:t>
      </w:r>
    </w:p>
    <w:p w:rsidR="00DB0946" w:rsidRPr="00AC5774" w:rsidRDefault="00DB0946" w:rsidP="00D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bCs/>
          <w:sz w:val="28"/>
          <w:szCs w:val="28"/>
        </w:rPr>
        <w:t xml:space="preserve">  19. Сафронова В. М. </w:t>
      </w:r>
      <w:r w:rsidRPr="00AC5774">
        <w:rPr>
          <w:rFonts w:ascii="Times New Roman" w:hAnsi="Times New Roman" w:cs="Times New Roman"/>
          <w:sz w:val="28"/>
          <w:szCs w:val="28"/>
        </w:rPr>
        <w:t xml:space="preserve">Прогнозирование, </w:t>
      </w:r>
      <w:r w:rsidRPr="00AC5774">
        <w:rPr>
          <w:rFonts w:ascii="Times New Roman" w:hAnsi="Times New Roman" w:cs="Times New Roman"/>
          <w:bCs/>
          <w:sz w:val="28"/>
          <w:szCs w:val="28"/>
        </w:rPr>
        <w:t>проектиров</w:t>
      </w:r>
      <w:r w:rsidRPr="00AC5774">
        <w:rPr>
          <w:rFonts w:ascii="Times New Roman" w:hAnsi="Times New Roman" w:cs="Times New Roman"/>
          <w:sz w:val="28"/>
          <w:szCs w:val="28"/>
        </w:rPr>
        <w:t xml:space="preserve">ание и моделирование в социальной работе: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для студентов высших учебных заведений, обучающихся по специальности "Социальная работа". - 3-е изд.,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 и доп. - М. : Академия, 2010. - 234 с. (11шт.)</w:t>
      </w:r>
    </w:p>
    <w:p w:rsidR="00DB0946" w:rsidRPr="00AC5774" w:rsidRDefault="00DB0946" w:rsidP="00DB0946">
      <w:pPr>
        <w:pStyle w:val="a5"/>
        <w:tabs>
          <w:tab w:val="left" w:pos="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Г. Педагогические компетенции и компетентность: Их классификация//Сел. Школа.-2004.-№3.</w:t>
      </w:r>
      <w:r w:rsidRPr="00AC5774">
        <w:rPr>
          <w:rStyle w:val="a8"/>
          <w:rFonts w:ascii="Times New Roman" w:hAnsi="Times New Roman" w:cs="Times New Roman"/>
          <w:sz w:val="28"/>
          <w:szCs w:val="28"/>
        </w:rPr>
        <w:t xml:space="preserve"> Социальное </w:t>
      </w:r>
      <w:r w:rsidRPr="00AC5774">
        <w:rPr>
          <w:rFonts w:ascii="Times New Roman" w:hAnsi="Times New Roman" w:cs="Times New Roman"/>
          <w:sz w:val="28"/>
          <w:szCs w:val="28"/>
        </w:rPr>
        <w:t>проектиров</w:t>
      </w:r>
      <w:r w:rsidRPr="00AC5774">
        <w:rPr>
          <w:rStyle w:val="a8"/>
          <w:rFonts w:ascii="Times New Roman" w:hAnsi="Times New Roman" w:cs="Times New Roman"/>
          <w:sz w:val="28"/>
          <w:szCs w:val="28"/>
        </w:rPr>
        <w:t>ание: рекомендации</w:t>
      </w:r>
      <w:r w:rsidRPr="00AC5774">
        <w:rPr>
          <w:rFonts w:ascii="Times New Roman" w:hAnsi="Times New Roman" w:cs="Times New Roman"/>
          <w:sz w:val="28"/>
          <w:szCs w:val="28"/>
        </w:rPr>
        <w:t xml:space="preserve"> по оформлению, оценке эффективности и ресурсному обеспечению социальных проектов: научное издание / Нижегородский областной центр эстетического воспитания детей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Сост. О.Б. Коновалова, Ж.В. Рыжова. - Нижний Новгород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 Педагогические технологии, 2004. - 96 с. (1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щт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.)</w:t>
      </w:r>
    </w:p>
    <w:p w:rsidR="00DB0946" w:rsidRPr="00AC5774" w:rsidRDefault="00DB0946" w:rsidP="00DB0946">
      <w:pPr>
        <w:pStyle w:val="a5"/>
        <w:numPr>
          <w:ilvl w:val="0"/>
          <w:numId w:val="12"/>
        </w:numPr>
        <w:tabs>
          <w:tab w:val="left" w:pos="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В.Н. Деятельность как антропологическая проблема. // Вопросы философии. – 2001, №3.</w:t>
      </w:r>
    </w:p>
    <w:p w:rsidR="00DB0946" w:rsidRPr="00AC5774" w:rsidRDefault="00DB0946" w:rsidP="00DB0946">
      <w:pPr>
        <w:pStyle w:val="a5"/>
        <w:numPr>
          <w:ilvl w:val="0"/>
          <w:numId w:val="12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Хуторской А.В. Ключевые компетенции как компонент личностно-ориентированной парадигмы образования//Народное образование.-2003.-№2.</w:t>
      </w:r>
    </w:p>
    <w:p w:rsidR="00DB0946" w:rsidRPr="00AC5774" w:rsidRDefault="00DB0946" w:rsidP="00DB0946">
      <w:pPr>
        <w:pStyle w:val="a5"/>
        <w:numPr>
          <w:ilvl w:val="0"/>
          <w:numId w:val="12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774">
        <w:rPr>
          <w:rFonts w:ascii="Times New Roman" w:hAnsi="Times New Roman" w:cs="Times New Roman"/>
          <w:sz w:val="28"/>
          <w:szCs w:val="28"/>
        </w:rPr>
        <w:lastRenderedPageBreak/>
        <w:t>Шестак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Н.В. Технология обучения в системе непрерывного профессионального образования в здравоохранении. М., 2007.</w:t>
      </w:r>
    </w:p>
    <w:p w:rsidR="00DB0946" w:rsidRPr="00AC5774" w:rsidRDefault="00DB0946" w:rsidP="00DB0946">
      <w:pPr>
        <w:pStyle w:val="a5"/>
        <w:numPr>
          <w:ilvl w:val="0"/>
          <w:numId w:val="12"/>
        </w:numPr>
        <w:tabs>
          <w:tab w:val="left" w:pos="505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Эффективный менеджмент: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акмеологические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аспекты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тв. Ред. Л.Г. Лаптев: В 2Ч. – М.:  Изд. дом Красная площадь,. 1996.-ч.1. </w:t>
      </w:r>
    </w:p>
    <w:p w:rsidR="00DB0946" w:rsidRPr="00AC5774" w:rsidRDefault="00DB0946" w:rsidP="00DB0946">
      <w:pPr>
        <w:pStyle w:val="a5"/>
        <w:tabs>
          <w:tab w:val="left" w:pos="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5774">
        <w:rPr>
          <w:rFonts w:ascii="Times New Roman" w:hAnsi="Times New Roman" w:cs="Times New Roman"/>
          <w:b/>
          <w:i/>
          <w:sz w:val="28"/>
          <w:szCs w:val="28"/>
          <w:u w:val="single"/>
        </w:rPr>
        <w:t>Собственные печатные издания: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1. Сёмина, М.</w:t>
      </w:r>
      <w:r w:rsidRPr="00AC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774">
        <w:rPr>
          <w:rFonts w:ascii="Times New Roman" w:hAnsi="Times New Roman" w:cs="Times New Roman"/>
          <w:sz w:val="28"/>
          <w:szCs w:val="28"/>
        </w:rPr>
        <w:t>В. Основные тенденции педагогических исследований образовательного пространства / Е.</w:t>
      </w:r>
      <w:r w:rsidRPr="00AC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774">
        <w:rPr>
          <w:rFonts w:ascii="Times New Roman" w:hAnsi="Times New Roman" w:cs="Times New Roman"/>
          <w:sz w:val="28"/>
          <w:szCs w:val="28"/>
        </w:rPr>
        <w:t>А. Брянцева, А.</w:t>
      </w:r>
      <w:r w:rsidRPr="00AC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7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С.</w:t>
      </w:r>
      <w:r w:rsidRPr="00AC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77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М.</w:t>
      </w:r>
      <w:r w:rsidRPr="00AC57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774">
        <w:rPr>
          <w:rFonts w:ascii="Times New Roman" w:hAnsi="Times New Roman" w:cs="Times New Roman"/>
          <w:sz w:val="28"/>
          <w:szCs w:val="28"/>
        </w:rPr>
        <w:t>В. Сёмина // Модернизация российского образования: тренды и перспективы. – Кн. 5. – Краснодар: Премьер, 2012. – С. 31–49.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2.Сёмина, М. В. Педагогическое сопровождение социализации обучающихся как качественная характеристика современного высшего образования // </w:t>
      </w:r>
      <w:r w:rsidRPr="00AC5774">
        <w:rPr>
          <w:rFonts w:ascii="Times New Roman" w:hAnsi="Times New Roman" w:cs="Times New Roman"/>
          <w:spacing w:val="-2"/>
          <w:sz w:val="28"/>
          <w:szCs w:val="28"/>
          <w:lang w:val="en-US"/>
        </w:rPr>
        <w:t>ESSJ</w:t>
      </w:r>
      <w:r w:rsidRPr="00AC5774">
        <w:rPr>
          <w:rFonts w:ascii="Times New Roman" w:hAnsi="Times New Roman" w:cs="Times New Roman"/>
          <w:spacing w:val="-2"/>
          <w:sz w:val="28"/>
          <w:szCs w:val="28"/>
        </w:rPr>
        <w:t xml:space="preserve"> (Европейский журнал социальных наук). – Рига; М. –  2011. – № 9(12). – С. 54–63.</w:t>
      </w:r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3. Т.В. 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 xml:space="preserve">, М.В. Семина, Г.А.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социальной компетентности (учебно-методические материалы): Чита, Изд-во </w:t>
      </w:r>
      <w:proofErr w:type="spellStart"/>
      <w:r w:rsidRPr="00AC5774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AC5774">
        <w:rPr>
          <w:rFonts w:ascii="Times New Roman" w:hAnsi="Times New Roman" w:cs="Times New Roman"/>
          <w:sz w:val="28"/>
          <w:szCs w:val="28"/>
        </w:rPr>
        <w:t>, 2009.- 93с.</w:t>
      </w:r>
    </w:p>
    <w:p w:rsidR="00DB0946" w:rsidRPr="00AC5774" w:rsidRDefault="00DB0946" w:rsidP="00DB0946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774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0946" w:rsidRPr="00AC5774" w:rsidRDefault="00DB0946" w:rsidP="00DB094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3"/>
        <w:gridCol w:w="3370"/>
      </w:tblGrid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Центр дистанционного обучения и повышения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http://de.dstu.edu.ru</w:t>
            </w:r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Сибирская ассоциация консультантов. Анализ творческой среды в образовании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http://sibac.info</w:t>
            </w:r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www.all.biz</w:t>
            </w:r>
            <w:proofErr w:type="spellEnd"/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Сайт министерства образования и науки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http://edu.ru</w:t>
            </w:r>
          </w:p>
        </w:tc>
      </w:tr>
      <w:tr w:rsidR="00DB0946" w:rsidRPr="00E40889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Современные документы в области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7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http://niro.nnov.ru, educom.ru</w:t>
            </w:r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6" w:rsidRPr="00AC5774" w:rsidRDefault="00DB0946" w:rsidP="00E455DF">
            <w:pPr>
              <w:pStyle w:val="a9"/>
              <w:widowControl w:val="0"/>
              <w:tabs>
                <w:tab w:val="left" w:pos="284"/>
                <w:tab w:val="left" w:pos="50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>Сайт «</w:t>
            </w:r>
            <w:r w:rsidRPr="00AC5774">
              <w:rPr>
                <w:sz w:val="28"/>
                <w:szCs w:val="28"/>
                <w:lang w:val="en-US"/>
              </w:rPr>
              <w:t>Inter</w:t>
            </w:r>
            <w:r w:rsidRPr="00AC5774">
              <w:rPr>
                <w:sz w:val="28"/>
                <w:szCs w:val="28"/>
              </w:rPr>
              <w:t>-ПЕДАГОГИКА», разделы «Зарубежное образование», «Интересная школа».</w:t>
            </w:r>
          </w:p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230CAA" w:rsidP="00E455DF">
            <w:pPr>
              <w:pStyle w:val="a9"/>
              <w:tabs>
                <w:tab w:val="left" w:pos="284"/>
                <w:tab w:val="left" w:pos="505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6" w:history="1"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inter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-</w:t>
              </w:r>
              <w:proofErr w:type="spellStart"/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pedagogika</w:t>
              </w:r>
              <w:proofErr w:type="spellEnd"/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6" w:rsidRPr="00AC5774" w:rsidRDefault="00DB0946" w:rsidP="00E455DF">
            <w:pPr>
              <w:pStyle w:val="a9"/>
              <w:tabs>
                <w:tab w:val="left" w:pos="284"/>
                <w:tab w:val="left" w:pos="5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5774">
              <w:rPr>
                <w:sz w:val="28"/>
                <w:szCs w:val="28"/>
              </w:rPr>
              <w:t xml:space="preserve">Педагогическая периодика: каталог статей российской образовательной прессы </w:t>
            </w:r>
          </w:p>
          <w:p w:rsidR="00DB0946" w:rsidRPr="00AC5774" w:rsidRDefault="00DB0946" w:rsidP="00E455DF">
            <w:pPr>
              <w:pStyle w:val="a9"/>
              <w:widowControl w:val="0"/>
              <w:tabs>
                <w:tab w:val="left" w:pos="284"/>
                <w:tab w:val="left" w:pos="50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230CAA" w:rsidP="00E455DF">
            <w:pPr>
              <w:pStyle w:val="a9"/>
              <w:tabs>
                <w:tab w:val="left" w:pos="284"/>
                <w:tab w:val="left" w:pos="5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http://periodika.websib.ru</w:t>
              </w:r>
            </w:hyperlink>
          </w:p>
        </w:tc>
      </w:tr>
      <w:tr w:rsidR="00DB0946" w:rsidRPr="00AC5774" w:rsidTr="00E455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DB0946" w:rsidP="00E455DF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6" w:rsidRPr="00AC5774" w:rsidRDefault="00DB0946" w:rsidP="00E45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7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сайт 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proofErr w:type="spellEnd"/>
            <w:r w:rsidRPr="00AC5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5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946" w:rsidRPr="00AC5774" w:rsidRDefault="00DB0946" w:rsidP="00E455DF">
            <w:pPr>
              <w:pStyle w:val="a9"/>
              <w:tabs>
                <w:tab w:val="left" w:pos="284"/>
                <w:tab w:val="left" w:pos="5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46" w:rsidRPr="00AC5774" w:rsidRDefault="00230CAA" w:rsidP="00E455DF">
            <w:pPr>
              <w:pStyle w:val="a9"/>
              <w:tabs>
                <w:tab w:val="left" w:pos="284"/>
                <w:tab w:val="left" w:pos="50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http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://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teachpro</w:t>
              </w:r>
              <w:proofErr w:type="spellEnd"/>
              <w:r w:rsidR="00DB0946" w:rsidRPr="00AC5774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DB0946" w:rsidRPr="00AC577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DB0946" w:rsidRPr="00AC5774" w:rsidRDefault="00DB0946" w:rsidP="00DB0946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B0946" w:rsidRPr="00AC5774" w:rsidRDefault="00DB0946" w:rsidP="00DB094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C5774">
        <w:rPr>
          <w:rFonts w:ascii="Times New Roman" w:hAnsi="Times New Roman" w:cs="Times New Roman"/>
          <w:bCs/>
          <w:i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DB0946" w:rsidRPr="00AC5774" w:rsidRDefault="00DB0946" w:rsidP="00DB094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по дисциплине (электронная библиотека университета). </w:t>
      </w:r>
      <w:hyperlink r:id="rId9" w:history="1"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knigafund</w:t>
        </w:r>
        <w:proofErr w:type="spellEnd"/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46" w:rsidRPr="00AC5774" w:rsidRDefault="00DB0946" w:rsidP="00DB094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library</w:t>
        </w:r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57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C5774">
        <w:rPr>
          <w:rFonts w:ascii="Times New Roman" w:hAnsi="Times New Roman" w:cs="Times New Roman"/>
          <w:sz w:val="28"/>
          <w:szCs w:val="28"/>
        </w:rPr>
        <w:t xml:space="preserve">  разделы по психологии образования, развитию личности в образовательной сфере</w:t>
      </w:r>
    </w:p>
    <w:p w:rsidR="00DB0946" w:rsidRPr="00AC5774" w:rsidRDefault="00DB0946" w:rsidP="00DB094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Преподаватель Семина М.В., к.п.н., доцент</w:t>
      </w:r>
    </w:p>
    <w:p w:rsidR="00DB0946" w:rsidRPr="00AC5774" w:rsidRDefault="00DB0946" w:rsidP="00DB094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577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AC5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5774">
        <w:rPr>
          <w:rFonts w:ascii="Times New Roman" w:hAnsi="Times New Roman" w:cs="Times New Roman"/>
          <w:sz w:val="28"/>
          <w:szCs w:val="28"/>
        </w:rPr>
        <w:t>афедрой Виноградова Н.И., д.п.н.. профессор</w:t>
      </w:r>
    </w:p>
    <w:sectPr w:rsidR="00DB0946" w:rsidRPr="00AC5774" w:rsidSect="00E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C65C69"/>
    <w:multiLevelType w:val="hybridMultilevel"/>
    <w:tmpl w:val="BF907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C58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14FA7266"/>
    <w:multiLevelType w:val="hybridMultilevel"/>
    <w:tmpl w:val="EFDA1B76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044FC"/>
    <w:multiLevelType w:val="hybridMultilevel"/>
    <w:tmpl w:val="96222880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7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92E19"/>
    <w:multiLevelType w:val="hybridMultilevel"/>
    <w:tmpl w:val="01B24B1E"/>
    <w:lvl w:ilvl="0" w:tplc="DF347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A32C3"/>
    <w:multiLevelType w:val="hybridMultilevel"/>
    <w:tmpl w:val="BBF42232"/>
    <w:lvl w:ilvl="0" w:tplc="A54A75C0">
      <w:start w:val="2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F28B9"/>
    <w:multiLevelType w:val="hybridMultilevel"/>
    <w:tmpl w:val="8FEE196C"/>
    <w:lvl w:ilvl="0" w:tplc="9EC21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2530F0"/>
    <w:multiLevelType w:val="hybridMultilevel"/>
    <w:tmpl w:val="9D7651BE"/>
    <w:lvl w:ilvl="0" w:tplc="C2FCD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44B0"/>
    <w:multiLevelType w:val="hybridMultilevel"/>
    <w:tmpl w:val="5D7269CE"/>
    <w:lvl w:ilvl="0" w:tplc="8A3A69C6">
      <w:start w:val="1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84E58"/>
    <w:multiLevelType w:val="singleLevel"/>
    <w:tmpl w:val="A028857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92AD1"/>
    <w:multiLevelType w:val="hybridMultilevel"/>
    <w:tmpl w:val="4DA65784"/>
    <w:lvl w:ilvl="0" w:tplc="99E0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190302"/>
    <w:multiLevelType w:val="singleLevel"/>
    <w:tmpl w:val="0EDA13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</w:abstractNum>
  <w:abstractNum w:abstractNumId="30">
    <w:nsid w:val="69FA6BAF"/>
    <w:multiLevelType w:val="multilevel"/>
    <w:tmpl w:val="84C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01961"/>
    <w:multiLevelType w:val="hybridMultilevel"/>
    <w:tmpl w:val="CA9C577A"/>
    <w:lvl w:ilvl="0" w:tplc="7A580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</w:num>
  <w:num w:numId="6">
    <w:abstractNumId w:val="2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4"/>
  </w:num>
  <w:num w:numId="15">
    <w:abstractNumId w:val="15"/>
  </w:num>
  <w:num w:numId="16">
    <w:abstractNumId w:val="19"/>
  </w:num>
  <w:num w:numId="17">
    <w:abstractNumId w:val="32"/>
  </w:num>
  <w:num w:numId="18">
    <w:abstractNumId w:val="22"/>
  </w:num>
  <w:num w:numId="19">
    <w:abstractNumId w:val="2"/>
  </w:num>
  <w:num w:numId="20">
    <w:abstractNumId w:val="9"/>
  </w:num>
  <w:num w:numId="21">
    <w:abstractNumId w:val="20"/>
  </w:num>
  <w:num w:numId="22">
    <w:abstractNumId w:val="31"/>
  </w:num>
  <w:num w:numId="23">
    <w:abstractNumId w:val="11"/>
  </w:num>
  <w:num w:numId="24">
    <w:abstractNumId w:val="12"/>
  </w:num>
  <w:num w:numId="25">
    <w:abstractNumId w:val="24"/>
  </w:num>
  <w:num w:numId="26">
    <w:abstractNumId w:val="1"/>
  </w:num>
  <w:num w:numId="27">
    <w:abstractNumId w:val="36"/>
  </w:num>
  <w:num w:numId="28">
    <w:abstractNumId w:val="27"/>
  </w:num>
  <w:num w:numId="29">
    <w:abstractNumId w:val="13"/>
  </w:num>
  <w:num w:numId="30">
    <w:abstractNumId w:val="34"/>
  </w:num>
  <w:num w:numId="31">
    <w:abstractNumId w:val="33"/>
  </w:num>
  <w:num w:numId="32">
    <w:abstractNumId w:val="0"/>
  </w:num>
  <w:num w:numId="33">
    <w:abstractNumId w:val="26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  <w:num w:numId="38">
    <w:abstractNumId w:val="2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234"/>
    <w:rsid w:val="00230CAA"/>
    <w:rsid w:val="003118B6"/>
    <w:rsid w:val="004144AC"/>
    <w:rsid w:val="00480506"/>
    <w:rsid w:val="004F41A6"/>
    <w:rsid w:val="00804438"/>
    <w:rsid w:val="008816DC"/>
    <w:rsid w:val="00A1797A"/>
    <w:rsid w:val="00A83C10"/>
    <w:rsid w:val="00AC5774"/>
    <w:rsid w:val="00B34234"/>
    <w:rsid w:val="00DB0946"/>
    <w:rsid w:val="00E40889"/>
    <w:rsid w:val="00E74285"/>
    <w:rsid w:val="00EC064B"/>
    <w:rsid w:val="00F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234"/>
    <w:rPr>
      <w:color w:val="0000FF"/>
      <w:u w:val="single"/>
    </w:rPr>
  </w:style>
  <w:style w:type="table" w:styleId="a4">
    <w:name w:val="Table Grid"/>
    <w:basedOn w:val="a1"/>
    <w:uiPriority w:val="59"/>
    <w:rsid w:val="0048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50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80506"/>
    <w:pPr>
      <w:tabs>
        <w:tab w:val="num" w:pos="1002"/>
      </w:tabs>
      <w:spacing w:after="0" w:line="240" w:lineRule="auto"/>
      <w:ind w:right="-34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05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480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80506"/>
  </w:style>
  <w:style w:type="character" w:customStyle="1" w:styleId="30">
    <w:name w:val="Заголовок 3 Знак"/>
    <w:basedOn w:val="a0"/>
    <w:link w:val="3"/>
    <w:uiPriority w:val="9"/>
    <w:semiHidden/>
    <w:rsid w:val="00480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qFormat/>
    <w:rsid w:val="00A83C10"/>
    <w:rPr>
      <w:b/>
      <w:bCs/>
    </w:rPr>
  </w:style>
  <w:style w:type="paragraph" w:styleId="a9">
    <w:name w:val="Normal (Web)"/>
    <w:basedOn w:val="a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ocked/>
    <w:rsid w:val="00DB0946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1"/>
    <w:basedOn w:val="a0"/>
    <w:semiHidden/>
    <w:locked/>
    <w:rsid w:val="00DB09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946"/>
  </w:style>
  <w:style w:type="paragraph" w:styleId="ac">
    <w:name w:val="footer"/>
    <w:basedOn w:val="a"/>
    <w:link w:val="ad"/>
    <w:uiPriority w:val="99"/>
    <w:unhideWhenUsed/>
    <w:rsid w:val="00D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946"/>
  </w:style>
  <w:style w:type="paragraph" w:styleId="ae">
    <w:name w:val="Balloon Text"/>
    <w:basedOn w:val="a"/>
    <w:link w:val="af"/>
    <w:uiPriority w:val="99"/>
    <w:semiHidden/>
    <w:unhideWhenUsed/>
    <w:rsid w:val="00D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094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DB094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B0946"/>
  </w:style>
  <w:style w:type="paragraph" w:styleId="22">
    <w:name w:val="Body Text 2"/>
    <w:basedOn w:val="a"/>
    <w:link w:val="23"/>
    <w:rsid w:val="00DB09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B094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 Знак"/>
    <w:basedOn w:val="a"/>
    <w:autoRedefine/>
    <w:rsid w:val="00DB0946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ting">
    <w:name w:val="rating"/>
    <w:basedOn w:val="a"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 Знак"/>
    <w:basedOn w:val="a0"/>
    <w:rsid w:val="00DB0946"/>
    <w:rPr>
      <w:rFonts w:ascii="Arial" w:hAnsi="Arial" w:cs="Arial" w:hint="default"/>
      <w:b/>
      <w:bCs w:val="0"/>
      <w:noProof w:val="0"/>
      <w:sz w:val="32"/>
      <w:lang w:val="ru-RU"/>
    </w:rPr>
  </w:style>
  <w:style w:type="paragraph" w:customStyle="1" w:styleId="Default">
    <w:name w:val="Default"/>
    <w:rsid w:val="00DB0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iodika.websi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-pedagogik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www.e-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12</cp:revision>
  <dcterms:created xsi:type="dcterms:W3CDTF">2015-10-14T12:21:00Z</dcterms:created>
  <dcterms:modified xsi:type="dcterms:W3CDTF">2016-11-29T05:42:00Z</dcterms:modified>
</cp:coreProperties>
</file>