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4016" w14:textId="77777777" w:rsidR="00B61759" w:rsidRPr="00F6057E" w:rsidRDefault="00B61759" w:rsidP="004E0AAF">
      <w:pPr>
        <w:spacing w:line="240" w:lineRule="auto"/>
        <w:ind w:firstLine="0"/>
        <w:jc w:val="both"/>
        <w:outlineLvl w:val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МИНИСТЕРСТВО НАУКИ и ВЫСШЕГО ОБРАЗОВАНИЯ РОССИЙСКОЙ ФЕДЕРАЦИИ</w:t>
      </w:r>
    </w:p>
    <w:p w14:paraId="40206AC7" w14:textId="77777777" w:rsidR="00B61759" w:rsidRPr="00F6057E" w:rsidRDefault="00B61759" w:rsidP="00B61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14:paraId="36AD2584" w14:textId="77777777" w:rsidR="00B61759" w:rsidRPr="00F6057E" w:rsidRDefault="00B61759" w:rsidP="00B61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 xml:space="preserve">высшего образования </w:t>
      </w:r>
    </w:p>
    <w:p w14:paraId="2B850EE6" w14:textId="77777777" w:rsidR="00B61759" w:rsidRPr="00F6057E" w:rsidRDefault="00B61759" w:rsidP="00B61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«Забайкальский государственный университет»</w:t>
      </w:r>
    </w:p>
    <w:p w14:paraId="2A994E25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(ФГБОУ ВО «ЗабГУ»)</w:t>
      </w:r>
    </w:p>
    <w:p w14:paraId="5657AAF2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</w:p>
    <w:p w14:paraId="7C45E705" w14:textId="77777777" w:rsidR="00B61759" w:rsidRPr="00F6057E" w:rsidRDefault="00B61759" w:rsidP="00B61759">
      <w:pPr>
        <w:spacing w:line="240" w:lineRule="auto"/>
        <w:ind w:firstLine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Факультет  экономики и управления</w:t>
      </w:r>
    </w:p>
    <w:p w14:paraId="20BC943E" w14:textId="77777777" w:rsidR="00B61759" w:rsidRPr="00F6057E" w:rsidRDefault="00B61759" w:rsidP="00B61759">
      <w:pPr>
        <w:spacing w:line="240" w:lineRule="auto"/>
        <w:ind w:firstLine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Кафедра  Экономики и бухгалтерского учета</w:t>
      </w:r>
    </w:p>
    <w:p w14:paraId="7D8FD7E0" w14:textId="31BC3576" w:rsidR="00B61759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C5BBC72" w14:textId="06592D52" w:rsidR="00965485" w:rsidRDefault="00965485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262C5657" w14:textId="0DF92040" w:rsidR="00965485" w:rsidRDefault="00965485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2956E628" w14:textId="77777777" w:rsidR="00965485" w:rsidRPr="00F6057E" w:rsidRDefault="00965485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259A5E9" w14:textId="77777777" w:rsidR="00B61759" w:rsidRPr="00F6057E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43EA71A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b/>
          <w:spacing w:val="24"/>
          <w:sz w:val="28"/>
          <w:szCs w:val="28"/>
          <w:lang w:eastAsia="ru-RU"/>
        </w:rPr>
      </w:pPr>
      <w:r w:rsidRPr="00F6057E">
        <w:rPr>
          <w:rFonts w:eastAsia="Times New Roman"/>
          <w:b/>
          <w:spacing w:val="24"/>
          <w:sz w:val="28"/>
          <w:szCs w:val="28"/>
          <w:lang w:eastAsia="ru-RU"/>
        </w:rPr>
        <w:t xml:space="preserve">УЧЕБНЫЕ МАТЕРИАЛЫ </w:t>
      </w:r>
    </w:p>
    <w:p w14:paraId="429D408D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F6057E">
        <w:rPr>
          <w:rFonts w:eastAsia="Times New Roman"/>
          <w:b/>
          <w:spacing w:val="24"/>
          <w:sz w:val="28"/>
          <w:szCs w:val="28"/>
          <w:lang w:eastAsia="ru-RU"/>
        </w:rPr>
        <w:t xml:space="preserve">для студентов </w:t>
      </w:r>
      <w:r w:rsidRPr="00F6057E">
        <w:rPr>
          <w:rFonts w:eastAsia="Times New Roman"/>
          <w:b/>
          <w:spacing w:val="24"/>
          <w:sz w:val="28"/>
          <w:szCs w:val="28"/>
          <w:highlight w:val="yellow"/>
          <w:lang w:eastAsia="ru-RU"/>
        </w:rPr>
        <w:t>заочной</w:t>
      </w:r>
      <w:r w:rsidRPr="00F6057E">
        <w:rPr>
          <w:rFonts w:eastAsia="Times New Roman"/>
          <w:b/>
          <w:spacing w:val="24"/>
          <w:sz w:val="28"/>
          <w:szCs w:val="28"/>
          <w:lang w:eastAsia="ru-RU"/>
        </w:rPr>
        <w:t xml:space="preserve"> формы обучения</w:t>
      </w:r>
    </w:p>
    <w:p w14:paraId="25C22C3A" w14:textId="18CB4657" w:rsidR="00B61759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6E684B3" w14:textId="77777777" w:rsidR="005D2821" w:rsidRPr="005D2821" w:rsidRDefault="005D2821" w:rsidP="005D2821">
      <w:pPr>
        <w:spacing w:line="240" w:lineRule="auto"/>
        <w:ind w:firstLine="0"/>
        <w:jc w:val="center"/>
        <w:rPr>
          <w:rFonts w:eastAsia="Times New Roman"/>
          <w:vertAlign w:val="superscript"/>
          <w:lang w:eastAsia="ru-RU"/>
        </w:rPr>
      </w:pPr>
      <w:r w:rsidRPr="005D2821">
        <w:rPr>
          <w:rFonts w:eastAsia="Times New Roman"/>
          <w:b/>
          <w:sz w:val="28"/>
          <w:szCs w:val="28"/>
          <w:u w:val="single"/>
          <w:lang w:eastAsia="ru-RU"/>
        </w:rPr>
        <w:t>Финансовый анализ и оценка (продвинутый уровень)</w:t>
      </w:r>
    </w:p>
    <w:p w14:paraId="247D9568" w14:textId="77777777" w:rsidR="005D2821" w:rsidRPr="005D2821" w:rsidRDefault="005D2821" w:rsidP="005D2821">
      <w:pPr>
        <w:spacing w:line="276" w:lineRule="auto"/>
        <w:ind w:firstLine="0"/>
        <w:jc w:val="center"/>
        <w:rPr>
          <w:rFonts w:eastAsia="Times New Roman"/>
          <w:lang w:eastAsia="ru-RU"/>
        </w:rPr>
      </w:pPr>
    </w:p>
    <w:p w14:paraId="00D96A1C" w14:textId="77777777" w:rsidR="005D2821" w:rsidRPr="005D2821" w:rsidRDefault="005D2821" w:rsidP="005D2821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D2821">
        <w:rPr>
          <w:rFonts w:eastAsia="Times New Roman"/>
          <w:sz w:val="28"/>
          <w:szCs w:val="28"/>
          <w:lang w:eastAsia="ru-RU"/>
        </w:rPr>
        <w:t xml:space="preserve">на </w:t>
      </w:r>
      <w:r w:rsidRPr="005D2821">
        <w:rPr>
          <w:rFonts w:eastAsia="Times New Roman"/>
          <w:sz w:val="28"/>
          <w:szCs w:val="28"/>
          <w:u w:val="single"/>
          <w:lang w:eastAsia="ru-RU"/>
        </w:rPr>
        <w:t>324</w:t>
      </w:r>
      <w:r w:rsidRPr="005D2821">
        <w:rPr>
          <w:rFonts w:eastAsia="Times New Roman"/>
          <w:sz w:val="28"/>
          <w:szCs w:val="28"/>
          <w:lang w:eastAsia="ru-RU"/>
        </w:rPr>
        <w:t xml:space="preserve"> часа </w:t>
      </w:r>
      <w:r w:rsidRPr="005D2821">
        <w:rPr>
          <w:rFonts w:eastAsia="Times New Roman"/>
          <w:sz w:val="28"/>
          <w:szCs w:val="28"/>
          <w:u w:val="single"/>
          <w:lang w:eastAsia="ru-RU"/>
        </w:rPr>
        <w:t>9</w:t>
      </w:r>
      <w:r w:rsidRPr="005D2821">
        <w:rPr>
          <w:rFonts w:eastAsia="Times New Roman"/>
          <w:sz w:val="28"/>
          <w:szCs w:val="28"/>
          <w:lang w:eastAsia="ru-RU"/>
        </w:rPr>
        <w:t xml:space="preserve"> зачетных единиц</w:t>
      </w:r>
    </w:p>
    <w:p w14:paraId="2FC877E9" w14:textId="77777777" w:rsidR="005D2821" w:rsidRPr="005D2821" w:rsidRDefault="005D2821" w:rsidP="005D2821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5D2821">
        <w:rPr>
          <w:rFonts w:eastAsia="Times New Roman"/>
          <w:sz w:val="28"/>
          <w:szCs w:val="28"/>
          <w:lang w:eastAsia="ru-RU"/>
        </w:rPr>
        <w:tab/>
      </w:r>
    </w:p>
    <w:p w14:paraId="38ACE0EA" w14:textId="77777777" w:rsidR="005D2821" w:rsidRPr="005D2821" w:rsidRDefault="005D2821" w:rsidP="005D2821">
      <w:pPr>
        <w:spacing w:line="276" w:lineRule="auto"/>
        <w:ind w:firstLine="0"/>
        <w:rPr>
          <w:rFonts w:eastAsia="Times New Roman"/>
          <w:sz w:val="28"/>
          <w:szCs w:val="28"/>
          <w:u w:val="single"/>
          <w:lang w:eastAsia="ru-RU"/>
        </w:rPr>
      </w:pPr>
      <w:r w:rsidRPr="005D2821">
        <w:rPr>
          <w:rFonts w:eastAsia="Times New Roman"/>
          <w:sz w:val="28"/>
          <w:szCs w:val="28"/>
          <w:lang w:eastAsia="ru-RU"/>
        </w:rPr>
        <w:t xml:space="preserve">для направления подготовки  </w:t>
      </w:r>
      <w:r w:rsidRPr="005D2821">
        <w:rPr>
          <w:rFonts w:eastAsia="Times New Roman"/>
          <w:sz w:val="28"/>
          <w:szCs w:val="28"/>
          <w:u w:val="single"/>
          <w:lang w:eastAsia="ru-RU"/>
        </w:rPr>
        <w:t xml:space="preserve">38.04.08  Финансы и кредит, </w:t>
      </w:r>
    </w:p>
    <w:p w14:paraId="5B3D49FC" w14:textId="77777777" w:rsidR="005D2821" w:rsidRPr="005D2821" w:rsidRDefault="005D2821" w:rsidP="005D2821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5D2821">
        <w:rPr>
          <w:rFonts w:eastAsia="Times New Roman"/>
          <w:sz w:val="28"/>
          <w:szCs w:val="28"/>
          <w:lang w:eastAsia="ru-RU"/>
        </w:rPr>
        <w:t xml:space="preserve">магистерская программа </w:t>
      </w:r>
      <w:r w:rsidRPr="005D2821">
        <w:rPr>
          <w:rFonts w:eastAsia="Times New Roman"/>
          <w:sz w:val="28"/>
          <w:szCs w:val="28"/>
          <w:u w:val="single"/>
          <w:lang w:eastAsia="ru-RU"/>
        </w:rPr>
        <w:t>Финансы</w:t>
      </w:r>
    </w:p>
    <w:p w14:paraId="79C7B74B" w14:textId="77777777" w:rsidR="00B61759" w:rsidRPr="006011FA" w:rsidRDefault="00B61759" w:rsidP="00B61759">
      <w:pPr>
        <w:spacing w:after="200" w:line="276" w:lineRule="auto"/>
        <w:ind w:firstLine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DCFA9FC" w14:textId="77777777" w:rsidR="00B61759" w:rsidRDefault="00B61759" w:rsidP="00B61759"/>
    <w:p w14:paraId="22B9357D" w14:textId="77777777" w:rsidR="00B61759" w:rsidRDefault="00B61759" w:rsidP="00B61759"/>
    <w:p w14:paraId="3645C983" w14:textId="77777777" w:rsidR="00B61759" w:rsidRDefault="00B61759" w:rsidP="00B61759"/>
    <w:p w14:paraId="130700DC" w14:textId="05C85B23" w:rsidR="00014239" w:rsidRDefault="00014239"/>
    <w:p w14:paraId="725CEF94" w14:textId="726004DD" w:rsidR="00965485" w:rsidRDefault="00965485"/>
    <w:p w14:paraId="68A7751D" w14:textId="7B44C9D9" w:rsidR="00965485" w:rsidRDefault="00965485"/>
    <w:p w14:paraId="190094C0" w14:textId="46575A99" w:rsidR="00965485" w:rsidRDefault="00965485"/>
    <w:p w14:paraId="203B790C" w14:textId="249F968E" w:rsidR="00965485" w:rsidRDefault="00965485"/>
    <w:p w14:paraId="195F8D38" w14:textId="01B969B3" w:rsidR="00965485" w:rsidRDefault="00965485"/>
    <w:p w14:paraId="4118AF06" w14:textId="6AFF5F75" w:rsidR="00965485" w:rsidRDefault="00965485"/>
    <w:p w14:paraId="61FDFA05" w14:textId="676D8F05" w:rsidR="00965485" w:rsidRDefault="00965485"/>
    <w:p w14:paraId="7114A0A9" w14:textId="3F64582C" w:rsidR="00965485" w:rsidRDefault="00965485"/>
    <w:p w14:paraId="079775AA" w14:textId="5889C0E4" w:rsidR="00965485" w:rsidRDefault="00965485"/>
    <w:p w14:paraId="37B9C544" w14:textId="6CD1A4C2" w:rsidR="00965485" w:rsidRDefault="00965485"/>
    <w:p w14:paraId="1923C5A7" w14:textId="77777777" w:rsidR="00965485" w:rsidRPr="00965485" w:rsidRDefault="00965485" w:rsidP="00965485">
      <w:pPr>
        <w:tabs>
          <w:tab w:val="left" w:pos="426"/>
        </w:tabs>
        <w:spacing w:line="276" w:lineRule="auto"/>
        <w:ind w:firstLine="0"/>
        <w:contextualSpacing/>
        <w:outlineLvl w:val="1"/>
        <w:rPr>
          <w:rFonts w:eastAsia="Times New Roman"/>
          <w:b/>
          <w:lang w:val="x-none" w:eastAsia="x-none"/>
        </w:rPr>
      </w:pPr>
      <w:r w:rsidRPr="00965485">
        <w:rPr>
          <w:rFonts w:eastAsia="Times New Roman"/>
          <w:b/>
          <w:lang w:val="x-none" w:eastAsia="x-none"/>
        </w:rPr>
        <w:t xml:space="preserve">Цель и задачи дисциплины </w:t>
      </w:r>
    </w:p>
    <w:p w14:paraId="0C6255A3" w14:textId="77777777" w:rsidR="00965485" w:rsidRPr="00965485" w:rsidRDefault="00965485" w:rsidP="00965485">
      <w:pPr>
        <w:spacing w:line="276" w:lineRule="auto"/>
        <w:rPr>
          <w:rFonts w:eastAsia="Times New Roman"/>
          <w:b/>
          <w:lang w:eastAsia="ru-RU"/>
        </w:rPr>
      </w:pPr>
      <w:r w:rsidRPr="00965485">
        <w:rPr>
          <w:rFonts w:eastAsia="Times New Roman"/>
          <w:b/>
          <w:lang w:eastAsia="ru-RU"/>
        </w:rPr>
        <w:t>Цель изучения дисциплины:</w:t>
      </w:r>
    </w:p>
    <w:p w14:paraId="248FABDD" w14:textId="48B00CDA" w:rsidR="00552641" w:rsidRDefault="00552641" w:rsidP="00965485">
      <w:pPr>
        <w:suppressAutoHyphens/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Освоение компетенций в рамках дисциплины «</w:t>
      </w:r>
      <w:r w:rsidR="00722297">
        <w:rPr>
          <w:rFonts w:eastAsia="Times New Roman"/>
          <w:lang w:eastAsia="ru-RU"/>
        </w:rPr>
        <w:t>Финансовый анализ и оценка (продвинутый уровень)</w:t>
      </w:r>
      <w:r>
        <w:rPr>
          <w:rFonts w:eastAsia="Times New Roman"/>
          <w:lang w:eastAsia="ru-RU"/>
        </w:rPr>
        <w:t>»</w:t>
      </w:r>
      <w:r w:rsidR="002B3A3F">
        <w:rPr>
          <w:rFonts w:eastAsia="Times New Roman"/>
          <w:lang w:eastAsia="ru-RU"/>
        </w:rPr>
        <w:t>:</w:t>
      </w:r>
    </w:p>
    <w:p w14:paraId="01305033" w14:textId="4737531A" w:rsidR="00D22A97" w:rsidRDefault="00722297" w:rsidP="00427708">
      <w:pPr>
        <w:suppressAutoHyphens/>
        <w:spacing w:line="240" w:lineRule="auto"/>
        <w:ind w:firstLine="0"/>
        <w:jc w:val="both"/>
      </w:pPr>
      <w:r w:rsidRPr="000425EC">
        <w:t>ОПК-2. Способен применять продвинутые инструментальные методы экономического и финансового анализа в прикладных и/или фундаментальных исследованиях в области финансовых отношений</w:t>
      </w:r>
    </w:p>
    <w:p w14:paraId="7D08B424" w14:textId="3A702B02" w:rsidR="00D22A97" w:rsidRDefault="002B3A3F" w:rsidP="00427708">
      <w:pPr>
        <w:suppressAutoHyphens/>
        <w:spacing w:line="240" w:lineRule="auto"/>
        <w:ind w:firstLine="0"/>
        <w:jc w:val="both"/>
      </w:pPr>
      <w:r w:rsidRPr="00704CB4">
        <w:t>ПК-2. Способен проводить анализ показателей финансового плана и финансового целевого инвестиционного портфеля, давать оценку и обосновывать прогноз их динамики</w:t>
      </w:r>
    </w:p>
    <w:p w14:paraId="153000B5" w14:textId="2F8E315E" w:rsidR="00427708" w:rsidRPr="00427708" w:rsidRDefault="00427708" w:rsidP="00E848CA">
      <w:pPr>
        <w:suppressAutoHyphens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427708">
        <w:rPr>
          <w:rFonts w:eastAsia="Times New Roman"/>
          <w:lang w:eastAsia="ru-RU"/>
        </w:rPr>
        <w:t>Формирование аналитического мышления для оценки финансового состояния компаний в условиях рисков и кризисных тенденций на микро- и макроуровнях в целях формирования инвестиционной, финансовой политики компаний для достижения устойчивого развития, экономического роста деятельности.</w:t>
      </w:r>
    </w:p>
    <w:p w14:paraId="3898C69E" w14:textId="77777777" w:rsidR="00965485" w:rsidRPr="00965485" w:rsidRDefault="00965485" w:rsidP="00965485">
      <w:pPr>
        <w:spacing w:line="276" w:lineRule="auto"/>
        <w:rPr>
          <w:rFonts w:eastAsia="Times New Roman"/>
          <w:b/>
          <w:lang w:eastAsia="ru-RU"/>
        </w:rPr>
      </w:pPr>
      <w:r w:rsidRPr="00965485">
        <w:rPr>
          <w:rFonts w:eastAsia="Times New Roman"/>
          <w:b/>
          <w:lang w:eastAsia="ru-RU"/>
        </w:rPr>
        <w:t>Задачи изучения дисциплины</w:t>
      </w:r>
    </w:p>
    <w:p w14:paraId="580877B5" w14:textId="77777777" w:rsidR="00965485" w:rsidRPr="00965485" w:rsidRDefault="00965485" w:rsidP="00965485">
      <w:pPr>
        <w:keepNext/>
        <w:suppressAutoHyphens/>
        <w:spacing w:line="240" w:lineRule="auto"/>
        <w:ind w:firstLine="708"/>
        <w:jc w:val="both"/>
        <w:outlineLvl w:val="1"/>
        <w:rPr>
          <w:rFonts w:eastAsia="Times New Roman"/>
          <w:snapToGrid w:val="0"/>
          <w:lang w:eastAsia="ru-RU"/>
        </w:rPr>
      </w:pPr>
      <w:r w:rsidRPr="00965485">
        <w:rPr>
          <w:rFonts w:eastAsia="Times New Roman"/>
          <w:snapToGrid w:val="0"/>
          <w:lang w:eastAsia="ru-RU"/>
        </w:rPr>
        <w:t>В результате изучения дисциплины студенты должны уметь решать следующие задачи:</w:t>
      </w:r>
    </w:p>
    <w:p w14:paraId="6333343F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освоение подходов и методики аналитической работы в постановке тактических и стратегических задач анализа и оценки имущественного положения и источников формирования имущества в отечественной и международной практике;</w:t>
      </w:r>
    </w:p>
    <w:p w14:paraId="3E684F65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освоение подходов и методики аналитической работы в постановке тактических и стратегических задач анализа и оценки ликвидности, финансовой устойчивости, деловой и рыночной активности в отечественной и международной практике;</w:t>
      </w:r>
    </w:p>
    <w:p w14:paraId="42BAAEDB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освоение подходов и методики аналитической работы при анализе и оценке состояния и развития акционерного капитала, собственного капитала и капитализации, при оценке дивидендной политики, эффективности корпоративного управления в отечественной и международной практике;</w:t>
      </w:r>
    </w:p>
    <w:p w14:paraId="0ED2E73F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освоение подходов и методики аналитической работы при анализе и оценке доходов, расходов, финансовых результатов и денежных потоков в отечественной и международной практике;</w:t>
      </w:r>
    </w:p>
    <w:p w14:paraId="4BFE0DA4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освоение подходов и методики аналитической работы при анализе и оценке финансовых рисков, кризисов и их влияния на изменения в бухгалтерском балансе, отчете о финансовых результатах в целях прогнозирования финансового состояния, формирования стратегии и финансовой модели устойчивого развития;</w:t>
      </w:r>
    </w:p>
    <w:p w14:paraId="6C5E176E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освоение подходов и методики аналитической работы при анализе и оценке инвестиционной активности и ее влияния на изменения в бухгалтерском балансе и отчете о финансовых результатах в целях формирования инвестиционной политики и устойчивого финансового положения;</w:t>
      </w:r>
    </w:p>
    <w:p w14:paraId="70B5C268" w14:textId="77777777" w:rsidR="00CB1C79" w:rsidRPr="00CB1C79" w:rsidRDefault="00CB1C79" w:rsidP="00CB1C79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B1C79">
        <w:rPr>
          <w:rFonts w:eastAsia="Times New Roman"/>
          <w:lang w:eastAsia="ru-RU"/>
        </w:rPr>
        <w:t>- анализ в обосновании решений стратегического характера в оценке финансовой эффективности бизнеса компании и устойчивости экономического роста.</w:t>
      </w:r>
    </w:p>
    <w:p w14:paraId="467CA22C" w14:textId="6F4F8355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965485">
        <w:rPr>
          <w:rFonts w:eastAsia="Times New Roman"/>
          <w:b/>
          <w:lang w:eastAsia="ru-RU"/>
        </w:rPr>
        <w:t>Объем дисциплины и виды учебной работы по заочной форме обучения</w:t>
      </w:r>
    </w:p>
    <w:p w14:paraId="406279CA" w14:textId="77777777" w:rsidR="00427C17" w:rsidRPr="00427C17" w:rsidRDefault="00427C17" w:rsidP="00427C17">
      <w:pPr>
        <w:spacing w:line="240" w:lineRule="auto"/>
        <w:ind w:firstLine="567"/>
        <w:jc w:val="both"/>
        <w:rPr>
          <w:rFonts w:eastAsia="Times New Roman"/>
          <w:b/>
          <w:lang w:eastAsia="ru-RU"/>
        </w:rPr>
      </w:pPr>
      <w:r w:rsidRPr="00427C17">
        <w:rPr>
          <w:rFonts w:eastAsia="Times New Roman"/>
          <w:b/>
          <w:lang w:eastAsia="ru-RU"/>
        </w:rPr>
        <w:t>1.3.2. Объем дисциплины и виды учебной работы по заочной форме обучения</w:t>
      </w:r>
    </w:p>
    <w:p w14:paraId="1CE7113A" w14:textId="77777777" w:rsidR="00427C17" w:rsidRPr="00427C17" w:rsidRDefault="00427C17" w:rsidP="00427C17">
      <w:pPr>
        <w:spacing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427C17">
        <w:rPr>
          <w:rFonts w:eastAsia="Times New Roman"/>
          <w:sz w:val="22"/>
          <w:szCs w:val="22"/>
          <w:lang w:eastAsia="ru-RU"/>
        </w:rPr>
        <w:t xml:space="preserve">Общая трудоемкость дисциплины составляет </w:t>
      </w:r>
      <w:r w:rsidRPr="00427C17">
        <w:rPr>
          <w:rFonts w:eastAsia="Times New Roman"/>
          <w:sz w:val="22"/>
          <w:szCs w:val="22"/>
          <w:u w:val="single"/>
          <w:lang w:eastAsia="ru-RU"/>
        </w:rPr>
        <w:t xml:space="preserve">9 </w:t>
      </w:r>
      <w:r w:rsidRPr="00427C17">
        <w:rPr>
          <w:rFonts w:eastAsia="Times New Roman"/>
          <w:sz w:val="22"/>
          <w:szCs w:val="22"/>
          <w:lang w:eastAsia="ru-RU"/>
        </w:rPr>
        <w:t xml:space="preserve">зачетных единиц,  </w:t>
      </w:r>
      <w:r w:rsidRPr="00427C17">
        <w:rPr>
          <w:rFonts w:eastAsia="Times New Roman"/>
          <w:sz w:val="22"/>
          <w:szCs w:val="22"/>
          <w:u w:val="single"/>
          <w:lang w:eastAsia="ru-RU"/>
        </w:rPr>
        <w:t>324</w:t>
      </w:r>
      <w:r w:rsidRPr="00427C17">
        <w:rPr>
          <w:rFonts w:eastAsia="Times New Roman"/>
          <w:sz w:val="22"/>
          <w:szCs w:val="22"/>
          <w:lang w:eastAsia="ru-RU"/>
        </w:rPr>
        <w:t xml:space="preserve"> часа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992"/>
        <w:gridCol w:w="1134"/>
      </w:tblGrid>
      <w:tr w:rsidR="00427C17" w:rsidRPr="00427C17" w14:paraId="249D197A" w14:textId="77777777" w:rsidTr="00C106FE">
        <w:tc>
          <w:tcPr>
            <w:tcW w:w="5070" w:type="dxa"/>
            <w:vMerge w:val="restart"/>
            <w:vAlign w:val="center"/>
          </w:tcPr>
          <w:p w14:paraId="678CA58D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Виды занятий</w:t>
            </w:r>
          </w:p>
        </w:tc>
        <w:tc>
          <w:tcPr>
            <w:tcW w:w="3260" w:type="dxa"/>
            <w:gridSpan w:val="3"/>
            <w:vAlign w:val="center"/>
          </w:tcPr>
          <w:p w14:paraId="19B7F701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14:paraId="418BA09A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Всего часов</w:t>
            </w:r>
          </w:p>
        </w:tc>
      </w:tr>
      <w:tr w:rsidR="00427C17" w:rsidRPr="00427C17" w14:paraId="585101FC" w14:textId="77777777" w:rsidTr="00C106FE">
        <w:tc>
          <w:tcPr>
            <w:tcW w:w="5070" w:type="dxa"/>
            <w:vMerge/>
            <w:vAlign w:val="center"/>
          </w:tcPr>
          <w:p w14:paraId="39E71584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314BA2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  <w:p w14:paraId="0B2F6829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34BBAC5C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  <w:p w14:paraId="1ED0197E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992" w:type="dxa"/>
            <w:vAlign w:val="center"/>
          </w:tcPr>
          <w:p w14:paraId="306EC8F9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----</w:t>
            </w:r>
          </w:p>
          <w:p w14:paraId="2520B5E6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14:paraId="72EF104B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27C17" w:rsidRPr="00427C17" w14:paraId="48CF76A8" w14:textId="77777777" w:rsidTr="00C106FE">
        <w:tc>
          <w:tcPr>
            <w:tcW w:w="5070" w:type="dxa"/>
            <w:vAlign w:val="center"/>
          </w:tcPr>
          <w:p w14:paraId="36C5FA63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642379A3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FFE3B9B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7417789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5938E86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427C17" w:rsidRPr="00427C17" w14:paraId="3526766C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5A07EBEA" w14:textId="77777777" w:rsidR="00427C17" w:rsidRPr="00427C17" w:rsidRDefault="00427C17" w:rsidP="00427C17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7CF24486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34" w:type="dxa"/>
            <w:vAlign w:val="bottom"/>
          </w:tcPr>
          <w:p w14:paraId="753BC4AF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992" w:type="dxa"/>
            <w:vAlign w:val="bottom"/>
          </w:tcPr>
          <w:p w14:paraId="10F55F18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04DD664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324</w:t>
            </w:r>
          </w:p>
        </w:tc>
      </w:tr>
      <w:tr w:rsidR="00427C17" w:rsidRPr="00427C17" w14:paraId="0269DD05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1F99DAA3" w14:textId="77777777" w:rsidR="00427C17" w:rsidRPr="00427C17" w:rsidRDefault="00427C17" w:rsidP="00427C17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14:paraId="6C656B0A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vAlign w:val="bottom"/>
          </w:tcPr>
          <w:p w14:paraId="09C857F2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92" w:type="dxa"/>
            <w:vAlign w:val="bottom"/>
          </w:tcPr>
          <w:p w14:paraId="65E29563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089D2D4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</w:tr>
      <w:tr w:rsidR="00427C17" w:rsidRPr="00427C17" w14:paraId="70D94B7A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3250BFAA" w14:textId="77777777" w:rsidR="00427C17" w:rsidRPr="00427C17" w:rsidRDefault="00427C17" w:rsidP="00427C17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лекционные (ЛК)</w:t>
            </w:r>
          </w:p>
        </w:tc>
        <w:tc>
          <w:tcPr>
            <w:tcW w:w="1134" w:type="dxa"/>
            <w:vAlign w:val="bottom"/>
          </w:tcPr>
          <w:p w14:paraId="5ED5B519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14:paraId="479176D8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14:paraId="3289127D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F970CF7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</w:tr>
      <w:tr w:rsidR="00427C17" w:rsidRPr="00427C17" w14:paraId="5FAA83F0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5B3168CD" w14:textId="77777777" w:rsidR="00427C17" w:rsidRPr="00427C17" w:rsidRDefault="00427C17" w:rsidP="00427C17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практические (ПЗ)</w:t>
            </w:r>
          </w:p>
        </w:tc>
        <w:tc>
          <w:tcPr>
            <w:tcW w:w="1134" w:type="dxa"/>
            <w:vAlign w:val="bottom"/>
          </w:tcPr>
          <w:p w14:paraId="118E6674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14:paraId="1EFD2BC9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14:paraId="718587F9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ABE4003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427C17" w:rsidRPr="00427C17" w14:paraId="43E818F4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2B9467A7" w14:textId="77777777" w:rsidR="00427C17" w:rsidRPr="00427C17" w:rsidRDefault="00427C17" w:rsidP="00427C17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14:paraId="775946DC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370053EB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22A02ABA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593D891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27C17" w:rsidRPr="00427C17" w14:paraId="20165DC2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3A12203C" w14:textId="77777777" w:rsidR="00427C17" w:rsidRPr="00427C17" w:rsidRDefault="00427C17" w:rsidP="00427C17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646B5E3C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4" w:type="dxa"/>
            <w:vAlign w:val="bottom"/>
          </w:tcPr>
          <w:p w14:paraId="060B05BB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992" w:type="dxa"/>
            <w:vAlign w:val="bottom"/>
          </w:tcPr>
          <w:p w14:paraId="6FE799EB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308B50C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216</w:t>
            </w:r>
          </w:p>
        </w:tc>
      </w:tr>
      <w:tr w:rsidR="00427C17" w:rsidRPr="00427C17" w14:paraId="3868455B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1517B17F" w14:textId="77777777" w:rsidR="00427C17" w:rsidRPr="00427C17" w:rsidRDefault="00427C17" w:rsidP="00427C17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14:paraId="49011CB1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зачет</w:t>
            </w:r>
          </w:p>
        </w:tc>
        <w:tc>
          <w:tcPr>
            <w:tcW w:w="1134" w:type="dxa"/>
            <w:vAlign w:val="bottom"/>
          </w:tcPr>
          <w:p w14:paraId="4AB69E0C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  <w:p w14:paraId="5ADA13D7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экзамен</w:t>
            </w:r>
          </w:p>
        </w:tc>
        <w:tc>
          <w:tcPr>
            <w:tcW w:w="992" w:type="dxa"/>
            <w:vAlign w:val="bottom"/>
          </w:tcPr>
          <w:p w14:paraId="7B380501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2F24F8C4" w14:textId="77777777" w:rsidR="00427C17" w:rsidRPr="00427C17" w:rsidRDefault="00427C17" w:rsidP="00427C17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зачет, экзамен 36</w:t>
            </w:r>
          </w:p>
        </w:tc>
      </w:tr>
      <w:tr w:rsidR="00427C17" w:rsidRPr="00427C17" w14:paraId="4DEDCA39" w14:textId="77777777" w:rsidTr="00C106FE">
        <w:trPr>
          <w:trHeight w:val="340"/>
        </w:trPr>
        <w:tc>
          <w:tcPr>
            <w:tcW w:w="5070" w:type="dxa"/>
            <w:vAlign w:val="bottom"/>
          </w:tcPr>
          <w:p w14:paraId="133978D9" w14:textId="77777777" w:rsidR="00427C17" w:rsidRPr="00427C17" w:rsidRDefault="00427C17" w:rsidP="00427C17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Курсовая работа (КР)</w:t>
            </w:r>
          </w:p>
        </w:tc>
        <w:tc>
          <w:tcPr>
            <w:tcW w:w="1134" w:type="dxa"/>
            <w:vAlign w:val="bottom"/>
          </w:tcPr>
          <w:p w14:paraId="1EDDC692" w14:textId="77777777" w:rsidR="00427C17" w:rsidRPr="00427C17" w:rsidRDefault="00427C17" w:rsidP="00427C1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3D17892F" w14:textId="77777777" w:rsidR="00427C17" w:rsidRPr="00427C17" w:rsidRDefault="00427C17" w:rsidP="00427C1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992" w:type="dxa"/>
            <w:vAlign w:val="bottom"/>
          </w:tcPr>
          <w:p w14:paraId="4AF6A81D" w14:textId="77777777" w:rsidR="00427C17" w:rsidRPr="00427C17" w:rsidRDefault="00427C17" w:rsidP="00427C1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39C4AC8" w14:textId="77777777" w:rsidR="00427C17" w:rsidRPr="00427C17" w:rsidRDefault="00427C17" w:rsidP="00427C17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7C17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</w:tc>
      </w:tr>
    </w:tbl>
    <w:p w14:paraId="598B7E62" w14:textId="577C5330" w:rsidR="00965485" w:rsidRDefault="00965485" w:rsidP="00D5446D">
      <w:pPr>
        <w:ind w:firstLine="0"/>
      </w:pPr>
    </w:p>
    <w:p w14:paraId="57902D41" w14:textId="08FB45B6" w:rsidR="00965485" w:rsidRPr="00753100" w:rsidRDefault="00753100">
      <w:pPr>
        <w:rPr>
          <w:b/>
          <w:bCs/>
        </w:rPr>
      </w:pPr>
      <w:r w:rsidRPr="00753100">
        <w:rPr>
          <w:b/>
          <w:bCs/>
        </w:rPr>
        <w:t>Содержание дисциплины:</w:t>
      </w:r>
    </w:p>
    <w:p w14:paraId="35918BFB" w14:textId="1DAE3D5E" w:rsidR="001A3CFD" w:rsidRDefault="001A3CFD" w:rsidP="001A3CFD">
      <w:pPr>
        <w:tabs>
          <w:tab w:val="left" w:pos="284"/>
        </w:tabs>
        <w:spacing w:line="240" w:lineRule="auto"/>
        <w:ind w:firstLine="0"/>
      </w:pPr>
    </w:p>
    <w:p w14:paraId="40750355" w14:textId="4AA9E9B9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Анализ и оценка имущественного положения и источников формирования имущества в отечественной и международной практике</w:t>
      </w:r>
    </w:p>
    <w:p w14:paraId="7378442E" w14:textId="06C40ACA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Анализ и оценка ликвидности, финансовой устойчивости, деловой и рыночной активности в отечественной и международной практике</w:t>
      </w:r>
    </w:p>
    <w:p w14:paraId="29DE8FEC" w14:textId="7D59D97F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Анализ и оценка состояния и развития акционерного капитала, собственного капитала, чистых активов и уровня капитализации, оценка дивидендной политики, эффективности корпоративного управления в отечественной и международной практике</w:t>
      </w:r>
    </w:p>
    <w:p w14:paraId="7AF9CF8D" w14:textId="7D6C15A6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Анализ и оценка доходов, расходов, финансовых результатов и денежных потоков в отечественной и международной практике</w:t>
      </w:r>
    </w:p>
    <w:p w14:paraId="36877405" w14:textId="54CDB104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Анализ и оценка рисков, кризисов и их влияния на изменения в бухгалтерском балансе, отчете о финансовых результатах в целях прогнозирования финансового состояния, формирования стратегии и финансовой модели устойчивого развития</w:t>
      </w:r>
    </w:p>
    <w:p w14:paraId="720CD38C" w14:textId="56CCD17C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Анализ в обосновании решений стратегического характера в оценке финансовой эффективности бизнеса компании и устойчивости экономического роста</w:t>
      </w:r>
    </w:p>
    <w:p w14:paraId="0A8D5E70" w14:textId="579157C3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Инвестиционное планирование, прогнозирование. Инвестиционная политика для достижения устойчивого развития, экономического роста деятельности</w:t>
      </w:r>
    </w:p>
    <w:p w14:paraId="7DE0C2A8" w14:textId="3D280884" w:rsidR="00D5446D" w:rsidRPr="00D5446D" w:rsidRDefault="00D5446D" w:rsidP="00D5446D">
      <w:pPr>
        <w:pStyle w:val="a4"/>
        <w:numPr>
          <w:ilvl w:val="0"/>
          <w:numId w:val="24"/>
        </w:numPr>
        <w:tabs>
          <w:tab w:val="left" w:pos="284"/>
        </w:tabs>
        <w:spacing w:line="240" w:lineRule="auto"/>
        <w:ind w:left="0" w:firstLine="360"/>
        <w:jc w:val="both"/>
      </w:pPr>
      <w:r w:rsidRPr="00D5446D">
        <w:t>Финансовое планирование, прогнозирование. Финансовая политика для достижения устойчивого развития, экономического роста деятельности</w:t>
      </w:r>
    </w:p>
    <w:p w14:paraId="7D7D6A1D" w14:textId="56F82195" w:rsidR="00D5446D" w:rsidRDefault="00D5446D" w:rsidP="001A3CFD">
      <w:pPr>
        <w:tabs>
          <w:tab w:val="left" w:pos="284"/>
        </w:tabs>
        <w:spacing w:line="240" w:lineRule="auto"/>
        <w:ind w:firstLine="0"/>
      </w:pPr>
    </w:p>
    <w:p w14:paraId="082D468C" w14:textId="4BF80E2C" w:rsidR="00477F13" w:rsidRDefault="00477F13" w:rsidP="001A3CFD">
      <w:pPr>
        <w:tabs>
          <w:tab w:val="left" w:pos="284"/>
        </w:tabs>
        <w:spacing w:line="240" w:lineRule="auto"/>
        <w:ind w:firstLine="0"/>
      </w:pPr>
    </w:p>
    <w:p w14:paraId="071AC9A4" w14:textId="29B6592B" w:rsidR="00237504" w:rsidRPr="00BF6A51" w:rsidRDefault="00BF6A51" w:rsidP="00237504">
      <w:pPr>
        <w:tabs>
          <w:tab w:val="left" w:pos="851"/>
          <w:tab w:val="left" w:pos="1134"/>
        </w:tabs>
        <w:spacing w:line="240" w:lineRule="auto"/>
        <w:ind w:firstLine="567"/>
        <w:jc w:val="center"/>
        <w:rPr>
          <w:rFonts w:eastAsia="Times New Roman"/>
          <w:b/>
          <w:lang w:eastAsia="ru-RU"/>
        </w:rPr>
      </w:pPr>
      <w:r w:rsidRPr="00BF6A51">
        <w:rPr>
          <w:rFonts w:eastAsia="Times New Roman"/>
          <w:b/>
          <w:highlight w:val="cyan"/>
          <w:lang w:eastAsia="ru-RU"/>
        </w:rPr>
        <w:t>Контрольная работа (для заочной формы обучения 3 семестр)</w:t>
      </w:r>
    </w:p>
    <w:p w14:paraId="62E77C3E" w14:textId="53879020" w:rsidR="00BF6A51" w:rsidRDefault="00BF6A51" w:rsidP="00BF6A51">
      <w:pPr>
        <w:tabs>
          <w:tab w:val="left" w:pos="851"/>
          <w:tab w:val="left" w:pos="1134"/>
        </w:tabs>
        <w:spacing w:line="240" w:lineRule="auto"/>
        <w:ind w:firstLine="567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>Варианты контрольной работы выбираются по последней цифре в зачетной книжке</w:t>
      </w:r>
    </w:p>
    <w:p w14:paraId="12B0FCBC" w14:textId="01DB9819" w:rsidR="00237504" w:rsidRPr="00BF6A51" w:rsidRDefault="00237504" w:rsidP="00237504">
      <w:pPr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eastAsia="Times New Roman"/>
          <w:lang w:eastAsia="ru-RU"/>
        </w:rPr>
      </w:pPr>
      <w:r w:rsidRPr="00237504">
        <w:rPr>
          <w:rFonts w:eastAsia="Times New Roman"/>
          <w:highlight w:val="yellow"/>
          <w:lang w:eastAsia="ru-RU"/>
        </w:rPr>
        <w:t>Внимание! – 1 и 2 вопрос – теоретические – должны содержать в раскрытии примеры!!!!</w:t>
      </w:r>
    </w:p>
    <w:p w14:paraId="65963F32" w14:textId="77777777" w:rsidR="00BF6A51" w:rsidRPr="00BF6A51" w:rsidRDefault="00BF6A51" w:rsidP="00BF6A51">
      <w:pPr>
        <w:keepNext/>
        <w:keepLines/>
        <w:tabs>
          <w:tab w:val="left" w:pos="851"/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1</w:t>
      </w:r>
    </w:p>
    <w:p w14:paraId="500357DA" w14:textId="77777777" w:rsidR="00BF6A51" w:rsidRPr="00BF6A51" w:rsidRDefault="00BF6A51" w:rsidP="00BF6A51">
      <w:pPr>
        <w:tabs>
          <w:tab w:val="left" w:pos="851"/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>Понятие, принципы и методы финансового планирования. Цели, этапы, методы финансового прогнозирования</w:t>
      </w:r>
    </w:p>
    <w:p w14:paraId="2B4E153F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BF6A51">
        <w:rPr>
          <w:rFonts w:eastAsia="Times New Roman"/>
          <w:lang w:eastAsia="ru-RU"/>
        </w:rPr>
        <w:t xml:space="preserve">2. </w:t>
      </w:r>
      <w:r w:rsidRPr="00BF6A51">
        <w:rPr>
          <w:rFonts w:eastAsia="Times New Roman"/>
          <w:snapToGrid w:val="0"/>
          <w:lang w:eastAsia="ru-RU"/>
        </w:rPr>
        <w:t>Влияние рисков на изменения в ББ: левосторонние риски (риски потери ликвидности), правосторонние риски (рост необеспеченных обязательств); влияние рисков на изменения в ОФР: со стороны доходов, со стороны расходов; выбор структуры баланса. Восстановление структуры ББ.</w:t>
      </w:r>
    </w:p>
    <w:p w14:paraId="6D91DD90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3. Задача. Провести анализ отчета о финансовых результатах на основе использования бухгалтерской финансовой отчетности и пояснении к ББ и ОФР ПАО «ТГК-14» (отчетность найти на сайте: «Центр раскрытия корпоративной информации» </w:t>
      </w:r>
      <w:hyperlink r:id="rId6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 , скачать Отчет о финансовых результатах.).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Отчет о финансовых результатах.</w:t>
      </w:r>
    </w:p>
    <w:p w14:paraId="0FEDC8B0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lastRenderedPageBreak/>
        <w:t>Вариант 2</w:t>
      </w:r>
    </w:p>
    <w:p w14:paraId="3038C6A7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>1</w:t>
      </w:r>
      <w:r w:rsidRPr="00BF6A51">
        <w:rPr>
          <w:rFonts w:eastAsia="Times New Roman"/>
          <w:b/>
          <w:lang w:eastAsia="ru-RU"/>
        </w:rPr>
        <w:t xml:space="preserve">. </w:t>
      </w:r>
      <w:bookmarkStart w:id="0" w:name="_Hlk112151343"/>
      <w:r w:rsidRPr="00BF6A51">
        <w:rPr>
          <w:rFonts w:eastAsia="Times New Roman"/>
          <w:noProof/>
          <w:lang w:eastAsia="ru-RU"/>
        </w:rPr>
        <w:t>Характеристика основных направлений инвестиционной деятельности компании. Методика анализа капитальных инвестиций</w:t>
      </w:r>
    </w:p>
    <w:bookmarkEnd w:id="0"/>
    <w:p w14:paraId="0D29CFC9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>2.</w:t>
      </w:r>
      <w:r w:rsidRPr="00BF6A51">
        <w:rPr>
          <w:rFonts w:eastAsia="Times New Roman"/>
          <w:b/>
          <w:i/>
          <w:lang w:eastAsia="ru-RU"/>
        </w:rPr>
        <w:t xml:space="preserve"> </w:t>
      </w:r>
      <w:r w:rsidRPr="00BF6A51">
        <w:rPr>
          <w:rFonts w:eastAsia="Times New Roman"/>
          <w:lang w:eastAsia="ru-RU"/>
        </w:rPr>
        <w:t>Методика построения аналитического баланса (БФО по РСБУ): методика анализа Актива (с раскрытием линейных статей ВОА и ОА); методика анализа Пассива (с раскрытием линейных статей КиР, ДО, КО). Оценка уровня имущественного положения, оценка эффективности формирования линейных статей ББ с раскрытием движения стоимости имущества и источников их формирования. Методика оценки чистых активов и чистых оборотных активов.</w:t>
      </w:r>
    </w:p>
    <w:p w14:paraId="181500B4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3. Задача. Провести анализ ликвидности баланса и платежеспособности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7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 , скачать Бухгалтерский баланс и приложение – раздел 5 «Дебиторская задолженность».).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Приложение раздел 5 «Дебиторская задолженность»).</w:t>
      </w:r>
    </w:p>
    <w:p w14:paraId="78C8B315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3</w:t>
      </w:r>
    </w:p>
    <w:p w14:paraId="468B2796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iCs/>
          <w:lang w:eastAsia="ru-RU"/>
        </w:rPr>
      </w:pPr>
      <w:r w:rsidRPr="00BF6A51">
        <w:rPr>
          <w:rFonts w:eastAsia="Times New Roman"/>
          <w:lang w:eastAsia="ru-RU"/>
        </w:rPr>
        <w:t>1</w:t>
      </w:r>
      <w:r w:rsidRPr="00BF6A51">
        <w:rPr>
          <w:rFonts w:eastAsia="Times New Roman"/>
          <w:b/>
          <w:lang w:eastAsia="ru-RU"/>
        </w:rPr>
        <w:t xml:space="preserve">. </w:t>
      </w:r>
      <w:r w:rsidRPr="00BF6A51">
        <w:rPr>
          <w:rFonts w:eastAsia="Times New Roman"/>
          <w:iCs/>
          <w:lang w:eastAsia="ru-RU"/>
        </w:rPr>
        <w:t xml:space="preserve"> Кризисы компании: виды, фазы, последствия, стадии. Классификация факторов, влияющих на кризисное состояние, и приводящих к банкротству. </w:t>
      </w:r>
      <w:r w:rsidRPr="00BF6A51">
        <w:rPr>
          <w:rFonts w:eastAsia="Times New Roman"/>
          <w:snapToGrid w:val="0"/>
          <w:lang w:eastAsia="ru-RU"/>
        </w:rPr>
        <w:t>Порядок проведения диагностики кризисного состояния компании; внешние и внутренние «сигналы» о возможных изменениях состояния (конкурентного статуса) компании</w:t>
      </w:r>
      <w:r w:rsidRPr="00BF6A51">
        <w:rPr>
          <w:rFonts w:eastAsia="Times New Roman"/>
          <w:iCs/>
          <w:lang w:eastAsia="ru-RU"/>
        </w:rPr>
        <w:t xml:space="preserve">. </w:t>
      </w:r>
      <w:r w:rsidRPr="00BF6A51">
        <w:rPr>
          <w:rFonts w:eastAsia="Times New Roman"/>
          <w:snapToGrid w:val="0"/>
          <w:lang w:eastAsia="ru-RU"/>
        </w:rPr>
        <w:t>Алгоритм развития компании после прохождения точки вхождения в кризис.</w:t>
      </w:r>
    </w:p>
    <w:p w14:paraId="637A822D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2 </w:t>
      </w:r>
      <w:r w:rsidRPr="00BF6A51">
        <w:rPr>
          <w:rFonts w:eastAsia="Times New Roman"/>
          <w:noProof/>
          <w:sz w:val="22"/>
          <w:szCs w:val="22"/>
          <w:lang w:eastAsia="ru-RU"/>
        </w:rPr>
        <w:t xml:space="preserve">Методы </w:t>
      </w:r>
      <w:r w:rsidRPr="00BF6A51">
        <w:rPr>
          <w:rFonts w:eastAsia="Times New Roman"/>
          <w:lang w:eastAsia="ru-RU"/>
        </w:rPr>
        <w:t>анализа и оценки состояния и развития акционерного капитала, собственного капитала, чистых активов и уровня капитализации, оценка дивидендной политики, эффективности корпоративного управления в отечественной и международной практике: общепринятые (традиционные) методы анализа; методы по применяемым инструментам, применяемым моделям. Системы оценки акционерного капитала: бухгалтерская модель, модель дисконтированного денежного потока. Система оценочных критериев систем показателей</w:t>
      </w:r>
    </w:p>
    <w:p w14:paraId="6DE0ECA2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 Задача. Провести анализ финансовой устойчивости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8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 , скачать Бухгалтерский баланс).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баланс).</w:t>
      </w:r>
    </w:p>
    <w:p w14:paraId="68E2FF75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4</w:t>
      </w:r>
    </w:p>
    <w:p w14:paraId="676F080A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snapToGrid w:val="0"/>
          <w:lang w:eastAsia="ru-RU"/>
        </w:rPr>
        <w:t>Риски и неопределенность: понятия, классификации. Цели и основные этапы анализа риска при выработке стратегии и тактики деятельности компании. Принципы снижения риска в управлении компанией. Подходы и методы оценки риска. Группы системы показателей для оценки риска</w:t>
      </w:r>
    </w:p>
    <w:p w14:paraId="29944DFD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BF6A51">
        <w:rPr>
          <w:rFonts w:eastAsia="Times New Roman"/>
          <w:lang w:eastAsia="ru-RU"/>
        </w:rPr>
        <w:t xml:space="preserve">2. </w:t>
      </w:r>
      <w:r w:rsidRPr="00BF6A51">
        <w:rPr>
          <w:rFonts w:eastAsia="Times New Roman"/>
          <w:noProof/>
          <w:sz w:val="22"/>
          <w:szCs w:val="22"/>
          <w:lang w:eastAsia="ru-RU"/>
        </w:rPr>
        <w:t>Подходы к формированию стратегии, уровни стратегии, способы и формы реализации стратегии</w:t>
      </w:r>
    </w:p>
    <w:p w14:paraId="39809B08" w14:textId="77777777" w:rsidR="00BF6A51" w:rsidRPr="00BF6A51" w:rsidRDefault="00BF6A51" w:rsidP="00BF6A51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Задача. Провести анализ деловой активности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9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 , скачать Бухгалтерский баланс).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баланс).</w:t>
      </w:r>
    </w:p>
    <w:p w14:paraId="15C85D9F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5</w:t>
      </w:r>
    </w:p>
    <w:p w14:paraId="42BC5CD3" w14:textId="77777777" w:rsidR="00BF6A51" w:rsidRPr="00BF6A51" w:rsidRDefault="00BF6A51" w:rsidP="00BF6A51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>Управление инвестиционной деятельностью. Характеристика инвестиционной политики</w:t>
      </w:r>
      <w:r w:rsidRPr="00BF6A51">
        <w:rPr>
          <w:rFonts w:eastAsia="Times New Roman"/>
          <w:lang w:eastAsia="ru-RU"/>
        </w:rPr>
        <w:t xml:space="preserve"> </w:t>
      </w:r>
    </w:p>
    <w:p w14:paraId="4F41F01B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lastRenderedPageBreak/>
        <w:t xml:space="preserve">2. Методика анализ и оценка ликвидности, финансовой устойчивости, деловой и рыночной активности в отечественной методике анализа. Сравнение понятийного аппарата  ликвидности, финансовой устойчивости, деловой и рыночной активности по российским и зарубежным стандартам. Особенности формирования систем показателей по МСФО и РСБУ.  Система оценочных критериев систем показателей ликвидности, финансовой устойчивости, деловой и рыночной активности. </w:t>
      </w:r>
      <w:r w:rsidRPr="00BF6A51">
        <w:rPr>
          <w:rFonts w:eastAsia="Times New Roman"/>
          <w:snapToGrid w:val="0"/>
          <w:sz w:val="22"/>
          <w:szCs w:val="22"/>
          <w:lang w:eastAsia="ru-RU"/>
        </w:rPr>
        <w:t xml:space="preserve">Тактические и стратегические задачи в оценке </w:t>
      </w:r>
      <w:r w:rsidRPr="00BF6A51">
        <w:rPr>
          <w:rFonts w:eastAsia="Times New Roman"/>
          <w:lang w:eastAsia="ru-RU"/>
        </w:rPr>
        <w:t>ликвидности, финансовой устойчивости, деловой и рыночной активности</w:t>
      </w:r>
      <w:r w:rsidRPr="00BF6A51">
        <w:rPr>
          <w:rFonts w:eastAsia="Times New Roman"/>
          <w:snapToGrid w:val="0"/>
          <w:sz w:val="22"/>
          <w:szCs w:val="22"/>
          <w:lang w:eastAsia="ru-RU"/>
        </w:rPr>
        <w:t xml:space="preserve">;  критерии, условия. </w:t>
      </w:r>
    </w:p>
    <w:p w14:paraId="2FA51367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Задача. Провести анализ внеоборотных активов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10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 , скачать Бухгалтерский баланс, Пояснения к ББ и ОФР: разделы 1 «Нематериальные активы», раздел 2 «Основные средства», раздел 3 «Финансовые вложения»).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Пояснения к балансу).</w:t>
      </w:r>
    </w:p>
    <w:p w14:paraId="6AE616DB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6</w:t>
      </w:r>
    </w:p>
    <w:p w14:paraId="1807B17E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>Понятие, критерии, оценочные показатели устойчивого экономического роста компании</w:t>
      </w:r>
    </w:p>
    <w:p w14:paraId="7A30F1D5" w14:textId="77777777" w:rsidR="00BF6A51" w:rsidRPr="00BF6A51" w:rsidRDefault="00BF6A51" w:rsidP="00BF6A51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2. </w:t>
      </w:r>
      <w:r w:rsidRPr="00BF6A51">
        <w:rPr>
          <w:rFonts w:eastAsia="Times New Roman"/>
          <w:noProof/>
          <w:lang w:eastAsia="ru-RU"/>
        </w:rPr>
        <w:t xml:space="preserve">Методы </w:t>
      </w:r>
      <w:r w:rsidRPr="00BF6A51">
        <w:rPr>
          <w:rFonts w:eastAsia="Times New Roman"/>
          <w:lang w:eastAsia="ru-RU"/>
        </w:rPr>
        <w:t>анализа и оценки доходов, расходов, финансовых результатов в отечественной и международной практике: общепринятые (традиционные) методы анализа; методы по применяемым инструментам, применяемым моделям. Сравнение понятийного аппарата доходов, расходов, финансовых результатов. Особенности формирования систем показателей по МСФО и РСБУ. Методика анализа и оценки доходов, расходов, финансовых результатов; Система показателей анализа и оценки уровня эффективности деятельности, доходности, рентабельности и особенности их расчета по отечественным и зарубежным методикам. Факторы, определяющие оценку чистой прибыли (убытка). Система оценочных критериев систем показателей по теме</w:t>
      </w:r>
    </w:p>
    <w:p w14:paraId="42BA6806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Задача. Провести анализ собственного капитала, собственных оборотных средств, чистых активов и чистых оборотных активов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1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>, скачать Бухгалтерский баланс, Отчет об изменениях капитала).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Отчет об изменениях  капитала).</w:t>
      </w:r>
    </w:p>
    <w:p w14:paraId="04357A89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7</w:t>
      </w:r>
    </w:p>
    <w:p w14:paraId="12AA90C5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>Методика анализа инвестиций в финансовые вложения, оценка рыночной стоимости финансовых вложений и доходности</w:t>
      </w:r>
    </w:p>
    <w:p w14:paraId="3480957B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2. </w:t>
      </w:r>
      <w:bookmarkStart w:id="1" w:name="_Hlk112152656"/>
      <w:r w:rsidRPr="00BF6A51">
        <w:rPr>
          <w:rFonts w:eastAsia="Times New Roman"/>
          <w:lang w:eastAsia="ru-RU"/>
        </w:rPr>
        <w:t xml:space="preserve">Система управления денежными потоками: цель, задачи; порядок и этапы анализа денежных потоков; методы анализа денежных потоков: прямой и косвенный. Прогнозирование денежных потоков: методы и методика; критерии и риски. Модели управления денежными средствами (без и с учетом инфляционных корректировок). </w:t>
      </w:r>
      <w:r w:rsidRPr="00BF6A51">
        <w:rPr>
          <w:rFonts w:eastAsia="Times New Roman"/>
          <w:snapToGrid w:val="0"/>
          <w:sz w:val="22"/>
          <w:szCs w:val="22"/>
          <w:lang w:eastAsia="ru-RU"/>
        </w:rPr>
        <w:t>Тактические и стратегические задачи в управлении эффективностью, доходностью, рентабельностью и денежными потоками</w:t>
      </w:r>
    </w:p>
    <w:bookmarkEnd w:id="1"/>
    <w:p w14:paraId="43F36733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Задача. Провести анализ заемных средств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2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>, скачать Бухгалтерский баланс, Пояснения к ББ и ОФР).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фрагмент Пояснений, посвященный заемным средствам).</w:t>
      </w:r>
    </w:p>
    <w:p w14:paraId="6BCAEF5C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8</w:t>
      </w:r>
    </w:p>
    <w:p w14:paraId="634D8279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>Капиталоёмкие процессные инновации и продуктовые новшества</w:t>
      </w:r>
    </w:p>
    <w:p w14:paraId="2F934515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BF6A51">
        <w:rPr>
          <w:rFonts w:eastAsia="Times New Roman"/>
          <w:lang w:eastAsia="ru-RU"/>
        </w:rPr>
        <w:lastRenderedPageBreak/>
        <w:t xml:space="preserve">2. </w:t>
      </w:r>
      <w:r w:rsidRPr="00BF6A51">
        <w:rPr>
          <w:rFonts w:eastAsia="Times New Roman"/>
          <w:noProof/>
          <w:sz w:val="22"/>
          <w:szCs w:val="22"/>
          <w:lang w:eastAsia="ru-RU"/>
        </w:rPr>
        <w:t>Методика анализа внешней среды. Методика анализа внутренних ресурсов компании</w:t>
      </w:r>
    </w:p>
    <w:p w14:paraId="3FCE0A66" w14:textId="77777777" w:rsidR="00BF6A51" w:rsidRPr="00BF6A51" w:rsidRDefault="00BF6A51" w:rsidP="00BF6A51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Задача. Провести анализ дебиторской и кредиторской задолженности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3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, скачать Бухгалтерский баланс, Пояснения к ББ и ОФР – раздел 5).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раздел 5 Пояснений к ББ и ОФР). </w:t>
      </w:r>
    </w:p>
    <w:p w14:paraId="5E71C7BD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9</w:t>
      </w:r>
    </w:p>
    <w:p w14:paraId="4E0891F3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>Возможные инвестиционные стратегии при составлении инвестиионного плана финансово-кризисного предприятия (компании). Методы обоснования реальных и финансовых инвестиций: методы планирования и прогнозирования</w:t>
      </w:r>
    </w:p>
    <w:p w14:paraId="39D3ED85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 xml:space="preserve">2. </w:t>
      </w:r>
      <w:r w:rsidRPr="00BF6A51">
        <w:rPr>
          <w:rFonts w:eastAsia="Times New Roman"/>
          <w:noProof/>
          <w:lang w:eastAsia="ru-RU"/>
        </w:rPr>
        <w:t>Экономический рост компании: условия, критерии, методы оценки, комплекс систем показателей для оценки</w:t>
      </w:r>
    </w:p>
    <w:p w14:paraId="124BE3C8" w14:textId="77777777" w:rsidR="00BF6A51" w:rsidRPr="00BF6A51" w:rsidRDefault="00BF6A51" w:rsidP="00BF6A51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3. Задача. Провести анализ ликвидности баланса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4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, скачать Бухгалтерский баланс, Пояснения к ББ и ОФР – раздел 5 в части дебиторской задолженности). Составить прогнозный баланс на следующую отчетную дату в целях достижения абсолютной ликвидности баланса. Сделать письменные пояснения по критериям и методам, которые применяются при построении прогнозного баланса, по оценке показателей ликидности. В приложении в контрольной работе представить изучаемый Бухгалтерский баланс и раздел 5 Пояснений к ББ и ОФР в части дебиторской задолженности). </w:t>
      </w:r>
    </w:p>
    <w:p w14:paraId="046E28AE" w14:textId="77777777" w:rsidR="00BF6A51" w:rsidRPr="00BF6A51" w:rsidRDefault="00BF6A51" w:rsidP="00BF6A51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BF6A51">
        <w:rPr>
          <w:rFonts w:eastAsia="Times New Roman"/>
          <w:b/>
          <w:bCs/>
          <w:lang w:eastAsia="ru-RU"/>
        </w:rPr>
        <w:t>Вариант 0</w:t>
      </w:r>
    </w:p>
    <w:p w14:paraId="111B5775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BF6A51">
        <w:rPr>
          <w:rFonts w:eastAsia="Times New Roman"/>
          <w:lang w:eastAsia="ru-RU"/>
        </w:rPr>
        <w:t xml:space="preserve">1. </w:t>
      </w:r>
      <w:r w:rsidRPr="00BF6A51">
        <w:rPr>
          <w:rFonts w:eastAsia="Times New Roman"/>
          <w:noProof/>
          <w:lang w:eastAsia="ru-RU"/>
        </w:rPr>
        <w:t xml:space="preserve">Понятие финансовой политики: система финансирования деятельности, внутренние и внешние источники финансирования, инструменты привлечения собственного капитала; источники и инструменты финансирования заемного капитала; </w:t>
      </w:r>
    </w:p>
    <w:p w14:paraId="60F6D87A" w14:textId="77777777" w:rsidR="00BF6A51" w:rsidRPr="00BF6A51" w:rsidRDefault="00BF6A51" w:rsidP="00BF6A51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BF6A51">
        <w:rPr>
          <w:rFonts w:eastAsia="Times New Roman"/>
          <w:lang w:eastAsia="ru-RU"/>
        </w:rPr>
        <w:t xml:space="preserve">2. </w:t>
      </w:r>
      <w:r w:rsidRPr="00BF6A51">
        <w:rPr>
          <w:rFonts w:eastAsia="Times New Roman"/>
          <w:noProof/>
          <w:sz w:val="22"/>
          <w:szCs w:val="22"/>
          <w:lang w:eastAsia="ru-RU"/>
        </w:rPr>
        <w:t>Выбор стратегии развития для финансовой эффективности и устойчивости экономического роста</w:t>
      </w:r>
    </w:p>
    <w:p w14:paraId="78DBAA44" w14:textId="77777777" w:rsidR="00BF6A51" w:rsidRPr="00BF6A51" w:rsidRDefault="00BF6A51" w:rsidP="00BF6A51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BF6A51">
        <w:rPr>
          <w:rFonts w:eastAsia="Times New Roman"/>
          <w:lang w:eastAsia="ru-RU"/>
        </w:rPr>
        <w:t xml:space="preserve">3 Задача. Провести анализ Отчета о финансовых результатах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5" w:history="1">
        <w:r w:rsidRPr="00BF6A51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BF6A51">
        <w:rPr>
          <w:rFonts w:eastAsia="Times New Roman"/>
          <w:lang w:eastAsia="ru-RU"/>
        </w:rPr>
        <w:t xml:space="preserve">, скачать Бухгалтерский баланс, Пояснения к ББ и ОФР – в части доходов и расходов, данные годового отчета (также в части доходов и расходов)). Составить бюджет доходов и расходов на следующий период в целях достижения эффективности доходов и расходов. Сделать письменные пояснения по критериям и методам, которые применяются при построении бюджета, по оценке показателей эффективности. В приложении в контрольной работе представить изучаемый Бухгалтерский баланс и данные с Пояснений и годового отчета по доходам и расходам). </w:t>
      </w:r>
    </w:p>
    <w:p w14:paraId="6B127F90" w14:textId="77777777" w:rsidR="001A3CFD" w:rsidRDefault="001A3CFD" w:rsidP="001A3CFD">
      <w:pPr>
        <w:spacing w:line="240" w:lineRule="auto"/>
        <w:ind w:left="283" w:firstLine="425"/>
        <w:jc w:val="both"/>
        <w:rPr>
          <w:rFonts w:eastAsia="Times New Roman"/>
          <w:b/>
          <w:bCs/>
          <w:color w:val="000000"/>
          <w:highlight w:val="cyan"/>
          <w:lang w:eastAsia="zh-CN"/>
        </w:rPr>
      </w:pPr>
    </w:p>
    <w:p w14:paraId="35E0F408" w14:textId="06109200" w:rsidR="001A3CFD" w:rsidRPr="001A3CFD" w:rsidRDefault="001A3CFD" w:rsidP="001A3CFD">
      <w:pPr>
        <w:spacing w:line="240" w:lineRule="auto"/>
        <w:ind w:left="283" w:firstLine="425"/>
        <w:jc w:val="both"/>
        <w:rPr>
          <w:rFonts w:eastAsia="Times New Roman"/>
          <w:color w:val="000000"/>
          <w:lang w:eastAsia="zh-CN"/>
        </w:rPr>
      </w:pPr>
      <w:r w:rsidRPr="00581145">
        <w:rPr>
          <w:rFonts w:eastAsia="Times New Roman"/>
          <w:b/>
          <w:bCs/>
          <w:color w:val="000000"/>
          <w:highlight w:val="yellow"/>
          <w:lang w:eastAsia="zh-CN"/>
        </w:rPr>
        <w:t>Экзамен</w:t>
      </w:r>
    </w:p>
    <w:p w14:paraId="11FE9DF0" w14:textId="77777777" w:rsidR="001A3CFD" w:rsidRPr="001A3CFD" w:rsidRDefault="001A3CFD" w:rsidP="001A3CFD">
      <w:pPr>
        <w:spacing w:line="240" w:lineRule="auto"/>
        <w:jc w:val="both"/>
        <w:rPr>
          <w:rFonts w:eastAsia="Times New Roman"/>
          <w:i/>
          <w:lang w:eastAsia="ru-RU"/>
        </w:rPr>
      </w:pPr>
      <w:r w:rsidRPr="001A3CFD">
        <w:rPr>
          <w:rFonts w:eastAsia="Times New Roman"/>
          <w:i/>
          <w:lang w:eastAsia="ru-RU"/>
        </w:rPr>
        <w:t xml:space="preserve">В данном разделе представляются теоретические вопросы (для оценки знаний), </w:t>
      </w:r>
    </w:p>
    <w:p w14:paraId="6FFDB383" w14:textId="77777777" w:rsidR="001A3CFD" w:rsidRPr="001A3CFD" w:rsidRDefault="001A3CFD" w:rsidP="001A3CFD">
      <w:pPr>
        <w:spacing w:line="240" w:lineRule="auto"/>
        <w:jc w:val="both"/>
        <w:rPr>
          <w:rFonts w:eastAsia="Times New Roman"/>
          <w:i/>
          <w:lang w:eastAsia="ru-RU"/>
        </w:rPr>
      </w:pPr>
      <w:r w:rsidRPr="001A3CFD">
        <w:rPr>
          <w:rFonts w:eastAsia="Times New Roman"/>
          <w:i/>
          <w:lang w:eastAsia="ru-RU"/>
        </w:rPr>
        <w:t>типовые контрольные задания (задачи) (для оценки умений, навыков и (или)</w:t>
      </w:r>
    </w:p>
    <w:p w14:paraId="72DC92AF" w14:textId="77777777" w:rsidR="001A3CFD" w:rsidRPr="001A3CFD" w:rsidRDefault="001A3CFD" w:rsidP="001A3CFD">
      <w:pPr>
        <w:spacing w:line="240" w:lineRule="auto"/>
        <w:jc w:val="both"/>
        <w:rPr>
          <w:rFonts w:eastAsia="Times New Roman"/>
          <w:i/>
          <w:lang w:eastAsia="ru-RU"/>
        </w:rPr>
      </w:pPr>
      <w:r w:rsidRPr="001A3CFD">
        <w:rPr>
          <w:rFonts w:eastAsia="Times New Roman"/>
          <w:i/>
          <w:lang w:eastAsia="ru-RU"/>
        </w:rPr>
        <w:t xml:space="preserve"> опыта деятельности). </w:t>
      </w:r>
    </w:p>
    <w:p w14:paraId="12F44B92" w14:textId="4696FD09" w:rsidR="001A3CFD" w:rsidRDefault="001A3CFD" w:rsidP="001A3CFD">
      <w:pPr>
        <w:spacing w:line="240" w:lineRule="auto"/>
        <w:ind w:right="-2" w:firstLine="0"/>
        <w:jc w:val="both"/>
        <w:rPr>
          <w:rFonts w:eastAsia="Times New Roman"/>
          <w:b/>
          <w:i/>
          <w:color w:val="000000"/>
          <w:sz w:val="22"/>
          <w:szCs w:val="22"/>
          <w:lang w:eastAsia="zh-CN"/>
        </w:rPr>
      </w:pPr>
      <w:r w:rsidRPr="001A3CFD">
        <w:rPr>
          <w:rFonts w:eastAsia="Times New Roman"/>
          <w:b/>
          <w:bCs/>
          <w:i/>
          <w:color w:val="000000"/>
          <w:sz w:val="22"/>
          <w:szCs w:val="22"/>
          <w:lang w:eastAsia="zh-CN"/>
        </w:rPr>
        <w:t xml:space="preserve">Перечень теоретических вопросов </w:t>
      </w:r>
      <w:r w:rsidRPr="001A3CFD">
        <w:rPr>
          <w:rFonts w:eastAsia="Times New Roman"/>
          <w:b/>
          <w:i/>
          <w:color w:val="000000"/>
          <w:sz w:val="22"/>
          <w:szCs w:val="22"/>
          <w:lang w:eastAsia="zh-CN"/>
        </w:rPr>
        <w:t>(для оценки знаний):</w:t>
      </w:r>
    </w:p>
    <w:p w14:paraId="29761FB5" w14:textId="33AB29A3" w:rsidR="00CF3B68" w:rsidRDefault="00CF3B68" w:rsidP="001A3CFD">
      <w:pPr>
        <w:spacing w:line="240" w:lineRule="auto"/>
        <w:ind w:right="-2" w:firstLine="0"/>
        <w:jc w:val="both"/>
        <w:rPr>
          <w:rFonts w:eastAsia="Times New Roman"/>
          <w:b/>
          <w:i/>
          <w:color w:val="000000"/>
          <w:sz w:val="22"/>
          <w:szCs w:val="22"/>
          <w:lang w:eastAsia="zh-CN"/>
        </w:rPr>
      </w:pPr>
    </w:p>
    <w:p w14:paraId="04D4B1E2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 xml:space="preserve">1. Методы </w:t>
      </w:r>
      <w:r w:rsidRPr="00CF3B68">
        <w:rPr>
          <w:rFonts w:eastAsia="Times New Roman"/>
          <w:lang w:eastAsia="ru-RU"/>
        </w:rPr>
        <w:t xml:space="preserve">анализа имущественного положения и источников формирования имущества в отечественной практике: </w:t>
      </w:r>
    </w:p>
    <w:p w14:paraId="6EB8E744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- общепринятые (традиционные) методы анализа: горизонтальный, вертикальный, трендовый сравнительный анализ; детерминированный факторный анализ, метод относительных показателей (коэффициентов);</w:t>
      </w:r>
    </w:p>
    <w:p w14:paraId="468D1670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- методы по применяемым инструментам, применяемым моделям: экономические, статистические методы; математико-статистические методы, методы оптимального программирования; метод группировок (одномерные, многомерные), методы обработки </w:t>
      </w:r>
      <w:r w:rsidRPr="00CF3B68">
        <w:rPr>
          <w:rFonts w:eastAsia="Times New Roman"/>
          <w:lang w:eastAsia="ru-RU"/>
        </w:rPr>
        <w:lastRenderedPageBreak/>
        <w:t>пространственно-временных совокупностей, корреляционный, регрессионный, дисперсионный анализ.</w:t>
      </w:r>
    </w:p>
    <w:p w14:paraId="2DA28E8C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2. Методика построения аналитического баланса (БФО по РСБУ): методика анализа Актива (с раскрытием линейных статей ВОА и ОА); методика анализа Пассива (с раскрытием линейных статей КиР, ДО, КО). Оценка уровня имущественного положения, оценка эффективности формирования линейных статей ББ с раскрытием движения стоимости имущества и источников их формирования. Методика оценки чистых активов и чистых оборотных активов.</w:t>
      </w:r>
    </w:p>
    <w:p w14:paraId="50434BC1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3. Сравнение понятийного аппарата анализа имущественного положения по российским и зарубежным стандартам. Особенности формирования ББ по МСФО (отчета о финансовом положении), раскрытие статей Актива и Пассива по МСФО. </w:t>
      </w:r>
    </w:p>
    <w:p w14:paraId="40BDFC1C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4. Методика анализа ключевых балансовых соотношений, анализ структуры ББ по российским и международным методикам.</w:t>
      </w:r>
    </w:p>
    <w:p w14:paraId="537DA592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5. Система оценочных критериев имущественного положения компании по российским и международным методикам</w:t>
      </w:r>
    </w:p>
    <w:p w14:paraId="1645C55B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6. </w:t>
      </w:r>
      <w:r w:rsidRPr="00CF3B68">
        <w:rPr>
          <w:rFonts w:eastAsia="Times New Roman"/>
          <w:snapToGrid w:val="0"/>
          <w:sz w:val="22"/>
          <w:szCs w:val="22"/>
          <w:lang w:eastAsia="ru-RU"/>
        </w:rPr>
        <w:t>Тактические и стратегические задачи в оценке имущественного положения, критерии, условия. Концепция контроля бухгалтерского баланса</w:t>
      </w:r>
    </w:p>
    <w:p w14:paraId="0DB0FC71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 xml:space="preserve">7. Методы </w:t>
      </w:r>
      <w:r w:rsidRPr="00CF3B68">
        <w:rPr>
          <w:rFonts w:eastAsia="Times New Roman"/>
          <w:lang w:eastAsia="ru-RU"/>
        </w:rPr>
        <w:t xml:space="preserve">ликвидности, финансовой устойчивости, деловой и рыночной активности в отечественной практике: </w:t>
      </w:r>
    </w:p>
    <w:p w14:paraId="59D1405C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8. Методика анализ и оценка ликвидности, финансовой устойчивости, деловой и рыночной активности в отечественной методике анализа</w:t>
      </w:r>
    </w:p>
    <w:p w14:paraId="4B9EE3EF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9. Сравнение понятийного аппарата  ликвидности, финансовой устойчивости, деловой и рыночной активности по российским и зарубежным стандартам. Особенности формирования систем показателей по МСФО и РСБУ. </w:t>
      </w:r>
    </w:p>
    <w:p w14:paraId="299B31D9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10. Система оценочных критериев систем показателей ликвидности, финансовой устойчивости, деловой и рыночной активности</w:t>
      </w:r>
    </w:p>
    <w:p w14:paraId="41D42C7F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11. </w:t>
      </w:r>
      <w:r w:rsidRPr="00CF3B68">
        <w:rPr>
          <w:rFonts w:eastAsia="Times New Roman"/>
          <w:snapToGrid w:val="0"/>
          <w:sz w:val="22"/>
          <w:szCs w:val="22"/>
          <w:lang w:eastAsia="ru-RU"/>
        </w:rPr>
        <w:t xml:space="preserve">Тактические и стратегические задачи в оценке </w:t>
      </w:r>
      <w:r w:rsidRPr="00CF3B68">
        <w:rPr>
          <w:rFonts w:eastAsia="Times New Roman"/>
          <w:lang w:eastAsia="ru-RU"/>
        </w:rPr>
        <w:t>ликвидности, финансовой устойчивости, деловой и рыночной активности</w:t>
      </w:r>
      <w:r w:rsidRPr="00CF3B68">
        <w:rPr>
          <w:rFonts w:eastAsia="Times New Roman"/>
          <w:snapToGrid w:val="0"/>
          <w:sz w:val="22"/>
          <w:szCs w:val="22"/>
          <w:lang w:eastAsia="ru-RU"/>
        </w:rPr>
        <w:t xml:space="preserve">;  критерии, условия. </w:t>
      </w:r>
    </w:p>
    <w:p w14:paraId="03BBD5BD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 xml:space="preserve">12. Методы </w:t>
      </w:r>
      <w:r w:rsidRPr="00CF3B68">
        <w:rPr>
          <w:rFonts w:eastAsia="Times New Roman"/>
          <w:lang w:eastAsia="ru-RU"/>
        </w:rPr>
        <w:t xml:space="preserve">анализа и оценки состояния и развития акционерного капитала, собственного капитала, чистых активов и уровня капитализации, оценка дивидендной политики, эффективности корпоративного управления в отечественной и международной практике: общепринятые (традиционные) методы анализа; методы по применяемым инструментам, применяемым моделям. </w:t>
      </w:r>
    </w:p>
    <w:p w14:paraId="58035FB8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13. Системы оценки акционерного капитала: бухгалтерская модель, модель дисконтированного денежного потока</w:t>
      </w:r>
    </w:p>
    <w:p w14:paraId="147BE831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14. Сравнение понятийного аппарата  акционерного капитала, собственного капитала, чистых активов и уровня капитализации, дивидендной политики, эффективности корпоративного управления в отечественной и международной практике. Особенности формирования систем показателей по МСФО и РСБУ, система оценочных критериев</w:t>
      </w:r>
    </w:p>
    <w:p w14:paraId="70876B2D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15. Способы выпуска акций: публичное предложение, продажа непосредственно инвесторам по подписке, тендерная продажа, метод целевого размещения брокером, пирамидальная схема. Правила размещения акций в соответствии с российским законодательством. </w:t>
      </w:r>
    </w:p>
    <w:p w14:paraId="16279336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16. </w:t>
      </w:r>
      <w:r w:rsidRPr="00CF3B68">
        <w:rPr>
          <w:rFonts w:eastAsia="Times New Roman"/>
          <w:snapToGrid w:val="0"/>
          <w:sz w:val="22"/>
          <w:szCs w:val="22"/>
          <w:lang w:eastAsia="ru-RU"/>
        </w:rPr>
        <w:t xml:space="preserve">Тактические и стратегические задачи в оценке </w:t>
      </w:r>
      <w:r w:rsidRPr="00CF3B68">
        <w:rPr>
          <w:rFonts w:eastAsia="Times New Roman"/>
          <w:lang w:eastAsia="ru-RU"/>
        </w:rPr>
        <w:t>состояния и развития акционерного капитала, собственного капитала, чистых активов и уровня капитализации, оценке дивидендной политики, эффективности корпоративного управления</w:t>
      </w:r>
      <w:r w:rsidRPr="00CF3B68">
        <w:rPr>
          <w:rFonts w:eastAsia="Times New Roman"/>
          <w:snapToGrid w:val="0"/>
          <w:sz w:val="22"/>
          <w:szCs w:val="22"/>
          <w:lang w:eastAsia="ru-RU"/>
        </w:rPr>
        <w:t xml:space="preserve">;  критерии, условия. </w:t>
      </w:r>
    </w:p>
    <w:p w14:paraId="07474DD2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noProof/>
          <w:lang w:eastAsia="ru-RU"/>
        </w:rPr>
        <w:t xml:space="preserve">17. Методы </w:t>
      </w:r>
      <w:r w:rsidRPr="00CF3B68">
        <w:rPr>
          <w:rFonts w:eastAsia="Times New Roman"/>
          <w:lang w:eastAsia="ru-RU"/>
        </w:rPr>
        <w:t xml:space="preserve">анализа и оценки доходов, расходов, финансовых результатов и денежных потоков в отечественной и международной практике: общепринятые (традиционные) методы анализа; методы по применяемым инструментам, применяемым моделям. </w:t>
      </w:r>
    </w:p>
    <w:p w14:paraId="5581248A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18. Сравнение понятийного аппарата доходов, расходов, финансовых результатов, денежных потоков. Особенности формирования систем показателей по МСФО и РСБУ. </w:t>
      </w:r>
    </w:p>
    <w:p w14:paraId="5663A543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lastRenderedPageBreak/>
        <w:t>19. Цель, задачи, этапы анализа и оценки доходов, расходов, финансовых результатов; Система показателей анализа и оценки уровня эффективности деятельности, доходности, рентабельности и особенности их расчета по отечественным и зарубежным методикам. Факторы, определяющие оценку чистой прибыли (убытка)</w:t>
      </w:r>
    </w:p>
    <w:p w14:paraId="47C7E118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20. Система оценочных критериев систем показателей по теме</w:t>
      </w:r>
    </w:p>
    <w:p w14:paraId="5A1322D2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21. Система управления денежными потоками: цель, задачи; порядок и этапы анализа денежных потоков; методы анализа денежных потоков: прямой и косвенный.</w:t>
      </w:r>
    </w:p>
    <w:p w14:paraId="2B2BA89C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22. Прогнозирование финансовых результатов: методы и методика; критерии и риски</w:t>
      </w:r>
    </w:p>
    <w:p w14:paraId="44F025BD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>23. Прогнозирование денежных потоков: методы и методика; критерии и риски. Модели управления денежными средствами (без и с учетом инфляционных корректировок)</w:t>
      </w:r>
    </w:p>
    <w:p w14:paraId="4BE49EEC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CF3B68">
        <w:rPr>
          <w:rFonts w:eastAsia="Times New Roman"/>
          <w:lang w:eastAsia="ru-RU"/>
        </w:rPr>
        <w:t xml:space="preserve">24. </w:t>
      </w:r>
      <w:r w:rsidRPr="00CF3B68">
        <w:rPr>
          <w:rFonts w:eastAsia="Times New Roman"/>
          <w:snapToGrid w:val="0"/>
          <w:sz w:val="22"/>
          <w:szCs w:val="22"/>
          <w:lang w:eastAsia="ru-RU"/>
        </w:rPr>
        <w:t>Тактические и стратегические задачи в управлении эффективностью, доходностью, рентабельностью и денежными потоками</w:t>
      </w:r>
    </w:p>
    <w:p w14:paraId="1CB1A6B8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iCs/>
          <w:sz w:val="22"/>
          <w:szCs w:val="22"/>
          <w:lang w:eastAsia="ru-RU"/>
        </w:rPr>
      </w:pPr>
      <w:r w:rsidRPr="00CF3B68">
        <w:rPr>
          <w:rFonts w:eastAsia="Times New Roman"/>
          <w:iCs/>
          <w:sz w:val="22"/>
          <w:szCs w:val="22"/>
          <w:lang w:eastAsia="ru-RU"/>
        </w:rPr>
        <w:t>25. Кризисы компании: виды, фазы, последствия, стадии. Классификация факторов, влияющих на кризисное состояние, и приводящих к банкротству.</w:t>
      </w:r>
    </w:p>
    <w:p w14:paraId="6655924B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26. Порядок проведения диагностики кризисного состояния компании; внешние и внутренние «сигналы» о возможных изменениях состояния (конкурентного статуса) компании</w:t>
      </w:r>
    </w:p>
    <w:p w14:paraId="7BDA42F3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27. Алгоритм развития компании после прохождения точки вхождения в кризис.</w:t>
      </w:r>
    </w:p>
    <w:p w14:paraId="7F476035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 xml:space="preserve">28. Риски и неопределенность: понятия, классификации. </w:t>
      </w:r>
    </w:p>
    <w:p w14:paraId="7042BBE0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29. Цели и основные этапы анализа риска при выработке стратегии и тактики деятельности компании. Принципы снижения риска в управлении компанией.</w:t>
      </w:r>
    </w:p>
    <w:p w14:paraId="4B2E6C7F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30. Подходы и методы оценки риска. Группы системы показателей для оценки риска</w:t>
      </w:r>
    </w:p>
    <w:p w14:paraId="4F05222C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31. Управление рисками: принципы, методы; оценка эффективности методов управления рисками</w:t>
      </w:r>
    </w:p>
    <w:p w14:paraId="12FCCA41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32. Влияние рисков на изменения в ББ: левосторонние риски (риски потери ликвидности), правосторонние риски (рост необеспеченных обязательств); влияние рисков на изменения в ОФР: со стороны доходов, со стороны расходов; выбор структуры баланса. Восстановление структуры ББ.</w:t>
      </w:r>
    </w:p>
    <w:p w14:paraId="06E7D20B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>33. Модели прогнозирования финансового состояния, показатели ранней диагностики снижения финансовой устойчивости. Действующие модели прогнозирования банкротства.</w:t>
      </w:r>
    </w:p>
    <w:p w14:paraId="0671ACD7" w14:textId="77777777" w:rsidR="00CF3B68" w:rsidRPr="00CF3B68" w:rsidRDefault="00CF3B68" w:rsidP="00CF3B68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CF3B68">
        <w:rPr>
          <w:rFonts w:eastAsia="Times New Roman"/>
          <w:snapToGrid w:val="0"/>
          <w:lang w:eastAsia="ru-RU"/>
        </w:rPr>
        <w:t xml:space="preserve">34. </w:t>
      </w:r>
      <w:r w:rsidRPr="00CF3B68">
        <w:rPr>
          <w:rFonts w:eastAsia="Times New Roman"/>
          <w:lang w:eastAsia="ru-RU"/>
        </w:rPr>
        <w:t>Формирования стратегии и финансовой модели устойчивого развития</w:t>
      </w:r>
    </w:p>
    <w:p w14:paraId="52007A76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35. Подходы к формированию стратегии, уровни стратегии, способы и формы реализации стратегии</w:t>
      </w:r>
    </w:p>
    <w:p w14:paraId="7766F035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36. Методика анализа внешней среды</w:t>
      </w:r>
    </w:p>
    <w:p w14:paraId="431A1E4F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37. Методика анализа внутренних ресурсов компании</w:t>
      </w:r>
    </w:p>
    <w:p w14:paraId="5C099CAE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38. Экономический рост компании: условия, критерии, методы оценки, комплекс систем показателей для оценки</w:t>
      </w:r>
    </w:p>
    <w:p w14:paraId="77CCB332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39. Выбор стратегии развития для финансовой эффективности и устойчивости экономического роста</w:t>
      </w:r>
    </w:p>
    <w:p w14:paraId="03038C44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40. Характеристика основных направлений инвестиционной деятельности компании</w:t>
      </w:r>
    </w:p>
    <w:p w14:paraId="3A28ACFF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41. Методика анализа капитальных инвестиций</w:t>
      </w:r>
    </w:p>
    <w:p w14:paraId="4581977E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42. Методика анализа инвестиций в финансовые вложения, оценка рыночной стоимости финансовых вложений и доходности</w:t>
      </w:r>
    </w:p>
    <w:p w14:paraId="179D99FD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43. Методика анализа оборотных инвестиций</w:t>
      </w:r>
    </w:p>
    <w:p w14:paraId="142930E4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44. Возможные инвестиционные стратегии при составлении инвестиионного плана финансово-кризисного предприятия (компании)</w:t>
      </w:r>
    </w:p>
    <w:p w14:paraId="0B45543A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45. Методы обоснования реальных и финансовых инвестиций: методы планирования и прогнозирования</w:t>
      </w:r>
    </w:p>
    <w:p w14:paraId="7DBCEDCA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46. Капиталоёмкие процессные инновации и продуктовые новшества</w:t>
      </w:r>
    </w:p>
    <w:p w14:paraId="53FB4B7A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CF3B68">
        <w:rPr>
          <w:rFonts w:eastAsia="Times New Roman"/>
          <w:noProof/>
          <w:sz w:val="22"/>
          <w:szCs w:val="22"/>
          <w:lang w:eastAsia="ru-RU"/>
        </w:rPr>
        <w:t>47. Управление инвестиционной деятельностью. Характеристика инвестиционной политики</w:t>
      </w:r>
    </w:p>
    <w:p w14:paraId="6A8B7324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CF3B68">
        <w:rPr>
          <w:rFonts w:eastAsia="Times New Roman"/>
          <w:noProof/>
          <w:lang w:eastAsia="ru-RU"/>
        </w:rPr>
        <w:t>48. Понятие, принципы и методы финансового планирования</w:t>
      </w:r>
    </w:p>
    <w:p w14:paraId="02CD1488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CF3B68">
        <w:rPr>
          <w:rFonts w:eastAsia="Times New Roman"/>
          <w:noProof/>
          <w:lang w:eastAsia="ru-RU"/>
        </w:rPr>
        <w:t>49. Цели, этапы, методы финансового прогнозирования</w:t>
      </w:r>
    </w:p>
    <w:p w14:paraId="109960D4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CF3B68">
        <w:rPr>
          <w:rFonts w:eastAsia="Times New Roman"/>
          <w:noProof/>
          <w:lang w:eastAsia="ru-RU"/>
        </w:rPr>
        <w:t xml:space="preserve">50. Понятие финансовой политики: система финансирования деятельности, внутренние и внешние источники финансирования, инструменты привлечения собственного капитала; источники и инструменты финансирования заемного капитала; </w:t>
      </w:r>
    </w:p>
    <w:p w14:paraId="67245A11" w14:textId="77777777" w:rsidR="00CF3B68" w:rsidRPr="00CF3B68" w:rsidRDefault="00CF3B68" w:rsidP="00CF3B68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CF3B68">
        <w:rPr>
          <w:rFonts w:eastAsia="Times New Roman"/>
          <w:noProof/>
          <w:lang w:eastAsia="ru-RU"/>
        </w:rPr>
        <w:lastRenderedPageBreak/>
        <w:t>51. Понятие, критерии, оценочные показатели устойчивого экономического роста компании</w:t>
      </w:r>
    </w:p>
    <w:p w14:paraId="78A01FBB" w14:textId="77777777" w:rsidR="00CF3B68" w:rsidRPr="00CF3B68" w:rsidRDefault="00CF3B68" w:rsidP="00CF3B68">
      <w:pPr>
        <w:spacing w:line="240" w:lineRule="auto"/>
        <w:ind w:firstLine="0"/>
        <w:rPr>
          <w:rFonts w:eastAsia="Times New Roman"/>
          <w:bCs/>
          <w:color w:val="000000"/>
          <w:sz w:val="22"/>
          <w:szCs w:val="22"/>
          <w:lang w:eastAsia="zh-CN"/>
        </w:rPr>
      </w:pPr>
    </w:p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E1230A" w:rsidRPr="00E1230A" w14:paraId="2819072C" w14:textId="77777777" w:rsidTr="00C106FE">
        <w:trPr>
          <w:trHeight w:val="113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14B428EE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</w:pPr>
          </w:p>
          <w:p w14:paraId="59346297" w14:textId="73D4062F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zh-CN"/>
              </w:rPr>
              <w:t>Перечень задач (для оценки умений и владений):</w:t>
            </w:r>
          </w:p>
          <w:p w14:paraId="49B71DD6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1.Проанализировать показатели деловой активности, сделать выводы о динамике показателей и эффективности хозяйственного оборота. Рассчитать относительное отклонение оборотных средств, изменение операционного  финансового циклов. Сделать выводы.</w:t>
            </w: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4116"/>
              <w:gridCol w:w="1417"/>
              <w:gridCol w:w="1559"/>
              <w:gridCol w:w="851"/>
              <w:gridCol w:w="851"/>
            </w:tblGrid>
            <w:tr w:rsidR="00E1230A" w:rsidRPr="00E1230A" w14:paraId="05D036A1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007290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37AD4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FFEBD0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отч.г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06750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пред.г.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C4B86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vertAlign w:val="subscript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∆ </w:t>
                  </w: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vertAlign w:val="subscript"/>
                      <w:lang w:eastAsia="ru-RU"/>
                    </w:rPr>
                    <w:t>абс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E24078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% прир.</w:t>
                  </w:r>
                </w:p>
              </w:tc>
            </w:tr>
            <w:tr w:rsidR="00E1230A" w:rsidRPr="00E1230A" w14:paraId="2BB069E2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CC7BB5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B29198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Выручка от реализации, тыс.р.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88289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300039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8A27C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373044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252F5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54CC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3BE97F9E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DABDE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B4D0C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Себестоимость продаж,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B9B45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224794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49205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263534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6B5BD6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F0898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53E4BC8A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D1A66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EA1E6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Среднегодовая стоимость оборотных активов, тыс.р.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9E275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101000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583C7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100045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13EDAF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212B6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3AD43E6F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21CD9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D9741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Среднегодовая стоимость запасов, тыс.р.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48A7A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4536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55463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5462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74099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1D77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5E515367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6BFD5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3DF3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Средняя величина дебиторской задолженности, тыс.р.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F6C8FF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41402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89C94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32192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FAD506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B1E2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25DE32DD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F972F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BBE0FF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Средняя величина кредиторской задолженности, тыс.р.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B34EE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23330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E703E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26453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8E9FA5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F6337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0F2E1ACC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5201C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1A2F2A" w14:textId="77777777" w:rsidR="00E1230A" w:rsidRPr="00E1230A" w:rsidRDefault="00E1230A" w:rsidP="00E1230A">
                  <w:pPr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оборотных активов К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ООА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90473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098EA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B19B6A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4250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2FF2156B" w14:textId="77777777" w:rsidTr="00C106FE">
              <w:trPr>
                <w:trHeight w:val="55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C6CAF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6645A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Оборачиваемость оборотных активов О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ОА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8B9167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5605E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2DD89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C13D7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2181CD8F" w14:textId="77777777" w:rsidTr="00C106FE">
              <w:trPr>
                <w:trHeight w:val="60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2C7C70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AEDB55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запасов К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ОЗ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21357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0C7A5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BEDF6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C82C6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0686FD6C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B7A272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DFAB6F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Оборачиваемость запасов О 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З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C087C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24ED6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B5412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1EEE7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412F9932" w14:textId="77777777" w:rsidTr="00C106FE">
              <w:trPr>
                <w:trHeight w:val="52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B4C220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87E758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дебиторской задолженности К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ОДЗ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C2EAC5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B54C3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39290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8C08D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01599CC7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14E0F0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0645D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Срок погашения дебиторской задолженности О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ДЗ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дни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B2C74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9333F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3DC11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61DF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3B8D9AA4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E02960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A032B9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кредиторской задолженности К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ОКЗ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C6C94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23D1F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3A437A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B5DE2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0100511D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72630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4D5756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Срок погашения кредиторской задолженности О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КЗ</w:t>
                  </w: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1C51A3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74BA6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20A3C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76A92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7636FB46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347292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1C04E2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Операционный цикл,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F4402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4D0D7A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0AD2D7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773EC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039D39AA" w14:textId="77777777" w:rsidTr="00C106FE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2A4C4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87C24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Финансовый цикл,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34034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6F1941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28B79E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FC8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41B9E814" w14:textId="77777777" w:rsidR="00E1230A" w:rsidRPr="00E1230A" w:rsidRDefault="00E1230A" w:rsidP="00E1230A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4091F62" w14:textId="77777777" w:rsidR="00E1230A" w:rsidRPr="00E1230A" w:rsidRDefault="00E1230A" w:rsidP="00E1230A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2.По данным таблицы рассчитать недостающие абсолютные показатели финансовой устойчивости, определить тип финансовой устойчивости на отчетные даты.</w:t>
            </w:r>
          </w:p>
          <w:p w14:paraId="3D05BD75" w14:textId="77777777" w:rsidR="00E1230A" w:rsidRPr="00E1230A" w:rsidRDefault="00E1230A" w:rsidP="00E1230A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tbl>
            <w:tblPr>
              <w:tblStyle w:val="1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103"/>
              <w:gridCol w:w="1701"/>
              <w:gridCol w:w="1843"/>
            </w:tblGrid>
            <w:tr w:rsidR="00E1230A" w:rsidRPr="00E1230A" w14:paraId="78496C26" w14:textId="77777777" w:rsidTr="00C106FE">
              <w:trPr>
                <w:trHeight w:val="232"/>
              </w:trPr>
              <w:tc>
                <w:tcPr>
                  <w:tcW w:w="562" w:type="dxa"/>
                  <w:vMerge w:val="restart"/>
                </w:tcPr>
                <w:p w14:paraId="2041F697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№</w:t>
                  </w:r>
                </w:p>
              </w:tc>
              <w:tc>
                <w:tcPr>
                  <w:tcW w:w="5103" w:type="dxa"/>
                  <w:vMerge w:val="restart"/>
                </w:tcPr>
                <w:p w14:paraId="1D9DC477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544" w:type="dxa"/>
                  <w:gridSpan w:val="2"/>
                </w:tcPr>
                <w:p w14:paraId="4886D941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2016 г</w:t>
                  </w:r>
                </w:p>
              </w:tc>
            </w:tr>
            <w:tr w:rsidR="00E1230A" w:rsidRPr="00E1230A" w14:paraId="34D7E0EB" w14:textId="77777777" w:rsidTr="00C106FE">
              <w:trPr>
                <w:trHeight w:val="272"/>
              </w:trPr>
              <w:tc>
                <w:tcPr>
                  <w:tcW w:w="562" w:type="dxa"/>
                  <w:vMerge/>
                </w:tcPr>
                <w:p w14:paraId="33C6F055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14:paraId="71FEB089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52C778CC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</w:p>
              </w:tc>
              <w:tc>
                <w:tcPr>
                  <w:tcW w:w="1843" w:type="dxa"/>
                </w:tcPr>
                <w:p w14:paraId="4971FBDB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</w:p>
              </w:tc>
            </w:tr>
            <w:tr w:rsidR="00E1230A" w:rsidRPr="00E1230A" w14:paraId="3FA8CA4C" w14:textId="77777777" w:rsidTr="00C106FE">
              <w:trPr>
                <w:trHeight w:val="357"/>
              </w:trPr>
              <w:tc>
                <w:tcPr>
                  <w:tcW w:w="562" w:type="dxa"/>
                </w:tcPr>
                <w:p w14:paraId="58DC6179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19945173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Внеоборотные активы (ВОА)</w:t>
                  </w:r>
                </w:p>
              </w:tc>
              <w:tc>
                <w:tcPr>
                  <w:tcW w:w="1701" w:type="dxa"/>
                </w:tcPr>
                <w:p w14:paraId="6A05713B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25 986 982</w:t>
                  </w:r>
                </w:p>
              </w:tc>
              <w:tc>
                <w:tcPr>
                  <w:tcW w:w="1843" w:type="dxa"/>
                </w:tcPr>
                <w:p w14:paraId="6DD5D712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26 866 605</w:t>
                  </w:r>
                </w:p>
              </w:tc>
            </w:tr>
            <w:tr w:rsidR="00E1230A" w:rsidRPr="00E1230A" w14:paraId="5D1EC793" w14:textId="77777777" w:rsidTr="00C106FE">
              <w:trPr>
                <w:trHeight w:val="335"/>
              </w:trPr>
              <w:tc>
                <w:tcPr>
                  <w:tcW w:w="562" w:type="dxa"/>
                </w:tcPr>
                <w:p w14:paraId="496589B8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576135F4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Собственный капитал (СК)</w:t>
                  </w:r>
                </w:p>
              </w:tc>
              <w:tc>
                <w:tcPr>
                  <w:tcW w:w="1701" w:type="dxa"/>
                </w:tcPr>
                <w:p w14:paraId="475FB0E0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32 613 816</w:t>
                  </w:r>
                </w:p>
              </w:tc>
              <w:tc>
                <w:tcPr>
                  <w:tcW w:w="1843" w:type="dxa"/>
                </w:tcPr>
                <w:p w14:paraId="3D11560B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32 903 419</w:t>
                  </w:r>
                </w:p>
              </w:tc>
            </w:tr>
            <w:tr w:rsidR="00E1230A" w:rsidRPr="00E1230A" w14:paraId="4957820B" w14:textId="77777777" w:rsidTr="00C106FE">
              <w:trPr>
                <w:trHeight w:val="327"/>
              </w:trPr>
              <w:tc>
                <w:tcPr>
                  <w:tcW w:w="562" w:type="dxa"/>
                </w:tcPr>
                <w:p w14:paraId="00DB3B9B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758A5DAE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Собственные оборотные средства (СОС)</w:t>
                  </w:r>
                </w:p>
              </w:tc>
              <w:tc>
                <w:tcPr>
                  <w:tcW w:w="1701" w:type="dxa"/>
                </w:tcPr>
                <w:p w14:paraId="5838DB24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183BCDEB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60101431" w14:textId="77777777" w:rsidTr="00C106FE">
              <w:tc>
                <w:tcPr>
                  <w:tcW w:w="562" w:type="dxa"/>
                </w:tcPr>
                <w:p w14:paraId="3D24B963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44E8D931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Долгосрочные источники финансирования запасов (Долгосрочные кредиты и займы )</w:t>
                  </w:r>
                </w:p>
              </w:tc>
              <w:tc>
                <w:tcPr>
                  <w:tcW w:w="1701" w:type="dxa"/>
                </w:tcPr>
                <w:p w14:paraId="33E0F88E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58AC2B90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1 168 000</w:t>
                  </w:r>
                </w:p>
              </w:tc>
            </w:tr>
            <w:tr w:rsidR="00E1230A" w:rsidRPr="00E1230A" w14:paraId="02EF5752" w14:textId="77777777" w:rsidTr="00C106FE">
              <w:tc>
                <w:tcPr>
                  <w:tcW w:w="562" w:type="dxa"/>
                </w:tcPr>
                <w:p w14:paraId="63E396AE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03" w:type="dxa"/>
                </w:tcPr>
                <w:p w14:paraId="2D188D38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Собственные и долгосрочные источники покрытия запасов (СДИ)</w:t>
                  </w:r>
                </w:p>
              </w:tc>
              <w:tc>
                <w:tcPr>
                  <w:tcW w:w="1701" w:type="dxa"/>
                </w:tcPr>
                <w:p w14:paraId="21EE686D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5228D139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53285FD8" w14:textId="77777777" w:rsidTr="00C106FE">
              <w:tc>
                <w:tcPr>
                  <w:tcW w:w="562" w:type="dxa"/>
                </w:tcPr>
                <w:p w14:paraId="32F58F93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14:paraId="1191C962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Краткосрочные  источники финансирования запасов (Краткосрочные  кредиты и займы )</w:t>
                  </w:r>
                </w:p>
              </w:tc>
              <w:tc>
                <w:tcPr>
                  <w:tcW w:w="1701" w:type="dxa"/>
                </w:tcPr>
                <w:p w14:paraId="20E769F4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14:paraId="68D875B4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3 749</w:t>
                  </w:r>
                </w:p>
              </w:tc>
            </w:tr>
            <w:tr w:rsidR="00E1230A" w:rsidRPr="00E1230A" w14:paraId="0891C621" w14:textId="77777777" w:rsidTr="00C106FE">
              <w:tc>
                <w:tcPr>
                  <w:tcW w:w="562" w:type="dxa"/>
                </w:tcPr>
                <w:p w14:paraId="4EF1B90F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7</w:t>
                  </w:r>
                </w:p>
              </w:tc>
              <w:tc>
                <w:tcPr>
                  <w:tcW w:w="5103" w:type="dxa"/>
                </w:tcPr>
                <w:p w14:paraId="2A555B41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Общая величина основных источников формирования запасов (ОИЗ)</w:t>
                  </w:r>
                </w:p>
              </w:tc>
              <w:tc>
                <w:tcPr>
                  <w:tcW w:w="1701" w:type="dxa"/>
                </w:tcPr>
                <w:p w14:paraId="279A882F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6E67360F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2E1935C" w14:textId="77777777" w:rsidTr="00C106FE">
              <w:trPr>
                <w:trHeight w:val="285"/>
              </w:trPr>
              <w:tc>
                <w:tcPr>
                  <w:tcW w:w="562" w:type="dxa"/>
                </w:tcPr>
                <w:p w14:paraId="5B6A8A06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8</w:t>
                  </w:r>
                </w:p>
              </w:tc>
              <w:tc>
                <w:tcPr>
                  <w:tcW w:w="5103" w:type="dxa"/>
                </w:tcPr>
                <w:p w14:paraId="213DDE33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Запасы</w:t>
                  </w:r>
                </w:p>
              </w:tc>
              <w:tc>
                <w:tcPr>
                  <w:tcW w:w="1701" w:type="dxa"/>
                </w:tcPr>
                <w:p w14:paraId="5D821215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4 746 610</w:t>
                  </w:r>
                </w:p>
              </w:tc>
              <w:tc>
                <w:tcPr>
                  <w:tcW w:w="1843" w:type="dxa"/>
                </w:tcPr>
                <w:p w14:paraId="61FC9B60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6 556 055</w:t>
                  </w:r>
                </w:p>
              </w:tc>
            </w:tr>
            <w:tr w:rsidR="00E1230A" w:rsidRPr="00E1230A" w14:paraId="60E559E1" w14:textId="77777777" w:rsidTr="00C106FE">
              <w:tc>
                <w:tcPr>
                  <w:tcW w:w="562" w:type="dxa"/>
                </w:tcPr>
                <w:p w14:paraId="12DEEFF7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9</w:t>
                  </w:r>
                </w:p>
              </w:tc>
              <w:tc>
                <w:tcPr>
                  <w:tcW w:w="5103" w:type="dxa"/>
                </w:tcPr>
                <w:p w14:paraId="0DA88B69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Излишек (+), недостаток (-) собственных оборотных средств: ∆ СОС</w:t>
                  </w:r>
                </w:p>
              </w:tc>
              <w:tc>
                <w:tcPr>
                  <w:tcW w:w="1701" w:type="dxa"/>
                </w:tcPr>
                <w:p w14:paraId="15F8E2DC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0823CFBE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6E1C486" w14:textId="77777777" w:rsidTr="00C106FE">
              <w:tc>
                <w:tcPr>
                  <w:tcW w:w="562" w:type="dxa"/>
                </w:tcPr>
                <w:p w14:paraId="59B5ECDF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10</w:t>
                  </w:r>
                </w:p>
              </w:tc>
              <w:tc>
                <w:tcPr>
                  <w:tcW w:w="5103" w:type="dxa"/>
                </w:tcPr>
                <w:p w14:paraId="334D0293" w14:textId="77777777" w:rsidR="00E1230A" w:rsidRPr="00E1230A" w:rsidRDefault="00E1230A" w:rsidP="00E1230A">
                  <w:pPr>
                    <w:suppressLineNumbers/>
                    <w:shd w:val="clear" w:color="auto" w:fill="FFFFFF"/>
                    <w:tabs>
                      <w:tab w:val="left" w:pos="0"/>
                      <w:tab w:val="center" w:pos="4818"/>
                      <w:tab w:val="right" w:pos="9637"/>
                    </w:tabs>
                    <w:snapToGrid w:val="0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Излишек (+), недостаток (-) собственных и долгосрочных источников финансирования запасов:  ∆ СДИ</w:t>
                  </w:r>
                </w:p>
              </w:tc>
              <w:tc>
                <w:tcPr>
                  <w:tcW w:w="1701" w:type="dxa"/>
                </w:tcPr>
                <w:p w14:paraId="2C6899E5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43E4AD86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0C52E2F4" w14:textId="77777777" w:rsidTr="00C106FE">
              <w:tc>
                <w:tcPr>
                  <w:tcW w:w="562" w:type="dxa"/>
                </w:tcPr>
                <w:p w14:paraId="0E3D102A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11</w:t>
                  </w:r>
                </w:p>
              </w:tc>
              <w:tc>
                <w:tcPr>
                  <w:tcW w:w="5103" w:type="dxa"/>
                </w:tcPr>
                <w:p w14:paraId="57A1D9AC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Излишек (+), недостаток (-) общей величины основных источников покрытия запасов:  ∆ ОИЗ</w:t>
                  </w:r>
                </w:p>
              </w:tc>
              <w:tc>
                <w:tcPr>
                  <w:tcW w:w="1701" w:type="dxa"/>
                </w:tcPr>
                <w:p w14:paraId="77288116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14:paraId="67ED0E85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61F9BA0C" w14:textId="77777777" w:rsidTr="00C106FE">
              <w:tc>
                <w:tcPr>
                  <w:tcW w:w="562" w:type="dxa"/>
                </w:tcPr>
                <w:p w14:paraId="62D96DED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12</w:t>
                  </w:r>
                </w:p>
              </w:tc>
              <w:tc>
                <w:tcPr>
                  <w:tcW w:w="5103" w:type="dxa"/>
                </w:tcPr>
                <w:p w14:paraId="4A5AFB48" w14:textId="77777777" w:rsidR="00E1230A" w:rsidRPr="00E1230A" w:rsidRDefault="00E1230A" w:rsidP="00E1230A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Модель финансовой устойчивости</w:t>
                  </w:r>
                </w:p>
              </w:tc>
              <w:tc>
                <w:tcPr>
                  <w:tcW w:w="1701" w:type="dxa"/>
                </w:tcPr>
                <w:p w14:paraId="1F66DF5C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М (            )</w:t>
                  </w:r>
                </w:p>
              </w:tc>
              <w:tc>
                <w:tcPr>
                  <w:tcW w:w="1843" w:type="dxa"/>
                </w:tcPr>
                <w:p w14:paraId="48939CF8" w14:textId="77777777" w:rsidR="00E1230A" w:rsidRPr="00E1230A" w:rsidRDefault="00E1230A" w:rsidP="00E1230A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М (            )</w:t>
                  </w:r>
                </w:p>
              </w:tc>
            </w:tr>
          </w:tbl>
          <w:p w14:paraId="4463440A" w14:textId="77777777" w:rsidR="00E1230A" w:rsidRPr="00E1230A" w:rsidRDefault="00E1230A" w:rsidP="00E1230A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F35F9C4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3.Рассчитать недостающие показатели по годам. Проанализировать динамику показателей Отчета о финансовых результатах. Рассчитать предложенные показатели рентабельности. Сделать выводы.</w:t>
            </w:r>
          </w:p>
          <w:tbl>
            <w:tblPr>
              <w:tblStyle w:val="15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3284"/>
              <w:gridCol w:w="1559"/>
              <w:gridCol w:w="1560"/>
              <w:gridCol w:w="992"/>
              <w:gridCol w:w="1276"/>
            </w:tblGrid>
            <w:tr w:rsidR="00E1230A" w:rsidRPr="00E1230A" w14:paraId="6B3948C2" w14:textId="77777777" w:rsidTr="00C106FE">
              <w:trPr>
                <w:trHeight w:val="338"/>
              </w:trPr>
              <w:tc>
                <w:tcPr>
                  <w:tcW w:w="822" w:type="dxa"/>
                </w:tcPr>
                <w:p w14:paraId="44BBAEA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№</w:t>
                  </w:r>
                </w:p>
              </w:tc>
              <w:tc>
                <w:tcPr>
                  <w:tcW w:w="3284" w:type="dxa"/>
                </w:tcPr>
                <w:p w14:paraId="6F27ACA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</w:tcPr>
                <w:p w14:paraId="6016A1A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2015г.</w:t>
                  </w:r>
                </w:p>
              </w:tc>
              <w:tc>
                <w:tcPr>
                  <w:tcW w:w="1560" w:type="dxa"/>
                </w:tcPr>
                <w:p w14:paraId="5F43BB8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2016г.</w:t>
                  </w:r>
                </w:p>
              </w:tc>
              <w:tc>
                <w:tcPr>
                  <w:tcW w:w="992" w:type="dxa"/>
                </w:tcPr>
                <w:p w14:paraId="447D6D80" w14:textId="77777777" w:rsidR="00E1230A" w:rsidRPr="00E1230A" w:rsidRDefault="00E1230A" w:rsidP="00E1230A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</w:p>
              </w:tc>
              <w:tc>
                <w:tcPr>
                  <w:tcW w:w="1276" w:type="dxa"/>
                </w:tcPr>
                <w:p w14:paraId="1ADEAA55" w14:textId="77777777" w:rsidR="00E1230A" w:rsidRPr="00E1230A" w:rsidRDefault="00E1230A" w:rsidP="00E1230A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% прир.</w:t>
                  </w:r>
                </w:p>
              </w:tc>
            </w:tr>
            <w:tr w:rsidR="00E1230A" w:rsidRPr="00E1230A" w14:paraId="00609ECA" w14:textId="77777777" w:rsidTr="00C106FE">
              <w:tc>
                <w:tcPr>
                  <w:tcW w:w="822" w:type="dxa"/>
                </w:tcPr>
                <w:p w14:paraId="0FA9181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</w:t>
                  </w:r>
                </w:p>
              </w:tc>
              <w:tc>
                <w:tcPr>
                  <w:tcW w:w="3284" w:type="dxa"/>
                </w:tcPr>
                <w:p w14:paraId="650CF2B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Выручка</w:t>
                  </w:r>
                </w:p>
              </w:tc>
              <w:tc>
                <w:tcPr>
                  <w:tcW w:w="1559" w:type="dxa"/>
                </w:tcPr>
                <w:p w14:paraId="3CC7DBE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3 398 533</w:t>
                  </w:r>
                </w:p>
              </w:tc>
              <w:tc>
                <w:tcPr>
                  <w:tcW w:w="1560" w:type="dxa"/>
                </w:tcPr>
                <w:p w14:paraId="5A4AFD3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5 096 630</w:t>
                  </w:r>
                </w:p>
              </w:tc>
              <w:tc>
                <w:tcPr>
                  <w:tcW w:w="992" w:type="dxa"/>
                </w:tcPr>
                <w:p w14:paraId="09E0DC7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27728B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58A6D796" w14:textId="77777777" w:rsidTr="00C106FE">
              <w:tc>
                <w:tcPr>
                  <w:tcW w:w="822" w:type="dxa"/>
                </w:tcPr>
                <w:p w14:paraId="15B85D5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</w:t>
                  </w:r>
                </w:p>
              </w:tc>
              <w:tc>
                <w:tcPr>
                  <w:tcW w:w="3284" w:type="dxa"/>
                </w:tcPr>
                <w:p w14:paraId="5CE2722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Себестоимость продаж</w:t>
                  </w:r>
                </w:p>
              </w:tc>
              <w:tc>
                <w:tcPr>
                  <w:tcW w:w="1559" w:type="dxa"/>
                </w:tcPr>
                <w:p w14:paraId="76433C2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2 637 493</w:t>
                  </w:r>
                </w:p>
              </w:tc>
              <w:tc>
                <w:tcPr>
                  <w:tcW w:w="1560" w:type="dxa"/>
                </w:tcPr>
                <w:p w14:paraId="0C67E11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4 383 758</w:t>
                  </w:r>
                </w:p>
              </w:tc>
              <w:tc>
                <w:tcPr>
                  <w:tcW w:w="992" w:type="dxa"/>
                </w:tcPr>
                <w:p w14:paraId="0831F98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003DA9C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CE2C60D" w14:textId="77777777" w:rsidTr="00C106FE">
              <w:tc>
                <w:tcPr>
                  <w:tcW w:w="822" w:type="dxa"/>
                </w:tcPr>
                <w:p w14:paraId="13A97A5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</w:t>
                  </w:r>
                </w:p>
              </w:tc>
              <w:tc>
                <w:tcPr>
                  <w:tcW w:w="3284" w:type="dxa"/>
                </w:tcPr>
                <w:p w14:paraId="67C77CE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Валовая прибыль (убыток)</w:t>
                  </w:r>
                </w:p>
              </w:tc>
              <w:tc>
                <w:tcPr>
                  <w:tcW w:w="1559" w:type="dxa"/>
                </w:tcPr>
                <w:p w14:paraId="6B106CB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027491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E2B385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4B1D44B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1B36A60E" w14:textId="77777777" w:rsidTr="00C106FE">
              <w:tc>
                <w:tcPr>
                  <w:tcW w:w="822" w:type="dxa"/>
                </w:tcPr>
                <w:p w14:paraId="62D4ADD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</w:t>
                  </w:r>
                </w:p>
              </w:tc>
              <w:tc>
                <w:tcPr>
                  <w:tcW w:w="3284" w:type="dxa"/>
                </w:tcPr>
                <w:p w14:paraId="141D4DF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Коммерческие расходы</w:t>
                  </w:r>
                </w:p>
              </w:tc>
              <w:tc>
                <w:tcPr>
                  <w:tcW w:w="1559" w:type="dxa"/>
                </w:tcPr>
                <w:p w14:paraId="4345068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268 497</w:t>
                  </w:r>
                </w:p>
              </w:tc>
              <w:tc>
                <w:tcPr>
                  <w:tcW w:w="1560" w:type="dxa"/>
                </w:tcPr>
                <w:p w14:paraId="4A181DF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385 265</w:t>
                  </w:r>
                </w:p>
              </w:tc>
              <w:tc>
                <w:tcPr>
                  <w:tcW w:w="992" w:type="dxa"/>
                </w:tcPr>
                <w:p w14:paraId="1A41898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F45FE3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7CA74FC7" w14:textId="77777777" w:rsidTr="00C106FE">
              <w:tc>
                <w:tcPr>
                  <w:tcW w:w="822" w:type="dxa"/>
                </w:tcPr>
                <w:p w14:paraId="1A8D164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5</w:t>
                  </w:r>
                </w:p>
              </w:tc>
              <w:tc>
                <w:tcPr>
                  <w:tcW w:w="3284" w:type="dxa"/>
                </w:tcPr>
                <w:p w14:paraId="319CFF5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Управленческие расходы</w:t>
                  </w:r>
                </w:p>
              </w:tc>
              <w:tc>
                <w:tcPr>
                  <w:tcW w:w="1559" w:type="dxa"/>
                </w:tcPr>
                <w:p w14:paraId="6EFD242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244 062</w:t>
                  </w:r>
                </w:p>
              </w:tc>
              <w:tc>
                <w:tcPr>
                  <w:tcW w:w="1560" w:type="dxa"/>
                </w:tcPr>
                <w:p w14:paraId="006164D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312 004</w:t>
                  </w:r>
                </w:p>
              </w:tc>
              <w:tc>
                <w:tcPr>
                  <w:tcW w:w="992" w:type="dxa"/>
                </w:tcPr>
                <w:p w14:paraId="3366FA4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09D468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704EFA63" w14:textId="77777777" w:rsidTr="00C106FE">
              <w:tc>
                <w:tcPr>
                  <w:tcW w:w="822" w:type="dxa"/>
                </w:tcPr>
                <w:p w14:paraId="39AC81F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</w:t>
                  </w:r>
                </w:p>
              </w:tc>
              <w:tc>
                <w:tcPr>
                  <w:tcW w:w="3284" w:type="dxa"/>
                </w:tcPr>
                <w:p w14:paraId="2A0310E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Прибыль (убыток) от продаж</w:t>
                  </w:r>
                </w:p>
              </w:tc>
              <w:tc>
                <w:tcPr>
                  <w:tcW w:w="1559" w:type="dxa"/>
                </w:tcPr>
                <w:p w14:paraId="52ABAFB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F81558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3FBBDA0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4A886F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6869FA8E" w14:textId="77777777" w:rsidTr="00C106FE">
              <w:trPr>
                <w:trHeight w:val="651"/>
              </w:trPr>
              <w:tc>
                <w:tcPr>
                  <w:tcW w:w="822" w:type="dxa"/>
                </w:tcPr>
                <w:p w14:paraId="20E8927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7</w:t>
                  </w:r>
                </w:p>
              </w:tc>
              <w:tc>
                <w:tcPr>
                  <w:tcW w:w="3284" w:type="dxa"/>
                </w:tcPr>
                <w:p w14:paraId="1546B0E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Доходы от участия в других организациях</w:t>
                  </w:r>
                </w:p>
              </w:tc>
              <w:tc>
                <w:tcPr>
                  <w:tcW w:w="1559" w:type="dxa"/>
                </w:tcPr>
                <w:p w14:paraId="53FC413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1 946</w:t>
                  </w:r>
                </w:p>
              </w:tc>
              <w:tc>
                <w:tcPr>
                  <w:tcW w:w="1560" w:type="dxa"/>
                </w:tcPr>
                <w:p w14:paraId="0F5EAB8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3DE73DF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B42455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0DEFAE5C" w14:textId="77777777" w:rsidTr="00C106FE">
              <w:tc>
                <w:tcPr>
                  <w:tcW w:w="822" w:type="dxa"/>
                </w:tcPr>
                <w:p w14:paraId="44BE1A6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8</w:t>
                  </w:r>
                </w:p>
              </w:tc>
              <w:tc>
                <w:tcPr>
                  <w:tcW w:w="3284" w:type="dxa"/>
                </w:tcPr>
                <w:p w14:paraId="4C072B0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Проценты к получению</w:t>
                  </w:r>
                </w:p>
              </w:tc>
              <w:tc>
                <w:tcPr>
                  <w:tcW w:w="1559" w:type="dxa"/>
                </w:tcPr>
                <w:p w14:paraId="4A0A3D9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24 869</w:t>
                  </w:r>
                </w:p>
              </w:tc>
              <w:tc>
                <w:tcPr>
                  <w:tcW w:w="1560" w:type="dxa"/>
                </w:tcPr>
                <w:p w14:paraId="05EA0E2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31 117</w:t>
                  </w:r>
                </w:p>
              </w:tc>
              <w:tc>
                <w:tcPr>
                  <w:tcW w:w="992" w:type="dxa"/>
                </w:tcPr>
                <w:p w14:paraId="7F2E5D8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0C8444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2DB38C29" w14:textId="77777777" w:rsidTr="00C106FE">
              <w:tc>
                <w:tcPr>
                  <w:tcW w:w="822" w:type="dxa"/>
                </w:tcPr>
                <w:p w14:paraId="3F00C81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9</w:t>
                  </w:r>
                </w:p>
              </w:tc>
              <w:tc>
                <w:tcPr>
                  <w:tcW w:w="3284" w:type="dxa"/>
                </w:tcPr>
                <w:p w14:paraId="1C096EA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Проценты к уплате</w:t>
                  </w:r>
                </w:p>
              </w:tc>
              <w:tc>
                <w:tcPr>
                  <w:tcW w:w="1559" w:type="dxa"/>
                </w:tcPr>
                <w:p w14:paraId="30E5E08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371 153</w:t>
                  </w:r>
                </w:p>
              </w:tc>
              <w:tc>
                <w:tcPr>
                  <w:tcW w:w="1560" w:type="dxa"/>
                </w:tcPr>
                <w:p w14:paraId="7DE3137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15 861</w:t>
                  </w:r>
                </w:p>
              </w:tc>
              <w:tc>
                <w:tcPr>
                  <w:tcW w:w="992" w:type="dxa"/>
                </w:tcPr>
                <w:p w14:paraId="0B6EFBE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BC2729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7B0A9124" w14:textId="77777777" w:rsidTr="00C106FE">
              <w:tc>
                <w:tcPr>
                  <w:tcW w:w="822" w:type="dxa"/>
                </w:tcPr>
                <w:p w14:paraId="5C14D14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10</w:t>
                  </w:r>
                </w:p>
              </w:tc>
              <w:tc>
                <w:tcPr>
                  <w:tcW w:w="3284" w:type="dxa"/>
                </w:tcPr>
                <w:p w14:paraId="25AE004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559" w:type="dxa"/>
                </w:tcPr>
                <w:p w14:paraId="1F4CF84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409 444</w:t>
                  </w:r>
                </w:p>
              </w:tc>
              <w:tc>
                <w:tcPr>
                  <w:tcW w:w="1560" w:type="dxa"/>
                </w:tcPr>
                <w:p w14:paraId="66DCE7B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442 567</w:t>
                  </w:r>
                </w:p>
              </w:tc>
              <w:tc>
                <w:tcPr>
                  <w:tcW w:w="992" w:type="dxa"/>
                </w:tcPr>
                <w:p w14:paraId="43B285B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2BF96D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100FED7" w14:textId="77777777" w:rsidTr="00C106FE">
              <w:tc>
                <w:tcPr>
                  <w:tcW w:w="822" w:type="dxa"/>
                </w:tcPr>
                <w:p w14:paraId="5F6F068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11</w:t>
                  </w:r>
                </w:p>
              </w:tc>
              <w:tc>
                <w:tcPr>
                  <w:tcW w:w="3284" w:type="dxa"/>
                </w:tcPr>
                <w:p w14:paraId="4159DA4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559" w:type="dxa"/>
                </w:tcPr>
                <w:p w14:paraId="2F17DE5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655 611</w:t>
                  </w:r>
                </w:p>
              </w:tc>
              <w:tc>
                <w:tcPr>
                  <w:tcW w:w="1560" w:type="dxa"/>
                </w:tcPr>
                <w:p w14:paraId="41B87AF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135 367</w:t>
                  </w:r>
                </w:p>
              </w:tc>
              <w:tc>
                <w:tcPr>
                  <w:tcW w:w="992" w:type="dxa"/>
                </w:tcPr>
                <w:p w14:paraId="5D51BEF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417681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1B5E7414" w14:textId="77777777" w:rsidTr="00C106FE">
              <w:tc>
                <w:tcPr>
                  <w:tcW w:w="822" w:type="dxa"/>
                </w:tcPr>
                <w:p w14:paraId="0E3D58B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12</w:t>
                  </w:r>
                </w:p>
              </w:tc>
              <w:tc>
                <w:tcPr>
                  <w:tcW w:w="3284" w:type="dxa"/>
                </w:tcPr>
                <w:p w14:paraId="62806F4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Прибыль (убыток) до налогообложения</w:t>
                  </w:r>
                </w:p>
              </w:tc>
              <w:tc>
                <w:tcPr>
                  <w:tcW w:w="1559" w:type="dxa"/>
                </w:tcPr>
                <w:p w14:paraId="743A66C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F86255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853E31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53C74E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6C75EF51" w14:textId="77777777" w:rsidTr="00C106FE">
              <w:tc>
                <w:tcPr>
                  <w:tcW w:w="822" w:type="dxa"/>
                </w:tcPr>
                <w:p w14:paraId="1197DDC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13</w:t>
                  </w:r>
                </w:p>
              </w:tc>
              <w:tc>
                <w:tcPr>
                  <w:tcW w:w="3284" w:type="dxa"/>
                </w:tcPr>
                <w:p w14:paraId="0A243C8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Чистая прибыль (убыток)</w:t>
                  </w:r>
                </w:p>
              </w:tc>
              <w:tc>
                <w:tcPr>
                  <w:tcW w:w="1559" w:type="dxa"/>
                </w:tcPr>
                <w:p w14:paraId="2B334FC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(338 462)</w:t>
                  </w:r>
                </w:p>
              </w:tc>
              <w:tc>
                <w:tcPr>
                  <w:tcW w:w="1560" w:type="dxa"/>
                </w:tcPr>
                <w:p w14:paraId="6A88505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277 642</w:t>
                  </w:r>
                </w:p>
              </w:tc>
              <w:tc>
                <w:tcPr>
                  <w:tcW w:w="992" w:type="dxa"/>
                </w:tcPr>
                <w:p w14:paraId="0A80268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151DC1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64071AB5" w14:textId="77777777" w:rsidTr="00C106FE">
              <w:tc>
                <w:tcPr>
                  <w:tcW w:w="822" w:type="dxa"/>
                </w:tcPr>
                <w:p w14:paraId="036AEBD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14</w:t>
                  </w:r>
                </w:p>
              </w:tc>
              <w:tc>
                <w:tcPr>
                  <w:tcW w:w="3284" w:type="dxa"/>
                </w:tcPr>
                <w:p w14:paraId="37E662D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продаж,%</w:t>
                  </w:r>
                </w:p>
              </w:tc>
              <w:tc>
                <w:tcPr>
                  <w:tcW w:w="1559" w:type="dxa"/>
                </w:tcPr>
                <w:p w14:paraId="1C6B5DE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DFE216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79559A3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409B8E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2701002" w14:textId="77777777" w:rsidTr="00C106FE">
              <w:tc>
                <w:tcPr>
                  <w:tcW w:w="822" w:type="dxa"/>
                </w:tcPr>
                <w:p w14:paraId="7F9872B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15</w:t>
                  </w:r>
                </w:p>
              </w:tc>
              <w:tc>
                <w:tcPr>
                  <w:tcW w:w="3284" w:type="dxa"/>
                </w:tcPr>
                <w:p w14:paraId="16758B9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затрат,%</w:t>
                  </w:r>
                </w:p>
              </w:tc>
              <w:tc>
                <w:tcPr>
                  <w:tcW w:w="1559" w:type="dxa"/>
                </w:tcPr>
                <w:p w14:paraId="36798AE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FD2B8B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0204A3B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070A551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1C0AD374" w14:textId="77777777" w:rsidTr="00C106FE">
              <w:tc>
                <w:tcPr>
                  <w:tcW w:w="822" w:type="dxa"/>
                </w:tcPr>
                <w:p w14:paraId="1022D85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16</w:t>
                  </w:r>
                </w:p>
              </w:tc>
              <w:tc>
                <w:tcPr>
                  <w:tcW w:w="3284" w:type="dxa"/>
                </w:tcPr>
                <w:p w14:paraId="23D3227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доходов (по прибыли до налогообложения),%</w:t>
                  </w:r>
                </w:p>
              </w:tc>
              <w:tc>
                <w:tcPr>
                  <w:tcW w:w="1559" w:type="dxa"/>
                </w:tcPr>
                <w:p w14:paraId="75DF0E8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93D55E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116578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128247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738DF5B0" w14:textId="77777777" w:rsidTr="00C106FE">
              <w:tc>
                <w:tcPr>
                  <w:tcW w:w="822" w:type="dxa"/>
                </w:tcPr>
                <w:p w14:paraId="665EB8C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3284" w:type="dxa"/>
                </w:tcPr>
                <w:p w14:paraId="5AE431A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доходов (по чистой прибыли),%</w:t>
                  </w:r>
                </w:p>
              </w:tc>
              <w:tc>
                <w:tcPr>
                  <w:tcW w:w="1559" w:type="dxa"/>
                </w:tcPr>
                <w:p w14:paraId="7F52328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F68605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3244F5F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A9C26E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</w:tbl>
          <w:p w14:paraId="2817457E" w14:textId="77777777" w:rsidR="00E1230A" w:rsidRPr="00E1230A" w:rsidRDefault="00E1230A" w:rsidP="00E1230A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FD1C3A0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D4A843A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4.Проверить ликвидность баланса по данным таблицы, рассчитать платежный излишек (недостаток). Рассчитать коэффициенты ликвидности и платежеспособности. Сделать выводы.</w:t>
            </w:r>
          </w:p>
          <w:tbl>
            <w:tblPr>
              <w:tblStyle w:val="15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1275"/>
              <w:gridCol w:w="1134"/>
              <w:gridCol w:w="1276"/>
              <w:gridCol w:w="1276"/>
              <w:gridCol w:w="992"/>
              <w:gridCol w:w="1276"/>
            </w:tblGrid>
            <w:tr w:rsidR="00E1230A" w:rsidRPr="00E1230A" w14:paraId="49DCFD81" w14:textId="77777777" w:rsidTr="00C106FE">
              <w:tc>
                <w:tcPr>
                  <w:tcW w:w="846" w:type="dxa"/>
                  <w:vMerge w:val="restart"/>
                </w:tcPr>
                <w:p w14:paraId="3EBF7A4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Активы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2C24A5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</w:p>
              </w:tc>
              <w:tc>
                <w:tcPr>
                  <w:tcW w:w="1275" w:type="dxa"/>
                  <w:vMerge w:val="restart"/>
                </w:tcPr>
                <w:p w14:paraId="02AA919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64A0519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Пассивы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566810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871718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</w:p>
              </w:tc>
              <w:tc>
                <w:tcPr>
                  <w:tcW w:w="2268" w:type="dxa"/>
                  <w:gridSpan w:val="2"/>
                </w:tcPr>
                <w:p w14:paraId="331CABC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Излишек (+)</w:t>
                  </w:r>
                </w:p>
                <w:p w14:paraId="6DF778A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Недостаток (-)</w:t>
                  </w:r>
                </w:p>
              </w:tc>
            </w:tr>
            <w:tr w:rsidR="00E1230A" w:rsidRPr="00E1230A" w14:paraId="7920E799" w14:textId="77777777" w:rsidTr="00C106FE">
              <w:tc>
                <w:tcPr>
                  <w:tcW w:w="846" w:type="dxa"/>
                  <w:vMerge/>
                </w:tcPr>
                <w:p w14:paraId="3DF61F7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623189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B7411D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EDCE73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B9E930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D7B44E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D0FA8E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Н.г.</w:t>
                  </w:r>
                </w:p>
              </w:tc>
              <w:tc>
                <w:tcPr>
                  <w:tcW w:w="1276" w:type="dxa"/>
                </w:tcPr>
                <w:p w14:paraId="0CCEEB2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К.г.</w:t>
                  </w:r>
                </w:p>
              </w:tc>
            </w:tr>
            <w:tr w:rsidR="00E1230A" w:rsidRPr="00E1230A" w14:paraId="07A97E3B" w14:textId="77777777" w:rsidTr="00C106FE">
              <w:tc>
                <w:tcPr>
                  <w:tcW w:w="846" w:type="dxa"/>
                </w:tcPr>
                <w:p w14:paraId="7E61D90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А1</w:t>
                  </w:r>
                </w:p>
              </w:tc>
              <w:tc>
                <w:tcPr>
                  <w:tcW w:w="1276" w:type="dxa"/>
                </w:tcPr>
                <w:p w14:paraId="0ACF087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410 048</w:t>
                  </w:r>
                </w:p>
              </w:tc>
              <w:tc>
                <w:tcPr>
                  <w:tcW w:w="1275" w:type="dxa"/>
                </w:tcPr>
                <w:p w14:paraId="4384252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187 204</w:t>
                  </w:r>
                </w:p>
              </w:tc>
              <w:tc>
                <w:tcPr>
                  <w:tcW w:w="1134" w:type="dxa"/>
                </w:tcPr>
                <w:p w14:paraId="3F9323C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П1</w:t>
                  </w:r>
                </w:p>
              </w:tc>
              <w:tc>
                <w:tcPr>
                  <w:tcW w:w="1276" w:type="dxa"/>
                </w:tcPr>
                <w:p w14:paraId="0AD0BA3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619 944</w:t>
                  </w:r>
                </w:p>
              </w:tc>
              <w:tc>
                <w:tcPr>
                  <w:tcW w:w="1276" w:type="dxa"/>
                </w:tcPr>
                <w:p w14:paraId="04840AC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799 991</w:t>
                  </w:r>
                </w:p>
              </w:tc>
              <w:tc>
                <w:tcPr>
                  <w:tcW w:w="992" w:type="dxa"/>
                </w:tcPr>
                <w:p w14:paraId="589D218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F1BC6E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28891F63" w14:textId="77777777" w:rsidTr="00C106FE">
              <w:tc>
                <w:tcPr>
                  <w:tcW w:w="846" w:type="dxa"/>
                </w:tcPr>
                <w:p w14:paraId="0C5C64C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А2</w:t>
                  </w:r>
                </w:p>
              </w:tc>
              <w:tc>
                <w:tcPr>
                  <w:tcW w:w="1276" w:type="dxa"/>
                </w:tcPr>
                <w:p w14:paraId="4F928A0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2 418 522</w:t>
                  </w:r>
                </w:p>
              </w:tc>
              <w:tc>
                <w:tcPr>
                  <w:tcW w:w="1275" w:type="dxa"/>
                </w:tcPr>
                <w:p w14:paraId="43C6B5D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1 579 118</w:t>
                  </w:r>
                </w:p>
              </w:tc>
              <w:tc>
                <w:tcPr>
                  <w:tcW w:w="1134" w:type="dxa"/>
                </w:tcPr>
                <w:p w14:paraId="393ADDE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П2</w:t>
                  </w:r>
                </w:p>
              </w:tc>
              <w:tc>
                <w:tcPr>
                  <w:tcW w:w="1276" w:type="dxa"/>
                </w:tcPr>
                <w:p w14:paraId="225F0CB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33773AE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3 749</w:t>
                  </w:r>
                </w:p>
              </w:tc>
              <w:tc>
                <w:tcPr>
                  <w:tcW w:w="992" w:type="dxa"/>
                </w:tcPr>
                <w:p w14:paraId="001C27E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334B82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77B4A853" w14:textId="77777777" w:rsidTr="00C106FE">
              <w:tc>
                <w:tcPr>
                  <w:tcW w:w="846" w:type="dxa"/>
                </w:tcPr>
                <w:p w14:paraId="2F85E6D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А3</w:t>
                  </w:r>
                </w:p>
              </w:tc>
              <w:tc>
                <w:tcPr>
                  <w:tcW w:w="1276" w:type="dxa"/>
                </w:tcPr>
                <w:p w14:paraId="3EF4AF3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4 753 835</w:t>
                  </w:r>
                </w:p>
              </w:tc>
              <w:tc>
                <w:tcPr>
                  <w:tcW w:w="1275" w:type="dxa"/>
                </w:tcPr>
                <w:p w14:paraId="4BF2181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6 562 010</w:t>
                  </w:r>
                </w:p>
              </w:tc>
              <w:tc>
                <w:tcPr>
                  <w:tcW w:w="1134" w:type="dxa"/>
                </w:tcPr>
                <w:p w14:paraId="2193C92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П3</w:t>
                  </w:r>
                </w:p>
              </w:tc>
              <w:tc>
                <w:tcPr>
                  <w:tcW w:w="1276" w:type="dxa"/>
                </w:tcPr>
                <w:p w14:paraId="3D99CFD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335 627</w:t>
                  </w:r>
                </w:p>
              </w:tc>
              <w:tc>
                <w:tcPr>
                  <w:tcW w:w="1276" w:type="dxa"/>
                </w:tcPr>
                <w:p w14:paraId="50C734A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1 487 779</w:t>
                  </w:r>
                </w:p>
              </w:tc>
              <w:tc>
                <w:tcPr>
                  <w:tcW w:w="992" w:type="dxa"/>
                </w:tcPr>
                <w:p w14:paraId="053D05A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10E969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55DB4505" w14:textId="77777777" w:rsidTr="00C106FE">
              <w:tc>
                <w:tcPr>
                  <w:tcW w:w="846" w:type="dxa"/>
                </w:tcPr>
                <w:p w14:paraId="68AA673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А4</w:t>
                  </w:r>
                </w:p>
              </w:tc>
              <w:tc>
                <w:tcPr>
                  <w:tcW w:w="1276" w:type="dxa"/>
                </w:tcPr>
                <w:p w14:paraId="6C45CA7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25 986 982</w:t>
                  </w:r>
                </w:p>
              </w:tc>
              <w:tc>
                <w:tcPr>
                  <w:tcW w:w="1275" w:type="dxa"/>
                </w:tcPr>
                <w:p w14:paraId="4C76421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26 866 605</w:t>
                  </w:r>
                </w:p>
              </w:tc>
              <w:tc>
                <w:tcPr>
                  <w:tcW w:w="1134" w:type="dxa"/>
                </w:tcPr>
                <w:p w14:paraId="6FD2C2D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П4</w:t>
                  </w:r>
                </w:p>
              </w:tc>
              <w:tc>
                <w:tcPr>
                  <w:tcW w:w="1276" w:type="dxa"/>
                </w:tcPr>
                <w:p w14:paraId="038AE6A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32 613 817</w:t>
                  </w:r>
                </w:p>
              </w:tc>
              <w:tc>
                <w:tcPr>
                  <w:tcW w:w="1276" w:type="dxa"/>
                </w:tcPr>
                <w:p w14:paraId="02BEDE5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32 903 418</w:t>
                  </w:r>
                </w:p>
              </w:tc>
              <w:tc>
                <w:tcPr>
                  <w:tcW w:w="992" w:type="dxa"/>
                </w:tcPr>
                <w:p w14:paraId="6F64BBB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0682755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2D3920AB" w14:textId="77777777" w:rsidTr="00C106FE">
              <w:tc>
                <w:tcPr>
                  <w:tcW w:w="846" w:type="dxa"/>
                </w:tcPr>
                <w:p w14:paraId="57F3AB2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ББ</w:t>
                  </w:r>
                </w:p>
              </w:tc>
              <w:tc>
                <w:tcPr>
                  <w:tcW w:w="1276" w:type="dxa"/>
                </w:tcPr>
                <w:p w14:paraId="39FADFC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868780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0AD1024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ББ</w:t>
                  </w:r>
                </w:p>
              </w:tc>
              <w:tc>
                <w:tcPr>
                  <w:tcW w:w="1276" w:type="dxa"/>
                </w:tcPr>
                <w:p w14:paraId="0F521D7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C4026E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42073B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0C04BFA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</w:tbl>
          <w:p w14:paraId="03A7000A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Таблица – Коэффициенты ликвидности и платежеспособности</w:t>
            </w:r>
          </w:p>
          <w:tbl>
            <w:tblPr>
              <w:tblStyle w:val="15"/>
              <w:tblW w:w="931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851"/>
              <w:gridCol w:w="992"/>
              <w:gridCol w:w="2233"/>
            </w:tblGrid>
            <w:tr w:rsidR="00E1230A" w:rsidRPr="00E1230A" w14:paraId="371D3832" w14:textId="77777777" w:rsidTr="00C106FE">
              <w:tc>
                <w:tcPr>
                  <w:tcW w:w="5240" w:type="dxa"/>
                </w:tcPr>
                <w:p w14:paraId="38B930C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851" w:type="dxa"/>
                </w:tcPr>
                <w:p w14:paraId="33916ED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Н.г.</w:t>
                  </w:r>
                </w:p>
              </w:tc>
              <w:tc>
                <w:tcPr>
                  <w:tcW w:w="992" w:type="dxa"/>
                </w:tcPr>
                <w:p w14:paraId="6D56873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К.г.</w:t>
                  </w:r>
                </w:p>
              </w:tc>
              <w:tc>
                <w:tcPr>
                  <w:tcW w:w="2233" w:type="dxa"/>
                </w:tcPr>
                <w:p w14:paraId="2B8F64D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Рекомендуемое значение</w:t>
                  </w:r>
                </w:p>
              </w:tc>
            </w:tr>
            <w:tr w:rsidR="00E1230A" w:rsidRPr="00E1230A" w14:paraId="7927D367" w14:textId="77777777" w:rsidTr="00C106FE">
              <w:tc>
                <w:tcPr>
                  <w:tcW w:w="5240" w:type="dxa"/>
                </w:tcPr>
                <w:p w14:paraId="77019BB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1.Коэффициент абсолютной ликвидности</w:t>
                  </w:r>
                </w:p>
              </w:tc>
              <w:tc>
                <w:tcPr>
                  <w:tcW w:w="851" w:type="dxa"/>
                </w:tcPr>
                <w:p w14:paraId="13BEEB1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E4D625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19C36C8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699F1540" w14:textId="77777777" w:rsidTr="00C106FE">
              <w:tc>
                <w:tcPr>
                  <w:tcW w:w="5240" w:type="dxa"/>
                </w:tcPr>
                <w:p w14:paraId="07E61E7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2. Коэффициент срочной (быстрой) ликвидности</w:t>
                  </w:r>
                </w:p>
              </w:tc>
              <w:tc>
                <w:tcPr>
                  <w:tcW w:w="851" w:type="dxa"/>
                </w:tcPr>
                <w:p w14:paraId="222C75D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EB2213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32B1C9F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321A63B" w14:textId="77777777" w:rsidTr="00C106FE">
              <w:tc>
                <w:tcPr>
                  <w:tcW w:w="5240" w:type="dxa"/>
                </w:tcPr>
                <w:p w14:paraId="16FF1B6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3. Коэффициент текущей ликвидности (платежеспособности)</w:t>
                  </w:r>
                </w:p>
              </w:tc>
              <w:tc>
                <w:tcPr>
                  <w:tcW w:w="851" w:type="dxa"/>
                </w:tcPr>
                <w:p w14:paraId="53CA3DF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0B9066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2536673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E1230A" w:rsidRPr="00E1230A" w14:paraId="311BE85C" w14:textId="77777777" w:rsidTr="00C106FE">
              <w:tc>
                <w:tcPr>
                  <w:tcW w:w="5240" w:type="dxa"/>
                </w:tcPr>
                <w:p w14:paraId="2CF300B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4. Коэффициент общей ликвидности</w:t>
                  </w:r>
                </w:p>
              </w:tc>
              <w:tc>
                <w:tcPr>
                  <w:tcW w:w="851" w:type="dxa"/>
                </w:tcPr>
                <w:p w14:paraId="016E8FA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098984C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7BB6DBD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</w:tbl>
          <w:p w14:paraId="16ADE438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1230A" w:rsidRPr="00E1230A" w14:paraId="092A1B5A" w14:textId="77777777" w:rsidTr="00C106FE">
        <w:trPr>
          <w:trHeight w:val="113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6334D9C1" w14:textId="77777777" w:rsidR="00E1230A" w:rsidRPr="00E1230A" w:rsidRDefault="00E1230A" w:rsidP="00E1230A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  <w:lastRenderedPageBreak/>
              <w:t>5.Определить итоги разделов пассива баланса и итог баланса на отчетные даты. Провести вертикальный и горизонтальный анализ пассива баланса. Сделать предварительные выводы о проблемах в динамике и структуре пассива баланса.</w:t>
            </w:r>
          </w:p>
          <w:tbl>
            <w:tblPr>
              <w:tblW w:w="9634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1134"/>
              <w:gridCol w:w="851"/>
              <w:gridCol w:w="1134"/>
              <w:gridCol w:w="850"/>
              <w:gridCol w:w="851"/>
              <w:gridCol w:w="850"/>
              <w:gridCol w:w="567"/>
            </w:tblGrid>
            <w:tr w:rsidR="00E1230A" w:rsidRPr="00E1230A" w14:paraId="1CD31D7D" w14:textId="77777777" w:rsidTr="00C106FE">
              <w:trPr>
                <w:trHeight w:hRule="exact" w:val="360"/>
              </w:trPr>
              <w:tc>
                <w:tcPr>
                  <w:tcW w:w="3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92B8D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  <w:lang w:eastAsia="ru-RU"/>
                    </w:rPr>
                    <w:t>Пассив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CA40B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Н.г.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2164E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К.г.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28C32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  <w:lang w:eastAsia="ru-RU"/>
                    </w:rPr>
                    <w:t>Отклонения</w:t>
                  </w:r>
                </w:p>
              </w:tc>
            </w:tr>
            <w:tr w:rsidR="00E1230A" w:rsidRPr="00E1230A" w14:paraId="26A489C3" w14:textId="77777777" w:rsidTr="00C106FE">
              <w:trPr>
                <w:trHeight w:hRule="exact" w:val="339"/>
              </w:trPr>
              <w:tc>
                <w:tcPr>
                  <w:tcW w:w="3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1EFCFB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DC085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тыс.р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38E5A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уд.вес</w:t>
                  </w:r>
                </w:p>
                <w:p w14:paraId="6ECFB8D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F2391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тыс.р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85EBD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уд.вес</w:t>
                  </w:r>
                </w:p>
                <w:p w14:paraId="10B697C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E9E8B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тыс.р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08CA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 прир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04E3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уд.веса</w:t>
                  </w:r>
                </w:p>
                <w:p w14:paraId="6E75575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E1230A" w:rsidRPr="00E1230A" w14:paraId="73BA263A" w14:textId="77777777" w:rsidTr="00C106FE">
              <w:trPr>
                <w:trHeight w:hRule="exact" w:val="331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45B9B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 xml:space="preserve">III. </w:t>
                  </w:r>
                  <w:r w:rsidRPr="00E1230A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>Капитал и резервы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F2339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B2E63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3710E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8FE22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E3DE8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C517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DD7B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61EFF503" w14:textId="77777777" w:rsidTr="00C106FE">
              <w:trPr>
                <w:trHeight w:hRule="exact" w:val="346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59849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Уставный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40891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4042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D746D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C47A2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4042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8EBC7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06DE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E526D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0ADF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5CCA71D0" w14:textId="77777777" w:rsidTr="00C106FE">
              <w:trPr>
                <w:trHeight w:hRule="exact" w:val="32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976B2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Резервный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F682B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00C41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6FE05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FDC9E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37CFE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0A0A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0BDB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67830F58" w14:textId="77777777" w:rsidTr="00C106FE">
              <w:trPr>
                <w:trHeight w:hRule="exact" w:val="32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7D271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Добавочный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51276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61349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2A879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9FF7A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EBC49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E28EC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D51A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6A465DC6" w14:textId="77777777" w:rsidTr="00C106FE">
              <w:trPr>
                <w:trHeight w:hRule="exact" w:val="293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F0975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Нераспределенная прибыль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A751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54013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9ACBB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854B6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86564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AB4D7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C7C94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0F2E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40A9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4757DC3E" w14:textId="77777777" w:rsidTr="00C106FE">
              <w:trPr>
                <w:trHeight w:hRule="exact" w:val="343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8873D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val="en-US" w:eastAsia="ru-RU"/>
                    </w:rPr>
                    <w:t>IV</w:t>
                  </w:r>
                  <w:r w:rsidRPr="00E1230A"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D18D3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23966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4EC1D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6E503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06EC1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B55F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CCB8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27E20AAB" w14:textId="77777777" w:rsidTr="00C106FE">
              <w:trPr>
                <w:trHeight w:hRule="exact" w:val="307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A9223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5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pacing w:val="-5"/>
                      <w:sz w:val="22"/>
                      <w:szCs w:val="22"/>
                      <w:lang w:eastAsia="ru-RU"/>
                    </w:rPr>
                    <w:t>Заемные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91B2A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8080D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DCC5A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984F7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2C9AD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CD61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DFBC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6397E5A9" w14:textId="77777777" w:rsidTr="00C106FE">
              <w:trPr>
                <w:trHeight w:hRule="exact" w:val="557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00D2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Отложенные налоговые</w:t>
                  </w:r>
                </w:p>
                <w:p w14:paraId="53C457A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обязательств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6338A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854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81EF4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C4897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DAC04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0F04B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33A3D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02E2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0A8A171F" w14:textId="77777777" w:rsidTr="00C106FE">
              <w:trPr>
                <w:trHeight w:hRule="exact" w:val="40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526D8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V</w:t>
                  </w:r>
                  <w:r w:rsidRPr="00E1230A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>.Краткосрочные обязательства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405B1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F337A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ABDC2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2900F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16938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6FB7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AA28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26BD94C9" w14:textId="77777777" w:rsidTr="00C106FE">
              <w:trPr>
                <w:trHeight w:hRule="exact" w:val="338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A5C05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Заемные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D0159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D9B30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B6C81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2740C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ECAFA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BEE6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53FC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47F46BC8" w14:textId="77777777" w:rsidTr="00C106FE">
              <w:trPr>
                <w:trHeight w:hRule="exact" w:val="349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01996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Кредиторская задолженность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6772C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55869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AA9B5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159BF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61944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0E14D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429DC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C9A9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25F0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69F82299" w14:textId="77777777" w:rsidTr="00C106FE">
              <w:trPr>
                <w:trHeight w:hRule="exact" w:val="581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D7A22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 том числе:</w:t>
                  </w:r>
                </w:p>
                <w:p w14:paraId="1973E153" w14:textId="77777777" w:rsidR="00E1230A" w:rsidRPr="00E1230A" w:rsidRDefault="00E1230A" w:rsidP="00E1230A">
                  <w:pPr>
                    <w:shd w:val="clear" w:color="auto" w:fill="FFFFFF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поставщики и подрядчики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97E10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9FB18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69D9B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39559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D2F7C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77ADF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A749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79FB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0F85C290" w14:textId="77777777" w:rsidTr="00C106FE">
              <w:trPr>
                <w:trHeight w:hRule="exact" w:val="41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543AF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-задолженность перед персоналом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6731C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3229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EE937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9BF7B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7B569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B5A54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2D7D5" w14:textId="77777777" w:rsidR="00E1230A" w:rsidRPr="00E1230A" w:rsidRDefault="00E1230A" w:rsidP="00E1230A">
                  <w:pPr>
                    <w:shd w:val="clear" w:color="auto" w:fill="FFFFFF"/>
                    <w:tabs>
                      <w:tab w:val="center" w:pos="410"/>
                    </w:tabs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ED8F3" w14:textId="77777777" w:rsidR="00E1230A" w:rsidRPr="00E1230A" w:rsidRDefault="00E1230A" w:rsidP="00E1230A">
                  <w:pPr>
                    <w:shd w:val="clear" w:color="auto" w:fill="FFFFFF"/>
                    <w:tabs>
                      <w:tab w:val="center" w:pos="410"/>
                    </w:tabs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0FBDB04A" w14:textId="77777777" w:rsidTr="00C106FE">
              <w:trPr>
                <w:trHeight w:hRule="exact" w:val="569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85D17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задолженность перед гос. внеб.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C0F90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1E49A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FB4EE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0F9EB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49547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9F54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295E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3AE8A8D6" w14:textId="77777777" w:rsidTr="00C106FE">
              <w:trPr>
                <w:trHeight w:hRule="exact" w:val="563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20B38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задолженность по налогам и сборам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9498D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11303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B9272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1F1CD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13286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A1531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FE93E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C848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5A5D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2E15B6E3" w14:textId="77777777" w:rsidTr="00C106FE">
              <w:trPr>
                <w:trHeight w:hRule="exact" w:val="288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A1F14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прочие кредиторы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B150D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75FB4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34AF3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7184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3320E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81E43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1C982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4D96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5627741F" w14:textId="77777777" w:rsidTr="00C106FE">
              <w:trPr>
                <w:trHeight w:hRule="exact" w:val="37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15F43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  <w:t>Баланс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469BF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DA8FE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D0434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B2B06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26183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BC3D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491B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429EA426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B0C2C4E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 xml:space="preserve">6.Определить величину </w:t>
            </w:r>
            <w:r w:rsidRPr="00E1230A">
              <w:rPr>
                <w:rFonts w:eastAsia="Times New Roman"/>
                <w:sz w:val="22"/>
                <w:szCs w:val="22"/>
                <w:lang w:val="en-US" w:eastAsia="ru-RU"/>
              </w:rPr>
              <w:t>I</w:t>
            </w:r>
            <w:r w:rsidRPr="00E1230A">
              <w:rPr>
                <w:rFonts w:eastAsia="Times New Roman"/>
                <w:sz w:val="22"/>
                <w:szCs w:val="22"/>
                <w:lang w:eastAsia="ru-RU"/>
              </w:rPr>
              <w:t xml:space="preserve"> и II разделов и итога баланса. Провести  а</w:t>
            </w:r>
            <w:r w:rsidRPr="00E1230A">
              <w:rPr>
                <w:rFonts w:eastAsia="Calibri"/>
                <w:sz w:val="22"/>
                <w:szCs w:val="22"/>
                <w:lang w:eastAsia="ru-RU"/>
              </w:rPr>
              <w:t xml:space="preserve">нализ </w:t>
            </w: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динамики и структуры актива баланса за 2016</w:t>
            </w:r>
            <w:r w:rsidRPr="00E1230A">
              <w:rPr>
                <w:rFonts w:eastAsia="Calibri"/>
                <w:sz w:val="22"/>
                <w:szCs w:val="22"/>
                <w:lang w:eastAsia="ru-RU"/>
              </w:rPr>
              <w:t xml:space="preserve"> г. </w:t>
            </w: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в таблице. Сделать выводы о положительных и неблагоприятных тенденциях по динамике и структуре актива баланса.</w:t>
            </w:r>
          </w:p>
          <w:tbl>
            <w:tblPr>
              <w:tblW w:w="929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851"/>
              <w:gridCol w:w="850"/>
              <w:gridCol w:w="992"/>
              <w:gridCol w:w="993"/>
              <w:gridCol w:w="850"/>
              <w:gridCol w:w="851"/>
              <w:gridCol w:w="978"/>
            </w:tblGrid>
            <w:tr w:rsidR="00E1230A" w:rsidRPr="00E1230A" w14:paraId="69D0678D" w14:textId="77777777" w:rsidTr="00C106FE">
              <w:trPr>
                <w:trHeight w:hRule="exact" w:val="367"/>
              </w:trPr>
              <w:tc>
                <w:tcPr>
                  <w:tcW w:w="2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7D0C98C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Актив</w:t>
                  </w:r>
                </w:p>
                <w:p w14:paraId="674D1DF2" w14:textId="77777777" w:rsidR="00E1230A" w:rsidRPr="00E1230A" w:rsidRDefault="00E1230A" w:rsidP="00E1230A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  <w:p w14:paraId="1482B43E" w14:textId="77777777" w:rsidR="00E1230A" w:rsidRPr="00E1230A" w:rsidRDefault="00E1230A" w:rsidP="00E1230A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49748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Н.г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076BB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К.г.</w:t>
                  </w:r>
                </w:p>
              </w:tc>
              <w:tc>
                <w:tcPr>
                  <w:tcW w:w="26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CA9F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Изменение</w:t>
                  </w:r>
                </w:p>
              </w:tc>
            </w:tr>
            <w:tr w:rsidR="00E1230A" w:rsidRPr="00E1230A" w14:paraId="050E3A23" w14:textId="77777777" w:rsidTr="00C106FE">
              <w:trPr>
                <w:trHeight w:hRule="exact" w:val="651"/>
              </w:trPr>
              <w:tc>
                <w:tcPr>
                  <w:tcW w:w="293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2186BA" w14:textId="77777777" w:rsidR="00E1230A" w:rsidRPr="00E1230A" w:rsidRDefault="00E1230A" w:rsidP="00E1230A">
                  <w:pPr>
                    <w:snapToGrid w:val="0"/>
                    <w:spacing w:line="240" w:lineRule="auto"/>
                    <w:ind w:firstLine="0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3A8D1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тыс.р</w:t>
                  </w: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43D7E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уд.вес</w:t>
                  </w: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BF120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тыс.р</w:t>
                  </w: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24B29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уд.вес</w:t>
                  </w:r>
                </w:p>
                <w:p w14:paraId="25E3852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78C5A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тыс.р.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44256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уд.вес</w:t>
                  </w:r>
                </w:p>
                <w:p w14:paraId="795C036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AC96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 прир.</w:t>
                  </w:r>
                </w:p>
              </w:tc>
            </w:tr>
            <w:tr w:rsidR="00E1230A" w:rsidRPr="00E1230A" w14:paraId="45E1FADD" w14:textId="77777777" w:rsidTr="00C106FE">
              <w:trPr>
                <w:trHeight w:hRule="exact" w:val="333"/>
              </w:trPr>
              <w:tc>
                <w:tcPr>
                  <w:tcW w:w="29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DD8F489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29D88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63913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C61E2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809DA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2D12C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36CAA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8C7B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E1230A" w:rsidRPr="00E1230A" w14:paraId="14A30D8A" w14:textId="77777777" w:rsidTr="00C106FE">
              <w:trPr>
                <w:trHeight w:hRule="exact" w:val="268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61CC2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I</w:t>
                  </w: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>. Внеоборотные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E19BCF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230B0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6BA3B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73E9D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DF82FA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B0736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92F2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2844E2ED" w14:textId="77777777" w:rsidTr="00C106FE">
              <w:trPr>
                <w:trHeight w:hRule="exact" w:val="300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4E4B323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-нематериальные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D21B9B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79E8E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E95084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C2CD4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4A7AF5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5BD22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946F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089A8508" w14:textId="77777777" w:rsidTr="00C106FE">
              <w:trPr>
                <w:trHeight w:hRule="exact" w:val="361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75C26C7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-результаты исследований и</w:t>
                  </w:r>
                </w:p>
                <w:p w14:paraId="3EC837A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разработок</w:t>
                  </w:r>
                </w:p>
                <w:p w14:paraId="220B9F1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32E4042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707F7C1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65C791B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342DBE9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59F4BD8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и разработок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16EF3B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5000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E47D7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ADAEDF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9155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1A71C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8BFE84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AFE74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8095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34EB8CF1" w14:textId="77777777" w:rsidTr="00C106FE">
              <w:trPr>
                <w:trHeight w:hRule="exact" w:val="423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2AEE292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 xml:space="preserve">-нематериальные поисковые </w:t>
                  </w:r>
                </w:p>
                <w:p w14:paraId="0DAD54D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9CCB98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433159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3B59F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F81B98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461988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478A8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997377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EF9F0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B5BB9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4C8DF7FA" w14:textId="77777777" w:rsidTr="00C106FE">
              <w:trPr>
                <w:trHeight w:hRule="exact" w:val="300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4B8ACCC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-основные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DF8062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19719204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4CF40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39EAB7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18867105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EE16D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F018D0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F4DF6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BEF7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2F3EA655" w14:textId="77777777" w:rsidTr="00C106FE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6F0C8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-финансовые  вложения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41A284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24373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04706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59001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6317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64BF0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015F7C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B9002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68A9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59534C70" w14:textId="77777777" w:rsidTr="00C106FE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7FD390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-отложенные налоговые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E3F621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1079290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66406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C0B4C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1003442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E3696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4FF9C5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2DFAD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FD091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4B178E40" w14:textId="77777777" w:rsidTr="00C106FE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A859C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-прочие внеоборотные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89E3A4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4725914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EEE03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1CB5C8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6518580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76BA0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CABE69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F79A4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5C73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17898A92" w14:textId="77777777" w:rsidTr="00C106FE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B8FE5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Итого </w:t>
                  </w: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 xml:space="preserve">I </w:t>
                  </w: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017E29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51B3B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68AF54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1AEB4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C1E0B5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D663A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91C8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21CB6DBB" w14:textId="77777777" w:rsidTr="00C106FE">
              <w:trPr>
                <w:trHeight w:hRule="exact" w:val="284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95B6B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II</w:t>
                  </w: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>. 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90573D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6F8C3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61DCC9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5FF29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E9B16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4727D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F325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47EEF43E" w14:textId="77777777" w:rsidTr="00C106FE">
              <w:trPr>
                <w:trHeight w:hRule="exact" w:val="274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3D59E8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-запасы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AECAE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4745091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AA236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1C33ED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6555778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00F65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F67EDC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6D73F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05E35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64C35D37" w14:textId="77777777" w:rsidTr="00C106FE">
              <w:trPr>
                <w:trHeight w:hRule="exact" w:val="334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1CC97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 xml:space="preserve">-НДС по приобретенным </w:t>
                  </w:r>
                </w:p>
                <w:p w14:paraId="2C6A8785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ценностям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DDBB42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1519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65807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FDEC28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277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59AAB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F66BA5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8C71E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9B5E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4629D840" w14:textId="77777777" w:rsidTr="00C106FE">
              <w:trPr>
                <w:trHeight w:hRule="exact" w:val="281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DBF72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 дебиторская задолженность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A5436C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2425747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185F2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080C21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1585073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C60C1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CB318A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384AC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9B7B9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5C85AECD" w14:textId="77777777" w:rsidTr="00C106FE">
              <w:trPr>
                <w:trHeight w:hRule="exact" w:val="286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59DF4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-финансовые вложения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D6FDF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305000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D97A12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2CC4C1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34886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84ED23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8A4D6D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C9362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F2AB1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E1230A" w:rsidRPr="00E1230A" w14:paraId="764CBC77" w14:textId="77777777" w:rsidTr="00C106FE">
              <w:trPr>
                <w:trHeight w:hRule="exact" w:val="551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8FDAE6" w14:textId="77777777" w:rsidR="00E1230A" w:rsidRPr="00E1230A" w:rsidRDefault="00E1230A" w:rsidP="00E1230A">
                  <w:pPr>
                    <w:shd w:val="clear" w:color="auto" w:fill="FFFFFF"/>
                    <w:spacing w:after="200" w:line="276" w:lineRule="auto"/>
                    <w:ind w:hanging="14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-денежные средства и денежные эквиваленты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CD56AA" w14:textId="77777777" w:rsidR="00E1230A" w:rsidRPr="00E1230A" w:rsidRDefault="00E1230A" w:rsidP="00E1230A">
                  <w:pPr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eastAsia="ru-RU"/>
                    </w:rPr>
                    <w:t>105048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827893" w14:textId="77777777" w:rsidR="00E1230A" w:rsidRPr="00E1230A" w:rsidRDefault="00E1230A" w:rsidP="00E1230A">
                  <w:pPr>
                    <w:shd w:val="clear" w:color="auto" w:fill="FFFFFF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585774" w14:textId="77777777" w:rsidR="00E1230A" w:rsidRPr="00E1230A" w:rsidRDefault="00E1230A" w:rsidP="00E1230A">
                  <w:pPr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eastAsia="ru-RU"/>
                    </w:rPr>
                    <w:t>152318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1FAB85" w14:textId="77777777" w:rsidR="00E1230A" w:rsidRPr="00E1230A" w:rsidRDefault="00E1230A" w:rsidP="00E1230A">
                  <w:pPr>
                    <w:shd w:val="clear" w:color="auto" w:fill="FFFFFF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03F7DD" w14:textId="77777777" w:rsidR="00E1230A" w:rsidRPr="00E1230A" w:rsidRDefault="00E1230A" w:rsidP="00E1230A">
                  <w:pPr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48BE5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BD0F9" w14:textId="77777777" w:rsidR="00E1230A" w:rsidRPr="00E1230A" w:rsidRDefault="00E1230A" w:rsidP="00E1230A">
                  <w:pPr>
                    <w:shd w:val="clear" w:color="auto" w:fill="FFFFFF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7C8102A5" w14:textId="77777777" w:rsidTr="00C106FE">
              <w:trPr>
                <w:trHeight w:hRule="exact" w:val="289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E7238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-прочие 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4AED7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8434EA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EEAA35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048BB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71E5B7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869AAF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9196C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6DECB61B" w14:textId="77777777" w:rsidTr="00C106FE">
              <w:trPr>
                <w:trHeight w:hRule="exact" w:val="289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4F7FE7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Итого </w:t>
                  </w: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II</w:t>
                  </w:r>
                  <w:r w:rsidRPr="00E1230A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 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EACCD0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BFFFD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C67807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F782B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5EFFC7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871F7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F6F4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E1230A" w:rsidRPr="00E1230A" w14:paraId="69C67AD9" w14:textId="77777777" w:rsidTr="00C106FE">
              <w:trPr>
                <w:trHeight w:val="263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13164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E1230A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>Баланс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4B88C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CAF6FB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720056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838E2D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F23143" w14:textId="77777777" w:rsidR="00E1230A" w:rsidRPr="00E1230A" w:rsidRDefault="00E1230A" w:rsidP="00E1230A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5893CE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B3614" w14:textId="77777777" w:rsidR="00E1230A" w:rsidRPr="00E1230A" w:rsidRDefault="00E1230A" w:rsidP="00E1230A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7E63D203" w14:textId="77777777" w:rsidR="00E1230A" w:rsidRPr="00E1230A" w:rsidRDefault="00E1230A" w:rsidP="00E1230A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567CAE9B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7.Определить чистые активы и чистые оборотные активы на отчетные даты. Рассчитать и проанализировать показатели эффективности чистых активов и чистых оборотных активов.</w:t>
            </w:r>
          </w:p>
          <w:tbl>
            <w:tblPr>
              <w:tblStyle w:val="1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559"/>
              <w:gridCol w:w="1701"/>
            </w:tblGrid>
            <w:tr w:rsidR="00E1230A" w:rsidRPr="00E1230A" w14:paraId="335B71CF" w14:textId="77777777" w:rsidTr="00C106FE">
              <w:tc>
                <w:tcPr>
                  <w:tcW w:w="5949" w:type="dxa"/>
                </w:tcPr>
                <w:p w14:paraId="0843515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</w:tcPr>
                <w:p w14:paraId="1994591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Н.г.</w:t>
                  </w:r>
                </w:p>
              </w:tc>
              <w:tc>
                <w:tcPr>
                  <w:tcW w:w="1701" w:type="dxa"/>
                </w:tcPr>
                <w:p w14:paraId="6B29883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К.г.</w:t>
                  </w:r>
                </w:p>
              </w:tc>
            </w:tr>
            <w:tr w:rsidR="00E1230A" w:rsidRPr="00E1230A" w14:paraId="1A37D525" w14:textId="77777777" w:rsidTr="00C106FE">
              <w:tc>
                <w:tcPr>
                  <w:tcW w:w="5949" w:type="dxa"/>
                </w:tcPr>
                <w:p w14:paraId="5629E52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1.Активы, принимаемые к расчету:</w:t>
                  </w:r>
                </w:p>
              </w:tc>
              <w:tc>
                <w:tcPr>
                  <w:tcW w:w="1559" w:type="dxa"/>
                </w:tcPr>
                <w:p w14:paraId="2048993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1C2A34C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09B3B0C" w14:textId="77777777" w:rsidTr="00C106FE">
              <w:tc>
                <w:tcPr>
                  <w:tcW w:w="5949" w:type="dxa"/>
                </w:tcPr>
                <w:p w14:paraId="6AF8A2E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- итого </w:t>
                  </w:r>
                  <w:r w:rsidRPr="00E1230A">
                    <w:rPr>
                      <w:rFonts w:ascii="Times New Roman" w:eastAsia="Times New Roman" w:hAnsi="Times New Roman"/>
                      <w:lang w:val="en-US" w:eastAsia="ru-RU"/>
                    </w:rPr>
                    <w:t>I</w:t>
                  </w: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«Внеоборотные активы» стр.1100</w:t>
                  </w:r>
                </w:p>
              </w:tc>
              <w:tc>
                <w:tcPr>
                  <w:tcW w:w="1559" w:type="dxa"/>
                </w:tcPr>
                <w:p w14:paraId="5F8EC6D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25 986 982</w:t>
                  </w:r>
                </w:p>
              </w:tc>
              <w:tc>
                <w:tcPr>
                  <w:tcW w:w="1701" w:type="dxa"/>
                </w:tcPr>
                <w:p w14:paraId="0370272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24 111 399</w:t>
                  </w:r>
                </w:p>
              </w:tc>
            </w:tr>
            <w:tr w:rsidR="00E1230A" w:rsidRPr="00E1230A" w14:paraId="73D15E85" w14:textId="77777777" w:rsidTr="00C106FE">
              <w:tc>
                <w:tcPr>
                  <w:tcW w:w="5949" w:type="dxa"/>
                </w:tcPr>
                <w:p w14:paraId="5E34E51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- итого </w:t>
                  </w:r>
                  <w:r w:rsidRPr="00E1230A">
                    <w:rPr>
                      <w:rFonts w:ascii="Times New Roman" w:eastAsia="Times New Roman" w:hAnsi="Times New Roman"/>
                      <w:lang w:val="en-US" w:eastAsia="ru-RU"/>
                    </w:rPr>
                    <w:t>II</w:t>
                  </w: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«Оборотные активы» стр.1200,</w:t>
                  </w:r>
                </w:p>
                <w:p w14:paraId="2E45AA3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в т.ч дебиторская задолженность по взносам в уставный капитал </w:t>
                  </w:r>
                </w:p>
              </w:tc>
              <w:tc>
                <w:tcPr>
                  <w:tcW w:w="1559" w:type="dxa"/>
                </w:tcPr>
                <w:p w14:paraId="41A0569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7 582 405</w:t>
                  </w:r>
                </w:p>
                <w:p w14:paraId="3F2627A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35CB50B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8 328 332</w:t>
                  </w:r>
                </w:p>
                <w:p w14:paraId="53E42E4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  <w:tr w:rsidR="00E1230A" w:rsidRPr="00E1230A" w14:paraId="1DD6F0EC" w14:textId="77777777" w:rsidTr="00C106FE">
              <w:tc>
                <w:tcPr>
                  <w:tcW w:w="5949" w:type="dxa"/>
                </w:tcPr>
                <w:p w14:paraId="4223FBA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2.Пассивы, принимаемые к расчету:</w:t>
                  </w:r>
                </w:p>
              </w:tc>
              <w:tc>
                <w:tcPr>
                  <w:tcW w:w="1559" w:type="dxa"/>
                </w:tcPr>
                <w:p w14:paraId="7979AEF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4C3B667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8BD13BD" w14:textId="77777777" w:rsidTr="00C106FE">
              <w:trPr>
                <w:trHeight w:val="239"/>
              </w:trPr>
              <w:tc>
                <w:tcPr>
                  <w:tcW w:w="5949" w:type="dxa"/>
                </w:tcPr>
                <w:p w14:paraId="59E553B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-итого </w:t>
                  </w:r>
                  <w:r w:rsidRPr="00E1230A">
                    <w:rPr>
                      <w:rFonts w:ascii="Times New Roman" w:eastAsia="Times New Roman" w:hAnsi="Times New Roman"/>
                      <w:lang w:val="en-US" w:eastAsia="ru-RU"/>
                    </w:rPr>
                    <w:t>IV</w:t>
                  </w: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«Долгосрочные обязательства» стр.1400</w:t>
                  </w:r>
                </w:p>
              </w:tc>
              <w:tc>
                <w:tcPr>
                  <w:tcW w:w="1559" w:type="dxa"/>
                </w:tcPr>
                <w:p w14:paraId="4DC9865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430 513</w:t>
                  </w:r>
                </w:p>
              </w:tc>
              <w:tc>
                <w:tcPr>
                  <w:tcW w:w="1701" w:type="dxa"/>
                </w:tcPr>
                <w:p w14:paraId="4733C94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1 577 002</w:t>
                  </w:r>
                </w:p>
              </w:tc>
            </w:tr>
            <w:tr w:rsidR="00E1230A" w:rsidRPr="00E1230A" w14:paraId="03CD03E0" w14:textId="77777777" w:rsidTr="00C106FE">
              <w:tc>
                <w:tcPr>
                  <w:tcW w:w="5949" w:type="dxa"/>
                </w:tcPr>
                <w:p w14:paraId="78AB11E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 xml:space="preserve">- итого </w:t>
                  </w:r>
                  <w:r w:rsidRPr="00E1230A">
                    <w:rPr>
                      <w:rFonts w:ascii="Times New Roman" w:eastAsia="Times New Roman" w:hAnsi="Times New Roman"/>
                      <w:lang w:val="en-US" w:eastAsia="ru-RU"/>
                    </w:rPr>
                    <w:t>V</w:t>
                  </w: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«Краткосрочные обязательства» стр.1500</w:t>
                  </w:r>
                </w:p>
                <w:p w14:paraId="55DB89E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в т.ч доходы будущих периодов стр. 1530</w:t>
                  </w:r>
                </w:p>
              </w:tc>
              <w:tc>
                <w:tcPr>
                  <w:tcW w:w="1559" w:type="dxa"/>
                </w:tcPr>
                <w:p w14:paraId="6245ACB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740 841</w:t>
                  </w:r>
                </w:p>
                <w:p w14:paraId="2600E8B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0BEC795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942 260</w:t>
                  </w:r>
                </w:p>
                <w:p w14:paraId="09F7D5A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  <w:tr w:rsidR="00E1230A" w:rsidRPr="00E1230A" w14:paraId="337A42F4" w14:textId="77777777" w:rsidTr="00C106FE">
              <w:tc>
                <w:tcPr>
                  <w:tcW w:w="5949" w:type="dxa"/>
                </w:tcPr>
                <w:p w14:paraId="6B1A5A6D" w14:textId="77777777" w:rsidR="00E1230A" w:rsidRPr="00E1230A" w:rsidRDefault="00E1230A" w:rsidP="00E1230A">
                  <w:pPr>
                    <w:tabs>
                      <w:tab w:val="left" w:pos="150"/>
                      <w:tab w:val="left" w:pos="330"/>
                      <w:tab w:val="left" w:pos="645"/>
                    </w:tabs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2.Чистые активы</w:t>
                  </w:r>
                </w:p>
              </w:tc>
              <w:tc>
                <w:tcPr>
                  <w:tcW w:w="1559" w:type="dxa"/>
                </w:tcPr>
                <w:p w14:paraId="6D0BEE5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7DC2C13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5CA150F8" w14:textId="77777777" w:rsidTr="00C106FE">
              <w:tc>
                <w:tcPr>
                  <w:tcW w:w="5949" w:type="dxa"/>
                </w:tcPr>
                <w:p w14:paraId="74674F7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3.Чистые оборотные активы</w:t>
                  </w:r>
                </w:p>
              </w:tc>
              <w:tc>
                <w:tcPr>
                  <w:tcW w:w="1559" w:type="dxa"/>
                </w:tcPr>
                <w:p w14:paraId="3A61B89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51F26F3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14:paraId="33AC1894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C37C17A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Таблица 2 – Показатели эффективности чистых активов и чистых оборотных активов</w:t>
            </w:r>
          </w:p>
          <w:tbl>
            <w:tblPr>
              <w:tblStyle w:val="1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446"/>
              <w:gridCol w:w="1559"/>
              <w:gridCol w:w="1134"/>
              <w:gridCol w:w="1134"/>
            </w:tblGrid>
            <w:tr w:rsidR="00E1230A" w:rsidRPr="00E1230A" w14:paraId="2421499D" w14:textId="77777777" w:rsidTr="00C106FE">
              <w:tc>
                <w:tcPr>
                  <w:tcW w:w="3936" w:type="dxa"/>
                </w:tcPr>
                <w:p w14:paraId="32064BC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6" w:type="dxa"/>
                </w:tcPr>
                <w:p w14:paraId="3694C3E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Н.г.</w:t>
                  </w:r>
                </w:p>
              </w:tc>
              <w:tc>
                <w:tcPr>
                  <w:tcW w:w="1559" w:type="dxa"/>
                </w:tcPr>
                <w:p w14:paraId="042CC69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К.г.</w:t>
                  </w:r>
                </w:p>
              </w:tc>
              <w:tc>
                <w:tcPr>
                  <w:tcW w:w="1134" w:type="dxa"/>
                </w:tcPr>
                <w:p w14:paraId="44CA8B5B" w14:textId="77777777" w:rsidR="00E1230A" w:rsidRPr="00E1230A" w:rsidRDefault="00E1230A" w:rsidP="00E1230A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</w:p>
              </w:tc>
              <w:tc>
                <w:tcPr>
                  <w:tcW w:w="1134" w:type="dxa"/>
                </w:tcPr>
                <w:p w14:paraId="2951045E" w14:textId="77777777" w:rsidR="00E1230A" w:rsidRPr="00E1230A" w:rsidRDefault="00E1230A" w:rsidP="00E1230A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% прир.</w:t>
                  </w:r>
                </w:p>
              </w:tc>
            </w:tr>
            <w:tr w:rsidR="00E1230A" w:rsidRPr="00E1230A" w14:paraId="263C2596" w14:textId="77777777" w:rsidTr="00C106FE">
              <w:tc>
                <w:tcPr>
                  <w:tcW w:w="3936" w:type="dxa"/>
                </w:tcPr>
                <w:p w14:paraId="2C11E01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1.Чистые активы</w:t>
                  </w:r>
                </w:p>
              </w:tc>
              <w:tc>
                <w:tcPr>
                  <w:tcW w:w="1446" w:type="dxa"/>
                </w:tcPr>
                <w:p w14:paraId="44CF3E0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D8A902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27C9995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7C0D532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3443A35" w14:textId="77777777" w:rsidTr="00C106FE">
              <w:tc>
                <w:tcPr>
                  <w:tcW w:w="3936" w:type="dxa"/>
                </w:tcPr>
                <w:p w14:paraId="6C7AAF4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2.Чистые оборотные активы</w:t>
                  </w:r>
                </w:p>
              </w:tc>
              <w:tc>
                <w:tcPr>
                  <w:tcW w:w="1446" w:type="dxa"/>
                </w:tcPr>
                <w:p w14:paraId="39A4059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6476A1C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362862A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465D459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1FEF2D1" w14:textId="77777777" w:rsidTr="00C106FE">
              <w:tc>
                <w:tcPr>
                  <w:tcW w:w="3936" w:type="dxa"/>
                </w:tcPr>
                <w:p w14:paraId="6B79B02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3.Актив ББ стр.1600</w:t>
                  </w:r>
                </w:p>
              </w:tc>
              <w:tc>
                <w:tcPr>
                  <w:tcW w:w="1446" w:type="dxa"/>
                </w:tcPr>
                <w:p w14:paraId="366700F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33 569 387</w:t>
                  </w:r>
                </w:p>
              </w:tc>
              <w:tc>
                <w:tcPr>
                  <w:tcW w:w="1559" w:type="dxa"/>
                </w:tcPr>
                <w:p w14:paraId="289DC56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32 439 731</w:t>
                  </w:r>
                </w:p>
              </w:tc>
              <w:tc>
                <w:tcPr>
                  <w:tcW w:w="1134" w:type="dxa"/>
                </w:tcPr>
                <w:p w14:paraId="47AAAB9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7985183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2D80FE5" w14:textId="77777777" w:rsidTr="00C106FE">
              <w:tc>
                <w:tcPr>
                  <w:tcW w:w="3936" w:type="dxa"/>
                </w:tcPr>
                <w:p w14:paraId="2CB5E0B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4.Коэффициент соотношения чистых активов к активам,%</w:t>
                  </w:r>
                </w:p>
              </w:tc>
              <w:tc>
                <w:tcPr>
                  <w:tcW w:w="1446" w:type="dxa"/>
                </w:tcPr>
                <w:p w14:paraId="587AAD7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755C942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7BAD712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47DB4AF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7965349" w14:textId="77777777" w:rsidTr="00C106FE">
              <w:tc>
                <w:tcPr>
                  <w:tcW w:w="3936" w:type="dxa"/>
                </w:tcPr>
                <w:p w14:paraId="75E68B1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5.Уставный капитал стр.1310</w:t>
                  </w:r>
                </w:p>
              </w:tc>
              <w:tc>
                <w:tcPr>
                  <w:tcW w:w="1446" w:type="dxa"/>
                </w:tcPr>
                <w:p w14:paraId="28722B4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29 647 562</w:t>
                  </w:r>
                </w:p>
              </w:tc>
              <w:tc>
                <w:tcPr>
                  <w:tcW w:w="1559" w:type="dxa"/>
                </w:tcPr>
                <w:p w14:paraId="3EF3E2E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29 647 562</w:t>
                  </w:r>
                </w:p>
              </w:tc>
              <w:tc>
                <w:tcPr>
                  <w:tcW w:w="1134" w:type="dxa"/>
                </w:tcPr>
                <w:p w14:paraId="2D542E5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11821CC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C22B175" w14:textId="77777777" w:rsidTr="00C106FE">
              <w:tc>
                <w:tcPr>
                  <w:tcW w:w="3936" w:type="dxa"/>
                </w:tcPr>
                <w:p w14:paraId="6D05E75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6. Коэффициент соотношения чистых активов к уставному капиталу,%</w:t>
                  </w:r>
                </w:p>
              </w:tc>
              <w:tc>
                <w:tcPr>
                  <w:tcW w:w="1446" w:type="dxa"/>
                </w:tcPr>
                <w:p w14:paraId="1687F96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79788CC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20BCD73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0799A38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74812FB" w14:textId="77777777" w:rsidTr="00C106FE">
              <w:tc>
                <w:tcPr>
                  <w:tcW w:w="3936" w:type="dxa"/>
                </w:tcPr>
                <w:p w14:paraId="49FE995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7. Коэффициент соотношения чистых оборотных активов к чистым активам,%</w:t>
                  </w:r>
                </w:p>
              </w:tc>
              <w:tc>
                <w:tcPr>
                  <w:tcW w:w="1446" w:type="dxa"/>
                </w:tcPr>
                <w:p w14:paraId="474C7AA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5C0A951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1D074CB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3C16870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14:paraId="330CFA6E" w14:textId="77777777" w:rsidR="00E1230A" w:rsidRPr="00E1230A" w:rsidRDefault="00E1230A" w:rsidP="00E1230A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3F0203C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8.Рассчитать и проанализировать величину и динамику коэффициентов финансовой устойчивости. Сделать выводы.</w:t>
            </w:r>
          </w:p>
          <w:p w14:paraId="7E116234" w14:textId="77777777" w:rsidR="00E1230A" w:rsidRPr="00E1230A" w:rsidRDefault="00E1230A" w:rsidP="00E1230A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Таблица – Расчет и анализ коэффициентов финансовой устойчивости</w:t>
            </w:r>
          </w:p>
          <w:tbl>
            <w:tblPr>
              <w:tblStyle w:val="15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431"/>
              <w:gridCol w:w="1559"/>
              <w:gridCol w:w="1560"/>
              <w:gridCol w:w="1985"/>
            </w:tblGrid>
            <w:tr w:rsidR="00E1230A" w:rsidRPr="00E1230A" w14:paraId="28CF4C16" w14:textId="77777777" w:rsidTr="00C106FE">
              <w:tc>
                <w:tcPr>
                  <w:tcW w:w="675" w:type="dxa"/>
                </w:tcPr>
                <w:p w14:paraId="7BF15ED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3431" w:type="dxa"/>
                </w:tcPr>
                <w:p w14:paraId="75D1861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</w:tcPr>
                <w:p w14:paraId="02134FD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Н.г</w:t>
                  </w:r>
                </w:p>
              </w:tc>
              <w:tc>
                <w:tcPr>
                  <w:tcW w:w="1560" w:type="dxa"/>
                </w:tcPr>
                <w:p w14:paraId="39EBD43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К.г</w:t>
                  </w:r>
                </w:p>
              </w:tc>
              <w:tc>
                <w:tcPr>
                  <w:tcW w:w="1985" w:type="dxa"/>
                </w:tcPr>
                <w:p w14:paraId="2737F56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Рекомендуемое значение</w:t>
                  </w:r>
                </w:p>
              </w:tc>
            </w:tr>
            <w:tr w:rsidR="00E1230A" w:rsidRPr="00E1230A" w14:paraId="5282BC2D" w14:textId="77777777" w:rsidTr="00C106FE">
              <w:trPr>
                <w:trHeight w:val="248"/>
              </w:trPr>
              <w:tc>
                <w:tcPr>
                  <w:tcW w:w="675" w:type="dxa"/>
                </w:tcPr>
                <w:p w14:paraId="33A6BAA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431" w:type="dxa"/>
                </w:tcPr>
                <w:p w14:paraId="1E52E67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Собственный капитал</w:t>
                  </w:r>
                </w:p>
              </w:tc>
              <w:tc>
                <w:tcPr>
                  <w:tcW w:w="1559" w:type="dxa"/>
                </w:tcPr>
                <w:p w14:paraId="6D60489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32 613 817</w:t>
                  </w:r>
                </w:p>
              </w:tc>
              <w:tc>
                <w:tcPr>
                  <w:tcW w:w="1560" w:type="dxa"/>
                </w:tcPr>
                <w:p w14:paraId="21CE594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32 903 418</w:t>
                  </w:r>
                </w:p>
              </w:tc>
              <w:tc>
                <w:tcPr>
                  <w:tcW w:w="1985" w:type="dxa"/>
                </w:tcPr>
                <w:p w14:paraId="04447D2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A244192" w14:textId="77777777" w:rsidTr="00C106FE">
              <w:tc>
                <w:tcPr>
                  <w:tcW w:w="675" w:type="dxa"/>
                </w:tcPr>
                <w:p w14:paraId="7C79F73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14:paraId="6E0DF64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Валюта баланса </w:t>
                  </w:r>
                </w:p>
              </w:tc>
              <w:tc>
                <w:tcPr>
                  <w:tcW w:w="1559" w:type="dxa"/>
                </w:tcPr>
                <w:p w14:paraId="28AD36C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33 569 387</w:t>
                  </w:r>
                </w:p>
              </w:tc>
              <w:tc>
                <w:tcPr>
                  <w:tcW w:w="1560" w:type="dxa"/>
                </w:tcPr>
                <w:p w14:paraId="181BC41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35 194 937</w:t>
                  </w:r>
                </w:p>
              </w:tc>
              <w:tc>
                <w:tcPr>
                  <w:tcW w:w="1985" w:type="dxa"/>
                </w:tcPr>
                <w:p w14:paraId="7C3F797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7051F79" w14:textId="77777777" w:rsidTr="00C106FE">
              <w:tc>
                <w:tcPr>
                  <w:tcW w:w="675" w:type="dxa"/>
                </w:tcPr>
                <w:p w14:paraId="4BF4487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431" w:type="dxa"/>
                </w:tcPr>
                <w:p w14:paraId="758BFF0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Заемный капитал</w:t>
                  </w:r>
                </w:p>
              </w:tc>
              <w:tc>
                <w:tcPr>
                  <w:tcW w:w="1559" w:type="dxa"/>
                </w:tcPr>
                <w:p w14:paraId="16C4740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1 256 435</w:t>
                  </w:r>
                </w:p>
              </w:tc>
              <w:tc>
                <w:tcPr>
                  <w:tcW w:w="1560" w:type="dxa"/>
                </w:tcPr>
                <w:p w14:paraId="09A5314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1 100 000</w:t>
                  </w:r>
                </w:p>
              </w:tc>
              <w:tc>
                <w:tcPr>
                  <w:tcW w:w="1985" w:type="dxa"/>
                </w:tcPr>
                <w:p w14:paraId="2161264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7557204F" w14:textId="77777777" w:rsidTr="00C106FE">
              <w:tc>
                <w:tcPr>
                  <w:tcW w:w="675" w:type="dxa"/>
                </w:tcPr>
                <w:p w14:paraId="0A951D9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431" w:type="dxa"/>
                </w:tcPr>
                <w:p w14:paraId="159D831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Собственные оборотные средства</w:t>
                  </w:r>
                </w:p>
              </w:tc>
              <w:tc>
                <w:tcPr>
                  <w:tcW w:w="1559" w:type="dxa"/>
                </w:tcPr>
                <w:p w14:paraId="56BA397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6 626 835</w:t>
                  </w:r>
                </w:p>
              </w:tc>
              <w:tc>
                <w:tcPr>
                  <w:tcW w:w="1560" w:type="dxa"/>
                </w:tcPr>
                <w:p w14:paraId="413C0BC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6 036 813</w:t>
                  </w:r>
                </w:p>
              </w:tc>
              <w:tc>
                <w:tcPr>
                  <w:tcW w:w="1985" w:type="dxa"/>
                </w:tcPr>
                <w:p w14:paraId="379BF6C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6F0555F4" w14:textId="77777777" w:rsidTr="00C106FE">
              <w:tc>
                <w:tcPr>
                  <w:tcW w:w="675" w:type="dxa"/>
                </w:tcPr>
                <w:p w14:paraId="2A7F65B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431" w:type="dxa"/>
                </w:tcPr>
                <w:p w14:paraId="746F0B5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Оборотные активы </w:t>
                  </w:r>
                </w:p>
              </w:tc>
              <w:tc>
                <w:tcPr>
                  <w:tcW w:w="1559" w:type="dxa"/>
                </w:tcPr>
                <w:p w14:paraId="63137A0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7 582 405</w:t>
                  </w:r>
                </w:p>
              </w:tc>
              <w:tc>
                <w:tcPr>
                  <w:tcW w:w="1560" w:type="dxa"/>
                </w:tcPr>
                <w:p w14:paraId="7D3D1B9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8 328 332</w:t>
                  </w:r>
                </w:p>
              </w:tc>
              <w:tc>
                <w:tcPr>
                  <w:tcW w:w="1985" w:type="dxa"/>
                </w:tcPr>
                <w:p w14:paraId="2C590AF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94266BD" w14:textId="77777777" w:rsidTr="00C106FE">
              <w:tc>
                <w:tcPr>
                  <w:tcW w:w="675" w:type="dxa"/>
                </w:tcPr>
                <w:p w14:paraId="3ABF576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431" w:type="dxa"/>
                </w:tcPr>
                <w:p w14:paraId="59888AF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559" w:type="dxa"/>
                </w:tcPr>
                <w:p w14:paraId="664723C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335 627</w:t>
                  </w:r>
                </w:p>
              </w:tc>
              <w:tc>
                <w:tcPr>
                  <w:tcW w:w="1560" w:type="dxa"/>
                </w:tcPr>
                <w:p w14:paraId="5235710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1 456 000</w:t>
                  </w:r>
                </w:p>
              </w:tc>
              <w:tc>
                <w:tcPr>
                  <w:tcW w:w="1985" w:type="dxa"/>
                </w:tcPr>
                <w:p w14:paraId="673DCF3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348D2096" w14:textId="77777777" w:rsidTr="00C106FE">
              <w:tc>
                <w:tcPr>
                  <w:tcW w:w="675" w:type="dxa"/>
                </w:tcPr>
                <w:p w14:paraId="136C35A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431" w:type="dxa"/>
                </w:tcPr>
                <w:p w14:paraId="39523A9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независимости</w:t>
                  </w:r>
                </w:p>
              </w:tc>
              <w:tc>
                <w:tcPr>
                  <w:tcW w:w="1559" w:type="dxa"/>
                </w:tcPr>
                <w:p w14:paraId="229E187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61E02E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6862E23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B8CE23B" w14:textId="77777777" w:rsidTr="00C106FE">
              <w:tc>
                <w:tcPr>
                  <w:tcW w:w="675" w:type="dxa"/>
                </w:tcPr>
                <w:p w14:paraId="2527F4B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431" w:type="dxa"/>
                </w:tcPr>
                <w:p w14:paraId="08E391E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активности</w:t>
                  </w:r>
                </w:p>
              </w:tc>
              <w:tc>
                <w:tcPr>
                  <w:tcW w:w="1559" w:type="dxa"/>
                </w:tcPr>
                <w:p w14:paraId="1D61361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563FA4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57852FF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678BF95F" w14:textId="77777777" w:rsidTr="00C106FE">
              <w:tc>
                <w:tcPr>
                  <w:tcW w:w="675" w:type="dxa"/>
                </w:tcPr>
                <w:p w14:paraId="56CFB55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3431" w:type="dxa"/>
                </w:tcPr>
                <w:p w14:paraId="796BD3F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обеспеченности оборотных активов собственными оборотными средствами</w:t>
                  </w:r>
                </w:p>
              </w:tc>
              <w:tc>
                <w:tcPr>
                  <w:tcW w:w="1559" w:type="dxa"/>
                </w:tcPr>
                <w:p w14:paraId="38B0A2D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B65188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206BEDB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656F8505" w14:textId="77777777" w:rsidTr="00C106FE">
              <w:tc>
                <w:tcPr>
                  <w:tcW w:w="675" w:type="dxa"/>
                </w:tcPr>
                <w:p w14:paraId="7FEA949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431" w:type="dxa"/>
                </w:tcPr>
                <w:p w14:paraId="65525D7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маневренности собственного капитала</w:t>
                  </w:r>
                </w:p>
              </w:tc>
              <w:tc>
                <w:tcPr>
                  <w:tcW w:w="1559" w:type="dxa"/>
                </w:tcPr>
                <w:p w14:paraId="23D8492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B7BAD2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12AF2D7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7D58A04A" w14:textId="77777777" w:rsidTr="00C106FE">
              <w:tc>
                <w:tcPr>
                  <w:tcW w:w="675" w:type="dxa"/>
                </w:tcPr>
                <w:p w14:paraId="024EEE6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3431" w:type="dxa"/>
                </w:tcPr>
                <w:p w14:paraId="291CBA3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напряженности (зависимости)</w:t>
                  </w:r>
                </w:p>
              </w:tc>
              <w:tc>
                <w:tcPr>
                  <w:tcW w:w="1559" w:type="dxa"/>
                </w:tcPr>
                <w:p w14:paraId="4E21815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66AD20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7B08029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427C5B5" w14:textId="77777777" w:rsidTr="00C106FE">
              <w:tc>
                <w:tcPr>
                  <w:tcW w:w="675" w:type="dxa"/>
                </w:tcPr>
                <w:p w14:paraId="4C0A28B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3431" w:type="dxa"/>
                </w:tcPr>
                <w:p w14:paraId="3CC8319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устойчивости</w:t>
                  </w:r>
                </w:p>
              </w:tc>
              <w:tc>
                <w:tcPr>
                  <w:tcW w:w="1559" w:type="dxa"/>
                </w:tcPr>
                <w:p w14:paraId="6722800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195C1F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593FEB0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14:paraId="04D86EA6" w14:textId="77777777" w:rsidR="00E1230A" w:rsidRPr="00E1230A" w:rsidRDefault="00E1230A" w:rsidP="00E1230A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E198B20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9.Проанализировать динамику, структуру и соотношение доходов и расходов. Сделать выводы о положительных и неблагоприятных тенденциях по расчетным показателям.</w:t>
            </w:r>
          </w:p>
          <w:p w14:paraId="34FB4D00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Таблица – Анализ динамики, структуры и соотношения доходов и расходов</w:t>
            </w:r>
          </w:p>
          <w:tbl>
            <w:tblPr>
              <w:tblStyle w:val="15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247"/>
              <w:gridCol w:w="1205"/>
              <w:gridCol w:w="846"/>
              <w:gridCol w:w="1276"/>
              <w:gridCol w:w="992"/>
              <w:gridCol w:w="850"/>
              <w:gridCol w:w="709"/>
              <w:gridCol w:w="709"/>
            </w:tblGrid>
            <w:tr w:rsidR="00E1230A" w:rsidRPr="00E1230A" w14:paraId="23A82AE3" w14:textId="77777777" w:rsidTr="00C106FE">
              <w:tc>
                <w:tcPr>
                  <w:tcW w:w="517" w:type="dxa"/>
                  <w:vMerge w:val="restart"/>
                </w:tcPr>
                <w:p w14:paraId="27C5D4F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47" w:type="dxa"/>
                  <w:vMerge w:val="restart"/>
                </w:tcPr>
                <w:p w14:paraId="6B86D02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051" w:type="dxa"/>
                  <w:gridSpan w:val="2"/>
                </w:tcPr>
                <w:p w14:paraId="2DEC679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2015 г</w:t>
                  </w:r>
                </w:p>
              </w:tc>
              <w:tc>
                <w:tcPr>
                  <w:tcW w:w="2268" w:type="dxa"/>
                  <w:gridSpan w:val="2"/>
                </w:tcPr>
                <w:p w14:paraId="6150178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2016 г</w:t>
                  </w:r>
                </w:p>
              </w:tc>
              <w:tc>
                <w:tcPr>
                  <w:tcW w:w="850" w:type="dxa"/>
                  <w:vMerge w:val="restart"/>
                </w:tcPr>
                <w:p w14:paraId="58A45F6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</w:p>
              </w:tc>
              <w:tc>
                <w:tcPr>
                  <w:tcW w:w="709" w:type="dxa"/>
                  <w:vMerge w:val="restart"/>
                </w:tcPr>
                <w:p w14:paraId="34EDC55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% прир.</w:t>
                  </w:r>
                </w:p>
              </w:tc>
              <w:tc>
                <w:tcPr>
                  <w:tcW w:w="709" w:type="dxa"/>
                  <w:vMerge w:val="restart"/>
                </w:tcPr>
                <w:p w14:paraId="20B7A3C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</w:p>
                <w:p w14:paraId="4012934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уд.веса,%</w:t>
                  </w:r>
                </w:p>
              </w:tc>
            </w:tr>
            <w:tr w:rsidR="00E1230A" w:rsidRPr="00E1230A" w14:paraId="41E3F10F" w14:textId="77777777" w:rsidTr="00C106FE">
              <w:tc>
                <w:tcPr>
                  <w:tcW w:w="517" w:type="dxa"/>
                  <w:vMerge/>
                </w:tcPr>
                <w:p w14:paraId="05820D2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47" w:type="dxa"/>
                  <w:vMerge/>
                </w:tcPr>
                <w:p w14:paraId="693E431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05" w:type="dxa"/>
                </w:tcPr>
                <w:p w14:paraId="14A19C1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тыс.р.</w:t>
                  </w:r>
                </w:p>
              </w:tc>
              <w:tc>
                <w:tcPr>
                  <w:tcW w:w="846" w:type="dxa"/>
                </w:tcPr>
                <w:p w14:paraId="16EE993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уд.вес,%</w:t>
                  </w:r>
                </w:p>
              </w:tc>
              <w:tc>
                <w:tcPr>
                  <w:tcW w:w="1276" w:type="dxa"/>
                </w:tcPr>
                <w:p w14:paraId="5A78B1E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тыс.р.</w:t>
                  </w:r>
                </w:p>
              </w:tc>
              <w:tc>
                <w:tcPr>
                  <w:tcW w:w="992" w:type="dxa"/>
                </w:tcPr>
                <w:p w14:paraId="634E3D2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уд.вес,%</w:t>
                  </w:r>
                </w:p>
              </w:tc>
              <w:tc>
                <w:tcPr>
                  <w:tcW w:w="850" w:type="dxa"/>
                  <w:vMerge/>
                </w:tcPr>
                <w:p w14:paraId="4B8D685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AE7F97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005B193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C1CAF65" w14:textId="77777777" w:rsidTr="00C106FE">
              <w:tc>
                <w:tcPr>
                  <w:tcW w:w="517" w:type="dxa"/>
                </w:tcPr>
                <w:p w14:paraId="60A3934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247" w:type="dxa"/>
                </w:tcPr>
                <w:p w14:paraId="7E5525C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Доходы (всего)</w:t>
                  </w:r>
                </w:p>
              </w:tc>
              <w:tc>
                <w:tcPr>
                  <w:tcW w:w="1205" w:type="dxa"/>
                </w:tcPr>
                <w:p w14:paraId="239795E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095F22A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1C02E3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4B8CE0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20C43C7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3510A0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6FABC7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2CEFF7E" w14:textId="77777777" w:rsidTr="00C106FE">
              <w:tc>
                <w:tcPr>
                  <w:tcW w:w="517" w:type="dxa"/>
                </w:tcPr>
                <w:p w14:paraId="438175E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2247" w:type="dxa"/>
                </w:tcPr>
                <w:p w14:paraId="5895124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Выручка</w:t>
                  </w:r>
                </w:p>
              </w:tc>
              <w:tc>
                <w:tcPr>
                  <w:tcW w:w="1205" w:type="dxa"/>
                </w:tcPr>
                <w:p w14:paraId="69EC300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3 398 533</w:t>
                  </w:r>
                </w:p>
              </w:tc>
              <w:tc>
                <w:tcPr>
                  <w:tcW w:w="846" w:type="dxa"/>
                </w:tcPr>
                <w:p w14:paraId="24FC23E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7FA7C8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5 096 630</w:t>
                  </w:r>
                </w:p>
              </w:tc>
              <w:tc>
                <w:tcPr>
                  <w:tcW w:w="992" w:type="dxa"/>
                </w:tcPr>
                <w:p w14:paraId="5F8853E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0C07D7B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3EAE7D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05CDCA1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39410591" w14:textId="77777777" w:rsidTr="00C106FE">
              <w:tc>
                <w:tcPr>
                  <w:tcW w:w="517" w:type="dxa"/>
                </w:tcPr>
                <w:p w14:paraId="1A2C598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2247" w:type="dxa"/>
                </w:tcPr>
                <w:p w14:paraId="3273078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205" w:type="dxa"/>
                </w:tcPr>
                <w:p w14:paraId="01F39E9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510 231</w:t>
                  </w:r>
                </w:p>
              </w:tc>
              <w:tc>
                <w:tcPr>
                  <w:tcW w:w="846" w:type="dxa"/>
                </w:tcPr>
                <w:p w14:paraId="7A176EE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00582C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543 014</w:t>
                  </w:r>
                </w:p>
              </w:tc>
              <w:tc>
                <w:tcPr>
                  <w:tcW w:w="992" w:type="dxa"/>
                </w:tcPr>
                <w:p w14:paraId="1E7729B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5C88437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29050D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5794B0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70B4F9E" w14:textId="77777777" w:rsidTr="00C106FE">
              <w:tc>
                <w:tcPr>
                  <w:tcW w:w="517" w:type="dxa"/>
                </w:tcPr>
                <w:p w14:paraId="0E7F6F5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247" w:type="dxa"/>
                </w:tcPr>
                <w:p w14:paraId="49DED9A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Расходы (всего)</w:t>
                  </w:r>
                </w:p>
              </w:tc>
              <w:tc>
                <w:tcPr>
                  <w:tcW w:w="1205" w:type="dxa"/>
                </w:tcPr>
                <w:p w14:paraId="0551E53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31D261B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EFC80C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7E61CF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01F1867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9BF9A0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684FDD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C04E5DA" w14:textId="77777777" w:rsidTr="00C106FE">
              <w:tc>
                <w:tcPr>
                  <w:tcW w:w="517" w:type="dxa"/>
                </w:tcPr>
                <w:p w14:paraId="77FA157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2247" w:type="dxa"/>
                </w:tcPr>
                <w:p w14:paraId="5015A75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Себестоимость продаж</w:t>
                  </w:r>
                </w:p>
              </w:tc>
              <w:tc>
                <w:tcPr>
                  <w:tcW w:w="1205" w:type="dxa"/>
                </w:tcPr>
                <w:p w14:paraId="69C1378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2 637 480</w:t>
                  </w:r>
                </w:p>
              </w:tc>
              <w:tc>
                <w:tcPr>
                  <w:tcW w:w="846" w:type="dxa"/>
                </w:tcPr>
                <w:p w14:paraId="347C131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6F5BD3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4 383 758</w:t>
                  </w:r>
                </w:p>
              </w:tc>
              <w:tc>
                <w:tcPr>
                  <w:tcW w:w="992" w:type="dxa"/>
                </w:tcPr>
                <w:p w14:paraId="6C68A89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061993B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1E45612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66ACBE1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540B8C65" w14:textId="77777777" w:rsidTr="00C106FE">
              <w:tc>
                <w:tcPr>
                  <w:tcW w:w="517" w:type="dxa"/>
                </w:tcPr>
                <w:p w14:paraId="32F294D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2247" w:type="dxa"/>
                </w:tcPr>
                <w:p w14:paraId="1F44E23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205" w:type="dxa"/>
                </w:tcPr>
                <w:p w14:paraId="30A7E16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655 611</w:t>
                  </w:r>
                </w:p>
              </w:tc>
              <w:tc>
                <w:tcPr>
                  <w:tcW w:w="846" w:type="dxa"/>
                </w:tcPr>
                <w:p w14:paraId="337E07F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0503DA9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324 658</w:t>
                  </w:r>
                </w:p>
              </w:tc>
              <w:tc>
                <w:tcPr>
                  <w:tcW w:w="992" w:type="dxa"/>
                </w:tcPr>
                <w:p w14:paraId="7FE54FC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1B329AB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F65A65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9ABEF6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6C5DC896" w14:textId="77777777" w:rsidTr="00C106FE">
              <w:tc>
                <w:tcPr>
                  <w:tcW w:w="517" w:type="dxa"/>
                </w:tcPr>
                <w:p w14:paraId="5A15DA0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247" w:type="dxa"/>
                </w:tcPr>
                <w:p w14:paraId="135A287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соотношения доходов и расходов по основному виду деятельности</w:t>
                  </w:r>
                </w:p>
              </w:tc>
              <w:tc>
                <w:tcPr>
                  <w:tcW w:w="1205" w:type="dxa"/>
                </w:tcPr>
                <w:p w14:paraId="04D03D7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43D2FA5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0FD9A11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B06850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14:paraId="342AB09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64C66B0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B04A5E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E1230A" w:rsidRPr="00E1230A" w14:paraId="4FC64D44" w14:textId="77777777" w:rsidTr="00C106FE">
              <w:tc>
                <w:tcPr>
                  <w:tcW w:w="517" w:type="dxa"/>
                </w:tcPr>
                <w:p w14:paraId="64E526B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247" w:type="dxa"/>
                </w:tcPr>
                <w:p w14:paraId="460C116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соотношения доходов и расходов по прочим видам деятельности</w:t>
                  </w:r>
                </w:p>
              </w:tc>
              <w:tc>
                <w:tcPr>
                  <w:tcW w:w="1205" w:type="dxa"/>
                </w:tcPr>
                <w:p w14:paraId="58056A9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62D74DE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78D4FE2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E26C01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14:paraId="4FA4D6F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01D70DE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23C564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E1230A" w:rsidRPr="00E1230A" w14:paraId="61941A2F" w14:textId="77777777" w:rsidTr="00C106FE">
              <w:tc>
                <w:tcPr>
                  <w:tcW w:w="517" w:type="dxa"/>
                </w:tcPr>
                <w:p w14:paraId="058EFD0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247" w:type="dxa"/>
                </w:tcPr>
                <w:p w14:paraId="598DA86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соотношения доходов и расходов по финансово-хозяйственной  деятельности</w:t>
                  </w:r>
                </w:p>
              </w:tc>
              <w:tc>
                <w:tcPr>
                  <w:tcW w:w="1205" w:type="dxa"/>
                </w:tcPr>
                <w:p w14:paraId="2A82F78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7D5EA3A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32B9EF1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21593D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14:paraId="30D5036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6EF987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60BA2E6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</w:tbl>
          <w:p w14:paraId="09BD7051" w14:textId="77777777" w:rsidR="00E1230A" w:rsidRPr="00E1230A" w:rsidRDefault="00E1230A" w:rsidP="00E1230A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38A94D7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10.Проанализировать динамику и структуру поступлений денежных средств и платежи. Рассчитать коэффициенты платежеспособности. Сделать выводы.</w:t>
            </w:r>
          </w:p>
          <w:p w14:paraId="367CC589" w14:textId="77777777" w:rsidR="00E1230A" w:rsidRPr="00E1230A" w:rsidRDefault="00E1230A" w:rsidP="00E1230A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1230A">
              <w:rPr>
                <w:rFonts w:eastAsia="Times New Roman"/>
                <w:sz w:val="22"/>
                <w:szCs w:val="22"/>
                <w:lang w:eastAsia="ru-RU"/>
              </w:rPr>
              <w:t>Таблица – Анализ динамики и структуры поступлений денежных средств и платежей. Расчет коэффициентов платежеспособности</w:t>
            </w:r>
          </w:p>
          <w:tbl>
            <w:tblPr>
              <w:tblStyle w:val="1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313"/>
              <w:gridCol w:w="1276"/>
              <w:gridCol w:w="567"/>
              <w:gridCol w:w="1276"/>
              <w:gridCol w:w="567"/>
              <w:gridCol w:w="993"/>
              <w:gridCol w:w="708"/>
              <w:gridCol w:w="992"/>
            </w:tblGrid>
            <w:tr w:rsidR="00E1230A" w:rsidRPr="00E1230A" w14:paraId="3A221009" w14:textId="77777777" w:rsidTr="00C106FE">
              <w:tc>
                <w:tcPr>
                  <w:tcW w:w="517" w:type="dxa"/>
                  <w:vMerge w:val="restart"/>
                </w:tcPr>
                <w:p w14:paraId="6BB2F2E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313" w:type="dxa"/>
                  <w:vMerge w:val="restart"/>
                </w:tcPr>
                <w:p w14:paraId="4B1D9BD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843" w:type="dxa"/>
                  <w:gridSpan w:val="2"/>
                </w:tcPr>
                <w:p w14:paraId="49EFDD1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2015 г</w:t>
                  </w:r>
                </w:p>
              </w:tc>
              <w:tc>
                <w:tcPr>
                  <w:tcW w:w="1843" w:type="dxa"/>
                  <w:gridSpan w:val="2"/>
                </w:tcPr>
                <w:p w14:paraId="1200D93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2016 г</w:t>
                  </w:r>
                </w:p>
              </w:tc>
              <w:tc>
                <w:tcPr>
                  <w:tcW w:w="993" w:type="dxa"/>
                  <w:vMerge w:val="restart"/>
                </w:tcPr>
                <w:p w14:paraId="4599555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</w:p>
              </w:tc>
              <w:tc>
                <w:tcPr>
                  <w:tcW w:w="708" w:type="dxa"/>
                  <w:vMerge w:val="restart"/>
                </w:tcPr>
                <w:p w14:paraId="266ACB7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% прир.</w:t>
                  </w:r>
                </w:p>
              </w:tc>
              <w:tc>
                <w:tcPr>
                  <w:tcW w:w="992" w:type="dxa"/>
                  <w:vMerge w:val="restart"/>
                </w:tcPr>
                <w:p w14:paraId="6A0C28D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</w:p>
                <w:p w14:paraId="6F8771B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уд.веса,%</w:t>
                  </w:r>
                </w:p>
              </w:tc>
            </w:tr>
            <w:tr w:rsidR="00E1230A" w:rsidRPr="00E1230A" w14:paraId="08DCB9CD" w14:textId="77777777" w:rsidTr="00C106FE">
              <w:tc>
                <w:tcPr>
                  <w:tcW w:w="517" w:type="dxa"/>
                  <w:vMerge/>
                </w:tcPr>
                <w:p w14:paraId="47CDF6A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14:paraId="437CF05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B1C000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тыс.р.</w:t>
                  </w:r>
                </w:p>
              </w:tc>
              <w:tc>
                <w:tcPr>
                  <w:tcW w:w="567" w:type="dxa"/>
                </w:tcPr>
                <w:p w14:paraId="6C39297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уд.вес,%</w:t>
                  </w:r>
                </w:p>
              </w:tc>
              <w:tc>
                <w:tcPr>
                  <w:tcW w:w="1276" w:type="dxa"/>
                </w:tcPr>
                <w:p w14:paraId="67F9754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тыс.р.</w:t>
                  </w:r>
                </w:p>
              </w:tc>
              <w:tc>
                <w:tcPr>
                  <w:tcW w:w="567" w:type="dxa"/>
                </w:tcPr>
                <w:p w14:paraId="6816038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уд.вес,%</w:t>
                  </w:r>
                </w:p>
              </w:tc>
              <w:tc>
                <w:tcPr>
                  <w:tcW w:w="993" w:type="dxa"/>
                  <w:vMerge/>
                </w:tcPr>
                <w:p w14:paraId="2F925C3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1CE85B5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1905A6C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5291665D" w14:textId="77777777" w:rsidTr="00C106FE">
              <w:tc>
                <w:tcPr>
                  <w:tcW w:w="517" w:type="dxa"/>
                </w:tcPr>
                <w:p w14:paraId="16D0B13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313" w:type="dxa"/>
                </w:tcPr>
                <w:p w14:paraId="5F2B1FE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Поступления (всего)</w:t>
                  </w:r>
                </w:p>
              </w:tc>
              <w:tc>
                <w:tcPr>
                  <w:tcW w:w="1276" w:type="dxa"/>
                </w:tcPr>
                <w:p w14:paraId="147314F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1DF7345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2FA0092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98C20A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7FCE117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1F81F2A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746CF7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033CCC53" w14:textId="77777777" w:rsidTr="00C106FE">
              <w:tc>
                <w:tcPr>
                  <w:tcW w:w="517" w:type="dxa"/>
                </w:tcPr>
                <w:p w14:paraId="2F10D3B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2313" w:type="dxa"/>
                </w:tcPr>
                <w:p w14:paraId="33976D8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от текущих операций</w:t>
                  </w:r>
                </w:p>
              </w:tc>
              <w:tc>
                <w:tcPr>
                  <w:tcW w:w="1276" w:type="dxa"/>
                </w:tcPr>
                <w:p w14:paraId="5351772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2 333 794</w:t>
                  </w:r>
                </w:p>
              </w:tc>
              <w:tc>
                <w:tcPr>
                  <w:tcW w:w="567" w:type="dxa"/>
                </w:tcPr>
                <w:p w14:paraId="7756272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F29F92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3 061 212</w:t>
                  </w:r>
                </w:p>
              </w:tc>
              <w:tc>
                <w:tcPr>
                  <w:tcW w:w="567" w:type="dxa"/>
                </w:tcPr>
                <w:p w14:paraId="48477D1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7995EEB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07F3876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49F02D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3A6C385" w14:textId="77777777" w:rsidTr="00C106FE">
              <w:tc>
                <w:tcPr>
                  <w:tcW w:w="517" w:type="dxa"/>
                </w:tcPr>
                <w:p w14:paraId="4E7733F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2313" w:type="dxa"/>
                </w:tcPr>
                <w:p w14:paraId="4E10695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от инвестиционных операций </w:t>
                  </w:r>
                </w:p>
              </w:tc>
              <w:tc>
                <w:tcPr>
                  <w:tcW w:w="1276" w:type="dxa"/>
                </w:tcPr>
                <w:p w14:paraId="66A5EF5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200 452</w:t>
                  </w:r>
                </w:p>
              </w:tc>
              <w:tc>
                <w:tcPr>
                  <w:tcW w:w="567" w:type="dxa"/>
                </w:tcPr>
                <w:p w14:paraId="06DBDA6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B56C70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313 430</w:t>
                  </w:r>
                </w:p>
              </w:tc>
              <w:tc>
                <w:tcPr>
                  <w:tcW w:w="567" w:type="dxa"/>
                </w:tcPr>
                <w:p w14:paraId="0B1D81E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060D3D2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44EFF0E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43F907A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45E8F64F" w14:textId="77777777" w:rsidTr="00C106FE">
              <w:tc>
                <w:tcPr>
                  <w:tcW w:w="517" w:type="dxa"/>
                </w:tcPr>
                <w:p w14:paraId="6FA78DD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2313" w:type="dxa"/>
                </w:tcPr>
                <w:p w14:paraId="09F9911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от финансовых операций</w:t>
                  </w:r>
                </w:p>
              </w:tc>
              <w:tc>
                <w:tcPr>
                  <w:tcW w:w="1276" w:type="dxa"/>
                </w:tcPr>
                <w:p w14:paraId="463F7E9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230 000</w:t>
                  </w:r>
                </w:p>
              </w:tc>
              <w:tc>
                <w:tcPr>
                  <w:tcW w:w="567" w:type="dxa"/>
                </w:tcPr>
                <w:p w14:paraId="0CE9186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55A6A0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837 000</w:t>
                  </w:r>
                </w:p>
              </w:tc>
              <w:tc>
                <w:tcPr>
                  <w:tcW w:w="567" w:type="dxa"/>
                </w:tcPr>
                <w:p w14:paraId="58A19DD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4B3186D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460ECD5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40E9017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18F546AB" w14:textId="77777777" w:rsidTr="00C106FE">
              <w:tc>
                <w:tcPr>
                  <w:tcW w:w="517" w:type="dxa"/>
                </w:tcPr>
                <w:p w14:paraId="153E1FA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313" w:type="dxa"/>
                </w:tcPr>
                <w:p w14:paraId="0B4FF85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Платежи (всего)</w:t>
                  </w:r>
                </w:p>
              </w:tc>
              <w:tc>
                <w:tcPr>
                  <w:tcW w:w="1276" w:type="dxa"/>
                </w:tcPr>
                <w:p w14:paraId="15F6284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1F74C28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D57837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015C596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4EDFB6F0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779F731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D0D0E9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128567FB" w14:textId="77777777" w:rsidTr="00C106FE">
              <w:tc>
                <w:tcPr>
                  <w:tcW w:w="517" w:type="dxa"/>
                </w:tcPr>
                <w:p w14:paraId="14A4CE1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2313" w:type="dxa"/>
                </w:tcPr>
                <w:p w14:paraId="1183E6A9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от текущих операций</w:t>
                  </w:r>
                </w:p>
              </w:tc>
              <w:tc>
                <w:tcPr>
                  <w:tcW w:w="1276" w:type="dxa"/>
                </w:tcPr>
                <w:p w14:paraId="0C3496B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1 962 717</w:t>
                  </w:r>
                </w:p>
              </w:tc>
              <w:tc>
                <w:tcPr>
                  <w:tcW w:w="567" w:type="dxa"/>
                </w:tcPr>
                <w:p w14:paraId="5887DD7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F476A3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2 868 124</w:t>
                  </w:r>
                </w:p>
              </w:tc>
              <w:tc>
                <w:tcPr>
                  <w:tcW w:w="567" w:type="dxa"/>
                </w:tcPr>
                <w:p w14:paraId="21C3310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583C9A0E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27EEF3F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512EFC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264D06A1" w14:textId="77777777" w:rsidTr="00C106FE">
              <w:tc>
                <w:tcPr>
                  <w:tcW w:w="517" w:type="dxa"/>
                </w:tcPr>
                <w:p w14:paraId="22F2D4F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2313" w:type="dxa"/>
                </w:tcPr>
                <w:p w14:paraId="58E1A85A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от инвестиционных операций</w:t>
                  </w:r>
                </w:p>
              </w:tc>
              <w:tc>
                <w:tcPr>
                  <w:tcW w:w="1276" w:type="dxa"/>
                </w:tcPr>
                <w:p w14:paraId="6404789C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17 946</w:t>
                  </w:r>
                </w:p>
              </w:tc>
              <w:tc>
                <w:tcPr>
                  <w:tcW w:w="567" w:type="dxa"/>
                </w:tcPr>
                <w:p w14:paraId="1A93D27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3FCDD64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930 938</w:t>
                  </w:r>
                </w:p>
              </w:tc>
              <w:tc>
                <w:tcPr>
                  <w:tcW w:w="567" w:type="dxa"/>
                </w:tcPr>
                <w:p w14:paraId="06C622D8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7A335FF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1FF5094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671C98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644499C4" w14:textId="77777777" w:rsidTr="00C106FE">
              <w:tc>
                <w:tcPr>
                  <w:tcW w:w="517" w:type="dxa"/>
                </w:tcPr>
                <w:p w14:paraId="7404060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2.3</w:t>
                  </w:r>
                </w:p>
              </w:tc>
              <w:tc>
                <w:tcPr>
                  <w:tcW w:w="2313" w:type="dxa"/>
                </w:tcPr>
                <w:p w14:paraId="59676B6B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от финансовых операций</w:t>
                  </w:r>
                </w:p>
              </w:tc>
              <w:tc>
                <w:tcPr>
                  <w:tcW w:w="1276" w:type="dxa"/>
                </w:tcPr>
                <w:p w14:paraId="6F90C8E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553 546</w:t>
                  </w:r>
                </w:p>
              </w:tc>
              <w:tc>
                <w:tcPr>
                  <w:tcW w:w="567" w:type="dxa"/>
                </w:tcPr>
                <w:p w14:paraId="20782860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CB1B86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411 432</w:t>
                  </w:r>
                </w:p>
              </w:tc>
              <w:tc>
                <w:tcPr>
                  <w:tcW w:w="567" w:type="dxa"/>
                </w:tcPr>
                <w:p w14:paraId="08FD075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6E10457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0146A9ED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0EF1909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1DB7529A" w14:textId="77777777" w:rsidTr="00C106FE">
              <w:tc>
                <w:tcPr>
                  <w:tcW w:w="517" w:type="dxa"/>
                </w:tcPr>
                <w:p w14:paraId="36CBE04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313" w:type="dxa"/>
                </w:tcPr>
                <w:p w14:paraId="46683E3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Остаток денежных средств на начало года</w:t>
                  </w:r>
                </w:p>
              </w:tc>
              <w:tc>
                <w:tcPr>
                  <w:tcW w:w="1276" w:type="dxa"/>
                </w:tcPr>
                <w:p w14:paraId="28279AD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567" w:type="dxa"/>
                </w:tcPr>
                <w:p w14:paraId="126B582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B20F52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262</w:t>
                  </w:r>
                </w:p>
              </w:tc>
              <w:tc>
                <w:tcPr>
                  <w:tcW w:w="567" w:type="dxa"/>
                </w:tcPr>
                <w:p w14:paraId="7A68D89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2349FE6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68B0D43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2CAEB7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E1230A" w:rsidRPr="00E1230A" w14:paraId="5B5440DA" w14:textId="77777777" w:rsidTr="00C106FE">
              <w:tc>
                <w:tcPr>
                  <w:tcW w:w="517" w:type="dxa"/>
                </w:tcPr>
                <w:p w14:paraId="1CE89DC9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313" w:type="dxa"/>
                </w:tcPr>
                <w:p w14:paraId="22F9F892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платежеспособности с учетом остатка денежных средств на начало года по всей деятельности</w:t>
                  </w:r>
                </w:p>
              </w:tc>
              <w:tc>
                <w:tcPr>
                  <w:tcW w:w="1276" w:type="dxa"/>
                </w:tcPr>
                <w:p w14:paraId="6AC1B6A1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488242B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15E04BC2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58C7058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14:paraId="662CD547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60FEE393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D6D75FD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E1230A" w:rsidRPr="00E1230A" w14:paraId="336DEC2D" w14:textId="77777777" w:rsidTr="00C106FE">
              <w:tc>
                <w:tcPr>
                  <w:tcW w:w="517" w:type="dxa"/>
                </w:tcPr>
                <w:p w14:paraId="4A48D22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313" w:type="dxa"/>
                </w:tcPr>
                <w:p w14:paraId="66B2C54F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 xml:space="preserve">Коэффициент платежеспособности без учета остатка денежных средств на </w:t>
                  </w: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начало года по всей деятельности</w:t>
                  </w:r>
                </w:p>
              </w:tc>
              <w:tc>
                <w:tcPr>
                  <w:tcW w:w="1276" w:type="dxa"/>
                </w:tcPr>
                <w:p w14:paraId="734848CE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371DF04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129703B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467596D6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14:paraId="28285B0C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2F39A3E4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151351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E1230A" w:rsidRPr="00E1230A" w14:paraId="61BC404C" w14:textId="77777777" w:rsidTr="00C106FE">
              <w:tc>
                <w:tcPr>
                  <w:tcW w:w="517" w:type="dxa"/>
                </w:tcPr>
                <w:p w14:paraId="1B0A3EC3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313" w:type="dxa"/>
                </w:tcPr>
                <w:p w14:paraId="73166C18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Коэффициент платежеспособности по текущим операциям</w:t>
                  </w:r>
                </w:p>
              </w:tc>
              <w:tc>
                <w:tcPr>
                  <w:tcW w:w="1276" w:type="dxa"/>
                </w:tcPr>
                <w:p w14:paraId="3E3DC9D5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6374C69F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11F49E3A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7066D01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14:paraId="3349E4F6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34E18CB5" w14:textId="77777777" w:rsidR="00E1230A" w:rsidRPr="00E1230A" w:rsidRDefault="00E1230A" w:rsidP="00E1230A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4BDFBF57" w14:textId="77777777" w:rsidR="00E1230A" w:rsidRPr="00E1230A" w:rsidRDefault="00E1230A" w:rsidP="00E1230A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1230A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</w:tbl>
          <w:p w14:paraId="0DFB9FB2" w14:textId="77777777" w:rsidR="00E1230A" w:rsidRPr="00E1230A" w:rsidRDefault="00E1230A" w:rsidP="00E1230A">
            <w:pPr>
              <w:spacing w:line="240" w:lineRule="auto"/>
              <w:ind w:right="-108" w:firstLine="0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2F67FB34" w14:textId="77777777" w:rsidR="00E1230A" w:rsidRPr="00E1230A" w:rsidRDefault="00E1230A" w:rsidP="00E1230A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contextualSpacing/>
        <w:jc w:val="both"/>
        <w:outlineLvl w:val="1"/>
        <w:rPr>
          <w:rFonts w:eastAsia="Times New Roman"/>
          <w:sz w:val="22"/>
          <w:szCs w:val="22"/>
          <w:lang w:eastAsia="ru-RU"/>
        </w:rPr>
      </w:pPr>
    </w:p>
    <w:p w14:paraId="431CB383" w14:textId="38288FFE" w:rsidR="00E1230A" w:rsidRPr="00E1230A" w:rsidRDefault="00E1230A" w:rsidP="00E1230A">
      <w:pPr>
        <w:widowControl w:val="0"/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highlight w:val="cyan"/>
          <w:lang w:eastAsia="ru-RU"/>
        </w:rPr>
      </w:pPr>
      <w:r w:rsidRPr="00E1230A">
        <w:rPr>
          <w:rFonts w:eastAsia="Times New Roman"/>
          <w:b/>
          <w:bCs/>
          <w:highlight w:val="cyan"/>
          <w:lang w:eastAsia="ru-RU"/>
        </w:rPr>
        <w:t>Курсовая работа</w:t>
      </w:r>
      <w:r w:rsidR="00AB6F2D">
        <w:rPr>
          <w:rFonts w:eastAsia="Times New Roman"/>
          <w:b/>
          <w:bCs/>
          <w:highlight w:val="cyan"/>
          <w:lang w:eastAsia="ru-RU"/>
        </w:rPr>
        <w:t xml:space="preserve"> 4 семестр</w:t>
      </w:r>
    </w:p>
    <w:p w14:paraId="3F1F7637" w14:textId="77777777" w:rsidR="00E1230A" w:rsidRPr="00E1230A" w:rsidRDefault="00E1230A" w:rsidP="00E1230A">
      <w:pPr>
        <w:widowControl w:val="0"/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highlight w:val="cyan"/>
          <w:lang w:eastAsia="ru-RU"/>
        </w:rPr>
      </w:pPr>
    </w:p>
    <w:p w14:paraId="3506FCB7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При определении уровня достижений обучающихся на защите курсовой работы учитывается:</w:t>
      </w:r>
    </w:p>
    <w:p w14:paraId="6819BF10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b/>
          <w:lang w:eastAsia="ru-RU"/>
        </w:rPr>
        <w:t xml:space="preserve">- </w:t>
      </w:r>
      <w:r w:rsidRPr="00E1230A">
        <w:rPr>
          <w:rFonts w:eastAsia="Times New Roman"/>
          <w:lang w:eastAsia="ru-RU"/>
        </w:rPr>
        <w:t>отражение системного подхода к раскрытию понятийного аппарата, применяемых методов аналитической работы;</w:t>
      </w:r>
    </w:p>
    <w:p w14:paraId="3EC3A6B3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применение нормативно-законодательной базы в раскрытии понятийного аппарата;</w:t>
      </w:r>
    </w:p>
    <w:p w14:paraId="72DEEB5A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применение источников информации: производственной, статистической, управленческой отчетности; сводных документов бухгалтерского учета; плановых, сводных отчетных документов планово-аналитического отдела, материально-технического отдела, сбыта, отдела снабжения предприятия и других структур управления;</w:t>
      </w:r>
    </w:p>
    <w:p w14:paraId="6CF7E317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качество систематизации  данных для аналитической обработки;</w:t>
      </w:r>
    </w:p>
    <w:p w14:paraId="7CCFCBE2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объем аналитической обработки, уровень раскрытия методики анализа по системам показателей и применяемым методам;</w:t>
      </w:r>
    </w:p>
    <w:p w14:paraId="4ACD97E9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качество и систематизация полученных выводов;</w:t>
      </w:r>
    </w:p>
    <w:p w14:paraId="4C499465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целеполагание, экономическое обоснование рекомендаций; применение в раскрытии рекомендаций методов планирования, контроля, бюджетирования, прогнозирования;</w:t>
      </w:r>
    </w:p>
    <w:p w14:paraId="3DCEBCDC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jc w:val="both"/>
        <w:outlineLvl w:val="0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- оформление курсовой работы в соответствии с требованиями по оформлению текстовой документации.</w:t>
      </w:r>
    </w:p>
    <w:p w14:paraId="3F30196A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right="-2" w:firstLine="0"/>
        <w:outlineLvl w:val="0"/>
        <w:rPr>
          <w:rFonts w:eastAsia="Times New Roman"/>
          <w:b/>
          <w:lang w:eastAsia="ru-RU"/>
        </w:rPr>
      </w:pPr>
    </w:p>
    <w:p w14:paraId="334BDB04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firstLine="0"/>
        <w:jc w:val="center"/>
        <w:outlineLvl w:val="0"/>
        <w:rPr>
          <w:rFonts w:eastAsia="Times New Roman"/>
          <w:b/>
          <w:lang w:eastAsia="ru-RU"/>
        </w:rPr>
      </w:pPr>
      <w:r w:rsidRPr="00E1230A">
        <w:rPr>
          <w:rFonts w:eastAsia="Times New Roman"/>
          <w:b/>
          <w:lang w:eastAsia="ru-RU"/>
        </w:rPr>
        <w:t xml:space="preserve">Курсовая работа </w:t>
      </w:r>
      <w:r w:rsidRPr="00E1230A">
        <w:rPr>
          <w:rFonts w:eastAsia="Times New Roman"/>
          <w:b/>
          <w:i/>
          <w:color w:val="000000"/>
          <w:lang w:eastAsia="zh-CN"/>
        </w:rPr>
        <w:t>(для оценки умений):</w:t>
      </w:r>
    </w:p>
    <w:p w14:paraId="001DE453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Объект исследования – компания акционерной формы собственности (ПАО, АО)</w:t>
      </w:r>
    </w:p>
    <w:p w14:paraId="15CCFCA7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Общее представление курсовой работы:</w:t>
      </w:r>
    </w:p>
    <w:p w14:paraId="7405447E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u w:val="single"/>
          <w:lang w:eastAsia="ru-RU"/>
        </w:rPr>
      </w:pPr>
      <w:bookmarkStart w:id="2" w:name="_Hlk112149607"/>
      <w:r w:rsidRPr="00E1230A">
        <w:rPr>
          <w:rFonts w:eastAsia="Times New Roman"/>
          <w:lang w:eastAsia="ru-RU"/>
        </w:rPr>
        <w:t xml:space="preserve">Во </w:t>
      </w:r>
      <w:r w:rsidRPr="00E1230A">
        <w:rPr>
          <w:rFonts w:eastAsia="Times New Roman"/>
          <w:b/>
          <w:lang w:eastAsia="ru-RU"/>
        </w:rPr>
        <w:t>введении</w:t>
      </w:r>
      <w:r w:rsidRPr="00E1230A">
        <w:rPr>
          <w:rFonts w:eastAsia="Times New Roman"/>
          <w:lang w:eastAsia="ru-RU"/>
        </w:rPr>
        <w:t xml:space="preserve"> дается обоснование выбранной темы (актуальность, цель выполнения работы, задачи, объект исследования) </w:t>
      </w:r>
      <w:r w:rsidRPr="00E1230A">
        <w:rPr>
          <w:rFonts w:eastAsia="Times New Roman"/>
          <w:u w:val="single"/>
          <w:lang w:eastAsia="ru-RU"/>
        </w:rPr>
        <w:t>– 1-2 стр.</w:t>
      </w:r>
    </w:p>
    <w:p w14:paraId="09219C54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b/>
          <w:lang w:eastAsia="ru-RU"/>
        </w:rPr>
        <w:t>1 раздел –</w:t>
      </w:r>
      <w:r w:rsidRPr="00E1230A">
        <w:rPr>
          <w:rFonts w:eastAsia="Times New Roman"/>
          <w:lang w:eastAsia="ru-RU"/>
        </w:rPr>
        <w:t xml:space="preserve"> </w:t>
      </w:r>
      <w:r w:rsidRPr="00E1230A">
        <w:rPr>
          <w:rFonts w:eastAsia="Times New Roman"/>
          <w:b/>
          <w:lang w:eastAsia="ru-RU"/>
        </w:rPr>
        <w:t>Теоретические и методические основы финансового анализа</w:t>
      </w:r>
      <w:r w:rsidRPr="00E1230A">
        <w:rPr>
          <w:rFonts w:eastAsia="Times New Roman"/>
          <w:lang w:eastAsia="ru-RU"/>
        </w:rPr>
        <w:t xml:space="preserve"> </w:t>
      </w:r>
      <w:r w:rsidRPr="00E1230A">
        <w:rPr>
          <w:rFonts w:eastAsia="Times New Roman"/>
          <w:b/>
          <w:bCs/>
          <w:lang w:eastAsia="ru-RU"/>
        </w:rPr>
        <w:t>и оценки</w:t>
      </w:r>
      <w:r w:rsidRPr="00E1230A">
        <w:rPr>
          <w:rFonts w:eastAsia="Times New Roman"/>
          <w:lang w:eastAsia="ru-RU"/>
        </w:rPr>
        <w:t xml:space="preserve"> </w:t>
      </w:r>
      <w:r w:rsidRPr="00E1230A">
        <w:rPr>
          <w:rFonts w:eastAsia="Times New Roman"/>
          <w:b/>
          <w:lang w:eastAsia="ru-RU"/>
        </w:rPr>
        <w:t xml:space="preserve">финансовой, инвестиционной политики компании </w:t>
      </w:r>
      <w:r w:rsidRPr="00E1230A">
        <w:rPr>
          <w:rFonts w:eastAsia="Times New Roman"/>
          <w:lang w:eastAsia="ru-RU"/>
        </w:rPr>
        <w:t>(по выбранному объекту)</w:t>
      </w:r>
    </w:p>
    <w:p w14:paraId="697706A0" w14:textId="77777777" w:rsidR="00E1230A" w:rsidRPr="00E1230A" w:rsidRDefault="00E1230A" w:rsidP="000225E6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1 раздел состоит из двух разделов:</w:t>
      </w:r>
    </w:p>
    <w:p w14:paraId="1646063D" w14:textId="77777777" w:rsidR="00E1230A" w:rsidRPr="00E1230A" w:rsidRDefault="00E1230A" w:rsidP="000225E6">
      <w:pPr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Теоретические основы анализа и оценки (освящаются цели, задачи анализа, виды и методы анализа и оценки, применяемые в курсовой работе, информационное обеспечение исследования)</w:t>
      </w:r>
    </w:p>
    <w:p w14:paraId="176A0B09" w14:textId="77777777" w:rsidR="00E1230A" w:rsidRPr="00E1230A" w:rsidRDefault="00E1230A" w:rsidP="000225E6">
      <w:pPr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Методические основы исследования (описываются группы систем показателей, применяемых в расчетном втором разделе)</w:t>
      </w:r>
    </w:p>
    <w:bookmarkEnd w:id="2"/>
    <w:p w14:paraId="5A360693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Объем 1 раздела не должен превышать 10 страниц.</w:t>
      </w:r>
    </w:p>
    <w:p w14:paraId="65A718FB" w14:textId="77777777" w:rsidR="00E1230A" w:rsidRPr="00E1230A" w:rsidRDefault="00E1230A" w:rsidP="00E1230A">
      <w:pPr>
        <w:numPr>
          <w:ilvl w:val="0"/>
          <w:numId w:val="26"/>
        </w:numPr>
        <w:tabs>
          <w:tab w:val="left" w:pos="426"/>
        </w:tabs>
        <w:spacing w:after="200" w:line="240" w:lineRule="auto"/>
        <w:ind w:left="0" w:firstLine="0"/>
        <w:jc w:val="both"/>
        <w:rPr>
          <w:rFonts w:eastAsia="Times New Roman"/>
          <w:b/>
          <w:u w:val="single"/>
          <w:lang w:eastAsia="ru-RU"/>
        </w:rPr>
      </w:pPr>
      <w:r w:rsidRPr="00E1230A">
        <w:rPr>
          <w:rFonts w:eastAsia="Times New Roman"/>
          <w:b/>
          <w:lang w:eastAsia="ru-RU"/>
        </w:rPr>
        <w:t xml:space="preserve">раздел – Собственно исследование по теме, которой посвящена курсовая работа </w:t>
      </w:r>
    </w:p>
    <w:p w14:paraId="56763E62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2 раздел состоит из пунктов, соответствующих расчетным этапам методики исследования изучаемого объекта. Все расчетные этапы должны сопровождаться подробными выводами, цель которых – выявить положительные и отрицательные тенденции в деятельности предприятия.</w:t>
      </w:r>
    </w:p>
    <w:p w14:paraId="11441058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Во втором расчетном разделе необходимо использовать горизонтальный и вертикальный сравнительный анализ, факторный анализ, статистические методы обработки расчетных данных, табличный, графический методы отражения экономической информации и другие методы, составляющие основу методологии ФАиО.</w:t>
      </w:r>
    </w:p>
    <w:p w14:paraId="7B33B22B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Объем 2 раздела должен быть не менее 20 страниц.</w:t>
      </w:r>
    </w:p>
    <w:p w14:paraId="0947104A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E1230A">
        <w:rPr>
          <w:rFonts w:eastAsia="Times New Roman"/>
          <w:b/>
          <w:lang w:eastAsia="ru-RU"/>
        </w:rPr>
        <w:t>3 раздел</w:t>
      </w:r>
      <w:r w:rsidRPr="00E1230A">
        <w:rPr>
          <w:rFonts w:eastAsia="Times New Roman"/>
          <w:lang w:eastAsia="ru-RU"/>
        </w:rPr>
        <w:t xml:space="preserve"> – </w:t>
      </w:r>
      <w:r w:rsidRPr="00E1230A">
        <w:rPr>
          <w:rFonts w:eastAsia="Times New Roman"/>
          <w:b/>
          <w:lang w:eastAsia="ru-RU"/>
        </w:rPr>
        <w:t>Выводы и предложения по улучшению финансовой устойчивости компании</w:t>
      </w:r>
    </w:p>
    <w:p w14:paraId="06489352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lastRenderedPageBreak/>
        <w:t>3.1 Выводы по анализу и оценке (с их систематизацией, отражающей положительные и отрицательные тенденции)</w:t>
      </w:r>
    </w:p>
    <w:p w14:paraId="29485941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ab/>
        <w:t>Выводы должны быть лаконичными и краткими, но достаточно полно характеризующими результаты исследования.</w:t>
      </w:r>
    </w:p>
    <w:p w14:paraId="5794C962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3.2 Предложения и рекомендации по финансовому планированию и прогнозированию.</w:t>
      </w:r>
    </w:p>
    <w:p w14:paraId="01FEAC57" w14:textId="2D4E67C0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ab/>
        <w:t xml:space="preserve">Предложения должны базироваться </w:t>
      </w:r>
      <w:r w:rsidR="00B95814">
        <w:rPr>
          <w:rFonts w:eastAsia="Times New Roman"/>
          <w:lang w:eastAsia="ru-RU"/>
        </w:rPr>
        <w:t xml:space="preserve">на выбранных для аналитической работы моделях, </w:t>
      </w:r>
      <w:r w:rsidRPr="00E1230A">
        <w:rPr>
          <w:rFonts w:eastAsia="Times New Roman"/>
          <w:lang w:eastAsia="ru-RU"/>
        </w:rPr>
        <w:t>на результатах анализа и оценки, и содержать комплекс мероприятий, направленных на</w:t>
      </w:r>
      <w:r w:rsidR="00B95814">
        <w:rPr>
          <w:rFonts w:eastAsia="Times New Roman"/>
          <w:lang w:eastAsia="ru-RU"/>
        </w:rPr>
        <w:t xml:space="preserve"> развитие моделирования,</w:t>
      </w:r>
      <w:r w:rsidRPr="00E1230A">
        <w:rPr>
          <w:rFonts w:eastAsia="Times New Roman"/>
          <w:lang w:eastAsia="ru-RU"/>
        </w:rPr>
        <w:t xml:space="preserve"> повышение эффективности работы предприятия, повышению финансовой устойчивости, инвестиционной активности, достижение экономического роста (рекомендации расчетного экономического и управленческого характера) 7 – 10 стр.</w:t>
      </w:r>
    </w:p>
    <w:p w14:paraId="22264320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ab/>
        <w:t xml:space="preserve">В </w:t>
      </w:r>
      <w:r w:rsidRPr="00E1230A">
        <w:rPr>
          <w:rFonts w:eastAsia="Times New Roman"/>
          <w:b/>
          <w:bCs/>
          <w:lang w:eastAsia="ru-RU"/>
        </w:rPr>
        <w:t>заключении</w:t>
      </w:r>
      <w:r w:rsidRPr="00E1230A">
        <w:rPr>
          <w:rFonts w:eastAsia="Times New Roman"/>
          <w:lang w:eastAsia="ru-RU"/>
        </w:rPr>
        <w:t xml:space="preserve"> представлена цель и задачи исследования; кратко – полученные выводы и разработанные рекомендации; эффекты, которые предлагаются в результате реализации данных рекомендаций – 1-2 страницы. </w:t>
      </w:r>
    </w:p>
    <w:p w14:paraId="30E9DAFA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ab/>
      </w:r>
      <w:r w:rsidRPr="00E1230A">
        <w:rPr>
          <w:rFonts w:eastAsia="Times New Roman"/>
          <w:b/>
          <w:bCs/>
          <w:lang w:eastAsia="ru-RU"/>
        </w:rPr>
        <w:t>Список используемых источников</w:t>
      </w:r>
      <w:r w:rsidRPr="00E1230A">
        <w:rPr>
          <w:rFonts w:eastAsia="Times New Roman"/>
          <w:lang w:eastAsia="ru-RU"/>
        </w:rPr>
        <w:t xml:space="preserve"> -  не менее 15 наименований: источники в печатном  исполнении и в ЭБС должны быть не более 5 лет после издания.</w:t>
      </w:r>
    </w:p>
    <w:p w14:paraId="168263B8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ab/>
      </w:r>
      <w:r w:rsidRPr="00E1230A">
        <w:rPr>
          <w:rFonts w:eastAsia="Times New Roman"/>
          <w:b/>
          <w:bCs/>
          <w:lang w:eastAsia="ru-RU"/>
        </w:rPr>
        <w:t>Объем курсовой работы</w:t>
      </w:r>
      <w:r w:rsidRPr="00E1230A">
        <w:rPr>
          <w:rFonts w:eastAsia="Times New Roman"/>
          <w:lang w:eastAsia="ru-RU"/>
        </w:rPr>
        <w:t xml:space="preserve"> 35 – 45 страниц.</w:t>
      </w:r>
    </w:p>
    <w:p w14:paraId="2338347B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</w:p>
    <w:p w14:paraId="3E4213B9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highlight w:val="yellow"/>
          <w:lang w:eastAsia="ru-RU"/>
        </w:rPr>
        <w:t>Предлагаемое развернутое содержание курсовой работы, которое студент должен придерживаться:</w:t>
      </w:r>
    </w:p>
    <w:p w14:paraId="07FB6D2A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firstLine="0"/>
        <w:outlineLvl w:val="1"/>
        <w:rPr>
          <w:rFonts w:eastAsia="Times New Roman"/>
          <w:b/>
          <w:lang w:eastAsia="ru-RU"/>
        </w:rPr>
      </w:pPr>
    </w:p>
    <w:p w14:paraId="53978646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E1230A">
        <w:rPr>
          <w:rFonts w:eastAsia="Times New Roman"/>
          <w:b/>
          <w:lang w:eastAsia="ru-RU"/>
        </w:rPr>
        <w:t>Содержание курсовой работы</w:t>
      </w:r>
    </w:p>
    <w:p w14:paraId="77071719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E1230A">
        <w:rPr>
          <w:rFonts w:eastAsia="Times New Roman"/>
          <w:b/>
          <w:lang w:eastAsia="ru-RU"/>
        </w:rPr>
        <w:t xml:space="preserve">Тема: </w:t>
      </w:r>
      <w:bookmarkStart w:id="3" w:name="_Hlk112150029"/>
      <w:bookmarkStart w:id="4" w:name="_Hlk121585859"/>
      <w:r w:rsidRPr="00E1230A">
        <w:rPr>
          <w:rFonts w:eastAsia="Times New Roman"/>
          <w:b/>
          <w:highlight w:val="green"/>
          <w:lang w:eastAsia="ru-RU"/>
        </w:rPr>
        <w:t xml:space="preserve">Финансовый анализ и оценка </w:t>
      </w:r>
      <w:bookmarkStart w:id="5" w:name="_Hlk112149676"/>
      <w:r w:rsidRPr="00E1230A">
        <w:rPr>
          <w:rFonts w:eastAsia="Times New Roman"/>
          <w:b/>
          <w:highlight w:val="green"/>
          <w:lang w:eastAsia="ru-RU"/>
        </w:rPr>
        <w:t xml:space="preserve">финансовой, инвестиционной политики </w:t>
      </w:r>
      <w:bookmarkEnd w:id="4"/>
      <w:r w:rsidRPr="00E1230A">
        <w:rPr>
          <w:rFonts w:eastAsia="Times New Roman"/>
          <w:b/>
          <w:highlight w:val="green"/>
          <w:lang w:eastAsia="ru-RU"/>
        </w:rPr>
        <w:t xml:space="preserve">компании </w:t>
      </w:r>
      <w:bookmarkEnd w:id="5"/>
      <w:r w:rsidRPr="00E1230A">
        <w:rPr>
          <w:rFonts w:eastAsia="Times New Roman"/>
          <w:b/>
          <w:highlight w:val="green"/>
          <w:lang w:eastAsia="ru-RU"/>
        </w:rPr>
        <w:t>ПАО (АО) «Алые паруса»</w:t>
      </w:r>
      <w:r w:rsidRPr="00E1230A">
        <w:rPr>
          <w:rFonts w:eastAsia="Times New Roman"/>
          <w:b/>
          <w:lang w:eastAsia="ru-RU"/>
        </w:rPr>
        <w:t xml:space="preserve"> </w:t>
      </w:r>
      <w:bookmarkEnd w:id="3"/>
      <w:r w:rsidRPr="00E1230A">
        <w:rPr>
          <w:rFonts w:eastAsia="Times New Roman"/>
          <w:b/>
          <w:lang w:eastAsia="ru-RU"/>
        </w:rPr>
        <w:t>(каждый студент ставит название своей компании)</w:t>
      </w:r>
    </w:p>
    <w:p w14:paraId="660E1AF5" w14:textId="77777777" w:rsidR="00E1230A" w:rsidRPr="00E1230A" w:rsidRDefault="00E1230A" w:rsidP="00E1230A">
      <w:pPr>
        <w:keepNext/>
        <w:tabs>
          <w:tab w:val="left" w:pos="426"/>
        </w:tabs>
        <w:spacing w:line="240" w:lineRule="auto"/>
        <w:ind w:firstLine="0"/>
        <w:jc w:val="center"/>
        <w:outlineLvl w:val="1"/>
        <w:rPr>
          <w:rFonts w:eastAsia="Times New Roman"/>
          <w:b/>
          <w:lang w:eastAsia="ru-RU"/>
        </w:rPr>
      </w:pPr>
    </w:p>
    <w:p w14:paraId="462D1307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u w:val="single"/>
          <w:lang w:eastAsia="ru-RU"/>
        </w:rPr>
      </w:pPr>
      <w:r w:rsidRPr="00E1230A">
        <w:rPr>
          <w:rFonts w:eastAsia="Times New Roman"/>
          <w:b/>
          <w:lang w:eastAsia="ru-RU"/>
        </w:rPr>
        <w:t>Введение</w:t>
      </w:r>
      <w:r w:rsidRPr="00E1230A">
        <w:rPr>
          <w:rFonts w:eastAsia="Times New Roman"/>
          <w:lang w:eastAsia="ru-RU"/>
        </w:rPr>
        <w:t xml:space="preserve"> </w:t>
      </w:r>
    </w:p>
    <w:p w14:paraId="4A3FCE35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b/>
          <w:lang w:eastAsia="ru-RU"/>
        </w:rPr>
        <w:t>1. Теоретические и методические основы финансового анализа</w:t>
      </w:r>
      <w:r w:rsidRPr="00E1230A">
        <w:rPr>
          <w:rFonts w:eastAsia="Times New Roman"/>
          <w:lang w:eastAsia="ru-RU"/>
        </w:rPr>
        <w:t xml:space="preserve"> </w:t>
      </w:r>
      <w:r w:rsidRPr="00E1230A">
        <w:rPr>
          <w:rFonts w:eastAsia="Times New Roman"/>
          <w:b/>
          <w:bCs/>
          <w:lang w:eastAsia="ru-RU"/>
        </w:rPr>
        <w:t>и оценки</w:t>
      </w:r>
      <w:r w:rsidRPr="00E1230A">
        <w:rPr>
          <w:rFonts w:eastAsia="Times New Roman"/>
          <w:b/>
          <w:lang w:eastAsia="ru-RU"/>
        </w:rPr>
        <w:t xml:space="preserve"> финансовой, инвестиционной политики компании </w:t>
      </w:r>
    </w:p>
    <w:p w14:paraId="0CD698DB" w14:textId="77777777" w:rsidR="00E1230A" w:rsidRPr="00E1230A" w:rsidRDefault="00E1230A" w:rsidP="00E1230A">
      <w:pPr>
        <w:numPr>
          <w:ilvl w:val="1"/>
          <w:numId w:val="30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bookmarkStart w:id="6" w:name="_Hlk112149886"/>
      <w:r w:rsidRPr="00E1230A">
        <w:rPr>
          <w:rFonts w:eastAsia="Times New Roman"/>
          <w:lang w:eastAsia="ru-RU"/>
        </w:rPr>
        <w:t xml:space="preserve">Теоретические основы финансового анализа и оценки финансовой, инвестиционной политики </w:t>
      </w:r>
    </w:p>
    <w:bookmarkEnd w:id="6"/>
    <w:p w14:paraId="1FB2B59E" w14:textId="77777777" w:rsidR="00E1230A" w:rsidRPr="00E1230A" w:rsidRDefault="00E1230A" w:rsidP="00E1230A">
      <w:pPr>
        <w:numPr>
          <w:ilvl w:val="1"/>
          <w:numId w:val="30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 xml:space="preserve">Методические основы финансового анализа и оценки финансовой, инвестиционной политики </w:t>
      </w:r>
    </w:p>
    <w:p w14:paraId="25EE40BF" w14:textId="77777777" w:rsidR="00E1230A" w:rsidRPr="00E1230A" w:rsidRDefault="00E1230A" w:rsidP="00E1230A">
      <w:pPr>
        <w:numPr>
          <w:ilvl w:val="0"/>
          <w:numId w:val="3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b/>
          <w:lang w:eastAsia="ru-RU"/>
        </w:rPr>
        <w:t>Финансовый анализ и оценка финансовой, инвестиционной политики компании ПАО «Алые паруса»</w:t>
      </w:r>
    </w:p>
    <w:p w14:paraId="4036AAC4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E1230A">
        <w:rPr>
          <w:rFonts w:eastAsia="Times New Roman"/>
          <w:bCs/>
          <w:lang w:eastAsia="ru-RU"/>
        </w:rPr>
        <w:t>2.1 Общая экономическая характеристика компании ПАО «Алые паруса»</w:t>
      </w:r>
    </w:p>
    <w:p w14:paraId="0C41F0B5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bCs/>
          <w:lang w:eastAsia="ru-RU"/>
        </w:rPr>
      </w:pPr>
      <w:r w:rsidRPr="00E1230A">
        <w:rPr>
          <w:rFonts w:eastAsia="Times New Roman"/>
          <w:bCs/>
          <w:lang w:eastAsia="ru-RU"/>
        </w:rPr>
        <w:t xml:space="preserve">2.2 Анализ и оценка имущественного положения и источников формирования имущества, ликвидности, платежеспособности, финансовой устойчивости. Оценка структуры бухгалтерского баланса, влияния рисков на изменения в бухгалтерском балансе. </w:t>
      </w:r>
    </w:p>
    <w:p w14:paraId="58BBF884" w14:textId="77777777" w:rsidR="00E1230A" w:rsidRPr="00E1230A" w:rsidRDefault="00E1230A" w:rsidP="00E1230A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E1230A">
        <w:rPr>
          <w:rFonts w:eastAsia="Times New Roman"/>
          <w:bCs/>
          <w:lang w:eastAsia="ru-RU"/>
        </w:rPr>
        <w:t xml:space="preserve">2.3 Анализ и оценка деловой, инвестиционной активности. </w:t>
      </w:r>
      <w:r w:rsidRPr="00E1230A">
        <w:rPr>
          <w:rFonts w:eastAsia="Times New Roman"/>
          <w:noProof/>
          <w:lang w:eastAsia="ru-RU"/>
        </w:rPr>
        <w:t xml:space="preserve">Характеристика основных направлений инвестиционной деятельности компании. Анализ капитальных и финансовых инвестиций </w:t>
      </w:r>
    </w:p>
    <w:p w14:paraId="3E39B299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bCs/>
          <w:lang w:eastAsia="ru-RU"/>
        </w:rPr>
        <w:t xml:space="preserve">2.4 </w:t>
      </w:r>
      <w:r w:rsidRPr="00E1230A">
        <w:rPr>
          <w:rFonts w:eastAsia="Times New Roman"/>
          <w:lang w:eastAsia="ru-RU"/>
        </w:rPr>
        <w:t>Анализ и оценка состояния и развития акционерного капитала, собственного капитала, чистых активов и уровня капитализации. Оценка рыночной активности и дивидендной политики</w:t>
      </w:r>
    </w:p>
    <w:p w14:paraId="46857ED5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 xml:space="preserve">2.5 Анализ и оценка доходов, расходов, финансовых результатов и рентабельности. Анализ и оценка денежных потоков. Оценка политики управления доходами и денежными потоками </w:t>
      </w:r>
    </w:p>
    <w:p w14:paraId="0A5F96C3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 xml:space="preserve">2.6 Оценка и диагностика риска кризисного состояния компании с учетом изменения внешней среды и наличия внутренних ресурсов компании. </w:t>
      </w:r>
    </w:p>
    <w:p w14:paraId="1027611A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E1230A">
        <w:rPr>
          <w:rFonts w:eastAsia="Times New Roman"/>
          <w:b/>
          <w:lang w:eastAsia="ru-RU"/>
        </w:rPr>
        <w:t>3 Выводы и предложения по улучшению финансовой устойчивости компании</w:t>
      </w:r>
    </w:p>
    <w:p w14:paraId="51C4E701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lastRenderedPageBreak/>
        <w:t xml:space="preserve">3.1 Выводы по финансовому анализу и оценке финансовой, инвестиционной политики с раскрытием эффективности решения тактических и стратегических задач, эффективности корпоративного управления </w:t>
      </w:r>
    </w:p>
    <w:p w14:paraId="09DEF2EC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E1230A">
        <w:rPr>
          <w:rFonts w:eastAsia="Times New Roman"/>
          <w:lang w:eastAsia="ru-RU"/>
        </w:rPr>
        <w:t>3.2 Предложения по разработке финансовой, инвестиционной политики, представление финансового плана на краткосрочную перспективу с разработкой среднесрочного прогноза экономического роста</w:t>
      </w:r>
    </w:p>
    <w:p w14:paraId="491A0E3E" w14:textId="77777777" w:rsidR="00E1230A" w:rsidRPr="00E1230A" w:rsidRDefault="00E1230A" w:rsidP="00E1230A">
      <w:pPr>
        <w:tabs>
          <w:tab w:val="num" w:pos="0"/>
          <w:tab w:val="left" w:pos="426"/>
        </w:tabs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 w:rsidRPr="00E1230A">
        <w:rPr>
          <w:rFonts w:eastAsia="Times New Roman"/>
          <w:b/>
          <w:bCs/>
          <w:lang w:eastAsia="ru-RU"/>
        </w:rPr>
        <w:t>Заключение</w:t>
      </w:r>
    </w:p>
    <w:p w14:paraId="07A13772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 w:rsidRPr="00E1230A">
        <w:rPr>
          <w:rFonts w:eastAsia="Times New Roman"/>
          <w:b/>
          <w:bCs/>
          <w:lang w:eastAsia="ru-RU"/>
        </w:rPr>
        <w:t>Список использованных источников</w:t>
      </w:r>
    </w:p>
    <w:p w14:paraId="4ED8B880" w14:textId="77777777" w:rsidR="00E1230A" w:rsidRPr="00E1230A" w:rsidRDefault="00E1230A" w:rsidP="00E1230A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b/>
          <w:bCs/>
          <w:lang w:eastAsia="ru-RU"/>
        </w:rPr>
      </w:pPr>
      <w:r w:rsidRPr="00E1230A">
        <w:rPr>
          <w:rFonts w:eastAsia="Times New Roman"/>
          <w:b/>
          <w:bCs/>
          <w:lang w:eastAsia="ru-RU"/>
        </w:rPr>
        <w:t>Приложения</w:t>
      </w:r>
    </w:p>
    <w:p w14:paraId="31EE35CE" w14:textId="77777777" w:rsidR="00CF3B68" w:rsidRPr="00CF3B68" w:rsidRDefault="00CF3B68" w:rsidP="00CF3B68">
      <w:pPr>
        <w:spacing w:line="240" w:lineRule="auto"/>
        <w:ind w:firstLine="0"/>
        <w:rPr>
          <w:rFonts w:eastAsia="Times New Roman"/>
          <w:bCs/>
          <w:color w:val="000000"/>
          <w:sz w:val="22"/>
          <w:szCs w:val="22"/>
          <w:lang w:eastAsia="zh-CN"/>
        </w:rPr>
      </w:pPr>
    </w:p>
    <w:p w14:paraId="4869259C" w14:textId="34C3968C" w:rsidR="00CF3B68" w:rsidRDefault="00AB117B" w:rsidP="001A3CFD">
      <w:pPr>
        <w:spacing w:line="240" w:lineRule="auto"/>
        <w:ind w:right="-2" w:firstLine="0"/>
        <w:jc w:val="both"/>
        <w:rPr>
          <w:rFonts w:eastAsia="Times New Roman"/>
          <w:b/>
          <w:iCs/>
          <w:color w:val="000000"/>
          <w:lang w:eastAsia="zh-CN"/>
        </w:rPr>
      </w:pPr>
      <w:r w:rsidRPr="00795905">
        <w:rPr>
          <w:rFonts w:eastAsia="Times New Roman"/>
          <w:b/>
          <w:iCs/>
          <w:color w:val="000000"/>
          <w:highlight w:val="green"/>
          <w:lang w:eastAsia="zh-CN"/>
        </w:rPr>
        <w:t xml:space="preserve">Предлагаемые темы курсовых работ (выбор </w:t>
      </w:r>
      <w:r w:rsidR="00795905">
        <w:rPr>
          <w:rFonts w:eastAsia="Times New Roman"/>
          <w:b/>
          <w:iCs/>
          <w:color w:val="000000"/>
          <w:highlight w:val="green"/>
          <w:lang w:eastAsia="zh-CN"/>
        </w:rPr>
        <w:t xml:space="preserve">темы и отчетность компании </w:t>
      </w:r>
      <w:r w:rsidRPr="00795905">
        <w:rPr>
          <w:rFonts w:eastAsia="Times New Roman"/>
          <w:b/>
          <w:iCs/>
          <w:color w:val="000000"/>
          <w:highlight w:val="green"/>
          <w:lang w:eastAsia="zh-CN"/>
        </w:rPr>
        <w:t>осуществляется в 3 семестре на основании консультации с преподавателем)</w:t>
      </w:r>
      <w:r w:rsidR="00795905">
        <w:rPr>
          <w:rFonts w:eastAsia="Times New Roman"/>
          <w:b/>
          <w:iCs/>
          <w:color w:val="000000"/>
          <w:lang w:eastAsia="zh-CN"/>
        </w:rPr>
        <w:t>:</w:t>
      </w:r>
    </w:p>
    <w:p w14:paraId="6350CE6C" w14:textId="2E0BE418" w:rsidR="00795905" w:rsidRDefault="00795905" w:rsidP="001A3CFD">
      <w:pPr>
        <w:spacing w:line="240" w:lineRule="auto"/>
        <w:ind w:right="-2" w:firstLine="0"/>
        <w:jc w:val="both"/>
        <w:rPr>
          <w:rFonts w:eastAsia="Times New Roman"/>
          <w:b/>
          <w:iCs/>
          <w:color w:val="000000"/>
          <w:lang w:eastAsia="zh-CN"/>
        </w:rPr>
      </w:pPr>
    </w:p>
    <w:p w14:paraId="0B425695" w14:textId="5C730F9A" w:rsidR="00795905" w:rsidRDefault="00795905" w:rsidP="004A0840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 w:rsidRPr="00795905">
        <w:rPr>
          <w:rFonts w:eastAsia="Times New Roman"/>
          <w:bCs/>
          <w:iCs/>
          <w:color w:val="000000"/>
          <w:lang w:eastAsia="zh-CN"/>
        </w:rPr>
        <w:t>Финансовый анализ</w:t>
      </w:r>
      <w:r w:rsidR="004A0840">
        <w:rPr>
          <w:rFonts w:eastAsia="Times New Roman"/>
          <w:bCs/>
          <w:iCs/>
          <w:color w:val="000000"/>
          <w:lang w:eastAsia="zh-CN"/>
        </w:rPr>
        <w:t xml:space="preserve">, </w:t>
      </w:r>
      <w:r w:rsidRPr="00795905">
        <w:rPr>
          <w:rFonts w:eastAsia="Times New Roman"/>
          <w:bCs/>
          <w:iCs/>
          <w:color w:val="000000"/>
          <w:lang w:eastAsia="zh-CN"/>
        </w:rPr>
        <w:t>оценка</w:t>
      </w:r>
      <w:r w:rsidR="004A0840">
        <w:rPr>
          <w:rFonts w:eastAsia="Times New Roman"/>
          <w:bCs/>
          <w:iCs/>
          <w:color w:val="000000"/>
          <w:lang w:eastAsia="zh-CN"/>
        </w:rPr>
        <w:t xml:space="preserve"> и прогнозирование</w:t>
      </w:r>
      <w:r w:rsidRPr="00795905">
        <w:rPr>
          <w:rFonts w:eastAsia="Times New Roman"/>
          <w:bCs/>
          <w:iCs/>
          <w:color w:val="000000"/>
          <w:lang w:eastAsia="zh-CN"/>
        </w:rPr>
        <w:t xml:space="preserve"> </w:t>
      </w:r>
      <w:r w:rsidRPr="00795905">
        <w:rPr>
          <w:rFonts w:eastAsia="Times New Roman"/>
          <w:bCs/>
          <w:lang w:eastAsia="ru-RU"/>
        </w:rPr>
        <w:t>имущественного положения и источников формирования имущества в отечественной и международной практике</w:t>
      </w:r>
    </w:p>
    <w:p w14:paraId="452A7397" w14:textId="5DEF2002" w:rsidR="00353F98" w:rsidRDefault="00353F98" w:rsidP="004A0840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Финансовый а</w:t>
      </w:r>
      <w:r w:rsidRPr="00353F98">
        <w:rPr>
          <w:rFonts w:eastAsia="Times New Roman"/>
          <w:bCs/>
          <w:lang w:eastAsia="ru-RU"/>
        </w:rPr>
        <w:t>нализ</w:t>
      </w:r>
      <w:r>
        <w:rPr>
          <w:rFonts w:eastAsia="Times New Roman"/>
          <w:bCs/>
          <w:lang w:eastAsia="ru-RU"/>
        </w:rPr>
        <w:t xml:space="preserve">, </w:t>
      </w:r>
      <w:r w:rsidRPr="00353F98">
        <w:rPr>
          <w:rFonts w:eastAsia="Times New Roman"/>
          <w:bCs/>
          <w:lang w:eastAsia="ru-RU"/>
        </w:rPr>
        <w:t xml:space="preserve">оценка </w:t>
      </w:r>
      <w:r>
        <w:rPr>
          <w:rFonts w:eastAsia="Times New Roman"/>
          <w:bCs/>
          <w:lang w:eastAsia="ru-RU"/>
        </w:rPr>
        <w:t xml:space="preserve">и прогнозирование </w:t>
      </w:r>
      <w:r w:rsidRPr="00353F98">
        <w:rPr>
          <w:rFonts w:eastAsia="Times New Roman"/>
          <w:bCs/>
          <w:lang w:eastAsia="ru-RU"/>
        </w:rPr>
        <w:t>ликвидности, финансовой устойчивости, деловой и рыночной активности в отечественной и международной практике</w:t>
      </w:r>
    </w:p>
    <w:p w14:paraId="39ABCD16" w14:textId="4C799185" w:rsidR="005F36BB" w:rsidRDefault="005F36BB" w:rsidP="004A0840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Финансовый а</w:t>
      </w:r>
      <w:r w:rsidRPr="005F36BB">
        <w:rPr>
          <w:rFonts w:eastAsia="Times New Roman"/>
          <w:bCs/>
          <w:lang w:eastAsia="ru-RU"/>
        </w:rPr>
        <w:t>нализ</w:t>
      </w:r>
      <w:r>
        <w:rPr>
          <w:rFonts w:eastAsia="Times New Roman"/>
          <w:bCs/>
          <w:lang w:eastAsia="ru-RU"/>
        </w:rPr>
        <w:t xml:space="preserve">,  </w:t>
      </w:r>
      <w:r w:rsidRPr="005F36BB">
        <w:rPr>
          <w:rFonts w:eastAsia="Times New Roman"/>
          <w:bCs/>
          <w:lang w:eastAsia="ru-RU"/>
        </w:rPr>
        <w:t xml:space="preserve">оценка </w:t>
      </w:r>
      <w:r>
        <w:rPr>
          <w:rFonts w:eastAsia="Times New Roman"/>
          <w:bCs/>
          <w:lang w:eastAsia="ru-RU"/>
        </w:rPr>
        <w:t xml:space="preserve">и прогнозирование </w:t>
      </w:r>
      <w:r w:rsidRPr="005F36BB">
        <w:rPr>
          <w:rFonts w:eastAsia="Times New Roman"/>
          <w:bCs/>
          <w:lang w:eastAsia="ru-RU"/>
        </w:rPr>
        <w:t>состояния и развития акционерного капитала, собственного капитала, чистых активов и уровня капитализации, оценка дивидендной политики, эффективности корпоративного управления в отечественной и международной практике</w:t>
      </w:r>
    </w:p>
    <w:p w14:paraId="6ED069EA" w14:textId="68C14CF3" w:rsidR="00FA5FD2" w:rsidRDefault="00FA5FD2" w:rsidP="004A0840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Финансовый а</w:t>
      </w:r>
      <w:r w:rsidRPr="00FA5FD2">
        <w:rPr>
          <w:rFonts w:eastAsia="Times New Roman"/>
          <w:bCs/>
          <w:lang w:eastAsia="ru-RU"/>
        </w:rPr>
        <w:t>нализ</w:t>
      </w:r>
      <w:r>
        <w:rPr>
          <w:rFonts w:eastAsia="Times New Roman"/>
          <w:bCs/>
          <w:lang w:eastAsia="ru-RU"/>
        </w:rPr>
        <w:t xml:space="preserve">, </w:t>
      </w:r>
      <w:r w:rsidRPr="00FA5FD2">
        <w:rPr>
          <w:rFonts w:eastAsia="Times New Roman"/>
          <w:bCs/>
          <w:lang w:eastAsia="ru-RU"/>
        </w:rPr>
        <w:t>оценка</w:t>
      </w:r>
      <w:r>
        <w:rPr>
          <w:rFonts w:eastAsia="Times New Roman"/>
          <w:bCs/>
          <w:lang w:eastAsia="ru-RU"/>
        </w:rPr>
        <w:t xml:space="preserve"> и прогнозирование</w:t>
      </w:r>
      <w:r w:rsidRPr="00FA5FD2">
        <w:rPr>
          <w:rFonts w:eastAsia="Times New Roman"/>
          <w:bCs/>
          <w:lang w:eastAsia="ru-RU"/>
        </w:rPr>
        <w:t xml:space="preserve"> доходов, расходов, финансовых результатов и денежных потоков в отечественной и международной практике</w:t>
      </w:r>
    </w:p>
    <w:p w14:paraId="5AB1F146" w14:textId="4191D994" w:rsidR="00ED520C" w:rsidRDefault="00ED520C" w:rsidP="004A0840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Финансовый а</w:t>
      </w:r>
      <w:r w:rsidRPr="00ED520C">
        <w:rPr>
          <w:rFonts w:eastAsia="Times New Roman"/>
          <w:bCs/>
          <w:lang w:eastAsia="ru-RU"/>
        </w:rPr>
        <w:t>нализ</w:t>
      </w:r>
      <w:r>
        <w:rPr>
          <w:rFonts w:eastAsia="Times New Roman"/>
          <w:bCs/>
          <w:lang w:eastAsia="ru-RU"/>
        </w:rPr>
        <w:t xml:space="preserve">, </w:t>
      </w:r>
      <w:r w:rsidRPr="00ED520C">
        <w:rPr>
          <w:rFonts w:eastAsia="Times New Roman"/>
          <w:bCs/>
          <w:lang w:eastAsia="ru-RU"/>
        </w:rPr>
        <w:t>оценка</w:t>
      </w:r>
      <w:r>
        <w:rPr>
          <w:rFonts w:eastAsia="Times New Roman"/>
          <w:bCs/>
          <w:lang w:eastAsia="ru-RU"/>
        </w:rPr>
        <w:t xml:space="preserve"> и прогнозирование</w:t>
      </w:r>
      <w:r w:rsidRPr="00ED520C">
        <w:rPr>
          <w:rFonts w:eastAsia="Times New Roman"/>
          <w:bCs/>
          <w:lang w:eastAsia="ru-RU"/>
        </w:rPr>
        <w:t xml:space="preserve"> рисков, кризисов и их влияни</w:t>
      </w:r>
      <w:r w:rsidR="00652D74">
        <w:rPr>
          <w:rFonts w:eastAsia="Times New Roman"/>
          <w:bCs/>
          <w:lang w:eastAsia="ru-RU"/>
        </w:rPr>
        <w:t>е</w:t>
      </w:r>
      <w:r w:rsidRPr="00ED520C">
        <w:rPr>
          <w:rFonts w:eastAsia="Times New Roman"/>
          <w:bCs/>
          <w:lang w:eastAsia="ru-RU"/>
        </w:rPr>
        <w:t xml:space="preserve"> на изменения в бухгалтерском балансе, отчете о финансовых результатах в целях прогнозирования финансового состояния, формирования стратегии и финансовой модели устойчивого развития</w:t>
      </w:r>
    </w:p>
    <w:p w14:paraId="1354EA05" w14:textId="6E3D96E1" w:rsidR="0058495A" w:rsidRDefault="0058495A" w:rsidP="004A0840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Финансовый а</w:t>
      </w:r>
      <w:r w:rsidRPr="0058495A">
        <w:rPr>
          <w:rFonts w:eastAsia="Times New Roman"/>
          <w:bCs/>
          <w:lang w:eastAsia="ru-RU"/>
        </w:rPr>
        <w:t>нализ</w:t>
      </w:r>
      <w:r>
        <w:rPr>
          <w:rFonts w:eastAsia="Times New Roman"/>
          <w:bCs/>
          <w:lang w:eastAsia="ru-RU"/>
        </w:rPr>
        <w:t>, оценка и прогнозирование</w:t>
      </w:r>
      <w:r w:rsidRPr="0058495A">
        <w:rPr>
          <w:rFonts w:eastAsia="Times New Roman"/>
          <w:bCs/>
          <w:lang w:eastAsia="ru-RU"/>
        </w:rPr>
        <w:t xml:space="preserve"> в обосновании решений стратегического характера в оценке финансовой эффективности бизнеса и устойчивости экономического роста</w:t>
      </w:r>
    </w:p>
    <w:p w14:paraId="563A3274" w14:textId="479F121A" w:rsidR="001745A9" w:rsidRDefault="001745A9" w:rsidP="001745A9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bookmarkStart w:id="7" w:name="_Hlk121586046"/>
      <w:r w:rsidRPr="00CB77F6">
        <w:rPr>
          <w:rFonts w:eastAsia="Times New Roman"/>
          <w:bCs/>
          <w:lang w:eastAsia="ru-RU"/>
        </w:rPr>
        <w:t>Финансовый анализ</w:t>
      </w:r>
      <w:r w:rsidRPr="00CB77F6">
        <w:rPr>
          <w:rFonts w:eastAsia="Times New Roman"/>
          <w:bCs/>
          <w:lang w:eastAsia="ru-RU"/>
        </w:rPr>
        <w:t xml:space="preserve">, </w:t>
      </w:r>
      <w:r w:rsidRPr="00CB77F6">
        <w:rPr>
          <w:rFonts w:eastAsia="Times New Roman"/>
          <w:bCs/>
          <w:lang w:eastAsia="ru-RU"/>
        </w:rPr>
        <w:t xml:space="preserve">оценка </w:t>
      </w:r>
      <w:r w:rsidRPr="00CB77F6">
        <w:rPr>
          <w:rFonts w:eastAsia="Times New Roman"/>
          <w:bCs/>
          <w:lang w:eastAsia="ru-RU"/>
        </w:rPr>
        <w:t>и прогнозирование реализации</w:t>
      </w:r>
      <w:r w:rsidRPr="00CB77F6">
        <w:rPr>
          <w:rFonts w:eastAsia="Times New Roman"/>
          <w:bCs/>
          <w:lang w:eastAsia="ru-RU"/>
        </w:rPr>
        <w:t xml:space="preserve"> </w:t>
      </w:r>
      <w:bookmarkEnd w:id="7"/>
      <w:r w:rsidRPr="00CB77F6">
        <w:rPr>
          <w:rFonts w:eastAsia="Times New Roman"/>
          <w:bCs/>
          <w:lang w:eastAsia="ru-RU"/>
        </w:rPr>
        <w:t>инвестиционной политики</w:t>
      </w:r>
      <w:r w:rsidRPr="00CB77F6">
        <w:rPr>
          <w:rFonts w:eastAsia="Times New Roman"/>
          <w:bCs/>
          <w:iCs/>
          <w:lang w:eastAsia="zh-CN"/>
        </w:rPr>
        <w:t xml:space="preserve"> </w:t>
      </w:r>
      <w:r w:rsidRPr="00CB77F6">
        <w:rPr>
          <w:rFonts w:eastAsia="Times New Roman"/>
          <w:bCs/>
          <w:iCs/>
          <w:lang w:eastAsia="zh-CN"/>
        </w:rPr>
        <w:t>для достижения устойчивого развития, экономического роста деятельности</w:t>
      </w:r>
    </w:p>
    <w:p w14:paraId="7883BC93" w14:textId="77E19556" w:rsidR="00CB77F6" w:rsidRPr="00CB77F6" w:rsidRDefault="00CB77F6" w:rsidP="00CB77F6">
      <w:pPr>
        <w:pStyle w:val="a4"/>
        <w:numPr>
          <w:ilvl w:val="0"/>
          <w:numId w:val="32"/>
        </w:numPr>
        <w:spacing w:line="240" w:lineRule="auto"/>
        <w:ind w:left="0" w:firstLine="360"/>
        <w:jc w:val="both"/>
        <w:rPr>
          <w:rFonts w:eastAsia="Times New Roman"/>
          <w:bCs/>
          <w:lang w:eastAsia="ru-RU"/>
        </w:rPr>
      </w:pPr>
      <w:r w:rsidRPr="00CB77F6">
        <w:rPr>
          <w:rFonts w:eastAsia="Times New Roman"/>
          <w:bCs/>
          <w:lang w:eastAsia="ru-RU"/>
        </w:rPr>
        <w:t>Финансовый анализ, оценка и прогнозирование реализации</w:t>
      </w:r>
      <w:r w:rsidRPr="00CB77F6">
        <w:rPr>
          <w:rFonts w:eastAsia="Times New Roman"/>
          <w:bCs/>
          <w:lang w:eastAsia="ru-RU"/>
        </w:rPr>
        <w:t xml:space="preserve"> ф</w:t>
      </w:r>
      <w:r w:rsidRPr="00CB77F6">
        <w:rPr>
          <w:rFonts w:eastAsia="Times New Roman"/>
          <w:bCs/>
          <w:lang w:eastAsia="ru-RU"/>
        </w:rPr>
        <w:t>инансов</w:t>
      </w:r>
      <w:r w:rsidRPr="00CB77F6">
        <w:rPr>
          <w:rFonts w:eastAsia="Times New Roman"/>
          <w:bCs/>
          <w:lang w:eastAsia="ru-RU"/>
        </w:rPr>
        <w:t>ой</w:t>
      </w:r>
      <w:r w:rsidRPr="00CB77F6">
        <w:rPr>
          <w:rFonts w:eastAsia="Times New Roman"/>
          <w:bCs/>
          <w:lang w:eastAsia="ru-RU"/>
        </w:rPr>
        <w:t xml:space="preserve"> политик</w:t>
      </w:r>
      <w:r w:rsidRPr="00CB77F6">
        <w:rPr>
          <w:rFonts w:eastAsia="Times New Roman"/>
          <w:bCs/>
          <w:lang w:eastAsia="ru-RU"/>
        </w:rPr>
        <w:t>и</w:t>
      </w:r>
      <w:r w:rsidRPr="00CB77F6">
        <w:rPr>
          <w:rFonts w:eastAsia="Times New Roman"/>
          <w:bCs/>
          <w:lang w:eastAsia="ru-RU"/>
        </w:rPr>
        <w:t xml:space="preserve"> для достижения устойчивого развития, экономического роста деятельности</w:t>
      </w:r>
    </w:p>
    <w:p w14:paraId="70E63EFF" w14:textId="77777777" w:rsidR="00CB77F6" w:rsidRDefault="00CB77F6" w:rsidP="00CB77F6">
      <w:pPr>
        <w:spacing w:line="240" w:lineRule="auto"/>
        <w:ind w:right="-2" w:firstLine="0"/>
        <w:jc w:val="both"/>
        <w:rPr>
          <w:rFonts w:eastAsia="Times New Roman"/>
          <w:b/>
          <w:iCs/>
          <w:color w:val="000000"/>
          <w:lang w:eastAsia="zh-CN"/>
        </w:rPr>
      </w:pPr>
    </w:p>
    <w:p w14:paraId="7B4DC759" w14:textId="114D4191" w:rsidR="001A3CFD" w:rsidRPr="00807C63" w:rsidRDefault="00807C63" w:rsidP="00807C63">
      <w:pPr>
        <w:spacing w:line="240" w:lineRule="auto"/>
        <w:ind w:firstLine="0"/>
        <w:jc w:val="both"/>
        <w:rPr>
          <w:b/>
          <w:bCs/>
        </w:rPr>
      </w:pPr>
      <w:r w:rsidRPr="00807C63">
        <w:rPr>
          <w:rFonts w:eastAsia="Times New Roman"/>
          <w:b/>
          <w:iCs/>
          <w:color w:val="000000"/>
          <w:highlight w:val="magenta"/>
          <w:lang w:eastAsia="zh-CN"/>
        </w:rPr>
        <w:t>Внимание!!!!</w:t>
      </w:r>
      <w:r>
        <w:t xml:space="preserve"> </w:t>
      </w:r>
      <w:r w:rsidRPr="00807C63">
        <w:rPr>
          <w:b/>
          <w:bCs/>
        </w:rPr>
        <w:t xml:space="preserve">– </w:t>
      </w:r>
      <w:r w:rsidR="000B6603">
        <w:rPr>
          <w:b/>
          <w:bCs/>
        </w:rPr>
        <w:t xml:space="preserve">для выполнения контрольной работы 3 семестра и выполнения курсовой работы 4 семестра </w:t>
      </w:r>
      <w:r w:rsidRPr="00807C63">
        <w:rPr>
          <w:b/>
          <w:bCs/>
        </w:rPr>
        <w:t>список использованных источников студент дополняет теми материалами, которые использует в учебной и научной работе – сайты компаний, сайты научных библиотек, научных журналов и иных научных публикаций</w:t>
      </w:r>
    </w:p>
    <w:p w14:paraId="2378E450" w14:textId="77777777" w:rsidR="00807C63" w:rsidRDefault="00807C63" w:rsidP="00807C63">
      <w:pPr>
        <w:spacing w:line="240" w:lineRule="auto"/>
        <w:ind w:firstLine="0"/>
      </w:pPr>
    </w:p>
    <w:p w14:paraId="4BCB9083" w14:textId="1E01B8A0" w:rsidR="00965485" w:rsidRDefault="00135550" w:rsidP="00135550">
      <w:pPr>
        <w:spacing w:line="240" w:lineRule="auto"/>
        <w:jc w:val="both"/>
        <w:rPr>
          <w:b/>
          <w:bCs/>
        </w:rPr>
      </w:pPr>
      <w:r w:rsidRPr="00135550">
        <w:rPr>
          <w:b/>
          <w:bCs/>
          <w:highlight w:val="green"/>
        </w:rPr>
        <w:t>Список используемых источников (все источники – с ЭБС. Необходимо зарегистрироваться через библиотеку университета в системе ЮРАЙТ)</w:t>
      </w:r>
    </w:p>
    <w:p w14:paraId="43149017" w14:textId="77777777" w:rsidR="00CB123F" w:rsidRPr="00135550" w:rsidRDefault="00CB123F" w:rsidP="00135550">
      <w:pPr>
        <w:spacing w:line="240" w:lineRule="auto"/>
        <w:jc w:val="both"/>
        <w:rPr>
          <w:b/>
          <w:bCs/>
        </w:rPr>
      </w:pPr>
    </w:p>
    <w:p w14:paraId="41E4A1F9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</w:t>
      </w:r>
      <w:r w:rsidRPr="0082042D">
        <w:rPr>
          <w:rFonts w:eastAsia="Calibri"/>
          <w:highlight w:val="cyan"/>
        </w:rPr>
        <w:t>. Шадрина, Г. В.</w:t>
      </w:r>
      <w:r w:rsidRPr="00135550">
        <w:rPr>
          <w:rFonts w:eastAsia="Calibri"/>
        </w:rPr>
        <w:t xml:space="preserve">  Экономический анализ : учебник для вузов / Г. В. Шадрина. — 3-е изд., перераб. и доп. — Москва : Издательство Юрайт, 2021. — 461 с. — (Высшее образование). — ISBN 978-5-534-14381-2. — Текст : электронный // ЭБС Юрайт [сайт]. — URL: </w:t>
      </w:r>
      <w:hyperlink r:id="rId16" w:history="1">
        <w:r w:rsidRPr="00135550">
          <w:rPr>
            <w:rFonts w:eastAsia="Calibri"/>
            <w:color w:val="0000FF"/>
            <w:u w:val="single"/>
          </w:rPr>
          <w:t>https://urait.ru/bcode/477503</w:t>
        </w:r>
      </w:hyperlink>
    </w:p>
    <w:p w14:paraId="7B269FC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3CD6D3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2. Экономический анализ в 2 ч. Часть 1.  : учебник для вузов / </w:t>
      </w:r>
      <w:r w:rsidRPr="0082042D">
        <w:rPr>
          <w:rFonts w:eastAsia="Calibri"/>
          <w:highlight w:val="cyan"/>
        </w:rPr>
        <w:t>Н. В. Войтоловский [</w:t>
      </w:r>
      <w:r w:rsidRPr="00135550">
        <w:rPr>
          <w:rFonts w:eastAsia="Calibri"/>
        </w:rPr>
        <w:t xml:space="preserve">и др.] ; под редакцией Н. В. Войтоловского, А. П. Калининой, И. И. Мазуровой. — 7-е изд., перераб. и доп. — Москва : Издательство Юрайт, 2021. — 291 с. — (Высшее </w:t>
      </w:r>
      <w:r w:rsidRPr="00135550">
        <w:rPr>
          <w:rFonts w:eastAsia="Calibri"/>
        </w:rPr>
        <w:lastRenderedPageBreak/>
        <w:t xml:space="preserve">образование). — ISBN 978-5-534-10997-9. — Текст : электронный // ЭБС Юрайт [сайт]. — URL: </w:t>
      </w:r>
      <w:hyperlink r:id="rId17" w:history="1">
        <w:r w:rsidRPr="00135550">
          <w:rPr>
            <w:rFonts w:eastAsia="Calibri"/>
            <w:color w:val="0000FF"/>
            <w:u w:val="single"/>
          </w:rPr>
          <w:t>https://urait.ru/bcode/473099</w:t>
        </w:r>
      </w:hyperlink>
    </w:p>
    <w:p w14:paraId="4AE3A6A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A7C4B8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3. Экономический анализ в 2 ч. Часть 2.  : учебник для вузов </w:t>
      </w:r>
      <w:r w:rsidRPr="0082042D">
        <w:rPr>
          <w:rFonts w:eastAsia="Calibri"/>
          <w:highlight w:val="cyan"/>
        </w:rPr>
        <w:t>/ Н. В. Войтоловский</w:t>
      </w:r>
      <w:r w:rsidRPr="00135550">
        <w:rPr>
          <w:rFonts w:eastAsia="Calibri"/>
        </w:rPr>
        <w:t xml:space="preserve"> [и др.] ; под редакцией Н. В. Войтоловского, А. П. Калининой, И. И. Мазуровой. — 7-е изд., перераб. и доп. — Москва : Издательство Юрайт, 2021. — 302 с. — (Высшее образование). — ISBN 978-5-534-10999-3. — Текст : электронный // ЭБС Юрайт [сайт]. — URL: </w:t>
      </w:r>
      <w:hyperlink r:id="rId18" w:history="1">
        <w:r w:rsidRPr="00135550">
          <w:rPr>
            <w:rFonts w:eastAsia="Calibri"/>
            <w:color w:val="0000FF"/>
            <w:u w:val="single"/>
          </w:rPr>
          <w:t>https://urait.ru/bcode/473100</w:t>
        </w:r>
      </w:hyperlink>
    </w:p>
    <w:p w14:paraId="2D6B2AA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34F242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4. </w:t>
      </w:r>
      <w:r w:rsidRPr="0082042D">
        <w:rPr>
          <w:rFonts w:eastAsia="Calibri"/>
          <w:highlight w:val="cyan"/>
        </w:rPr>
        <w:t>Румянцева, Е. Е.</w:t>
      </w:r>
      <w:r w:rsidRPr="00135550">
        <w:rPr>
          <w:rFonts w:eastAsia="Calibri"/>
        </w:rPr>
        <w:t xml:space="preserve">  Экономический анализ : учебник и практикум для вузов / Е. Е. Румянцева. — Москва : Издательство Юрайт, 2021. — 381 с. — (Высшее образование). — ISBN 978-5-534-12670-9. — Текст : электронный // ЭБС Юрайт [сайт]. — URL: </w:t>
      </w:r>
      <w:hyperlink r:id="rId19" w:history="1">
        <w:r w:rsidRPr="00135550">
          <w:rPr>
            <w:rFonts w:eastAsia="Calibri"/>
            <w:color w:val="0000FF"/>
            <w:u w:val="single"/>
          </w:rPr>
          <w:t>https://urait.ru/bcode/469478</w:t>
        </w:r>
      </w:hyperlink>
    </w:p>
    <w:p w14:paraId="0E29BDF7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7269542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5. </w:t>
      </w:r>
      <w:r w:rsidRPr="0082042D">
        <w:rPr>
          <w:rFonts w:eastAsia="Calibri"/>
          <w:highlight w:val="cyan"/>
        </w:rPr>
        <w:t>Казакова, Н. А.</w:t>
      </w:r>
      <w:r w:rsidRPr="00135550">
        <w:rPr>
          <w:rFonts w:eastAsia="Calibri"/>
        </w:rPr>
        <w:t xml:space="preserve">  Современный стратегический анализ : учебник и практикум для вузов / Н. А. Казакова. — 3-е изд., перераб. и доп. — Москва : Издательство Юрайт, 2021. — 469 с. — (Высшее образование). — ISBN 978-5-534-11138-5. — Текст : электронный // ЭБС Юрайт [сайт]. — URL: </w:t>
      </w:r>
      <w:hyperlink r:id="rId20" w:history="1">
        <w:r w:rsidRPr="00135550">
          <w:rPr>
            <w:rFonts w:eastAsia="Calibri"/>
            <w:color w:val="0000FF"/>
            <w:u w:val="single"/>
          </w:rPr>
          <w:t>https://urait.ru/bcode/469179</w:t>
        </w:r>
      </w:hyperlink>
    </w:p>
    <w:p w14:paraId="704D1762" w14:textId="07CE880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887106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6. </w:t>
      </w:r>
      <w:r w:rsidRPr="0082042D">
        <w:rPr>
          <w:rFonts w:eastAsia="Calibri"/>
          <w:highlight w:val="cyan"/>
        </w:rPr>
        <w:t>Тебекин, А. В.</w:t>
      </w:r>
      <w:r w:rsidRPr="00135550">
        <w:rPr>
          <w:rFonts w:eastAsia="Calibri"/>
        </w:rPr>
        <w:t xml:space="preserve">  Стратегический менеджмент : учебник для вузов / А. В. Тебекин. — 2-е изд., перераб. и доп. — Москва : Издательство Юрайт, 2021. — 333 с. — (Высшее образование). — ISBN 978-5-534-14644-8. — Текст : электронный // ЭБС Юрайт [сайт]. — URL: </w:t>
      </w:r>
      <w:hyperlink r:id="rId21" w:history="1">
        <w:r w:rsidRPr="00135550">
          <w:rPr>
            <w:rFonts w:eastAsia="Calibri"/>
            <w:color w:val="0000FF"/>
            <w:u w:val="single"/>
          </w:rPr>
          <w:t>https://urait.ru/bcode/478107</w:t>
        </w:r>
      </w:hyperlink>
    </w:p>
    <w:p w14:paraId="508DE8F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6F2EE42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7</w:t>
      </w:r>
      <w:r w:rsidRPr="0082042D">
        <w:rPr>
          <w:rFonts w:eastAsia="Calibri"/>
          <w:highlight w:val="cyan"/>
        </w:rPr>
        <w:t>. Фролов, Ю. В.</w:t>
      </w:r>
      <w:r w:rsidRPr="00135550">
        <w:rPr>
          <w:rFonts w:eastAsia="Calibri"/>
        </w:rPr>
        <w:t xml:space="preserve">  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2020. — 154 с. — (Высшее образование). — ISBN 978-5-534-09015-4. — Текст : электронный // ЭБС Юрайт [сайт]. — URL: </w:t>
      </w:r>
      <w:hyperlink r:id="rId22" w:history="1">
        <w:r w:rsidRPr="00135550">
          <w:rPr>
            <w:rFonts w:eastAsia="Calibri"/>
            <w:color w:val="0000FF"/>
            <w:u w:val="single"/>
          </w:rPr>
          <w:t>https://urait.ru/bcode/452973</w:t>
        </w:r>
      </w:hyperlink>
    </w:p>
    <w:p w14:paraId="74F3B49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4464BC0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8. Финансовый анализ : учебник и практикум для вузов / </w:t>
      </w:r>
      <w:r w:rsidRPr="0082042D">
        <w:rPr>
          <w:rFonts w:eastAsia="Calibri"/>
          <w:highlight w:val="cyan"/>
        </w:rPr>
        <w:t>И. Ю. Евстафьева [и</w:t>
      </w:r>
      <w:r w:rsidRPr="00135550">
        <w:rPr>
          <w:rFonts w:eastAsia="Calibri"/>
        </w:rPr>
        <w:t xml:space="preserve"> др.] ; под общей редакцией И. Ю. Евстафьевой, В. А. Черненко. — Москва : Издательство Юрайт, 2021. — 337 с. — (Высшее образование). — ISBN 978-5-534-00627-8. — Текст : электронный // ЭБС Юрайт [сайт]. — URL: </w:t>
      </w:r>
      <w:hyperlink r:id="rId23" w:history="1">
        <w:r w:rsidRPr="00135550">
          <w:rPr>
            <w:rFonts w:eastAsia="Calibri"/>
            <w:color w:val="0000FF"/>
            <w:u w:val="single"/>
          </w:rPr>
          <w:t>https://urait.ru/bcode/468910</w:t>
        </w:r>
      </w:hyperlink>
    </w:p>
    <w:p w14:paraId="678E66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CFA918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9</w:t>
      </w:r>
      <w:r w:rsidRPr="0082042D">
        <w:rPr>
          <w:rFonts w:eastAsia="Calibri"/>
          <w:highlight w:val="cyan"/>
        </w:rPr>
        <w:t>. Казакова, Н. А.</w:t>
      </w:r>
      <w:r w:rsidRPr="00135550">
        <w:rPr>
          <w:rFonts w:eastAsia="Calibri"/>
        </w:rPr>
        <w:t xml:space="preserve">  Финансовый анализ в 2 ч. Часть 1 : учебник и практикум для вузов / Н. А. Казакова. — 2-е изд., перераб. и доп. — Москва : Издательство Юрайт, 2021. — 297 с. — (Высшее образование). — ISBN 978-5-534-08792-5. — Текст : электронный // ЭБС Юрайт [сайт]. — URL: </w:t>
      </w:r>
      <w:hyperlink r:id="rId24" w:history="1">
        <w:r w:rsidRPr="00135550">
          <w:rPr>
            <w:rFonts w:eastAsia="Calibri"/>
            <w:color w:val="0000FF"/>
            <w:u w:val="single"/>
          </w:rPr>
          <w:t>https://urait.ru/bcode/475006</w:t>
        </w:r>
      </w:hyperlink>
    </w:p>
    <w:p w14:paraId="13AD85F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2F8343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10. </w:t>
      </w:r>
      <w:r w:rsidRPr="0082042D">
        <w:rPr>
          <w:rFonts w:eastAsia="Calibri"/>
          <w:highlight w:val="cyan"/>
        </w:rPr>
        <w:t>Казакова, Н. А.</w:t>
      </w:r>
      <w:r w:rsidRPr="00135550">
        <w:rPr>
          <w:rFonts w:eastAsia="Calibri"/>
        </w:rPr>
        <w:t xml:space="preserve">  Финансовый анализ в 2 ч. Часть 2 : учебник и практикум для вузов / Н. А. Казакова. — 2-е изд., перераб. и доп. — Москва : Издательство Юрайт, 2021. — 209 с. — (Высшее образование). — ISBN 978-5-534-08793-2. — Текст : электронный // ЭБС Юрайт [сайт]. — URL: </w:t>
      </w:r>
      <w:hyperlink r:id="rId25" w:history="1">
        <w:r w:rsidRPr="00135550">
          <w:rPr>
            <w:rFonts w:eastAsia="Calibri"/>
            <w:color w:val="0000FF"/>
            <w:u w:val="single"/>
          </w:rPr>
          <w:t>https://urait.ru/bcode/475007</w:t>
        </w:r>
      </w:hyperlink>
    </w:p>
    <w:p w14:paraId="06F8B8C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ED5F2CF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11. </w:t>
      </w:r>
      <w:r w:rsidRPr="0082042D">
        <w:rPr>
          <w:rFonts w:eastAsia="Calibri"/>
          <w:highlight w:val="cyan"/>
        </w:rPr>
        <w:t>Бабайцев, В. А.</w:t>
      </w:r>
      <w:r w:rsidRPr="00135550">
        <w:rPr>
          <w:rFonts w:eastAsia="Calibri"/>
        </w:rPr>
        <w:t xml:space="preserve">  Математические методы финансового анализа : учебное пособие для вузов / В. А. Бабайцев, В. Б. Гисин. — 2-е изд., испр. и доп. — Москва : Издательство Юрайт, 2021. — 215 с. — (Высшее образование). — ISBN 978-5-534-08074-2. — Текст : электронный // ЭБС Юрайт [сайт]. — URL: </w:t>
      </w:r>
      <w:hyperlink r:id="rId26" w:history="1">
        <w:r w:rsidRPr="00135550">
          <w:rPr>
            <w:rFonts w:eastAsia="Calibri"/>
            <w:color w:val="0000FF"/>
            <w:u w:val="single"/>
          </w:rPr>
          <w:t>https://urait.ru/bcode/474015</w:t>
        </w:r>
      </w:hyperlink>
    </w:p>
    <w:p w14:paraId="40D0960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D177267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12. </w:t>
      </w:r>
      <w:r w:rsidRPr="0082042D">
        <w:rPr>
          <w:rFonts w:eastAsia="Calibri"/>
          <w:highlight w:val="cyan"/>
        </w:rPr>
        <w:t>Григорьева, Т. И.</w:t>
      </w:r>
      <w:r w:rsidRPr="00135550">
        <w:rPr>
          <w:rFonts w:eastAsia="Calibri"/>
        </w:rPr>
        <w:t xml:space="preserve">  Финансовый анализ для менеджеров: оценка, прогноз : учебник для вузов / Т. И. Григорьева. — 3-е изд., перераб. и доп. — Москва : Издательство Юрайт, </w:t>
      </w:r>
      <w:r w:rsidRPr="00135550">
        <w:rPr>
          <w:rFonts w:eastAsia="Calibri"/>
        </w:rPr>
        <w:lastRenderedPageBreak/>
        <w:t xml:space="preserve">2020. — 486 с. — (Высшее образование). — ISBN 978-5-534-02323-7. — Текст : электронный // ЭБС Юрайт [сайт]. — URL: </w:t>
      </w:r>
      <w:hyperlink r:id="rId27" w:history="1">
        <w:r w:rsidRPr="00135550">
          <w:rPr>
            <w:rFonts w:eastAsia="Calibri"/>
            <w:color w:val="0000FF"/>
            <w:u w:val="single"/>
          </w:rPr>
          <w:t>https://urait.ru/bcode/449661</w:t>
        </w:r>
      </w:hyperlink>
    </w:p>
    <w:p w14:paraId="278CA6E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9EB71F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13. </w:t>
      </w:r>
      <w:r w:rsidRPr="004B44EC">
        <w:rPr>
          <w:rFonts w:eastAsia="Calibri"/>
          <w:highlight w:val="cyan"/>
        </w:rPr>
        <w:t>Антохонова, И.</w:t>
      </w:r>
      <w:r w:rsidRPr="00135550">
        <w:rPr>
          <w:rFonts w:eastAsia="Calibri"/>
        </w:rPr>
        <w:t xml:space="preserve"> В.  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2021. — 213 с. — (Высшее образование). — ISBN 978-5-534-04096-8. — Текст : электронный // ЭБС Юрайт [сайт]. — URL: </w:t>
      </w:r>
      <w:hyperlink r:id="rId28" w:history="1">
        <w:r w:rsidRPr="00135550">
          <w:rPr>
            <w:rFonts w:eastAsia="Calibri"/>
            <w:color w:val="0000FF"/>
            <w:u w:val="single"/>
          </w:rPr>
          <w:t>https://urait.ru/bcode/468285</w:t>
        </w:r>
      </w:hyperlink>
    </w:p>
    <w:p w14:paraId="3880C5B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3F2E9A6F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14. </w:t>
      </w:r>
      <w:r w:rsidRPr="004B44EC">
        <w:rPr>
          <w:rFonts w:eastAsia="Calibri"/>
          <w:highlight w:val="cyan"/>
        </w:rPr>
        <w:t>Кузнецова, Г. В.</w:t>
      </w:r>
      <w:r w:rsidRPr="00135550">
        <w:rPr>
          <w:rFonts w:eastAsia="Calibri"/>
        </w:rPr>
        <w:t xml:space="preserve">  Конъюнктура мировых товарных рынков : учебник и практикум для вузов / Г. В. Кузнецова. — Москва : Издательство Юрайт, 2021. — 165 с. — (Высшее образование). — ISBN 978-5-534-09288-2. — Текст : электронный // ЭБС Юрайт [сайт]. — URL: </w:t>
      </w:r>
      <w:hyperlink r:id="rId29" w:history="1">
        <w:r w:rsidRPr="00135550">
          <w:rPr>
            <w:rFonts w:eastAsia="Calibri"/>
            <w:color w:val="0000FF"/>
            <w:u w:val="single"/>
          </w:rPr>
          <w:t>https://urait.ru/bcode/475077</w:t>
        </w:r>
      </w:hyperlink>
    </w:p>
    <w:p w14:paraId="79E765B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3D35418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15. Инновационная политика : учебник для вузов / </w:t>
      </w:r>
      <w:r w:rsidRPr="004B44EC">
        <w:rPr>
          <w:rFonts w:eastAsia="Calibri"/>
          <w:highlight w:val="cyan"/>
        </w:rPr>
        <w:t>Л. П. Гончаренко [и др.]</w:t>
      </w:r>
      <w:r w:rsidRPr="00135550">
        <w:rPr>
          <w:rFonts w:eastAsia="Calibri"/>
        </w:rPr>
        <w:t xml:space="preserve"> ; под редакцией Л. П. Гончаренко. — 2-е изд., перераб. и доп. — Москва : Издательство Юрайт, 2020. — 229 с. — (Высшее образование). — ISBN 978-5-534-11388-4. — Текст : электронный // ЭБС Юрайт [сайт]. — URL: </w:t>
      </w:r>
      <w:hyperlink r:id="rId30" w:history="1">
        <w:r w:rsidRPr="00135550">
          <w:rPr>
            <w:rFonts w:eastAsia="Calibri"/>
            <w:color w:val="0000FF"/>
            <w:u w:val="single"/>
          </w:rPr>
          <w:t>https://urait.ru/bcode/445196</w:t>
        </w:r>
      </w:hyperlink>
    </w:p>
    <w:p w14:paraId="3F20504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5B4AB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16. Корпоративное управление : учебник для вузов / </w:t>
      </w:r>
      <w:r w:rsidRPr="004B44EC">
        <w:rPr>
          <w:rFonts w:eastAsia="Calibri"/>
          <w:highlight w:val="cyan"/>
        </w:rPr>
        <w:t>С. А. Орехов [и др.] ;</w:t>
      </w:r>
      <w:r w:rsidRPr="00135550">
        <w:rPr>
          <w:rFonts w:eastAsia="Calibri"/>
        </w:rPr>
        <w:t xml:space="preserve"> под общей редакцией С. А. Орехова. — Москва : Издательство Юрайт, 2021. — 312 с. — (Высшее образование). — ISBN 978-5-534-05902-1. — Текст : электронный // ЭБС Юрайт [сайт]. — URL: </w:t>
      </w:r>
      <w:hyperlink r:id="rId31" w:history="1">
        <w:r w:rsidRPr="00135550">
          <w:rPr>
            <w:rFonts w:eastAsia="Calibri"/>
            <w:color w:val="0000FF"/>
            <w:u w:val="single"/>
          </w:rPr>
          <w:t>https://urait.ru/bcode/472874</w:t>
        </w:r>
      </w:hyperlink>
    </w:p>
    <w:p w14:paraId="0F1F7E2F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463891A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17</w:t>
      </w:r>
      <w:r w:rsidRPr="004B44EC">
        <w:rPr>
          <w:rFonts w:eastAsia="Calibri"/>
          <w:highlight w:val="cyan"/>
        </w:rPr>
        <w:t>. Розанова, Н. М.</w:t>
      </w:r>
      <w:r w:rsidRPr="00135550">
        <w:rPr>
          <w:rFonts w:eastAsia="Calibri"/>
        </w:rPr>
        <w:t xml:space="preserve">  Корпоративное управление : учебник для вузов / Н. М. Розанова. — Москва : Издательство Юрайт, 2021. — 339 с. — (Высшее образование). — ISBN 978-5-534-02854-6. — Текст : электронный // ЭБС Юрайт [сайт]. — URL: </w:t>
      </w:r>
      <w:hyperlink r:id="rId32" w:history="1">
        <w:r w:rsidRPr="00135550">
          <w:rPr>
            <w:rFonts w:eastAsia="Calibri"/>
            <w:color w:val="0000FF"/>
            <w:u w:val="single"/>
          </w:rPr>
          <w:t>https://urait.ru/bcode/469602</w:t>
        </w:r>
      </w:hyperlink>
    </w:p>
    <w:p w14:paraId="0338F04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3A661B73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18. </w:t>
      </w:r>
      <w:r w:rsidRPr="004B44EC">
        <w:rPr>
          <w:rFonts w:eastAsia="Calibri"/>
          <w:highlight w:val="cyan"/>
        </w:rPr>
        <w:t>Гречко, Е. А.</w:t>
      </w:r>
      <w:r w:rsidRPr="00135550">
        <w:rPr>
          <w:rFonts w:eastAsia="Calibri"/>
        </w:rPr>
        <w:t xml:space="preserve">  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2021. — 157 с. — (Высшее образование). — ISBN 978-5-534-13693-7. — Текст : электронный // ЭБС Юрайт [сайт]. — URL: </w:t>
      </w:r>
      <w:hyperlink r:id="rId33" w:history="1">
        <w:r w:rsidRPr="00135550">
          <w:rPr>
            <w:rFonts w:eastAsia="Calibri"/>
            <w:color w:val="0000FF"/>
            <w:u w:val="single"/>
          </w:rPr>
          <w:t>https://urait.ru/bcode/472570</w:t>
        </w:r>
      </w:hyperlink>
    </w:p>
    <w:p w14:paraId="7A37CDD6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49E09163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19. Корпоративная социальная ответственность : учебник и практикум для вузов / Э. М</w:t>
      </w:r>
      <w:r w:rsidRPr="004B44EC">
        <w:rPr>
          <w:rFonts w:eastAsia="Calibri"/>
          <w:highlight w:val="cyan"/>
        </w:rPr>
        <w:t>. Коротков [и др.]</w:t>
      </w:r>
      <w:r w:rsidRPr="00135550">
        <w:rPr>
          <w:rFonts w:eastAsia="Calibri"/>
        </w:rPr>
        <w:t xml:space="preserve"> ; под редакцией Э. М. Короткова. — 2-е изд. — Москва : Издательство Юрайт, 2021. — 429 с. — (Высшее образование). — ISBN 978-5-534-07332-4. — Текст : электронный // ЭБС Юрайт [сайт]. — URL: </w:t>
      </w:r>
      <w:hyperlink r:id="rId34" w:history="1">
        <w:r w:rsidRPr="00135550">
          <w:rPr>
            <w:rFonts w:eastAsia="Calibri"/>
            <w:color w:val="0000FF"/>
            <w:u w:val="single"/>
          </w:rPr>
          <w:t>https://urait.ru/bcode/468747</w:t>
        </w:r>
      </w:hyperlink>
    </w:p>
    <w:p w14:paraId="47366C8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DEEC15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20. Управление человеческими ресурсами : учебник и практикум для вузов / </w:t>
      </w:r>
      <w:r w:rsidRPr="004B44EC">
        <w:rPr>
          <w:rFonts w:eastAsia="Calibri"/>
          <w:highlight w:val="cyan"/>
        </w:rPr>
        <w:t>О. А. Лапшова</w:t>
      </w:r>
      <w:r w:rsidRPr="00135550">
        <w:rPr>
          <w:rFonts w:eastAsia="Calibri"/>
        </w:rPr>
        <w:t xml:space="preserve"> [и др.] ; под общей редакцией О. А. Лапшовой. — Москва : Издательство Юрайт, 2021. — 406 с. — (Высшее образование). — ISBN 978-5-9916-8761-4. — Текст : электронный // ЭБС Юрайт [сайт]. — URL: </w:t>
      </w:r>
      <w:hyperlink r:id="rId35" w:history="1">
        <w:r w:rsidRPr="00135550">
          <w:rPr>
            <w:rFonts w:eastAsia="Calibri"/>
            <w:color w:val="0000FF"/>
            <w:u w:val="single"/>
          </w:rPr>
          <w:t>https://urait.ru/bcode/468825</w:t>
        </w:r>
      </w:hyperlink>
    </w:p>
    <w:p w14:paraId="1B7C5DA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D21C63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21. Управление финансовыми рисками : учебник и практикум для вузов / </w:t>
      </w:r>
      <w:r w:rsidRPr="004B44EC">
        <w:rPr>
          <w:rFonts w:eastAsia="Calibri"/>
          <w:highlight w:val="cyan"/>
        </w:rPr>
        <w:t>И. П. Хоминич [и</w:t>
      </w:r>
      <w:r w:rsidRPr="00135550">
        <w:rPr>
          <w:rFonts w:eastAsia="Calibri"/>
        </w:rPr>
        <w:t xml:space="preserve"> др.] ; под редакцией И. П. Хоминич. — 2-е изд., испр. и доп. — Москва : Издательство Юрайт, 2021. — 569 с. — (Высшее образование). — ISBN 978-5-534-13380-6. — Текст : электронный // ЭБС Юрайт [сайт]. — URL: </w:t>
      </w:r>
      <w:hyperlink r:id="rId36" w:history="1">
        <w:r w:rsidRPr="00135550">
          <w:rPr>
            <w:rFonts w:eastAsia="Calibri"/>
            <w:color w:val="0000FF"/>
            <w:u w:val="single"/>
          </w:rPr>
          <w:t>https://urait.ru/bcode/458713</w:t>
        </w:r>
      </w:hyperlink>
    </w:p>
    <w:p w14:paraId="63BDA05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7CBE0A1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22. </w:t>
      </w:r>
      <w:r w:rsidRPr="004B44EC">
        <w:rPr>
          <w:rFonts w:eastAsia="Calibri"/>
          <w:highlight w:val="cyan"/>
        </w:rPr>
        <w:t>Воронцовский, А. В.</w:t>
      </w:r>
      <w:r w:rsidRPr="00135550">
        <w:rPr>
          <w:rFonts w:eastAsia="Calibri"/>
        </w:rPr>
        <w:t xml:space="preserve">  Управление рисками : учебник и практикум для вузов / А. В. Воронцовский. — 2-е изд. — Москва : Издательство Юрайт, 2021. — 485 с. — (Высшее образование). — ISBN 978-5-534-12206-0. — Текст : электронный // ЭБС Юрайт [сайт]. — URL: </w:t>
      </w:r>
      <w:hyperlink r:id="rId37" w:history="1">
        <w:r w:rsidRPr="00135550">
          <w:rPr>
            <w:rFonts w:eastAsia="Calibri"/>
            <w:color w:val="0000FF"/>
            <w:u w:val="single"/>
          </w:rPr>
          <w:t>https://urait.ru/bcode/469401</w:t>
        </w:r>
      </w:hyperlink>
    </w:p>
    <w:p w14:paraId="219518C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lastRenderedPageBreak/>
        <w:t xml:space="preserve"> (дата обращения: 20.04.2021).</w:t>
      </w:r>
    </w:p>
    <w:p w14:paraId="6FE5363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23. Мотивация и стимулирование трудовой деятельности : учебник и практикум для вузов / </w:t>
      </w:r>
      <w:r w:rsidRPr="00114BF5">
        <w:rPr>
          <w:rFonts w:eastAsia="Calibri"/>
          <w:highlight w:val="cyan"/>
        </w:rPr>
        <w:t>С. Ю. Трапицын [и др.] ;</w:t>
      </w:r>
      <w:r w:rsidRPr="00135550">
        <w:rPr>
          <w:rFonts w:eastAsia="Calibri"/>
        </w:rPr>
        <w:t xml:space="preserve"> под общей редакцией С. Ю. Трапицына. — Москва : Издательство Юрайт, 2021. — 314 с. — (Высшее образование). — ISBN 978-5-9916-8271-8. — Текст : электронный // ЭБС Юрайт [сайт]. — URL: </w:t>
      </w:r>
      <w:hyperlink r:id="rId38" w:history="1">
        <w:r w:rsidRPr="00135550">
          <w:rPr>
            <w:rFonts w:eastAsia="Calibri"/>
            <w:color w:val="0000FF"/>
            <w:u w:val="single"/>
          </w:rPr>
          <w:t>https://urait.ru/bcode/469890</w:t>
        </w:r>
      </w:hyperlink>
    </w:p>
    <w:p w14:paraId="475E536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8B21B2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24. Инновационный менеджмент в управлении человеческими ресурсами : учебник для вузов / </w:t>
      </w:r>
      <w:r w:rsidRPr="00114BF5">
        <w:rPr>
          <w:rFonts w:eastAsia="Calibri"/>
          <w:highlight w:val="cyan"/>
        </w:rPr>
        <w:t>А. П. Панфилова [и др.] ;</w:t>
      </w:r>
      <w:r w:rsidRPr="00135550">
        <w:rPr>
          <w:rFonts w:eastAsia="Calibri"/>
        </w:rPr>
        <w:t xml:space="preserve"> под общей редакцией А. П. Панфиловой, Л. С. Киселевой. — Москва : Издательство Юрайт, 2021. — 313 с. — (Высшее образование). — ISBN 978-5-534-14222-8. — Текст : электронный // ЭБС Юрайт [сайт]. — URL: </w:t>
      </w:r>
      <w:hyperlink r:id="rId39" w:history="1">
        <w:r w:rsidRPr="00135550">
          <w:rPr>
            <w:rFonts w:eastAsia="Calibri"/>
            <w:color w:val="0000FF"/>
            <w:u w:val="single"/>
          </w:rPr>
          <w:t>https://urait.ru/bcode/468079</w:t>
        </w:r>
      </w:hyperlink>
    </w:p>
    <w:p w14:paraId="33C7F890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99786E7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25. </w:t>
      </w:r>
      <w:r w:rsidRPr="00114BF5">
        <w:rPr>
          <w:rFonts w:eastAsia="Calibri"/>
          <w:highlight w:val="cyan"/>
        </w:rPr>
        <w:t>Толпегина, О. А.</w:t>
      </w:r>
      <w:r w:rsidRPr="00135550">
        <w:rPr>
          <w:rFonts w:eastAsia="Calibri"/>
        </w:rPr>
        <w:t xml:space="preserve">  Комплексный экономический анализ хозяйственной деятельности : учебник и практикум для вузов / О. А. Толпегина. — 4-е изд., перераб. и доп. — Москва : Издательство Юрайт, 2021. — 610 с. — (Высшее образование). — ISBN 978-5-534-14212-9. — Текст : электронный // ЭБС Юрайт [сайт]. — URL: </w:t>
      </w:r>
      <w:hyperlink r:id="rId40" w:history="1">
        <w:r w:rsidRPr="00135550">
          <w:rPr>
            <w:rFonts w:eastAsia="Calibri"/>
            <w:color w:val="0000FF"/>
            <w:u w:val="single"/>
          </w:rPr>
          <w:t>https://urait.ru/bcode/468070</w:t>
        </w:r>
      </w:hyperlink>
    </w:p>
    <w:p w14:paraId="651F168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74B0CF66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26. </w:t>
      </w:r>
      <w:r w:rsidRPr="00114BF5">
        <w:rPr>
          <w:rFonts w:eastAsia="Calibri"/>
          <w:highlight w:val="cyan"/>
        </w:rPr>
        <w:t>Воронцовский, А. В.</w:t>
      </w:r>
      <w:r w:rsidRPr="00135550">
        <w:rPr>
          <w:rFonts w:eastAsia="Calibri"/>
        </w:rPr>
        <w:t xml:space="preserve">  Оценка рисков : учебник и практикум для вузов / А. В. Воронцовский. — Москва : Издательство Юрайт, 2021. — 179 с. — (Высшее образование). — ISBN 978-5-534-02411-1. — Текст : электронный // ЭБС Юрайт [сайт]. — URL: </w:t>
      </w:r>
      <w:hyperlink r:id="rId41" w:history="1">
        <w:r w:rsidRPr="00135550">
          <w:rPr>
            <w:rFonts w:eastAsia="Calibri"/>
            <w:color w:val="0000FF"/>
            <w:u w:val="single"/>
          </w:rPr>
          <w:t>https://urait.ru/bcode/471513</w:t>
        </w:r>
      </w:hyperlink>
    </w:p>
    <w:p w14:paraId="3E11746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3EAAEF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27</w:t>
      </w:r>
      <w:r w:rsidRPr="00114BF5">
        <w:rPr>
          <w:rFonts w:eastAsia="Calibri"/>
          <w:highlight w:val="cyan"/>
        </w:rPr>
        <w:t>. Турчаева, И. Н.</w:t>
      </w:r>
      <w:r w:rsidRPr="00135550">
        <w:rPr>
          <w:rFonts w:eastAsia="Calibri"/>
        </w:rPr>
        <w:t xml:space="preserve">  Финансовая среда предпринимательства и предпринимательские риски : учебник и практикум для вузов / И. Н. Турчаева, Я. Ю. Таенчук. — Москва : Издательство Юрайт, 2021. — 213 с. — (Высшее образование). — ISBN 978-5-534-13101-7. — Текст : электронный // ЭБС Юрайт [сайт]. — URL: </w:t>
      </w:r>
      <w:hyperlink r:id="rId42" w:history="1">
        <w:r w:rsidRPr="00135550">
          <w:rPr>
            <w:rFonts w:eastAsia="Calibri"/>
            <w:color w:val="0000FF"/>
            <w:u w:val="single"/>
          </w:rPr>
          <w:t>https://urait.ru/bcode/476950</w:t>
        </w:r>
      </w:hyperlink>
    </w:p>
    <w:p w14:paraId="3EAE27E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3A3E27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28. Антикризисное управление : учебник и практикум для вузов </w:t>
      </w:r>
      <w:r w:rsidRPr="00114BF5">
        <w:rPr>
          <w:rFonts w:eastAsia="Calibri"/>
          <w:highlight w:val="cyan"/>
        </w:rPr>
        <w:t>/ Н. Д. Корягин [и др.]</w:t>
      </w:r>
      <w:r w:rsidRPr="00135550">
        <w:rPr>
          <w:rFonts w:eastAsia="Calibri"/>
        </w:rPr>
        <w:t xml:space="preserve"> ; под редакцией Н. Д. Корягина. — Москва : Издательство Юрайт, 2020. — 367 с. — (Высшее образование). — ISBN 978-5-534-00539-4. — Текст : электронный // ЭБС Юрайт [сайт]. — URL: </w:t>
      </w:r>
      <w:hyperlink r:id="rId43" w:history="1">
        <w:r w:rsidRPr="00135550">
          <w:rPr>
            <w:rFonts w:eastAsia="Calibri"/>
            <w:color w:val="0000FF"/>
            <w:u w:val="single"/>
          </w:rPr>
          <w:t>https://urait.ru/bcode/450198</w:t>
        </w:r>
      </w:hyperlink>
      <w:r w:rsidRPr="00135550">
        <w:rPr>
          <w:rFonts w:eastAsia="Calibri"/>
        </w:rPr>
        <w:t xml:space="preserve"> </w:t>
      </w:r>
    </w:p>
    <w:p w14:paraId="7D79993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(дата обращения: 21.04.2021).</w:t>
      </w:r>
    </w:p>
    <w:p w14:paraId="3CF8B3A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29. </w:t>
      </w:r>
      <w:r w:rsidRPr="00114BF5">
        <w:rPr>
          <w:rFonts w:eastAsia="Calibri"/>
          <w:highlight w:val="cyan"/>
        </w:rPr>
        <w:t>Коротков, Э. М.</w:t>
      </w:r>
      <w:r w:rsidRPr="00135550">
        <w:rPr>
          <w:rFonts w:eastAsia="Calibri"/>
        </w:rPr>
        <w:t xml:space="preserve">  Антикризисное управление + допматериалы в ЭБС : учебник для вузов / Э. М. Коротков. — Москва : Издательство Юрайт, 2020. — 406 с. — (Высшее образование). — ISBN 978-5-534-01066-4. — Текст : электронный // ЭБС Юрайт [сайт]. — URL: </w:t>
      </w:r>
      <w:hyperlink r:id="rId44" w:history="1">
        <w:r w:rsidRPr="00135550">
          <w:rPr>
            <w:rFonts w:eastAsia="Calibri"/>
            <w:color w:val="0000FF"/>
            <w:u w:val="single"/>
          </w:rPr>
          <w:t>https://urait.ru/bcode/449747</w:t>
        </w:r>
      </w:hyperlink>
    </w:p>
    <w:p w14:paraId="2C11805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36763013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30. Финансовый менеджмент: проблемы и решения в 2 ч. Часть 2 : учебник для вузов / </w:t>
      </w:r>
      <w:r w:rsidRPr="00114BF5">
        <w:rPr>
          <w:rFonts w:eastAsia="Calibri"/>
          <w:highlight w:val="cyan"/>
        </w:rPr>
        <w:t>А. З. Бобылева [и др.] ;</w:t>
      </w:r>
      <w:r w:rsidRPr="00135550">
        <w:rPr>
          <w:rFonts w:eastAsia="Calibri"/>
        </w:rPr>
        <w:t xml:space="preserve"> под редакцией А. З. Бобылевой. — 3-е изд., перераб. и доп. — Москва : Издательство Юрайт, 2021. — 328 с. — (Высшее образование). — ISBN 978-5-534-10159-1. — Текст : электронный // ЭБС Юрайт [сайт]. — URL: https://urait.ru/bcode/470329 (дата обращения: </w:t>
      </w:r>
    </w:p>
    <w:p w14:paraId="6F1F1CE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03.08.2021).</w:t>
      </w:r>
    </w:p>
    <w:p w14:paraId="17A46EC9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31. Антикризисное управление: механизмы государства, технологии бизнеса в 2 ч. Часть 1 : учебник и практикум для вузов / </w:t>
      </w:r>
      <w:r w:rsidRPr="00114BF5">
        <w:rPr>
          <w:rFonts w:eastAsia="Calibri"/>
          <w:highlight w:val="cyan"/>
        </w:rPr>
        <w:t>А. З. Бобылева [и др.]</w:t>
      </w:r>
      <w:r w:rsidRPr="00135550">
        <w:rPr>
          <w:rFonts w:eastAsia="Calibri"/>
        </w:rPr>
        <w:t> ; под общей редакцией А. З. Бобылевой. — 2-е изд., перераб. и доп. — Москва : Издательство Юрайт, 2021. — 284 с. — (Высшее образование). — ISBN 978-5-534-08675-1. — Текст : электронный // ЭБС Юрайт [сайт]. — URL: https://urait.ru/bcode/474971 (дата обращения: 03.08.2021).</w:t>
      </w:r>
    </w:p>
    <w:p w14:paraId="1A3AD696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32. Антикризисное управление: механизмы государства, технологии бизнеса в 2 ч. Часть 2 : учебник и практикум для вузов / </w:t>
      </w:r>
      <w:r w:rsidRPr="00114BF5">
        <w:rPr>
          <w:rFonts w:eastAsia="Calibri"/>
          <w:highlight w:val="cyan"/>
        </w:rPr>
        <w:t>А. З. Бобылева [и др.] ;</w:t>
      </w:r>
      <w:r w:rsidRPr="00135550">
        <w:rPr>
          <w:rFonts w:eastAsia="Calibri"/>
        </w:rPr>
        <w:t xml:space="preserve"> под общей редакцией А. З. Бобылевой. — 2-е изд., перераб. и доп. — Москва : Издательство Юрайт, 2021. — </w:t>
      </w:r>
      <w:r w:rsidRPr="00135550">
        <w:rPr>
          <w:rFonts w:eastAsia="Calibri"/>
        </w:rPr>
        <w:lastRenderedPageBreak/>
        <w:t>279 с. — (Высшее образование). — ISBN 978-5-534-08676-8. — Текст : электронный // ЭБС Юрайт [сайт]. — URL: https://urait.ru/bcode/474972 (дата обращения: 03.08.2021).</w:t>
      </w:r>
    </w:p>
    <w:p w14:paraId="5E46E97E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33. </w:t>
      </w:r>
      <w:r w:rsidRPr="00114BF5">
        <w:rPr>
          <w:rFonts w:eastAsia="Calibri"/>
          <w:highlight w:val="cyan"/>
        </w:rPr>
        <w:t>Зуб, А. Т.</w:t>
      </w:r>
      <w:r w:rsidRPr="00135550">
        <w:rPr>
          <w:rFonts w:eastAsia="Calibri"/>
        </w:rPr>
        <w:t>  Антикризисное управление : учебник для вузов / А. Т. Зуб. — 2-е изд., перераб. и доп. — Москва : Издательство Юрайт, 2019. — 343 с. — (Бакалавр. Академический курс). — ISBN 978-5-9916-3179-2. — Текст : электронный // ЭБС Юрайт [сайт]. — URL: https://urait.ru/bcode/447754 (дата обращения: 03.08.2021).</w:t>
      </w:r>
    </w:p>
    <w:p w14:paraId="61787F0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34. </w:t>
      </w:r>
      <w:r w:rsidRPr="00114BF5">
        <w:rPr>
          <w:rFonts w:eastAsia="Calibri"/>
          <w:highlight w:val="cyan"/>
        </w:rPr>
        <w:t>Черненко, В. А.</w:t>
      </w:r>
      <w:r w:rsidRPr="00135550">
        <w:rPr>
          <w:rFonts w:eastAsia="Calibri"/>
        </w:rPr>
        <w:t>  Антикризисное управление : учебник и практикум для вузов / В. А. Черненко, Н. Ю. Шведова. — 2-е изд., перераб. и доп. — Москва : Издательство Юрайт, 2021. — 397 с. — (Высшее образование). — ISBN 978-5-534-04526-0. — Текст : электронный // ЭБС Юрайт [сайт]. — URL: https://urait.ru/bcode/468909 (дата обращения: 03.08.2021).</w:t>
      </w:r>
    </w:p>
    <w:p w14:paraId="66AE4433" w14:textId="636D600D" w:rsid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35. </w:t>
      </w:r>
      <w:r w:rsidRPr="00114BF5">
        <w:rPr>
          <w:rFonts w:eastAsia="Calibri"/>
          <w:highlight w:val="cyan"/>
        </w:rPr>
        <w:t>Кочеткова, А. И.</w:t>
      </w:r>
      <w:r w:rsidRPr="00135550">
        <w:rPr>
          <w:rFonts w:eastAsia="Calibri"/>
        </w:rPr>
        <w:t>  Антикризисное управление. Инструментарий : учебник и практикум для вузов / А. И. Кочеткова, П. Н. Кочетков. — Москва : Издательство Юрайт, 2021. — 440 с. — (Высшее образование). — ISBN 978-5-534-01617-8. — Текст : электронный // ЭБС Юрайт [сайт]. — URL: https://urait.ru/bcode/470354 (дата обращения: 03.08.2021).</w:t>
      </w:r>
    </w:p>
    <w:p w14:paraId="760ACF07" w14:textId="657D106E" w:rsidR="00715151" w:rsidRDefault="00715151" w:rsidP="00CB123F">
      <w:pPr>
        <w:spacing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36. </w:t>
      </w:r>
      <w:r w:rsidRPr="00114BF5">
        <w:rPr>
          <w:rFonts w:eastAsia="Calibri"/>
          <w:highlight w:val="cyan"/>
        </w:rPr>
        <w:t>Стегний, В. Н.</w:t>
      </w:r>
      <w:r w:rsidRPr="00715151">
        <w:rPr>
          <w:rFonts w:eastAsia="Calibri"/>
        </w:rPr>
        <w:t>  Прогнозирование и планирование : учебник для вузов / В. Н. Стегний, Г. А. Тимофеева. — Москва : Издательство Юрайт, 2023. — 210 с. — (Высшее образование). — ISBN 978-5-534-14403-1. — Текст : электронный // Образовательная платформа Юрайт [сайт]. — URL: https://urait.ru/bcode/519713 (дата обращения: 10.12.2022).</w:t>
      </w:r>
    </w:p>
    <w:p w14:paraId="09EC286D" w14:textId="40243822" w:rsidR="00184BD4" w:rsidRDefault="00184BD4" w:rsidP="00CB123F">
      <w:pPr>
        <w:spacing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37. </w:t>
      </w:r>
      <w:r w:rsidRPr="00114BF5">
        <w:rPr>
          <w:rFonts w:eastAsia="Calibri"/>
          <w:highlight w:val="cyan"/>
        </w:rPr>
        <w:t>Малюк, В. И.</w:t>
      </w:r>
      <w:r w:rsidRPr="00184BD4">
        <w:rPr>
          <w:rFonts w:eastAsia="Calibri"/>
        </w:rPr>
        <w:t>  Стратегический менеджмент. Организация стратегического развития : учебник и практикум для вузов / В. И. Малюк. — Москва : Издательство Юрайт, 2023. — 361 с. — (Высшее образование). — ISBN 978-5-534-03338-0. — Текст : электронный // Образовательная платформа Юрайт [сайт]. — URL: https://urait.ru/bcode/511532 (дата обращения: 10.12.2022).</w:t>
      </w:r>
    </w:p>
    <w:p w14:paraId="4F3B36E9" w14:textId="1C6E6FFB" w:rsidR="0082042D" w:rsidRPr="00114BF5" w:rsidRDefault="00114BF5" w:rsidP="00114BF5">
      <w:pPr>
        <w:spacing w:line="240" w:lineRule="auto"/>
        <w:ind w:firstLine="0"/>
        <w:jc w:val="both"/>
        <w:rPr>
          <w:rFonts w:eastAsia="Calibri"/>
        </w:rPr>
      </w:pPr>
      <w:r w:rsidRPr="00114BF5">
        <w:rPr>
          <w:rFonts w:eastAsia="Calibri"/>
        </w:rPr>
        <w:t>38.</w:t>
      </w:r>
      <w:r w:rsidR="0082042D" w:rsidRPr="00114BF5">
        <w:rPr>
          <w:rFonts w:eastAsia="Calibri"/>
        </w:rPr>
        <w:t xml:space="preserve"> </w:t>
      </w:r>
      <w:r w:rsidR="0082042D" w:rsidRPr="00114BF5">
        <w:rPr>
          <w:rFonts w:eastAsia="Calibri"/>
          <w:highlight w:val="cyan"/>
        </w:rPr>
        <w:t>Лукасевич, И. Я.</w:t>
      </w:r>
      <w:r w:rsidR="0082042D" w:rsidRPr="00114BF5">
        <w:rPr>
          <w:rFonts w:eastAsia="Calibri"/>
        </w:rPr>
        <w:t xml:space="preserve">  Финансовый менеджмент в 2 ч. Часть 1. Основные понятия, методы и концепции : учебник и практикум для вузов / И. Я. Лукасевич. — 4-е изд., перераб. и доп. — Москва : Издательство Юрайт, 2021. — 377 с. — (Высшее образование). — ISBN 978-5-534-03726-5. — Текст : электронный // ЭБС Юрайт [сайт]. — URL: </w:t>
      </w:r>
      <w:hyperlink r:id="rId45" w:history="1">
        <w:r w:rsidR="0082042D" w:rsidRPr="00114BF5">
          <w:rPr>
            <w:rFonts w:eastAsia="Calibri"/>
            <w:color w:val="0000FF"/>
            <w:u w:val="single"/>
          </w:rPr>
          <w:t>https://urait.ru/bcode/468698</w:t>
        </w:r>
      </w:hyperlink>
      <w:r w:rsidR="0082042D" w:rsidRPr="00114BF5">
        <w:rPr>
          <w:rFonts w:eastAsia="Calibri"/>
        </w:rPr>
        <w:t xml:space="preserve"> (дата обращения: 21.04.2021).</w:t>
      </w:r>
    </w:p>
    <w:p w14:paraId="4A00F44E" w14:textId="7B0AAD6E" w:rsidR="0082042D" w:rsidRPr="00114BF5" w:rsidRDefault="00114BF5" w:rsidP="00114BF5">
      <w:pPr>
        <w:spacing w:line="240" w:lineRule="auto"/>
        <w:ind w:firstLine="0"/>
        <w:jc w:val="both"/>
        <w:rPr>
          <w:rFonts w:eastAsia="Calibri"/>
        </w:rPr>
      </w:pPr>
      <w:r w:rsidRPr="00114BF5">
        <w:rPr>
          <w:rFonts w:eastAsia="Calibri"/>
        </w:rPr>
        <w:t xml:space="preserve">39. </w:t>
      </w:r>
      <w:r w:rsidR="0082042D" w:rsidRPr="00114BF5">
        <w:rPr>
          <w:rFonts w:eastAsia="Calibri"/>
        </w:rPr>
        <w:t xml:space="preserve"> </w:t>
      </w:r>
      <w:r w:rsidR="0082042D" w:rsidRPr="00114BF5">
        <w:rPr>
          <w:rFonts w:eastAsia="Calibri"/>
          <w:color w:val="000000"/>
          <w:highlight w:val="cyan"/>
        </w:rPr>
        <w:t>Лукасевич, И. Я.</w:t>
      </w:r>
      <w:r w:rsidR="0082042D" w:rsidRPr="00114BF5">
        <w:rPr>
          <w:rFonts w:eastAsia="Calibri"/>
          <w:highlight w:val="cyan"/>
        </w:rPr>
        <w:t xml:space="preserve">  </w:t>
      </w:r>
      <w:r w:rsidR="0082042D" w:rsidRPr="00114BF5">
        <w:rPr>
          <w:rFonts w:eastAsia="Calibri"/>
        </w:rPr>
        <w:t xml:space="preserve">Финансовый менеджмент в 2 ч. Часть 2. Инвестиционная и финансовая политика фирмы : учебник и практикум для вузов / И. Я. Лукасевич. — 4-е изд., перераб. и доп. — Москва : Издательство Юрайт, 2021. — 304 с. — (Высшее образование). — ISBN 978-5-534-03727-2. — Текст : электронный // ЭБС Юрайт [сайт]. — URL: </w:t>
      </w:r>
      <w:hyperlink r:id="rId46" w:history="1">
        <w:r w:rsidR="0082042D" w:rsidRPr="00114BF5">
          <w:rPr>
            <w:rFonts w:eastAsia="Calibri"/>
            <w:color w:val="0000FF"/>
            <w:u w:val="single"/>
          </w:rPr>
          <w:t>https://urait.ru/bcode/472716</w:t>
        </w:r>
      </w:hyperlink>
      <w:r w:rsidRPr="00114BF5">
        <w:rPr>
          <w:rFonts w:eastAsia="Calibri"/>
        </w:rPr>
        <w:t xml:space="preserve"> </w:t>
      </w:r>
      <w:r w:rsidR="0082042D" w:rsidRPr="00114BF5">
        <w:rPr>
          <w:rFonts w:eastAsia="Calibri"/>
        </w:rPr>
        <w:t>(дата обращения: 21.04.2021).</w:t>
      </w:r>
    </w:p>
    <w:p w14:paraId="70801B7C" w14:textId="1E06270F" w:rsidR="0082042D" w:rsidRPr="00114BF5" w:rsidRDefault="00114BF5" w:rsidP="00114BF5">
      <w:pPr>
        <w:spacing w:line="240" w:lineRule="auto"/>
        <w:ind w:firstLine="0"/>
        <w:rPr>
          <w:rFonts w:eastAsia="Calibri"/>
        </w:rPr>
      </w:pPr>
      <w:r w:rsidRPr="00114BF5">
        <w:rPr>
          <w:rFonts w:eastAsia="Calibri"/>
        </w:rPr>
        <w:t xml:space="preserve">40. </w:t>
      </w:r>
      <w:r w:rsidR="0082042D" w:rsidRPr="00114BF5">
        <w:rPr>
          <w:rFonts w:eastAsia="Calibri"/>
          <w:highlight w:val="cyan"/>
        </w:rPr>
        <w:t>Лукасевич, И. Я.</w:t>
      </w:r>
      <w:r w:rsidR="0082042D" w:rsidRPr="00114BF5">
        <w:rPr>
          <w:rFonts w:eastAsia="Calibri"/>
        </w:rPr>
        <w:t xml:space="preserve">  Финансовое моделирование в фирме : учебник для вузов / И. Я. Лукасевич. — Москва : Издательство Юрайт, 2021. — 356 с. — (Высшее образование). — ISBN 978-5-534-11944-2. — Текст : электронный // ЭБС Юрайт [сайт]. — URL: </w:t>
      </w:r>
      <w:hyperlink r:id="rId47" w:history="1">
        <w:r w:rsidR="0082042D" w:rsidRPr="00114BF5">
          <w:rPr>
            <w:rFonts w:eastAsia="Calibri"/>
            <w:color w:val="0000FF"/>
            <w:u w:val="single"/>
          </w:rPr>
          <w:t>https://urait.ru/bcode/475760</w:t>
        </w:r>
      </w:hyperlink>
      <w:r w:rsidRPr="00114BF5">
        <w:rPr>
          <w:rFonts w:eastAsia="Calibri"/>
        </w:rPr>
        <w:t xml:space="preserve"> </w:t>
      </w:r>
      <w:r w:rsidR="0082042D" w:rsidRPr="00114BF5">
        <w:rPr>
          <w:rFonts w:eastAsia="Calibri"/>
        </w:rPr>
        <w:t>(дата обращения: 28.06.2021).</w:t>
      </w:r>
    </w:p>
    <w:p w14:paraId="322948E5" w14:textId="53F3B768" w:rsidR="0082042D" w:rsidRPr="00286581" w:rsidRDefault="00114BF5" w:rsidP="00114BF5">
      <w:pPr>
        <w:spacing w:line="240" w:lineRule="auto"/>
        <w:ind w:firstLine="0"/>
        <w:rPr>
          <w:rFonts w:eastAsia="Calibri"/>
        </w:rPr>
      </w:pPr>
      <w:r w:rsidRPr="00114BF5">
        <w:rPr>
          <w:rFonts w:eastAsia="Calibri"/>
          <w:highlight w:val="cyan"/>
        </w:rPr>
        <w:t xml:space="preserve">41. </w:t>
      </w:r>
      <w:r w:rsidR="0082042D" w:rsidRPr="00114BF5">
        <w:rPr>
          <w:rFonts w:eastAsia="Calibri"/>
          <w:highlight w:val="cyan"/>
        </w:rPr>
        <w:t>Касьяненко, Т. Г</w:t>
      </w:r>
      <w:r w:rsidR="0082042D" w:rsidRPr="00114BF5">
        <w:rPr>
          <w:rFonts w:eastAsia="Calibri"/>
        </w:rPr>
        <w:t xml:space="preserve">.  Анализ и оценка рисков в бизнесе : учебник и практикум для вузов / Т. Г. Касьяненко, Г. А. Маховикова. — 2-е изд., перераб. и доп. — Москва : Издательство Юрайт, 2020. — 381 с. — (Высшее образование). — ISBN 978-5-534-00375-8. — Текст : </w:t>
      </w:r>
      <w:r w:rsidR="0082042D" w:rsidRPr="00286581">
        <w:rPr>
          <w:rFonts w:eastAsia="Calibri"/>
        </w:rPr>
        <w:t xml:space="preserve">электронный // ЭБС Юрайт [сайт]. — URL: </w:t>
      </w:r>
      <w:hyperlink r:id="rId48" w:history="1">
        <w:r w:rsidR="0082042D" w:rsidRPr="00286581">
          <w:rPr>
            <w:rFonts w:eastAsia="Calibri"/>
            <w:color w:val="0000FF"/>
            <w:u w:val="single"/>
          </w:rPr>
          <w:t>https://urait.ru/bcode/450126</w:t>
        </w:r>
      </w:hyperlink>
      <w:r w:rsidRPr="00286581">
        <w:rPr>
          <w:rFonts w:eastAsia="Calibri"/>
        </w:rPr>
        <w:t xml:space="preserve"> </w:t>
      </w:r>
      <w:r w:rsidR="0082042D" w:rsidRPr="00286581">
        <w:rPr>
          <w:rFonts w:eastAsia="Calibri"/>
        </w:rPr>
        <w:t>(дата обращения: 21.04.2021). – все виды рисков, методы и оценка!!!!!!</w:t>
      </w:r>
    </w:p>
    <w:p w14:paraId="665C3B3E" w14:textId="4548E7EC" w:rsidR="0082042D" w:rsidRPr="00286581" w:rsidRDefault="00286581" w:rsidP="00286581">
      <w:pPr>
        <w:spacing w:line="240" w:lineRule="auto"/>
        <w:ind w:firstLine="0"/>
        <w:jc w:val="both"/>
        <w:rPr>
          <w:rFonts w:eastAsia="Calibri"/>
        </w:rPr>
      </w:pPr>
      <w:r w:rsidRPr="00286581">
        <w:rPr>
          <w:rFonts w:eastAsia="Calibri"/>
        </w:rPr>
        <w:t xml:space="preserve">42. </w:t>
      </w:r>
      <w:r w:rsidR="0082042D" w:rsidRPr="00286581">
        <w:rPr>
          <w:rFonts w:eastAsia="Calibri"/>
          <w:highlight w:val="cyan"/>
        </w:rPr>
        <w:t>Погодина, Т. В.</w:t>
      </w:r>
      <w:r w:rsidR="0082042D" w:rsidRPr="00286581">
        <w:rPr>
          <w:rFonts w:eastAsia="Calibri"/>
        </w:rPr>
        <w:t>  Финансовый менеджмент : учебник и практикум для вузов / Т. В. Погодина. — Москва : Издательство Юрайт, 2021. — 351 с. — (Высшее образование). — ISBN 978-5-534-03375-5. — Текст : электронный // Образовательная платформа Юрайт [сайт]. — URL: https://urait.ru/bcode/468899 (дата обращения: 29.08.2021).</w:t>
      </w:r>
    </w:p>
    <w:p w14:paraId="7B59A02C" w14:textId="5C270298" w:rsidR="0082042D" w:rsidRPr="00917D49" w:rsidRDefault="00286581" w:rsidP="00917D49">
      <w:pPr>
        <w:spacing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43. </w:t>
      </w:r>
      <w:r w:rsidR="0082042D" w:rsidRPr="00286581">
        <w:rPr>
          <w:rFonts w:eastAsia="Calibri"/>
          <w:highlight w:val="cyan"/>
        </w:rPr>
        <w:t>Екимова, К. В.</w:t>
      </w:r>
      <w:r w:rsidR="0082042D" w:rsidRPr="00286581">
        <w:rPr>
          <w:rFonts w:eastAsia="Calibri"/>
        </w:rPr>
        <w:t xml:space="preserve">  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 — Текст : </w:t>
      </w:r>
      <w:r w:rsidR="0082042D" w:rsidRPr="00286581">
        <w:rPr>
          <w:rFonts w:eastAsia="Calibri"/>
        </w:rPr>
        <w:lastRenderedPageBreak/>
        <w:t xml:space="preserve">электронный // Образовательная платформа Юрайт [сайт]. — URL: </w:t>
      </w:r>
      <w:r w:rsidR="0082042D" w:rsidRPr="00917D49">
        <w:rPr>
          <w:rFonts w:eastAsia="Calibri"/>
        </w:rPr>
        <w:t>https://urait.ru/bcode/487579 (дата обращения: 29.08.2021).</w:t>
      </w:r>
    </w:p>
    <w:p w14:paraId="0C964E9E" w14:textId="186EE321" w:rsidR="0082042D" w:rsidRPr="00917D49" w:rsidRDefault="00286581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 xml:space="preserve">44. </w:t>
      </w:r>
      <w:r w:rsidR="0082042D" w:rsidRPr="00917D49">
        <w:rPr>
          <w:rFonts w:eastAsia="Calibri"/>
          <w:highlight w:val="cyan"/>
        </w:rPr>
        <w:t>Шкурко, В. Е.</w:t>
      </w:r>
      <w:r w:rsidR="0082042D" w:rsidRPr="00917D49">
        <w:rPr>
          <w:rFonts w:eastAsia="Calibri"/>
        </w:rPr>
        <w:t xml:space="preserve">  Управление рисками проекта : учебное пособие для вузов / В. Е. Шкурко ; под научной редакцией А. В. Гребенкина. — 2-е изд. — Москва : Издательство Юрайт, 2021. — 182 с. — (Высшее образование). — ISBN 978-5-534-05843-7. — Текст : электронный // Образовательная платформа Юрайт [сайт]. — URL: </w:t>
      </w:r>
      <w:hyperlink r:id="rId49" w:history="1">
        <w:r w:rsidR="0082042D" w:rsidRPr="00917D49">
          <w:rPr>
            <w:rFonts w:eastAsia="Calibri"/>
            <w:color w:val="0000FF"/>
            <w:u w:val="single"/>
          </w:rPr>
          <w:t>https://urait.ru/bcode/473824</w:t>
        </w:r>
      </w:hyperlink>
      <w:r w:rsidR="00917D49" w:rsidRPr="00917D49">
        <w:rPr>
          <w:rFonts w:eastAsia="Calibri"/>
        </w:rPr>
        <w:t xml:space="preserve"> </w:t>
      </w:r>
      <w:r w:rsidR="0082042D" w:rsidRPr="00917D49">
        <w:rPr>
          <w:rFonts w:eastAsia="Calibri"/>
        </w:rPr>
        <w:t xml:space="preserve"> (дата обращения: 03.11.2021).</w:t>
      </w:r>
    </w:p>
    <w:p w14:paraId="5531095E" w14:textId="2140CB0E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D71893">
        <w:rPr>
          <w:rFonts w:eastAsia="Calibri"/>
        </w:rPr>
        <w:t>5</w:t>
      </w:r>
      <w:r w:rsidRPr="00917D49">
        <w:rPr>
          <w:rFonts w:eastAsia="Calibri"/>
        </w:rPr>
        <w:t xml:space="preserve">. </w:t>
      </w:r>
      <w:r w:rsidRPr="00917D49">
        <w:rPr>
          <w:rFonts w:eastAsia="Calibri"/>
          <w:highlight w:val="cyan"/>
        </w:rPr>
        <w:t>Вяткин, В. Н.</w:t>
      </w:r>
      <w:r w:rsidRPr="00917D49">
        <w:rPr>
          <w:rFonts w:eastAsia="Calibri"/>
        </w:rPr>
        <w:t xml:space="preserve">  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 </w:t>
      </w:r>
      <w:hyperlink r:id="rId50" w:history="1">
        <w:r w:rsidRPr="00917D49">
          <w:rPr>
            <w:rFonts w:eastAsia="Calibri"/>
            <w:color w:val="0000FF"/>
            <w:u w:val="single"/>
          </w:rPr>
          <w:t>https://urait.ru/bcode/469020</w:t>
        </w:r>
      </w:hyperlink>
      <w:r w:rsidRPr="00917D49">
        <w:rPr>
          <w:rFonts w:eastAsia="Calibri"/>
        </w:rPr>
        <w:t xml:space="preserve">  (дата обращения: 03.11.2021).</w:t>
      </w:r>
    </w:p>
    <w:p w14:paraId="406FAD08" w14:textId="7C5FE994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D71893">
        <w:rPr>
          <w:rFonts w:eastAsia="Calibri"/>
        </w:rPr>
        <w:t>6</w:t>
      </w:r>
      <w:r w:rsidRPr="00917D49">
        <w:rPr>
          <w:rFonts w:eastAsia="Calibri"/>
        </w:rPr>
        <w:t xml:space="preserve">. </w:t>
      </w:r>
      <w:r w:rsidRPr="00D71893">
        <w:rPr>
          <w:rFonts w:eastAsia="Calibri"/>
          <w:highlight w:val="cyan"/>
        </w:rPr>
        <w:t>Воронцовский, А. В.</w:t>
      </w:r>
      <w:r w:rsidRPr="00917D49">
        <w:rPr>
          <w:rFonts w:eastAsia="Calibri"/>
        </w:rPr>
        <w:t xml:space="preserve">  Управление инвестициями: инвестиции и инвестиционные риски в реальном секторе экономики : учебник и практикум для вузов / А. В. Воронцовский. — Москва : Издательство Юрайт, 2021. — 391 с. — (Высшее образование). — ISBN 978-5-534-12441-5. — Текст : электронный // Образовательная платформа Юрайт [сайт]. — URL: </w:t>
      </w:r>
      <w:hyperlink r:id="rId51" w:history="1">
        <w:r w:rsidRPr="00917D49">
          <w:rPr>
            <w:rFonts w:eastAsia="Calibri"/>
            <w:color w:val="0000FF"/>
            <w:u w:val="single"/>
          </w:rPr>
          <w:t>https://urait.ru/bcode/476569</w:t>
        </w:r>
      </w:hyperlink>
      <w:r w:rsidR="00E604DB">
        <w:rPr>
          <w:rFonts w:eastAsia="Calibri"/>
        </w:rPr>
        <w:t xml:space="preserve"> </w:t>
      </w:r>
      <w:r w:rsidRPr="00917D49">
        <w:rPr>
          <w:rFonts w:eastAsia="Calibri"/>
        </w:rPr>
        <w:t>(дата обращения: 03.11.2021).</w:t>
      </w:r>
    </w:p>
    <w:p w14:paraId="235F5775" w14:textId="5E99037C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C84CFD">
        <w:rPr>
          <w:rFonts w:eastAsia="Calibri"/>
        </w:rPr>
        <w:t>7</w:t>
      </w:r>
      <w:r w:rsidRPr="00917D49">
        <w:rPr>
          <w:rFonts w:eastAsia="Calibri"/>
        </w:rPr>
        <w:t xml:space="preserve">. </w:t>
      </w:r>
      <w:r w:rsidRPr="00C84CFD">
        <w:rPr>
          <w:rFonts w:eastAsia="Calibri"/>
          <w:highlight w:val="cyan"/>
        </w:rPr>
        <w:t>Кузнецов, Б. Т.</w:t>
      </w:r>
      <w:r w:rsidRPr="00917D49">
        <w:rPr>
          <w:rFonts w:eastAsia="Calibri"/>
        </w:rPr>
        <w:t xml:space="preserve">  Инвестиционный анализ : учебник и практикум для вузов / Б. Т. Кузнецов. — 2-е изд., испр. и доп. — Москва : Издательство Юрайт, 2021. — 363 с. — (Высшее образование). — ISBN 978-5-534-02215-5. — Текст : электронный // Образовательная платформа Юрайт [сайт]. — URL: </w:t>
      </w:r>
      <w:hyperlink r:id="rId52" w:history="1">
        <w:r w:rsidRPr="00917D49">
          <w:rPr>
            <w:rFonts w:eastAsia="Calibri"/>
            <w:color w:val="0000FF"/>
            <w:u w:val="single"/>
          </w:rPr>
          <w:t>https://urait.ru/bcode/469018</w:t>
        </w:r>
      </w:hyperlink>
      <w:r w:rsidR="00C84CFD">
        <w:rPr>
          <w:rFonts w:eastAsia="Calibri"/>
        </w:rPr>
        <w:t xml:space="preserve"> </w:t>
      </w:r>
      <w:r w:rsidRPr="00917D49">
        <w:rPr>
          <w:rFonts w:eastAsia="Calibri"/>
        </w:rPr>
        <w:t>(дата обращения: 03.11.2021</w:t>
      </w:r>
      <w:r w:rsidRPr="00C5551C">
        <w:rPr>
          <w:rFonts w:eastAsia="Calibri"/>
          <w:highlight w:val="cyan"/>
        </w:rPr>
        <w:t>).</w:t>
      </w:r>
      <w:r w:rsidR="00C5551C" w:rsidRPr="00C5551C">
        <w:rPr>
          <w:rFonts w:eastAsia="Calibri"/>
          <w:highlight w:val="cyan"/>
        </w:rPr>
        <w:t>(По инвестиционной привлекательности – возможной доходности инвестиций)</w:t>
      </w:r>
    </w:p>
    <w:p w14:paraId="1BAADDE0" w14:textId="3904306B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C84CFD">
        <w:rPr>
          <w:rFonts w:eastAsia="Calibri"/>
        </w:rPr>
        <w:t xml:space="preserve">8. </w:t>
      </w:r>
      <w:r w:rsidRPr="00E309DE">
        <w:rPr>
          <w:rFonts w:eastAsia="Calibri"/>
          <w:highlight w:val="cyan"/>
        </w:rPr>
        <w:t>Борисова, О. В.</w:t>
      </w:r>
      <w:r w:rsidRPr="00917D49">
        <w:rPr>
          <w:rFonts w:eastAsia="Calibri"/>
        </w:rPr>
        <w:t xml:space="preserve">  Инвестиции в 2 т. Т. 1. Инвестиционный анализ : учебник и практикум для вузов / О. В. Борисова, Н. И. Малых, Л. В. Овешникова. — Москва : Издательство Юрайт, 2021. — 218 с. — (Высшее образование). — ISBN 978-5-534-01718-2. — Текст : электронный // Образовательная платформа Юрайт [сайт]. — URL: </w:t>
      </w:r>
      <w:hyperlink r:id="rId53" w:history="1">
        <w:r w:rsidRPr="00917D49">
          <w:rPr>
            <w:rFonts w:eastAsia="Calibri"/>
            <w:color w:val="0000FF"/>
            <w:u w:val="single"/>
          </w:rPr>
          <w:t>https://urait.ru/bcode/469191</w:t>
        </w:r>
      </w:hyperlink>
      <w:r w:rsidRPr="00917D49">
        <w:rPr>
          <w:rFonts w:eastAsia="Calibri"/>
        </w:rPr>
        <w:t xml:space="preserve">  (дата обращения: 03.11.2021).</w:t>
      </w:r>
    </w:p>
    <w:p w14:paraId="1E0CE4D7" w14:textId="2B5B8A37" w:rsidR="0082042D" w:rsidRDefault="0082042D" w:rsidP="000F6CA4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C84CFD">
        <w:rPr>
          <w:rFonts w:eastAsia="Calibri"/>
        </w:rPr>
        <w:t>9</w:t>
      </w:r>
      <w:r w:rsidRPr="00917D49">
        <w:rPr>
          <w:rFonts w:eastAsia="Calibri"/>
        </w:rPr>
        <w:t xml:space="preserve">. </w:t>
      </w:r>
      <w:r w:rsidRPr="00E309DE">
        <w:rPr>
          <w:rFonts w:eastAsia="Calibri"/>
          <w:highlight w:val="cyan"/>
        </w:rPr>
        <w:t>Борисова, О. В.</w:t>
      </w:r>
      <w:r w:rsidRPr="00917D49">
        <w:rPr>
          <w:rFonts w:eastAsia="Calibri"/>
        </w:rPr>
        <w:t xml:space="preserve">  Инвестиции в 2 т. Т. 2. Инвестиционный менеджмент : учебник и практикум для бакалавриата и магистратуры / О. В. Борисова, Н. И. Малых, Л. В. Овешникова. — Москва : Издательство Юрайт, 2019. — 309 с. — (Бакалавр и магистр. Академический курс). — ISBN 978-5-534-01798-4. — Текст : электронный // Образовательная платформа Юрайт [сайт]. — URL: </w:t>
      </w:r>
      <w:hyperlink r:id="rId54" w:history="1">
        <w:r w:rsidRPr="00917D49">
          <w:rPr>
            <w:rFonts w:eastAsia="Calibri"/>
            <w:color w:val="0000FF"/>
            <w:u w:val="single"/>
          </w:rPr>
          <w:t>https://urait.ru/bcode/434137</w:t>
        </w:r>
      </w:hyperlink>
      <w:r w:rsidR="00C84CFD">
        <w:rPr>
          <w:rFonts w:eastAsia="Calibri"/>
        </w:rPr>
        <w:t xml:space="preserve"> </w:t>
      </w:r>
      <w:r w:rsidRPr="00917D49">
        <w:rPr>
          <w:rFonts w:eastAsia="Calibri"/>
        </w:rPr>
        <w:t>(дата обращения: 03.11.2021).</w:t>
      </w:r>
    </w:p>
    <w:p w14:paraId="077F72C9" w14:textId="18EC97A3" w:rsidR="000F6CA4" w:rsidRDefault="000F6CA4" w:rsidP="000F6CA4">
      <w:pPr>
        <w:spacing w:line="240" w:lineRule="auto"/>
        <w:ind w:firstLine="0"/>
      </w:pPr>
      <w:r>
        <w:rPr>
          <w:rFonts w:eastAsia="Calibri"/>
        </w:rPr>
        <w:t xml:space="preserve">50. </w:t>
      </w:r>
      <w:r>
        <w:t xml:space="preserve">Сайт </w:t>
      </w:r>
      <w:r w:rsidRPr="000F6CA4">
        <w:t>«Консультант+»</w:t>
      </w:r>
      <w:r>
        <w:t>//</w:t>
      </w:r>
      <w:r w:rsidRPr="000F6CA4">
        <w:t xml:space="preserve"> </w:t>
      </w:r>
      <w:hyperlink r:id="rId55" w:history="1">
        <w:r w:rsidRPr="000F6CA4">
          <w:rPr>
            <w:rStyle w:val="af3"/>
          </w:rPr>
          <w:t>http://www.consultant.ru/</w:t>
        </w:r>
      </w:hyperlink>
    </w:p>
    <w:p w14:paraId="51C08B27" w14:textId="4335311E" w:rsidR="000F6CA4" w:rsidRPr="000F6CA4" w:rsidRDefault="000F6CA4" w:rsidP="000F6CA4">
      <w:pPr>
        <w:spacing w:line="240" w:lineRule="auto"/>
        <w:ind w:firstLine="0"/>
      </w:pPr>
      <w:r w:rsidRPr="000F6CA4">
        <w:t xml:space="preserve">51. Сайт Министерства финансов РФ // </w:t>
      </w:r>
      <w:hyperlink r:id="rId56" w:history="1">
        <w:r w:rsidRPr="000F6CA4">
          <w:rPr>
            <w:rStyle w:val="af3"/>
          </w:rPr>
          <w:t>https://www.minfin.ru/</w:t>
        </w:r>
      </w:hyperlink>
    </w:p>
    <w:p w14:paraId="34A38BB2" w14:textId="278A7A6D" w:rsidR="000F6CA4" w:rsidRPr="000F6CA4" w:rsidRDefault="000F6CA4" w:rsidP="000F6CA4">
      <w:pPr>
        <w:spacing w:line="240" w:lineRule="auto"/>
        <w:ind w:firstLine="0"/>
      </w:pPr>
      <w:r w:rsidRPr="000F6CA4">
        <w:t>52. Сайт ЦБ РФ//</w:t>
      </w:r>
      <w:hyperlink r:id="rId57" w:history="1">
        <w:r w:rsidRPr="000F6CA4">
          <w:rPr>
            <w:rStyle w:val="af3"/>
          </w:rPr>
          <w:t>https://www.cbr.ru/</w:t>
        </w:r>
      </w:hyperlink>
    </w:p>
    <w:p w14:paraId="5AB427A2" w14:textId="0E4969FC" w:rsidR="000F6CA4" w:rsidRDefault="000F6CA4" w:rsidP="000F6CA4">
      <w:pPr>
        <w:spacing w:line="240" w:lineRule="auto"/>
        <w:ind w:firstLine="0"/>
      </w:pPr>
      <w:r w:rsidRPr="000F6CA4">
        <w:t>53. Сайт «Центр раскрытия корпоративной информации»//</w:t>
      </w:r>
      <w:hyperlink r:id="rId58" w:history="1">
        <w:r w:rsidRPr="000F6CA4">
          <w:rPr>
            <w:rStyle w:val="af3"/>
          </w:rPr>
          <w:t>https://www.e-disclosure.ru/</w:t>
        </w:r>
      </w:hyperlink>
    </w:p>
    <w:p w14:paraId="379C8893" w14:textId="7DB8EA3B" w:rsidR="000F6CA4" w:rsidRDefault="000F6CA4" w:rsidP="000F6CA4">
      <w:pPr>
        <w:spacing w:line="240" w:lineRule="auto"/>
        <w:ind w:firstLine="0"/>
      </w:pPr>
      <w:r>
        <w:t xml:space="preserve">54. </w:t>
      </w:r>
      <w:r w:rsidRPr="000F6CA4">
        <w:t>Министерство экономического развития РФ</w:t>
      </w:r>
      <w:r>
        <w:t>//</w:t>
      </w:r>
      <w:hyperlink r:id="rId59" w:history="1">
        <w:r w:rsidR="003D7D1A" w:rsidRPr="008F125A">
          <w:rPr>
            <w:rStyle w:val="af3"/>
          </w:rPr>
          <w:t>https://www.economy.gov.ru</w:t>
        </w:r>
      </w:hyperlink>
    </w:p>
    <w:p w14:paraId="42435E4D" w14:textId="77777777" w:rsidR="000F6CA4" w:rsidRPr="000F6CA4" w:rsidRDefault="000F6CA4" w:rsidP="000F6CA4">
      <w:pPr>
        <w:spacing w:line="240" w:lineRule="auto"/>
        <w:ind w:firstLine="0"/>
      </w:pPr>
    </w:p>
    <w:p w14:paraId="3173A0D2" w14:textId="0B302EB8" w:rsidR="000F6CA4" w:rsidRDefault="000F6CA4" w:rsidP="000F6CA4">
      <w:pPr>
        <w:spacing w:line="240" w:lineRule="auto"/>
        <w:ind w:firstLine="0"/>
      </w:pPr>
    </w:p>
    <w:p w14:paraId="3424BF30" w14:textId="77777777" w:rsidR="000F6CA4" w:rsidRPr="000F6CA4" w:rsidRDefault="000F6CA4" w:rsidP="000F6CA4">
      <w:pPr>
        <w:spacing w:line="240" w:lineRule="auto"/>
        <w:ind w:firstLine="0"/>
      </w:pPr>
    </w:p>
    <w:p w14:paraId="5213A819" w14:textId="4C616B63" w:rsidR="000F6CA4" w:rsidRPr="000F6CA4" w:rsidRDefault="000F6CA4" w:rsidP="000F6CA4">
      <w:pPr>
        <w:spacing w:line="240" w:lineRule="auto"/>
        <w:ind w:firstLine="0"/>
      </w:pPr>
    </w:p>
    <w:p w14:paraId="7DABE66E" w14:textId="5724B7D9" w:rsidR="000F6CA4" w:rsidRPr="000F6CA4" w:rsidRDefault="000F6CA4" w:rsidP="000F6CA4">
      <w:pPr>
        <w:spacing w:line="240" w:lineRule="auto"/>
        <w:ind w:firstLine="0"/>
      </w:pPr>
    </w:p>
    <w:p w14:paraId="64592923" w14:textId="0132FB8B" w:rsidR="000F6CA4" w:rsidRPr="000F6CA4" w:rsidRDefault="000F6CA4" w:rsidP="000F6CA4">
      <w:pPr>
        <w:spacing w:line="240" w:lineRule="auto"/>
        <w:ind w:firstLine="0"/>
      </w:pPr>
    </w:p>
    <w:p w14:paraId="782E863D" w14:textId="62A72E3C" w:rsidR="000F6CA4" w:rsidRPr="000F6CA4" w:rsidRDefault="000F6CA4" w:rsidP="000F6CA4">
      <w:pPr>
        <w:spacing w:line="240" w:lineRule="auto"/>
        <w:ind w:firstLine="0"/>
      </w:pPr>
    </w:p>
    <w:p w14:paraId="6704BB3B" w14:textId="2BE0DBBB" w:rsidR="000F6CA4" w:rsidRPr="000F6CA4" w:rsidRDefault="000F6CA4" w:rsidP="000F6CA4">
      <w:pPr>
        <w:spacing w:line="240" w:lineRule="auto"/>
        <w:ind w:firstLine="0"/>
      </w:pPr>
    </w:p>
    <w:p w14:paraId="6ECE2ED0" w14:textId="3F634364" w:rsidR="000F6CA4" w:rsidRPr="000F6CA4" w:rsidRDefault="000F6CA4" w:rsidP="000F6CA4">
      <w:pPr>
        <w:spacing w:line="240" w:lineRule="auto"/>
        <w:ind w:firstLine="0"/>
        <w:jc w:val="both"/>
        <w:rPr>
          <w:rFonts w:eastAsia="Calibri"/>
        </w:rPr>
      </w:pPr>
    </w:p>
    <w:p w14:paraId="555B8261" w14:textId="77777777" w:rsidR="000F6CA4" w:rsidRDefault="000F6CA4" w:rsidP="000F6CA4">
      <w:pPr>
        <w:spacing w:line="240" w:lineRule="auto"/>
      </w:pPr>
    </w:p>
    <w:p w14:paraId="1576D49D" w14:textId="77777777" w:rsidR="000F6CA4" w:rsidRDefault="000F6CA4" w:rsidP="000F6CA4">
      <w:pPr>
        <w:spacing w:line="240" w:lineRule="auto"/>
      </w:pPr>
    </w:p>
    <w:p w14:paraId="34557780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p w14:paraId="4DD640DE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p w14:paraId="2F83568C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sectPr w:rsidR="0082042D" w:rsidRPr="0082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DA3D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05F"/>
    <w:multiLevelType w:val="multilevel"/>
    <w:tmpl w:val="B0F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44C09"/>
    <w:multiLevelType w:val="hybridMultilevel"/>
    <w:tmpl w:val="D816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D234A"/>
    <w:multiLevelType w:val="hybridMultilevel"/>
    <w:tmpl w:val="189C6A00"/>
    <w:lvl w:ilvl="0" w:tplc="E38E7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531DB3"/>
    <w:multiLevelType w:val="hybridMultilevel"/>
    <w:tmpl w:val="E9888B22"/>
    <w:lvl w:ilvl="0" w:tplc="6C58C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768F5"/>
    <w:multiLevelType w:val="hybridMultilevel"/>
    <w:tmpl w:val="75049CC4"/>
    <w:lvl w:ilvl="0" w:tplc="BCCA0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E03"/>
    <w:multiLevelType w:val="multilevel"/>
    <w:tmpl w:val="1E98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6A5FB4"/>
    <w:multiLevelType w:val="hybridMultilevel"/>
    <w:tmpl w:val="B220EA70"/>
    <w:lvl w:ilvl="0" w:tplc="E7286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4976762"/>
    <w:multiLevelType w:val="hybridMultilevel"/>
    <w:tmpl w:val="D842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 w15:restartNumberingAfterBreak="0">
    <w:nsid w:val="276E651F"/>
    <w:multiLevelType w:val="hybridMultilevel"/>
    <w:tmpl w:val="323EFD1A"/>
    <w:lvl w:ilvl="0" w:tplc="DD48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60F34"/>
    <w:multiLevelType w:val="multilevel"/>
    <w:tmpl w:val="CC24F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5C6E31"/>
    <w:multiLevelType w:val="multilevel"/>
    <w:tmpl w:val="5AD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15FA2"/>
    <w:multiLevelType w:val="multilevel"/>
    <w:tmpl w:val="3EC2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73776C"/>
    <w:multiLevelType w:val="multilevel"/>
    <w:tmpl w:val="9CD0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4530"/>
    <w:multiLevelType w:val="multilevel"/>
    <w:tmpl w:val="64D22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A04808"/>
    <w:multiLevelType w:val="multilevel"/>
    <w:tmpl w:val="393885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F447C0"/>
    <w:multiLevelType w:val="multilevel"/>
    <w:tmpl w:val="BB3C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2A3204C"/>
    <w:multiLevelType w:val="multilevel"/>
    <w:tmpl w:val="64D22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422841"/>
    <w:multiLevelType w:val="hybridMultilevel"/>
    <w:tmpl w:val="A7249D5E"/>
    <w:lvl w:ilvl="0" w:tplc="77AE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74418"/>
    <w:multiLevelType w:val="multilevel"/>
    <w:tmpl w:val="3AE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B2039"/>
    <w:multiLevelType w:val="multilevel"/>
    <w:tmpl w:val="D944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01775"/>
    <w:multiLevelType w:val="multilevel"/>
    <w:tmpl w:val="492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A0A0C"/>
    <w:multiLevelType w:val="hybridMultilevel"/>
    <w:tmpl w:val="35FEB2A4"/>
    <w:lvl w:ilvl="0" w:tplc="BCCA0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954D2"/>
    <w:multiLevelType w:val="multilevel"/>
    <w:tmpl w:val="AC3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243C9F"/>
    <w:multiLevelType w:val="multilevel"/>
    <w:tmpl w:val="9BE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05B60"/>
    <w:multiLevelType w:val="multilevel"/>
    <w:tmpl w:val="56B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A3A8E"/>
    <w:multiLevelType w:val="hybridMultilevel"/>
    <w:tmpl w:val="7FFC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1492">
    <w:abstractNumId w:val="12"/>
  </w:num>
  <w:num w:numId="2" w16cid:durableId="627203700">
    <w:abstractNumId w:val="31"/>
  </w:num>
  <w:num w:numId="3" w16cid:durableId="993795882">
    <w:abstractNumId w:val="9"/>
  </w:num>
  <w:num w:numId="4" w16cid:durableId="1145126628">
    <w:abstractNumId w:val="23"/>
  </w:num>
  <w:num w:numId="5" w16cid:durableId="1876232765">
    <w:abstractNumId w:val="4"/>
  </w:num>
  <w:num w:numId="6" w16cid:durableId="2020884623">
    <w:abstractNumId w:val="0"/>
  </w:num>
  <w:num w:numId="7" w16cid:durableId="1861508200">
    <w:abstractNumId w:val="6"/>
  </w:num>
  <w:num w:numId="8" w16cid:durableId="1578130262">
    <w:abstractNumId w:val="17"/>
  </w:num>
  <w:num w:numId="9" w16cid:durableId="774054299">
    <w:abstractNumId w:val="30"/>
  </w:num>
  <w:num w:numId="10" w16cid:durableId="1633713103">
    <w:abstractNumId w:val="15"/>
  </w:num>
  <w:num w:numId="11" w16cid:durableId="126628128">
    <w:abstractNumId w:val="25"/>
  </w:num>
  <w:num w:numId="12" w16cid:durableId="1567834486">
    <w:abstractNumId w:val="24"/>
  </w:num>
  <w:num w:numId="13" w16cid:durableId="17313662">
    <w:abstractNumId w:val="29"/>
  </w:num>
  <w:num w:numId="14" w16cid:durableId="1073160472">
    <w:abstractNumId w:val="26"/>
  </w:num>
  <w:num w:numId="15" w16cid:durableId="1434545035">
    <w:abstractNumId w:val="28"/>
  </w:num>
  <w:num w:numId="16" w16cid:durableId="2141339683">
    <w:abstractNumId w:val="27"/>
  </w:num>
  <w:num w:numId="17" w16cid:durableId="1053697144">
    <w:abstractNumId w:val="1"/>
  </w:num>
  <w:num w:numId="18" w16cid:durableId="1088306706">
    <w:abstractNumId w:val="16"/>
  </w:num>
  <w:num w:numId="19" w16cid:durableId="97336351">
    <w:abstractNumId w:val="8"/>
  </w:num>
  <w:num w:numId="20" w16cid:durableId="597443599">
    <w:abstractNumId w:val="7"/>
  </w:num>
  <w:num w:numId="21" w16cid:durableId="723870096">
    <w:abstractNumId w:val="22"/>
  </w:num>
  <w:num w:numId="22" w16cid:durableId="395323581">
    <w:abstractNumId w:val="5"/>
  </w:num>
  <w:num w:numId="23" w16cid:durableId="286861893">
    <w:abstractNumId w:val="13"/>
  </w:num>
  <w:num w:numId="24" w16cid:durableId="2013098584">
    <w:abstractNumId w:val="11"/>
  </w:num>
  <w:num w:numId="25" w16cid:durableId="1885753369">
    <w:abstractNumId w:val="19"/>
  </w:num>
  <w:num w:numId="26" w16cid:durableId="427652578">
    <w:abstractNumId w:val="21"/>
  </w:num>
  <w:num w:numId="27" w16cid:durableId="804549356">
    <w:abstractNumId w:val="10"/>
  </w:num>
  <w:num w:numId="28" w16cid:durableId="397750424">
    <w:abstractNumId w:val="14"/>
  </w:num>
  <w:num w:numId="29" w16cid:durableId="2022467587">
    <w:abstractNumId w:val="20"/>
  </w:num>
  <w:num w:numId="30" w16cid:durableId="2826378">
    <w:abstractNumId w:val="18"/>
  </w:num>
  <w:num w:numId="31" w16cid:durableId="1649625368">
    <w:abstractNumId w:val="2"/>
  </w:num>
  <w:num w:numId="32" w16cid:durableId="6796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C"/>
    <w:rsid w:val="00014239"/>
    <w:rsid w:val="000225E6"/>
    <w:rsid w:val="000B6603"/>
    <w:rsid w:val="000F6CA4"/>
    <w:rsid w:val="00114BF5"/>
    <w:rsid w:val="00135550"/>
    <w:rsid w:val="00156ACD"/>
    <w:rsid w:val="001745A9"/>
    <w:rsid w:val="00184BD4"/>
    <w:rsid w:val="0018507D"/>
    <w:rsid w:val="001A3CFD"/>
    <w:rsid w:val="001B7D29"/>
    <w:rsid w:val="00237504"/>
    <w:rsid w:val="00286581"/>
    <w:rsid w:val="002B3A3F"/>
    <w:rsid w:val="002F6829"/>
    <w:rsid w:val="0033583D"/>
    <w:rsid w:val="00353F98"/>
    <w:rsid w:val="00384904"/>
    <w:rsid w:val="003D7D1A"/>
    <w:rsid w:val="00427708"/>
    <w:rsid w:val="00427C17"/>
    <w:rsid w:val="00477F13"/>
    <w:rsid w:val="004A0840"/>
    <w:rsid w:val="004B44EC"/>
    <w:rsid w:val="004E0AAF"/>
    <w:rsid w:val="00552641"/>
    <w:rsid w:val="00581145"/>
    <w:rsid w:val="0058495A"/>
    <w:rsid w:val="005D2821"/>
    <w:rsid w:val="005F36BB"/>
    <w:rsid w:val="006011FA"/>
    <w:rsid w:val="00652D74"/>
    <w:rsid w:val="0067353C"/>
    <w:rsid w:val="0070028D"/>
    <w:rsid w:val="00715151"/>
    <w:rsid w:val="00722297"/>
    <w:rsid w:val="00753100"/>
    <w:rsid w:val="00793DB1"/>
    <w:rsid w:val="00795905"/>
    <w:rsid w:val="007C2182"/>
    <w:rsid w:val="00807C63"/>
    <w:rsid w:val="0082042D"/>
    <w:rsid w:val="008E2F69"/>
    <w:rsid w:val="00917D49"/>
    <w:rsid w:val="00965485"/>
    <w:rsid w:val="009B1154"/>
    <w:rsid w:val="00AB117B"/>
    <w:rsid w:val="00AB6F2D"/>
    <w:rsid w:val="00AC4D9B"/>
    <w:rsid w:val="00B33EA6"/>
    <w:rsid w:val="00B44D61"/>
    <w:rsid w:val="00B61759"/>
    <w:rsid w:val="00B8611C"/>
    <w:rsid w:val="00B95814"/>
    <w:rsid w:val="00BF6A51"/>
    <w:rsid w:val="00C15D01"/>
    <w:rsid w:val="00C5551C"/>
    <w:rsid w:val="00C84CFD"/>
    <w:rsid w:val="00CB123F"/>
    <w:rsid w:val="00CB1C79"/>
    <w:rsid w:val="00CB77F6"/>
    <w:rsid w:val="00CF3B68"/>
    <w:rsid w:val="00D22A97"/>
    <w:rsid w:val="00D5446D"/>
    <w:rsid w:val="00D71893"/>
    <w:rsid w:val="00E1230A"/>
    <w:rsid w:val="00E309DE"/>
    <w:rsid w:val="00E604DB"/>
    <w:rsid w:val="00E848CA"/>
    <w:rsid w:val="00ED520C"/>
    <w:rsid w:val="00F42801"/>
    <w:rsid w:val="00FA5FD2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91A"/>
  <w15:chartTrackingRefBased/>
  <w15:docId w15:val="{EF42A2C3-7AA6-4A6C-8284-22BCAF7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1759"/>
  </w:style>
  <w:style w:type="paragraph" w:styleId="10">
    <w:name w:val="heading 1"/>
    <w:basedOn w:val="a0"/>
    <w:next w:val="a0"/>
    <w:link w:val="11"/>
    <w:qFormat/>
    <w:rsid w:val="001A3CFD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A3CFD"/>
    <w:pPr>
      <w:spacing w:line="240" w:lineRule="auto"/>
      <w:ind w:left="1276" w:hanging="567"/>
      <w:jc w:val="center"/>
      <w:outlineLvl w:val="1"/>
    </w:pPr>
    <w:rPr>
      <w:rFonts w:eastAsia="Times New Roman" w:cs="Arial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1A3CFD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qFormat/>
    <w:rsid w:val="001A3CFD"/>
    <w:pPr>
      <w:keepNext/>
      <w:spacing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1A3CFD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100"/>
    <w:pPr>
      <w:ind w:left="720"/>
      <w:contextualSpacing/>
    </w:pPr>
  </w:style>
  <w:style w:type="paragraph" w:customStyle="1" w:styleId="110">
    <w:name w:val="Заголовок 11"/>
    <w:basedOn w:val="a0"/>
    <w:next w:val="a0"/>
    <w:qFormat/>
    <w:rsid w:val="001A3CFD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A3CFD"/>
    <w:rPr>
      <w:rFonts w:eastAsia="Times New Roman" w:cs="Arial"/>
      <w:b/>
      <w:bCs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nhideWhenUsed/>
    <w:qFormat/>
    <w:rsid w:val="001A3CFD"/>
    <w:pPr>
      <w:keepNext/>
      <w:keepLines/>
      <w:spacing w:before="200" w:line="276" w:lineRule="auto"/>
      <w:ind w:firstLine="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rsid w:val="001A3CFD"/>
    <w:rPr>
      <w:rFonts w:eastAsia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A3CFD"/>
    <w:rPr>
      <w:rFonts w:eastAsia="Times New Roman"/>
      <w:b/>
      <w:bCs/>
      <w:sz w:val="22"/>
      <w:szCs w:val="2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A3CFD"/>
  </w:style>
  <w:style w:type="table" w:styleId="a5">
    <w:name w:val="Table Grid"/>
    <w:basedOn w:val="a2"/>
    <w:rsid w:val="001A3CFD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rsid w:val="001A3CFD"/>
    <w:pPr>
      <w:spacing w:line="240" w:lineRule="auto"/>
      <w:ind w:firstLine="0"/>
      <w:jc w:val="right"/>
    </w:pPr>
    <w:rPr>
      <w:rFonts w:eastAsia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link w:val="a6"/>
    <w:rsid w:val="001A3CFD"/>
    <w:rPr>
      <w:rFonts w:eastAsia="Times New Roman"/>
      <w:sz w:val="28"/>
      <w:szCs w:val="20"/>
      <w:lang w:eastAsia="zh-CN"/>
    </w:rPr>
  </w:style>
  <w:style w:type="paragraph" w:styleId="a8">
    <w:name w:val="Body Text Indent"/>
    <w:basedOn w:val="a0"/>
    <w:link w:val="a9"/>
    <w:uiPriority w:val="99"/>
    <w:rsid w:val="001A3CFD"/>
    <w:pPr>
      <w:spacing w:after="120" w:line="24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1A3CFD"/>
    <w:rPr>
      <w:rFonts w:eastAsia="Times New Roman"/>
      <w:sz w:val="28"/>
      <w:szCs w:val="28"/>
      <w:lang w:eastAsia="ru-RU"/>
    </w:rPr>
  </w:style>
  <w:style w:type="paragraph" w:customStyle="1" w:styleId="Style1">
    <w:name w:val="Style1"/>
    <w:basedOn w:val="a0"/>
    <w:rsid w:val="001A3CF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ru-RU"/>
    </w:rPr>
  </w:style>
  <w:style w:type="character" w:customStyle="1" w:styleId="FontStyle20">
    <w:name w:val="Font Style20"/>
    <w:rsid w:val="001A3CFD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1A3CF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A3CF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A3CFD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0"/>
    <w:link w:val="ad"/>
    <w:unhideWhenUsed/>
    <w:rsid w:val="001A3CF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rsid w:val="001A3CFD"/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Обычный1"/>
    <w:rsid w:val="001A3CFD"/>
    <w:pPr>
      <w:spacing w:line="240" w:lineRule="auto"/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e">
    <w:name w:val="Balloon Text"/>
    <w:basedOn w:val="a0"/>
    <w:link w:val="af"/>
    <w:uiPriority w:val="99"/>
    <w:unhideWhenUsed/>
    <w:rsid w:val="001A3CFD"/>
    <w:pPr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1A3C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unhideWhenUsed/>
    <w:rsid w:val="001A3CF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1A3CFD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lang w:eastAsia="ru-RU"/>
    </w:rPr>
  </w:style>
  <w:style w:type="character" w:customStyle="1" w:styleId="14">
    <w:name w:val="Сильная ссылка1"/>
    <w:basedOn w:val="a1"/>
    <w:uiPriority w:val="32"/>
    <w:qFormat/>
    <w:rsid w:val="001A3CFD"/>
    <w:rPr>
      <w:b/>
      <w:bCs/>
      <w:smallCaps/>
      <w:color w:val="C0504D"/>
      <w:spacing w:val="5"/>
      <w:u w:val="single"/>
    </w:rPr>
  </w:style>
  <w:style w:type="character" w:customStyle="1" w:styleId="s2">
    <w:name w:val="s2"/>
    <w:basedOn w:val="a1"/>
    <w:rsid w:val="001A3CFD"/>
    <w:rPr>
      <w:rFonts w:cs="Times New Roman"/>
    </w:rPr>
  </w:style>
  <w:style w:type="character" w:customStyle="1" w:styleId="apple-style-span">
    <w:name w:val="apple-style-span"/>
    <w:basedOn w:val="a1"/>
    <w:rsid w:val="001A3CFD"/>
  </w:style>
  <w:style w:type="character" w:customStyle="1" w:styleId="apple-converted-space">
    <w:name w:val="apple-converted-space"/>
    <w:basedOn w:val="a1"/>
    <w:rsid w:val="001A3CFD"/>
  </w:style>
  <w:style w:type="character" w:styleId="af1">
    <w:name w:val="Strong"/>
    <w:basedOn w:val="a1"/>
    <w:uiPriority w:val="22"/>
    <w:qFormat/>
    <w:rsid w:val="001A3CFD"/>
    <w:rPr>
      <w:b/>
      <w:bCs/>
    </w:rPr>
  </w:style>
  <w:style w:type="character" w:customStyle="1" w:styleId="11">
    <w:name w:val="Заголовок 1 Знак"/>
    <w:basedOn w:val="a1"/>
    <w:link w:val="10"/>
    <w:rsid w:val="001A3C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41">
    <w:name w:val="Сетка таблицы4"/>
    <w:basedOn w:val="a2"/>
    <w:next w:val="a5"/>
    <w:uiPriority w:val="59"/>
    <w:rsid w:val="001A3CFD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autoRedefine/>
    <w:rsid w:val="001A3CFD"/>
    <w:pPr>
      <w:ind w:firstLine="0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3CFD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f2">
    <w:name w:val="page number"/>
    <w:basedOn w:val="a1"/>
    <w:rsid w:val="001A3CFD"/>
  </w:style>
  <w:style w:type="paragraph" w:styleId="22">
    <w:name w:val="Body Text 2"/>
    <w:basedOn w:val="a0"/>
    <w:link w:val="23"/>
    <w:rsid w:val="001A3CFD"/>
    <w:pPr>
      <w:spacing w:after="120" w:line="48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3">
    <w:name w:val="Основной текст 2 Знак"/>
    <w:basedOn w:val="a1"/>
    <w:link w:val="22"/>
    <w:rsid w:val="001A3CFD"/>
    <w:rPr>
      <w:rFonts w:ascii="Calibri" w:eastAsia="Times New Roman" w:hAnsi="Calibri"/>
      <w:sz w:val="22"/>
      <w:szCs w:val="22"/>
      <w:lang w:eastAsia="ru-RU"/>
    </w:rPr>
  </w:style>
  <w:style w:type="character" w:styleId="af3">
    <w:name w:val="Hyperlink"/>
    <w:rsid w:val="001A3CFD"/>
    <w:rPr>
      <w:color w:val="0000FF"/>
      <w:u w:val="single"/>
    </w:rPr>
  </w:style>
  <w:style w:type="paragraph" w:styleId="a">
    <w:name w:val="List Bullet"/>
    <w:basedOn w:val="a0"/>
    <w:rsid w:val="001A3CFD"/>
    <w:pPr>
      <w:numPr>
        <w:numId w:val="6"/>
      </w:numPr>
      <w:spacing w:line="240" w:lineRule="auto"/>
    </w:pPr>
    <w:rPr>
      <w:rFonts w:eastAsia="Times New Roman"/>
      <w:lang w:eastAsia="ru-RU"/>
    </w:rPr>
  </w:style>
  <w:style w:type="character" w:styleId="af4">
    <w:name w:val="Placeholder Text"/>
    <w:basedOn w:val="a1"/>
    <w:uiPriority w:val="99"/>
    <w:semiHidden/>
    <w:rsid w:val="001A3CFD"/>
    <w:rPr>
      <w:color w:val="808080"/>
    </w:rPr>
  </w:style>
  <w:style w:type="paragraph" w:styleId="32">
    <w:name w:val="Body Text 3"/>
    <w:basedOn w:val="a0"/>
    <w:link w:val="33"/>
    <w:rsid w:val="001A3CFD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1A3CFD"/>
    <w:rPr>
      <w:rFonts w:ascii="Calibri" w:eastAsia="Times New Roman" w:hAnsi="Calibri"/>
      <w:sz w:val="16"/>
      <w:szCs w:val="16"/>
      <w:lang w:eastAsia="ru-RU"/>
    </w:rPr>
  </w:style>
  <w:style w:type="numbering" w:customStyle="1" w:styleId="1">
    <w:name w:val="Стиль1"/>
    <w:uiPriority w:val="99"/>
    <w:rsid w:val="001A3CFD"/>
    <w:pPr>
      <w:numPr>
        <w:numId w:val="7"/>
      </w:numPr>
    </w:pPr>
  </w:style>
  <w:style w:type="paragraph" w:customStyle="1" w:styleId="af5">
    <w:name w:val="тема"/>
    <w:basedOn w:val="a0"/>
    <w:rsid w:val="001A3CFD"/>
    <w:pPr>
      <w:keepNext/>
      <w:tabs>
        <w:tab w:val="right" w:pos="9639"/>
      </w:tabs>
      <w:spacing w:before="120" w:line="240" w:lineRule="auto"/>
      <w:ind w:left="1701" w:right="1128" w:hanging="981"/>
    </w:pPr>
    <w:rPr>
      <w:rFonts w:eastAsia="Times New Roman"/>
      <w:b/>
      <w:i/>
      <w:snapToGrid w:val="0"/>
      <w:szCs w:val="20"/>
      <w:lang w:eastAsia="ru-RU"/>
    </w:rPr>
  </w:style>
  <w:style w:type="table" w:customStyle="1" w:styleId="24">
    <w:name w:val="Сетка таблицы2"/>
    <w:basedOn w:val="a2"/>
    <w:next w:val="a5"/>
    <w:uiPriority w:val="59"/>
    <w:rsid w:val="001A3CFD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1A3CFD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Reference"/>
    <w:basedOn w:val="a1"/>
    <w:uiPriority w:val="32"/>
    <w:qFormat/>
    <w:rsid w:val="001A3CFD"/>
    <w:rPr>
      <w:b/>
      <w:bCs/>
      <w:smallCaps/>
      <w:color w:val="4472C4" w:themeColor="accent1"/>
      <w:spacing w:val="5"/>
    </w:rPr>
  </w:style>
  <w:style w:type="character" w:customStyle="1" w:styleId="111">
    <w:name w:val="Заголовок 1 Знак1"/>
    <w:basedOn w:val="a1"/>
    <w:uiPriority w:val="9"/>
    <w:rsid w:val="001A3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1A3CF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7">
    <w:name w:val="Unresolved Mention"/>
    <w:basedOn w:val="a1"/>
    <w:uiPriority w:val="99"/>
    <w:semiHidden/>
    <w:unhideWhenUsed/>
    <w:rsid w:val="000F6CA4"/>
    <w:rPr>
      <w:color w:val="605E5C"/>
      <w:shd w:val="clear" w:color="auto" w:fill="E1DFDD"/>
    </w:rPr>
  </w:style>
  <w:style w:type="numbering" w:customStyle="1" w:styleId="25">
    <w:name w:val="Нет списка2"/>
    <w:next w:val="a3"/>
    <w:uiPriority w:val="99"/>
    <w:semiHidden/>
    <w:unhideWhenUsed/>
    <w:rsid w:val="00E1230A"/>
  </w:style>
  <w:style w:type="table" w:customStyle="1" w:styleId="15">
    <w:name w:val="Сетка таблицы1"/>
    <w:basedOn w:val="a2"/>
    <w:next w:val="a5"/>
    <w:rsid w:val="00E1230A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5"/>
    <w:uiPriority w:val="59"/>
    <w:rsid w:val="00E1230A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Стиль11"/>
    <w:uiPriority w:val="99"/>
    <w:rsid w:val="00E1230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disclosure.ru/" TargetMode="External"/><Relationship Id="rId18" Type="http://schemas.openxmlformats.org/officeDocument/2006/relationships/hyperlink" Target="https://urait.ru/bcode/473100" TargetMode="External"/><Relationship Id="rId26" Type="http://schemas.openxmlformats.org/officeDocument/2006/relationships/hyperlink" Target="https://urait.ru/bcode/474015" TargetMode="External"/><Relationship Id="rId39" Type="http://schemas.openxmlformats.org/officeDocument/2006/relationships/hyperlink" Target="https://urait.ru/bcode/468079" TargetMode="External"/><Relationship Id="rId21" Type="http://schemas.openxmlformats.org/officeDocument/2006/relationships/hyperlink" Target="https://urait.ru/bcode/478107" TargetMode="External"/><Relationship Id="rId34" Type="http://schemas.openxmlformats.org/officeDocument/2006/relationships/hyperlink" Target="https://urait.ru/bcode/468747" TargetMode="External"/><Relationship Id="rId42" Type="http://schemas.openxmlformats.org/officeDocument/2006/relationships/hyperlink" Target="https://urait.ru/bcode/476950" TargetMode="External"/><Relationship Id="rId47" Type="http://schemas.openxmlformats.org/officeDocument/2006/relationships/hyperlink" Target="https://urait.ru/bcode/475760" TargetMode="External"/><Relationship Id="rId50" Type="http://schemas.openxmlformats.org/officeDocument/2006/relationships/hyperlink" Target="https://urait.ru/bcode/469020" TargetMode="External"/><Relationship Id="rId55" Type="http://schemas.openxmlformats.org/officeDocument/2006/relationships/hyperlink" Target="http://www.consultant.ru/" TargetMode="External"/><Relationship Id="rId7" Type="http://schemas.openxmlformats.org/officeDocument/2006/relationships/hyperlink" Target="https://www.e-disclosu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7503" TargetMode="External"/><Relationship Id="rId29" Type="http://schemas.openxmlformats.org/officeDocument/2006/relationships/hyperlink" Target="https://urait.ru/bcode/475077" TargetMode="External"/><Relationship Id="rId11" Type="http://schemas.openxmlformats.org/officeDocument/2006/relationships/hyperlink" Target="https://www.e-disclosure.ru/" TargetMode="External"/><Relationship Id="rId24" Type="http://schemas.openxmlformats.org/officeDocument/2006/relationships/hyperlink" Target="https://urait.ru/bcode/475006" TargetMode="External"/><Relationship Id="rId32" Type="http://schemas.openxmlformats.org/officeDocument/2006/relationships/hyperlink" Target="https://urait.ru/bcode/469602" TargetMode="External"/><Relationship Id="rId37" Type="http://schemas.openxmlformats.org/officeDocument/2006/relationships/hyperlink" Target="https://urait.ru/bcode/469401" TargetMode="External"/><Relationship Id="rId40" Type="http://schemas.openxmlformats.org/officeDocument/2006/relationships/hyperlink" Target="https://urait.ru/bcode/468070" TargetMode="External"/><Relationship Id="rId45" Type="http://schemas.openxmlformats.org/officeDocument/2006/relationships/hyperlink" Target="https://urait.ru/bcode/468698" TargetMode="External"/><Relationship Id="rId53" Type="http://schemas.openxmlformats.org/officeDocument/2006/relationships/hyperlink" Target="https://urait.ru/bcode/469191" TargetMode="External"/><Relationship Id="rId58" Type="http://schemas.openxmlformats.org/officeDocument/2006/relationships/hyperlink" Target="https://www.e-disclosure.ru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urait.ru/bcode/469478" TargetMode="External"/><Relationship Id="rId14" Type="http://schemas.openxmlformats.org/officeDocument/2006/relationships/hyperlink" Target="https://www.e-disclosure.ru/" TargetMode="External"/><Relationship Id="rId22" Type="http://schemas.openxmlformats.org/officeDocument/2006/relationships/hyperlink" Target="https://urait.ru/bcode/452973" TargetMode="External"/><Relationship Id="rId27" Type="http://schemas.openxmlformats.org/officeDocument/2006/relationships/hyperlink" Target="https://urait.ru/bcode/449661" TargetMode="External"/><Relationship Id="rId30" Type="http://schemas.openxmlformats.org/officeDocument/2006/relationships/hyperlink" Target="https://urait.ru/bcode/445196" TargetMode="External"/><Relationship Id="rId35" Type="http://schemas.openxmlformats.org/officeDocument/2006/relationships/hyperlink" Target="https://urait.ru/bcode/468825" TargetMode="External"/><Relationship Id="rId43" Type="http://schemas.openxmlformats.org/officeDocument/2006/relationships/hyperlink" Target="https://urait.ru/bcode/450198" TargetMode="External"/><Relationship Id="rId48" Type="http://schemas.openxmlformats.org/officeDocument/2006/relationships/hyperlink" Target="https://urait.ru/bcode/450126" TargetMode="External"/><Relationship Id="rId56" Type="http://schemas.openxmlformats.org/officeDocument/2006/relationships/hyperlink" Target="https://www.minfin.ru/" TargetMode="External"/><Relationship Id="rId8" Type="http://schemas.openxmlformats.org/officeDocument/2006/relationships/hyperlink" Target="https://www.e-disclosure.ru/" TargetMode="External"/><Relationship Id="rId51" Type="http://schemas.openxmlformats.org/officeDocument/2006/relationships/hyperlink" Target="https://urait.ru/bcode/47656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-disclosure.ru/" TargetMode="External"/><Relationship Id="rId17" Type="http://schemas.openxmlformats.org/officeDocument/2006/relationships/hyperlink" Target="https://urait.ru/bcode/473099" TargetMode="External"/><Relationship Id="rId25" Type="http://schemas.openxmlformats.org/officeDocument/2006/relationships/hyperlink" Target="https://urait.ru/bcode/475007" TargetMode="External"/><Relationship Id="rId33" Type="http://schemas.openxmlformats.org/officeDocument/2006/relationships/hyperlink" Target="https://urait.ru/bcode/472570" TargetMode="External"/><Relationship Id="rId38" Type="http://schemas.openxmlformats.org/officeDocument/2006/relationships/hyperlink" Target="https://urait.ru/bcode/469890" TargetMode="External"/><Relationship Id="rId46" Type="http://schemas.openxmlformats.org/officeDocument/2006/relationships/hyperlink" Target="https://urait.ru/bcode/472716" TargetMode="External"/><Relationship Id="rId59" Type="http://schemas.openxmlformats.org/officeDocument/2006/relationships/hyperlink" Target="https://www.economy.gov.ru" TargetMode="External"/><Relationship Id="rId20" Type="http://schemas.openxmlformats.org/officeDocument/2006/relationships/hyperlink" Target="https://urait.ru/bcode/469179" TargetMode="External"/><Relationship Id="rId41" Type="http://schemas.openxmlformats.org/officeDocument/2006/relationships/hyperlink" Target="https://urait.ru/bcode/471513" TargetMode="External"/><Relationship Id="rId54" Type="http://schemas.openxmlformats.org/officeDocument/2006/relationships/hyperlink" Target="https://urait.ru/bcode/4341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" TargetMode="External"/><Relationship Id="rId15" Type="http://schemas.openxmlformats.org/officeDocument/2006/relationships/hyperlink" Target="https://www.e-disclosure.ru/" TargetMode="External"/><Relationship Id="rId23" Type="http://schemas.openxmlformats.org/officeDocument/2006/relationships/hyperlink" Target="https://urait.ru/bcode/468910" TargetMode="External"/><Relationship Id="rId28" Type="http://schemas.openxmlformats.org/officeDocument/2006/relationships/hyperlink" Target="https://urait.ru/bcode/468285" TargetMode="External"/><Relationship Id="rId36" Type="http://schemas.openxmlformats.org/officeDocument/2006/relationships/hyperlink" Target="https://urait.ru/bcode/458713" TargetMode="External"/><Relationship Id="rId49" Type="http://schemas.openxmlformats.org/officeDocument/2006/relationships/hyperlink" Target="https://urait.ru/bcode/473824" TargetMode="External"/><Relationship Id="rId57" Type="http://schemas.openxmlformats.org/officeDocument/2006/relationships/hyperlink" Target="https://www.cbr.ru/" TargetMode="External"/><Relationship Id="rId10" Type="http://schemas.openxmlformats.org/officeDocument/2006/relationships/hyperlink" Target="https://www.e-disclosure.ru/" TargetMode="External"/><Relationship Id="rId31" Type="http://schemas.openxmlformats.org/officeDocument/2006/relationships/hyperlink" Target="https://urait.ru/bcode/472874" TargetMode="External"/><Relationship Id="rId44" Type="http://schemas.openxmlformats.org/officeDocument/2006/relationships/hyperlink" Target="https://urait.ru/bcode/449747" TargetMode="External"/><Relationship Id="rId52" Type="http://schemas.openxmlformats.org/officeDocument/2006/relationships/hyperlink" Target="https://urait.ru/bcode/469018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F2BC-B930-4791-96A2-F9E8EB5F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9164</Words>
  <Characters>52238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Панченко</dc:creator>
  <cp:keywords/>
  <dc:description/>
  <cp:lastModifiedBy>Елена Панченко</cp:lastModifiedBy>
  <cp:revision>136</cp:revision>
  <dcterms:created xsi:type="dcterms:W3CDTF">2022-12-10T04:44:00Z</dcterms:created>
  <dcterms:modified xsi:type="dcterms:W3CDTF">2022-12-10T08:42:00Z</dcterms:modified>
</cp:coreProperties>
</file>