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9" w:rsidRPr="00AE472B" w:rsidRDefault="000467B9" w:rsidP="00BC07E4">
      <w:pPr>
        <w:widowControl w:val="0"/>
        <w:ind w:left="-284"/>
        <w:jc w:val="center"/>
        <w:outlineLvl w:val="0"/>
      </w:pPr>
      <w:r w:rsidRPr="00AE472B">
        <w:t>МИНИСТЕРСТВО НАУКИ И ВЫСШЕГО ОБРАЗОВАНИЯ РОССИЙСКОЙ ФЕДЕРАЦИИ</w:t>
      </w:r>
    </w:p>
    <w:p w:rsidR="000467B9" w:rsidRPr="00AE472B" w:rsidRDefault="000467B9" w:rsidP="00BC07E4">
      <w:pPr>
        <w:widowControl w:val="0"/>
        <w:jc w:val="center"/>
      </w:pPr>
      <w:r w:rsidRPr="00AE472B">
        <w:t>Федеральное государственное бюджетное образовательное учреждение</w:t>
      </w:r>
    </w:p>
    <w:p w:rsidR="000467B9" w:rsidRPr="00AE472B" w:rsidRDefault="000467B9" w:rsidP="00BC07E4">
      <w:pPr>
        <w:widowControl w:val="0"/>
        <w:jc w:val="center"/>
      </w:pPr>
      <w:r w:rsidRPr="00AE472B">
        <w:t xml:space="preserve">высшего образования </w:t>
      </w:r>
    </w:p>
    <w:p w:rsidR="000467B9" w:rsidRPr="00AE472B" w:rsidRDefault="000467B9" w:rsidP="00BC07E4">
      <w:pPr>
        <w:widowControl w:val="0"/>
        <w:jc w:val="center"/>
      </w:pPr>
      <w:r w:rsidRPr="00AE472B">
        <w:t>«Забайкальский государственный университет»</w:t>
      </w:r>
    </w:p>
    <w:p w:rsidR="000467B9" w:rsidRPr="00AE472B" w:rsidRDefault="000467B9" w:rsidP="00BC07E4">
      <w:pPr>
        <w:widowControl w:val="0"/>
        <w:jc w:val="center"/>
        <w:outlineLvl w:val="0"/>
      </w:pPr>
      <w:r w:rsidRPr="00AE472B">
        <w:t>(ФГБОУ ВО «ЗабГУ»)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13478C">
        <w:rPr>
          <w:sz w:val="28"/>
          <w:szCs w:val="28"/>
        </w:rPr>
        <w:t>э</w:t>
      </w:r>
      <w:r>
        <w:rPr>
          <w:sz w:val="28"/>
          <w:szCs w:val="28"/>
        </w:rPr>
        <w:t>кономики и управления</w:t>
      </w:r>
    </w:p>
    <w:p w:rsidR="000467B9" w:rsidRDefault="000467B9" w:rsidP="00BC07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01384">
        <w:rPr>
          <w:sz w:val="28"/>
          <w:szCs w:val="28"/>
        </w:rPr>
        <w:t>менеджмента и управления песоналом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УЧЕБНЫЕ МАТЕРИАЛЫ 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7B9" w:rsidRDefault="004D1592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0467B9">
        <w:rPr>
          <w:sz w:val="28"/>
          <w:szCs w:val="28"/>
        </w:rPr>
        <w:t>с полным сроком обучения</w:t>
      </w:r>
      <w:r>
        <w:rPr>
          <w:sz w:val="28"/>
          <w:szCs w:val="28"/>
        </w:rPr>
        <w:t>)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дисциплине «</w:t>
      </w:r>
      <w:r w:rsidR="00442DFE">
        <w:rPr>
          <w:sz w:val="28"/>
          <w:szCs w:val="28"/>
        </w:rPr>
        <w:t>Актуальные проблемы стратегического управления</w:t>
      </w:r>
      <w:r>
        <w:rPr>
          <w:sz w:val="28"/>
          <w:szCs w:val="28"/>
        </w:rPr>
        <w:t>»</w:t>
      </w:r>
    </w:p>
    <w:p w:rsidR="000467B9" w:rsidRDefault="000467B9" w:rsidP="00BC07E4">
      <w:pPr>
        <w:widowControl w:val="0"/>
        <w:jc w:val="center"/>
        <w:rPr>
          <w:sz w:val="28"/>
          <w:szCs w:val="28"/>
        </w:rPr>
      </w:pPr>
    </w:p>
    <w:p w:rsidR="000467B9" w:rsidRDefault="000467B9" w:rsidP="00BC07E4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38.04.0</w:t>
      </w:r>
      <w:r w:rsidR="00D417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Менеджмент</w:t>
      </w:r>
      <w:r w:rsidR="00D41749">
        <w:rPr>
          <w:sz w:val="28"/>
          <w:szCs w:val="28"/>
        </w:rPr>
        <w:t>»</w:t>
      </w:r>
    </w:p>
    <w:p w:rsidR="000467B9" w:rsidRDefault="00AE472B" w:rsidP="00D41749">
      <w:pPr>
        <w:widowControl w:val="0"/>
        <w:jc w:val="both"/>
        <w:outlineLvl w:val="0"/>
      </w:pPr>
      <w:r>
        <w:rPr>
          <w:sz w:val="28"/>
          <w:szCs w:val="28"/>
        </w:rPr>
        <w:t>магистерская программа</w:t>
      </w:r>
      <w:r w:rsidR="000467B9"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Финансовый м</w:t>
      </w:r>
      <w:r w:rsidR="00D41749">
        <w:rPr>
          <w:sz w:val="28"/>
          <w:szCs w:val="28"/>
        </w:rPr>
        <w:t>енеджмент»</w:t>
      </w:r>
    </w:p>
    <w:p w:rsidR="000467B9" w:rsidRDefault="000467B9" w:rsidP="00BC07E4">
      <w:pPr>
        <w:widowControl w:val="0"/>
      </w:pP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</w:t>
      </w:r>
      <w:r w:rsidR="005D23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</w:t>
      </w:r>
      <w:r w:rsidR="0013478C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 w:rsidR="005D2314">
        <w:rPr>
          <w:sz w:val="28"/>
          <w:szCs w:val="28"/>
        </w:rPr>
        <w:t>ы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(КР, КП) – нет</w:t>
      </w:r>
      <w:r w:rsidRPr="002C30C8">
        <w:rPr>
          <w:sz w:val="28"/>
          <w:szCs w:val="28"/>
        </w:rPr>
        <w:t>.</w:t>
      </w:r>
    </w:p>
    <w:p w:rsidR="00AE472B" w:rsidRDefault="00AE472B" w:rsidP="005D231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D076A9">
        <w:rPr>
          <w:sz w:val="28"/>
          <w:szCs w:val="28"/>
        </w:rPr>
        <w:t>4</w:t>
      </w:r>
      <w:r w:rsidR="00442DFE">
        <w:rPr>
          <w:sz w:val="28"/>
          <w:szCs w:val="28"/>
        </w:rPr>
        <w:t xml:space="preserve"> семестр – зачет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ind w:firstLine="567"/>
      </w:pPr>
    </w:p>
    <w:p w:rsidR="000467B9" w:rsidRDefault="000467B9" w:rsidP="00BC07E4">
      <w:pPr>
        <w:widowControl w:val="0"/>
        <w:ind w:firstLine="567"/>
      </w:pPr>
    </w:p>
    <w:p w:rsidR="00AE472B" w:rsidRDefault="00AE472B" w:rsidP="00BC07E4">
      <w:pPr>
        <w:widowControl w:val="0"/>
        <w:ind w:firstLine="567"/>
        <w:sectPr w:rsidR="00AE472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292" w:rsidRDefault="00DE1292" w:rsidP="00BC07E4">
      <w:pPr>
        <w:widowControl w:val="0"/>
        <w:spacing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C0641B" w:rsidRDefault="00C0641B" w:rsidP="00C0641B">
      <w:pPr>
        <w:widowControl w:val="0"/>
        <w:spacing w:after="240" w:line="360" w:lineRule="auto"/>
      </w:pPr>
      <w:r>
        <w:t xml:space="preserve">Тема 1. Стратегические проблемы развития предприятий и организаций в современных условиях </w:t>
      </w:r>
    </w:p>
    <w:p w:rsidR="00C0641B" w:rsidRDefault="00C0641B" w:rsidP="00C0641B">
      <w:pPr>
        <w:widowControl w:val="0"/>
        <w:spacing w:after="240" w:line="360" w:lineRule="auto"/>
      </w:pPr>
      <w:r>
        <w:t>Понятие стратегических проблем организаций. Отличия стратегических проблем организаций от оперативных проблем. Отличие стратегических проблем от слабых сторон деятельности организаций. Особенности выявления стратегических проблем. Специфические стратегические проблемы отраслей экономики.</w:t>
      </w:r>
    </w:p>
    <w:p w:rsidR="00C0641B" w:rsidRDefault="00C0641B" w:rsidP="00C0641B">
      <w:pPr>
        <w:widowControl w:val="0"/>
        <w:spacing w:after="240" w:line="360" w:lineRule="auto"/>
      </w:pPr>
      <w:r>
        <w:t>Тема 2. Стратегия предприятия, стратегическое управление</w:t>
      </w:r>
    </w:p>
    <w:p w:rsidR="00C0641B" w:rsidRDefault="00C0641B" w:rsidP="00C0641B">
      <w:pPr>
        <w:widowControl w:val="0"/>
        <w:spacing w:after="240" w:line="360" w:lineRule="auto"/>
      </w:pPr>
      <w:r>
        <w:t xml:space="preserve">Стратегическое управление в системе менеджмента: понятие стратегического менеджмента; стратегический аспект в управлении организацией. Развитие стратегического менеджмента. Стратегическое планирование и стратегический менеджмент. Модель стратегического управления: модель процесса стратегического управления; элементы модели и их содержание; особенности процесса стратегического управления. </w:t>
      </w:r>
    </w:p>
    <w:p w:rsidR="00C0641B" w:rsidRDefault="00C0641B" w:rsidP="00C0641B">
      <w:pPr>
        <w:widowControl w:val="0"/>
        <w:spacing w:after="240" w:line="360" w:lineRule="auto"/>
      </w:pPr>
      <w:r>
        <w:t xml:space="preserve">Тема 3. Стратегический маркетинг </w:t>
      </w:r>
    </w:p>
    <w:p w:rsidR="00C0641B" w:rsidRDefault="00C0641B" w:rsidP="00C0641B">
      <w:pPr>
        <w:widowControl w:val="0"/>
        <w:spacing w:after="240" w:line="360" w:lineRule="auto"/>
      </w:pPr>
      <w:r>
        <w:t>Понятие стратегического маркетинга. Функции стратегического маркетинга. Продуктовомаркетинговая стратегия. Первичный уровень продуктово-маркетинговой стратегии. Продуктовый профиль организации: понятие, методики анализа при определения продуктового профиля. Базовые конкурентные стратегии. Вторичный уровень продуктово-маркетинговой стратегии: ключевые позиции продуктово-маркетинговой стратегии.</w:t>
      </w:r>
    </w:p>
    <w:p w:rsidR="005C5F0C" w:rsidRDefault="005C5F0C" w:rsidP="00C0641B">
      <w:pPr>
        <w:widowControl w:val="0"/>
        <w:spacing w:after="240" w:line="360" w:lineRule="auto"/>
      </w:pPr>
      <w:r>
        <w:t>Тема 4. Ситуационный стратегический анализ</w:t>
      </w:r>
    </w:p>
    <w:p w:rsidR="005C5F0C" w:rsidRDefault="005C5F0C" w:rsidP="00C0641B">
      <w:pPr>
        <w:widowControl w:val="0"/>
        <w:spacing w:after="240" w:line="360" w:lineRule="auto"/>
      </w:pPr>
      <w:r>
        <w:t xml:space="preserve">Анализ внешней среды организации: понятие, элементы и структура внешней среды организации, методы ее анализа. Анализ внутренней среды организации: понятие, элементы и структура внутренней среды организации, методы ее анализа. Сценарное планирование как завершающий этап стратегического ситуационного анализа. </w:t>
      </w:r>
    </w:p>
    <w:p w:rsidR="005C5F0C" w:rsidRDefault="005C5F0C" w:rsidP="00C0641B">
      <w:pPr>
        <w:widowControl w:val="0"/>
        <w:spacing w:after="240" w:line="360" w:lineRule="auto"/>
      </w:pPr>
      <w:r>
        <w:t>Тема 5. Формирование стратегических целей и стратегии предприятия</w:t>
      </w:r>
    </w:p>
    <w:p w:rsidR="005C5F0C" w:rsidRDefault="005C5F0C" w:rsidP="00C0641B">
      <w:pPr>
        <w:widowControl w:val="0"/>
        <w:spacing w:after="240" w:line="360" w:lineRule="auto"/>
      </w:pPr>
      <w:r>
        <w:t>Миссия, цели, приоритеты: понятие миссии организации, содержание миссии; понятие цели, оперативные и стратегические цели; стратегические целевые приоритеты. Методологические подходы к формированию стратегии предприятия: стратегия организации – система бизнес-стратегий; стратегия организации – система функциональных стратегий организации. Разработка стратегий отдельных бизнесов и их системы. Типовые варианты бизнес-стратегий. Модели выбора бизнес-стртегий: Модель BCG, Модель GE/McKinsey. Разработка стратегии организации как системы функциональных стратегий бизнесов (организации). Стратегия управления персоналом. Финансовая стратегия. Производственная стратегия. Продуктовомаркетинговая стратегия</w:t>
      </w:r>
    </w:p>
    <w:p w:rsidR="005C5F0C" w:rsidRDefault="005C5F0C" w:rsidP="00C0641B">
      <w:pPr>
        <w:widowControl w:val="0"/>
        <w:spacing w:after="240" w:line="360" w:lineRule="auto"/>
      </w:pPr>
      <w:r>
        <w:t>Тема 6. Стратегия и техническая политика предприятия</w:t>
      </w:r>
    </w:p>
    <w:p w:rsidR="005C5F0C" w:rsidRDefault="005C5F0C" w:rsidP="00C0641B">
      <w:pPr>
        <w:widowControl w:val="0"/>
        <w:spacing w:after="240" w:line="360" w:lineRule="auto"/>
      </w:pPr>
      <w:r>
        <w:t xml:space="preserve">Техническая политика предприятия: технические средства на предприятии, понятие технической политики. Производственная стратегия как форма реализации положений технической политики предприятия. Критерии постановки целей производственной стратегии. Ключевые позиции производственной стратегии. </w:t>
      </w:r>
    </w:p>
    <w:p w:rsidR="005C5F0C" w:rsidRDefault="005C5F0C" w:rsidP="00C0641B">
      <w:pPr>
        <w:widowControl w:val="0"/>
        <w:spacing w:after="240" w:line="360" w:lineRule="auto"/>
      </w:pPr>
      <w:r>
        <w:t>Тема 7. Стратегия внешнеэкономической деятельности</w:t>
      </w:r>
    </w:p>
    <w:p w:rsidR="005C5F0C" w:rsidRDefault="005C5F0C" w:rsidP="00C0641B">
      <w:pPr>
        <w:widowControl w:val="0"/>
        <w:spacing w:after="240" w:line="360" w:lineRule="auto"/>
        <w:rPr>
          <w:b/>
          <w:sz w:val="32"/>
          <w:szCs w:val="32"/>
        </w:rPr>
      </w:pPr>
      <w:r>
        <w:t>Внешнеэкономическая деятельность предприятия: понятие, цели, формы. Стратегические решения во внешнеэкономической деятельности. Стратегии выбора целевого рынка для внешнеэкономической деятельности: стратегия «муравья», стратегия «стрекозы». Стратегии проникновения на внешние рынки: стратегии расширения зарубежных рынков, стратегии сохранения зарубежных рынков, стратегии лидерства, вынужденные стратегии. Принципы построения внешнеэкономических служб в торговой организации</w:t>
      </w:r>
    </w:p>
    <w:p w:rsidR="00442DFE" w:rsidRDefault="005C5F0C" w:rsidP="005C5F0C">
      <w:pPr>
        <w:widowControl w:val="0"/>
        <w:spacing w:after="240" w:line="360" w:lineRule="auto"/>
      </w:pPr>
      <w:r>
        <w:t>Тема 8. Стратегия и организационная структура</w:t>
      </w:r>
    </w:p>
    <w:p w:rsidR="005C5F0C" w:rsidRDefault="005C5F0C" w:rsidP="005C5F0C">
      <w:pPr>
        <w:widowControl w:val="0"/>
        <w:spacing w:after="240" w:line="360" w:lineRule="auto"/>
      </w:pPr>
      <w:r>
        <w:t>Взаимоопределенность стратегии и организационной структуры. Процесс изменения организационной структуры. Стратегические изменения как внутреннее содержание стратегии. Система стратегических изменений. Основные области стратегических изменений.</w:t>
      </w:r>
    </w:p>
    <w:p w:rsidR="005C5F0C" w:rsidRDefault="005C5F0C" w:rsidP="005C5F0C">
      <w:pPr>
        <w:widowControl w:val="0"/>
        <w:spacing w:after="240" w:line="360" w:lineRule="auto"/>
      </w:pPr>
      <w:r>
        <w:t>Тема 9. Стратегический потенциал организации</w:t>
      </w:r>
    </w:p>
    <w:p w:rsidR="005C5F0C" w:rsidRDefault="005C5F0C" w:rsidP="005C5F0C">
      <w:pPr>
        <w:widowControl w:val="0"/>
        <w:spacing w:after="240" w:line="360" w:lineRule="auto"/>
      </w:pPr>
      <w:r>
        <w:t>Стратегический потенциал организации: понятие, составляющие. Конкуренция и конкурентная среда. Виды конкуренции. Стратегический анализ конкурентов и конкуренции. Стратегические конкурентные группы. Конкурентные преимущества и конкурентоспособность. Понятие конкурентных преимуществ. Классификация конкурентных преимуществ. Источники конкурентных преимуществ. Виды конкурентных преимуществ. Понятие конкурентоспособности, конкурентоспособность товара и конкурентоспособность фирмы как производственной системы. Конкурентная позиция. Позиционирование. Варианты конкурентной позиции организации.</w:t>
      </w:r>
    </w:p>
    <w:p w:rsidR="005C5F0C" w:rsidRDefault="005C5F0C" w:rsidP="005C5F0C">
      <w:pPr>
        <w:widowControl w:val="0"/>
        <w:spacing w:after="240" w:line="360" w:lineRule="auto"/>
      </w:pPr>
      <w:r>
        <w:t>Тема 10. Проектирование систем управления</w:t>
      </w:r>
    </w:p>
    <w:p w:rsidR="005C5F0C" w:rsidRDefault="005C5F0C" w:rsidP="005C5F0C">
      <w:pPr>
        <w:widowControl w:val="0"/>
        <w:spacing w:after="240" w:line="360" w:lineRule="auto"/>
        <w:rPr>
          <w:b/>
          <w:sz w:val="32"/>
          <w:szCs w:val="32"/>
        </w:rPr>
      </w:pPr>
      <w:r>
        <w:t xml:space="preserve"> Система управления и ее элементы. Управляющая подсистема. Управляемая подсистема. Субъект управления. Объект управления. Механизм управления. Проектирование систем управления. Организационное проектирование. Стадии процесса организационного проектирования. </w:t>
      </w:r>
    </w:p>
    <w:p w:rsidR="00442DFE" w:rsidRDefault="00442DFE" w:rsidP="00BC07E4">
      <w:pPr>
        <w:widowControl w:val="0"/>
        <w:spacing w:after="240" w:line="360" w:lineRule="auto"/>
        <w:jc w:val="center"/>
        <w:rPr>
          <w:b/>
          <w:sz w:val="32"/>
          <w:szCs w:val="32"/>
        </w:rPr>
      </w:pPr>
    </w:p>
    <w:p w:rsidR="00442DFE" w:rsidRDefault="00442DFE" w:rsidP="00BC07E4">
      <w:pPr>
        <w:widowControl w:val="0"/>
        <w:spacing w:after="240" w:line="360" w:lineRule="auto"/>
        <w:jc w:val="center"/>
        <w:rPr>
          <w:b/>
          <w:sz w:val="32"/>
          <w:szCs w:val="32"/>
        </w:rPr>
      </w:pPr>
    </w:p>
    <w:p w:rsidR="00442DFE" w:rsidRDefault="00442DFE" w:rsidP="00BC07E4">
      <w:pPr>
        <w:widowControl w:val="0"/>
        <w:spacing w:after="240" w:line="360" w:lineRule="auto"/>
        <w:jc w:val="center"/>
        <w:rPr>
          <w:b/>
          <w:sz w:val="32"/>
          <w:szCs w:val="32"/>
        </w:rPr>
      </w:pPr>
    </w:p>
    <w:p w:rsidR="00EC6E38" w:rsidRPr="00C30787" w:rsidRDefault="00EC6E38" w:rsidP="00BC07E4">
      <w:pPr>
        <w:widowControl w:val="0"/>
        <w:spacing w:before="240"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Pr="00014556" w:rsidRDefault="00442DFE" w:rsidP="00BC07E4">
      <w:pPr>
        <w:widowControl w:val="0"/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D2F3F" w:rsidRPr="00014556">
        <w:rPr>
          <w:b/>
          <w:sz w:val="32"/>
          <w:szCs w:val="32"/>
        </w:rPr>
        <w:t xml:space="preserve"> семестр - </w:t>
      </w:r>
      <w:r w:rsidR="00DE1292" w:rsidRPr="00014556">
        <w:rPr>
          <w:b/>
          <w:sz w:val="32"/>
          <w:szCs w:val="32"/>
        </w:rPr>
        <w:t>Контрольная работа</w:t>
      </w:r>
      <w:r w:rsidR="00BF3707" w:rsidRPr="00014556">
        <w:rPr>
          <w:b/>
          <w:sz w:val="32"/>
          <w:szCs w:val="32"/>
        </w:rPr>
        <w:t xml:space="preserve"> </w:t>
      </w:r>
    </w:p>
    <w:p w:rsidR="00086BBA" w:rsidRDefault="00086BBA" w:rsidP="00086BBA">
      <w:pPr>
        <w:pStyle w:val="22"/>
        <w:keepNext/>
        <w:keepLines/>
        <w:shd w:val="clear" w:color="auto" w:fill="auto"/>
        <w:spacing w:before="410" w:after="254" w:line="266" w:lineRule="exact"/>
        <w:jc w:val="center"/>
      </w:pPr>
      <w:bookmarkStart w:id="0" w:name="bookmark15"/>
      <w:r>
        <w:rPr>
          <w:color w:val="000000"/>
          <w:sz w:val="24"/>
          <w:szCs w:val="24"/>
          <w:lang w:bidi="ru-RU"/>
        </w:rPr>
        <w:t>Темы контрольных работ</w:t>
      </w:r>
      <w:bookmarkEnd w:id="0"/>
    </w:p>
    <w:p w:rsidR="00086BBA" w:rsidRPr="00086BBA" w:rsidRDefault="00086BBA" w:rsidP="00086BBA">
      <w:pPr>
        <w:spacing w:line="276" w:lineRule="auto"/>
        <w:ind w:firstLine="740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Выбор контрольного задания студентом осуществляется самостоятельно по последней цифре его зачетной книжки на основе следующей таблицы.</w:t>
      </w:r>
    </w:p>
    <w:p w:rsidR="00086BBA" w:rsidRPr="00086BBA" w:rsidRDefault="00086BBA" w:rsidP="00086BBA">
      <w:pPr>
        <w:spacing w:line="276" w:lineRule="auto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Выбор заданий контрольной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87"/>
        <w:gridCol w:w="3197"/>
      </w:tblGrid>
      <w:tr w:rsidR="00086BBA" w:rsidRPr="00086BBA" w:rsidTr="00D662F8">
        <w:trPr>
          <w:trHeight w:hRule="exact" w:val="288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Последняя цифра зачетной книжки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Вариант задания</w:t>
            </w:r>
          </w:p>
        </w:tc>
      </w:tr>
      <w:tr w:rsidR="00086BBA" w:rsidRPr="00086BBA" w:rsidTr="00086BBA">
        <w:trPr>
          <w:trHeight w:hRule="exact" w:val="726"/>
          <w:jc w:val="center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rStyle w:val="23"/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Номера теоретических вопросов</w:t>
            </w:r>
          </w:p>
          <w:p w:rsid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rStyle w:val="23"/>
                <w:sz w:val="28"/>
                <w:szCs w:val="28"/>
              </w:rPr>
            </w:pPr>
          </w:p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Номера практического задания</w:t>
            </w:r>
          </w:p>
        </w:tc>
      </w:tr>
      <w:tr w:rsidR="00086BBA" w:rsidRPr="00086BBA" w:rsidTr="00D662F8">
        <w:trPr>
          <w:trHeight w:hRule="exact" w:val="35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1, 11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1</w:t>
            </w:r>
          </w:p>
        </w:tc>
      </w:tr>
      <w:tr w:rsidR="00086BBA" w:rsidRPr="00086BBA" w:rsidTr="00D662F8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2, 12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2</w:t>
            </w:r>
          </w:p>
        </w:tc>
      </w:tr>
      <w:tr w:rsidR="00086BBA" w:rsidRPr="00086BBA" w:rsidTr="00D662F8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3, 13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3</w:t>
            </w:r>
          </w:p>
        </w:tc>
      </w:tr>
      <w:tr w:rsidR="00086BBA" w:rsidRPr="00086BBA" w:rsidTr="00D662F8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4, 14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4</w:t>
            </w:r>
          </w:p>
        </w:tc>
      </w:tr>
      <w:tr w:rsidR="00086BBA" w:rsidRPr="00086BBA" w:rsidTr="00D662F8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5, 15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5</w:t>
            </w:r>
          </w:p>
        </w:tc>
      </w:tr>
      <w:tr w:rsidR="00086BBA" w:rsidRPr="00086BBA" w:rsidTr="00D662F8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6, 16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6</w:t>
            </w:r>
          </w:p>
        </w:tc>
      </w:tr>
      <w:tr w:rsidR="00086BBA" w:rsidRPr="00086BBA" w:rsidTr="00D662F8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7, 17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7</w:t>
            </w:r>
          </w:p>
        </w:tc>
      </w:tr>
      <w:tr w:rsidR="00086BBA" w:rsidRPr="00086BBA" w:rsidTr="00D662F8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8, 18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8</w:t>
            </w:r>
          </w:p>
        </w:tc>
      </w:tr>
      <w:tr w:rsidR="00086BBA" w:rsidRPr="00086BBA" w:rsidTr="00D662F8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9, 19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9</w:t>
            </w:r>
          </w:p>
        </w:tc>
      </w:tr>
      <w:tr w:rsidR="00086BBA" w:rsidRPr="00086BBA" w:rsidTr="00D662F8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10, 20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BA" w:rsidRPr="00086BBA" w:rsidRDefault="00086BBA" w:rsidP="00086BBA">
            <w:pPr>
              <w:framePr w:w="9581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 w:rsidRPr="00086BBA">
              <w:rPr>
                <w:rStyle w:val="23"/>
                <w:sz w:val="28"/>
                <w:szCs w:val="28"/>
              </w:rPr>
              <w:t>10</w:t>
            </w:r>
          </w:p>
        </w:tc>
      </w:tr>
    </w:tbl>
    <w:p w:rsidR="00086BBA" w:rsidRPr="00086BBA" w:rsidRDefault="00086BBA" w:rsidP="00086BBA">
      <w:pPr>
        <w:framePr w:w="9581" w:wrap="notBeside" w:vAnchor="text" w:hAnchor="text" w:xAlign="center" w:y="1"/>
        <w:spacing w:line="276" w:lineRule="auto"/>
        <w:rPr>
          <w:sz w:val="28"/>
          <w:szCs w:val="28"/>
        </w:rPr>
      </w:pPr>
    </w:p>
    <w:p w:rsidR="00086BBA" w:rsidRPr="00086BBA" w:rsidRDefault="00086BBA" w:rsidP="00086BBA">
      <w:pPr>
        <w:spacing w:line="276" w:lineRule="auto"/>
        <w:rPr>
          <w:sz w:val="28"/>
          <w:szCs w:val="28"/>
        </w:rPr>
      </w:pPr>
    </w:p>
    <w:p w:rsidR="00086BBA" w:rsidRPr="00086BBA" w:rsidRDefault="00086BBA" w:rsidP="00086BBA">
      <w:pPr>
        <w:spacing w:before="319" w:line="276" w:lineRule="auto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СПИСОК КОНТРОЛЬНЫХ ЗАДАНИИ</w:t>
      </w:r>
      <w:r w:rsidRPr="00086BBA">
        <w:rPr>
          <w:color w:val="000000"/>
          <w:sz w:val="28"/>
          <w:szCs w:val="28"/>
          <w:lang w:bidi="ru-RU"/>
        </w:rPr>
        <w:br/>
        <w:t>Теоретические вопросы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Эволюция проблем производства и эволюция систем управления: переход к стратегическому менеджменту. Содержание основных понятий, характеризующих эволюцию систем управления.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Стратегическое управление и стратегия: ключевые черты (признаки). Оценка нестабильности внешней среды и выбор системы управления фирмой.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Системный, организационный, процессный, ситуационный подходы к фирме как объекту стратегического управления. Фирма как производственная система. Стратегический потенциал и стратегические ресурсы фирмы.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Процесс и функции стратегического управления. Внутренняя и внешняя среда фирмы, микро- и макросреда.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Конкурентоспособность и конкурентное преимущество фирмы. Конкурентный статус фирмы и его оценка по И. Ансоффу.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Факторы формирования конкурентоспособности фирмы: внешние (национальный ромб) и внутренние (стратегический потенциал и стратегические ресурсы). Международная конкуренция и конкурентоспособность страны, региона.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71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Задачи и этапы стратегического управления: их краткая характеристика. Модель и основные результаты стратегического управления.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Стратегический анализ внешней среды фирмы.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0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Стратегический анализ внутренней среды фирмы.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55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Структуризация стратегических целей организации. Программно-целевой метод управления: этапы и оценка целей.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267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Система стратегий и их классификация. Пирамида стратегий Томпсона - Стрикленда. Краткая характеристика цепочки стратегий: общая стратегия - корпоративная стратегия - деловая (конкурентная) стратегия - функциональные стратегии - операционные стратегии.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Общая стратегия компании. Корпоративная стратегия компании.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Конкурентная стратегия. Функциональные и операционные стратегии.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Стратегический маркетинг и корпоративная стратегия: цели и задачи.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5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Выбор стратегии на основе матричного анализа: матрицы БКГ и Мак-Кинзи. Управление корпоративным портфелем.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8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Стратегия инвестиционной деятельности и стратегия обновления.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45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Многонациональная и глобальная стратегии. Основные виды международных стратегий.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267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Глобальная стратегия и конкурентные преимущества. Международные стратегические альянсы.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267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Основы выполнения стратегии. Приведение организационной структуры в соответствие со стратегией.</w:t>
      </w:r>
    </w:p>
    <w:p w:rsidR="00086BBA" w:rsidRPr="00086BBA" w:rsidRDefault="00086BBA" w:rsidP="00086BBA">
      <w:pPr>
        <w:widowControl w:val="0"/>
        <w:numPr>
          <w:ilvl w:val="0"/>
          <w:numId w:val="34"/>
        </w:numPr>
        <w:tabs>
          <w:tab w:val="left" w:pos="1140"/>
        </w:tabs>
        <w:spacing w:line="276" w:lineRule="auto"/>
        <w:ind w:firstLine="76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Проектирование систем управления. Стратегические преимущества и недостатки организационных структур: функциональной, региональной, децентрализованной и др.</w:t>
      </w:r>
    </w:p>
    <w:p w:rsidR="00086BBA" w:rsidRPr="00086BBA" w:rsidRDefault="00086BBA" w:rsidP="00086BBA">
      <w:pPr>
        <w:spacing w:after="200" w:line="276" w:lineRule="auto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Практические задания</w:t>
      </w:r>
    </w:p>
    <w:p w:rsidR="00086BBA" w:rsidRPr="00086BBA" w:rsidRDefault="00086BBA" w:rsidP="00086BBA">
      <w:pPr>
        <w:spacing w:after="194" w:line="276" w:lineRule="auto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(выполняются на примере конкретной компании, отрасли, ситуации)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52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Оценка нестабильности внешней среды и выбор типа системы управления конкретной компании.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57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Анализ основных экономических показателей отрасли, перспектив ее развития и привлекательности (на примере отрасли, в которой работает фирма или собирается работать).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57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Анализ конкуренции в отрасли на основе моделей пяти сил конкуренции и стратегических групп (на примере конкретной отрасли, где работает или будет работать компания).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91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 xml:space="preserve">Анализ стратегических показателей фирмы </w:t>
      </w:r>
      <w:r w:rsidRPr="00086BBA">
        <w:rPr>
          <w:color w:val="000000"/>
          <w:sz w:val="28"/>
          <w:szCs w:val="28"/>
          <w:lang w:val="en-US" w:eastAsia="en-US" w:bidi="en-US"/>
        </w:rPr>
        <w:t>SWOT</w:t>
      </w:r>
      <w:r w:rsidRPr="00086BBA">
        <w:rPr>
          <w:color w:val="000000"/>
          <w:sz w:val="28"/>
          <w:szCs w:val="28"/>
          <w:lang w:bidi="ru-RU"/>
        </w:rPr>
        <w:t>-анализ.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62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Оценка конкурентной силы (конкурентоспособности) фирмы (региона, страны: - по выбору студента).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91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Разработка и оценка «дерева целей» конкретной компании.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91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Разработка видения, миссии, целей, общей и деловой стратегии фирмы.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91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Разработка матриц БКГ и Мак-Кинзи и выбор корпоративной стратегии компании.</w:t>
      </w:r>
    </w:p>
    <w:p w:rsidR="00086BBA" w:rsidRPr="00086BBA" w:rsidRDefault="00086BBA" w:rsidP="00086BBA">
      <w:pPr>
        <w:widowControl w:val="0"/>
        <w:numPr>
          <w:ilvl w:val="0"/>
          <w:numId w:val="35"/>
        </w:numPr>
        <w:tabs>
          <w:tab w:val="left" w:pos="1057"/>
        </w:tabs>
        <w:spacing w:line="276" w:lineRule="auto"/>
        <w:ind w:firstLine="740"/>
        <w:jc w:val="both"/>
        <w:rPr>
          <w:sz w:val="28"/>
          <w:szCs w:val="28"/>
        </w:rPr>
      </w:pPr>
      <w:r w:rsidRPr="00086BBA">
        <w:rPr>
          <w:color w:val="000000"/>
          <w:sz w:val="28"/>
          <w:szCs w:val="28"/>
          <w:lang w:bidi="ru-RU"/>
        </w:rPr>
        <w:t>Выбор стратегий бизнеса фирмы на основе одного или нескольких (по выбору студента) методов: анализа разрывов, анализа стратегических кривых (эффекта масштаба, безубыточности и др.).</w:t>
      </w:r>
    </w:p>
    <w:p w:rsidR="00086BBA" w:rsidRDefault="00086BBA" w:rsidP="00086BBA">
      <w:pPr>
        <w:widowControl w:val="0"/>
        <w:numPr>
          <w:ilvl w:val="0"/>
          <w:numId w:val="35"/>
        </w:numPr>
        <w:tabs>
          <w:tab w:val="left" w:pos="1190"/>
        </w:tabs>
        <w:spacing w:after="326" w:line="276" w:lineRule="auto"/>
        <w:ind w:firstLine="740"/>
        <w:jc w:val="both"/>
      </w:pPr>
      <w:r w:rsidRPr="00086BBA">
        <w:rPr>
          <w:color w:val="000000"/>
          <w:sz w:val="28"/>
          <w:szCs w:val="28"/>
          <w:lang w:bidi="ru-RU"/>
        </w:rPr>
        <w:t>Разработка и обоснование функциональной стратегии конкретной фирмы: маркетинговой, ценовой, товарной, производственной и др. (по выбору студента).</w:t>
      </w:r>
    </w:p>
    <w:p w:rsidR="00014556" w:rsidRDefault="00014556" w:rsidP="00BC07E4">
      <w:pPr>
        <w:widowControl w:val="0"/>
        <w:tabs>
          <w:tab w:val="left" w:pos="426"/>
        </w:tabs>
        <w:ind w:right="-284"/>
        <w:jc w:val="center"/>
        <w:rPr>
          <w:b/>
          <w:sz w:val="28"/>
          <w:szCs w:val="28"/>
        </w:rPr>
      </w:pPr>
    </w:p>
    <w:p w:rsidR="008366E3" w:rsidRPr="00C30787" w:rsidRDefault="008366E3" w:rsidP="00BC07E4">
      <w:pPr>
        <w:widowControl w:val="0"/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0B73F0"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8366E3" w:rsidRDefault="00086BBA" w:rsidP="00BC07E4">
      <w:pPr>
        <w:widowControl w:val="0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4556" w:rsidRPr="00121147">
        <w:rPr>
          <w:b/>
          <w:sz w:val="28"/>
          <w:szCs w:val="28"/>
        </w:rPr>
        <w:t xml:space="preserve"> семестр – </w:t>
      </w:r>
      <w:r>
        <w:rPr>
          <w:b/>
          <w:sz w:val="28"/>
          <w:szCs w:val="28"/>
        </w:rPr>
        <w:t>зачет</w:t>
      </w:r>
    </w:p>
    <w:p w:rsidR="00086BBA" w:rsidRDefault="00086BBA" w:rsidP="00086BBA">
      <w:pPr>
        <w:pStyle w:val="22"/>
        <w:keepNext/>
        <w:keepLines/>
        <w:shd w:val="clear" w:color="auto" w:fill="auto"/>
        <w:spacing w:after="0" w:line="266" w:lineRule="exact"/>
        <w:ind w:left="4220"/>
      </w:pPr>
      <w:bookmarkStart w:id="1" w:name="bookmark16"/>
      <w:r>
        <w:rPr>
          <w:color w:val="000000"/>
          <w:sz w:val="24"/>
          <w:szCs w:val="24"/>
          <w:lang w:bidi="ru-RU"/>
        </w:rPr>
        <w:t>Тестовые задания</w:t>
      </w:r>
      <w:bookmarkEnd w:id="1"/>
    </w:p>
    <w:p w:rsidR="00086BBA" w:rsidRDefault="00086BBA" w:rsidP="00086BBA">
      <w:pPr>
        <w:spacing w:after="276" w:line="266" w:lineRule="exact"/>
        <w:ind w:left="460" w:firstLine="280"/>
        <w:jc w:val="both"/>
      </w:pPr>
      <w:r>
        <w:rPr>
          <w:color w:val="000000"/>
          <w:lang w:bidi="ru-RU"/>
        </w:rPr>
        <w:t>Пример заданий для тестового контроля уровня усвоения учебного материала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089"/>
        </w:tabs>
        <w:spacing w:after="0" w:line="322" w:lineRule="exact"/>
        <w:ind w:left="460" w:firstLine="280"/>
        <w:jc w:val="both"/>
      </w:pPr>
      <w:bookmarkStart w:id="2" w:name="bookmark17"/>
      <w:r>
        <w:rPr>
          <w:color w:val="000000"/>
          <w:sz w:val="24"/>
          <w:szCs w:val="24"/>
          <w:lang w:bidi="ru-RU"/>
        </w:rPr>
        <w:t>В теории стратегического менеджмента философия фирмы - это форма</w:t>
      </w:r>
      <w:bookmarkEnd w:id="2"/>
    </w:p>
    <w:p w:rsidR="00086BBA" w:rsidRDefault="00086BBA" w:rsidP="00086BBA">
      <w:pPr>
        <w:pStyle w:val="30"/>
        <w:shd w:val="clear" w:color="auto" w:fill="auto"/>
        <w:tabs>
          <w:tab w:val="left" w:leader="underscore" w:pos="3197"/>
        </w:tabs>
        <w:spacing w:before="0" w:after="0" w:line="322" w:lineRule="exact"/>
        <w:ind w:left="600"/>
        <w:jc w:val="both"/>
      </w:pPr>
      <w:r>
        <w:rPr>
          <w:color w:val="000000"/>
          <w:sz w:val="24"/>
          <w:szCs w:val="24"/>
          <w:lang w:bidi="ru-RU"/>
        </w:rPr>
        <w:t xml:space="preserve">выражения </w:t>
      </w:r>
      <w:r>
        <w:rPr>
          <w:color w:val="000000"/>
          <w:sz w:val="24"/>
          <w:szCs w:val="24"/>
          <w:lang w:bidi="ru-RU"/>
        </w:rPr>
        <w:tab/>
        <w:t>, совокупность важнейших принципов и качественных</w:t>
      </w:r>
    </w:p>
    <w:p w:rsidR="00086BBA" w:rsidRDefault="00086BBA" w:rsidP="00086BBA">
      <w:pPr>
        <w:pStyle w:val="30"/>
        <w:shd w:val="clear" w:color="auto" w:fill="auto"/>
        <w:spacing w:before="0" w:after="0" w:line="322" w:lineRule="exact"/>
        <w:ind w:left="600"/>
        <w:jc w:val="both"/>
      </w:pPr>
      <w:r>
        <w:rPr>
          <w:color w:val="000000"/>
          <w:sz w:val="24"/>
          <w:szCs w:val="24"/>
          <w:lang w:bidi="ru-RU"/>
        </w:rPr>
        <w:t>целей организации.</w:t>
      </w:r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образа;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миссии;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стратегии.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103"/>
          <w:tab w:val="left" w:leader="underscore" w:pos="2338"/>
        </w:tabs>
        <w:spacing w:after="0" w:line="322" w:lineRule="exact"/>
        <w:ind w:left="460" w:firstLine="280"/>
        <w:jc w:val="both"/>
      </w:pPr>
      <w:bookmarkStart w:id="3" w:name="bookmark18"/>
      <w:r>
        <w:rPr>
          <w:color w:val="000000"/>
          <w:sz w:val="24"/>
          <w:szCs w:val="24"/>
          <w:lang w:bidi="ru-RU"/>
        </w:rPr>
        <w:tab/>
        <w:t>является документом, на основании которого предприниматель</w:t>
      </w:r>
      <w:bookmarkEnd w:id="3"/>
    </w:p>
    <w:p w:rsidR="00086BBA" w:rsidRDefault="00086BBA" w:rsidP="00086BBA">
      <w:pPr>
        <w:pStyle w:val="30"/>
        <w:shd w:val="clear" w:color="auto" w:fill="auto"/>
        <w:spacing w:before="0" w:after="0" w:line="322" w:lineRule="exact"/>
        <w:ind w:left="600"/>
        <w:jc w:val="both"/>
      </w:pPr>
      <w:r>
        <w:rPr>
          <w:color w:val="000000"/>
          <w:sz w:val="24"/>
          <w:szCs w:val="24"/>
          <w:lang w:bidi="ru-RU"/>
        </w:rPr>
        <w:t>может аргументировано убедить финансово-кредитное учреждение в необходимости и целесообразности представления ему финансовых средств.</w:t>
      </w:r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бизнес-проект;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технико-экономическое обоснование;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бизнес-план.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103"/>
          <w:tab w:val="left" w:leader="underscore" w:pos="8742"/>
        </w:tabs>
        <w:spacing w:after="0" w:line="322" w:lineRule="exact"/>
        <w:ind w:left="460" w:firstLine="280"/>
        <w:jc w:val="both"/>
      </w:pPr>
      <w:bookmarkStart w:id="4" w:name="bookmark19"/>
      <w:r>
        <w:rPr>
          <w:color w:val="000000"/>
          <w:sz w:val="24"/>
          <w:szCs w:val="24"/>
          <w:lang w:bidi="ru-RU"/>
        </w:rPr>
        <w:t>С точки зрения стратегического менеджмента стратегия</w:t>
      </w:r>
      <w:r>
        <w:rPr>
          <w:color w:val="000000"/>
          <w:sz w:val="24"/>
          <w:szCs w:val="24"/>
          <w:lang w:bidi="ru-RU"/>
        </w:rPr>
        <w:tab/>
        <w:t>состоит</w:t>
      </w:r>
      <w:bookmarkEnd w:id="4"/>
    </w:p>
    <w:p w:rsidR="00086BBA" w:rsidRDefault="00086BBA" w:rsidP="00086BBA">
      <w:pPr>
        <w:pStyle w:val="30"/>
        <w:shd w:val="clear" w:color="auto" w:fill="auto"/>
        <w:spacing w:before="0" w:after="0" w:line="322" w:lineRule="exact"/>
        <w:ind w:left="460"/>
        <w:jc w:val="both"/>
      </w:pPr>
      <w:r>
        <w:rPr>
          <w:color w:val="000000"/>
          <w:sz w:val="24"/>
          <w:szCs w:val="24"/>
          <w:lang w:bidi="ru-RU"/>
        </w:rPr>
        <w:t>в концентрации усилий организации в определенных приоритетных направлениях, где она пытается достичь превосходства над другими</w:t>
      </w:r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лидерства в снижении издержек;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фокусирования;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умеренного роста.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103"/>
        </w:tabs>
        <w:spacing w:after="0" w:line="322" w:lineRule="exact"/>
        <w:ind w:left="460" w:firstLine="280"/>
        <w:jc w:val="both"/>
      </w:pPr>
      <w:bookmarkStart w:id="5" w:name="bookmark20"/>
      <w:r>
        <w:rPr>
          <w:color w:val="000000"/>
          <w:sz w:val="24"/>
          <w:szCs w:val="24"/>
          <w:lang w:bidi="ru-RU"/>
        </w:rPr>
        <w:t>Под стратегией организации в стратегическом менеджменте понимается:</w:t>
      </w:r>
      <w:bookmarkEnd w:id="5"/>
    </w:p>
    <w:p w:rsidR="00086BBA" w:rsidRDefault="00086BBA" w:rsidP="00086BBA">
      <w:pPr>
        <w:tabs>
          <w:tab w:val="left" w:pos="1121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бизнес-план внедрения нового продукта, технологии производства или социально</w:t>
      </w:r>
      <w:r>
        <w:rPr>
          <w:color w:val="000000"/>
          <w:lang w:bidi="ru-RU"/>
        </w:rPr>
        <w:softHyphen/>
        <w:t>экономического метода управления;</w:t>
      </w:r>
    </w:p>
    <w:p w:rsidR="00086BBA" w:rsidRDefault="00086BBA" w:rsidP="00086BBA">
      <w:pPr>
        <w:tabs>
          <w:tab w:val="left" w:pos="1126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комплексный план, предназначенный для осуществления миссии и достижения целей организации;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технико-экономическое обоснование ближайшего будущего организации.</w:t>
      </w:r>
    </w:p>
    <w:p w:rsidR="00086BBA" w:rsidRDefault="00086BBA" w:rsidP="00086BBA">
      <w:pPr>
        <w:pStyle w:val="30"/>
        <w:numPr>
          <w:ilvl w:val="0"/>
          <w:numId w:val="38"/>
        </w:numPr>
        <w:shd w:val="clear" w:color="auto" w:fill="auto"/>
        <w:tabs>
          <w:tab w:val="left" w:pos="1102"/>
        </w:tabs>
        <w:spacing w:before="0" w:after="0" w:line="322" w:lineRule="exact"/>
        <w:ind w:left="460" w:firstLine="280"/>
        <w:jc w:val="both"/>
      </w:pPr>
      <w:r>
        <w:rPr>
          <w:color w:val="000000"/>
          <w:sz w:val="24"/>
          <w:szCs w:val="24"/>
          <w:lang w:bidi="ru-RU"/>
        </w:rPr>
        <w:t>Процесс анализа внутренних ресурсов и возможностей предприятия, направленный на оценку текущего состояния бизнеса, его сильных и слабых сторон, выявление стратегических проблем - это</w:t>
      </w:r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</w:r>
      <w:r>
        <w:rPr>
          <w:color w:val="000000"/>
          <w:lang w:val="en-US" w:eastAsia="en-US" w:bidi="en-US"/>
        </w:rPr>
        <w:t>SWOT</w:t>
      </w:r>
      <w:r>
        <w:rPr>
          <w:color w:val="000000"/>
          <w:lang w:bidi="ru-RU"/>
        </w:rPr>
        <w:t>-анализ;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управленческий анализ;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проблемный анализ.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116"/>
        </w:tabs>
        <w:spacing w:after="0" w:line="322" w:lineRule="exact"/>
        <w:ind w:left="460" w:firstLine="280"/>
        <w:jc w:val="both"/>
      </w:pPr>
      <w:bookmarkStart w:id="6" w:name="bookmark21"/>
      <w:r>
        <w:rPr>
          <w:color w:val="000000"/>
          <w:sz w:val="24"/>
          <w:szCs w:val="24"/>
          <w:lang w:bidi="ru-RU"/>
        </w:rPr>
        <w:t>Что из ниже перечисленного принято считать элементами внутренней среды организации?</w:t>
      </w:r>
      <w:bookmarkEnd w:id="6"/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цели;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персонал;</w:t>
      </w:r>
    </w:p>
    <w:p w:rsidR="00086BBA" w:rsidRDefault="00086BBA" w:rsidP="00086BBA">
      <w:pPr>
        <w:tabs>
          <w:tab w:val="left" w:pos="1122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методы решения управленческих задач.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left="460" w:firstLine="280"/>
        <w:jc w:val="both"/>
      </w:pPr>
      <w:bookmarkStart w:id="7" w:name="bookmark22"/>
      <w:r>
        <w:rPr>
          <w:color w:val="000000"/>
          <w:sz w:val="24"/>
          <w:szCs w:val="24"/>
          <w:lang w:bidi="ru-RU"/>
        </w:rPr>
        <w:t>Назовите исходный процесс стратегического управления?</w:t>
      </w:r>
      <w:bookmarkEnd w:id="7"/>
    </w:p>
    <w:p w:rsidR="00086BBA" w:rsidRDefault="00086BBA" w:rsidP="00086BBA">
      <w:pPr>
        <w:tabs>
          <w:tab w:val="left" w:pos="1108"/>
        </w:tabs>
        <w:spacing w:line="322" w:lineRule="exact"/>
        <w:ind w:left="460" w:firstLine="2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анализ среды;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выбор стратегии;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определение миссии и целей.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112"/>
        </w:tabs>
        <w:spacing w:after="0" w:line="322" w:lineRule="exact"/>
        <w:ind w:left="600" w:firstLine="140"/>
      </w:pPr>
      <w:bookmarkStart w:id="8" w:name="bookmark23"/>
      <w:r>
        <w:rPr>
          <w:color w:val="000000"/>
          <w:sz w:val="24"/>
          <w:szCs w:val="24"/>
          <w:lang w:bidi="ru-RU"/>
        </w:rPr>
        <w:t>Какая характеристика подхода « Стратегические изменения» является наиболее точной?</w:t>
      </w:r>
      <w:bookmarkEnd w:id="8"/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суть подхода заключается в управлении стратегическими изменениями посредством методов эффективного обучения персонала;</w:t>
      </w:r>
    </w:p>
    <w:p w:rsidR="00086BBA" w:rsidRDefault="00086BBA" w:rsidP="00086BBA">
      <w:pPr>
        <w:tabs>
          <w:tab w:val="left" w:pos="113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выделение стратегических изменений в систему; обеспечение этой системы необходимыми ресурсами; контроль и обратная взаимосвязь;</w:t>
      </w:r>
    </w:p>
    <w:p w:rsidR="00086BBA" w:rsidRDefault="00086BBA" w:rsidP="00086BBA">
      <w:pPr>
        <w:tabs>
          <w:tab w:val="left" w:pos="114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приоритетное обеспечение стратегических изменений необходимыми ресурсами; управление реализацией стратегических изменений менеджерами организации.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left="740"/>
        <w:jc w:val="both"/>
      </w:pPr>
      <w:bookmarkStart w:id="9" w:name="bookmark24"/>
      <w:r>
        <w:rPr>
          <w:color w:val="000000"/>
          <w:sz w:val="24"/>
          <w:szCs w:val="24"/>
          <w:lang w:bidi="ru-RU"/>
        </w:rPr>
        <w:t>Какими особенностями характеризуются стратегические решения:</w:t>
      </w:r>
      <w:bookmarkEnd w:id="9"/>
    </w:p>
    <w:p w:rsidR="00086BBA" w:rsidRDefault="00086BBA" w:rsidP="00086BBA">
      <w:pPr>
        <w:tabs>
          <w:tab w:val="left" w:pos="1108"/>
        </w:tabs>
        <w:spacing w:line="322" w:lineRule="exact"/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инновационные по своей природе;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направлены на задачи;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неопределенные по своей природе;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субъективные по своей природе;</w:t>
      </w:r>
    </w:p>
    <w:p w:rsidR="00086BBA" w:rsidRDefault="00086BBA" w:rsidP="00086BBA">
      <w:pPr>
        <w:tabs>
          <w:tab w:val="left" w:pos="1127"/>
        </w:tabs>
        <w:spacing w:line="322" w:lineRule="exact"/>
        <w:ind w:left="740"/>
        <w:jc w:val="both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объективные по своей природе?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09"/>
        </w:tabs>
        <w:spacing w:after="0" w:line="322" w:lineRule="exact"/>
        <w:ind w:left="740"/>
        <w:jc w:val="both"/>
      </w:pPr>
      <w:bookmarkStart w:id="10" w:name="bookmark25"/>
      <w:r>
        <w:rPr>
          <w:color w:val="000000"/>
          <w:sz w:val="24"/>
          <w:szCs w:val="24"/>
          <w:lang w:bidi="ru-RU"/>
        </w:rPr>
        <w:t>Стратегия глобализма основана:</w:t>
      </w:r>
      <w:bookmarkEnd w:id="10"/>
    </w:p>
    <w:p w:rsidR="00086BBA" w:rsidRDefault="00086BBA" w:rsidP="00086BBA">
      <w:pPr>
        <w:tabs>
          <w:tab w:val="left" w:pos="1108"/>
        </w:tabs>
        <w:spacing w:line="322" w:lineRule="exact"/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на стандартизации товара и стандартизации рекламы;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на стандартизации товара и использовании мирового маркетинга;</w:t>
      </w:r>
    </w:p>
    <w:p w:rsidR="00086BBA" w:rsidRDefault="00086BBA" w:rsidP="00086BBA">
      <w:pPr>
        <w:tabs>
          <w:tab w:val="left" w:pos="1122"/>
        </w:tabs>
        <w:spacing w:line="322" w:lineRule="exact"/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на фрагментарной деятельности предприятий отрасли;</w:t>
      </w:r>
    </w:p>
    <w:p w:rsidR="00086BBA" w:rsidRDefault="00086BBA" w:rsidP="00086BBA">
      <w:pPr>
        <w:tabs>
          <w:tab w:val="left" w:pos="1127"/>
        </w:tabs>
        <w:spacing w:line="322" w:lineRule="exact"/>
        <w:ind w:left="740" w:right="2200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на полностью тождественной стратегии внешнеэкономической деятельности.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42"/>
        </w:tabs>
        <w:spacing w:after="0"/>
        <w:ind w:left="600" w:firstLine="140"/>
      </w:pPr>
      <w:bookmarkStart w:id="11" w:name="bookmark26"/>
      <w:r>
        <w:rPr>
          <w:color w:val="000000"/>
          <w:sz w:val="24"/>
          <w:szCs w:val="24"/>
          <w:lang w:bidi="ru-RU"/>
        </w:rPr>
        <w:t>Функция планирования отвечает на три вопроса. Какой из данных вопросов лишний:</w:t>
      </w:r>
      <w:bookmarkEnd w:id="11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для чего нам это надо;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куда мы хотим двигаться;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где мы находимся.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2" w:name="bookmark27"/>
      <w:r>
        <w:rPr>
          <w:color w:val="000000"/>
          <w:sz w:val="24"/>
          <w:szCs w:val="24"/>
          <w:lang w:bidi="ru-RU"/>
        </w:rPr>
        <w:t>Для выбора роста компании существуют такие стратегии, как:</w:t>
      </w:r>
      <w:bookmarkEnd w:id="12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организационная, экономическая, деловая;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портфельная, деловая, функциональная;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портфельная, деловая.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3" w:name="bookmark28"/>
      <w:r>
        <w:rPr>
          <w:color w:val="000000"/>
          <w:sz w:val="24"/>
          <w:szCs w:val="24"/>
          <w:lang w:bidi="ru-RU"/>
        </w:rPr>
        <w:t>Генеральной целью стратегического планирования являются:</w:t>
      </w:r>
      <w:bookmarkEnd w:id="13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прибыль;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рост величины стоимости капитала фирмы;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объем реализации.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32"/>
        </w:tabs>
        <w:spacing w:after="0"/>
        <w:ind w:left="600" w:firstLine="140"/>
      </w:pPr>
      <w:bookmarkStart w:id="14" w:name="bookmark29"/>
      <w:r>
        <w:rPr>
          <w:color w:val="000000"/>
          <w:sz w:val="24"/>
          <w:szCs w:val="24"/>
          <w:lang w:bidi="ru-RU"/>
        </w:rPr>
        <w:t>Какие показатели используются в качестве основных целей в финансовом планировании:</w:t>
      </w:r>
      <w:bookmarkEnd w:id="14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показатели маневренности;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финансовой устойчивости;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все варианты верны.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5" w:name="bookmark30"/>
      <w:r>
        <w:rPr>
          <w:color w:val="000000"/>
          <w:sz w:val="24"/>
          <w:szCs w:val="24"/>
          <w:lang w:bidi="ru-RU"/>
        </w:rPr>
        <w:t>Управленческое обследование это:</w:t>
      </w:r>
      <w:bookmarkEnd w:id="15"/>
    </w:p>
    <w:p w:rsidR="00086BBA" w:rsidRDefault="00086BBA" w:rsidP="00086BBA">
      <w:pPr>
        <w:tabs>
          <w:tab w:val="left" w:pos="1088"/>
        </w:tabs>
        <w:ind w:firstLine="74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методическая оценка функциональных задач предприятия, предназначенная для выявления ее сильных и слабых сторон;</w:t>
      </w:r>
    </w:p>
    <w:p w:rsidR="00086BBA" w:rsidRDefault="00086BBA" w:rsidP="00086BBA">
      <w:pPr>
        <w:tabs>
          <w:tab w:val="left" w:pos="1102"/>
        </w:tabs>
        <w:ind w:firstLine="74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совокупность системы классификации информации, информационного фонда необходимого для выполнения функциональных задач;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совокупность средств и форм юридического воздействия.</w:t>
      </w:r>
    </w:p>
    <w:p w:rsidR="00086BBA" w:rsidRDefault="00086BBA" w:rsidP="00086BBA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6" w:name="bookmark31"/>
      <w:r>
        <w:rPr>
          <w:color w:val="000000"/>
          <w:sz w:val="24"/>
          <w:szCs w:val="24"/>
          <w:lang w:bidi="ru-RU"/>
        </w:rPr>
        <w:t>Исходной базой для постановки целей планирования являются:</w:t>
      </w:r>
      <w:bookmarkEnd w:id="16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цели верхнего уровня управления предприятием;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тактические цели;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оперативные цели.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7" w:name="bookmark32"/>
      <w:r>
        <w:rPr>
          <w:color w:val="000000"/>
          <w:sz w:val="24"/>
          <w:szCs w:val="24"/>
          <w:lang w:bidi="ru-RU"/>
        </w:rPr>
        <w:t>Существует три этапа управления контролем. Какой из них лишний?</w:t>
      </w:r>
      <w:bookmarkEnd w:id="17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точное определение целей;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установление стандартов;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реализация действий;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изменение того, что было в действительности.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8" w:name="bookmark33"/>
      <w:r>
        <w:rPr>
          <w:color w:val="000000"/>
          <w:sz w:val="24"/>
          <w:szCs w:val="24"/>
          <w:lang w:bidi="ru-RU"/>
        </w:rPr>
        <w:t>Наиболее распространенной формой текущего планирования является:</w:t>
      </w:r>
      <w:bookmarkEnd w:id="18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бизнес - план предприятия;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оперативный план;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годовой план.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09"/>
        </w:tabs>
        <w:spacing w:after="0"/>
        <w:ind w:left="740"/>
        <w:jc w:val="both"/>
      </w:pPr>
      <w:bookmarkStart w:id="19" w:name="bookmark34"/>
      <w:r>
        <w:rPr>
          <w:color w:val="000000"/>
          <w:sz w:val="24"/>
          <w:szCs w:val="24"/>
          <w:lang w:bidi="ru-RU"/>
        </w:rPr>
        <w:t>Какая ошибка наиболее часто повторяется при реализации новой стратегии?</w:t>
      </w:r>
      <w:bookmarkEnd w:id="19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отсутствие необходимых ресурсов;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неспособность и отсутствие желания осуществлять стратегическое планирование;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плохое знание внешнего рынка;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новая стратегия автоматически налагается на старую структуру.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0" w:name="bookmark35"/>
      <w:r>
        <w:rPr>
          <w:color w:val="000000"/>
          <w:sz w:val="24"/>
          <w:szCs w:val="24"/>
          <w:lang w:bidi="ru-RU"/>
        </w:rPr>
        <w:t>По отношению к сфере бизнеса стратегический менеджмент предполагает:</w:t>
      </w:r>
      <w:bookmarkEnd w:id="20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выбор структуры организации;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поиск сферы деятельности;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выбор стратегии выживания.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1" w:name="bookmark36"/>
      <w:r>
        <w:rPr>
          <w:color w:val="000000"/>
          <w:sz w:val="24"/>
          <w:szCs w:val="24"/>
          <w:lang w:bidi="ru-RU"/>
        </w:rPr>
        <w:t>Портфельный анализ - это:</w:t>
      </w:r>
      <w:bookmarkEnd w:id="21"/>
    </w:p>
    <w:p w:rsidR="00086BBA" w:rsidRDefault="00086BBA" w:rsidP="00086BBA">
      <w:pPr>
        <w:tabs>
          <w:tab w:val="left" w:pos="1122"/>
        </w:tabs>
        <w:ind w:left="74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инструмент, с помощью которого руководство компании выявляет и оценивает свою хозяйственную деятельность с целью вложения средств в наиболее прибыльные ее направления;</w:t>
      </w:r>
    </w:p>
    <w:p w:rsidR="00086BBA" w:rsidRDefault="00086BBA" w:rsidP="00086BBA">
      <w:pPr>
        <w:tabs>
          <w:tab w:val="left" w:pos="1132"/>
        </w:tabs>
        <w:ind w:left="74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совокупность относительно самостоятельных финансовых подразделений, принадлежащих к структурам по выявлению привлекательных направлений функционирования;</w:t>
      </w:r>
    </w:p>
    <w:p w:rsidR="00086BBA" w:rsidRDefault="00086BBA" w:rsidP="00086BBA">
      <w:pPr>
        <w:tabs>
          <w:tab w:val="left" w:pos="113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инструмент для создания, понятия ясной картины по формированию плана затрат и прибылей в диверсифицированной компании.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2" w:name="bookmark37"/>
      <w:r>
        <w:rPr>
          <w:color w:val="000000"/>
          <w:sz w:val="24"/>
          <w:szCs w:val="24"/>
          <w:lang w:bidi="ru-RU"/>
        </w:rPr>
        <w:t>Получаемая отраслью прибыль по модели Портера зависит:</w:t>
      </w:r>
      <w:bookmarkEnd w:id="22"/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от ценности товара для покупателя, которая определяется важностью потребности и наличием товаров-заменителей;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уровня конкуренции между соперничающими производителями;</w:t>
      </w:r>
    </w:p>
    <w:p w:rsidR="00086BBA" w:rsidRDefault="00086BBA" w:rsidP="00086BBA">
      <w:pPr>
        <w:tabs>
          <w:tab w:val="left" w:pos="1137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способности фирм, находящихся на различных стадиях производства и распределения, взаимно договариваться;</w:t>
      </w:r>
    </w:p>
    <w:p w:rsidR="00086BBA" w:rsidRDefault="00086BBA" w:rsidP="00086BBA">
      <w:pPr>
        <w:tabs>
          <w:tab w:val="left" w:pos="1113"/>
        </w:tabs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всего вышеперечисленного.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3" w:name="bookmark38"/>
      <w:r>
        <w:rPr>
          <w:color w:val="000000"/>
          <w:sz w:val="24"/>
          <w:szCs w:val="24"/>
          <w:lang w:bidi="ru-RU"/>
        </w:rPr>
        <w:t>Лидерство по затратам достигается за счет:</w:t>
      </w:r>
      <w:bookmarkEnd w:id="23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жесткого контроля над затратами;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контроля над накладными расходами;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снижения расходов на исследования и разработки;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снижения расходов на рекламу;</w:t>
      </w:r>
    </w:p>
    <w:p w:rsidR="00086BBA" w:rsidRDefault="00086BBA" w:rsidP="00086BBA">
      <w:pPr>
        <w:tabs>
          <w:tab w:val="left" w:pos="1127"/>
        </w:tabs>
        <w:ind w:left="740"/>
        <w:jc w:val="both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всего вышеперечисленного.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4" w:name="bookmark39"/>
      <w:r>
        <w:rPr>
          <w:color w:val="000000"/>
          <w:sz w:val="24"/>
          <w:szCs w:val="24"/>
          <w:lang w:bidi="ru-RU"/>
        </w:rPr>
        <w:t>В модифицированной матрице БКГ все виды деятельности делятся на:</w:t>
      </w:r>
      <w:bookmarkEnd w:id="24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два вида;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три вида;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четыре вида.</w:t>
      </w:r>
    </w:p>
    <w:p w:rsidR="00086BBA" w:rsidRDefault="00086BBA" w:rsidP="00086BBA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1223"/>
        </w:tabs>
        <w:spacing w:after="0"/>
        <w:ind w:left="740"/>
        <w:jc w:val="both"/>
      </w:pPr>
      <w:bookmarkStart w:id="25" w:name="bookmark40"/>
      <w:r>
        <w:rPr>
          <w:color w:val="000000"/>
          <w:sz w:val="24"/>
          <w:szCs w:val="24"/>
          <w:lang w:bidi="ru-RU"/>
        </w:rPr>
        <w:t>Разработка стратегии в основном связана:</w:t>
      </w:r>
      <w:bookmarkEnd w:id="25"/>
    </w:p>
    <w:p w:rsidR="00086BBA" w:rsidRDefault="00086BBA" w:rsidP="00086BBA">
      <w:pPr>
        <w:tabs>
          <w:tab w:val="left" w:pos="1108"/>
        </w:tabs>
        <w:ind w:left="74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с рыночной предпринимательской деятельностью;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политической обстановкой;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психологическим окружением;</w:t>
      </w:r>
    </w:p>
    <w:p w:rsidR="00086BBA" w:rsidRDefault="00086BBA" w:rsidP="00086BBA">
      <w:pPr>
        <w:tabs>
          <w:tab w:val="left" w:pos="1122"/>
        </w:tabs>
        <w:ind w:left="74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финансовыми кризисами.</w:t>
      </w:r>
    </w:p>
    <w:p w:rsidR="00086BBA" w:rsidRDefault="00086BBA" w:rsidP="00086BBA">
      <w:pPr>
        <w:widowControl w:val="0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color w:val="000000"/>
          <w:lang w:bidi="ru-RU"/>
        </w:rPr>
        <w:t>На оценку степени сформированностизнаниевой компоненты компетенции при рубежном контроле отводится не менее 10 вопросов теста. Число правильных ответов теста от 45 до 74% соответствует начальному (пороговому) уровню овладения компетенцией, от 75 до 94 % - базовому уровню, от 95до 100 % - повышенному (продвинутому) уровню сформированности компетенции.</w:t>
      </w:r>
    </w:p>
    <w:p w:rsidR="00803DD7" w:rsidRPr="00803DD7" w:rsidRDefault="00803DD7" w:rsidP="008821CF">
      <w:pPr>
        <w:widowControl w:val="0"/>
        <w:ind w:right="-284"/>
        <w:jc w:val="both"/>
        <w:rPr>
          <w:b/>
          <w:sz w:val="28"/>
          <w:szCs w:val="28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D45C0" w:rsidRDefault="00AD45C0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86BBA" w:rsidRDefault="00086BBA" w:rsidP="00BC07E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Основная литература (О):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1. Голубков, Е. П. Стратегический менеджмент : учебник и практикум для академического бакалавриата / Е. П. Голубков. — Москва : Издательство Юрайт, 2019. — 290 с. — (Бакалавр. Академический курс). — ISBN 978-5-534-03369-4. — Режим доступа : </w:t>
      </w:r>
      <w:hyperlink r:id="rId10" w:history="1">
        <w:r w:rsidR="009954CB" w:rsidRPr="00A930F2">
          <w:rPr>
            <w:rStyle w:val="aa"/>
          </w:rPr>
          <w:t>www.biblioonline.ru/book/strategicheskiy-menedzhment-433092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2. Зуб, А. Т. Стратегический менеджмент : учебник и практикум для академического бакалавриата / А. Т. Зуб. — 4-е изд., перераб. и доп. — Москва : Издательство Юрайт, 2019. — 375 с. — (Бакалавр. Академический курс). — ISBN 978-5-534-03013-6. — Режим доступа : </w:t>
      </w:r>
      <w:hyperlink r:id="rId11" w:history="1">
        <w:r w:rsidR="009954CB" w:rsidRPr="00A930F2">
          <w:rPr>
            <w:rStyle w:val="aa"/>
          </w:rPr>
          <w:t>www.biblio-online.ru/book/strategicheskiy-menedzhment-432044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3. Литвак, Б. Г. Стратегический менеджмент : учебник для бакалавров / Б. Г. Литвак. — Москва : Издательство Юрайт, 2019. — 507 с. — (Бакалавр. Академический курс). — ISBN 978-5-9916-2929-4. — Режим доступа : </w:t>
      </w:r>
      <w:hyperlink r:id="rId12" w:history="1">
        <w:r w:rsidR="009954CB" w:rsidRPr="00A930F2">
          <w:rPr>
            <w:rStyle w:val="aa"/>
          </w:rPr>
          <w:t>www.biblio-online.ru/book/strategicheskiy-menedzhment425854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Нормативно-правовые документы (НПД):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1.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 ФКЗ, от 30.12.2008 N 7-ФКЗ, от 05.02.2014 N 2-ФКЗ, от 21.07.2014 N 11-ФКЗ). Режим доступа: </w:t>
      </w:r>
      <w:hyperlink r:id="rId13" w:history="1">
        <w:r w:rsidR="009954CB" w:rsidRPr="00A930F2">
          <w:rPr>
            <w:rStyle w:val="aa"/>
          </w:rPr>
          <w:t>http://www.consultant.ru/document/cons_doc_LAW_28399/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>2. "Гражданский кодекс Российской Федерации (часть первая)" от 30.11.1994 N 51-ФЗ (ред.</w:t>
      </w:r>
      <w:r w:rsidR="009954CB">
        <w:t xml:space="preserve"> от 18.07.2019). Режим доступа: </w:t>
      </w:r>
      <w:hyperlink r:id="rId14" w:history="1">
        <w:r w:rsidR="009954CB" w:rsidRPr="00A930F2">
          <w:rPr>
            <w:rStyle w:val="aa"/>
          </w:rPr>
          <w:t>http://www.consultant.ru/document/cons_doc_LAW_5142/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3. Федеральный закон от 08.02.1998 N 14-ФЗ (ред. от 23.04.2018) "Об обществах с ограниченной ответственностью" Режим доступа: </w:t>
      </w:r>
      <w:hyperlink r:id="rId15" w:history="1">
        <w:r w:rsidR="009954CB" w:rsidRPr="00A930F2">
          <w:rPr>
            <w:rStyle w:val="aa"/>
          </w:rPr>
          <w:t>http://www.consultant.ru/document/cons_doc_LAW_17819/</w:t>
        </w:r>
      </w:hyperlink>
      <w:r>
        <w:t xml:space="preserve">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Дополнительная литература (Д): </w:t>
      </w:r>
    </w:p>
    <w:p w:rsidR="009954CB" w:rsidRDefault="005C5F0C" w:rsidP="009954CB">
      <w:pPr>
        <w:widowControl w:val="0"/>
        <w:spacing w:line="360" w:lineRule="auto"/>
        <w:ind w:firstLine="708"/>
      </w:pPr>
      <w:r>
        <w:t xml:space="preserve">1. Мардас, А. Н. Стратегический менеджмент : учебник и практикум для академического бакалавриата / А. Н. Мардас, О. А. Гуляева, И. Г. Кадиев. — 2-е изд., испр. и доп. — Москва : </w:t>
      </w:r>
      <w:r w:rsidR="009954CB">
        <w:t xml:space="preserve">Издательство Юрайт, 2019. — 176 с. — (Бакалавр. Академический курс). — ISBN 978-5-534- 06388-2. — Режим доступа : </w:t>
      </w:r>
      <w:hyperlink r:id="rId16" w:history="1">
        <w:r w:rsidR="009954CB" w:rsidRPr="00A930F2">
          <w:rPr>
            <w:rStyle w:val="aa"/>
          </w:rPr>
          <w:t>www.biblio-online.ru/book/strategicheskiy-menedzhment-434725</w:t>
        </w:r>
      </w:hyperlink>
      <w:r w:rsidR="009954CB"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2. Отварухина, Н. С. Стратегический менеджмент : учебник и практикум для академического бакалавриата / Н. С. Отварухина, В. Р. Веснин. — Москва : Издательство Юрайт, 2019. — 336 с. — (Бакалавр. Академический курс). — ISBN 978-5-534-02841-6. — Режим доступа : </w:t>
      </w:r>
      <w:hyperlink r:id="rId17" w:history="1">
        <w:r w:rsidRPr="00A930F2">
          <w:rPr>
            <w:rStyle w:val="aa"/>
          </w:rPr>
          <w:t>www.biblio-online.ru/book/strategicheskiy-menedzhment-433882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3. Сидоров, М. Н. Стратегический менеджмент : учебник для прикладного бакалавриата / М. Н. Сидоров. — 2-е изд., испр. и доп. — Москва : Издательство Юрайт, 2019. — 158 с. — (Бакалавр. Прикладной курс). — ISBN 978-5-534-08723-9. — Режим доступа : </w:t>
      </w:r>
      <w:hyperlink r:id="rId18" w:history="1">
        <w:r w:rsidRPr="00A930F2">
          <w:rPr>
            <w:rStyle w:val="aa"/>
          </w:rPr>
          <w:t>www.biblioonline.ru/book/strategicheskiy-menedzhment-434076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4. Скобкин, С. С. Стратегический менеджмент в индустрии гостеприимства и туризма : учебник для вузов / С. С. Скобкин. — 2-е изд., испр. и доп. — Москва : Издательство Юрайт, 2019. — 442 с. — (Бакалавр. Академический курс). — ISBN 978-5-534-04473-7. — Режим доступа : </w:t>
      </w:r>
      <w:hyperlink r:id="rId19" w:history="1">
        <w:r w:rsidRPr="00A930F2">
          <w:rPr>
            <w:rStyle w:val="aa"/>
          </w:rPr>
          <w:t>www.biblio-online.ru/book/strategicheskiy-menedzhment-v-industrii-gostepriimstva-iturizma-438659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5. Тебекин, А. В. Стратегический менеджмент : учебник для прикладного бакалавриата / А. В. Тебекин. — 2-е изд., перераб. и доп. — Москва : Издательство Юрайт, 2019. — 333 с. — (Бакалавр. Прикладной курс). — ISBN 978-5-9916-5133-2. — Режим доступа : www.biblioonline.ru/book/strategicheskiy-menedzhment-444145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  Перечень информационно-справочных систем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1. Информационная справочно-правовая система Консультант плюс (локальная версия)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2. Справочно-правовая система Гарант (локальная версия)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 Перечень электронно- образовательных ресурсов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1. ЭБС «ИНФРА–М» </w:t>
      </w:r>
      <w:hyperlink r:id="rId20" w:history="1">
        <w:r w:rsidRPr="00A930F2">
          <w:rPr>
            <w:rStyle w:val="aa"/>
          </w:rPr>
          <w:t>http://znanium.com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2. ЭБС «Лань» Книжная коллекция «Инженерно-технические науки» </w:t>
      </w:r>
      <w:hyperlink r:id="rId21" w:history="1">
        <w:r w:rsidRPr="00A930F2">
          <w:rPr>
            <w:rStyle w:val="aa"/>
          </w:rPr>
          <w:t>www.e.lanbook.com</w:t>
        </w:r>
      </w:hyperlink>
      <w:r>
        <w:t xml:space="preserve"> </w:t>
      </w:r>
    </w:p>
    <w:p w:rsidR="009954CB" w:rsidRPr="009954CB" w:rsidRDefault="009954CB" w:rsidP="009954CB">
      <w:pPr>
        <w:widowControl w:val="0"/>
        <w:spacing w:line="360" w:lineRule="auto"/>
        <w:ind w:firstLine="708"/>
        <w:rPr>
          <w:lang w:val="en-US"/>
        </w:rPr>
      </w:pPr>
      <w:r w:rsidRPr="009954CB">
        <w:rPr>
          <w:lang w:val="en-US"/>
        </w:rPr>
        <w:t xml:space="preserve">3. </w:t>
      </w:r>
      <w:r>
        <w:t>ЭБС</w:t>
      </w:r>
      <w:r w:rsidRPr="009954CB">
        <w:rPr>
          <w:lang w:val="en-US"/>
        </w:rPr>
        <w:t xml:space="preserve"> BOOK.ru </w:t>
      </w:r>
      <w:hyperlink r:id="rId22" w:history="1">
        <w:r w:rsidRPr="009954CB">
          <w:rPr>
            <w:rStyle w:val="aa"/>
            <w:lang w:val="en-US"/>
          </w:rPr>
          <w:t>http://www.book.ru</w:t>
        </w:r>
      </w:hyperlink>
      <w:r w:rsidRPr="009954CB">
        <w:rPr>
          <w:lang w:val="en-US"/>
        </w:rP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4. ЭБС «ЮРАЙТ» </w:t>
      </w:r>
      <w:hyperlink r:id="rId23" w:history="1">
        <w:r w:rsidRPr="00A930F2">
          <w:rPr>
            <w:rStyle w:val="aa"/>
          </w:rPr>
          <w:t>https://biblio-online.ru/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Перечень профессиональных баз данных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1. База данных Научной электронной библиотеки eLIBRARY.RU </w:t>
      </w:r>
      <w:hyperlink r:id="rId24" w:history="1">
        <w:r w:rsidRPr="00A930F2">
          <w:rPr>
            <w:rStyle w:val="aa"/>
          </w:rPr>
          <w:t>http://elibrary.ru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2. Библиографическая и реферативная база данных Scopus </w:t>
      </w:r>
      <w:hyperlink r:id="rId25" w:history="1">
        <w:r w:rsidRPr="00A930F2">
          <w:rPr>
            <w:rStyle w:val="aa"/>
          </w:rPr>
          <w:t>https://www.elsevier.com/solutions/scopus</w:t>
        </w:r>
      </w:hyperlink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1. Сайт «Компьютерная поддержка учебно-методической деятельности филиала» </w:t>
      </w:r>
      <w:hyperlink r:id="rId26" w:history="1">
        <w:r w:rsidRPr="00A930F2">
          <w:rPr>
            <w:rStyle w:val="aa"/>
          </w:rPr>
          <w:t>http://vrgteu.ru</w:t>
        </w:r>
      </w:hyperlink>
      <w:r>
        <w:t xml:space="preserve"> </w:t>
      </w:r>
    </w:p>
    <w:p w:rsidR="009954CB" w:rsidRDefault="009954CB" w:rsidP="009954CB">
      <w:pPr>
        <w:widowControl w:val="0"/>
        <w:spacing w:line="360" w:lineRule="auto"/>
        <w:ind w:firstLine="708"/>
      </w:pPr>
      <w:r>
        <w:t xml:space="preserve">2. Единое окно доступа к образовательным ресурсам - федеральная информационная система открытого доступа к интегральному каталогу образовательных интернет-ресурсов и к электронной библиотеке учебно-методических материалов для всех уровней образования: </w:t>
      </w:r>
      <w:hyperlink r:id="rId27" w:history="1">
        <w:r w:rsidRPr="00A930F2">
          <w:rPr>
            <w:rStyle w:val="aa"/>
          </w:rPr>
          <w:t>http://window.edu.ru/</w:t>
        </w:r>
      </w:hyperlink>
    </w:p>
    <w:p w:rsidR="00086BBA" w:rsidRDefault="009954CB" w:rsidP="009954CB">
      <w:pPr>
        <w:widowControl w:val="0"/>
        <w:spacing w:line="360" w:lineRule="auto"/>
        <w:ind w:firstLine="708"/>
        <w:rPr>
          <w:b/>
          <w:sz w:val="32"/>
          <w:szCs w:val="32"/>
        </w:rPr>
      </w:pPr>
      <w:r>
        <w:t xml:space="preserve">  </w:t>
      </w:r>
      <w:bookmarkStart w:id="26" w:name="_GoBack"/>
      <w:bookmarkEnd w:id="26"/>
    </w:p>
    <w:sectPr w:rsidR="00086BBA" w:rsidSect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6B" w:rsidRDefault="008D336B">
      <w:r>
        <w:separator/>
      </w:r>
    </w:p>
  </w:endnote>
  <w:endnote w:type="continuationSeparator" w:id="0">
    <w:p w:rsidR="008D336B" w:rsidRDefault="008D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0204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0204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36B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6B" w:rsidRDefault="008D336B">
      <w:r>
        <w:separator/>
      </w:r>
    </w:p>
  </w:footnote>
  <w:footnote w:type="continuationSeparator" w:id="0">
    <w:p w:rsidR="008D336B" w:rsidRDefault="008D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4F"/>
    <w:multiLevelType w:val="multilevel"/>
    <w:tmpl w:val="417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4A0"/>
    <w:multiLevelType w:val="hybridMultilevel"/>
    <w:tmpl w:val="AAF0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73AB"/>
    <w:multiLevelType w:val="hybridMultilevel"/>
    <w:tmpl w:val="E5B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6314"/>
    <w:multiLevelType w:val="multilevel"/>
    <w:tmpl w:val="9CC6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F4CD7"/>
    <w:multiLevelType w:val="multilevel"/>
    <w:tmpl w:val="516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2450F"/>
    <w:multiLevelType w:val="multilevel"/>
    <w:tmpl w:val="361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578F2"/>
    <w:multiLevelType w:val="hybridMultilevel"/>
    <w:tmpl w:val="5CD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162C"/>
    <w:multiLevelType w:val="multilevel"/>
    <w:tmpl w:val="7214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27963"/>
    <w:multiLevelType w:val="multilevel"/>
    <w:tmpl w:val="5ED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F4B51"/>
    <w:multiLevelType w:val="multilevel"/>
    <w:tmpl w:val="398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E2230"/>
    <w:multiLevelType w:val="multilevel"/>
    <w:tmpl w:val="ACB8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010E9"/>
    <w:multiLevelType w:val="multilevel"/>
    <w:tmpl w:val="CE1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3075A"/>
    <w:multiLevelType w:val="hybridMultilevel"/>
    <w:tmpl w:val="50ECBCA6"/>
    <w:lvl w:ilvl="0" w:tplc="E30C06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24EB1119"/>
    <w:multiLevelType w:val="multilevel"/>
    <w:tmpl w:val="41304ED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7">
    <w:nsid w:val="274114E5"/>
    <w:multiLevelType w:val="hybridMultilevel"/>
    <w:tmpl w:val="A1F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0A31"/>
    <w:multiLevelType w:val="multilevel"/>
    <w:tmpl w:val="5046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141375"/>
    <w:multiLevelType w:val="hybridMultilevel"/>
    <w:tmpl w:val="87D8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7B51"/>
    <w:multiLevelType w:val="hybridMultilevel"/>
    <w:tmpl w:val="29FE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0D01"/>
    <w:multiLevelType w:val="multilevel"/>
    <w:tmpl w:val="3D78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05304"/>
    <w:multiLevelType w:val="hybridMultilevel"/>
    <w:tmpl w:val="E7FEBD84"/>
    <w:lvl w:ilvl="0" w:tplc="1992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0676E"/>
    <w:multiLevelType w:val="hybridMultilevel"/>
    <w:tmpl w:val="122C9478"/>
    <w:lvl w:ilvl="0" w:tplc="7C4C0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31F01"/>
    <w:multiLevelType w:val="multilevel"/>
    <w:tmpl w:val="675C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632EC"/>
    <w:multiLevelType w:val="multilevel"/>
    <w:tmpl w:val="841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322A2"/>
    <w:multiLevelType w:val="multilevel"/>
    <w:tmpl w:val="C57CB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EC099D"/>
    <w:multiLevelType w:val="multilevel"/>
    <w:tmpl w:val="04B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86AB1"/>
    <w:multiLevelType w:val="multilevel"/>
    <w:tmpl w:val="C71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06E1A"/>
    <w:multiLevelType w:val="hybridMultilevel"/>
    <w:tmpl w:val="0BF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36CBA"/>
    <w:multiLevelType w:val="hybridMultilevel"/>
    <w:tmpl w:val="5A1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5C80"/>
    <w:multiLevelType w:val="hybridMultilevel"/>
    <w:tmpl w:val="809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E5EEA"/>
    <w:multiLevelType w:val="multilevel"/>
    <w:tmpl w:val="E12AB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DB1EE9"/>
    <w:multiLevelType w:val="hybridMultilevel"/>
    <w:tmpl w:val="64AE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239C1"/>
    <w:multiLevelType w:val="hybridMultilevel"/>
    <w:tmpl w:val="98B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90981"/>
    <w:multiLevelType w:val="hybridMultilevel"/>
    <w:tmpl w:val="554801F2"/>
    <w:lvl w:ilvl="0" w:tplc="FD2878F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AFB4FB2"/>
    <w:multiLevelType w:val="multilevel"/>
    <w:tmpl w:val="2EF8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1738E"/>
    <w:multiLevelType w:val="hybridMultilevel"/>
    <w:tmpl w:val="6186B098"/>
    <w:lvl w:ilvl="0" w:tplc="E640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1"/>
  </w:num>
  <w:num w:numId="5">
    <w:abstractNumId w:val="38"/>
  </w:num>
  <w:num w:numId="6">
    <w:abstractNumId w:val="34"/>
  </w:num>
  <w:num w:numId="7">
    <w:abstractNumId w:val="3"/>
  </w:num>
  <w:num w:numId="8">
    <w:abstractNumId w:val="33"/>
  </w:num>
  <w:num w:numId="9">
    <w:abstractNumId w:val="19"/>
  </w:num>
  <w:num w:numId="10">
    <w:abstractNumId w:val="8"/>
  </w:num>
  <w:num w:numId="11">
    <w:abstractNumId w:val="31"/>
  </w:num>
  <w:num w:numId="12">
    <w:abstractNumId w:val="20"/>
  </w:num>
  <w:num w:numId="13">
    <w:abstractNumId w:val="29"/>
  </w:num>
  <w:num w:numId="14">
    <w:abstractNumId w:val="2"/>
  </w:num>
  <w:num w:numId="15">
    <w:abstractNumId w:val="17"/>
  </w:num>
  <w:num w:numId="16">
    <w:abstractNumId w:val="14"/>
  </w:num>
  <w:num w:numId="17">
    <w:abstractNumId w:val="23"/>
  </w:num>
  <w:num w:numId="18">
    <w:abstractNumId w:val="30"/>
  </w:num>
  <w:num w:numId="19">
    <w:abstractNumId w:val="22"/>
  </w:num>
  <w:num w:numId="20">
    <w:abstractNumId w:val="35"/>
  </w:num>
  <w:num w:numId="21">
    <w:abstractNumId w:val="21"/>
  </w:num>
  <w:num w:numId="22">
    <w:abstractNumId w:val="11"/>
  </w:num>
  <w:num w:numId="23">
    <w:abstractNumId w:val="24"/>
  </w:num>
  <w:num w:numId="24">
    <w:abstractNumId w:val="28"/>
  </w:num>
  <w:num w:numId="25">
    <w:abstractNumId w:val="6"/>
  </w:num>
  <w:num w:numId="26">
    <w:abstractNumId w:val="25"/>
  </w:num>
  <w:num w:numId="27">
    <w:abstractNumId w:val="0"/>
  </w:num>
  <w:num w:numId="28">
    <w:abstractNumId w:val="9"/>
  </w:num>
  <w:num w:numId="29">
    <w:abstractNumId w:val="5"/>
  </w:num>
  <w:num w:numId="30">
    <w:abstractNumId w:val="27"/>
  </w:num>
  <w:num w:numId="31">
    <w:abstractNumId w:val="13"/>
  </w:num>
  <w:num w:numId="32">
    <w:abstractNumId w:val="10"/>
  </w:num>
  <w:num w:numId="33">
    <w:abstractNumId w:val="12"/>
  </w:num>
  <w:num w:numId="34">
    <w:abstractNumId w:val="37"/>
  </w:num>
  <w:num w:numId="35">
    <w:abstractNumId w:val="18"/>
  </w:num>
  <w:num w:numId="36">
    <w:abstractNumId w:val="32"/>
  </w:num>
  <w:num w:numId="37">
    <w:abstractNumId w:val="26"/>
  </w:num>
  <w:num w:numId="38">
    <w:abstractNumId w:val="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57B"/>
    <w:rsid w:val="00003DED"/>
    <w:rsid w:val="00014556"/>
    <w:rsid w:val="00015B89"/>
    <w:rsid w:val="00033DBB"/>
    <w:rsid w:val="000467B9"/>
    <w:rsid w:val="00086BBA"/>
    <w:rsid w:val="000B73F0"/>
    <w:rsid w:val="000E5FF5"/>
    <w:rsid w:val="00121147"/>
    <w:rsid w:val="0013478C"/>
    <w:rsid w:val="00174547"/>
    <w:rsid w:val="001921EF"/>
    <w:rsid w:val="001A60B2"/>
    <w:rsid w:val="001F45D5"/>
    <w:rsid w:val="0024624D"/>
    <w:rsid w:val="00251531"/>
    <w:rsid w:val="00252B03"/>
    <w:rsid w:val="00272746"/>
    <w:rsid w:val="00297AA2"/>
    <w:rsid w:val="002C3674"/>
    <w:rsid w:val="002D6493"/>
    <w:rsid w:val="00345CA5"/>
    <w:rsid w:val="003644F4"/>
    <w:rsid w:val="00366401"/>
    <w:rsid w:val="00372647"/>
    <w:rsid w:val="00376722"/>
    <w:rsid w:val="003C6838"/>
    <w:rsid w:val="0040102D"/>
    <w:rsid w:val="004067B9"/>
    <w:rsid w:val="00415464"/>
    <w:rsid w:val="004261F4"/>
    <w:rsid w:val="00442DFE"/>
    <w:rsid w:val="004D0BF3"/>
    <w:rsid w:val="004D1592"/>
    <w:rsid w:val="004F03AD"/>
    <w:rsid w:val="00501384"/>
    <w:rsid w:val="00520F98"/>
    <w:rsid w:val="00544F26"/>
    <w:rsid w:val="00552218"/>
    <w:rsid w:val="00554AF8"/>
    <w:rsid w:val="00565A82"/>
    <w:rsid w:val="005C5F0C"/>
    <w:rsid w:val="005D2314"/>
    <w:rsid w:val="005D357B"/>
    <w:rsid w:val="006666B1"/>
    <w:rsid w:val="006B3301"/>
    <w:rsid w:val="006E59DC"/>
    <w:rsid w:val="0072441C"/>
    <w:rsid w:val="00796AF7"/>
    <w:rsid w:val="007A1096"/>
    <w:rsid w:val="00803A7D"/>
    <w:rsid w:val="00803DD7"/>
    <w:rsid w:val="00816A02"/>
    <w:rsid w:val="00826A34"/>
    <w:rsid w:val="008366E3"/>
    <w:rsid w:val="00861917"/>
    <w:rsid w:val="008821CF"/>
    <w:rsid w:val="008A3698"/>
    <w:rsid w:val="008D2E8A"/>
    <w:rsid w:val="008D336B"/>
    <w:rsid w:val="00976A65"/>
    <w:rsid w:val="009917D0"/>
    <w:rsid w:val="009954CB"/>
    <w:rsid w:val="009B42A3"/>
    <w:rsid w:val="009D0DC8"/>
    <w:rsid w:val="009D36A0"/>
    <w:rsid w:val="009D7559"/>
    <w:rsid w:val="009E169B"/>
    <w:rsid w:val="009F78F8"/>
    <w:rsid w:val="009F7972"/>
    <w:rsid w:val="00A1620F"/>
    <w:rsid w:val="00A20FAB"/>
    <w:rsid w:val="00A316A8"/>
    <w:rsid w:val="00A75C00"/>
    <w:rsid w:val="00A94BA1"/>
    <w:rsid w:val="00AA11A8"/>
    <w:rsid w:val="00AA37B0"/>
    <w:rsid w:val="00AB52D5"/>
    <w:rsid w:val="00AD45C0"/>
    <w:rsid w:val="00AE472B"/>
    <w:rsid w:val="00B02049"/>
    <w:rsid w:val="00B05E71"/>
    <w:rsid w:val="00B62853"/>
    <w:rsid w:val="00B72898"/>
    <w:rsid w:val="00B947DC"/>
    <w:rsid w:val="00BC07E4"/>
    <w:rsid w:val="00BD75E1"/>
    <w:rsid w:val="00BF3707"/>
    <w:rsid w:val="00C0641B"/>
    <w:rsid w:val="00C246B1"/>
    <w:rsid w:val="00C246E4"/>
    <w:rsid w:val="00C30787"/>
    <w:rsid w:val="00C96A1F"/>
    <w:rsid w:val="00CC6871"/>
    <w:rsid w:val="00CD2DFC"/>
    <w:rsid w:val="00D076A9"/>
    <w:rsid w:val="00D10290"/>
    <w:rsid w:val="00D14627"/>
    <w:rsid w:val="00D16EB0"/>
    <w:rsid w:val="00D41749"/>
    <w:rsid w:val="00D73BEC"/>
    <w:rsid w:val="00DE1292"/>
    <w:rsid w:val="00DE3B8C"/>
    <w:rsid w:val="00E65D92"/>
    <w:rsid w:val="00EC0029"/>
    <w:rsid w:val="00EC6E38"/>
    <w:rsid w:val="00ED232A"/>
    <w:rsid w:val="00F55848"/>
    <w:rsid w:val="00F779FC"/>
    <w:rsid w:val="00F97BB7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  <w:style w:type="character" w:customStyle="1" w:styleId="20">
    <w:name w:val="Основной текст (2)_"/>
    <w:basedOn w:val="a0"/>
    <w:rsid w:val="00086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86BBA"/>
    <w:rPr>
      <w:b/>
      <w:bCs/>
      <w:shd w:val="clear" w:color="auto" w:fill="FFFFFF"/>
    </w:rPr>
  </w:style>
  <w:style w:type="character" w:customStyle="1" w:styleId="23">
    <w:name w:val="Основной текст (2)"/>
    <w:basedOn w:val="20"/>
    <w:rsid w:val="00086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086BBA"/>
    <w:pPr>
      <w:widowControl w:val="0"/>
      <w:shd w:val="clear" w:color="auto" w:fill="FFFFFF"/>
      <w:spacing w:after="620" w:line="274" w:lineRule="exact"/>
      <w:outlineLvl w:val="1"/>
    </w:pPr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086BBA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86BB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BBA"/>
    <w:pPr>
      <w:widowControl w:val="0"/>
      <w:shd w:val="clear" w:color="auto" w:fill="FFFFFF"/>
      <w:spacing w:before="1440" w:after="280" w:line="266" w:lineRule="exact"/>
      <w:jc w:val="center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086BBA"/>
    <w:pPr>
      <w:widowControl w:val="0"/>
      <w:shd w:val="clear" w:color="auto" w:fill="FFFFFF"/>
      <w:spacing w:after="280" w:line="310" w:lineRule="exact"/>
      <w:jc w:val="center"/>
      <w:outlineLvl w:val="0"/>
    </w:pPr>
    <w:rPr>
      <w:b/>
      <w:bCs/>
      <w:sz w:val="28"/>
      <w:szCs w:val="28"/>
    </w:rPr>
  </w:style>
  <w:style w:type="paragraph" w:styleId="ae">
    <w:name w:val="header"/>
    <w:basedOn w:val="a"/>
    <w:link w:val="af"/>
    <w:rsid w:val="00086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86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  <w:style w:type="character" w:customStyle="1" w:styleId="20">
    <w:name w:val="Основной текст (2)_"/>
    <w:basedOn w:val="a0"/>
    <w:rsid w:val="00086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86BBA"/>
    <w:rPr>
      <w:b/>
      <w:bCs/>
      <w:shd w:val="clear" w:color="auto" w:fill="FFFFFF"/>
    </w:rPr>
  </w:style>
  <w:style w:type="character" w:customStyle="1" w:styleId="23">
    <w:name w:val="Основной текст (2)"/>
    <w:basedOn w:val="20"/>
    <w:rsid w:val="00086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086BBA"/>
    <w:pPr>
      <w:widowControl w:val="0"/>
      <w:shd w:val="clear" w:color="auto" w:fill="FFFFFF"/>
      <w:spacing w:after="620" w:line="274" w:lineRule="exact"/>
      <w:outlineLvl w:val="1"/>
    </w:pPr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086BBA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86BB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BBA"/>
    <w:pPr>
      <w:widowControl w:val="0"/>
      <w:shd w:val="clear" w:color="auto" w:fill="FFFFFF"/>
      <w:spacing w:before="1440" w:after="280" w:line="266" w:lineRule="exact"/>
      <w:jc w:val="center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086BBA"/>
    <w:pPr>
      <w:widowControl w:val="0"/>
      <w:shd w:val="clear" w:color="auto" w:fill="FFFFFF"/>
      <w:spacing w:after="280" w:line="310" w:lineRule="exact"/>
      <w:jc w:val="center"/>
      <w:outlineLvl w:val="0"/>
    </w:pPr>
    <w:rPr>
      <w:b/>
      <w:bCs/>
      <w:sz w:val="28"/>
      <w:szCs w:val="28"/>
    </w:rPr>
  </w:style>
  <w:style w:type="paragraph" w:styleId="ae">
    <w:name w:val="header"/>
    <w:basedOn w:val="a"/>
    <w:link w:val="af"/>
    <w:rsid w:val="00086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86B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hyperlink" Target="http://www.biblioonline.ru/book/strategicheskiy-menedzhment-434076" TargetMode="External"/><Relationship Id="rId26" Type="http://schemas.openxmlformats.org/officeDocument/2006/relationships/hyperlink" Target="http://vrgte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strategicheskiy-menedzhment425854" TargetMode="External"/><Relationship Id="rId17" Type="http://schemas.openxmlformats.org/officeDocument/2006/relationships/hyperlink" Target="http://www.biblio-online.ru/book/strategicheskiy-menedzhment-433882" TargetMode="External"/><Relationship Id="rId25" Type="http://schemas.openxmlformats.org/officeDocument/2006/relationships/hyperlink" Target="https://www.elsevier.com/solutions/scop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strategicheskiy-menedzhment-434725" TargetMode="External"/><Relationship Id="rId20" Type="http://schemas.openxmlformats.org/officeDocument/2006/relationships/hyperlink" Target="http://znanium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strategicheskiy-menedzhment-432044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819/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online.ru/book/strategicheskiy-menedzhment-433092" TargetMode="External"/><Relationship Id="rId19" Type="http://schemas.openxmlformats.org/officeDocument/2006/relationships/hyperlink" Target="http://www.biblio-online.ru/book/strategicheskiy-menedzhment-v-industrii-gostepriimstva-iturizma-43865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5142/" TargetMode="External"/><Relationship Id="rId22" Type="http://schemas.openxmlformats.org/officeDocument/2006/relationships/hyperlink" Target="http://www.book.ru" TargetMode="External"/><Relationship Id="rId27" Type="http://schemas.openxmlformats.org/officeDocument/2006/relationships/hyperlink" Target="http://window.edu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4CA2-21F3-4DB9-A03A-83B3E53C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3158</Words>
  <Characters>18007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>(с полным сроком обучения)</vt:lpstr>
      <vt:lpstr/>
      <vt:lpstr/>
      <vt:lpstr/>
      <vt:lpstr>для направления подготовки 38.04.02 «Менеджмент»</vt:lpstr>
      <vt:lpstr>магистерская программа «Финансовый менеджмент»</vt:lpstr>
      <vt:lpstr>    Темы контрольных работ</vt:lpstr>
      <vt:lpstr>    Тестовые задания</vt:lpstr>
      <vt:lpstr>    В теории стратегического менеджмента философия фирмы - это форма</vt:lpstr>
      <vt:lpstr>    является документом, на основании которого предприниматель</vt:lpstr>
      <vt:lpstr>    С точки зрения стратегического менеджмента стратегия	состоит</vt:lpstr>
      <vt:lpstr>    Под стратегией организации в стратегическом менеджменте понимается:</vt:lpstr>
      <vt:lpstr>    Что из ниже перечисленного принято считать элементами внутренней среды организац</vt:lpstr>
      <vt:lpstr>    Назовите исходный процесс стратегического управления?</vt:lpstr>
      <vt:lpstr>    Какая характеристика подхода « Стратегические изменения» является наиболее точно</vt:lpstr>
      <vt:lpstr>    Какими особенностями характеризуются стратегические решения:</vt:lpstr>
      <vt:lpstr>    Стратегия глобализма основана:</vt:lpstr>
      <vt:lpstr>    Функция планирования отвечает на три вопроса. Какой из данных вопросов лишний:</vt:lpstr>
      <vt:lpstr>    Для выбора роста компании существуют такие стратегии, как:</vt:lpstr>
      <vt:lpstr>    Генеральной целью стратегического планирования являются:</vt:lpstr>
      <vt:lpstr>    Какие показатели используются в качестве основных целей в финансовом планировани</vt:lpstr>
      <vt:lpstr>    Управленческое обследование это:</vt:lpstr>
      <vt:lpstr>    Исходной базой для постановки целей планирования являются:</vt:lpstr>
      <vt:lpstr>    Существует три этапа управления контролем. Какой из них лишний?</vt:lpstr>
      <vt:lpstr>    Наиболее распространенной формой текущего планирования является:</vt:lpstr>
      <vt:lpstr>    Какая ошибка наиболее часто повторяется при реализации новой стратегии?</vt:lpstr>
      <vt:lpstr>    По отношению к сфере бизнеса стратегический менеджмент предполагает:</vt:lpstr>
      <vt:lpstr>    Портфельный анализ - это:</vt:lpstr>
      <vt:lpstr>    Получаемая отраслью прибыль по модели Портера зависит:</vt:lpstr>
      <vt:lpstr>    Лидерство по затратам достигается за счет:</vt:lpstr>
      <vt:lpstr>    В модифицированной матрице БКГ все виды деятельности делятся на:</vt:lpstr>
      <vt:lpstr>    Разработка стратегии в основном связана:</vt:lpstr>
    </vt:vector>
  </TitlesOfParts>
  <Company>43</Company>
  <LinksUpToDate>false</LinksUpToDate>
  <CharactersWithSpaces>21123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KurnyshevaLN</cp:lastModifiedBy>
  <cp:revision>2</cp:revision>
  <cp:lastPrinted>2015-09-28T06:31:00Z</cp:lastPrinted>
  <dcterms:created xsi:type="dcterms:W3CDTF">2022-09-26T00:11:00Z</dcterms:created>
  <dcterms:modified xsi:type="dcterms:W3CDTF">2022-09-26T00:11:00Z</dcterms:modified>
</cp:coreProperties>
</file>