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010F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926A13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58FC3BA2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5F88A2CC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высшего  образования</w:t>
      </w:r>
    </w:p>
    <w:p w14:paraId="17DA49FF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14:paraId="2C5585F8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(ФГБОУ ВО «ЗабГУ»)</w:t>
      </w:r>
    </w:p>
    <w:p w14:paraId="680135C3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85C4C" w14:textId="0ADAD3AB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170FCF" w:rsidRPr="001B3BB8">
        <w:rPr>
          <w:rFonts w:ascii="Times New Roman" w:hAnsi="Times New Roman" w:cs="Times New Roman"/>
          <w:sz w:val="28"/>
          <w:szCs w:val="28"/>
        </w:rPr>
        <w:t>психолого-педаг</w:t>
      </w:r>
      <w:r w:rsidRPr="001B3BB8">
        <w:rPr>
          <w:rFonts w:ascii="Times New Roman" w:hAnsi="Times New Roman" w:cs="Times New Roman"/>
          <w:sz w:val="28"/>
          <w:szCs w:val="28"/>
        </w:rPr>
        <w:t>огический</w:t>
      </w:r>
    </w:p>
    <w:p w14:paraId="51799D02" w14:textId="2601AD29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70FCF" w:rsidRPr="001B3BB8">
        <w:rPr>
          <w:rFonts w:ascii="Times New Roman" w:hAnsi="Times New Roman" w:cs="Times New Roman"/>
          <w:sz w:val="28"/>
          <w:szCs w:val="28"/>
        </w:rPr>
        <w:t>теор</w:t>
      </w:r>
      <w:r w:rsidRPr="001B3BB8">
        <w:rPr>
          <w:rFonts w:ascii="Times New Roman" w:hAnsi="Times New Roman" w:cs="Times New Roman"/>
          <w:sz w:val="28"/>
          <w:szCs w:val="28"/>
        </w:rPr>
        <w:t>ии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 и методики дошкольного и начального образования</w:t>
      </w:r>
    </w:p>
    <w:p w14:paraId="418947EB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8D551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612F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94354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14:paraId="1048E601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14:paraId="57AC6AD6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B6F9C" w14:textId="7BD2D10C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3BB8">
        <w:rPr>
          <w:rFonts w:ascii="Times New Roman" w:hAnsi="Times New Roman" w:cs="Times New Roman"/>
          <w:sz w:val="28"/>
          <w:szCs w:val="28"/>
        </w:rPr>
        <w:t>по дисциплине «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в </w:t>
      </w:r>
      <w:r w:rsidR="00E92865" w:rsidRPr="001B3BB8">
        <w:rPr>
          <w:rFonts w:ascii="Times New Roman" w:hAnsi="Times New Roman" w:cs="Times New Roman"/>
          <w:sz w:val="28"/>
          <w:szCs w:val="28"/>
        </w:rPr>
        <w:t>образовании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 дет</w:t>
      </w:r>
      <w:r w:rsidR="00E92865" w:rsidRPr="001B3BB8">
        <w:rPr>
          <w:rFonts w:ascii="Times New Roman" w:hAnsi="Times New Roman" w:cs="Times New Roman"/>
          <w:sz w:val="28"/>
          <w:szCs w:val="28"/>
        </w:rPr>
        <w:t>ей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B3BB8">
        <w:rPr>
          <w:rFonts w:ascii="Times New Roman" w:hAnsi="Times New Roman" w:cs="Times New Roman"/>
          <w:sz w:val="28"/>
          <w:szCs w:val="28"/>
        </w:rPr>
        <w:t>»</w:t>
      </w:r>
    </w:p>
    <w:p w14:paraId="5C455B4F" w14:textId="77777777" w:rsidR="00B66770" w:rsidRPr="001B3BB8" w:rsidRDefault="00B66770" w:rsidP="00797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FF88F" w14:textId="77777777" w:rsidR="00797A20" w:rsidRPr="001B3BB8" w:rsidRDefault="000934D5" w:rsidP="00797A20">
      <w:pPr>
        <w:pStyle w:val="5"/>
        <w:spacing w:before="0" w:beforeAutospacing="0"/>
        <w:jc w:val="center"/>
        <w:rPr>
          <w:b w:val="0"/>
          <w:bCs w:val="0"/>
          <w:sz w:val="28"/>
          <w:szCs w:val="28"/>
        </w:rPr>
      </w:pPr>
      <w:r w:rsidRPr="001B3BB8">
        <w:rPr>
          <w:b w:val="0"/>
          <w:bCs w:val="0"/>
          <w:sz w:val="28"/>
          <w:szCs w:val="28"/>
        </w:rPr>
        <w:t xml:space="preserve">для направления </w:t>
      </w:r>
      <w:r w:rsidR="00797A20" w:rsidRPr="001B3BB8">
        <w:rPr>
          <w:b w:val="0"/>
          <w:bCs w:val="0"/>
          <w:sz w:val="28"/>
          <w:szCs w:val="28"/>
        </w:rPr>
        <w:t>44.03.03 - Специальное (дефектологическое) образование</w:t>
      </w:r>
    </w:p>
    <w:p w14:paraId="6D3FDF99" w14:textId="0D73B299" w:rsidR="00797A20" w:rsidRPr="001B3BB8" w:rsidRDefault="00FF54E2" w:rsidP="00797A20">
      <w:pPr>
        <w:pStyle w:val="5"/>
        <w:spacing w:before="0" w:before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Логопедия</w:t>
      </w:r>
    </w:p>
    <w:p w14:paraId="295E3CFD" w14:textId="614F5034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14253" w14:textId="77777777" w:rsidR="00797A20" w:rsidRPr="001B3BB8" w:rsidRDefault="00797A2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66F62" w14:textId="5F3D39F9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Форма текущего контроля – </w:t>
      </w:r>
      <w:r w:rsidR="00D7253F" w:rsidRPr="001B3BB8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14:paraId="51FBC24A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</w:t>
      </w:r>
    </w:p>
    <w:p w14:paraId="425979DC" w14:textId="7315715A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</w:t>
      </w:r>
    </w:p>
    <w:p w14:paraId="7DA4B2C0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A7B0B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F223F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D1AF25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38D345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0DB3B7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B44F6B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5790D8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5C6132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0993E1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7AFAF9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FB134D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2039BA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537CB9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E48B45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BF832D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63F057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14:paraId="67084006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lastRenderedPageBreak/>
        <w:t>Перечень изучаемых тем, разделов дисциплины (модуля).</w:t>
      </w:r>
    </w:p>
    <w:p w14:paraId="5FAAB017" w14:textId="128109EF" w:rsidR="00B66770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Теоретические основы применения здоровьесберегающих технологий в образовании детей с ОВЗ</w:t>
      </w:r>
    </w:p>
    <w:p w14:paraId="005686E1" w14:textId="68988F24" w:rsidR="008801DB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Разнообразие здоровьесберегающих образовательных технологий</w:t>
      </w:r>
    </w:p>
    <w:p w14:paraId="3FB849E5" w14:textId="06516F3A" w:rsidR="008801DB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Деятельностный подход в педагогике как основа саморегуляции и саморазвития ребенка с ОВЗ.</w:t>
      </w:r>
    </w:p>
    <w:p w14:paraId="7D24BE23" w14:textId="2DC43759" w:rsidR="008801DB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Педагогические условия применения здоровьесберегающих технологий в образовании детей с ОВЗ</w:t>
      </w:r>
    </w:p>
    <w:p w14:paraId="5B8C167D" w14:textId="77777777" w:rsidR="008801DB" w:rsidRPr="001B3BB8" w:rsidRDefault="008801DB" w:rsidP="000561C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325D50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14:paraId="54331AA5" w14:textId="77777777" w:rsidR="008D71B1" w:rsidRPr="001B3BB8" w:rsidRDefault="008801DB" w:rsidP="008D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B66770" w:rsidRPr="001B3BB8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</w:p>
    <w:p w14:paraId="4BB4B022" w14:textId="77777777" w:rsidR="008D71B1" w:rsidRPr="001B3BB8" w:rsidRDefault="008D71B1" w:rsidP="008D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F43C3B" w14:textId="499EA1B7" w:rsidR="008D71B1" w:rsidRPr="001B3BB8" w:rsidRDefault="008D71B1" w:rsidP="008D71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Практическая работа№ 1</w:t>
      </w:r>
    </w:p>
    <w:p w14:paraId="51FA1BDB" w14:textId="77777777" w:rsidR="002A5C01" w:rsidRPr="001B3BB8" w:rsidRDefault="002A5C01" w:rsidP="002A5C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Здоровьесберегающие образовательные технологии</w:t>
      </w:r>
    </w:p>
    <w:p w14:paraId="030B7A7A" w14:textId="77777777" w:rsidR="002A5C01" w:rsidRPr="001B3BB8" w:rsidRDefault="002A5C01" w:rsidP="002A5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64C98" w14:textId="77777777" w:rsidR="002A5C01" w:rsidRPr="001B3BB8" w:rsidRDefault="002A5C01" w:rsidP="002A5C01">
      <w:pPr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</w:t>
      </w:r>
      <w:r w:rsidRPr="001B3BB8">
        <w:rPr>
          <w:rFonts w:ascii="Times New Roman" w:hAnsi="Times New Roman" w:cs="Times New Roman"/>
          <w:sz w:val="28"/>
          <w:szCs w:val="28"/>
        </w:rPr>
        <w:t>Раскрыть понятие и сущность здоровьесберегающих образовательных технологий, их отличие от иных педагогических технологий.</w:t>
      </w:r>
    </w:p>
    <w:p w14:paraId="71955EDA" w14:textId="77777777" w:rsidR="002A5C01" w:rsidRPr="001B3BB8" w:rsidRDefault="002A5C01" w:rsidP="002A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0A64B6CD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Запишите определение понятия «здоровьесберегающие технологии», раскройте их сущность и отличие от иных педагогических технологий.</w:t>
      </w:r>
    </w:p>
    <w:p w14:paraId="54C595A3" w14:textId="77777777" w:rsidR="002A5C01" w:rsidRPr="001B3BB8" w:rsidRDefault="002A5C01" w:rsidP="002A5C01">
      <w:pPr>
        <w:tabs>
          <w:tab w:val="left" w:pos="709"/>
          <w:tab w:val="left" w:pos="1134"/>
        </w:tabs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14:paraId="3B0A6CC6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Заполните таблицу записав в ней основные типы здоровьесберегающих технологий по классификации Н. К. Смирнова, дайте им короткую характеристику, приведите примеры.</w:t>
      </w:r>
    </w:p>
    <w:p w14:paraId="19FBCA9D" w14:textId="77777777" w:rsidR="002A5C01" w:rsidRPr="001B3BB8" w:rsidRDefault="002A5C01" w:rsidP="002A5C01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692"/>
        <w:gridCol w:w="3775"/>
        <w:gridCol w:w="2883"/>
      </w:tblGrid>
      <w:tr w:rsidR="001B3BB8" w:rsidRPr="001B3BB8" w14:paraId="4319E8F1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4FA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B8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F0A6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B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E472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B8">
              <w:rPr>
                <w:rFonts w:ascii="Times New Roman" w:hAnsi="Times New Roman" w:cs="Times New Roman"/>
                <w:sz w:val="28"/>
                <w:szCs w:val="28"/>
              </w:rPr>
              <w:t>Примеры здоровьесберегающих технологий</w:t>
            </w:r>
          </w:p>
        </w:tc>
      </w:tr>
      <w:tr w:rsidR="001B3BB8" w:rsidRPr="001B3BB8" w14:paraId="732BA8C6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562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6A8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3DA5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B8" w:rsidRPr="001B3BB8" w14:paraId="01869039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8DB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D2C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6550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B8" w:rsidRPr="001B3BB8" w14:paraId="79ADD164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C3D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61D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2D1F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6EAA8" w14:textId="77777777" w:rsidR="002A5C01" w:rsidRPr="001B3BB8" w:rsidRDefault="002A5C01" w:rsidP="002A5C01">
      <w:pPr>
        <w:ind w:left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A4F649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Дать характеристику групп средств здоровьесберегающих образовательных технологий: средства двигательной направленности, оздоровительные силы природы, гигиенические факторы.</w:t>
      </w:r>
    </w:p>
    <w:p w14:paraId="3E8944C2" w14:textId="77777777" w:rsidR="002A5C01" w:rsidRPr="001B3BB8" w:rsidRDefault="002A5C01" w:rsidP="002A5C01">
      <w:pPr>
        <w:tabs>
          <w:tab w:val="left" w:pos="709"/>
          <w:tab w:val="left" w:pos="1134"/>
        </w:tabs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14:paraId="331F9215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lastRenderedPageBreak/>
        <w:t>Дать характеристику групп методов здоровьесберегающих образовательных технологий: специфических и общепедагогических.</w:t>
      </w:r>
    </w:p>
    <w:p w14:paraId="5D33EDAB" w14:textId="77777777" w:rsidR="002A5C01" w:rsidRPr="001B3BB8" w:rsidRDefault="002A5C01" w:rsidP="002A5C01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2C31A23F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Раскрыть основные приемы в структуре методов здоровьесберегающих образовательных технологий.</w:t>
      </w:r>
    </w:p>
    <w:p w14:paraId="072A1EA9" w14:textId="77777777" w:rsidR="002A5C01" w:rsidRPr="001B3BB8" w:rsidRDefault="002A5C01" w:rsidP="002A5C01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75E6EFB7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Раскройте одну из классификаций здоровьесберегающих образовательных технологий, ее возможности для использования в обучении детей с ОВЗ. Докажите на примерах возможность ее применения.</w:t>
      </w:r>
    </w:p>
    <w:p w14:paraId="378733C5" w14:textId="77777777" w:rsidR="002A5C01" w:rsidRPr="001B3BB8" w:rsidRDefault="002A5C01" w:rsidP="002A5C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D9E2CF" w14:textId="77777777" w:rsidR="002A5C01" w:rsidRPr="001B3BB8" w:rsidRDefault="002A5C01" w:rsidP="002A5C01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Сделайте обобщающий вывод по работе.</w:t>
      </w:r>
    </w:p>
    <w:p w14:paraId="12A3054B" w14:textId="04590ECD" w:rsidR="002A5C01" w:rsidRPr="001B3BB8" w:rsidRDefault="002A5C01" w:rsidP="002A5C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работа№ </w:t>
      </w:r>
      <w:r w:rsidRPr="001B3BB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480454F8" w14:textId="6DD5E662" w:rsidR="00C80739" w:rsidRPr="001B3BB8" w:rsidRDefault="00C80739" w:rsidP="008D71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Здоровьесберегающие технологии в условиях дошкольного образования детей с ОВЗ</w:t>
      </w:r>
    </w:p>
    <w:p w14:paraId="693C9857" w14:textId="77777777" w:rsidR="00C80739" w:rsidRPr="001B3BB8" w:rsidRDefault="00C80739" w:rsidP="00C80739">
      <w:pPr>
        <w:rPr>
          <w:rFonts w:ascii="Times New Roman" w:hAnsi="Times New Roman" w:cs="Times New Roman"/>
          <w:b/>
          <w:sz w:val="28"/>
          <w:szCs w:val="28"/>
        </w:rPr>
      </w:pPr>
    </w:p>
    <w:p w14:paraId="54AD312C" w14:textId="77777777" w:rsidR="00C80739" w:rsidRPr="001B3BB8" w:rsidRDefault="00C80739" w:rsidP="00C80739">
      <w:pPr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</w:t>
      </w:r>
      <w:r w:rsidRPr="001B3BB8">
        <w:rPr>
          <w:rFonts w:ascii="Times New Roman" w:hAnsi="Times New Roman" w:cs="Times New Roman"/>
          <w:sz w:val="28"/>
          <w:szCs w:val="28"/>
        </w:rPr>
        <w:t>Познакомиться со здоровьесберегающими технологиями в условиях дошкольного образования детей с ОВЗ.</w:t>
      </w:r>
    </w:p>
    <w:p w14:paraId="3ED437AD" w14:textId="77777777" w:rsidR="00C80739" w:rsidRPr="001B3BB8" w:rsidRDefault="00C80739" w:rsidP="00C8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6E68AFA0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Сделайте подборку и составьте библиографический список 5 источников (статья, методическое пособие, учебник, доклад и т.д.), посвященных вопросам применения здоровьесберегающих технологий в обучении детей с ОВЗ в условиях ДОУ (список оформить в соответствии с требованиями оформления списка литературы по ГОСТу-2018). </w:t>
      </w:r>
    </w:p>
    <w:p w14:paraId="41268DC7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К каждому, представленному вами в списке источнику (статье, методическому пособию, учебнику, докладу и т.д.) напишите краткое описание-аннотацию: какой материал можно найти, для кого предназначен и как его можно использовать при работе с детьми с ОВЗ.</w:t>
      </w:r>
    </w:p>
    <w:p w14:paraId="7F19E07C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Изучите технологии сохранения и стимулирования здоровья детей с ОВЗ (динамические паузы, логоритмика, ритмопластика, пальчиковая гимнастика, гимнастика для глаз, дыхательная и артикуляционная гимнастика и др.). Дайте определение понятиям, их краткую характеристику, укажите для детей с какими нозологиями подходит, приведите примеры технологий.</w:t>
      </w:r>
    </w:p>
    <w:p w14:paraId="1EC5E30B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Изучите технологии обучения здоровому образу жизни (самомассаж, точечный массаж, оздоровительные праздники, активный отдых, игротренинги, игротерапия и др.). Дайте определение понятиям, их краткую </w:t>
      </w:r>
      <w:r w:rsidRPr="001B3BB8">
        <w:rPr>
          <w:rFonts w:ascii="Times New Roman" w:hAnsi="Times New Roman" w:cs="Times New Roman"/>
          <w:sz w:val="28"/>
          <w:szCs w:val="28"/>
        </w:rPr>
        <w:lastRenderedPageBreak/>
        <w:t>характеристику, укажите для детей с какими нозологиями подходит, приведите примеры технологий.</w:t>
      </w:r>
    </w:p>
    <w:p w14:paraId="28A3E95A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Изучите здоровьесберегающие коррекционные технологии (психогимнастика, арттерапия, пескотерапия, сказкотерапия, природотерапия, иппотерапия и др.). Дайте определение понятиям, их краткую характеристику, укажите для детей с какими нозологиями подходит, приведите примеры технологий.</w:t>
      </w:r>
    </w:p>
    <w:p w14:paraId="333BD8B2" w14:textId="77777777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62F1D948" w14:textId="68CDC430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Сделайте обобщающий вывод по работе.</w:t>
      </w:r>
    </w:p>
    <w:p w14:paraId="06A003AC" w14:textId="0786E41A" w:rsidR="008D71B1" w:rsidRPr="001B3BB8" w:rsidRDefault="008D71B1" w:rsidP="008D71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работа№ </w:t>
      </w:r>
      <w:r w:rsidR="002A5C01" w:rsidRPr="001B3BB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14:paraId="19F995F7" w14:textId="77777777" w:rsidR="00C80739" w:rsidRPr="001B3BB8" w:rsidRDefault="00C80739" w:rsidP="00C80739">
      <w:pPr>
        <w:pStyle w:val="a4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Здоровьесберегающие технологии в инклюзивном образовании</w:t>
      </w:r>
    </w:p>
    <w:p w14:paraId="16FAE77F" w14:textId="77777777" w:rsidR="00C80739" w:rsidRPr="001B3BB8" w:rsidRDefault="00C80739" w:rsidP="00C80739">
      <w:pPr>
        <w:pStyle w:val="a4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28FA08B" w14:textId="2833F98E" w:rsidR="00C80739" w:rsidRPr="001B3BB8" w:rsidRDefault="00C80739" w:rsidP="00C80739">
      <w:pPr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</w:t>
      </w:r>
      <w:r w:rsidRPr="001B3BB8">
        <w:rPr>
          <w:rFonts w:ascii="Times New Roman" w:hAnsi="Times New Roman" w:cs="Times New Roman"/>
          <w:sz w:val="28"/>
          <w:szCs w:val="28"/>
        </w:rPr>
        <w:t>Познакомиться со здоровьесберегающими технологиями в инклюзивном образовании.</w:t>
      </w:r>
    </w:p>
    <w:p w14:paraId="4B0ED12F" w14:textId="77777777" w:rsidR="00C80739" w:rsidRPr="001B3BB8" w:rsidRDefault="00C80739" w:rsidP="00C8073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127BC601" w14:textId="77777777" w:rsidR="00C80739" w:rsidRPr="001B3BB8" w:rsidRDefault="00C80739" w:rsidP="00C80739">
      <w:pPr>
        <w:pStyle w:val="a4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Сделайте подборку и составьте библиографический список 5 источников (статья, методическое пособие, учебник, доклад и т.д.), посвященных вопросам применения здоровьесберегающих технологий в инклюзивном образовании (список оформить в соответствии с требованиями оформления списка литературы по ГОСТу-2018). </w:t>
      </w:r>
    </w:p>
    <w:p w14:paraId="3167C43E" w14:textId="77777777" w:rsidR="00C80739" w:rsidRPr="001B3BB8" w:rsidRDefault="00C80739" w:rsidP="00C80739">
      <w:pPr>
        <w:pStyle w:val="a4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К каждому, представленному вами в списке источнику (статье, методическому пособию, учебнику, докладу и т.д.) напишите краткое описание-аннотацию: какой материал можно найти, для кого предназначен и как его можно использовать при работе с детьми с ОВЗ.</w:t>
      </w:r>
    </w:p>
    <w:p w14:paraId="74E05AFB" w14:textId="77777777" w:rsidR="00C80739" w:rsidRPr="001B3BB8" w:rsidRDefault="00C80739" w:rsidP="00C80739">
      <w:pPr>
        <w:pStyle w:val="a4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Составьте методические рекомендации (разработку) для педагогов по применению здоровьесберегающих технологий в образовании детей с ОВЗ в общеобразовательном учреждении (специфика нарушения детей с ОВЗ на выбор студента). При составлении методических рекомендаций (разработок) особое внимание уделяйте краткой характеристике, методике проведения той или иной здоровьесберегающей технологии, описанию конкретных примеров проведения технологии.</w:t>
      </w:r>
    </w:p>
    <w:p w14:paraId="5E0F54EE" w14:textId="77777777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07B07463" w14:textId="3E67E79D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Сделайте обобщающий вывод по работе.</w:t>
      </w:r>
    </w:p>
    <w:p w14:paraId="03714D67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23079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14:paraId="23CA6C06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 xml:space="preserve"> Зачет</w:t>
      </w:r>
    </w:p>
    <w:p w14:paraId="279EE265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зачету.</w:t>
      </w:r>
    </w:p>
    <w:p w14:paraId="12C9301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lastRenderedPageBreak/>
        <w:t xml:space="preserve">Вопросы к зачету </w:t>
      </w:r>
    </w:p>
    <w:p w14:paraId="24282277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1. Теоретические и методологические проблемы теории здоровья. Факторы риска возникновения заболеваний. </w:t>
      </w:r>
    </w:p>
    <w:p w14:paraId="0A12A00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2. Санитарно-педагогические требования к образовательным учреждениям. </w:t>
      </w:r>
    </w:p>
    <w:p w14:paraId="7BD15C1B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3. Валеологический мониторинг образовательного процесса; проектирование и организация здоровьесберегающей образовательной среды. </w:t>
      </w:r>
    </w:p>
    <w:p w14:paraId="6428BEB3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4. Здоровый образ жизни и профилактика болезней в разные возрастные периоды. </w:t>
      </w:r>
    </w:p>
    <w:p w14:paraId="59D5389E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5. Влияние экологических факторов на здоровый образ жизни. </w:t>
      </w:r>
    </w:p>
    <w:p w14:paraId="1E345830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6. Генезис здоровьесберегающей функции образования. </w:t>
      </w:r>
    </w:p>
    <w:p w14:paraId="6BEAD0CE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7. Здоровьесберегающая функция образования. </w:t>
      </w:r>
    </w:p>
    <w:p w14:paraId="3F45BB03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8. Цель и задачи здоровьесберегающей педагогики. </w:t>
      </w:r>
    </w:p>
    <w:p w14:paraId="12D1B107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9. Базовые стратегии субъектов образовательного процесса в отношении своего здоровья и их роль в здоровьесберегающей и здоровьесозидающей деятельности. </w:t>
      </w:r>
    </w:p>
    <w:p w14:paraId="21896BB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10. Принципы здоровьесберегающего образования. </w:t>
      </w:r>
    </w:p>
    <w:p w14:paraId="07EFF4F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11. Ребенок с ОВЗ и его здоровье. </w:t>
      </w:r>
    </w:p>
    <w:p w14:paraId="44DCE25E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12. Дети с ОВЗ как объект здоровьесберегающего образования. </w:t>
      </w:r>
    </w:p>
    <w:p w14:paraId="349D8D84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13. Специфика здоровьесбережения детей с ОВЗ. </w:t>
      </w:r>
    </w:p>
    <w:p w14:paraId="202BC144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14. Принципы здоровьесберегающего специального образования. </w:t>
      </w:r>
    </w:p>
    <w:p w14:paraId="6BBFDD95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15. Психолого-педагогические условия реализации здоровьесберегающей функции образования в отношении детей с ОВЗ. </w:t>
      </w:r>
    </w:p>
    <w:p w14:paraId="542F85EC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16. Здоровьесберегающие технологии в системе коррекционно-развивающей работы с детьми дошкольного возраста с ОВЗ. </w:t>
      </w:r>
    </w:p>
    <w:p w14:paraId="10EBF790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17. Внедрение здоровьесберегающий технологий в образовательный процесс обучающихся по адаптированной программе для детей с ОВЗ. </w:t>
      </w:r>
    </w:p>
    <w:p w14:paraId="57B14F8F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18. Развитие физического здоровья на занятиях ЛФК с учащимися с ОВЗ </w:t>
      </w:r>
    </w:p>
    <w:p w14:paraId="218C06FB" w14:textId="47851632" w:rsidR="00B66770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19. Оценка эффективности организации адаптивной школьной среды для обучающихся с ОВЗ.</w:t>
      </w:r>
    </w:p>
    <w:p w14:paraId="40A73E10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F492BE" w14:textId="48460128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28AE4869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56A8FA21" w14:textId="7171B265" w:rsidR="00B66770" w:rsidRPr="001B3BB8" w:rsidRDefault="008801DB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1. Митяева А.М. Здоровьесберегающие педагогические технологии: учеб. пособие для студентов вузов. - Москва: Академия, 2008. - 187 с. - (Высш. проф. образование). - ISBN 978-5-7695-4670-9 : 268-00. 2. Фараджева Н.А. Здоровьесберегающие технологии в образовательных учреждениях [Текст] : учеб.-метод. пособие. - Чита : ЗабГУ, 2018. - 128 с. - ISBN 978-5-9293-2149-8 : 128-00. </w:t>
      </w:r>
      <w:r w:rsidR="00B66770" w:rsidRPr="001B3BB8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14:paraId="74FDE878" w14:textId="4ABBA456" w:rsidR="00B66770" w:rsidRPr="001B3BB8" w:rsidRDefault="008801DB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1. Аксенова Л.И. Ранняя помощь детям с ограниченными возможностями здоровья: Учебное пособие / Аксенова Л.И. - Computer data. - М. : Издательство Юрайт, 2018. - 377. - (Профессиональное образование). - ISBN 978-5-534-06357-8 : 1000.00. Ссылка на ресурс: https://www.biblio-online.ru/book/C265F583-BABB-4E3D-90A8-FEA7DC4C708E 2. Морозов В.О. Здоровьесберегающие технологии в образовательном процессе школы (теоретико-практические аспекты) / Морозов В.О. - Moscow : Флинта, 2015. - </w:t>
      </w:r>
      <w:r w:rsidRPr="001B3BB8">
        <w:rPr>
          <w:rFonts w:ascii="Times New Roman" w:hAnsi="Times New Roman" w:cs="Times New Roman"/>
          <w:sz w:val="28"/>
          <w:szCs w:val="28"/>
        </w:rPr>
        <w:lastRenderedPageBreak/>
        <w:t>Здоровьесберегающие технологии в образовательном процессе школы (теоретикопрактические аспекты) [Электронный ресурс] / Морозов В.О. - М. : ФЛИНТА, 2015. - ISBN 978-5-9765-2442-2. Ссылка на ресурс: http://www.studentlibrary.ru/book/ISBN9785976524422.html 3. Петрушин В.И. Психология здоровья: Учебник / Петрушин В.И., Петрушина Н.В. - 2-е изд. - Computer data. - М. : Издательство Юрайт, 2018. - 431. - (Профессиональное образование). - ISBN 978-5-534-04552-9 : 1000.00. Ссылка на ресурс: https://www.biblioonline.ru/book/DAD273A3-CAD6-4890-8012-1B17D17C1C9C</w:t>
      </w:r>
    </w:p>
    <w:p w14:paraId="4BCC3902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Ведущий преподаватель</w:t>
      </w:r>
    </w:p>
    <w:p w14:paraId="74B3CD7A" w14:textId="6A01679E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к.ф.н., доцент кафедры </w:t>
      </w:r>
      <w:r w:rsidR="008801DB" w:rsidRPr="001B3BB8">
        <w:rPr>
          <w:rFonts w:ascii="Times New Roman" w:hAnsi="Times New Roman" w:cs="Times New Roman"/>
          <w:sz w:val="28"/>
          <w:szCs w:val="28"/>
        </w:rPr>
        <w:t>ТМДНО Т</w:t>
      </w:r>
      <w:r w:rsidRPr="001B3BB8">
        <w:rPr>
          <w:rFonts w:ascii="Times New Roman" w:hAnsi="Times New Roman" w:cs="Times New Roman"/>
          <w:sz w:val="28"/>
          <w:szCs w:val="28"/>
        </w:rPr>
        <w:t xml:space="preserve">.В. </w:t>
      </w:r>
      <w:r w:rsidR="008801DB" w:rsidRPr="001B3BB8">
        <w:rPr>
          <w:rFonts w:ascii="Times New Roman" w:hAnsi="Times New Roman" w:cs="Times New Roman"/>
          <w:sz w:val="28"/>
          <w:szCs w:val="28"/>
        </w:rPr>
        <w:t>Безродных</w:t>
      </w:r>
      <w:r w:rsidRPr="001B3B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DEB3AA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71D6A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04EF0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12873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9A6C1" w14:textId="77777777" w:rsidR="0064488A" w:rsidRPr="001B3BB8" w:rsidRDefault="0064488A" w:rsidP="00246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488A" w:rsidRPr="001B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A9F"/>
    <w:multiLevelType w:val="hybridMultilevel"/>
    <w:tmpl w:val="424CD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05E76"/>
    <w:multiLevelType w:val="hybridMultilevel"/>
    <w:tmpl w:val="7EE0C578"/>
    <w:lvl w:ilvl="0" w:tplc="4290D9B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00B1A"/>
    <w:multiLevelType w:val="hybridMultilevel"/>
    <w:tmpl w:val="85DCC504"/>
    <w:lvl w:ilvl="0" w:tplc="E58493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96034"/>
    <w:multiLevelType w:val="hybridMultilevel"/>
    <w:tmpl w:val="77C2AA24"/>
    <w:lvl w:ilvl="0" w:tplc="B1E8B6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33F4E"/>
    <w:multiLevelType w:val="hybridMultilevel"/>
    <w:tmpl w:val="ADF41D80"/>
    <w:lvl w:ilvl="0" w:tplc="64F468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0416B1"/>
    <w:multiLevelType w:val="hybridMultilevel"/>
    <w:tmpl w:val="8440F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04DD1"/>
    <w:multiLevelType w:val="hybridMultilevel"/>
    <w:tmpl w:val="6D36077C"/>
    <w:lvl w:ilvl="0" w:tplc="661A84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E300A2"/>
    <w:multiLevelType w:val="hybridMultilevel"/>
    <w:tmpl w:val="573056BA"/>
    <w:lvl w:ilvl="0" w:tplc="B8E4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1C6C92"/>
    <w:multiLevelType w:val="hybridMultilevel"/>
    <w:tmpl w:val="1B1ED246"/>
    <w:lvl w:ilvl="0" w:tplc="5C3E3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196E"/>
    <w:multiLevelType w:val="hybridMultilevel"/>
    <w:tmpl w:val="5F18AEA6"/>
    <w:lvl w:ilvl="0" w:tplc="875EC18A">
      <w:start w:val="1"/>
      <w:numFmt w:val="decimal"/>
      <w:lvlText w:val="%1."/>
      <w:lvlJc w:val="left"/>
      <w:pPr>
        <w:ind w:left="1117" w:hanging="4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E309B6"/>
    <w:multiLevelType w:val="hybridMultilevel"/>
    <w:tmpl w:val="576E7DAA"/>
    <w:lvl w:ilvl="0" w:tplc="438A907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F2452B"/>
    <w:multiLevelType w:val="hybridMultilevel"/>
    <w:tmpl w:val="C074DABE"/>
    <w:lvl w:ilvl="0" w:tplc="56FC6C4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3422D"/>
    <w:multiLevelType w:val="hybridMultilevel"/>
    <w:tmpl w:val="FE36E74E"/>
    <w:lvl w:ilvl="0" w:tplc="BEFEB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8274DC"/>
    <w:multiLevelType w:val="hybridMultilevel"/>
    <w:tmpl w:val="13DC4C5C"/>
    <w:lvl w:ilvl="0" w:tplc="2782F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FC14E9"/>
    <w:multiLevelType w:val="hybridMultilevel"/>
    <w:tmpl w:val="1A7A423C"/>
    <w:lvl w:ilvl="0" w:tplc="66740D3E">
      <w:start w:val="1"/>
      <w:numFmt w:val="decimal"/>
      <w:lvlText w:val="%1."/>
      <w:lvlJc w:val="left"/>
      <w:pPr>
        <w:ind w:left="1285" w:hanging="576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6B252E"/>
    <w:multiLevelType w:val="hybridMultilevel"/>
    <w:tmpl w:val="68C27908"/>
    <w:lvl w:ilvl="0" w:tplc="A872A0AE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E538E7"/>
    <w:multiLevelType w:val="hybridMultilevel"/>
    <w:tmpl w:val="9BEC2D78"/>
    <w:lvl w:ilvl="0" w:tplc="B8205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1F7B"/>
    <w:multiLevelType w:val="hybridMultilevel"/>
    <w:tmpl w:val="9BEC2D78"/>
    <w:lvl w:ilvl="0" w:tplc="B8205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301B3"/>
    <w:multiLevelType w:val="hybridMultilevel"/>
    <w:tmpl w:val="A4EEE15E"/>
    <w:lvl w:ilvl="0" w:tplc="E806ED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3E700EA"/>
    <w:multiLevelType w:val="hybridMultilevel"/>
    <w:tmpl w:val="64162E7E"/>
    <w:lvl w:ilvl="0" w:tplc="EA1CD11E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351C95"/>
    <w:multiLevelType w:val="hybridMultilevel"/>
    <w:tmpl w:val="60D06C62"/>
    <w:lvl w:ilvl="0" w:tplc="49E67B0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A10301"/>
    <w:multiLevelType w:val="hybridMultilevel"/>
    <w:tmpl w:val="F5C0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CD1FA7"/>
    <w:multiLevelType w:val="hybridMultilevel"/>
    <w:tmpl w:val="9AFAE1EC"/>
    <w:lvl w:ilvl="0" w:tplc="C778D7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C6DFA"/>
    <w:multiLevelType w:val="hybridMultilevel"/>
    <w:tmpl w:val="8C8A0072"/>
    <w:lvl w:ilvl="0" w:tplc="952C62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0173E"/>
    <w:multiLevelType w:val="hybridMultilevel"/>
    <w:tmpl w:val="9D86ABBA"/>
    <w:lvl w:ilvl="0" w:tplc="08D0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01BDF"/>
    <w:multiLevelType w:val="hybridMultilevel"/>
    <w:tmpl w:val="8F1220A2"/>
    <w:lvl w:ilvl="0" w:tplc="6ECE31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70323"/>
    <w:multiLevelType w:val="hybridMultilevel"/>
    <w:tmpl w:val="397CA9A2"/>
    <w:lvl w:ilvl="0" w:tplc="CDE68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3119F0"/>
    <w:multiLevelType w:val="hybridMultilevel"/>
    <w:tmpl w:val="61C2E63C"/>
    <w:lvl w:ilvl="0" w:tplc="63900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696B28"/>
    <w:multiLevelType w:val="hybridMultilevel"/>
    <w:tmpl w:val="1FC29946"/>
    <w:lvl w:ilvl="0" w:tplc="B3044D4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B81B75"/>
    <w:multiLevelType w:val="hybridMultilevel"/>
    <w:tmpl w:val="D08E6750"/>
    <w:lvl w:ilvl="0" w:tplc="E2F429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D6338A"/>
    <w:multiLevelType w:val="hybridMultilevel"/>
    <w:tmpl w:val="E17E362E"/>
    <w:lvl w:ilvl="0" w:tplc="9574E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2186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543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938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30579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59749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8763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8383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80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2664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48451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1783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540663">
    <w:abstractNumId w:val="12"/>
  </w:num>
  <w:num w:numId="13" w16cid:durableId="208225240">
    <w:abstractNumId w:val="13"/>
  </w:num>
  <w:num w:numId="14" w16cid:durableId="2110275959">
    <w:abstractNumId w:val="30"/>
  </w:num>
  <w:num w:numId="15" w16cid:durableId="1308827726">
    <w:abstractNumId w:val="4"/>
  </w:num>
  <w:num w:numId="16" w16cid:durableId="422343678">
    <w:abstractNumId w:val="26"/>
  </w:num>
  <w:num w:numId="17" w16cid:durableId="1434128746">
    <w:abstractNumId w:val="27"/>
  </w:num>
  <w:num w:numId="18" w16cid:durableId="1220484070">
    <w:abstractNumId w:val="18"/>
  </w:num>
  <w:num w:numId="19" w16cid:durableId="197818936">
    <w:abstractNumId w:val="24"/>
  </w:num>
  <w:num w:numId="20" w16cid:durableId="20014977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6251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8702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1121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3992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99830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2788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48116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07372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0980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5193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1671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7C"/>
    <w:rsid w:val="000561C6"/>
    <w:rsid w:val="000934D5"/>
    <w:rsid w:val="000A7F4B"/>
    <w:rsid w:val="00104228"/>
    <w:rsid w:val="00170FCF"/>
    <w:rsid w:val="001B3BB8"/>
    <w:rsid w:val="00246EC2"/>
    <w:rsid w:val="002A5C01"/>
    <w:rsid w:val="00382E2C"/>
    <w:rsid w:val="0064488A"/>
    <w:rsid w:val="00797A20"/>
    <w:rsid w:val="00830064"/>
    <w:rsid w:val="008801DB"/>
    <w:rsid w:val="008D71B1"/>
    <w:rsid w:val="0096603F"/>
    <w:rsid w:val="00976CB6"/>
    <w:rsid w:val="009D0EC0"/>
    <w:rsid w:val="00B66770"/>
    <w:rsid w:val="00BB577C"/>
    <w:rsid w:val="00C80739"/>
    <w:rsid w:val="00D7253F"/>
    <w:rsid w:val="00D80579"/>
    <w:rsid w:val="00DC5D17"/>
    <w:rsid w:val="00E92865"/>
    <w:rsid w:val="00F542F1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6A98"/>
  <w15:docId w15:val="{83C5E1A4-2B7D-41D6-BC71-A178C7E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97A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E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7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97A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7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 Знак1"/>
    <w:aliases w:val="Body Text Char Знак"/>
    <w:link w:val="a5"/>
    <w:semiHidden/>
    <w:locked/>
    <w:rsid w:val="00C80739"/>
    <w:rPr>
      <w:rFonts w:ascii="Calibri" w:hAnsi="Calibri" w:cs="Times New Roman"/>
      <w:i/>
      <w:i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11"/>
    <w:semiHidden/>
    <w:unhideWhenUsed/>
    <w:rsid w:val="00C80739"/>
    <w:pPr>
      <w:spacing w:after="0" w:line="240" w:lineRule="auto"/>
    </w:pPr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C80739"/>
  </w:style>
  <w:style w:type="paragraph" w:customStyle="1" w:styleId="ConsPlusNormal">
    <w:name w:val="ConsPlusNormal"/>
    <w:rsid w:val="00C80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8073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Безродных</cp:lastModifiedBy>
  <cp:revision>3</cp:revision>
  <dcterms:created xsi:type="dcterms:W3CDTF">2022-11-22T10:52:00Z</dcterms:created>
  <dcterms:modified xsi:type="dcterms:W3CDTF">2022-11-22T10:52:00Z</dcterms:modified>
</cp:coreProperties>
</file>