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44" w:rsidRPr="00264144" w:rsidRDefault="00264144" w:rsidP="00264144">
      <w:pPr>
        <w:ind w:left="-567" w:hanging="142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4144">
        <w:rPr>
          <w:rFonts w:ascii="Times New Roman" w:eastAsia="Calibri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264144" w:rsidRPr="00264144" w:rsidRDefault="00264144" w:rsidP="0026414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64144" w:rsidRPr="00264144" w:rsidRDefault="00264144" w:rsidP="0026414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264144" w:rsidRPr="00264144" w:rsidRDefault="00264144" w:rsidP="0026414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>«Забайкальский государственный университет»</w:t>
      </w:r>
    </w:p>
    <w:p w:rsidR="00264144" w:rsidRPr="00264144" w:rsidRDefault="00264144" w:rsidP="00264144">
      <w:pPr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>(ФГБОУ ВО «ЗабГУ»)</w:t>
      </w:r>
    </w:p>
    <w:p w:rsidR="00264144" w:rsidRPr="00264144" w:rsidRDefault="00264144" w:rsidP="0026414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144" w:rsidRPr="00264144" w:rsidRDefault="000054D4" w:rsidP="0026414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Психолого-педагогический</w:t>
      </w:r>
      <w:r w:rsidR="00264144" w:rsidRPr="00264144">
        <w:rPr>
          <w:rFonts w:ascii="Times New Roman" w:eastAsia="Calibri" w:hAnsi="Times New Roman" w:cs="Times New Roman"/>
          <w:sz w:val="28"/>
          <w:szCs w:val="28"/>
        </w:rPr>
        <w:t xml:space="preserve"> факультет</w:t>
      </w:r>
    </w:p>
    <w:p w:rsidR="00264144" w:rsidRPr="00264144" w:rsidRDefault="00264144" w:rsidP="0026414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0054D4">
        <w:rPr>
          <w:rFonts w:ascii="Times New Roman" w:eastAsia="Calibri" w:hAnsi="Times New Roman" w:cs="Times New Roman"/>
          <w:sz w:val="28"/>
          <w:szCs w:val="28"/>
        </w:rPr>
        <w:t>СПиКП</w:t>
      </w:r>
    </w:p>
    <w:p w:rsidR="00264144" w:rsidRPr="00264144" w:rsidRDefault="00264144" w:rsidP="00264144">
      <w:pPr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4144" w:rsidRPr="00264144" w:rsidRDefault="00264144" w:rsidP="00264144">
      <w:pPr>
        <w:contextualSpacing/>
        <w:jc w:val="center"/>
        <w:outlineLvl w:val="0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264144">
        <w:rPr>
          <w:rFonts w:ascii="Times New Roman" w:eastAsia="Calibri" w:hAnsi="Times New Roman" w:cs="Times New Roman"/>
          <w:b/>
          <w:spacing w:val="24"/>
          <w:sz w:val="28"/>
          <w:szCs w:val="28"/>
        </w:rPr>
        <w:t>УЧЕБНЫЕ МАТЕРИАЛЫ</w:t>
      </w:r>
    </w:p>
    <w:p w:rsidR="00264144" w:rsidRPr="00264144" w:rsidRDefault="00264144" w:rsidP="002641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64144" w:rsidRPr="00264144" w:rsidRDefault="00264144" w:rsidP="002641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26414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83BC8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</w:t>
      </w:r>
      <w:r w:rsidRPr="0026414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сроком обучения</w:t>
      </w:r>
      <w:r w:rsidR="00483BC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5 лет)</w:t>
      </w:r>
      <w:bookmarkStart w:id="0" w:name="_GoBack"/>
      <w:bookmarkEnd w:id="0"/>
    </w:p>
    <w:p w:rsidR="00264144" w:rsidRPr="00264144" w:rsidRDefault="00264144" w:rsidP="00264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144" w:rsidRDefault="00264144" w:rsidP="00264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2641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66F54">
        <w:rPr>
          <w:rFonts w:ascii="Times New Roman" w:hAnsi="Times New Roman" w:cs="Times New Roman"/>
          <w:b/>
          <w:sz w:val="28"/>
          <w:szCs w:val="28"/>
        </w:rPr>
        <w:t>Инклюзивно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образование </w:t>
      </w:r>
      <w:r w:rsidR="006D762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64144" w:rsidRPr="00264144" w:rsidRDefault="00264144" w:rsidP="0026414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54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Pr="002641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64144" w:rsidRPr="00264144" w:rsidRDefault="00264144" w:rsidP="00264144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64144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264144" w:rsidRPr="00383BFD" w:rsidRDefault="00264144" w:rsidP="00383BFD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 xml:space="preserve">для направления подготовки </w:t>
      </w:r>
      <w:r w:rsidR="00383BFD" w:rsidRPr="00383BFD">
        <w:rPr>
          <w:rFonts w:ascii="Times New Roman" w:eastAsia="Calibri" w:hAnsi="Times New Roman" w:cs="Times New Roman"/>
          <w:sz w:val="28"/>
          <w:szCs w:val="28"/>
        </w:rPr>
        <w:t>44.03.03 Специальное дефектологическое образование, профиля «Логопедия»</w:t>
      </w:r>
    </w:p>
    <w:p w:rsidR="00264144" w:rsidRPr="00264144" w:rsidRDefault="00264144" w:rsidP="00264144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64144">
        <w:rPr>
          <w:rFonts w:ascii="Times New Roman" w:eastAsia="Calibri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64144" w:rsidRPr="00264144" w:rsidRDefault="00264144" w:rsidP="0026414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4144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</w:t>
      </w:r>
    </w:p>
    <w:p w:rsidR="00264144" w:rsidRPr="00264144" w:rsidRDefault="00264144" w:rsidP="0026414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264144" w:rsidRPr="00264144" w:rsidTr="00264144">
        <w:tc>
          <w:tcPr>
            <w:tcW w:w="5070" w:type="dxa"/>
            <w:vMerge w:val="restart"/>
            <w:vAlign w:val="center"/>
          </w:tcPr>
          <w:p w:rsidR="00264144" w:rsidRPr="00264144" w:rsidRDefault="0026414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vAlign w:val="center"/>
          </w:tcPr>
          <w:p w:rsidR="00264144" w:rsidRPr="00264144" w:rsidRDefault="0026414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264144" w:rsidRPr="00264144" w:rsidRDefault="0026414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Align w:val="center"/>
          </w:tcPr>
          <w:p w:rsidR="00264144" w:rsidRPr="00264144" w:rsidRDefault="0026414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054D4" w:rsidRPr="00264144" w:rsidTr="000054D4">
        <w:tc>
          <w:tcPr>
            <w:tcW w:w="5070" w:type="dxa"/>
            <w:vMerge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54D4" w:rsidRPr="00264144" w:rsidRDefault="00B5176F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4D4" w:rsidRPr="00264144" w:rsidTr="000054D4">
        <w:tc>
          <w:tcPr>
            <w:tcW w:w="5070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0054D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054D4" w:rsidRPr="000054D4" w:rsidRDefault="000054D4" w:rsidP="00D251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0054D4" w:rsidRPr="000054D4" w:rsidRDefault="000054D4" w:rsidP="00D251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0054D4" w:rsidRPr="000054D4" w:rsidRDefault="000054D4" w:rsidP="00D251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0054D4" w:rsidRPr="000054D4" w:rsidRDefault="000054D4" w:rsidP="00D251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bottom"/>
          </w:tcPr>
          <w:p w:rsidR="000054D4" w:rsidRPr="000054D4" w:rsidRDefault="000054D4" w:rsidP="00D251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0054D4" w:rsidRPr="00264144" w:rsidTr="00D25109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4394" w:type="dxa"/>
            <w:gridSpan w:val="2"/>
            <w:vAlign w:val="bottom"/>
          </w:tcPr>
          <w:p w:rsidR="000054D4" w:rsidRPr="00264144" w:rsidRDefault="00383BFD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054D4" w:rsidRPr="00264144" w:rsidTr="000054D4">
        <w:trPr>
          <w:trHeight w:val="340"/>
        </w:trPr>
        <w:tc>
          <w:tcPr>
            <w:tcW w:w="5070" w:type="dxa"/>
            <w:vAlign w:val="bottom"/>
          </w:tcPr>
          <w:p w:rsidR="000054D4" w:rsidRPr="00264144" w:rsidRDefault="000054D4" w:rsidP="00264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44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3402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054D4" w:rsidRPr="00264144" w:rsidRDefault="000054D4" w:rsidP="00264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B4151" w:rsidRPr="00264144" w:rsidRDefault="00264144">
      <w:pPr>
        <w:rPr>
          <w:rFonts w:ascii="Times New Roman" w:hAnsi="Times New Roman" w:cs="Times New Roman"/>
          <w:b/>
          <w:sz w:val="16"/>
          <w:szCs w:val="16"/>
        </w:rPr>
      </w:pPr>
      <w:r w:rsidRPr="00264144">
        <w:rPr>
          <w:rFonts w:ascii="Times New Roman" w:eastAsia="Calibri" w:hAnsi="Times New Roman" w:cs="Times New Roman"/>
          <w:b/>
          <w:sz w:val="16"/>
          <w:szCs w:val="16"/>
        </w:rPr>
        <w:br w:type="page"/>
      </w:r>
    </w:p>
    <w:p w:rsidR="00566F54" w:rsidRPr="00566F54" w:rsidRDefault="00566F54" w:rsidP="00566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5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Учебно-методические материалы по дисциплине</w:t>
      </w:r>
    </w:p>
    <w:p w:rsidR="00A362DD" w:rsidRDefault="00566F54" w:rsidP="00566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54">
        <w:rPr>
          <w:rFonts w:ascii="Times New Roman" w:hAnsi="Times New Roman" w:cs="Times New Roman"/>
          <w:b/>
          <w:sz w:val="28"/>
          <w:szCs w:val="28"/>
        </w:rPr>
        <w:t>«Инклюзивно</w:t>
      </w:r>
      <w:r w:rsidR="00C7751A">
        <w:rPr>
          <w:rFonts w:ascii="Times New Roman" w:hAnsi="Times New Roman" w:cs="Times New Roman"/>
          <w:b/>
          <w:sz w:val="28"/>
          <w:szCs w:val="28"/>
        </w:rPr>
        <w:t xml:space="preserve">е образование </w:t>
      </w:r>
      <w:r w:rsidR="00B5176F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566F54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здоровья»</w:t>
      </w:r>
    </w:p>
    <w:p w:rsidR="00566F54" w:rsidRDefault="00566F54" w:rsidP="0056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F54" w:rsidRDefault="00DC59BE" w:rsidP="00DC59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  <w:r w:rsidR="00566F54">
        <w:rPr>
          <w:rFonts w:ascii="Times New Roman" w:hAnsi="Times New Roman" w:cs="Times New Roman"/>
          <w:sz w:val="28"/>
          <w:szCs w:val="28"/>
        </w:rPr>
        <w:t xml:space="preserve">Освоение дисциплины предполагает изучение теоретического материала, выполнение практических заданий и промежуточную аттестацию в форме </w:t>
      </w:r>
      <w:r w:rsidR="00383BFD">
        <w:rPr>
          <w:rFonts w:ascii="Times New Roman" w:hAnsi="Times New Roman" w:cs="Times New Roman"/>
          <w:sz w:val="28"/>
          <w:szCs w:val="28"/>
        </w:rPr>
        <w:t>экзамена</w:t>
      </w:r>
      <w:r w:rsidR="00566F54">
        <w:rPr>
          <w:rFonts w:ascii="Times New Roman" w:hAnsi="Times New Roman" w:cs="Times New Roman"/>
          <w:sz w:val="28"/>
          <w:szCs w:val="28"/>
        </w:rPr>
        <w:t>.</w:t>
      </w:r>
    </w:p>
    <w:p w:rsidR="00566F54" w:rsidRDefault="00566F54" w:rsidP="00DC59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материалы содержа</w:t>
      </w:r>
      <w:r w:rsidR="005E0E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соответственно</w:t>
      </w:r>
      <w:r w:rsidR="005E0E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части: 1 часть – теоретический материал; 2 часть – практические задания; 3 часть – контрольный тест.</w:t>
      </w:r>
    </w:p>
    <w:p w:rsidR="005E0E08" w:rsidRDefault="00DC59BE" w:rsidP="00DC59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6F54">
        <w:rPr>
          <w:rFonts w:ascii="Times New Roman" w:hAnsi="Times New Roman" w:cs="Times New Roman"/>
          <w:sz w:val="28"/>
          <w:szCs w:val="28"/>
        </w:rPr>
        <w:t xml:space="preserve">братите внимание на то, что теоретические материалы Вы изучаете самостоятельно с использованием представленных здесь материалов и рекомендуемых источников, электронные ссылки на которые будут даны в тексте. </w:t>
      </w:r>
      <w:r w:rsidR="005E0E08">
        <w:rPr>
          <w:rFonts w:ascii="Times New Roman" w:hAnsi="Times New Roman" w:cs="Times New Roman"/>
          <w:sz w:val="28"/>
          <w:szCs w:val="28"/>
        </w:rPr>
        <w:t>Вас не должен пугать объем материалов, поскольку читается он легко</w:t>
      </w:r>
      <w:r w:rsidR="00260653">
        <w:rPr>
          <w:rFonts w:ascii="Times New Roman" w:hAnsi="Times New Roman" w:cs="Times New Roman"/>
          <w:sz w:val="28"/>
          <w:szCs w:val="28"/>
        </w:rPr>
        <w:t xml:space="preserve"> и по большому счету не требует поисков дополнительной литературы, поскольку включает весь комплекс необходимой информации.</w:t>
      </w:r>
    </w:p>
    <w:p w:rsidR="00C7751A" w:rsidRPr="00C7751A" w:rsidRDefault="00C7751A" w:rsidP="00DC59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51A" w:rsidRPr="00D66F94" w:rsidRDefault="00C7751A" w:rsidP="00C7751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66F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Краткое содержание курса</w:t>
      </w:r>
    </w:p>
    <w:tbl>
      <w:tblPr>
        <w:tblW w:w="911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C7751A" w:rsidRPr="00C7751A" w:rsidTr="00C7751A">
        <w:trPr>
          <w:trHeight w:val="860"/>
        </w:trPr>
        <w:tc>
          <w:tcPr>
            <w:tcW w:w="4122" w:type="dxa"/>
            <w:shd w:val="clear" w:color="auto" w:fill="auto"/>
          </w:tcPr>
          <w:p w:rsidR="00C7751A" w:rsidRPr="00C7751A" w:rsidRDefault="00C7751A" w:rsidP="00C7751A">
            <w:pPr>
              <w:tabs>
                <w:tab w:val="left" w:pos="8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Теоретико-методологические и организационно-правовые основы инклюзивного образования.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инклюзивного образования: основные понятия и теоретико-методологические подходы.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Нормативно-правовые основы инклюзивного образования в РФ.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инклюзивного образования.</w:t>
            </w:r>
          </w:p>
        </w:tc>
      </w:tr>
      <w:tr w:rsidR="00C7751A" w:rsidRPr="00C7751A" w:rsidTr="00C7751A">
        <w:trPr>
          <w:trHeight w:val="835"/>
        </w:trPr>
        <w:tc>
          <w:tcPr>
            <w:tcW w:w="4122" w:type="dxa"/>
            <w:shd w:val="clear" w:color="auto" w:fill="auto"/>
          </w:tcPr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Особые образовательные потребности различных категорий детей с ОВЗ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психического дизонтогенеза. Типы дизонтогенеза.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образовательные потребности обучающихся с задержками психического развития (ЗПР)  и интеллектуальными нарушениями.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образовательные потребности обучающихся с сенсорными нарушениями. </w:t>
            </w:r>
          </w:p>
          <w:p w:rsidR="00C7751A" w:rsidRPr="00C7751A" w:rsidRDefault="00C7751A" w:rsidP="00C7751A">
            <w:pPr>
              <w:tabs>
                <w:tab w:val="left" w:pos="8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образовательные потребности обучающихся с расстройствами аутистического спектра (РАС) и тяжелыми множественными нарушениями развития (ТМНР).</w:t>
            </w:r>
          </w:p>
        </w:tc>
      </w:tr>
      <w:tr w:rsidR="00C7751A" w:rsidRPr="00C7751A" w:rsidTr="00C7751A">
        <w:trPr>
          <w:trHeight w:val="1100"/>
        </w:trPr>
        <w:tc>
          <w:tcPr>
            <w:tcW w:w="4122" w:type="dxa"/>
            <w:shd w:val="clear" w:color="auto" w:fill="auto"/>
          </w:tcPr>
          <w:p w:rsidR="00C7751A" w:rsidRPr="00C7751A" w:rsidRDefault="00C7751A" w:rsidP="00C77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 Создание специальных условий образования обучающихся с ОВЗ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Инклюзивная образовательная среда.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образовательные условия для обучающихся с задержками психического развития (ЗПР) и интеллектуальными нарушениями.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образовательные условия для обучающихся с сенсорными нарушениями.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образовательные условия для обучающихся с расстройствами аутистического спектра  (РАС) и тяжелыми множественными нарушениями развития (ТМНР). 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751A" w:rsidRPr="00C7751A" w:rsidTr="00C7751A">
        <w:trPr>
          <w:trHeight w:val="835"/>
        </w:trPr>
        <w:tc>
          <w:tcPr>
            <w:tcW w:w="4122" w:type="dxa"/>
            <w:shd w:val="clear" w:color="auto" w:fill="auto"/>
          </w:tcPr>
          <w:p w:rsidR="00C7751A" w:rsidRPr="00C7751A" w:rsidRDefault="00C7751A" w:rsidP="00C77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 Психолого-педагогические технологии инклюзивного образования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проектирования адаптированных образовательных программ. 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психолого-педагогического сопровождения обучающихся с ОВЗ.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взаимодействия участников инклюзивного образовательного процесса.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педагогические приемы и технологии.</w:t>
            </w:r>
          </w:p>
          <w:p w:rsidR="00C7751A" w:rsidRPr="00C7751A" w:rsidRDefault="00C7751A" w:rsidP="00C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оценки результатов освоения адаптированной образовательной программы.</w:t>
            </w:r>
          </w:p>
        </w:tc>
      </w:tr>
    </w:tbl>
    <w:p w:rsidR="00C7751A" w:rsidRDefault="00C7751A" w:rsidP="00DC5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BA1" w:rsidRDefault="00EF2BA1" w:rsidP="00260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задания.</w:t>
      </w:r>
    </w:p>
    <w:p w:rsidR="00EF2BA1" w:rsidRPr="005E0E08" w:rsidRDefault="00EF2BA1" w:rsidP="00260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</w:p>
    <w:p w:rsidR="00EF2BA1" w:rsidRPr="0048459C" w:rsidRDefault="00EF2BA1" w:rsidP="00260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08">
        <w:rPr>
          <w:rFonts w:ascii="Times New Roman" w:hAnsi="Times New Roman" w:cs="Times New Roman"/>
          <w:sz w:val="28"/>
          <w:szCs w:val="28"/>
        </w:rPr>
        <w:t>Заполнить таблицу «Специальные образовательны</w:t>
      </w:r>
      <w:r w:rsidRPr="0048459C">
        <w:rPr>
          <w:rFonts w:ascii="Times New Roman" w:hAnsi="Times New Roman" w:cs="Times New Roman"/>
          <w:sz w:val="28"/>
          <w:szCs w:val="28"/>
        </w:rPr>
        <w:t>е условия для обучающихся с ОВЗ»</w:t>
      </w:r>
      <w:r>
        <w:rPr>
          <w:rFonts w:ascii="Times New Roman" w:hAnsi="Times New Roman" w:cs="Times New Roman"/>
          <w:sz w:val="28"/>
          <w:szCs w:val="28"/>
        </w:rPr>
        <w:t>. В таблице отразить не менее, чем три категории обучающихся с ОВЗ (на выбор).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201"/>
        <w:gridCol w:w="2500"/>
        <w:gridCol w:w="4644"/>
      </w:tblGrid>
      <w:tr w:rsidR="00EF2BA1" w:rsidRPr="0048459C" w:rsidTr="00EF2BA1">
        <w:trPr>
          <w:trHeight w:val="421"/>
        </w:trPr>
        <w:tc>
          <w:tcPr>
            <w:tcW w:w="2201" w:type="dxa"/>
          </w:tcPr>
          <w:p w:rsidR="00EF2BA1" w:rsidRPr="0048459C" w:rsidRDefault="00EF2BA1" w:rsidP="0026065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9C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 с ОВЗ</w:t>
            </w:r>
          </w:p>
        </w:tc>
        <w:tc>
          <w:tcPr>
            <w:tcW w:w="2500" w:type="dxa"/>
          </w:tcPr>
          <w:p w:rsidR="00EF2BA1" w:rsidRPr="0048459C" w:rsidRDefault="00EF2BA1" w:rsidP="0026065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9C">
              <w:rPr>
                <w:rFonts w:ascii="Times New Roman" w:hAnsi="Times New Roman" w:cs="Times New Roman"/>
                <w:sz w:val="24"/>
                <w:szCs w:val="24"/>
              </w:rPr>
              <w:t>Группы специальных условий</w:t>
            </w:r>
          </w:p>
        </w:tc>
        <w:tc>
          <w:tcPr>
            <w:tcW w:w="4644" w:type="dxa"/>
          </w:tcPr>
          <w:p w:rsidR="00EF2BA1" w:rsidRPr="0048459C" w:rsidRDefault="00EF2BA1" w:rsidP="0026065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9C">
              <w:rPr>
                <w:rFonts w:ascii="Times New Roman" w:hAnsi="Times New Roman" w:cs="Times New Roman"/>
                <w:sz w:val="24"/>
                <w:szCs w:val="24"/>
              </w:rPr>
              <w:t>Специфика образовательных условий</w:t>
            </w:r>
          </w:p>
        </w:tc>
      </w:tr>
      <w:tr w:rsidR="00EF2BA1" w:rsidRPr="0048459C" w:rsidTr="00EF2BA1">
        <w:tc>
          <w:tcPr>
            <w:tcW w:w="2201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1" w:rsidRPr="0048459C" w:rsidTr="00EF2BA1">
        <w:tc>
          <w:tcPr>
            <w:tcW w:w="2201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1" w:rsidRPr="0048459C" w:rsidTr="00EF2BA1">
        <w:tc>
          <w:tcPr>
            <w:tcW w:w="2201" w:type="dxa"/>
          </w:tcPr>
          <w:p w:rsidR="00EF2BA1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F2BA1" w:rsidRPr="0048459C" w:rsidRDefault="00EF2BA1" w:rsidP="002606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264" w:rsidRDefault="005E0E08" w:rsidP="00260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9C">
        <w:rPr>
          <w:rFonts w:ascii="Times New Roman" w:hAnsi="Times New Roman" w:cs="Times New Roman"/>
          <w:sz w:val="28"/>
          <w:szCs w:val="28"/>
        </w:rPr>
        <w:tab/>
      </w:r>
    </w:p>
    <w:p w:rsidR="005E0E08" w:rsidRPr="0048459C" w:rsidRDefault="005E0E08" w:rsidP="00260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9C">
        <w:rPr>
          <w:rFonts w:ascii="Times New Roman" w:hAnsi="Times New Roman" w:cs="Times New Roman"/>
          <w:sz w:val="28"/>
          <w:szCs w:val="28"/>
        </w:rPr>
        <w:t xml:space="preserve">Материалы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можно найти по ссылке </w:t>
      </w:r>
      <w:hyperlink r:id="rId7" w:history="1">
        <w:r w:rsidRPr="00643E5F">
          <w:rPr>
            <w:rStyle w:val="aa"/>
            <w:rFonts w:ascii="Times New Roman" w:hAnsi="Times New Roman" w:cs="Times New Roman"/>
            <w:sz w:val="28"/>
            <w:szCs w:val="28"/>
          </w:rPr>
          <w:t>http://www.inclusive-edu.ru/nashi-izdaniya-2/</w:t>
        </w:r>
      </w:hyperlink>
      <w:r w:rsidRPr="0048459C">
        <w:rPr>
          <w:rFonts w:ascii="Times New Roman" w:hAnsi="Times New Roman" w:cs="Times New Roman"/>
          <w:sz w:val="28"/>
          <w:szCs w:val="28"/>
        </w:rPr>
        <w:t>:</w:t>
      </w:r>
    </w:p>
    <w:p w:rsidR="005E0E08" w:rsidRPr="00EF2BA1" w:rsidRDefault="005E0E08" w:rsidP="00260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BA1">
        <w:rPr>
          <w:rFonts w:ascii="Times New Roman" w:hAnsi="Times New Roman" w:cs="Times New Roman"/>
          <w:sz w:val="28"/>
          <w:szCs w:val="28"/>
        </w:rPr>
        <w:t>1.</w:t>
      </w:r>
      <w:r w:rsidRPr="00EF2BA1">
        <w:rPr>
          <w:rFonts w:ascii="Times New Roman" w:hAnsi="Times New Roman" w:cs="Times New Roman"/>
          <w:sz w:val="28"/>
          <w:szCs w:val="28"/>
        </w:rPr>
        <w:tab/>
        <w:t xml:space="preserve">Семаго Наталья Яковлевна. Специальные образовательные условия инклюзивной школы: учебно-методическое пособие. Педагогический университет. «Первое сентября», 2014. - 38 c. </w:t>
      </w:r>
    </w:p>
    <w:p w:rsidR="005E0E08" w:rsidRPr="00EF2BA1" w:rsidRDefault="005E0E08" w:rsidP="00260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BA1">
        <w:rPr>
          <w:rFonts w:ascii="Times New Roman" w:hAnsi="Times New Roman" w:cs="Times New Roman"/>
          <w:sz w:val="28"/>
          <w:szCs w:val="28"/>
        </w:rPr>
        <w:t>2.</w:t>
      </w:r>
      <w:r w:rsidRPr="00EF2BA1">
        <w:rPr>
          <w:rFonts w:ascii="Times New Roman" w:hAnsi="Times New Roman" w:cs="Times New Roman"/>
          <w:sz w:val="28"/>
          <w:szCs w:val="28"/>
        </w:rPr>
        <w:tab/>
        <w:t>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 / Отв. ред. С.В. Алехина. — М.: МГППУ, 2012. — 92 с.</w:t>
      </w:r>
    </w:p>
    <w:p w:rsidR="005E0E08" w:rsidRPr="00EF2BA1" w:rsidRDefault="005E0E08" w:rsidP="00260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BA1">
        <w:rPr>
          <w:rFonts w:ascii="Times New Roman" w:hAnsi="Times New Roman" w:cs="Times New Roman"/>
          <w:sz w:val="28"/>
          <w:szCs w:val="28"/>
        </w:rPr>
        <w:t>3.</w:t>
      </w:r>
      <w:r w:rsidRPr="00EF2BA1">
        <w:rPr>
          <w:rFonts w:ascii="Times New Roman" w:hAnsi="Times New Roman" w:cs="Times New Roman"/>
          <w:sz w:val="28"/>
          <w:szCs w:val="28"/>
        </w:rPr>
        <w:tab/>
        <w:t>Создание специальных условий для детей с нарушениями зрения в общеобразовательных учреждениях: Методический сборник / Отв. ред. С.В. Алехина // Под. ред. Е.В. Самсоновой. — М.: МГППУ, 2012. — 56 с.</w:t>
      </w:r>
    </w:p>
    <w:p w:rsidR="005E0E08" w:rsidRPr="00EF2BA1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BA1">
        <w:rPr>
          <w:rFonts w:ascii="Times New Roman" w:hAnsi="Times New Roman" w:cs="Times New Roman"/>
          <w:sz w:val="28"/>
          <w:szCs w:val="28"/>
        </w:rPr>
        <w:t>4.</w:t>
      </w:r>
      <w:r w:rsidRPr="00EF2BA1">
        <w:rPr>
          <w:rFonts w:ascii="Times New Roman" w:hAnsi="Times New Roman" w:cs="Times New Roman"/>
          <w:sz w:val="28"/>
          <w:szCs w:val="28"/>
        </w:rPr>
        <w:tab/>
        <w:t>Создание специальных условий для детей с нарушениями слуха в общеобразовательных учреждениях: Методический сборник / Отв. ред. С.В. Алехина // Под. ред. Е.В. Самсоновой. — М.: МГППУ, 2012. — 56 с.</w:t>
      </w:r>
    </w:p>
    <w:p w:rsidR="005E0E08" w:rsidRPr="00EF2BA1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Создание специальных условий для детей с нарушениями  опорно-двигательного аппарата в общеобразовательных учреждениях: Методический сборник / Отв. ред. С.В. Алехина // Под. ред. Е.В. Самсоновой. — М.: МГППУ, 2012. — 64 с.</w:t>
      </w:r>
    </w:p>
    <w:p w:rsidR="005E0E08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Особенности обучения ребенка с нарушением опорно-двигательного аппарата в общеобразовательном учреждении : методические рекомендации. - М. ; СПб. : Нестор-История, 2012. — 216 с.</w:t>
      </w:r>
    </w:p>
    <w:p w:rsidR="005E0E08" w:rsidRPr="00EF2BA1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Обучение детей с расстройствами аутистического спектра. Методические рекомендации для педагогов и специалистов сопровождения основной </w:t>
      </w: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школы / Отв. ред. С.В. Алехина // Под общ. ред. Н.Я. Семаго. — М.: МГППУ, 2012. — 80 с.</w:t>
      </w:r>
    </w:p>
    <w:p w:rsidR="005E0E08" w:rsidRPr="00EF2BA1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специальных условий для детей с расстройствами аутистического спектра в общеобразовательных учреждениях: Методический сборник / Отв. ред. С.В. Алехина // Под. ред. Е.В. Самсоновой. — М.: МГППУ, 2012. — 56 с.</w:t>
      </w:r>
    </w:p>
    <w:p w:rsidR="005E0E08" w:rsidRPr="00EF2BA1" w:rsidRDefault="005E0E08" w:rsidP="0026065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Pr="00EF2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специальных условий в образовательном учреждении для детей с расстройствами аутистического спектра Методический сборник / Под. ред. Самсоновой Е.В. —М.: МГППУ, 2012. — с.</w:t>
      </w:r>
    </w:p>
    <w:p w:rsidR="005E0E08" w:rsidRPr="0048459C" w:rsidRDefault="005E0E08" w:rsidP="00260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8459C">
        <w:rPr>
          <w:rFonts w:ascii="Times New Roman" w:hAnsi="Times New Roman" w:cs="Times New Roman"/>
          <w:sz w:val="28"/>
          <w:szCs w:val="28"/>
        </w:rPr>
        <w:t>Рекомендации Министерства образования и науки РФ от 26.05.2014 г. №07-1131. Типовые пакеты специальных образовательных условий для детей с ОВЗ и детей-инвалидов в общеобразовательных организациях.</w:t>
      </w:r>
    </w:p>
    <w:p w:rsidR="00B5176F" w:rsidRDefault="005E0E08" w:rsidP="00F819F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6F">
        <w:rPr>
          <w:rFonts w:ascii="Times New Roman" w:hAnsi="Times New Roman" w:cs="Times New Roman"/>
          <w:sz w:val="28"/>
          <w:szCs w:val="28"/>
        </w:rPr>
        <w:tab/>
      </w:r>
      <w:r w:rsidR="00B34264" w:rsidRPr="00B5176F">
        <w:rPr>
          <w:rFonts w:ascii="Times New Roman" w:hAnsi="Times New Roman" w:cs="Times New Roman"/>
          <w:sz w:val="28"/>
          <w:szCs w:val="28"/>
        </w:rPr>
        <w:t>Дополнительные м</w:t>
      </w:r>
      <w:r w:rsidRPr="00B517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для подготовки</w:t>
      </w:r>
      <w:r w:rsidR="00F819FE" w:rsidRPr="00B51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76F" w:rsidRPr="00B5176F" w:rsidRDefault="00B5176F" w:rsidP="00F819F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FE" w:rsidRPr="00B5176F" w:rsidRDefault="00F819FE" w:rsidP="00F819F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51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Примерные основные общеобразовательные программы. Примерные  адаптированные основные образовательные программы. </w:t>
      </w:r>
      <w:hyperlink r:id="rId8" w:history="1">
        <w:r w:rsidRPr="00B5176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http://fgosreestr.ru</w:t>
        </w:r>
      </w:hyperlink>
    </w:p>
    <w:p w:rsidR="005E0E08" w:rsidRPr="00B5176F" w:rsidRDefault="00F819FE" w:rsidP="00B5176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примерных АООП основного общего образования. </w:t>
      </w:r>
      <w:hyperlink r:id="rId9" w:history="1">
        <w:r w:rsidRPr="00B5176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https://ikp-rao.ru/frc-ovz/</w:t>
        </w:r>
      </w:hyperlink>
    </w:p>
    <w:p w:rsidR="00EF2BA1" w:rsidRDefault="00EF2BA1" w:rsidP="00260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08" w:rsidRDefault="005E0E08" w:rsidP="00260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E0E08">
        <w:rPr>
          <w:rFonts w:ascii="Times New Roman" w:hAnsi="Times New Roman" w:cs="Times New Roman"/>
          <w:b/>
          <w:sz w:val="28"/>
          <w:szCs w:val="28"/>
        </w:rPr>
        <w:t>адание 2.</w:t>
      </w:r>
    </w:p>
    <w:p w:rsidR="005E0E08" w:rsidRPr="005E0E08" w:rsidRDefault="005E0E08" w:rsidP="002504C9">
      <w:pPr>
        <w:numPr>
          <w:ilvl w:val="0"/>
          <w:numId w:val="33"/>
        </w:numPr>
        <w:tabs>
          <w:tab w:val="left" w:pos="284"/>
          <w:tab w:val="left" w:pos="709"/>
          <w:tab w:val="left" w:pos="1069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0E08">
        <w:rPr>
          <w:rFonts w:ascii="Times New Roman" w:eastAsia="Calibri" w:hAnsi="Times New Roman" w:cs="Times New Roman"/>
          <w:sz w:val="28"/>
          <w:szCs w:val="28"/>
        </w:rPr>
        <w:t xml:space="preserve">знакомьтесь с примерными темами проведения родительских собраний, касающихся вопросов инклюзивной практики (Создание и апробация модели психолого-педагогического сопровождения инклюзивной практики: методическое пособие / под общ. ред. С.В. Алехиной, М.М. Семаго. – М.: МГППУ, 2012. – С. 139–144. – Режим доступа: </w:t>
      </w:r>
      <w:hyperlink r:id="rId10" w:history="1">
        <w:r w:rsidRPr="00643E5F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http://psychlib.ru/resource.php/pdf/documents/SIa-2012.pdf</w:t>
        </w:r>
      </w:hyperlink>
      <w:r w:rsidRPr="005E0E08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5E0E08" w:rsidRPr="005E0E08" w:rsidRDefault="005E0E08" w:rsidP="002504C9">
      <w:pPr>
        <w:pStyle w:val="a9"/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08">
        <w:rPr>
          <w:rFonts w:ascii="Times New Roman" w:eastAsia="Calibri" w:hAnsi="Times New Roman" w:cs="Times New Roman"/>
          <w:sz w:val="28"/>
          <w:szCs w:val="28"/>
        </w:rPr>
        <w:t xml:space="preserve">Составьте план-конспект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мультимедийную презентацию </w:t>
      </w:r>
      <w:r w:rsidRPr="005E0E08">
        <w:rPr>
          <w:rFonts w:ascii="Times New Roman" w:eastAsia="Calibri" w:hAnsi="Times New Roman" w:cs="Times New Roman"/>
          <w:sz w:val="28"/>
          <w:szCs w:val="28"/>
        </w:rPr>
        <w:t>выступления на родительском собрании по актуальным вопросам инклюзивного образования.</w:t>
      </w:r>
    </w:p>
    <w:p w:rsidR="005E0E08" w:rsidRDefault="005E0E08" w:rsidP="00260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27" w:rsidRDefault="00633251" w:rsidP="00260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633251" w:rsidRDefault="00E70927" w:rsidP="00260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тест</w:t>
      </w:r>
    </w:p>
    <w:p w:rsidR="00633251" w:rsidRPr="00633251" w:rsidRDefault="00633251" w:rsidP="00260653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251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633251" w:rsidRPr="00633251" w:rsidRDefault="00633251" w:rsidP="00260653">
      <w:p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251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="00B51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251">
        <w:rPr>
          <w:rFonts w:ascii="Times New Roman" w:hAnsi="Times New Roman" w:cs="Times New Roman"/>
          <w:i/>
          <w:sz w:val="24"/>
          <w:szCs w:val="24"/>
        </w:rPr>
        <w:t>Выберите и обозначьте соответствующий вариант (варианты) ответа.</w:t>
      </w: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1. Совместное обучение и воспитание детей с ограниченными возможностями здоровья  с их нормально  развивающимися сверстниками подразумевает: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bCs/>
          <w:sz w:val="24"/>
          <w:szCs w:val="24"/>
        </w:rPr>
        <w:t xml:space="preserve">А) инклюзия; </w:t>
      </w:r>
      <w:r w:rsidRPr="00A62504">
        <w:rPr>
          <w:rFonts w:ascii="Times New Roman" w:hAnsi="Times New Roman" w:cs="Times New Roman"/>
          <w:sz w:val="24"/>
          <w:szCs w:val="24"/>
        </w:rPr>
        <w:t xml:space="preserve">                      В) индивидуализация;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Б) сегрегация;                        Г) интеграция.</w:t>
      </w: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lastRenderedPageBreak/>
        <w:t>2. Физическое лицо, имеющее недостатки в физическом и (или) психическом развитии, подтвержденные психолого-медико-педагогической комиссией и препятствующие получению образования без создания специальных условий: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А) обучающийся с ограниченными возможностями здоровья;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Б) ребенок-инвалид;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В) оба ответа верны</w:t>
      </w: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3. Инклюзия, то есть «включённое образование», предусматривающее включение ребёнка с ОВЗ в одну образовательную среду с нормально развивающимися сверстниками – это: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A) групповая интеграция;                             B) коммуникация;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bCs/>
          <w:sz w:val="24"/>
          <w:szCs w:val="24"/>
        </w:rPr>
        <w:t>Б) образовательная интеграция;              Г) эксклюзия.</w:t>
      </w: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4. В России первый экспериментальный опыт совместного обучения детей и нарушенным развитием появляется в: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60-ые г.г. XX в.; 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Б) 70-ые г.г. XX в.;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</w:t>
      </w:r>
      <w:r w:rsidRPr="00A62504">
        <w:rPr>
          <w:rFonts w:ascii="Times New Roman" w:hAnsi="Times New Roman" w:cs="Times New Roman"/>
          <w:bCs/>
          <w:sz w:val="24"/>
          <w:szCs w:val="24"/>
        </w:rPr>
        <w:t>) 90-ые г.г. XX</w:t>
      </w:r>
      <w:r w:rsidRPr="00A62504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33251" w:rsidRPr="00A62504" w:rsidRDefault="00633251" w:rsidP="00260653">
      <w:pPr>
        <w:spacing w:after="0" w:line="240" w:lineRule="auto"/>
      </w:pP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5. Инклюзия представляет собой: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A) форму сотрудничества;                        B) стиль поведения;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62504">
        <w:rPr>
          <w:rFonts w:ascii="Times New Roman" w:hAnsi="Times New Roman" w:cs="Times New Roman"/>
          <w:bCs/>
          <w:sz w:val="24"/>
          <w:szCs w:val="24"/>
        </w:rPr>
        <w:t>Б) частный случай интеграции;            Г) частный случай сегрегации.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6. Социальная интеграция должна быть обеспечена: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A) всем без исключения детям с нарушениями в развитии;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Б) только детям, обучающимся в массовой школе;</w:t>
      </w:r>
    </w:p>
    <w:p w:rsidR="00633251" w:rsidRPr="00A62504" w:rsidRDefault="00633251" w:rsidP="002606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B) только детям, обучающимся в специальных образовательных учреждениях.</w:t>
      </w:r>
    </w:p>
    <w:p w:rsidR="00633251" w:rsidRPr="00A62504" w:rsidRDefault="00633251" w:rsidP="0026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F8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7. Закон «Об образовании в РФ» - это нормативно-правовой акт уровня: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регионального;    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федерального;    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В) международного.    </w:t>
      </w: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F819FE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3251" w:rsidRPr="00A62504">
        <w:rPr>
          <w:rFonts w:ascii="Times New Roman" w:hAnsi="Times New Roman" w:cs="Times New Roman"/>
          <w:sz w:val="24"/>
          <w:szCs w:val="24"/>
        </w:rPr>
        <w:t>. Вступил в силу  с 1 сентября 2016 года: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ФГОС начального общего образования обучающихся с ограниченными возможностями здоровья;    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Оба ответа верны;    </w:t>
      </w:r>
    </w:p>
    <w:p w:rsidR="00633251" w:rsidRPr="00A62504" w:rsidRDefault="00633251" w:rsidP="0026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В) ФГОС общего образования обучающихся с умственной отсталостью (интеллектуальными нарушениями).    </w:t>
      </w:r>
    </w:p>
    <w:p w:rsidR="00633251" w:rsidRPr="00A62504" w:rsidRDefault="00633251" w:rsidP="002606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F819FE" w:rsidP="0026065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3251" w:rsidRPr="00A62504">
        <w:rPr>
          <w:rFonts w:ascii="Times New Roman" w:hAnsi="Times New Roman" w:cs="Times New Roman"/>
          <w:sz w:val="24"/>
          <w:szCs w:val="24"/>
        </w:rPr>
        <w:t>.</w:t>
      </w:r>
      <w:r w:rsidR="00633251" w:rsidRPr="00A62504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начального общего образования обучающихся с ОВЗ:</w:t>
      </w:r>
    </w:p>
    <w:p w:rsidR="00633251" w:rsidRPr="00A62504" w:rsidRDefault="00633251" w:rsidP="0026065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совокупность обязательных требований при реализации адаптированных основных общеобразовательных программ начального общего образования;    </w:t>
      </w:r>
    </w:p>
    <w:p w:rsidR="00633251" w:rsidRPr="00A62504" w:rsidRDefault="00633251" w:rsidP="0026065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совокупность обязательных требований при реализации основных общеобразовательных программ начального общего образования;    </w:t>
      </w:r>
    </w:p>
    <w:p w:rsidR="00633251" w:rsidRPr="00A62504" w:rsidRDefault="00633251" w:rsidP="0026065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В) совокупность обязательных требований при реализации индивидуальных образовательных программ начального общего образования.    </w:t>
      </w:r>
    </w:p>
    <w:p w:rsidR="00633251" w:rsidRPr="00A62504" w:rsidRDefault="00633251" w:rsidP="002606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F819FE">
        <w:rPr>
          <w:rFonts w:ascii="Times New Roman" w:hAnsi="Times New Roman" w:cs="Times New Roman"/>
          <w:sz w:val="24"/>
          <w:szCs w:val="24"/>
        </w:rPr>
        <w:t>0</w:t>
      </w:r>
      <w:r w:rsidRPr="00A62504">
        <w:rPr>
          <w:rFonts w:ascii="Times New Roman" w:hAnsi="Times New Roman" w:cs="Times New Roman"/>
          <w:sz w:val="24"/>
          <w:szCs w:val="24"/>
        </w:rPr>
        <w:t xml:space="preserve">. </w:t>
      </w:r>
      <w:r w:rsidR="00F819FE">
        <w:rPr>
          <w:rFonts w:ascii="Times New Roman" w:hAnsi="Times New Roman" w:cs="Times New Roman"/>
          <w:sz w:val="24"/>
          <w:szCs w:val="24"/>
        </w:rPr>
        <w:t xml:space="preserve">В  основу  разработки  адаптированной образовательной программы </w:t>
      </w:r>
      <w:r w:rsidRPr="00A62504">
        <w:rPr>
          <w:rFonts w:ascii="Times New Roman" w:hAnsi="Times New Roman" w:cs="Times New Roman"/>
          <w:sz w:val="24"/>
          <w:szCs w:val="24"/>
        </w:rPr>
        <w:t>для обучающихся  с ОВЗ заложены: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деятельностный подход;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lastRenderedPageBreak/>
        <w:t xml:space="preserve">Б) дифференцированный и деятельностный подходы;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В) дифференцированный и нормализующий подходы;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Г) дифференцированный подход.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F819FE">
        <w:rPr>
          <w:rFonts w:ascii="Times New Roman" w:hAnsi="Times New Roman" w:cs="Times New Roman"/>
          <w:sz w:val="24"/>
          <w:szCs w:val="24"/>
        </w:rPr>
        <w:t>1</w:t>
      </w:r>
      <w:r w:rsidRPr="00A62504">
        <w:rPr>
          <w:rFonts w:ascii="Times New Roman" w:hAnsi="Times New Roman" w:cs="Times New Roman"/>
          <w:sz w:val="24"/>
          <w:szCs w:val="24"/>
        </w:rPr>
        <w:t xml:space="preserve">. </w:t>
      </w:r>
      <w:r w:rsidR="00F819FE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для обучающихся с задержкой психического развития может быть реализована</w:t>
      </w:r>
      <w:r w:rsidRPr="00A62504">
        <w:rPr>
          <w:rFonts w:ascii="Times New Roman" w:hAnsi="Times New Roman" w:cs="Times New Roman"/>
          <w:sz w:val="24"/>
          <w:szCs w:val="24"/>
        </w:rPr>
        <w:t>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только в отдельных классах, группах или в отдельных организациях, осуществляющих образовательную деятельность;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совместно с другими обучающимися (в условиях инклюзии)  или в отдельных классах, группах или в отдельных организациях, осуществляющих образовательную деятельность;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В) только совместно с другими обучающимися  (в условиях инклюзии).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9111D1">
        <w:rPr>
          <w:rFonts w:ascii="Times New Roman" w:hAnsi="Times New Roman" w:cs="Times New Roman"/>
          <w:sz w:val="24"/>
          <w:szCs w:val="24"/>
        </w:rPr>
        <w:t>2</w:t>
      </w:r>
      <w:r w:rsidRPr="00A62504">
        <w:rPr>
          <w:rFonts w:ascii="Times New Roman" w:hAnsi="Times New Roman" w:cs="Times New Roman"/>
          <w:sz w:val="24"/>
          <w:szCs w:val="24"/>
        </w:rPr>
        <w:t>. В планируемые результаты освоения  адаптированной основной образовательной программы для обучающихся с нарушениями опорно-двигательного аппарата включено формирование: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 А) предметных, метапредметных и личностных компетенций;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 Б) предметных и </w:t>
      </w:r>
      <w:r w:rsidR="009111D1">
        <w:rPr>
          <w:rFonts w:ascii="Times New Roman" w:hAnsi="Times New Roman" w:cs="Times New Roman"/>
          <w:sz w:val="24"/>
          <w:szCs w:val="24"/>
        </w:rPr>
        <w:t>матепредметных</w:t>
      </w:r>
      <w:r w:rsidRPr="00A62504">
        <w:rPr>
          <w:rFonts w:ascii="Times New Roman" w:hAnsi="Times New Roman" w:cs="Times New Roman"/>
          <w:sz w:val="24"/>
          <w:szCs w:val="24"/>
        </w:rPr>
        <w:t xml:space="preserve"> компетенций;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 В) жизненных и метапредметных компетенций.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9111D1">
        <w:rPr>
          <w:rFonts w:ascii="Times New Roman" w:hAnsi="Times New Roman" w:cs="Times New Roman"/>
          <w:sz w:val="24"/>
          <w:szCs w:val="24"/>
        </w:rPr>
        <w:t>3</w:t>
      </w:r>
      <w:r w:rsidRPr="00A62504">
        <w:rPr>
          <w:rFonts w:ascii="Times New Roman" w:hAnsi="Times New Roman" w:cs="Times New Roman"/>
          <w:sz w:val="24"/>
          <w:szCs w:val="24"/>
        </w:rPr>
        <w:t>. Статус ребенка с ОВЗ определяет: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федеральное бюро медико-социальной экспертизы;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психолого-педагогический консилиум образовательной организации;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В) психолого-медико-педагогическая комиссия.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9111D1">
        <w:rPr>
          <w:rFonts w:ascii="Times New Roman" w:hAnsi="Times New Roman" w:cs="Times New Roman"/>
          <w:sz w:val="24"/>
          <w:szCs w:val="24"/>
        </w:rPr>
        <w:t>4</w:t>
      </w:r>
      <w:r w:rsidRPr="00A62504">
        <w:rPr>
          <w:rFonts w:ascii="Times New Roman" w:hAnsi="Times New Roman" w:cs="Times New Roman"/>
          <w:sz w:val="24"/>
          <w:szCs w:val="24"/>
        </w:rPr>
        <w:t>. Дети с ОВЗ принимаются на обучение по адаптированной основной общеобразовательной программе: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А) с согласия родителей (законных представителей) и на основании рекомендаций психолого-медико-педагогической комиссии;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Б) на основании рекомендаций психолого- педагогического консилиума;   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В) с согласия родителей (законных представителей);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 xml:space="preserve">Г) на основании рекомендаций психолого-медико-педагогической комиссии и медико-социальной экспертизы. 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A62504" w:rsidRDefault="00633251" w:rsidP="002606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1</w:t>
      </w:r>
      <w:r w:rsidR="009111D1">
        <w:rPr>
          <w:rFonts w:ascii="Times New Roman" w:hAnsi="Times New Roman" w:cs="Times New Roman"/>
          <w:sz w:val="24"/>
          <w:szCs w:val="24"/>
        </w:rPr>
        <w:t>5</w:t>
      </w:r>
      <w:r w:rsidR="00383BFD">
        <w:rPr>
          <w:rFonts w:ascii="Times New Roman" w:hAnsi="Times New Roman" w:cs="Times New Roman"/>
          <w:sz w:val="24"/>
          <w:szCs w:val="24"/>
        </w:rPr>
        <w:t xml:space="preserve">. </w:t>
      </w:r>
      <w:r w:rsidRPr="00A62504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адаптированной образовательной программы начального общего образования должна: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А) учитывать особые образовательные потребности обучающихся с ОВЗ;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Б) предусматривать приоритетную оценку динамики индивидуальных достижений обучающихся с ОВЗ;</w:t>
      </w: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В) предполагать оценку образовательных результатов в соответствии с общими требованиями ФГОС.</w:t>
      </w:r>
    </w:p>
    <w:p w:rsidR="00633251" w:rsidRPr="00633251" w:rsidRDefault="00633251" w:rsidP="002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51" w:rsidRPr="00633251" w:rsidRDefault="00633251" w:rsidP="00260653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251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633251" w:rsidRPr="00633251" w:rsidRDefault="00633251" w:rsidP="00260653">
      <w:p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251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633251">
        <w:rPr>
          <w:rFonts w:ascii="Times New Roman" w:hAnsi="Times New Roman" w:cs="Times New Roman"/>
          <w:i/>
          <w:sz w:val="24"/>
          <w:szCs w:val="24"/>
        </w:rPr>
        <w:t>Дайте краткий ответ на вопрос (определение, понятие и т.п.).</w:t>
      </w:r>
    </w:p>
    <w:p w:rsidR="00A62504" w:rsidRPr="00A62504" w:rsidRDefault="009111D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633251"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влияний и условий формирования личности; совокупность возможностей для ее развития, содержащихся в социальном и пространственно-предметном окружении, - …. </w:t>
      </w:r>
    </w:p>
    <w:p w:rsidR="00A62504" w:rsidRPr="00A62504" w:rsidRDefault="00A62504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251" w:rsidRPr="00A62504" w:rsidRDefault="009111D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33251"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Специалист, осуществляющий непосредственное сопровождение ребенка (детей) с ОВЗ в течение учебного процесса, помощь самому ребенку, его родителям, </w:t>
      </w:r>
      <w:r w:rsidR="00633251"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учителю и другим участникам образовательного процесса в адаптации в новой среде, формировании учебных навыков, навыков адаптивного поведения, - ... </w:t>
      </w:r>
    </w:p>
    <w:p w:rsidR="00A62504" w:rsidRPr="00A62504" w:rsidRDefault="00A62504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251" w:rsidRPr="00A62504" w:rsidRDefault="009111D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633251"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- … </w:t>
      </w:r>
    </w:p>
    <w:p w:rsidR="00633251" w:rsidRPr="00A62504" w:rsidRDefault="00633251" w:rsidP="00260653">
      <w:pPr>
        <w:spacing w:after="0" w:line="240" w:lineRule="auto"/>
      </w:pPr>
    </w:p>
    <w:p w:rsidR="00633251" w:rsidRPr="00A62504" w:rsidRDefault="009111D1" w:rsidP="0026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Вид образовательной среды, обеспечивающей всем субъектам образовательного процесса (в том числе, детям с ОВЗ) возможности для эффективного саморазвития, - … </w:t>
      </w:r>
    </w:p>
    <w:p w:rsidR="00A62504" w:rsidRPr="00A62504" w:rsidRDefault="00A62504" w:rsidP="0026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2504" w:rsidRPr="00A62504" w:rsidRDefault="0063325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2</w:t>
      </w:r>
      <w:r w:rsidR="009111D1">
        <w:rPr>
          <w:rFonts w:ascii="Times New Roman" w:hAnsi="Times New Roman" w:cs="Times New Roman"/>
          <w:sz w:val="24"/>
          <w:szCs w:val="24"/>
        </w:rPr>
        <w:t>0</w:t>
      </w:r>
      <w:r w:rsidRPr="00A62504">
        <w:rPr>
          <w:rFonts w:ascii="Times New Roman" w:hAnsi="Times New Roman" w:cs="Times New Roman"/>
          <w:sz w:val="24"/>
          <w:szCs w:val="24"/>
        </w:rPr>
        <w:t xml:space="preserve">. Система профессиональной деятельности специалистов, направленная на создание комплекса условий для успешного обучения, психофизического и социального развития ребенка в среде школьного взаимодействия, - …. </w:t>
      </w:r>
    </w:p>
    <w:p w:rsidR="00633251" w:rsidRPr="00A62504" w:rsidRDefault="0063325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2</w:t>
      </w:r>
      <w:r w:rsidR="009111D1">
        <w:rPr>
          <w:rFonts w:ascii="Times New Roman" w:hAnsi="Times New Roman" w:cs="Times New Roman"/>
          <w:sz w:val="24"/>
          <w:szCs w:val="24"/>
        </w:rPr>
        <w:t>1</w:t>
      </w:r>
      <w:r w:rsidRPr="00A62504">
        <w:rPr>
          <w:rFonts w:ascii="Times New Roman" w:hAnsi="Times New Roman" w:cs="Times New Roman"/>
          <w:sz w:val="24"/>
          <w:szCs w:val="24"/>
        </w:rPr>
        <w:t>. О</w:t>
      </w:r>
      <w:r w:rsidRPr="00A6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программа, разрабатываемая для обучающихся с умеренной, тяжелой и глубокой умственной отсталостью, с тяжелыми и множественными нарушениями развития на основе требований Стандарта и АООП, учитывающая специфические индивидуальные образовательные потребности обучающихся, - … </w:t>
      </w:r>
    </w:p>
    <w:p w:rsidR="00A62504" w:rsidRPr="00A62504" w:rsidRDefault="0063325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1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Результаты обучения, включающие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познанию, - …. </w:t>
      </w:r>
    </w:p>
    <w:p w:rsidR="00A62504" w:rsidRPr="00A62504" w:rsidRDefault="00A62504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251" w:rsidRPr="00A62504" w:rsidRDefault="0063325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1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Ребенок с ОВЗ, педагоги, родители, нормально развивающиеся дети, специалисты, - … </w:t>
      </w:r>
    </w:p>
    <w:p w:rsidR="00A62504" w:rsidRPr="00A62504" w:rsidRDefault="00A62504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251" w:rsidRDefault="0063325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1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6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Постоянно действующий, объединенный общими целями, скоординированный коллектив специалистов, реализующий психолого-педагогическое сопровождение ребенка с ОВЗ в соответствии с индивидуальной образовательной программой, а также осуществляющий сопровождение всех субъектов инклюзивной образовательной среды в образовательном учреждении, - … </w:t>
      </w:r>
    </w:p>
    <w:p w:rsidR="009111D1" w:rsidRDefault="009111D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1D1" w:rsidRPr="00A62504" w:rsidRDefault="009111D1" w:rsidP="0026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Нарушение онтогенетического развития в результате воздействия различных повреждающих факторов - …..</w:t>
      </w:r>
    </w:p>
    <w:p w:rsidR="009111D1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504" w:rsidRPr="00A62504" w:rsidRDefault="0063325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04">
        <w:rPr>
          <w:rFonts w:ascii="Times New Roman" w:hAnsi="Times New Roman" w:cs="Times New Roman"/>
          <w:sz w:val="24"/>
          <w:szCs w:val="24"/>
        </w:rPr>
        <w:t>2</w:t>
      </w:r>
      <w:r w:rsidR="009111D1">
        <w:rPr>
          <w:rFonts w:ascii="Times New Roman" w:hAnsi="Times New Roman" w:cs="Times New Roman"/>
          <w:sz w:val="24"/>
          <w:szCs w:val="24"/>
        </w:rPr>
        <w:t>6</w:t>
      </w:r>
      <w:r w:rsidRPr="00A62504">
        <w:rPr>
          <w:rFonts w:ascii="Times New Roman" w:hAnsi="Times New Roman" w:cs="Times New Roman"/>
          <w:sz w:val="24"/>
          <w:szCs w:val="24"/>
        </w:rPr>
        <w:t xml:space="preserve">. Результаты обучения, включающие освоенные обучающимися универсальные учебные действия,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деятельности, - … </w:t>
      </w:r>
    </w:p>
    <w:p w:rsidR="00633251" w:rsidRPr="00A62504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Потребности в условиях, необходимых для оптимальной реализации актуальных и потенциальных возможностей (когнитивных, энергетических и эмоционально-волевых, включая мотивационные), которые может проявить ребенок с недостатками развития в процессе обучения - …. </w:t>
      </w:r>
    </w:p>
    <w:p w:rsidR="00A62504" w:rsidRPr="00A62504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Условия обучения, воспитания и развития обучающихся с ОВЗ, включающие в себя использование специальных образовательных программ и методов обучения и воспитания, специальных учебников и дидактических материалов, специальных технических средств обучения, предоставление услуг тьютора,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</w:t>
      </w:r>
      <w:r w:rsidR="00633251" w:rsidRPr="00A62504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обучающимися с ограниченными возможностями здоровья –….</w:t>
      </w:r>
    </w:p>
    <w:p w:rsidR="00A62504" w:rsidRPr="00A62504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Перечислите основные разделы адаптированной образовательной программы…. </w:t>
      </w:r>
    </w:p>
    <w:p w:rsidR="00A62504" w:rsidRPr="00A62504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Обеспечение междисциплинарного, «командного» эффективного взаимодействия специалистов в решении вопросов о содержании, формах, методах и приемах обучения, коррекционно-развивающей работы с ребенком с ОВЗ, комплексном сопровождении всех субъектов инклюзивной практики –  основная цель деятельности какого специалиста инклюзивного образовательного учреждения?? </w:t>
      </w:r>
    </w:p>
    <w:p w:rsidR="00633251" w:rsidRPr="00A62504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33251" w:rsidRPr="00A62504">
        <w:rPr>
          <w:rFonts w:ascii="Times New Roman" w:hAnsi="Times New Roman" w:cs="Times New Roman"/>
          <w:sz w:val="24"/>
          <w:szCs w:val="24"/>
        </w:rPr>
        <w:t xml:space="preserve">. Исправление недостатков устной речи и развитие высших психических функций, участвующих в процессе письма и чтения, –  основная цель деятельности какого специалиста инклюзивного образовательного учреждения??  </w:t>
      </w:r>
    </w:p>
    <w:p w:rsidR="00633251" w:rsidRPr="00633251" w:rsidRDefault="009111D1" w:rsidP="00260653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33251" w:rsidRPr="00A62504">
        <w:rPr>
          <w:rFonts w:ascii="Times New Roman" w:hAnsi="Times New Roman" w:cs="Times New Roman"/>
          <w:sz w:val="24"/>
          <w:szCs w:val="24"/>
        </w:rPr>
        <w:t>. Использование указаний выполнения заданий в устной и письменной формах,  поэтапное объяснение учебных заданий с учетом сложности и дозирования учебной нагрузки, повторение инструкции к выполнению задания, демонстрация уже выполненного задания; использование листов с упражнениями, которые требуют минимального заполнения; маркирование заданий в учебниках и др.</w:t>
      </w:r>
      <w:r w:rsidR="00633251" w:rsidRPr="00633251">
        <w:rPr>
          <w:rFonts w:ascii="Times New Roman" w:hAnsi="Times New Roman" w:cs="Times New Roman"/>
          <w:sz w:val="24"/>
          <w:szCs w:val="24"/>
        </w:rPr>
        <w:t xml:space="preserve"> – … </w:t>
      </w:r>
    </w:p>
    <w:p w:rsidR="00633251" w:rsidRPr="00633251" w:rsidRDefault="00633251" w:rsidP="00260653">
      <w:pPr>
        <w:spacing w:after="200" w:line="240" w:lineRule="auto"/>
      </w:pPr>
      <w:r w:rsidRPr="00633251">
        <w:t>Система оценивания:</w:t>
      </w:r>
    </w:p>
    <w:p w:rsidR="00633251" w:rsidRPr="00633251" w:rsidRDefault="00633251" w:rsidP="00260653">
      <w:pPr>
        <w:spacing w:after="200" w:line="240" w:lineRule="auto"/>
      </w:pPr>
      <w:r w:rsidRPr="00633251">
        <w:t>Каждый правильный ответ оценивается в 1 балл</w:t>
      </w:r>
    </w:p>
    <w:p w:rsidR="00E70927" w:rsidRDefault="009111D1" w:rsidP="00260653">
      <w:pPr>
        <w:spacing w:after="200" w:line="240" w:lineRule="auto"/>
      </w:pPr>
      <w:r>
        <w:t>18</w:t>
      </w:r>
      <w:r w:rsidR="00E70927">
        <w:t xml:space="preserve"> балл</w:t>
      </w:r>
      <w:r>
        <w:t>ов</w:t>
      </w:r>
      <w:r w:rsidR="00E70927">
        <w:t xml:space="preserve"> и более - зачтено</w:t>
      </w:r>
    </w:p>
    <w:p w:rsidR="00DC59BE" w:rsidRDefault="009111D1" w:rsidP="00E70927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t>17</w:t>
      </w:r>
      <w:r w:rsidR="00633251" w:rsidRPr="00633251">
        <w:t xml:space="preserve"> баллов и менее </w:t>
      </w:r>
      <w:r w:rsidR="00E70927">
        <w:t>–не зачтено</w:t>
      </w:r>
    </w:p>
    <w:p w:rsidR="00DC59BE" w:rsidRDefault="00DC59BE" w:rsidP="00DC5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F94" w:rsidRPr="00B5176F" w:rsidRDefault="00D66F94" w:rsidP="00B51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6F">
        <w:rPr>
          <w:rFonts w:ascii="Times New Roman" w:hAnsi="Times New Roman" w:cs="Times New Roman"/>
          <w:b/>
          <w:sz w:val="28"/>
          <w:szCs w:val="28"/>
        </w:rPr>
        <w:t>Перечень теоретических вопросов (для оценки знаний):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1.</w:t>
      </w:r>
      <w:r w:rsidRPr="00D66F94">
        <w:rPr>
          <w:rFonts w:ascii="Times New Roman" w:hAnsi="Times New Roman" w:cs="Times New Roman"/>
          <w:sz w:val="28"/>
          <w:szCs w:val="28"/>
        </w:rPr>
        <w:tab/>
        <w:t>Основные понятия инклюзии.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2.</w:t>
      </w:r>
      <w:r w:rsidRPr="00D66F94">
        <w:rPr>
          <w:rFonts w:ascii="Times New Roman" w:hAnsi="Times New Roman" w:cs="Times New Roman"/>
          <w:sz w:val="28"/>
          <w:szCs w:val="28"/>
        </w:rPr>
        <w:tab/>
        <w:t>Приоритеты и условия эффективной инклюзии различных категорий детей.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3.</w:t>
      </w:r>
      <w:r w:rsidRPr="00D66F94">
        <w:rPr>
          <w:rFonts w:ascii="Times New Roman" w:hAnsi="Times New Roman" w:cs="Times New Roman"/>
          <w:sz w:val="28"/>
          <w:szCs w:val="28"/>
        </w:rPr>
        <w:tab/>
        <w:t>Социальная адаптация как основной приоритет инклюзивного образования детей с тяжелыми вариантами дизонтогенеза.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4.</w:t>
      </w:r>
      <w:r w:rsidRPr="00D66F94">
        <w:rPr>
          <w:rFonts w:ascii="Times New Roman" w:hAnsi="Times New Roman" w:cs="Times New Roman"/>
          <w:sz w:val="28"/>
          <w:szCs w:val="28"/>
        </w:rPr>
        <w:tab/>
        <w:t>Особенности инклюзивного образования в различных странах.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5.</w:t>
      </w:r>
      <w:r w:rsidRPr="00D66F94">
        <w:rPr>
          <w:rFonts w:ascii="Times New Roman" w:hAnsi="Times New Roman" w:cs="Times New Roman"/>
          <w:sz w:val="28"/>
          <w:szCs w:val="28"/>
        </w:rPr>
        <w:tab/>
        <w:t>История развития инклюзивного образования в России.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6.</w:t>
      </w:r>
      <w:r w:rsidRPr="00D66F94">
        <w:rPr>
          <w:rFonts w:ascii="Times New Roman" w:hAnsi="Times New Roman" w:cs="Times New Roman"/>
          <w:sz w:val="28"/>
          <w:szCs w:val="28"/>
        </w:rPr>
        <w:tab/>
        <w:t>Взаимодействие ППк и ПМПК в части построения образовательного маршрута ребенка с ОВЗ.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7.</w:t>
      </w:r>
      <w:r w:rsidRPr="00D66F94">
        <w:rPr>
          <w:rFonts w:ascii="Times New Roman" w:hAnsi="Times New Roman" w:cs="Times New Roman"/>
          <w:sz w:val="28"/>
          <w:szCs w:val="28"/>
        </w:rPr>
        <w:tab/>
        <w:t>Этапы подготовки к включению «особого» ребенка в образовательное пространство (работа с родителями всех детей, психологов, педагогов, учащихся, персонала).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8.</w:t>
      </w:r>
      <w:r w:rsidRPr="00D66F94">
        <w:rPr>
          <w:rFonts w:ascii="Times New Roman" w:hAnsi="Times New Roman" w:cs="Times New Roman"/>
          <w:sz w:val="28"/>
          <w:szCs w:val="28"/>
        </w:rPr>
        <w:tab/>
        <w:t>Понятие психического дизонтогенеза. Типы дизонтогенеза.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9.</w:t>
      </w:r>
      <w:r w:rsidRPr="00D66F94">
        <w:rPr>
          <w:rFonts w:ascii="Times New Roman" w:hAnsi="Times New Roman" w:cs="Times New Roman"/>
          <w:sz w:val="28"/>
          <w:szCs w:val="28"/>
        </w:rPr>
        <w:tab/>
        <w:t>Понятие «особые образовательные потребности». Категории обучающихся, имеющих особые образовательные потребности.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10.</w:t>
      </w:r>
      <w:r w:rsidRPr="00D66F94">
        <w:rPr>
          <w:rFonts w:ascii="Times New Roman" w:hAnsi="Times New Roman" w:cs="Times New Roman"/>
          <w:sz w:val="28"/>
          <w:szCs w:val="28"/>
        </w:rPr>
        <w:tab/>
        <w:t>Особые образовательные потребности обучающихся с задержками психического развития (ЗПР) и интеллектуальными нарушениями.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11.</w:t>
      </w:r>
      <w:r w:rsidRPr="00D66F94">
        <w:rPr>
          <w:rFonts w:ascii="Times New Roman" w:hAnsi="Times New Roman" w:cs="Times New Roman"/>
          <w:sz w:val="28"/>
          <w:szCs w:val="28"/>
        </w:rPr>
        <w:tab/>
        <w:t>Особые образовательные потребности обучающихся с сенсорными нарушениями.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D66F94">
        <w:rPr>
          <w:rFonts w:ascii="Times New Roman" w:hAnsi="Times New Roman" w:cs="Times New Roman"/>
          <w:sz w:val="28"/>
          <w:szCs w:val="28"/>
        </w:rPr>
        <w:tab/>
        <w:t>Особые образовательные потребности обучающихся с расстройствами аутистического спектра (РАС) и тяжелыми множественными нарушениями развития (ТМНР).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13.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детей с умственной отсталостью.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14.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детей с ЗПР.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15.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обучающихся с нарушениями слуха.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16.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</w:t>
      </w:r>
      <w:r w:rsidRPr="00D66F94">
        <w:rPr>
          <w:rFonts w:ascii="Times New Roman" w:hAnsi="Times New Roman" w:cs="Times New Roman"/>
          <w:sz w:val="28"/>
          <w:szCs w:val="28"/>
        </w:rPr>
        <w:tab/>
        <w:t>образовательные</w:t>
      </w:r>
      <w:r w:rsidRPr="00D66F94">
        <w:rPr>
          <w:rFonts w:ascii="Times New Roman" w:hAnsi="Times New Roman" w:cs="Times New Roman"/>
          <w:sz w:val="28"/>
          <w:szCs w:val="28"/>
        </w:rPr>
        <w:tab/>
        <w:t>условия</w:t>
      </w:r>
      <w:r w:rsidRPr="00D66F94">
        <w:rPr>
          <w:rFonts w:ascii="Times New Roman" w:hAnsi="Times New Roman" w:cs="Times New Roman"/>
          <w:sz w:val="28"/>
          <w:szCs w:val="28"/>
        </w:rPr>
        <w:tab/>
        <w:t>для</w:t>
      </w:r>
      <w:r w:rsidRPr="00D66F94">
        <w:rPr>
          <w:rFonts w:ascii="Times New Roman" w:hAnsi="Times New Roman" w:cs="Times New Roman"/>
          <w:sz w:val="28"/>
          <w:szCs w:val="28"/>
        </w:rPr>
        <w:tab/>
        <w:t>детей</w:t>
      </w:r>
      <w:r w:rsidRPr="00D66F94">
        <w:rPr>
          <w:rFonts w:ascii="Times New Roman" w:hAnsi="Times New Roman" w:cs="Times New Roman"/>
          <w:sz w:val="28"/>
          <w:szCs w:val="28"/>
        </w:rPr>
        <w:tab/>
        <w:t>с</w:t>
      </w:r>
      <w:r w:rsidRPr="00D66F94">
        <w:rPr>
          <w:rFonts w:ascii="Times New Roman" w:hAnsi="Times New Roman" w:cs="Times New Roman"/>
          <w:sz w:val="28"/>
          <w:szCs w:val="28"/>
        </w:rPr>
        <w:tab/>
        <w:t>нарушениями</w:t>
      </w:r>
      <w:r w:rsidRPr="00D66F94">
        <w:rPr>
          <w:rFonts w:ascii="Times New Roman" w:hAnsi="Times New Roman" w:cs="Times New Roman"/>
          <w:sz w:val="28"/>
          <w:szCs w:val="28"/>
        </w:rPr>
        <w:tab/>
        <w:t>опорно- двигательного аппарата.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17.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детей с нарушениями зрения.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18.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</w:t>
      </w:r>
      <w:r w:rsidRPr="00D66F94">
        <w:rPr>
          <w:rFonts w:ascii="Times New Roman" w:hAnsi="Times New Roman" w:cs="Times New Roman"/>
          <w:sz w:val="28"/>
          <w:szCs w:val="28"/>
        </w:rPr>
        <w:tab/>
        <w:t>образовательные</w:t>
      </w:r>
      <w:r w:rsidRPr="00D66F94">
        <w:rPr>
          <w:rFonts w:ascii="Times New Roman" w:hAnsi="Times New Roman" w:cs="Times New Roman"/>
          <w:sz w:val="28"/>
          <w:szCs w:val="28"/>
        </w:rPr>
        <w:tab/>
        <w:t>условия</w:t>
      </w:r>
      <w:r w:rsidRPr="00D66F94">
        <w:rPr>
          <w:rFonts w:ascii="Times New Roman" w:hAnsi="Times New Roman" w:cs="Times New Roman"/>
          <w:sz w:val="28"/>
          <w:szCs w:val="28"/>
        </w:rPr>
        <w:tab/>
        <w:t>для</w:t>
      </w:r>
      <w:r w:rsidRPr="00D66F94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D66F94">
        <w:rPr>
          <w:rFonts w:ascii="Times New Roman" w:hAnsi="Times New Roman" w:cs="Times New Roman"/>
          <w:sz w:val="28"/>
          <w:szCs w:val="28"/>
        </w:rPr>
        <w:tab/>
        <w:t>с</w:t>
      </w:r>
      <w:r w:rsidRPr="00D66F94">
        <w:rPr>
          <w:rFonts w:ascii="Times New Roman" w:hAnsi="Times New Roman" w:cs="Times New Roman"/>
          <w:sz w:val="28"/>
          <w:szCs w:val="28"/>
        </w:rPr>
        <w:tab/>
        <w:t>расстройствами аутистического спектра.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19.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детей с тяжелыми нарушениями речи.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20.</w:t>
      </w:r>
      <w:r w:rsidRPr="00D66F94">
        <w:rPr>
          <w:rFonts w:ascii="Times New Roman" w:hAnsi="Times New Roman" w:cs="Times New Roman"/>
          <w:sz w:val="28"/>
          <w:szCs w:val="28"/>
        </w:rPr>
        <w:tab/>
        <w:t>Специальные образовательные условия для обучающихся с ТМНР.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21.</w:t>
      </w:r>
      <w:r w:rsidRPr="00D66F94">
        <w:rPr>
          <w:rFonts w:ascii="Times New Roman" w:hAnsi="Times New Roman" w:cs="Times New Roman"/>
          <w:sz w:val="28"/>
          <w:szCs w:val="28"/>
        </w:rPr>
        <w:tab/>
        <w:t>Инклюзивная образовательная среда: понятие, характеристика, принципы и условия проектирования.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22.</w:t>
      </w:r>
      <w:r w:rsidRPr="00D66F94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D66F94">
        <w:rPr>
          <w:rFonts w:ascii="Times New Roman" w:hAnsi="Times New Roman" w:cs="Times New Roman"/>
          <w:sz w:val="28"/>
          <w:szCs w:val="28"/>
        </w:rPr>
        <w:tab/>
        <w:t>принципы</w:t>
      </w:r>
      <w:r w:rsidRPr="00D66F94">
        <w:rPr>
          <w:rFonts w:ascii="Times New Roman" w:hAnsi="Times New Roman" w:cs="Times New Roman"/>
          <w:sz w:val="28"/>
          <w:szCs w:val="28"/>
        </w:rPr>
        <w:tab/>
        <w:t>индивидуализации</w:t>
      </w:r>
      <w:r w:rsidRPr="00D66F94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Pr="00D66F94">
        <w:rPr>
          <w:rFonts w:ascii="Times New Roman" w:hAnsi="Times New Roman" w:cs="Times New Roman"/>
          <w:sz w:val="28"/>
          <w:szCs w:val="28"/>
        </w:rPr>
        <w:tab/>
        <w:t>детей</w:t>
      </w:r>
      <w:r w:rsidRPr="00D66F94">
        <w:rPr>
          <w:rFonts w:ascii="Times New Roman" w:hAnsi="Times New Roman" w:cs="Times New Roman"/>
          <w:sz w:val="28"/>
          <w:szCs w:val="28"/>
        </w:rPr>
        <w:tab/>
        <w:t>с</w:t>
      </w:r>
      <w:r w:rsidRPr="00D66F94">
        <w:rPr>
          <w:rFonts w:ascii="Times New Roman" w:hAnsi="Times New Roman" w:cs="Times New Roman"/>
          <w:sz w:val="28"/>
          <w:szCs w:val="28"/>
        </w:rPr>
        <w:tab/>
        <w:t>ограниченными возможностями здоровья.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23.</w:t>
      </w:r>
      <w:r w:rsidRPr="00D66F94">
        <w:rPr>
          <w:rFonts w:ascii="Times New Roman" w:hAnsi="Times New Roman" w:cs="Times New Roman"/>
          <w:sz w:val="28"/>
          <w:szCs w:val="28"/>
        </w:rPr>
        <w:tab/>
        <w:t>Нормативно-правовое обеспечение инклюзивного образования в России.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24.</w:t>
      </w:r>
      <w:r w:rsidRPr="00D66F94">
        <w:rPr>
          <w:rFonts w:ascii="Times New Roman" w:hAnsi="Times New Roman" w:cs="Times New Roman"/>
          <w:sz w:val="28"/>
          <w:szCs w:val="28"/>
        </w:rPr>
        <w:tab/>
        <w:t>Основные нормативные документы и локальные акты, позволяющие организовать непрерывную инклюзивную образовательную вертикаль ребенка с ОВЗ.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25.</w:t>
      </w:r>
      <w:r w:rsidRPr="00D66F94">
        <w:rPr>
          <w:rFonts w:ascii="Times New Roman" w:hAnsi="Times New Roman" w:cs="Times New Roman"/>
          <w:sz w:val="28"/>
          <w:szCs w:val="28"/>
        </w:rPr>
        <w:tab/>
        <w:t>Адаптация образовательных программ для обучающихся с ОВЗ.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26.</w:t>
      </w:r>
      <w:r w:rsidRPr="00D66F94">
        <w:rPr>
          <w:rFonts w:ascii="Times New Roman" w:hAnsi="Times New Roman" w:cs="Times New Roman"/>
          <w:sz w:val="28"/>
          <w:szCs w:val="28"/>
        </w:rPr>
        <w:tab/>
        <w:t>Психолого-педагогический консилиум образовательной организации: назначение, состав, задачи, функции.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27.</w:t>
      </w:r>
      <w:r w:rsidRPr="00D66F94">
        <w:rPr>
          <w:rFonts w:ascii="Times New Roman" w:hAnsi="Times New Roman" w:cs="Times New Roman"/>
          <w:sz w:val="28"/>
          <w:szCs w:val="28"/>
        </w:rPr>
        <w:tab/>
        <w:t>Понятие «сопровождение» в инклюзивной практике. Задачи и технология комплексного сопровождения ребенка с ОВЗ в условиях инклюзии.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28.</w:t>
      </w:r>
      <w:r w:rsidRPr="00D66F94">
        <w:rPr>
          <w:rFonts w:ascii="Times New Roman" w:hAnsi="Times New Roman" w:cs="Times New Roman"/>
          <w:sz w:val="28"/>
          <w:szCs w:val="28"/>
        </w:rPr>
        <w:tab/>
        <w:t>Задачи деятельности дефектолога, педагога-психолога, учителя-логопеда, социального педагога по сопровождению ребенка с ОВЗ в условиях инклюзии.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29.</w:t>
      </w:r>
      <w:r w:rsidRPr="00D66F94">
        <w:rPr>
          <w:rFonts w:ascii="Times New Roman" w:hAnsi="Times New Roman" w:cs="Times New Roman"/>
          <w:sz w:val="28"/>
          <w:szCs w:val="28"/>
        </w:rPr>
        <w:tab/>
        <w:t>Варианты получения образования различными категориями детей с ОВЗ.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30.</w:t>
      </w:r>
      <w:r w:rsidRPr="00D66F94">
        <w:rPr>
          <w:rFonts w:ascii="Times New Roman" w:hAnsi="Times New Roman" w:cs="Times New Roman"/>
          <w:sz w:val="28"/>
          <w:szCs w:val="28"/>
        </w:rPr>
        <w:tab/>
        <w:t>Психолого-педагогические технологии инклюзивного образования.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31.</w:t>
      </w:r>
      <w:r w:rsidRPr="00D66F94">
        <w:rPr>
          <w:rFonts w:ascii="Times New Roman" w:hAnsi="Times New Roman" w:cs="Times New Roman"/>
          <w:sz w:val="28"/>
          <w:szCs w:val="28"/>
        </w:rPr>
        <w:tab/>
        <w:t>Условия формирования инклюзивного пространства в образовательном учреждении.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32.</w:t>
      </w:r>
      <w:r w:rsidRPr="00D66F94">
        <w:rPr>
          <w:rFonts w:ascii="Times New Roman" w:hAnsi="Times New Roman" w:cs="Times New Roman"/>
          <w:sz w:val="28"/>
          <w:szCs w:val="28"/>
        </w:rPr>
        <w:tab/>
        <w:t>Пути организации комплексного сопровождения ребенка с особыми потребностями в образовательном процессе.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33.</w:t>
      </w:r>
      <w:r w:rsidRPr="00D66F94">
        <w:rPr>
          <w:rFonts w:ascii="Times New Roman" w:hAnsi="Times New Roman" w:cs="Times New Roman"/>
          <w:sz w:val="28"/>
          <w:szCs w:val="28"/>
        </w:rPr>
        <w:tab/>
        <w:t>Методы и приемы психологической подготовки детей с особыми образовательными потребностями и их родителей к условиям массовой школы.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lastRenderedPageBreak/>
        <w:t>34.</w:t>
      </w:r>
      <w:r w:rsidRPr="00D66F94">
        <w:rPr>
          <w:rFonts w:ascii="Times New Roman" w:hAnsi="Times New Roman" w:cs="Times New Roman"/>
          <w:sz w:val="28"/>
          <w:szCs w:val="28"/>
        </w:rPr>
        <w:tab/>
        <w:t>Приемы формирования эмпатийных и толерантных отношений к ребенку с особыми образовательными потребностями.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35.</w:t>
      </w:r>
      <w:r w:rsidRPr="00D66F94">
        <w:rPr>
          <w:rFonts w:ascii="Times New Roman" w:hAnsi="Times New Roman" w:cs="Times New Roman"/>
          <w:sz w:val="28"/>
          <w:szCs w:val="28"/>
        </w:rPr>
        <w:tab/>
        <w:t>Роль консилиума как формы управления образовательной средой школы.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36.</w:t>
      </w:r>
      <w:r w:rsidRPr="00D66F94">
        <w:rPr>
          <w:rFonts w:ascii="Times New Roman" w:hAnsi="Times New Roman" w:cs="Times New Roman"/>
          <w:sz w:val="28"/>
          <w:szCs w:val="28"/>
        </w:rPr>
        <w:tab/>
        <w:t>Цель и основные задачи деятельности координатора по инклюзии в образовательном учреждении. Условия эффективной деятельности координатора.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37.</w:t>
      </w:r>
      <w:r w:rsidRPr="00D66F94">
        <w:rPr>
          <w:rFonts w:ascii="Times New Roman" w:hAnsi="Times New Roman" w:cs="Times New Roman"/>
          <w:sz w:val="28"/>
          <w:szCs w:val="28"/>
        </w:rPr>
        <w:tab/>
        <w:t>Критерии оценки достижений ребенка с ОВЗ в условиях инклюзивного образования. Роль специалистов ППк в оценке достижений ребенка.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38.</w:t>
      </w:r>
      <w:r w:rsidRPr="00D66F94">
        <w:rPr>
          <w:rFonts w:ascii="Times New Roman" w:hAnsi="Times New Roman" w:cs="Times New Roman"/>
          <w:sz w:val="28"/>
          <w:szCs w:val="28"/>
        </w:rPr>
        <w:tab/>
        <w:t>Система оценивания результатов учебной деятельности учащихся в инклюзивном классе.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39.</w:t>
      </w:r>
      <w:r w:rsidRPr="00D66F94">
        <w:rPr>
          <w:rFonts w:ascii="Times New Roman" w:hAnsi="Times New Roman" w:cs="Times New Roman"/>
          <w:sz w:val="28"/>
          <w:szCs w:val="28"/>
        </w:rPr>
        <w:tab/>
        <w:t>Выбор адекватных учебных материалов для обучения детей в инклюзивной практике. Адаптация учебных материалов для работы с детьми, имеющими различные нарушения.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40.</w:t>
      </w:r>
      <w:r w:rsidRPr="00D66F94">
        <w:rPr>
          <w:rFonts w:ascii="Times New Roman" w:hAnsi="Times New Roman" w:cs="Times New Roman"/>
          <w:sz w:val="28"/>
          <w:szCs w:val="28"/>
        </w:rPr>
        <w:tab/>
        <w:t>Общие принципы и подходы к организации учебно-воспитательного процесса в инклюзивном классе.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41.</w:t>
      </w:r>
      <w:r w:rsidRPr="00D66F94">
        <w:rPr>
          <w:rFonts w:ascii="Times New Roman" w:hAnsi="Times New Roman" w:cs="Times New Roman"/>
          <w:sz w:val="28"/>
          <w:szCs w:val="28"/>
        </w:rPr>
        <w:tab/>
        <w:t>Особенности организации социального партнерства. Работа с родительскими ассоциациями. Взаимодействие с общественными организациями и организациями лиц с инвалидностью.</w:t>
      </w:r>
    </w:p>
    <w:p w:rsid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 xml:space="preserve"> 42.</w:t>
      </w:r>
      <w:r w:rsidRPr="00D66F94">
        <w:rPr>
          <w:rFonts w:ascii="Times New Roman" w:hAnsi="Times New Roman" w:cs="Times New Roman"/>
          <w:sz w:val="28"/>
          <w:szCs w:val="28"/>
        </w:rPr>
        <w:tab/>
        <w:t>Взаимодействие с родителями ребенка с ОВЗ: задачи, направления, формы.</w:t>
      </w:r>
    </w:p>
    <w:p w:rsid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F94" w:rsidRPr="00B5176F" w:rsidRDefault="00D66F94" w:rsidP="00B51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6F">
        <w:rPr>
          <w:rFonts w:ascii="Times New Roman" w:hAnsi="Times New Roman" w:cs="Times New Roman"/>
          <w:b/>
          <w:sz w:val="28"/>
          <w:szCs w:val="28"/>
        </w:rPr>
        <w:t>Перечень типовых задач (для оценки умений):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1.</w:t>
      </w:r>
      <w:r w:rsidRPr="00D66F94">
        <w:rPr>
          <w:rFonts w:ascii="Times New Roman" w:hAnsi="Times New Roman" w:cs="Times New Roman"/>
          <w:sz w:val="28"/>
          <w:szCs w:val="28"/>
        </w:rPr>
        <w:tab/>
        <w:t>Опишите предметно-развивающую среду инклюзивного класса (категория включаемых детей по выбору студентов).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2.</w:t>
      </w:r>
      <w:r w:rsidRPr="00D66F94">
        <w:rPr>
          <w:rFonts w:ascii="Times New Roman" w:hAnsi="Times New Roman" w:cs="Times New Roman"/>
          <w:sz w:val="28"/>
          <w:szCs w:val="28"/>
        </w:rPr>
        <w:tab/>
        <w:t>Обозначьте алгоритм включения слабослышащего пятиклассника в общеобразовательный класс.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Перечень типовых практических заданий (для оценки навыков и (или) опыта деятельности):</w:t>
      </w:r>
    </w:p>
    <w:p w:rsidR="00D66F9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1.</w:t>
      </w:r>
      <w:r w:rsidRPr="00D66F94">
        <w:rPr>
          <w:rFonts w:ascii="Times New Roman" w:hAnsi="Times New Roman" w:cs="Times New Roman"/>
          <w:sz w:val="28"/>
          <w:szCs w:val="28"/>
        </w:rPr>
        <w:tab/>
        <w:t>В классе хорошо успевающий ученик в разговорах, играх с другими учащимися постоянно обращает внимание на неловкость слабовидящего одноклассника. Как, по вашему мнению, следует поступить педагогу? Аргументируйте свой ответ.</w:t>
      </w:r>
    </w:p>
    <w:p w:rsid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2.</w:t>
      </w:r>
      <w:r w:rsidRPr="00D66F94">
        <w:rPr>
          <w:rFonts w:ascii="Times New Roman" w:hAnsi="Times New Roman" w:cs="Times New Roman"/>
          <w:sz w:val="28"/>
          <w:szCs w:val="28"/>
        </w:rPr>
        <w:tab/>
        <w:t>На родительском собрании группа родителей выступила с упреками в отношении того, что учитель слишком много времени и внимания уделяет детям с ОВЗ, а здоровые дети не получают должного внимания, развития и интеллектуального роста. Какую стратегию поведения следует выбрать педагогу и что предпринять в данном случае?</w:t>
      </w:r>
    </w:p>
    <w:p w:rsidR="00D66F94" w:rsidRDefault="00D66F94" w:rsidP="00DC5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F94" w:rsidRDefault="00D66F94" w:rsidP="00DC5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C47106" w:rsidRPr="002600CC" w:rsidTr="00BF3BC9">
        <w:tc>
          <w:tcPr>
            <w:tcW w:w="4810" w:type="dxa"/>
          </w:tcPr>
          <w:p w:rsidR="00C47106" w:rsidRPr="002600CC" w:rsidRDefault="00BF3BC9" w:rsidP="00BF3BC9">
            <w:pPr>
              <w:pStyle w:val="33"/>
              <w:keepNext/>
              <w:keepLines/>
              <w:shd w:val="clear" w:color="auto" w:fill="auto"/>
              <w:spacing w:line="310" w:lineRule="exact"/>
              <w:ind w:right="40"/>
              <w:jc w:val="left"/>
              <w:rPr>
                <w:b w:val="0"/>
              </w:rPr>
            </w:pPr>
            <w:r>
              <w:rPr>
                <w:b w:val="0"/>
              </w:rPr>
              <w:t>Преподаватель</w:t>
            </w:r>
          </w:p>
        </w:tc>
        <w:tc>
          <w:tcPr>
            <w:tcW w:w="4761" w:type="dxa"/>
          </w:tcPr>
          <w:p w:rsidR="00C47106" w:rsidRPr="002600CC" w:rsidRDefault="00D66F94" w:rsidP="00D66F94">
            <w:pPr>
              <w:pStyle w:val="33"/>
              <w:keepNext/>
              <w:keepLines/>
              <w:shd w:val="clear" w:color="auto" w:fill="auto"/>
              <w:spacing w:line="310" w:lineRule="exact"/>
              <w:ind w:right="40"/>
              <w:rPr>
                <w:b w:val="0"/>
              </w:rPr>
            </w:pPr>
            <w:r>
              <w:rPr>
                <w:b w:val="0"/>
              </w:rPr>
              <w:t>Персидская А.Е.</w:t>
            </w:r>
          </w:p>
        </w:tc>
      </w:tr>
    </w:tbl>
    <w:p w:rsid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144" w:rsidRPr="00D66F94" w:rsidRDefault="00D66F94" w:rsidP="00D6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F94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Калашникова С.А.</w:t>
      </w:r>
    </w:p>
    <w:sectPr w:rsidR="00264144" w:rsidRPr="00D66F94" w:rsidSect="005C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EA" w:rsidRDefault="00ED6CEA" w:rsidP="00DC59BE">
      <w:pPr>
        <w:spacing w:after="0" w:line="240" w:lineRule="auto"/>
      </w:pPr>
      <w:r>
        <w:separator/>
      </w:r>
    </w:p>
  </w:endnote>
  <w:endnote w:type="continuationSeparator" w:id="0">
    <w:p w:rsidR="00ED6CEA" w:rsidRDefault="00ED6CEA" w:rsidP="00D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EA" w:rsidRDefault="00ED6CEA" w:rsidP="00DC59BE">
      <w:pPr>
        <w:spacing w:after="0" w:line="240" w:lineRule="auto"/>
      </w:pPr>
      <w:r>
        <w:separator/>
      </w:r>
    </w:p>
  </w:footnote>
  <w:footnote w:type="continuationSeparator" w:id="0">
    <w:p w:rsidR="00ED6CEA" w:rsidRDefault="00ED6CEA" w:rsidP="00DC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D08AF7"/>
    <w:multiLevelType w:val="hybridMultilevel"/>
    <w:tmpl w:val="460433F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54FFD7"/>
    <w:multiLevelType w:val="hybridMultilevel"/>
    <w:tmpl w:val="144072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F838A1"/>
    <w:multiLevelType w:val="hybridMultilevel"/>
    <w:tmpl w:val="1674472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F5C7F5"/>
    <w:multiLevelType w:val="hybridMultilevel"/>
    <w:tmpl w:val="60E9CC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ECA16F"/>
    <w:multiLevelType w:val="hybridMultilevel"/>
    <w:tmpl w:val="1D90DB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B51518"/>
    <w:multiLevelType w:val="hybridMultilevel"/>
    <w:tmpl w:val="E645235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7554B63"/>
    <w:multiLevelType w:val="hybridMultilevel"/>
    <w:tmpl w:val="BACEBC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235351"/>
    <w:multiLevelType w:val="multilevel"/>
    <w:tmpl w:val="3854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0C597C"/>
    <w:multiLevelType w:val="hybridMultilevel"/>
    <w:tmpl w:val="512029F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1BF1BD"/>
    <w:multiLevelType w:val="hybridMultilevel"/>
    <w:tmpl w:val="E0AC48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767CC8"/>
    <w:multiLevelType w:val="hybridMultilevel"/>
    <w:tmpl w:val="934C78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A64B4B"/>
    <w:multiLevelType w:val="hybridMultilevel"/>
    <w:tmpl w:val="C9A8CEAA"/>
    <w:lvl w:ilvl="0" w:tplc="19D67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5BFD69"/>
    <w:multiLevelType w:val="hybridMultilevel"/>
    <w:tmpl w:val="CA0004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2C2B8B"/>
    <w:multiLevelType w:val="hybridMultilevel"/>
    <w:tmpl w:val="713685A4"/>
    <w:lvl w:ilvl="0" w:tplc="894EFD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1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1D45AA"/>
    <w:multiLevelType w:val="hybridMultilevel"/>
    <w:tmpl w:val="749E2D00"/>
    <w:lvl w:ilvl="0" w:tplc="8D50987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0B87327"/>
    <w:multiLevelType w:val="multilevel"/>
    <w:tmpl w:val="D4AC5DB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476AB10"/>
    <w:multiLevelType w:val="hybridMultilevel"/>
    <w:tmpl w:val="F8243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5810FC1"/>
    <w:multiLevelType w:val="hybridMultilevel"/>
    <w:tmpl w:val="8A704F24"/>
    <w:lvl w:ilvl="0" w:tplc="6C8EE7A8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C7A83"/>
    <w:multiLevelType w:val="hybridMultilevel"/>
    <w:tmpl w:val="EC2174F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9641B74"/>
    <w:multiLevelType w:val="hybridMultilevel"/>
    <w:tmpl w:val="B7A021F6"/>
    <w:lvl w:ilvl="0" w:tplc="AF40B1E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BD5142"/>
    <w:multiLevelType w:val="multilevel"/>
    <w:tmpl w:val="4B0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A4EFA1"/>
    <w:multiLevelType w:val="hybridMultilevel"/>
    <w:tmpl w:val="2D2016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30A37EE"/>
    <w:multiLevelType w:val="multilevel"/>
    <w:tmpl w:val="34A4C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3" w15:restartNumberingAfterBreak="0">
    <w:nsid w:val="377A0974"/>
    <w:multiLevelType w:val="hybridMultilevel"/>
    <w:tmpl w:val="84BA39D2"/>
    <w:lvl w:ilvl="0" w:tplc="3764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56CF00"/>
    <w:multiLevelType w:val="hybridMultilevel"/>
    <w:tmpl w:val="F77AEAB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ACCC69D"/>
    <w:multiLevelType w:val="hybridMultilevel"/>
    <w:tmpl w:val="9E55A1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216A51"/>
    <w:multiLevelType w:val="hybridMultilevel"/>
    <w:tmpl w:val="C9346530"/>
    <w:lvl w:ilvl="0" w:tplc="E3189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F12E12"/>
    <w:multiLevelType w:val="multilevel"/>
    <w:tmpl w:val="46D24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B8C48CF"/>
    <w:multiLevelType w:val="hybridMultilevel"/>
    <w:tmpl w:val="6A97155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7471717"/>
    <w:multiLevelType w:val="hybridMultilevel"/>
    <w:tmpl w:val="7F82295A"/>
    <w:lvl w:ilvl="0" w:tplc="BFA0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034C8"/>
    <w:multiLevelType w:val="hybridMultilevel"/>
    <w:tmpl w:val="7838788A"/>
    <w:lvl w:ilvl="0" w:tplc="9EAA75E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782BB6"/>
    <w:multiLevelType w:val="hybridMultilevel"/>
    <w:tmpl w:val="70783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96469"/>
    <w:multiLevelType w:val="hybridMultilevel"/>
    <w:tmpl w:val="2C54EEA4"/>
    <w:lvl w:ilvl="0" w:tplc="899EF7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2663D"/>
    <w:multiLevelType w:val="hybridMultilevel"/>
    <w:tmpl w:val="1B087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693D2"/>
    <w:multiLevelType w:val="hybridMultilevel"/>
    <w:tmpl w:val="23A1D50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10C8D0"/>
    <w:multiLevelType w:val="hybridMultilevel"/>
    <w:tmpl w:val="39F3E5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E2C6242"/>
    <w:multiLevelType w:val="hybridMultilevel"/>
    <w:tmpl w:val="808AA6C8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F4064"/>
    <w:multiLevelType w:val="hybridMultilevel"/>
    <w:tmpl w:val="619D7A5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583795D"/>
    <w:multiLevelType w:val="hybridMultilevel"/>
    <w:tmpl w:val="1B80678E"/>
    <w:lvl w:ilvl="0" w:tplc="D3420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3F48C3"/>
    <w:multiLevelType w:val="multilevel"/>
    <w:tmpl w:val="4F8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AB2436"/>
    <w:multiLevelType w:val="hybridMultilevel"/>
    <w:tmpl w:val="A5F8CB0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8"/>
  </w:num>
  <w:num w:numId="12">
    <w:abstractNumId w:val="6"/>
  </w:num>
  <w:num w:numId="13">
    <w:abstractNumId w:val="37"/>
  </w:num>
  <w:num w:numId="14">
    <w:abstractNumId w:val="34"/>
  </w:num>
  <w:num w:numId="15">
    <w:abstractNumId w:val="25"/>
  </w:num>
  <w:num w:numId="16">
    <w:abstractNumId w:val="16"/>
  </w:num>
  <w:num w:numId="17">
    <w:abstractNumId w:val="5"/>
  </w:num>
  <w:num w:numId="18">
    <w:abstractNumId w:val="28"/>
  </w:num>
  <w:num w:numId="19">
    <w:abstractNumId w:val="12"/>
  </w:num>
  <w:num w:numId="20">
    <w:abstractNumId w:val="3"/>
  </w:num>
  <w:num w:numId="21">
    <w:abstractNumId w:val="2"/>
  </w:num>
  <w:num w:numId="22">
    <w:abstractNumId w:val="9"/>
  </w:num>
  <w:num w:numId="23">
    <w:abstractNumId w:val="0"/>
  </w:num>
  <w:num w:numId="24">
    <w:abstractNumId w:val="4"/>
  </w:num>
  <w:num w:numId="25">
    <w:abstractNumId w:val="21"/>
  </w:num>
  <w:num w:numId="26">
    <w:abstractNumId w:val="24"/>
  </w:num>
  <w:num w:numId="27">
    <w:abstractNumId w:val="8"/>
  </w:num>
  <w:num w:numId="28">
    <w:abstractNumId w:val="10"/>
  </w:num>
  <w:num w:numId="29">
    <w:abstractNumId w:val="1"/>
  </w:num>
  <w:num w:numId="30">
    <w:abstractNumId w:val="31"/>
  </w:num>
  <w:num w:numId="31">
    <w:abstractNumId w:val="23"/>
  </w:num>
  <w:num w:numId="32">
    <w:abstractNumId w:val="26"/>
  </w:num>
  <w:num w:numId="33">
    <w:abstractNumId w:val="30"/>
  </w:num>
  <w:num w:numId="34">
    <w:abstractNumId w:val="7"/>
  </w:num>
  <w:num w:numId="35">
    <w:abstractNumId w:val="20"/>
  </w:num>
  <w:num w:numId="36">
    <w:abstractNumId w:val="39"/>
  </w:num>
  <w:num w:numId="37">
    <w:abstractNumId w:val="3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6"/>
  </w:num>
  <w:num w:numId="41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23"/>
    <w:rsid w:val="000028F5"/>
    <w:rsid w:val="000054D4"/>
    <w:rsid w:val="0017458E"/>
    <w:rsid w:val="0021518A"/>
    <w:rsid w:val="002504C9"/>
    <w:rsid w:val="00260653"/>
    <w:rsid w:val="00264144"/>
    <w:rsid w:val="003047CF"/>
    <w:rsid w:val="003663F7"/>
    <w:rsid w:val="0037253E"/>
    <w:rsid w:val="00383BFD"/>
    <w:rsid w:val="004379BD"/>
    <w:rsid w:val="00483BC8"/>
    <w:rsid w:val="0052533A"/>
    <w:rsid w:val="00566F54"/>
    <w:rsid w:val="005C1916"/>
    <w:rsid w:val="005E0E08"/>
    <w:rsid w:val="00633251"/>
    <w:rsid w:val="006D762A"/>
    <w:rsid w:val="007071D7"/>
    <w:rsid w:val="007F1BB8"/>
    <w:rsid w:val="00822D7C"/>
    <w:rsid w:val="00906DB8"/>
    <w:rsid w:val="009111D1"/>
    <w:rsid w:val="009339AE"/>
    <w:rsid w:val="00A16823"/>
    <w:rsid w:val="00A362DD"/>
    <w:rsid w:val="00A62504"/>
    <w:rsid w:val="00AA573D"/>
    <w:rsid w:val="00B34264"/>
    <w:rsid w:val="00B5176F"/>
    <w:rsid w:val="00BF3BC9"/>
    <w:rsid w:val="00C47106"/>
    <w:rsid w:val="00C7751A"/>
    <w:rsid w:val="00D06587"/>
    <w:rsid w:val="00D25109"/>
    <w:rsid w:val="00D66F94"/>
    <w:rsid w:val="00DC59BE"/>
    <w:rsid w:val="00E70927"/>
    <w:rsid w:val="00EB4151"/>
    <w:rsid w:val="00ED6CEA"/>
    <w:rsid w:val="00EE7D63"/>
    <w:rsid w:val="00EF01A0"/>
    <w:rsid w:val="00EF2BA1"/>
    <w:rsid w:val="00F8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1D09"/>
  <w15:docId w15:val="{90B85B22-83E5-4940-A0D0-7322FB0D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BE"/>
  </w:style>
  <w:style w:type="paragraph" w:styleId="1">
    <w:name w:val="heading 1"/>
    <w:basedOn w:val="a"/>
    <w:next w:val="a"/>
    <w:link w:val="10"/>
    <w:uiPriority w:val="9"/>
    <w:qFormat/>
    <w:rsid w:val="00DC59B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9B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59B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6F54"/>
    <w:pPr>
      <w:spacing w:after="0" w:line="240" w:lineRule="auto"/>
    </w:pPr>
  </w:style>
  <w:style w:type="table" w:customStyle="1" w:styleId="21">
    <w:name w:val="Сетка таблицы2"/>
    <w:basedOn w:val="a1"/>
    <w:next w:val="a5"/>
    <w:uiPriority w:val="59"/>
    <w:rsid w:val="00DC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C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C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nhideWhenUsed/>
    <w:rsid w:val="00DC59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C59BE"/>
    <w:rPr>
      <w:sz w:val="20"/>
      <w:szCs w:val="20"/>
    </w:rPr>
  </w:style>
  <w:style w:type="character" w:styleId="a8">
    <w:name w:val="footnote reference"/>
    <w:rsid w:val="00DC59BE"/>
    <w:rPr>
      <w:vertAlign w:val="superscript"/>
    </w:rPr>
  </w:style>
  <w:style w:type="paragraph" w:styleId="a9">
    <w:name w:val="List Paragraph"/>
    <w:basedOn w:val="a"/>
    <w:uiPriority w:val="34"/>
    <w:qFormat/>
    <w:rsid w:val="00DC59BE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DC59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59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9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5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59B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C59B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110">
    <w:name w:val="Сетка таблицы11"/>
    <w:basedOn w:val="a1"/>
    <w:next w:val="a5"/>
    <w:uiPriority w:val="59"/>
    <w:rsid w:val="00DC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C59BE"/>
  </w:style>
  <w:style w:type="paragraph" w:styleId="ab">
    <w:name w:val="Plain Text"/>
    <w:basedOn w:val="a"/>
    <w:link w:val="ac"/>
    <w:uiPriority w:val="99"/>
    <w:unhideWhenUsed/>
    <w:rsid w:val="00DC59B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DC59BE"/>
    <w:rPr>
      <w:rFonts w:ascii="Consolas" w:eastAsia="Calibri" w:hAnsi="Consolas" w:cs="Times New Roman"/>
      <w:sz w:val="21"/>
      <w:szCs w:val="21"/>
    </w:rPr>
  </w:style>
  <w:style w:type="table" w:customStyle="1" w:styleId="210">
    <w:name w:val="Сетка таблицы21"/>
    <w:basedOn w:val="a1"/>
    <w:next w:val="a5"/>
    <w:uiPriority w:val="59"/>
    <w:rsid w:val="00DC59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C59B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DC59BE"/>
  </w:style>
  <w:style w:type="paragraph" w:customStyle="1" w:styleId="13">
    <w:name w:val="Абзац списка1"/>
    <w:basedOn w:val="a"/>
    <w:uiPriority w:val="34"/>
    <w:qFormat/>
    <w:rsid w:val="00DC59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link w:val="af"/>
    <w:uiPriority w:val="99"/>
    <w:unhideWhenUsed/>
    <w:rsid w:val="00D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DC5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5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1">
    <w:name w:val="blk1"/>
    <w:uiPriority w:val="99"/>
    <w:rsid w:val="00DC59BE"/>
  </w:style>
  <w:style w:type="paragraph" w:customStyle="1" w:styleId="headertext">
    <w:name w:val="headertext"/>
    <w:basedOn w:val="a"/>
    <w:rsid w:val="00D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9BE"/>
  </w:style>
  <w:style w:type="character" w:styleId="af0">
    <w:name w:val="Emphasis"/>
    <w:basedOn w:val="a0"/>
    <w:uiPriority w:val="20"/>
    <w:qFormat/>
    <w:rsid w:val="00DC59BE"/>
    <w:rPr>
      <w:i/>
      <w:iCs/>
    </w:rPr>
  </w:style>
  <w:style w:type="paragraph" w:styleId="af1">
    <w:name w:val="Body Text"/>
    <w:basedOn w:val="a"/>
    <w:link w:val="af2"/>
    <w:rsid w:val="00DC59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C5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C59BE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C5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59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C59BE"/>
  </w:style>
  <w:style w:type="paragraph" w:styleId="af3">
    <w:name w:val="Balloon Text"/>
    <w:basedOn w:val="a"/>
    <w:link w:val="af4"/>
    <w:uiPriority w:val="99"/>
    <w:semiHidden/>
    <w:unhideWhenUsed/>
    <w:rsid w:val="00D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59BE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DC59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D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59BE"/>
  </w:style>
  <w:style w:type="character" w:customStyle="1" w:styleId="c7">
    <w:name w:val="c7"/>
    <w:basedOn w:val="a0"/>
    <w:rsid w:val="00DC59BE"/>
  </w:style>
  <w:style w:type="character" w:customStyle="1" w:styleId="29">
    <w:name w:val="Основной текст (29)_"/>
    <w:basedOn w:val="a0"/>
    <w:link w:val="290"/>
    <w:uiPriority w:val="99"/>
    <w:locked/>
    <w:rsid w:val="00DC59BE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C59BE"/>
    <w:pPr>
      <w:shd w:val="clear" w:color="auto" w:fill="FFFFFF"/>
      <w:spacing w:before="1920" w:after="0" w:line="235" w:lineRule="exact"/>
      <w:ind w:hanging="440"/>
      <w:jc w:val="both"/>
    </w:pPr>
    <w:rPr>
      <w:rFonts w:ascii="Times New Roman" w:hAnsi="Times New Roman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59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DC59BE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DC59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DC59BE"/>
    <w:rPr>
      <w:rFonts w:ascii="Calibri" w:eastAsia="Times New Roman" w:hAnsi="Calibri" w:cs="Times New Roman"/>
      <w:lang w:eastAsia="ru-RU"/>
    </w:rPr>
  </w:style>
  <w:style w:type="character" w:styleId="af9">
    <w:name w:val="FollowedHyperlink"/>
    <w:basedOn w:val="a0"/>
    <w:uiPriority w:val="99"/>
    <w:semiHidden/>
    <w:unhideWhenUsed/>
    <w:rsid w:val="00DC59BE"/>
    <w:rPr>
      <w:color w:val="954F72" w:themeColor="followedHyperlink"/>
      <w:u w:val="single"/>
    </w:rPr>
  </w:style>
  <w:style w:type="table" w:customStyle="1" w:styleId="31">
    <w:name w:val="Сетка таблицы3"/>
    <w:basedOn w:val="a1"/>
    <w:next w:val="a5"/>
    <w:uiPriority w:val="59"/>
    <w:rsid w:val="006332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63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3"/>
    <w:uiPriority w:val="1"/>
    <w:qFormat/>
    <w:rsid w:val="00EF2BA1"/>
    <w:pPr>
      <w:spacing w:after="0" w:line="240" w:lineRule="auto"/>
    </w:pPr>
    <w:rPr>
      <w:rFonts w:eastAsia="Times New Roman"/>
      <w:lang w:eastAsia="ru-RU"/>
    </w:rPr>
  </w:style>
  <w:style w:type="paragraph" w:customStyle="1" w:styleId="15">
    <w:name w:val="Текст выноски1"/>
    <w:basedOn w:val="a"/>
    <w:next w:val="af3"/>
    <w:uiPriority w:val="99"/>
    <w:semiHidden/>
    <w:unhideWhenUsed/>
    <w:rsid w:val="00EF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gogofoundword1">
    <w:name w:val="gogofoundword1"/>
    <w:basedOn w:val="a0"/>
    <w:rsid w:val="00EF2BA1"/>
    <w:rPr>
      <w:shd w:val="clear" w:color="auto" w:fill="FFFF00"/>
    </w:rPr>
  </w:style>
  <w:style w:type="character" w:customStyle="1" w:styleId="FontStyle62">
    <w:name w:val="Font Style62"/>
    <w:basedOn w:val="a0"/>
    <w:uiPriority w:val="99"/>
    <w:rsid w:val="00EF2BA1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EF2BA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EF2BA1"/>
    <w:pPr>
      <w:widowControl w:val="0"/>
      <w:autoSpaceDE w:val="0"/>
      <w:autoSpaceDN w:val="0"/>
      <w:adjustRightInd w:val="0"/>
      <w:spacing w:after="0" w:line="226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EF2BA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6">
    <w:name w:val="Верхний колонтитул1"/>
    <w:basedOn w:val="a"/>
    <w:next w:val="af5"/>
    <w:uiPriority w:val="99"/>
    <w:unhideWhenUsed/>
    <w:rsid w:val="00EF2BA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next w:val="af7"/>
    <w:uiPriority w:val="99"/>
    <w:unhideWhenUsed/>
    <w:rsid w:val="00EF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Текст выноски Знак1"/>
    <w:basedOn w:val="a0"/>
    <w:uiPriority w:val="99"/>
    <w:semiHidden/>
    <w:rsid w:val="00EF2BA1"/>
    <w:rPr>
      <w:rFonts w:ascii="Segoe UI" w:hAnsi="Segoe UI" w:cs="Segoe UI"/>
      <w:sz w:val="18"/>
      <w:szCs w:val="18"/>
    </w:rPr>
  </w:style>
  <w:style w:type="character" w:customStyle="1" w:styleId="19">
    <w:name w:val="Верхний колонтитул Знак1"/>
    <w:basedOn w:val="a0"/>
    <w:uiPriority w:val="99"/>
    <w:semiHidden/>
    <w:rsid w:val="00EF2BA1"/>
  </w:style>
  <w:style w:type="character" w:customStyle="1" w:styleId="1a">
    <w:name w:val="Нижний колонтитул Знак1"/>
    <w:basedOn w:val="a0"/>
    <w:uiPriority w:val="99"/>
    <w:semiHidden/>
    <w:rsid w:val="00EF2BA1"/>
  </w:style>
  <w:style w:type="table" w:customStyle="1" w:styleId="41">
    <w:name w:val="Сетка таблицы4"/>
    <w:basedOn w:val="a1"/>
    <w:next w:val="a5"/>
    <w:rsid w:val="00EF2B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F2B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5"/>
    <w:uiPriority w:val="59"/>
    <w:rsid w:val="007071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_"/>
    <w:basedOn w:val="a0"/>
    <w:link w:val="33"/>
    <w:rsid w:val="00C47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C47106"/>
    <w:pPr>
      <w:widowControl w:val="0"/>
      <w:shd w:val="clear" w:color="auto" w:fill="FFFFFF"/>
      <w:spacing w:after="0" w:line="9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376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4359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90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51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438653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6054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5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6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2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0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730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2957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22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7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9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3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9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lusive-edu.ru/nashi-izdaniya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sychlib.ru/resource.php/pdf/documents/SIa-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kp-rao.ru/frc-ov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Калашникова</dc:creator>
  <cp:lastModifiedBy>Samsung</cp:lastModifiedBy>
  <cp:revision>2</cp:revision>
  <dcterms:created xsi:type="dcterms:W3CDTF">2022-09-23T05:53:00Z</dcterms:created>
  <dcterms:modified xsi:type="dcterms:W3CDTF">2022-09-23T05:53:00Z</dcterms:modified>
</cp:coreProperties>
</file>