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AA" w:rsidRDefault="008B23AA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23AA" w:rsidRDefault="008B23AA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31B8" w:rsidRDefault="00D85457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531B8" w:rsidRPr="00D85457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D85457">
        <w:rPr>
          <w:rFonts w:ascii="Times New Roman" w:hAnsi="Times New Roman" w:cs="Times New Roman"/>
          <w:sz w:val="28"/>
          <w:szCs w:val="28"/>
        </w:rPr>
        <w:t xml:space="preserve">И </w:t>
      </w:r>
      <w:r w:rsidR="004531B8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4531B8" w:rsidRPr="00D8545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85457" w:rsidRPr="00D85457" w:rsidRDefault="00D85457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5457" w:rsidRPr="00D85457" w:rsidRDefault="00D85457" w:rsidP="00D5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85457" w:rsidRPr="00D85457" w:rsidRDefault="00D85457" w:rsidP="00D5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85457" w:rsidRPr="00D85457" w:rsidRDefault="00D85457" w:rsidP="00D5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85457" w:rsidRDefault="00D85457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D85457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85457">
        <w:rPr>
          <w:rFonts w:ascii="Times New Roman" w:hAnsi="Times New Roman" w:cs="Times New Roman"/>
          <w:sz w:val="28"/>
          <w:szCs w:val="28"/>
        </w:rPr>
        <w:t>»)</w:t>
      </w:r>
    </w:p>
    <w:p w:rsidR="008B23AA" w:rsidRDefault="008B23AA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23AA" w:rsidRDefault="008B23AA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23AA" w:rsidRPr="00D85457" w:rsidRDefault="008B23AA" w:rsidP="00D5552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5457" w:rsidRPr="00D85457" w:rsidRDefault="00D85457" w:rsidP="00D5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457" w:rsidRPr="00D85457" w:rsidRDefault="00D85457" w:rsidP="00D555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Факультет</w:t>
      </w:r>
      <w:r w:rsidR="00166A1F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197814">
        <w:rPr>
          <w:rFonts w:ascii="Times New Roman" w:hAnsi="Times New Roman" w:cs="Times New Roman"/>
          <w:sz w:val="28"/>
          <w:szCs w:val="28"/>
          <w:u w:val="single"/>
        </w:rPr>
        <w:t>Энергетический</w:t>
      </w:r>
      <w:r w:rsidR="00197814" w:rsidRPr="00197814">
        <w:rPr>
          <w:rFonts w:ascii="Times New Roman" w:hAnsi="Times New Roman" w:cs="Times New Roman"/>
          <w:sz w:val="28"/>
          <w:szCs w:val="28"/>
        </w:rPr>
        <w:t>___</w:t>
      </w:r>
      <w:r w:rsidR="004531B8">
        <w:rPr>
          <w:rFonts w:ascii="Times New Roman" w:hAnsi="Times New Roman" w:cs="Times New Roman"/>
          <w:sz w:val="28"/>
          <w:szCs w:val="28"/>
        </w:rPr>
        <w:t>____________________</w:t>
      </w:r>
    </w:p>
    <w:p w:rsidR="00D85457" w:rsidRPr="00166A1F" w:rsidRDefault="00166A1F" w:rsidP="00D555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4531B8">
        <w:rPr>
          <w:rFonts w:ascii="Times New Roman" w:hAnsi="Times New Roman" w:cs="Times New Roman"/>
          <w:sz w:val="28"/>
          <w:szCs w:val="28"/>
          <w:u w:val="single"/>
        </w:rPr>
        <w:t>Математики и черчения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85457" w:rsidRDefault="00D85457" w:rsidP="00D5552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B23AA" w:rsidRDefault="008B23AA" w:rsidP="00D5552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B23AA" w:rsidRPr="00D85457" w:rsidRDefault="008B23AA" w:rsidP="00D5552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85457" w:rsidRPr="00D85457" w:rsidRDefault="00D85457" w:rsidP="00D55528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85457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D85457" w:rsidRPr="00D85457" w:rsidRDefault="00D85457" w:rsidP="00D5552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D85457" w:rsidRPr="00D55528" w:rsidRDefault="00D85457" w:rsidP="00D55528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85457">
        <w:rPr>
          <w:rFonts w:ascii="Times New Roman" w:hAnsi="Times New Roman" w:cs="Times New Roman"/>
          <w:i/>
          <w:sz w:val="28"/>
          <w:szCs w:val="28"/>
        </w:rPr>
        <w:t>(с полным сроком обучен</w:t>
      </w:r>
      <w:r w:rsidR="00197814">
        <w:rPr>
          <w:rFonts w:ascii="Times New Roman" w:hAnsi="Times New Roman" w:cs="Times New Roman"/>
          <w:i/>
          <w:sz w:val="28"/>
          <w:szCs w:val="28"/>
        </w:rPr>
        <w:t>ия)</w:t>
      </w:r>
    </w:p>
    <w:p w:rsidR="00D85457" w:rsidRPr="00D85457" w:rsidRDefault="00D85457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по дисциплине «</w:t>
      </w:r>
      <w:r w:rsidR="00274661">
        <w:rPr>
          <w:rFonts w:ascii="Times New Roman" w:hAnsi="Times New Roman" w:cs="Times New Roman"/>
          <w:sz w:val="28"/>
          <w:szCs w:val="28"/>
        </w:rPr>
        <w:t>И</w:t>
      </w:r>
      <w:r w:rsidR="00197814">
        <w:rPr>
          <w:rFonts w:ascii="Times New Roman" w:hAnsi="Times New Roman" w:cs="Times New Roman"/>
          <w:sz w:val="28"/>
          <w:szCs w:val="28"/>
        </w:rPr>
        <w:t xml:space="preserve">нженерная </w:t>
      </w:r>
      <w:r w:rsidR="00274661">
        <w:rPr>
          <w:rFonts w:ascii="Times New Roman" w:hAnsi="Times New Roman" w:cs="Times New Roman"/>
          <w:sz w:val="28"/>
          <w:szCs w:val="28"/>
        </w:rPr>
        <w:t xml:space="preserve">и компьютерная </w:t>
      </w:r>
      <w:r w:rsidR="00197814">
        <w:rPr>
          <w:rFonts w:ascii="Times New Roman" w:hAnsi="Times New Roman" w:cs="Times New Roman"/>
          <w:sz w:val="28"/>
          <w:szCs w:val="28"/>
        </w:rPr>
        <w:t>графика</w:t>
      </w:r>
      <w:r w:rsidRPr="00D85457">
        <w:rPr>
          <w:rFonts w:ascii="Times New Roman" w:hAnsi="Times New Roman" w:cs="Times New Roman"/>
          <w:sz w:val="28"/>
          <w:szCs w:val="28"/>
        </w:rPr>
        <w:t>»</w:t>
      </w:r>
    </w:p>
    <w:p w:rsidR="00D85457" w:rsidRPr="00D85457" w:rsidRDefault="00D85457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5457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D85457" w:rsidRDefault="00D85457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3AA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3AA" w:rsidRPr="00D85457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457" w:rsidRPr="00B01284" w:rsidRDefault="00D85457" w:rsidP="0019781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для направл</w:t>
      </w:r>
      <w:r w:rsidR="00197814">
        <w:rPr>
          <w:rFonts w:ascii="Times New Roman" w:hAnsi="Times New Roman" w:cs="Times New Roman"/>
          <w:sz w:val="28"/>
          <w:szCs w:val="28"/>
        </w:rPr>
        <w:t>ения подготовки (специальности</w:t>
      </w:r>
      <w:r w:rsidR="00D13FB8">
        <w:rPr>
          <w:rFonts w:ascii="Times New Roman" w:hAnsi="Times New Roman" w:cs="Times New Roman"/>
          <w:sz w:val="28"/>
          <w:szCs w:val="28"/>
        </w:rPr>
        <w:t xml:space="preserve">) </w:t>
      </w:r>
      <w:r w:rsidR="00D13FB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01284">
        <w:rPr>
          <w:rFonts w:ascii="Times New Roman" w:hAnsi="Times New Roman" w:cs="Times New Roman"/>
          <w:sz w:val="28"/>
          <w:szCs w:val="28"/>
          <w:u w:val="single"/>
        </w:rPr>
        <w:t>15.03.05</w:t>
      </w:r>
      <w:r w:rsidR="00D13FB8" w:rsidRPr="00D13FB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13FB8" w:rsidRPr="004531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466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B01284" w:rsidRPr="00B0128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Конструкторско-технологическое обеспечение машиностроительных производств</w:t>
      </w:r>
      <w:r w:rsidR="00B01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</w:t>
      </w:r>
    </w:p>
    <w:p w:rsidR="00D85457" w:rsidRDefault="00D85457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5457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B23AA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3AA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3AA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3AA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B23AA" w:rsidRPr="00D55528" w:rsidRDefault="008B23AA" w:rsidP="00D5552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85457" w:rsidRPr="00D85457" w:rsidRDefault="00D85457" w:rsidP="00D5552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Общая трудо</w:t>
      </w:r>
      <w:r w:rsidR="00B01284">
        <w:rPr>
          <w:rFonts w:ascii="Times New Roman" w:hAnsi="Times New Roman" w:cs="Times New Roman"/>
          <w:sz w:val="28"/>
          <w:szCs w:val="28"/>
        </w:rPr>
        <w:t>емкость дисциплины (модуля) –  3</w:t>
      </w:r>
      <w:r w:rsidRPr="00D85457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D85457" w:rsidRPr="00D85457" w:rsidRDefault="00D85457" w:rsidP="00D5552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Форма текущего контроля в семестре</w:t>
      </w:r>
      <w:r w:rsidR="00BA722D">
        <w:rPr>
          <w:rFonts w:ascii="Times New Roman" w:hAnsi="Times New Roman" w:cs="Times New Roman"/>
          <w:sz w:val="28"/>
          <w:szCs w:val="28"/>
        </w:rPr>
        <w:t xml:space="preserve"> – контрольная работа № 1</w:t>
      </w:r>
      <w:r w:rsidR="008B23AA">
        <w:rPr>
          <w:rFonts w:ascii="Times New Roman" w:hAnsi="Times New Roman" w:cs="Times New Roman"/>
          <w:sz w:val="28"/>
          <w:szCs w:val="28"/>
        </w:rPr>
        <w:t>.</w:t>
      </w:r>
    </w:p>
    <w:p w:rsidR="00D55528" w:rsidRDefault="00D85457" w:rsidP="00D5552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Курсовая работа (к</w:t>
      </w:r>
      <w:r w:rsidR="008B23AA">
        <w:rPr>
          <w:rFonts w:ascii="Times New Roman" w:hAnsi="Times New Roman" w:cs="Times New Roman"/>
          <w:sz w:val="28"/>
          <w:szCs w:val="28"/>
        </w:rPr>
        <w:t xml:space="preserve">урсовой проект) (КР, КП) – </w:t>
      </w:r>
      <w:r w:rsidRPr="00D85457">
        <w:rPr>
          <w:rFonts w:ascii="Times New Roman" w:hAnsi="Times New Roman" w:cs="Times New Roman"/>
          <w:sz w:val="28"/>
          <w:szCs w:val="28"/>
        </w:rPr>
        <w:t>нет.</w:t>
      </w:r>
    </w:p>
    <w:p w:rsidR="00D85457" w:rsidRPr="00D85457" w:rsidRDefault="00D85457" w:rsidP="00645E9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</w:t>
      </w:r>
      <w:r w:rsidR="000C1351">
        <w:rPr>
          <w:rFonts w:ascii="Times New Roman" w:hAnsi="Times New Roman" w:cs="Times New Roman"/>
          <w:sz w:val="28"/>
          <w:szCs w:val="28"/>
        </w:rPr>
        <w:t xml:space="preserve"> в 1</w:t>
      </w:r>
      <w:r w:rsidR="00BA722D">
        <w:rPr>
          <w:rFonts w:ascii="Times New Roman" w:hAnsi="Times New Roman" w:cs="Times New Roman"/>
          <w:sz w:val="28"/>
          <w:szCs w:val="28"/>
        </w:rPr>
        <w:t xml:space="preserve"> семестре -</w:t>
      </w:r>
      <w:r w:rsidR="00B01284">
        <w:rPr>
          <w:rFonts w:ascii="Times New Roman" w:hAnsi="Times New Roman" w:cs="Times New Roman"/>
          <w:sz w:val="28"/>
          <w:szCs w:val="28"/>
        </w:rPr>
        <w:t xml:space="preserve"> </w:t>
      </w:r>
      <w:r w:rsidR="00FA4CA5">
        <w:rPr>
          <w:rFonts w:ascii="Times New Roman" w:hAnsi="Times New Roman" w:cs="Times New Roman"/>
          <w:sz w:val="28"/>
          <w:szCs w:val="28"/>
        </w:rPr>
        <w:t>Э</w:t>
      </w:r>
      <w:r w:rsidR="000C1351">
        <w:rPr>
          <w:rFonts w:ascii="Times New Roman" w:hAnsi="Times New Roman" w:cs="Times New Roman"/>
          <w:sz w:val="28"/>
          <w:szCs w:val="28"/>
        </w:rPr>
        <w:t>кзамен</w:t>
      </w:r>
      <w:r w:rsidR="008B23AA">
        <w:rPr>
          <w:rFonts w:ascii="Times New Roman" w:hAnsi="Times New Roman" w:cs="Times New Roman"/>
          <w:sz w:val="28"/>
          <w:szCs w:val="28"/>
        </w:rPr>
        <w:t>.</w:t>
      </w:r>
    </w:p>
    <w:p w:rsidR="00C14322" w:rsidRDefault="00D85457" w:rsidP="00D55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5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5457" w:rsidRDefault="00D85457" w:rsidP="00D55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57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8469B9" w:rsidRDefault="008469B9" w:rsidP="00635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B2E" w:rsidRDefault="00705B2E" w:rsidP="00635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</w:t>
      </w:r>
      <w:r w:rsidR="00B0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 -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</w:t>
      </w:r>
      <w:r w:rsidR="00BD1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1</w:t>
      </w:r>
      <w:r w:rsidRPr="00F3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семестр:</w:t>
      </w:r>
    </w:p>
    <w:p w:rsidR="00705B2E" w:rsidRPr="00F32FF4" w:rsidRDefault="00705B2E" w:rsidP="00705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Конструкторская документация. Оформление чертежей: ГОСТ 2.301-68 «Форматы». ГОСТ 2.302-68 «Масштабы». ГОСТ 2.303-68 «Линии чертежа». </w:t>
      </w:r>
      <w:r w:rsidRPr="00F32FF4">
        <w:rPr>
          <w:rFonts w:ascii="Times New Roman" w:hAnsi="Times New Roman" w:cs="Times New Roman"/>
          <w:sz w:val="28"/>
          <w:szCs w:val="28"/>
        </w:rPr>
        <w:t>ГОСТ 2.304-81 «Шрифты чертежа».</w:t>
      </w:r>
    </w:p>
    <w:p w:rsidR="00705B2E" w:rsidRPr="00F32FF4" w:rsidRDefault="00705B2E" w:rsidP="00705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Проекционное черчение: ГОСТ 2.305-2008 «Изображения». Виды: основные, дополнительные, местные. Разрезы: простые, сложные, местные. </w:t>
      </w:r>
    </w:p>
    <w:p w:rsidR="00705B2E" w:rsidRPr="00F32FF4" w:rsidRDefault="00705B2E" w:rsidP="00705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2.307-2011 «Нанесение размеров».</w:t>
      </w:r>
    </w:p>
    <w:p w:rsidR="00705B2E" w:rsidRPr="00277190" w:rsidRDefault="00705B2E" w:rsidP="00705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2.317-2011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«Аксонометрические проекции»: п</w:t>
      </w:r>
      <w:r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рямоугольная изометрия.</w:t>
      </w:r>
    </w:p>
    <w:p w:rsidR="00705B2E" w:rsidRDefault="00705B2E" w:rsidP="00635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- «Компьютерная графика»:</w:t>
      </w:r>
    </w:p>
    <w:p w:rsidR="00BD1962" w:rsidRDefault="00BD1962" w:rsidP="00BD1962">
      <w:pPr>
        <w:pStyle w:val="a7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32FF4">
        <w:rPr>
          <w:rFonts w:ascii="Times New Roman" w:hAnsi="Times New Roman"/>
          <w:sz w:val="28"/>
          <w:szCs w:val="28"/>
        </w:rPr>
        <w:t>Знакомство с графическим редактором КОМПАС-</w:t>
      </w:r>
      <w:r w:rsidRPr="00F32FF4">
        <w:rPr>
          <w:rFonts w:ascii="Times New Roman" w:hAnsi="Times New Roman"/>
          <w:sz w:val="28"/>
          <w:szCs w:val="28"/>
          <w:lang w:val="en-US"/>
        </w:rPr>
        <w:t>LT</w:t>
      </w:r>
      <w:r w:rsidRPr="00F32FF4">
        <w:rPr>
          <w:rFonts w:ascii="Times New Roman" w:hAnsi="Times New Roman"/>
          <w:sz w:val="28"/>
          <w:szCs w:val="28"/>
        </w:rPr>
        <w:t xml:space="preserve">. Интерфейс программы. Инструментальные панели. Типы документов. Создание чертежа. </w:t>
      </w:r>
      <w:r>
        <w:rPr>
          <w:rFonts w:ascii="Times New Roman" w:hAnsi="Times New Roman"/>
          <w:sz w:val="28"/>
          <w:szCs w:val="28"/>
        </w:rPr>
        <w:t xml:space="preserve">Параметры чертежа. </w:t>
      </w:r>
      <w:r w:rsidRPr="00F32FF4">
        <w:rPr>
          <w:rFonts w:ascii="Times New Roman" w:hAnsi="Times New Roman"/>
          <w:sz w:val="28"/>
          <w:szCs w:val="28"/>
        </w:rPr>
        <w:t>Работа в режиме 2</w:t>
      </w:r>
      <w:r w:rsidRPr="00F32FF4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 построение изображений. Сохранение документа. Вывод на печать.</w:t>
      </w:r>
    </w:p>
    <w:p w:rsidR="00BD1962" w:rsidRPr="00F32FF4" w:rsidRDefault="00BD1962" w:rsidP="00635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457" w:rsidRPr="00D85457" w:rsidRDefault="00D85457" w:rsidP="00D555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57">
        <w:rPr>
          <w:rFonts w:ascii="Times New Roman" w:hAnsi="Times New Roman" w:cs="Times New Roman"/>
          <w:b/>
          <w:sz w:val="28"/>
          <w:szCs w:val="28"/>
        </w:rPr>
        <w:t xml:space="preserve">Семестр </w:t>
      </w:r>
      <w:r w:rsidR="00FF0C84">
        <w:rPr>
          <w:rFonts w:ascii="Times New Roman" w:hAnsi="Times New Roman" w:cs="Times New Roman"/>
          <w:b/>
          <w:sz w:val="28"/>
          <w:szCs w:val="28"/>
        </w:rPr>
        <w:t>1</w:t>
      </w:r>
    </w:p>
    <w:p w:rsidR="00AC7320" w:rsidRPr="00D85457" w:rsidRDefault="00D85457" w:rsidP="00AC73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57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D85457" w:rsidRDefault="00D85457" w:rsidP="000E3E3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457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344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 1:</w:t>
      </w:r>
    </w:p>
    <w:p w:rsidR="000E3E3A" w:rsidRPr="00F962FB" w:rsidRDefault="000E3E3A" w:rsidP="000E3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93">
        <w:rPr>
          <w:rFonts w:ascii="Times New Roman" w:hAnsi="Times New Roman" w:cs="Times New Roman"/>
          <w:sz w:val="28"/>
          <w:szCs w:val="28"/>
        </w:rPr>
        <w:t xml:space="preserve">В первом семестре студенты выполняют </w:t>
      </w:r>
      <w:r w:rsidR="004531B8">
        <w:rPr>
          <w:rFonts w:ascii="Times New Roman" w:hAnsi="Times New Roman" w:cs="Times New Roman"/>
          <w:sz w:val="28"/>
          <w:szCs w:val="28"/>
        </w:rPr>
        <w:t xml:space="preserve">контрольную работу №1. </w:t>
      </w:r>
      <w:r w:rsidRPr="00AA2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контрольной ра</w:t>
      </w:r>
      <w:r w:rsidR="0045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берут </w:t>
      </w:r>
      <w:r w:rsidR="009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="00930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="009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разделах: Студенту. Установочные задания. Факультет. Направление подготовки. 1 семестр. Дисциплина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D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Номер варианта определяется как сумма двух последних чисел номера зачётной книжки.</w:t>
      </w:r>
    </w:p>
    <w:p w:rsidR="000E3E3A" w:rsidRPr="00AA2E93" w:rsidRDefault="000E3E3A" w:rsidP="000E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выполняют контрольные работы</w:t>
      </w:r>
      <w:r w:rsidRPr="00AA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A2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защитой</w:t>
      </w:r>
      <w:r w:rsidR="00843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контрольной работы выполняется на лабораторных занятиях в ручном или электронном виде</w:t>
      </w:r>
      <w:r w:rsidRPr="00AA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E3A" w:rsidRDefault="000E3E3A" w:rsidP="000E3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93">
        <w:rPr>
          <w:rFonts w:ascii="Times New Roman" w:hAnsi="Times New Roman" w:cs="Times New Roman"/>
          <w:sz w:val="28"/>
          <w:szCs w:val="28"/>
        </w:rPr>
        <w:t xml:space="preserve"> Итоговым контролем знаний является </w:t>
      </w:r>
      <w:r w:rsidR="00381799">
        <w:rPr>
          <w:rFonts w:ascii="Times New Roman" w:hAnsi="Times New Roman" w:cs="Times New Roman"/>
          <w:sz w:val="28"/>
          <w:szCs w:val="28"/>
        </w:rPr>
        <w:t>Экзамен</w:t>
      </w:r>
      <w:r w:rsidR="00930D51">
        <w:rPr>
          <w:rFonts w:ascii="Times New Roman" w:hAnsi="Times New Roman" w:cs="Times New Roman"/>
          <w:sz w:val="28"/>
          <w:szCs w:val="28"/>
        </w:rPr>
        <w:t xml:space="preserve"> выполненный в электронной форме</w:t>
      </w:r>
      <w:r w:rsidR="008434D1">
        <w:rPr>
          <w:rFonts w:ascii="Times New Roman" w:hAnsi="Times New Roman" w:cs="Times New Roman"/>
          <w:sz w:val="28"/>
          <w:szCs w:val="28"/>
        </w:rPr>
        <w:t>, который студент сдаё</w:t>
      </w:r>
      <w:r w:rsidRPr="00AA2E93">
        <w:rPr>
          <w:rFonts w:ascii="Times New Roman" w:hAnsi="Times New Roman" w:cs="Times New Roman"/>
          <w:sz w:val="28"/>
          <w:szCs w:val="28"/>
        </w:rPr>
        <w:t xml:space="preserve">т в зимнюю сессию.  Допуском к </w:t>
      </w:r>
      <w:r w:rsidR="00381799">
        <w:rPr>
          <w:rFonts w:ascii="Times New Roman" w:hAnsi="Times New Roman" w:cs="Times New Roman"/>
          <w:sz w:val="28"/>
          <w:szCs w:val="28"/>
        </w:rPr>
        <w:lastRenderedPageBreak/>
        <w:t>экзамену</w:t>
      </w:r>
      <w:r w:rsidRPr="00AA2E93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8434D1">
        <w:rPr>
          <w:rFonts w:ascii="Times New Roman" w:hAnsi="Times New Roman" w:cs="Times New Roman"/>
          <w:sz w:val="28"/>
          <w:szCs w:val="28"/>
        </w:rPr>
        <w:t>ся зачтенная 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тестов </w:t>
      </w:r>
      <w:r w:rsidR="0049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лабораторны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занятиях </w:t>
      </w:r>
      <w:r w:rsidRP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курса. Темы:</w:t>
      </w:r>
      <w:r w:rsidRP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«Виды», «Разрезы». Тест-билет содержит 10 вопросов, каждый вопрос оценивается в 0,5 балла. </w:t>
      </w:r>
    </w:p>
    <w:p w:rsidR="00C14322" w:rsidRPr="00F962FB" w:rsidRDefault="00C14322" w:rsidP="00C1432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322" w:rsidRDefault="00C14322" w:rsidP="00381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заданий</w:t>
      </w:r>
    </w:p>
    <w:p w:rsidR="00381799" w:rsidRDefault="00381799" w:rsidP="00C14322">
      <w:pPr>
        <w:spacing w:after="0" w:line="360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322" w:rsidRDefault="00C14322" w:rsidP="00C14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выполняются на форматах А3</w:t>
      </w:r>
      <w:r w:rsidRPr="00BD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оформленных рамкой чертежа и штампом «Основная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надпись» по форме №1 ГОСТ 2.104</w:t>
      </w:r>
      <w:r w:rsidRPr="00BD658F">
        <w:rPr>
          <w:rFonts w:ascii="Times New Roman" w:eastAsia="Times New Roman" w:hAnsi="Times New Roman" w:cs="Times New Roman"/>
          <w:sz w:val="28"/>
          <w:szCs w:val="28"/>
          <w:lang w:eastAsia="ru-RU"/>
        </w:rPr>
        <w:t>-2006. Ориентация формата – горизонтально. В маркировке чертежа указывается учебное заведение, номер контрольной работы, номер варианта, номер листа в контрольной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01 10 01</w:t>
      </w:r>
      <w:r w:rsidRPr="00BD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01 – контрольная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58F">
        <w:rPr>
          <w:rFonts w:ascii="Times New Roman" w:eastAsia="Times New Roman" w:hAnsi="Times New Roman" w:cs="Times New Roman"/>
          <w:sz w:val="28"/>
          <w:szCs w:val="28"/>
          <w:lang w:eastAsia="ru-RU"/>
        </w:rPr>
        <w:t>№1; 10 – вариант № 10; 01 –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рвый лист контрольной работы).</w:t>
      </w:r>
      <w:r w:rsidR="00FB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работы пишется под первой строкой основной надписи: Виды, Разрезы, Аксонометрия детали. Указывается категория работы «Лит.» - у, «Масштаб», «Лист», «Листов» - количество листов в контрольной работе, «Группу», «</w:t>
      </w:r>
      <w:proofErr w:type="spellStart"/>
      <w:r w:rsidR="00FB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proofErr w:type="spellEnd"/>
      <w:r w:rsidR="00FB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- </w:t>
      </w:r>
      <w:r w:rsidR="009E4E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и инициалы студента,</w:t>
      </w:r>
      <w:r w:rsidR="00FB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="009E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- фамилию и инициалы </w:t>
      </w:r>
      <w:r w:rsidR="00FB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по данной дисциплине</w:t>
      </w:r>
      <w:r w:rsidR="009E4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322" w:rsidRDefault="00C14322" w:rsidP="00C143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выполняются и оформляются согласно </w:t>
      </w:r>
      <w:proofErr w:type="spellStart"/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ГОСТам</w:t>
      </w:r>
      <w:proofErr w:type="spellEnd"/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ЕСКД: ГОСТ 2.301-68 «Форматы», ГОСТ 2.302-68 «Ма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сштабы», ГОСТ 2.303-68 «Линии»</w:t>
      </w:r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ГОСТ 2.305-2008 «Изображения»,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2.307-2011</w:t>
      </w:r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«Нанесение размеров»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6526" w:rsidRPr="0028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5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2.317-2011</w:t>
      </w:r>
      <w:r w:rsidR="00286526"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6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Аксонометрические проекции</w:t>
      </w:r>
      <w:r w:rsidRPr="00306ABD">
        <w:rPr>
          <w:rFonts w:ascii="Times New Roman" w:hAnsi="Times New Roman" w:cs="Times New Roman"/>
          <w:sz w:val="28"/>
          <w:szCs w:val="28"/>
        </w:rPr>
        <w:t>»</w:t>
      </w:r>
      <w:r w:rsidRPr="0030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322" w:rsidRDefault="00293474" w:rsidP="00C143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контрольных работ</w:t>
      </w:r>
      <w:r w:rsidR="00C1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использовать</w:t>
      </w:r>
      <w:r w:rsidR="00C14322" w:rsidRPr="005F50AF">
        <w:rPr>
          <w:sz w:val="28"/>
          <w:szCs w:val="28"/>
        </w:rPr>
        <w:t xml:space="preserve"> </w:t>
      </w:r>
      <w:r w:rsidR="00C14322" w:rsidRPr="005F50AF">
        <w:rPr>
          <w:rFonts w:ascii="Times New Roman" w:hAnsi="Times New Roman" w:cs="Times New Roman"/>
          <w:sz w:val="28"/>
          <w:szCs w:val="28"/>
        </w:rPr>
        <w:t xml:space="preserve">учебные пособия для студентов-заочников: </w:t>
      </w:r>
    </w:p>
    <w:p w:rsidR="00C14322" w:rsidRDefault="00C14322" w:rsidP="002934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Инженерная графика для студентов заочников: учеб. пособие / Матвеева Наталья Николаевна. – Чита: </w:t>
      </w:r>
      <w:proofErr w:type="spellStart"/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5F50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130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799" w:rsidRPr="00381799" w:rsidRDefault="00C14322" w:rsidP="00381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Н.Н. Графические дисциплины: учебное пособие / Матвеева Наталья Николаевна</w:t>
      </w:r>
      <w:r w:rsidR="0038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Чита: </w:t>
      </w:r>
      <w:proofErr w:type="spellStart"/>
      <w:r w:rsidR="00381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="0038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– 189. </w:t>
      </w:r>
    </w:p>
    <w:p w:rsidR="00381799" w:rsidRDefault="00381799" w:rsidP="00B012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284" w:rsidRPr="00381799" w:rsidRDefault="00B01284" w:rsidP="003817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контрольной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№ 1</w:t>
      </w:r>
      <w:r w:rsidRPr="00F9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4322" w:rsidRDefault="00925ACE" w:rsidP="00925A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№ 1</w:t>
      </w:r>
      <w:r w:rsidR="0009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5ACE" w:rsidRPr="00925ACE" w:rsidRDefault="00A32513" w:rsidP="00925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BA">
        <w:rPr>
          <w:rFonts w:ascii="Times New Roman" w:hAnsi="Times New Roman" w:cs="Times New Roman"/>
          <w:sz w:val="28"/>
          <w:szCs w:val="28"/>
        </w:rPr>
        <w:t xml:space="preserve">По заданному наглядному изображению выполнить три стандартных вида детали (вид спереди – главный, вид сверху, вид слева) в соответствии с требованиями ГОСТ 2.305-2008. Направление взгляда для получения главного вида выбрать самостоятельно с учётом того, что главный вид должен наиболее полно раскрывать общую форму детали; длина детали, как правило, тоже показывается на главном виде. </w:t>
      </w:r>
      <w:r>
        <w:rPr>
          <w:rFonts w:ascii="Times New Roman" w:hAnsi="Times New Roman" w:cs="Times New Roman"/>
          <w:sz w:val="28"/>
          <w:szCs w:val="28"/>
        </w:rPr>
        <w:t>Следует п</w:t>
      </w:r>
      <w:r w:rsidRPr="00A40ABA">
        <w:rPr>
          <w:rFonts w:ascii="Times New Roman" w:hAnsi="Times New Roman" w:cs="Times New Roman"/>
          <w:sz w:val="28"/>
          <w:szCs w:val="28"/>
        </w:rPr>
        <w:t xml:space="preserve">оказать внутреннюю форму детали с помощью линий невидимого контура. </w:t>
      </w:r>
      <w:r>
        <w:rPr>
          <w:rFonts w:ascii="Times New Roman" w:hAnsi="Times New Roman" w:cs="Times New Roman"/>
          <w:sz w:val="28"/>
          <w:szCs w:val="28"/>
        </w:rPr>
        <w:t xml:space="preserve">При этом необходимо помнить, что на главном виде деталь должна быть расположена так, чтобы на двух других видах было как можно меньше линий невидимого контура. </w:t>
      </w:r>
      <w:r w:rsidRPr="00A40ABA">
        <w:rPr>
          <w:rFonts w:ascii="Times New Roman" w:hAnsi="Times New Roman" w:cs="Times New Roman"/>
          <w:sz w:val="28"/>
          <w:szCs w:val="28"/>
        </w:rPr>
        <w:t>Нанести необходимые размеры в соответствии с ГОСТ 2.307-2011.</w:t>
      </w:r>
    </w:p>
    <w:p w:rsidR="00A32513" w:rsidRDefault="00925ACE" w:rsidP="00925A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№ 2</w:t>
      </w:r>
      <w:r w:rsidR="00A3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2931" w:rsidRPr="00925ACE" w:rsidRDefault="00A32513" w:rsidP="00925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BA">
        <w:rPr>
          <w:rFonts w:ascii="Times New Roman" w:hAnsi="Times New Roman" w:cs="Times New Roman"/>
          <w:sz w:val="28"/>
          <w:szCs w:val="28"/>
        </w:rPr>
        <w:t>На формате выполнить три стандартных вида (третий вид – вид слева или вид сверху – построить соответственно двум заданным); виды нужно заменить необходимыми разрезами в соответствии с требованиями ГОСТ 2.305-2008. Разрезы должны в полной мере раскрыть внутреннее устройство детали и не быть ни недостаточными, ни излишними. При необходимости нужно выполнить совмещение половины вида с половиной соответствующего разреза или части вида с частью разреза, а также построить местные разрезы для показа отдельных элементов детали. Какие разрезы будут выполняться, определяется студентом самостоятельно. В задании к листу даются рекомендации по выбору разрезов. Нанести размеры.</w:t>
      </w:r>
    </w:p>
    <w:p w:rsidR="00A32513" w:rsidRDefault="00925ACE" w:rsidP="00925A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№ 3</w:t>
      </w:r>
      <w:r w:rsidR="00A32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5ACE" w:rsidRPr="00925ACE" w:rsidRDefault="00A32513" w:rsidP="00925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BA">
        <w:rPr>
          <w:rFonts w:ascii="Times New Roman" w:hAnsi="Times New Roman" w:cs="Times New Roman"/>
          <w:sz w:val="28"/>
          <w:szCs w:val="28"/>
        </w:rPr>
        <w:t>Построить аксонометрию детали, чертёж которой был выполнен на листе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0ABA">
        <w:rPr>
          <w:rFonts w:ascii="Times New Roman" w:hAnsi="Times New Roman" w:cs="Times New Roman"/>
          <w:sz w:val="28"/>
          <w:szCs w:val="28"/>
        </w:rPr>
        <w:t xml:space="preserve">, с вырезом передней четверти. Как правило, выполняется прямоугольная фронтальная изометрия. Если же в детали имеются элементы квадратного поперечного сечения, расположенные в горизонтальной плоскости и ориентированные по осям Ох и </w:t>
      </w:r>
      <w:proofErr w:type="spellStart"/>
      <w:r w:rsidRPr="00A40ABA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A40ABA">
        <w:rPr>
          <w:rFonts w:ascii="Times New Roman" w:hAnsi="Times New Roman" w:cs="Times New Roman"/>
          <w:sz w:val="28"/>
          <w:szCs w:val="28"/>
        </w:rPr>
        <w:t xml:space="preserve">, выполняется прямоугольная фронтальная </w:t>
      </w:r>
      <w:proofErr w:type="spellStart"/>
      <w:r w:rsidRPr="00A40ABA">
        <w:rPr>
          <w:rFonts w:ascii="Times New Roman" w:hAnsi="Times New Roman" w:cs="Times New Roman"/>
          <w:sz w:val="28"/>
          <w:szCs w:val="28"/>
        </w:rPr>
        <w:t>диметрия</w:t>
      </w:r>
      <w:proofErr w:type="spellEnd"/>
      <w:r w:rsidRPr="00A40ABA">
        <w:rPr>
          <w:rFonts w:ascii="Times New Roman" w:hAnsi="Times New Roman" w:cs="Times New Roman"/>
          <w:sz w:val="28"/>
          <w:szCs w:val="28"/>
        </w:rPr>
        <w:t>. Нанести габаритные размеры. Указать графически вид аксонометрической проекции в верхнем правом углу формата.</w:t>
      </w:r>
    </w:p>
    <w:p w:rsidR="00925ACE" w:rsidRDefault="00925ACE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1, 11</w:t>
      </w:r>
    </w:p>
    <w:p w:rsidR="00925ACE" w:rsidRPr="00D37C78" w:rsidRDefault="00925ACE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ACE" w:rsidRPr="00D37C78" w:rsidRDefault="00925ACE" w:rsidP="0092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A32513" w:rsidRDefault="00A32513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ACE" w:rsidRPr="00A32513" w:rsidRDefault="00925ACE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198.75pt" o:ole="">
            <v:imagedata r:id="rId8" o:title="" croptop="10004f" cropbottom="7525f" cropright="35029f"/>
          </v:shape>
          <o:OLEObject Type="Embed" ProgID="KOMPAS.FRW" ShapeID="_x0000_i1025" DrawAspect="Content" ObjectID="_1693568088" r:id="rId9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Pr="00B01284" w:rsidRDefault="00C14322" w:rsidP="00B0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18" w:dyaOrig="8338">
          <v:shape id="_x0000_i1026" type="#_x0000_t75" style="width:418.5pt;height:383.25pt" o:ole="">
            <v:imagedata r:id="rId10" o:title=""/>
          </v:shape>
          <o:OLEObject Type="Embed" ProgID="KOMPAS.FRW" ShapeID="_x0000_i1026" DrawAspect="Content" ObjectID="_1693568089" r:id="rId11"/>
        </w:object>
      </w:r>
    </w:p>
    <w:p w:rsidR="00A32513" w:rsidRDefault="00A32513" w:rsidP="00C1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799" w:rsidRDefault="00381799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2, 12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 id="_x0000_i1027" type="#_x0000_t75" style="width:270.75pt;height:198.75pt" o:ole="">
            <v:imagedata r:id="rId8" o:title="" croptop="18259f" cropbottom="3541f" cropleft="30507f"/>
          </v:shape>
          <o:OLEObject Type="Embed" ProgID="KOMPAS.FRW" ShapeID="_x0000_i1027" DrawAspect="Content" ObjectID="_1693568090" r:id="rId12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694" w:dyaOrig="6239">
          <v:shape id="_x0000_i1028" type="#_x0000_t75" style="width:412.5pt;height:334.5pt" o:ole="">
            <v:imagedata r:id="rId13" o:title=""/>
          </v:shape>
          <o:OLEObject Type="Embed" ProgID="KOMPAS.FRW" ShapeID="_x0000_i1028" DrawAspect="Content" ObjectID="_1693568091" r:id="rId14"/>
        </w:object>
      </w: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3, 13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69" w:dyaOrig="3156">
          <v:shape id="_x0000_i1029" type="#_x0000_t75" style="width:283.5pt;height:3in" o:ole="">
            <v:imagedata r:id="rId15" o:title="" croptop="6741f" cropleft="14680f" cropright="12864f"/>
          </v:shape>
          <o:OLEObject Type="Embed" ProgID="KOMPAS.FRW" ShapeID="_x0000_i1029" DrawAspect="Content" ObjectID="_1693568092" r:id="rId16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189" w:dyaOrig="6884">
          <v:shape id="_x0000_i1030" type="#_x0000_t75" style="width:409.5pt;height:344.25pt" o:ole="">
            <v:imagedata r:id="rId17" o:title=""/>
          </v:shape>
          <o:OLEObject Type="Embed" ProgID="KOMPAS.FRW" ShapeID="_x0000_i1030" DrawAspect="Content" ObjectID="_1693568093" r:id="rId18"/>
        </w:objec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4, 14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865" w:dyaOrig="3105">
          <v:shape id="_x0000_i1031" type="#_x0000_t75" style="width:293.25pt;height:201pt" o:ole="">
            <v:imagedata r:id="rId19" o:title=""/>
          </v:shape>
          <o:OLEObject Type="Embed" ProgID="KOMPAS.FRW" ShapeID="_x0000_i1031" DrawAspect="Content" ObjectID="_1693568094" r:id="rId20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354" w:dyaOrig="7049">
          <v:shape id="_x0000_i1032" type="#_x0000_t75" style="width:417.75pt;height:352.5pt" o:ole="">
            <v:imagedata r:id="rId21" o:title=""/>
          </v:shape>
          <o:OLEObject Type="Embed" ProgID="KOMPAS.FRW" ShapeID="_x0000_i1032" DrawAspect="Content" ObjectID="_1693568095" r:id="rId22"/>
        </w:object>
      </w: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99" w:rsidRDefault="00381799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5, 15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3" type="#_x0000_t75" style="width:225pt;height:171.75pt" o:ole="">
            <v:imagedata r:id="rId23" o:title="" croptop="8589f" cropright="31178f"/>
          </v:shape>
          <o:OLEObject Type="Embed" ProgID="KOMPAS.FRW" ShapeID="_x0000_i1033" DrawAspect="Content" ObjectID="_1693568096" r:id="rId24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357" w:dyaOrig="7286">
          <v:shape id="_x0000_i1034" type="#_x0000_t75" style="width:417.75pt;height:364.5pt" o:ole="">
            <v:imagedata r:id="rId25" o:title=""/>
          </v:shape>
          <o:OLEObject Type="Embed" ProgID="KOMPAS.FRW" ShapeID="_x0000_i1034" DrawAspect="Content" ObjectID="_1693568097" r:id="rId26"/>
        </w:objec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90" w:rsidRDefault="00277190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6, 16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5" type="#_x0000_t75" style="width:171.75pt;height:189.75pt" o:ole="">
            <v:imagedata r:id="rId23" o:title="" croptop="2631f" cropleft="39457f"/>
          </v:shape>
          <o:OLEObject Type="Embed" ProgID="KOMPAS.FRW" ShapeID="_x0000_i1035" DrawAspect="Content" ObjectID="_1693568098" r:id="rId27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45" w:dyaOrig="7653">
          <v:shape id="_x0000_i1036" type="#_x0000_t75" style="width:426pt;height:377.25pt" o:ole="">
            <v:imagedata r:id="rId28" o:title=""/>
          </v:shape>
          <o:OLEObject Type="Embed" ProgID="KOMPAS.FRW" ShapeID="_x0000_i1036" DrawAspect="Content" ObjectID="_1693568099" r:id="rId29"/>
        </w:object>
      </w: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7, 17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7" type="#_x0000_t75" style="width:189pt;height:162pt" o:ole="">
            <v:imagedata r:id="rId30" o:title="" croptop="6011f" cropbottom="1971f" cropright="36363f"/>
          </v:shape>
          <o:OLEObject Type="Embed" ProgID="KOMPAS.FRW" ShapeID="_x0000_i1037" DrawAspect="Content" ObjectID="_1693568100" r:id="rId31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277190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91" w:dyaOrig="7557">
          <v:shape id="_x0000_i1038" type="#_x0000_t75" style="width:486pt;height:406.5pt" o:ole="">
            <v:imagedata r:id="rId32" o:title=""/>
          </v:shape>
          <o:OLEObject Type="Embed" ProgID="KOMPAS.FRW" ShapeID="_x0000_i1038" DrawAspect="Content" ObjectID="_1693568101" r:id="rId33"/>
        </w:object>
      </w: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8, 18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9" type="#_x0000_t75" style="width:218.25pt;height:181.5pt" o:ole="">
            <v:imagedata r:id="rId30" o:title="" croptop="6021f" cropleft="34721f"/>
          </v:shape>
          <o:OLEObject Type="Embed" ProgID="KOMPAS.FRW" ShapeID="_x0000_i1039" DrawAspect="Content" ObjectID="_1693568102" r:id="rId34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78" w:dyaOrig="7753">
          <v:shape id="_x0000_i1040" type="#_x0000_t75" style="width:423.75pt;height:383.25pt" o:ole="">
            <v:imagedata r:id="rId35" o:title=""/>
          </v:shape>
          <o:OLEObject Type="Embed" ProgID="KOMPAS.FRW" ShapeID="_x0000_i1040" DrawAspect="Content" ObjectID="_1693568103" r:id="rId36"/>
        </w:object>
      </w: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19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1" type="#_x0000_t75" style="width:198pt;height:234.75pt" o:ole="">
            <v:imagedata r:id="rId37" o:title="" croptop="4429f" cropbottom="-118f" cropleft="46f" cropright="35453f"/>
          </v:shape>
          <o:OLEObject Type="Embed" ProgID="KOMPAS.FRW" ShapeID="_x0000_i1041" DrawAspect="Content" ObjectID="_1693568104" r:id="rId38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2" type="#_x0000_t75" style="width:435pt;height:353.25pt" o:ole="">
            <v:imagedata r:id="rId39" o:title=""/>
          </v:shape>
          <o:OLEObject Type="Embed" ProgID="KOMPAS.FRW" ShapeID="_x0000_i1042" DrawAspect="Content" ObjectID="_1693568105" r:id="rId40"/>
        </w:object>
      </w: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284" w:rsidRDefault="00B01284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92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0, 10</w: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C14322" w:rsidRPr="00D37C78" w:rsidRDefault="00C14322" w:rsidP="00C1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3" type="#_x0000_t75" style="width:234pt;height:234pt" o:ole="">
            <v:imagedata r:id="rId37" o:title="" croptop="4434f" cropleft="30083f"/>
          </v:shape>
          <o:OLEObject Type="Embed" ProgID="KOMPAS.FRW" ShapeID="_x0000_i1043" DrawAspect="Content" ObjectID="_1693568106" r:id="rId41"/>
        </w:object>
      </w:r>
    </w:p>
    <w:p w:rsidR="00C14322" w:rsidRPr="00D37C78" w:rsidRDefault="00C14322" w:rsidP="00C1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C14322" w:rsidRPr="0069599E" w:rsidRDefault="00C14322" w:rsidP="00C1432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4" type="#_x0000_t75" style="width:435pt;height:353.25pt" o:ole="">
            <v:imagedata r:id="rId42" o:title=""/>
          </v:shape>
          <o:OLEObject Type="Embed" ProgID="KOMPAS.FRW" ShapeID="_x0000_i1044" DrawAspect="Content" ObjectID="_1693568107" r:id="rId43"/>
        </w:object>
      </w:r>
    </w:p>
    <w:p w:rsidR="00C14322" w:rsidRPr="00D37C78" w:rsidRDefault="00C14322" w:rsidP="00C14322">
      <w:pPr>
        <w:spacing w:after="0" w:line="360" w:lineRule="auto"/>
        <w:jc w:val="right"/>
      </w:pPr>
    </w:p>
    <w:p w:rsidR="00C14322" w:rsidRPr="00925ACE" w:rsidRDefault="00C14322" w:rsidP="00925ACE">
      <w:pPr>
        <w:spacing w:after="0" w:line="360" w:lineRule="auto"/>
        <w:jc w:val="center"/>
      </w:pPr>
      <w:r w:rsidRPr="00D37C78">
        <w:object w:dxaOrig="12658" w:dyaOrig="7592">
          <v:shape id="_x0000_i1045" type="#_x0000_t75" style="width:510.75pt;height:306pt" o:ole="">
            <v:imagedata r:id="rId44" o:title=""/>
          </v:shape>
          <o:OLEObject Type="Embed" ProgID="KOMPAS.CDW" ShapeID="_x0000_i1045" DrawAspect="Content" ObjectID="_1693568108" r:id="rId45"/>
        </w:object>
      </w:r>
      <w:r w:rsidRPr="008A7E0E">
        <w:rPr>
          <w:rFonts w:ascii="Times New Roman" w:hAnsi="Times New Roman" w:cs="Times New Roman"/>
          <w:sz w:val="28"/>
          <w:szCs w:val="28"/>
        </w:rPr>
        <w:t xml:space="preserve">Пример выполнения листа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5ACE">
        <w:rPr>
          <w:rFonts w:ascii="Times New Roman" w:hAnsi="Times New Roman" w:cs="Times New Roman"/>
          <w:sz w:val="28"/>
          <w:szCs w:val="28"/>
        </w:rPr>
        <w:t>1</w:t>
      </w:r>
    </w:p>
    <w:p w:rsidR="00C14322" w:rsidRPr="00D37C78" w:rsidRDefault="00C14322" w:rsidP="00C14322">
      <w:pPr>
        <w:spacing w:after="0" w:line="360" w:lineRule="auto"/>
        <w:rPr>
          <w:rFonts w:ascii="Times New Roman" w:hAnsi="Times New Roman" w:cs="Times New Roman"/>
        </w:rPr>
      </w:pPr>
    </w:p>
    <w:p w:rsidR="00C14322" w:rsidRPr="00090681" w:rsidRDefault="00C14322" w:rsidP="00C1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78">
        <w:object w:dxaOrig="11803" w:dyaOrig="7743">
          <v:shape id="_x0000_i1046" type="#_x0000_t75" style="width:468pt;height:306.75pt" o:ole="">
            <v:imagedata r:id="rId46" o:title=""/>
          </v:shape>
          <o:OLEObject Type="Embed" ProgID="KOMPAS.CDW" ShapeID="_x0000_i1046" DrawAspect="Content" ObjectID="_1693568109" r:id="rId47"/>
        </w:object>
      </w:r>
    </w:p>
    <w:p w:rsidR="00C14322" w:rsidRPr="008A7E0E" w:rsidRDefault="00925ACE" w:rsidP="00C14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выполнения листа № 2</w:t>
      </w:r>
    </w:p>
    <w:p w:rsidR="00C14322" w:rsidRPr="00D37C78" w:rsidRDefault="00C14322" w:rsidP="00C143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4322" w:rsidRPr="00090681" w:rsidRDefault="00C14322" w:rsidP="00C14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78">
        <w:object w:dxaOrig="12974" w:dyaOrig="7532">
          <v:shape id="_x0000_i1047" type="#_x0000_t75" style="width:495.75pt;height:4in" o:ole="">
            <v:imagedata r:id="rId48" o:title=""/>
          </v:shape>
          <o:OLEObject Type="Embed" ProgID="KOMPAS.CDW" ShapeID="_x0000_i1047" DrawAspect="Content" ObjectID="_1693568110" r:id="rId49"/>
        </w:object>
      </w:r>
    </w:p>
    <w:p w:rsidR="00C14322" w:rsidRPr="00090681" w:rsidRDefault="00925ACE" w:rsidP="00090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выполнения листа № 3</w:t>
      </w:r>
    </w:p>
    <w:p w:rsidR="00277190" w:rsidRDefault="00277190" w:rsidP="00926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90" w:rsidRDefault="00277190" w:rsidP="00926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32" w:rsidRDefault="00926332" w:rsidP="00926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926332" w:rsidRDefault="00381799" w:rsidP="00926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  <w:r w:rsidR="00C1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</w:t>
      </w:r>
      <w:r w:rsidR="003B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A94E14" w:rsidRPr="001F24B5" w:rsidRDefault="00A94E14" w:rsidP="00A94E14">
      <w:pPr>
        <w:numPr>
          <w:ilvl w:val="0"/>
          <w:numId w:val="7"/>
        </w:numPr>
        <w:tabs>
          <w:tab w:val="clear" w:pos="644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 xml:space="preserve">Общие сведения о Компас-график </w:t>
      </w:r>
      <w:r w:rsidRPr="001F24B5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Pr="001F24B5">
        <w:rPr>
          <w:rFonts w:ascii="Times New Roman" w:hAnsi="Times New Roman" w:cs="Times New Roman"/>
          <w:sz w:val="28"/>
          <w:szCs w:val="28"/>
        </w:rPr>
        <w:t>. Пользование компьютером как средством управления и обработки информационных массивов.</w:t>
      </w:r>
    </w:p>
    <w:p w:rsidR="00A94E14" w:rsidRPr="001F24B5" w:rsidRDefault="00A94E14" w:rsidP="00A94E14">
      <w:pPr>
        <w:numPr>
          <w:ilvl w:val="0"/>
          <w:numId w:val="7"/>
        </w:numPr>
        <w:tabs>
          <w:tab w:val="clear" w:pos="644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 xml:space="preserve">Основные элементы интерфейса Компас-график </w:t>
      </w:r>
      <w:r w:rsidRPr="001F24B5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Pr="001F2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чертежа.</w:t>
      </w:r>
    </w:p>
    <w:p w:rsidR="00A94E14" w:rsidRPr="007B1D3B" w:rsidRDefault="00A94E14" w:rsidP="00A94E14">
      <w:pPr>
        <w:numPr>
          <w:ilvl w:val="0"/>
          <w:numId w:val="7"/>
        </w:numPr>
        <w:tabs>
          <w:tab w:val="clear" w:pos="644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 xml:space="preserve">Инструментальная панель. </w:t>
      </w:r>
      <w:r w:rsidRPr="007B1D3B">
        <w:rPr>
          <w:rFonts w:ascii="Times New Roman" w:hAnsi="Times New Roman" w:cs="Times New Roman"/>
          <w:sz w:val="28"/>
          <w:szCs w:val="28"/>
        </w:rPr>
        <w:t>Панель расширенных команд, панель специального управления, строка параметров.</w:t>
      </w:r>
    </w:p>
    <w:p w:rsidR="00A94E14" w:rsidRPr="001F24B5" w:rsidRDefault="00A94E14" w:rsidP="00A94E14">
      <w:pPr>
        <w:numPr>
          <w:ilvl w:val="0"/>
          <w:numId w:val="7"/>
        </w:numPr>
        <w:tabs>
          <w:tab w:val="clear" w:pos="644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>Глобальные и локальные привязки.</w:t>
      </w:r>
    </w:p>
    <w:p w:rsidR="00A94E14" w:rsidRPr="001F24B5" w:rsidRDefault="00A94E14" w:rsidP="00A94E14">
      <w:pPr>
        <w:numPr>
          <w:ilvl w:val="0"/>
          <w:numId w:val="7"/>
        </w:numPr>
        <w:tabs>
          <w:tab w:val="clear" w:pos="644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>Выделение объектов. Использование вспомогательных построений.</w:t>
      </w:r>
    </w:p>
    <w:p w:rsidR="00A94E14" w:rsidRPr="007B1D3B" w:rsidRDefault="00A94E14" w:rsidP="00A94E14">
      <w:pPr>
        <w:numPr>
          <w:ilvl w:val="0"/>
          <w:numId w:val="7"/>
        </w:numPr>
        <w:tabs>
          <w:tab w:val="clear" w:pos="644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 xml:space="preserve">Простановка размеров. </w:t>
      </w:r>
      <w:r w:rsidRPr="007B1D3B">
        <w:rPr>
          <w:rFonts w:ascii="Times New Roman" w:hAnsi="Times New Roman" w:cs="Times New Roman"/>
          <w:sz w:val="28"/>
          <w:szCs w:val="28"/>
        </w:rPr>
        <w:t xml:space="preserve">Ввод линейных, диаметральных, угловых размеров.  </w:t>
      </w:r>
    </w:p>
    <w:p w:rsidR="00A94E14" w:rsidRPr="001F24B5" w:rsidRDefault="00A94E14" w:rsidP="00A94E14">
      <w:pPr>
        <w:numPr>
          <w:ilvl w:val="0"/>
          <w:numId w:val="7"/>
        </w:numPr>
        <w:tabs>
          <w:tab w:val="clear" w:pos="644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>Построение плоских изображений.</w:t>
      </w:r>
    </w:p>
    <w:p w:rsidR="00A94E14" w:rsidRPr="001F24B5" w:rsidRDefault="00A94E14" w:rsidP="00A94E14">
      <w:pPr>
        <w:numPr>
          <w:ilvl w:val="0"/>
          <w:numId w:val="7"/>
        </w:numPr>
        <w:tabs>
          <w:tab w:val="clear" w:pos="644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>Штриховка областей.</w:t>
      </w:r>
    </w:p>
    <w:p w:rsidR="00A94E14" w:rsidRPr="001F24B5" w:rsidRDefault="00A94E14" w:rsidP="00A94E14">
      <w:pPr>
        <w:numPr>
          <w:ilvl w:val="0"/>
          <w:numId w:val="7"/>
        </w:numPr>
        <w:tabs>
          <w:tab w:val="clear" w:pos="644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>Ввод и редактирование текста.</w:t>
      </w:r>
    </w:p>
    <w:p w:rsidR="00A94E14" w:rsidRPr="001F24B5" w:rsidRDefault="00A94E14" w:rsidP="00A94E14">
      <w:pPr>
        <w:numPr>
          <w:ilvl w:val="0"/>
          <w:numId w:val="7"/>
        </w:numPr>
        <w:tabs>
          <w:tab w:val="clear" w:pos="644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lastRenderedPageBreak/>
        <w:t>Заполнение основной надписи.</w:t>
      </w:r>
    </w:p>
    <w:p w:rsidR="00A94E14" w:rsidRPr="001F24B5" w:rsidRDefault="00A94E14" w:rsidP="00A94E14">
      <w:pPr>
        <w:numPr>
          <w:ilvl w:val="0"/>
          <w:numId w:val="7"/>
        </w:numPr>
        <w:tabs>
          <w:tab w:val="clear" w:pos="644"/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>Ввод технических требований.</w:t>
      </w:r>
    </w:p>
    <w:p w:rsidR="00A94E14" w:rsidRPr="00A94E14" w:rsidRDefault="00A94E14" w:rsidP="00A94E14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>Вывод на печать.</w:t>
      </w:r>
    </w:p>
    <w:p w:rsidR="00C14322" w:rsidRPr="001F24B5" w:rsidRDefault="00C14322" w:rsidP="00C1432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4B5"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 w:rsidRPr="001F24B5">
        <w:rPr>
          <w:rFonts w:ascii="Times New Roman" w:hAnsi="Times New Roman" w:cs="Times New Roman"/>
          <w:sz w:val="28"/>
          <w:szCs w:val="28"/>
        </w:rPr>
        <w:t xml:space="preserve"> 2.301-68; 2.302-68; 2.303-67; 2.304-81.</w:t>
      </w:r>
    </w:p>
    <w:p w:rsidR="00412931" w:rsidRDefault="00412931" w:rsidP="00C1432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2.307-2011 г. Нанесение размеров.</w:t>
      </w:r>
    </w:p>
    <w:p w:rsidR="00C14322" w:rsidRDefault="00412931" w:rsidP="00C1432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2.305-2008 г. «Изображения». </w:t>
      </w:r>
      <w:r w:rsidR="00C14322" w:rsidRPr="001F24B5">
        <w:rPr>
          <w:rFonts w:ascii="Times New Roman" w:hAnsi="Times New Roman" w:cs="Times New Roman"/>
          <w:sz w:val="28"/>
          <w:szCs w:val="28"/>
        </w:rPr>
        <w:t>Что называется, видом</w:t>
      </w:r>
      <w:r>
        <w:rPr>
          <w:rFonts w:ascii="Times New Roman" w:hAnsi="Times New Roman" w:cs="Times New Roman"/>
          <w:sz w:val="28"/>
          <w:szCs w:val="28"/>
        </w:rPr>
        <w:t>, разрезом, сечением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4322" w:rsidRDefault="00A94E14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4322">
        <w:rPr>
          <w:rFonts w:ascii="Times New Roman" w:hAnsi="Times New Roman" w:cs="Times New Roman"/>
          <w:sz w:val="28"/>
          <w:szCs w:val="28"/>
        </w:rPr>
        <w:t xml:space="preserve">.1.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Основные виды. </w:t>
      </w:r>
    </w:p>
    <w:p w:rsidR="00C14322" w:rsidRDefault="00A94E14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4322">
        <w:rPr>
          <w:rFonts w:ascii="Times New Roman" w:hAnsi="Times New Roman" w:cs="Times New Roman"/>
          <w:sz w:val="28"/>
          <w:szCs w:val="28"/>
        </w:rPr>
        <w:t xml:space="preserve">.2. </w:t>
      </w:r>
      <w:r w:rsidR="00C14322" w:rsidRPr="001F24B5">
        <w:rPr>
          <w:rFonts w:ascii="Times New Roman" w:hAnsi="Times New Roman" w:cs="Times New Roman"/>
          <w:sz w:val="28"/>
          <w:szCs w:val="28"/>
        </w:rPr>
        <w:t>Дополнительные и местные виды.</w:t>
      </w:r>
    </w:p>
    <w:p w:rsidR="00C14322" w:rsidRPr="001F24B5" w:rsidRDefault="00A94E14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4322">
        <w:rPr>
          <w:rFonts w:ascii="Times New Roman" w:hAnsi="Times New Roman" w:cs="Times New Roman"/>
          <w:sz w:val="28"/>
          <w:szCs w:val="28"/>
        </w:rPr>
        <w:t xml:space="preserve">.3. </w:t>
      </w:r>
      <w:r w:rsidR="00C14322" w:rsidRPr="001F24B5">
        <w:rPr>
          <w:rFonts w:ascii="Times New Roman" w:hAnsi="Times New Roman" w:cs="Times New Roman"/>
          <w:sz w:val="28"/>
          <w:szCs w:val="28"/>
        </w:rPr>
        <w:t>Обозначение видов.</w:t>
      </w:r>
    </w:p>
    <w:p w:rsidR="00C14322" w:rsidRPr="001F24B5" w:rsidRDefault="00C14322" w:rsidP="00C1432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 xml:space="preserve">Правила нанесения размеров. </w:t>
      </w:r>
    </w:p>
    <w:p w:rsidR="00C14322" w:rsidRDefault="00C14322" w:rsidP="00C14322">
      <w:pPr>
        <w:numPr>
          <w:ilvl w:val="0"/>
          <w:numId w:val="7"/>
        </w:numPr>
        <w:tabs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F24B5">
        <w:rPr>
          <w:rFonts w:ascii="Times New Roman" w:hAnsi="Times New Roman" w:cs="Times New Roman"/>
          <w:sz w:val="28"/>
          <w:szCs w:val="28"/>
        </w:rPr>
        <w:t xml:space="preserve">Что называется, разрезом? </w:t>
      </w:r>
    </w:p>
    <w:p w:rsidR="00C14322" w:rsidRDefault="00A94E14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4322">
        <w:rPr>
          <w:rFonts w:ascii="Times New Roman" w:hAnsi="Times New Roman" w:cs="Times New Roman"/>
          <w:sz w:val="28"/>
          <w:szCs w:val="28"/>
        </w:rPr>
        <w:t xml:space="preserve">.1.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Классификация разрезов. </w:t>
      </w:r>
    </w:p>
    <w:p w:rsidR="00C14322" w:rsidRDefault="00A94E14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4322">
        <w:rPr>
          <w:rFonts w:ascii="Times New Roman" w:hAnsi="Times New Roman" w:cs="Times New Roman"/>
          <w:sz w:val="28"/>
          <w:szCs w:val="28"/>
        </w:rPr>
        <w:t xml:space="preserve">.2.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Простые разрезы. </w:t>
      </w:r>
    </w:p>
    <w:p w:rsidR="00C14322" w:rsidRDefault="00A94E14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4322">
        <w:rPr>
          <w:rFonts w:ascii="Times New Roman" w:hAnsi="Times New Roman" w:cs="Times New Roman"/>
          <w:sz w:val="28"/>
          <w:szCs w:val="28"/>
        </w:rPr>
        <w:t xml:space="preserve">.3.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Сложные разрезы. </w:t>
      </w:r>
    </w:p>
    <w:p w:rsidR="00C14322" w:rsidRDefault="00A94E14" w:rsidP="00C14322">
      <w:pPr>
        <w:tabs>
          <w:tab w:val="left" w:pos="6675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4322">
        <w:rPr>
          <w:rFonts w:ascii="Times New Roman" w:hAnsi="Times New Roman" w:cs="Times New Roman"/>
          <w:sz w:val="28"/>
          <w:szCs w:val="28"/>
        </w:rPr>
        <w:t xml:space="preserve">.4.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Местные разрезы. </w:t>
      </w:r>
      <w:r w:rsidR="00C14322">
        <w:rPr>
          <w:rFonts w:ascii="Times New Roman" w:hAnsi="Times New Roman" w:cs="Times New Roman"/>
          <w:sz w:val="28"/>
          <w:szCs w:val="28"/>
        </w:rPr>
        <w:tab/>
      </w:r>
    </w:p>
    <w:p w:rsidR="00C14322" w:rsidRDefault="00A94E14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4322">
        <w:rPr>
          <w:rFonts w:ascii="Times New Roman" w:hAnsi="Times New Roman" w:cs="Times New Roman"/>
          <w:sz w:val="28"/>
          <w:szCs w:val="28"/>
        </w:rPr>
        <w:t xml:space="preserve">.5.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Обозначение разрезов. </w:t>
      </w:r>
    </w:p>
    <w:p w:rsidR="00C14322" w:rsidRDefault="00A94E14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4322">
        <w:rPr>
          <w:rFonts w:ascii="Times New Roman" w:hAnsi="Times New Roman" w:cs="Times New Roman"/>
          <w:sz w:val="28"/>
          <w:szCs w:val="28"/>
        </w:rPr>
        <w:t xml:space="preserve">.6. </w:t>
      </w:r>
      <w:r w:rsidR="00C14322" w:rsidRPr="001F24B5">
        <w:rPr>
          <w:rFonts w:ascii="Times New Roman" w:hAnsi="Times New Roman" w:cs="Times New Roman"/>
          <w:sz w:val="28"/>
          <w:szCs w:val="28"/>
        </w:rPr>
        <w:t xml:space="preserve">Совмещение части вида и части разреза. </w:t>
      </w:r>
    </w:p>
    <w:p w:rsidR="00C14322" w:rsidRDefault="00A94E14" w:rsidP="00C14322">
      <w:pPr>
        <w:spacing w:after="0" w:line="360" w:lineRule="auto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4322">
        <w:rPr>
          <w:rFonts w:ascii="Times New Roman" w:hAnsi="Times New Roman" w:cs="Times New Roman"/>
          <w:sz w:val="28"/>
          <w:szCs w:val="28"/>
        </w:rPr>
        <w:t xml:space="preserve">.7. </w:t>
      </w:r>
      <w:r w:rsidR="00C14322" w:rsidRPr="001F24B5">
        <w:rPr>
          <w:rFonts w:ascii="Times New Roman" w:hAnsi="Times New Roman" w:cs="Times New Roman"/>
          <w:sz w:val="28"/>
          <w:szCs w:val="28"/>
        </w:rPr>
        <w:t>Чем разрез отличается от сечения?</w:t>
      </w:r>
    </w:p>
    <w:p w:rsidR="00C14322" w:rsidRDefault="00A94E14" w:rsidP="00C1432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14322">
        <w:rPr>
          <w:rFonts w:ascii="Times New Roman" w:hAnsi="Times New Roman" w:cs="Times New Roman"/>
          <w:sz w:val="28"/>
          <w:szCs w:val="28"/>
        </w:rPr>
        <w:t>. ГОСТ 2. 317 - 2011</w:t>
      </w:r>
      <w:r w:rsidR="00412931">
        <w:rPr>
          <w:rFonts w:ascii="Times New Roman" w:hAnsi="Times New Roman" w:cs="Times New Roman"/>
          <w:sz w:val="28"/>
          <w:szCs w:val="28"/>
        </w:rPr>
        <w:t xml:space="preserve"> г</w:t>
      </w:r>
      <w:r w:rsidR="00C14322">
        <w:rPr>
          <w:rFonts w:ascii="Times New Roman" w:hAnsi="Times New Roman" w:cs="Times New Roman"/>
          <w:sz w:val="28"/>
          <w:szCs w:val="28"/>
        </w:rPr>
        <w:t xml:space="preserve">. Аксонометрические проекции: </w:t>
      </w:r>
      <w:r w:rsidR="00C14322" w:rsidRPr="00F3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Прямоугольная изометрия.</w:t>
      </w:r>
    </w:p>
    <w:p w:rsidR="008C1C85" w:rsidRDefault="008C1C85" w:rsidP="001555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D2" w:rsidRPr="004B3549" w:rsidRDefault="00714BD2" w:rsidP="00714BD2">
      <w:pPr>
        <w:pStyle w:val="a7"/>
        <w:tabs>
          <w:tab w:val="left" w:pos="284"/>
        </w:tabs>
        <w:spacing w:after="240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159E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714BD2" w:rsidRDefault="00714BD2" w:rsidP="00714BD2">
      <w:pPr>
        <w:pStyle w:val="a7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90681" w:rsidRDefault="00090681" w:rsidP="00025D59">
      <w:pPr>
        <w:pStyle w:val="a7"/>
        <w:tabs>
          <w:tab w:val="left" w:pos="0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90681" w:rsidRPr="00E22CE9" w:rsidRDefault="00090681" w:rsidP="00090681">
      <w:pPr>
        <w:numPr>
          <w:ilvl w:val="1"/>
          <w:numId w:val="1"/>
        </w:numPr>
        <w:tabs>
          <w:tab w:val="clear" w:pos="360"/>
          <w:tab w:val="num" w:pos="284"/>
          <w:tab w:val="left" w:pos="9360"/>
        </w:tabs>
        <w:spacing w:after="0" w:line="360" w:lineRule="auto"/>
        <w:ind w:left="284" w:right="-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E9">
        <w:rPr>
          <w:rFonts w:ascii="Times New Roman" w:hAnsi="Times New Roman" w:cs="Times New Roman"/>
          <w:bCs/>
          <w:color w:val="000000"/>
          <w:sz w:val="28"/>
          <w:szCs w:val="28"/>
        </w:rPr>
        <w:t>Лагерь А. И</w:t>
      </w:r>
      <w:r w:rsidRPr="00E22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22CE9">
        <w:rPr>
          <w:rFonts w:ascii="Times New Roman" w:hAnsi="Times New Roman" w:cs="Times New Roman"/>
          <w:color w:val="000000"/>
          <w:sz w:val="28"/>
          <w:szCs w:val="28"/>
        </w:rPr>
        <w:t xml:space="preserve"> Инженерная графика: учебник / Лагерь Александр Иванович. - 4-е изд., </w:t>
      </w:r>
      <w:proofErr w:type="spellStart"/>
      <w:r w:rsidRPr="00E22CE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E22CE9">
        <w:rPr>
          <w:rFonts w:ascii="Times New Roman" w:hAnsi="Times New Roman" w:cs="Times New Roman"/>
          <w:color w:val="000000"/>
          <w:sz w:val="28"/>
          <w:szCs w:val="28"/>
        </w:rPr>
        <w:t xml:space="preserve">. и доп. - М.: </w:t>
      </w:r>
      <w:proofErr w:type="spellStart"/>
      <w:r w:rsidRPr="00E22CE9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E22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22CE9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E22CE9">
        <w:rPr>
          <w:rFonts w:ascii="Times New Roman" w:hAnsi="Times New Roman" w:cs="Times New Roman"/>
          <w:color w:val="000000"/>
          <w:sz w:val="28"/>
          <w:szCs w:val="28"/>
        </w:rPr>
        <w:t>., 2006. – 335 с.: ил.</w:t>
      </w:r>
    </w:p>
    <w:p w:rsidR="00090681" w:rsidRPr="00E22CE9" w:rsidRDefault="00090681" w:rsidP="00090681">
      <w:pPr>
        <w:numPr>
          <w:ilvl w:val="1"/>
          <w:numId w:val="1"/>
        </w:numPr>
        <w:tabs>
          <w:tab w:val="clear" w:pos="360"/>
          <w:tab w:val="num" w:pos="284"/>
          <w:tab w:val="left" w:pos="9360"/>
        </w:tabs>
        <w:spacing w:after="0" w:line="360" w:lineRule="auto"/>
        <w:ind w:left="284" w:right="-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22CE9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E22CE9">
        <w:rPr>
          <w:rFonts w:ascii="Times New Roman" w:hAnsi="Times New Roman" w:cs="Times New Roman"/>
          <w:color w:val="000000"/>
          <w:sz w:val="28"/>
          <w:szCs w:val="28"/>
        </w:rPr>
        <w:t xml:space="preserve"> А.А. Инженерная графика: учебник / </w:t>
      </w:r>
      <w:proofErr w:type="spellStart"/>
      <w:r w:rsidRPr="00E22CE9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E22CE9">
        <w:rPr>
          <w:rFonts w:ascii="Times New Roman" w:hAnsi="Times New Roman" w:cs="Times New Roman"/>
          <w:color w:val="000000"/>
          <w:sz w:val="28"/>
          <w:szCs w:val="28"/>
        </w:rPr>
        <w:t xml:space="preserve"> Альберт Анатольевич. – М.: Высшая школа, 2008. – 382 с.: ил. </w:t>
      </w:r>
    </w:p>
    <w:p w:rsidR="00090681" w:rsidRPr="00412931" w:rsidRDefault="00090681" w:rsidP="00090681">
      <w:pPr>
        <w:numPr>
          <w:ilvl w:val="1"/>
          <w:numId w:val="1"/>
        </w:numPr>
        <w:tabs>
          <w:tab w:val="clear" w:pos="360"/>
          <w:tab w:val="num" w:pos="284"/>
          <w:tab w:val="left" w:pos="9354"/>
        </w:tabs>
        <w:spacing w:after="0" w:line="360" w:lineRule="auto"/>
        <w:ind w:left="284" w:right="-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CE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Чекмарев</w:t>
      </w:r>
      <w:proofErr w:type="spellEnd"/>
      <w:r w:rsidRPr="00E22C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А.</w:t>
      </w:r>
      <w:r w:rsidRPr="00E22CE9">
        <w:rPr>
          <w:rFonts w:ascii="Times New Roman" w:hAnsi="Times New Roman" w:cs="Times New Roman"/>
          <w:color w:val="000000"/>
          <w:sz w:val="28"/>
          <w:szCs w:val="28"/>
        </w:rPr>
        <w:t xml:space="preserve"> Начертательная геометрия. Инженерная и машинная графика. Программа, контрольные задания и метод. указания для студентов-заочников инженерно-технических и педагогических специальностей вузов / </w:t>
      </w:r>
      <w:proofErr w:type="spellStart"/>
      <w:r w:rsidRPr="00E22CE9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E22CE9">
        <w:rPr>
          <w:rFonts w:ascii="Times New Roman" w:hAnsi="Times New Roman" w:cs="Times New Roman"/>
          <w:color w:val="000000"/>
          <w:sz w:val="28"/>
          <w:szCs w:val="28"/>
        </w:rPr>
        <w:t xml:space="preserve"> Альберт Анатольевич, </w:t>
      </w:r>
      <w:proofErr w:type="spellStart"/>
      <w:r w:rsidRPr="00E22CE9">
        <w:rPr>
          <w:rFonts w:ascii="Times New Roman" w:hAnsi="Times New Roman" w:cs="Times New Roman"/>
          <w:color w:val="000000"/>
          <w:sz w:val="28"/>
          <w:szCs w:val="28"/>
        </w:rPr>
        <w:t>Верховский</w:t>
      </w:r>
      <w:proofErr w:type="spellEnd"/>
      <w:r w:rsidRPr="00E22CE9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Владимирович, </w:t>
      </w:r>
      <w:proofErr w:type="spellStart"/>
      <w:r w:rsidRPr="00E22CE9">
        <w:rPr>
          <w:rFonts w:ascii="Times New Roman" w:hAnsi="Times New Roman" w:cs="Times New Roman"/>
          <w:color w:val="000000"/>
          <w:sz w:val="28"/>
          <w:szCs w:val="28"/>
        </w:rPr>
        <w:t>Пузиков</w:t>
      </w:r>
      <w:proofErr w:type="spellEnd"/>
      <w:r w:rsidRPr="00E22CE9">
        <w:rPr>
          <w:rFonts w:ascii="Times New Roman" w:hAnsi="Times New Roman" w:cs="Times New Roman"/>
          <w:color w:val="000000"/>
          <w:sz w:val="28"/>
          <w:szCs w:val="28"/>
        </w:rPr>
        <w:t xml:space="preserve"> Анатолий Александрович; под ред. А.А. </w:t>
      </w:r>
      <w:proofErr w:type="spellStart"/>
      <w:r w:rsidRPr="00E22CE9">
        <w:rPr>
          <w:rFonts w:ascii="Times New Roman" w:hAnsi="Times New Roman" w:cs="Times New Roman"/>
          <w:color w:val="000000"/>
          <w:sz w:val="28"/>
          <w:szCs w:val="28"/>
        </w:rPr>
        <w:t>Чекмарева</w:t>
      </w:r>
      <w:proofErr w:type="spellEnd"/>
      <w:r w:rsidRPr="00E22CE9">
        <w:rPr>
          <w:rFonts w:ascii="Times New Roman" w:hAnsi="Times New Roman" w:cs="Times New Roman"/>
          <w:color w:val="000000"/>
          <w:sz w:val="28"/>
          <w:szCs w:val="28"/>
        </w:rPr>
        <w:t xml:space="preserve">. - 3-е изд., </w:t>
      </w:r>
      <w:proofErr w:type="spellStart"/>
      <w:r w:rsidRPr="00E22CE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E22CE9">
        <w:rPr>
          <w:rFonts w:ascii="Times New Roman" w:hAnsi="Times New Roman" w:cs="Times New Roman"/>
          <w:color w:val="000000"/>
          <w:sz w:val="28"/>
          <w:szCs w:val="28"/>
        </w:rPr>
        <w:t xml:space="preserve">. и доп. - М.: Высшая школа, 2006. – 155 с.: ил. </w:t>
      </w:r>
    </w:p>
    <w:p w:rsidR="00090681" w:rsidRDefault="00090681" w:rsidP="00025D59">
      <w:pPr>
        <w:pStyle w:val="a7"/>
        <w:tabs>
          <w:tab w:val="left" w:pos="0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090681" w:rsidRPr="0082252B" w:rsidRDefault="00090681" w:rsidP="00090681">
      <w:pPr>
        <w:numPr>
          <w:ilvl w:val="1"/>
          <w:numId w:val="1"/>
        </w:numPr>
        <w:tabs>
          <w:tab w:val="left" w:pos="284"/>
          <w:tab w:val="num" w:pos="720"/>
          <w:tab w:val="left" w:pos="9354"/>
        </w:tabs>
        <w:spacing w:after="0" w:line="360" w:lineRule="auto"/>
        <w:ind w:left="284" w:right="-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252B">
        <w:rPr>
          <w:rFonts w:ascii="Times New Roman" w:hAnsi="Times New Roman" w:cs="Times New Roman"/>
          <w:sz w:val="28"/>
          <w:szCs w:val="28"/>
        </w:rPr>
        <w:t>Новичихина Л.И. Справочник по техническому черчению / Новичихина Лидия Ивановна. – Минск: Книжный дом, 2004. – 320 с.: ил.</w:t>
      </w:r>
    </w:p>
    <w:p w:rsidR="00090681" w:rsidRDefault="00090681" w:rsidP="00090681">
      <w:pPr>
        <w:pStyle w:val="a7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090681" w:rsidRDefault="00090681" w:rsidP="00025D59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1BA7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090681" w:rsidRPr="00412931" w:rsidRDefault="00764CBD" w:rsidP="00412931">
      <w:pPr>
        <w:numPr>
          <w:ilvl w:val="1"/>
          <w:numId w:val="1"/>
        </w:numPr>
        <w:tabs>
          <w:tab w:val="clear" w:pos="360"/>
          <w:tab w:val="num" w:pos="426"/>
          <w:tab w:val="num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0681" w:rsidRPr="004129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Заслоновская</w:t>
      </w:r>
      <w:proofErr w:type="spellEnd"/>
      <w:r w:rsidR="00090681" w:rsidRPr="004129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 М</w:t>
      </w:r>
      <w:r w:rsidR="00090681" w:rsidRPr="00412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90681" w:rsidRPr="0041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Геометрическое черчение: учеб. пособие / Л. М. </w:t>
      </w:r>
      <w:proofErr w:type="spellStart"/>
      <w:r w:rsidR="00090681" w:rsidRPr="00412931">
        <w:rPr>
          <w:rFonts w:ascii="Times New Roman" w:eastAsia="Times New Roman" w:hAnsi="Times New Roman" w:cs="Times New Roman"/>
          <w:color w:val="000000"/>
          <w:sz w:val="28"/>
          <w:szCs w:val="28"/>
        </w:rPr>
        <w:t>Заслоновская</w:t>
      </w:r>
      <w:proofErr w:type="spellEnd"/>
      <w:r w:rsidR="00090681" w:rsidRPr="00412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Чита: </w:t>
      </w:r>
      <w:proofErr w:type="spellStart"/>
      <w:r w:rsidR="00090681" w:rsidRPr="00412931">
        <w:rPr>
          <w:rFonts w:ascii="Times New Roman" w:eastAsia="Times New Roman" w:hAnsi="Times New Roman" w:cs="Times New Roman"/>
          <w:color w:val="000000"/>
          <w:sz w:val="28"/>
          <w:szCs w:val="28"/>
        </w:rPr>
        <w:t>ЧитГТУ</w:t>
      </w:r>
      <w:proofErr w:type="spellEnd"/>
      <w:r w:rsidR="00090681" w:rsidRPr="00412931">
        <w:rPr>
          <w:rFonts w:ascii="Times New Roman" w:eastAsia="Times New Roman" w:hAnsi="Times New Roman" w:cs="Times New Roman"/>
          <w:color w:val="000000"/>
          <w:sz w:val="28"/>
          <w:szCs w:val="28"/>
        </w:rPr>
        <w:t>, 2001. – 109с.</w:t>
      </w:r>
    </w:p>
    <w:p w:rsidR="00090681" w:rsidRPr="00C515E0" w:rsidRDefault="00764CBD" w:rsidP="00764CBD">
      <w:pPr>
        <w:numPr>
          <w:ilvl w:val="1"/>
          <w:numId w:val="1"/>
        </w:numPr>
        <w:tabs>
          <w:tab w:val="clear" w:pos="360"/>
          <w:tab w:val="num" w:pos="426"/>
          <w:tab w:val="num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681" w:rsidRPr="00C515E0">
        <w:rPr>
          <w:rFonts w:ascii="Times New Roman" w:hAnsi="Times New Roman" w:cs="Times New Roman"/>
          <w:sz w:val="28"/>
          <w:szCs w:val="28"/>
        </w:rPr>
        <w:t xml:space="preserve">Матвеева Н.Н. Инженерная графика: </w:t>
      </w:r>
      <w:proofErr w:type="spellStart"/>
      <w:r w:rsidR="00090681" w:rsidRPr="00C515E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090681" w:rsidRPr="00C515E0">
        <w:rPr>
          <w:rFonts w:ascii="Times New Roman" w:hAnsi="Times New Roman" w:cs="Times New Roman"/>
          <w:sz w:val="28"/>
          <w:szCs w:val="28"/>
        </w:rPr>
        <w:t xml:space="preserve">. учеб. пособие – Чита, </w:t>
      </w:r>
      <w:proofErr w:type="spellStart"/>
      <w:r w:rsidR="00090681" w:rsidRPr="00C515E0"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 w:rsidR="00090681" w:rsidRPr="00C515E0">
        <w:rPr>
          <w:rFonts w:ascii="Times New Roman" w:hAnsi="Times New Roman" w:cs="Times New Roman"/>
          <w:sz w:val="28"/>
          <w:szCs w:val="28"/>
        </w:rPr>
        <w:t>, 2008.</w:t>
      </w:r>
    </w:p>
    <w:p w:rsidR="00090681" w:rsidRDefault="00764CBD" w:rsidP="00764CBD">
      <w:pPr>
        <w:numPr>
          <w:ilvl w:val="1"/>
          <w:numId w:val="1"/>
        </w:numPr>
        <w:tabs>
          <w:tab w:val="clear" w:pos="360"/>
          <w:tab w:val="num" w:pos="426"/>
          <w:tab w:val="num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 xml:space="preserve">Матвеева Н.Н. </w:t>
      </w:r>
      <w:proofErr w:type="spellStart"/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 xml:space="preserve"> по компьютерной графике: </w:t>
      </w:r>
      <w:proofErr w:type="spellStart"/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>. учеб. пособие</w:t>
      </w:r>
      <w:r w:rsidR="00090681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>Н.Н. Матвеева</w:t>
      </w:r>
      <w:r w:rsidR="000906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681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>Буслаева</w:t>
      </w:r>
      <w:r w:rsidR="000906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 xml:space="preserve"> С.В. Ермакова</w:t>
      </w:r>
      <w:r w:rsidR="00090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 xml:space="preserve">– Чита, </w:t>
      </w:r>
      <w:proofErr w:type="spellStart"/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>ЧитГУ</w:t>
      </w:r>
      <w:proofErr w:type="spellEnd"/>
      <w:r w:rsidR="00090681" w:rsidRPr="00221422">
        <w:rPr>
          <w:rFonts w:ascii="Times New Roman" w:eastAsia="Times New Roman" w:hAnsi="Times New Roman" w:cs="Times New Roman"/>
          <w:sz w:val="28"/>
          <w:szCs w:val="28"/>
        </w:rPr>
        <w:t>, 2010.</w:t>
      </w:r>
    </w:p>
    <w:p w:rsidR="00090681" w:rsidRDefault="00764CBD" w:rsidP="00764CBD">
      <w:pPr>
        <w:numPr>
          <w:ilvl w:val="1"/>
          <w:numId w:val="1"/>
        </w:numPr>
        <w:tabs>
          <w:tab w:val="clear" w:pos="360"/>
          <w:tab w:val="num" w:pos="426"/>
          <w:tab w:val="num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681" w:rsidRPr="003E07C9">
        <w:rPr>
          <w:rFonts w:ascii="Times New Roman" w:hAnsi="Times New Roman" w:cs="Times New Roman"/>
          <w:sz w:val="28"/>
          <w:szCs w:val="28"/>
        </w:rPr>
        <w:t xml:space="preserve">Матвеева Н.Н. Начертательная геометрия: </w:t>
      </w:r>
      <w:proofErr w:type="spellStart"/>
      <w:r w:rsidR="00090681" w:rsidRPr="003E07C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090681" w:rsidRPr="003E07C9">
        <w:rPr>
          <w:rFonts w:ascii="Times New Roman" w:hAnsi="Times New Roman" w:cs="Times New Roman"/>
          <w:sz w:val="28"/>
          <w:szCs w:val="28"/>
        </w:rPr>
        <w:t xml:space="preserve">. учеб. пособие – Чита, </w:t>
      </w:r>
      <w:proofErr w:type="spellStart"/>
      <w:r w:rsidR="00090681" w:rsidRPr="003E07C9"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 w:rsidR="00090681" w:rsidRPr="003E07C9">
        <w:rPr>
          <w:rFonts w:ascii="Times New Roman" w:hAnsi="Times New Roman" w:cs="Times New Roman"/>
          <w:sz w:val="28"/>
          <w:szCs w:val="28"/>
        </w:rPr>
        <w:t>, 2007.</w:t>
      </w:r>
    </w:p>
    <w:p w:rsidR="00926332" w:rsidRPr="00D978FE" w:rsidRDefault="00764CBD" w:rsidP="00412931">
      <w:pPr>
        <w:numPr>
          <w:ilvl w:val="1"/>
          <w:numId w:val="1"/>
        </w:numPr>
        <w:tabs>
          <w:tab w:val="clear" w:pos="360"/>
          <w:tab w:val="num" w:pos="426"/>
          <w:tab w:val="num" w:pos="720"/>
        </w:tabs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681" w:rsidRPr="00412931">
        <w:rPr>
          <w:rFonts w:ascii="Times New Roman" w:hAnsi="Times New Roman" w:cs="Times New Roman"/>
          <w:sz w:val="28"/>
          <w:szCs w:val="28"/>
        </w:rPr>
        <w:t>Матвеева Н.Н. Инженерная графика:</w:t>
      </w:r>
      <w:r w:rsidR="002F1379" w:rsidRPr="0041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379" w:rsidRPr="0041293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2F1379" w:rsidRPr="00412931">
        <w:rPr>
          <w:rFonts w:ascii="Times New Roman" w:hAnsi="Times New Roman" w:cs="Times New Roman"/>
          <w:sz w:val="28"/>
          <w:szCs w:val="28"/>
        </w:rPr>
        <w:t xml:space="preserve">. учеб. пособие – Чита, </w:t>
      </w:r>
      <w:proofErr w:type="spellStart"/>
      <w:r w:rsidR="002F1379" w:rsidRPr="00412931"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 w:rsidR="00090681" w:rsidRPr="00412931">
        <w:rPr>
          <w:rFonts w:ascii="Times New Roman" w:hAnsi="Times New Roman" w:cs="Times New Roman"/>
          <w:sz w:val="28"/>
          <w:szCs w:val="28"/>
        </w:rPr>
        <w:t>, 2008.</w:t>
      </w:r>
    </w:p>
    <w:p w:rsidR="00A94E14" w:rsidRPr="00412931" w:rsidRDefault="00A94E14" w:rsidP="00D978F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5D59" w:rsidRDefault="00025D59" w:rsidP="00025D59">
      <w:pPr>
        <w:tabs>
          <w:tab w:val="num" w:pos="720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6E2652" w:rsidRDefault="006E2652" w:rsidP="00025D59">
      <w:pPr>
        <w:tabs>
          <w:tab w:val="num" w:pos="720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6E2652" w:rsidRPr="00025D59" w:rsidRDefault="006E2652" w:rsidP="00025D59">
      <w:pPr>
        <w:tabs>
          <w:tab w:val="num" w:pos="720"/>
        </w:tabs>
        <w:spacing w:after="0"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85457" w:rsidRPr="00D85457" w:rsidRDefault="0036765F" w:rsidP="00D55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</w:t>
      </w:r>
      <w:r w:rsidR="00D85457" w:rsidRPr="00D85457">
        <w:rPr>
          <w:rFonts w:ascii="Times New Roman" w:hAnsi="Times New Roman" w:cs="Times New Roman"/>
          <w:sz w:val="28"/>
          <w:szCs w:val="28"/>
        </w:rPr>
        <w:t>реподаватель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85457" w:rsidRPr="00D85457">
        <w:rPr>
          <w:rFonts w:ascii="Times New Roman" w:hAnsi="Times New Roman" w:cs="Times New Roman"/>
          <w:sz w:val="28"/>
          <w:szCs w:val="28"/>
        </w:rPr>
        <w:t xml:space="preserve"> </w:t>
      </w:r>
      <w:r w:rsidR="00155543">
        <w:rPr>
          <w:rFonts w:ascii="Times New Roman" w:hAnsi="Times New Roman" w:cs="Times New Roman"/>
          <w:sz w:val="28"/>
          <w:szCs w:val="28"/>
        </w:rPr>
        <w:t>Ермакова Светлана Владимировна</w:t>
      </w:r>
    </w:p>
    <w:p w:rsidR="00D85457" w:rsidRPr="00D85457" w:rsidRDefault="0036765F" w:rsidP="00D55528">
      <w:pPr>
        <w:spacing w:after="0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D85457" w:rsidRPr="00D85457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D85457" w:rsidRPr="00D85457" w:rsidRDefault="00D85457" w:rsidP="00D5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457" w:rsidRPr="00D85457" w:rsidRDefault="00D85457" w:rsidP="00D55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="00412931">
        <w:rPr>
          <w:rFonts w:ascii="Times New Roman" w:hAnsi="Times New Roman" w:cs="Times New Roman"/>
          <w:sz w:val="28"/>
          <w:szCs w:val="28"/>
        </w:rPr>
        <w:t>МиЧ</w:t>
      </w:r>
      <w:proofErr w:type="spellEnd"/>
      <w:r w:rsidRPr="00D85457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="00412931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412931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sectPr w:rsidR="00D85457" w:rsidRPr="00D85457" w:rsidSect="00C8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3C" w:rsidRDefault="0004733C" w:rsidP="00D85457">
      <w:pPr>
        <w:spacing w:after="0" w:line="240" w:lineRule="auto"/>
      </w:pPr>
      <w:r>
        <w:separator/>
      </w:r>
    </w:p>
  </w:endnote>
  <w:endnote w:type="continuationSeparator" w:id="1">
    <w:p w:rsidR="0004733C" w:rsidRDefault="0004733C" w:rsidP="00D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3C" w:rsidRDefault="0004733C" w:rsidP="00D85457">
      <w:pPr>
        <w:spacing w:after="0" w:line="240" w:lineRule="auto"/>
      </w:pPr>
      <w:r>
        <w:separator/>
      </w:r>
    </w:p>
  </w:footnote>
  <w:footnote w:type="continuationSeparator" w:id="1">
    <w:p w:rsidR="0004733C" w:rsidRDefault="0004733C" w:rsidP="00D8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E6A"/>
    <w:multiLevelType w:val="hybridMultilevel"/>
    <w:tmpl w:val="644A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C60"/>
    <w:multiLevelType w:val="hybridMultilevel"/>
    <w:tmpl w:val="00AAC2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3E9062DB"/>
    <w:multiLevelType w:val="hybridMultilevel"/>
    <w:tmpl w:val="0AC21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EBA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B049F"/>
    <w:multiLevelType w:val="hybridMultilevel"/>
    <w:tmpl w:val="D98A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51254"/>
    <w:multiLevelType w:val="multilevel"/>
    <w:tmpl w:val="BB682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5C922967"/>
    <w:multiLevelType w:val="multilevel"/>
    <w:tmpl w:val="B2504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F597A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7614F0"/>
    <w:multiLevelType w:val="multilevel"/>
    <w:tmpl w:val="DD3A92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36D"/>
    <w:rsid w:val="000141D8"/>
    <w:rsid w:val="00025D59"/>
    <w:rsid w:val="000433AE"/>
    <w:rsid w:val="0004733C"/>
    <w:rsid w:val="00090681"/>
    <w:rsid w:val="000C1351"/>
    <w:rsid w:val="000E3E3A"/>
    <w:rsid w:val="00105D09"/>
    <w:rsid w:val="00132032"/>
    <w:rsid w:val="0015347C"/>
    <w:rsid w:val="00155543"/>
    <w:rsid w:val="00166A1F"/>
    <w:rsid w:val="001675F0"/>
    <w:rsid w:val="00197814"/>
    <w:rsid w:val="001F0E46"/>
    <w:rsid w:val="00216D82"/>
    <w:rsid w:val="002400B3"/>
    <w:rsid w:val="00250DFA"/>
    <w:rsid w:val="00274661"/>
    <w:rsid w:val="00277190"/>
    <w:rsid w:val="00286526"/>
    <w:rsid w:val="00293474"/>
    <w:rsid w:val="002E4D05"/>
    <w:rsid w:val="002F1379"/>
    <w:rsid w:val="00306ABD"/>
    <w:rsid w:val="00322BAE"/>
    <w:rsid w:val="003443BB"/>
    <w:rsid w:val="00353CE2"/>
    <w:rsid w:val="003544FC"/>
    <w:rsid w:val="0036144C"/>
    <w:rsid w:val="0036765F"/>
    <w:rsid w:val="00381799"/>
    <w:rsid w:val="003B34BD"/>
    <w:rsid w:val="003B67FF"/>
    <w:rsid w:val="00412931"/>
    <w:rsid w:val="004531B8"/>
    <w:rsid w:val="004712B6"/>
    <w:rsid w:val="00491620"/>
    <w:rsid w:val="00494350"/>
    <w:rsid w:val="004B0A32"/>
    <w:rsid w:val="004B3F60"/>
    <w:rsid w:val="004C117C"/>
    <w:rsid w:val="00501CA3"/>
    <w:rsid w:val="00536377"/>
    <w:rsid w:val="005B0B36"/>
    <w:rsid w:val="0063550D"/>
    <w:rsid w:val="00645E9A"/>
    <w:rsid w:val="006909B5"/>
    <w:rsid w:val="006A73B1"/>
    <w:rsid w:val="006B7008"/>
    <w:rsid w:val="006E2652"/>
    <w:rsid w:val="00705B2E"/>
    <w:rsid w:val="00714BD2"/>
    <w:rsid w:val="007338EE"/>
    <w:rsid w:val="007467CF"/>
    <w:rsid w:val="00764CBD"/>
    <w:rsid w:val="0076539F"/>
    <w:rsid w:val="00793C17"/>
    <w:rsid w:val="007B3BED"/>
    <w:rsid w:val="0081369C"/>
    <w:rsid w:val="008434D1"/>
    <w:rsid w:val="008469B9"/>
    <w:rsid w:val="008B23AA"/>
    <w:rsid w:val="008B5CAF"/>
    <w:rsid w:val="008C1C85"/>
    <w:rsid w:val="008E5B4D"/>
    <w:rsid w:val="00921F2E"/>
    <w:rsid w:val="00925ACE"/>
    <w:rsid w:val="00926332"/>
    <w:rsid w:val="00930D51"/>
    <w:rsid w:val="009C228B"/>
    <w:rsid w:val="009E4ECD"/>
    <w:rsid w:val="009F6D25"/>
    <w:rsid w:val="00A270F9"/>
    <w:rsid w:val="00A32513"/>
    <w:rsid w:val="00A403EF"/>
    <w:rsid w:val="00A4736D"/>
    <w:rsid w:val="00A55662"/>
    <w:rsid w:val="00A60890"/>
    <w:rsid w:val="00A6723A"/>
    <w:rsid w:val="00A91CC8"/>
    <w:rsid w:val="00A94E14"/>
    <w:rsid w:val="00AB2776"/>
    <w:rsid w:val="00AC7320"/>
    <w:rsid w:val="00B01284"/>
    <w:rsid w:val="00B1674F"/>
    <w:rsid w:val="00B23A55"/>
    <w:rsid w:val="00B7414F"/>
    <w:rsid w:val="00BA722D"/>
    <w:rsid w:val="00BD1962"/>
    <w:rsid w:val="00BE319D"/>
    <w:rsid w:val="00BE5830"/>
    <w:rsid w:val="00BF4766"/>
    <w:rsid w:val="00C05B9A"/>
    <w:rsid w:val="00C14322"/>
    <w:rsid w:val="00C6308E"/>
    <w:rsid w:val="00C71D74"/>
    <w:rsid w:val="00C85902"/>
    <w:rsid w:val="00CB0D9C"/>
    <w:rsid w:val="00D13FB8"/>
    <w:rsid w:val="00D1686F"/>
    <w:rsid w:val="00D5375D"/>
    <w:rsid w:val="00D55528"/>
    <w:rsid w:val="00D85457"/>
    <w:rsid w:val="00D978FE"/>
    <w:rsid w:val="00DC6D79"/>
    <w:rsid w:val="00DF65D0"/>
    <w:rsid w:val="00E11304"/>
    <w:rsid w:val="00E97266"/>
    <w:rsid w:val="00F13A5A"/>
    <w:rsid w:val="00F952D3"/>
    <w:rsid w:val="00FA4CA5"/>
    <w:rsid w:val="00FA6028"/>
    <w:rsid w:val="00FB1C9F"/>
    <w:rsid w:val="00FB7E83"/>
    <w:rsid w:val="00FD3A2A"/>
    <w:rsid w:val="00FD7973"/>
    <w:rsid w:val="00FF04DE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5457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8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85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D85457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85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D85457"/>
    <w:rPr>
      <w:vertAlign w:val="superscript"/>
    </w:rPr>
  </w:style>
  <w:style w:type="paragraph" w:customStyle="1" w:styleId="msonormalbullet2gifbullet1gif">
    <w:name w:val="msonormalbullet2gifbullet1.gif"/>
    <w:basedOn w:val="a"/>
    <w:uiPriority w:val="99"/>
    <w:rsid w:val="008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403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40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C0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C05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2D3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361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361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rsid w:val="003614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6144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6144C"/>
  </w:style>
  <w:style w:type="paragraph" w:styleId="3">
    <w:name w:val="Body Text 3"/>
    <w:basedOn w:val="a"/>
    <w:link w:val="30"/>
    <w:uiPriority w:val="99"/>
    <w:rsid w:val="003614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614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6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61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image" Target="media/image2.wmf"/><Relationship Id="rId19" Type="http://schemas.openxmlformats.org/officeDocument/2006/relationships/image" Target="media/image6.e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FC68-2E0F-411A-B4E8-9CA73008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Буслаева</dc:creator>
  <cp:lastModifiedBy>admin</cp:lastModifiedBy>
  <cp:revision>2</cp:revision>
  <dcterms:created xsi:type="dcterms:W3CDTF">2021-09-19T05:46:00Z</dcterms:created>
  <dcterms:modified xsi:type="dcterms:W3CDTF">2021-09-19T05:46:00Z</dcterms:modified>
</cp:coreProperties>
</file>