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B873A8" w14:textId="77777777" w:rsidR="009E169B" w:rsidRPr="00BD55AC" w:rsidRDefault="009E169B" w:rsidP="009E169B">
      <w:pPr>
        <w:jc w:val="right"/>
        <w:outlineLvl w:val="0"/>
      </w:pPr>
      <w:r w:rsidRPr="00BD55AC">
        <w:t>Приложение 1</w:t>
      </w:r>
    </w:p>
    <w:p w14:paraId="1A39C22F" w14:textId="77777777" w:rsidR="009E169B" w:rsidRPr="00BD55AC" w:rsidRDefault="009E169B" w:rsidP="009E169B">
      <w:pPr>
        <w:jc w:val="right"/>
        <w:outlineLvl w:val="0"/>
        <w:rPr>
          <w:b/>
        </w:rPr>
      </w:pPr>
    </w:p>
    <w:p w14:paraId="34DB49DC" w14:textId="77777777" w:rsidR="00976A65" w:rsidRPr="00BD55AC" w:rsidRDefault="001264E1" w:rsidP="00976A65">
      <w:pPr>
        <w:jc w:val="center"/>
        <w:outlineLvl w:val="0"/>
      </w:pPr>
      <w:r w:rsidRPr="00BD55AC">
        <w:t>МИНИСТЕРСТВО НАУКИ И ВЫСШЕГО</w:t>
      </w:r>
      <w:r w:rsidR="00BA2D30">
        <w:t xml:space="preserve"> </w:t>
      </w:r>
      <w:r w:rsidRPr="00BD55AC">
        <w:t>ОБРАЗОВАНИ</w:t>
      </w:r>
      <w:r w:rsidR="00976A65" w:rsidRPr="00BD55AC">
        <w:t>Я РОССИЙСКОЙ ФЕДЕРАЦИИ</w:t>
      </w:r>
    </w:p>
    <w:p w14:paraId="5BAD4D05" w14:textId="77777777" w:rsidR="00976A65" w:rsidRPr="00BD55AC" w:rsidRDefault="00AA11A8" w:rsidP="00976A65">
      <w:pPr>
        <w:jc w:val="center"/>
      </w:pPr>
      <w:r w:rsidRPr="00BD55AC">
        <w:t>Ф</w:t>
      </w:r>
      <w:r w:rsidR="00976A65" w:rsidRPr="00BD55AC">
        <w:t>едеральное государственное бюджетное образовательное учреждение</w:t>
      </w:r>
    </w:p>
    <w:p w14:paraId="22709954" w14:textId="5C38D844" w:rsidR="009E169B" w:rsidRPr="00BD55AC" w:rsidRDefault="00976A65" w:rsidP="00AA11A8">
      <w:pPr>
        <w:jc w:val="center"/>
      </w:pPr>
      <w:r w:rsidRPr="00BD55AC">
        <w:t>высшего образования</w:t>
      </w:r>
      <w:r w:rsidR="00AA11A8" w:rsidRPr="00BD55AC">
        <w:t xml:space="preserve"> </w:t>
      </w:r>
    </w:p>
    <w:p w14:paraId="54B6DD31" w14:textId="77777777" w:rsidR="00976A65" w:rsidRPr="00BD55AC" w:rsidRDefault="00976A65" w:rsidP="00AA11A8">
      <w:pPr>
        <w:jc w:val="center"/>
      </w:pPr>
      <w:r w:rsidRPr="00BD55AC">
        <w:t>«Забайкальский государственный университет»</w:t>
      </w:r>
    </w:p>
    <w:p w14:paraId="06508B0E" w14:textId="77777777" w:rsidR="00976A65" w:rsidRPr="00BD55AC" w:rsidRDefault="00976A65" w:rsidP="00976A65">
      <w:pPr>
        <w:jc w:val="center"/>
        <w:outlineLvl w:val="0"/>
      </w:pPr>
      <w:r w:rsidRPr="00BD55AC">
        <w:t>(ФГБОУ ВО «ЗабГУ»)</w:t>
      </w:r>
    </w:p>
    <w:p w14:paraId="5AF33AED" w14:textId="77777777" w:rsidR="00257639" w:rsidRPr="00BD55AC" w:rsidRDefault="00257639" w:rsidP="00257639">
      <w:pPr>
        <w:spacing w:line="360" w:lineRule="auto"/>
        <w:jc w:val="center"/>
      </w:pPr>
    </w:p>
    <w:p w14:paraId="402881B2" w14:textId="77777777" w:rsidR="00B05E71" w:rsidRPr="00BD55AC" w:rsidRDefault="006B5FBF" w:rsidP="00257639">
      <w:pPr>
        <w:spacing w:line="360" w:lineRule="auto"/>
        <w:jc w:val="center"/>
      </w:pPr>
      <w:r>
        <w:t>Историко-филологический факультет</w:t>
      </w:r>
    </w:p>
    <w:p w14:paraId="6D045D35" w14:textId="77777777" w:rsidR="00B05E71" w:rsidRPr="00BD55AC" w:rsidRDefault="00B05E71" w:rsidP="00257639">
      <w:pPr>
        <w:spacing w:line="360" w:lineRule="auto"/>
        <w:jc w:val="center"/>
      </w:pPr>
      <w:r w:rsidRPr="00BD55AC">
        <w:t>Кафедра</w:t>
      </w:r>
      <w:r w:rsidR="00257639" w:rsidRPr="00BD55AC">
        <w:t xml:space="preserve"> европейских языков и лингводидактики</w:t>
      </w:r>
    </w:p>
    <w:p w14:paraId="5B78A866" w14:textId="77777777" w:rsidR="00AB52D5" w:rsidRPr="00BD55AC" w:rsidRDefault="00AB52D5" w:rsidP="00976A65">
      <w:pPr>
        <w:jc w:val="center"/>
        <w:outlineLvl w:val="0"/>
      </w:pPr>
    </w:p>
    <w:p w14:paraId="3EE12B7E" w14:textId="77777777" w:rsidR="00B05E71" w:rsidRPr="00B8240E" w:rsidRDefault="00B05E71" w:rsidP="00976A65">
      <w:pPr>
        <w:jc w:val="center"/>
        <w:outlineLvl w:val="0"/>
      </w:pPr>
    </w:p>
    <w:p w14:paraId="5F4E63D4" w14:textId="77777777" w:rsidR="00CD2DFC" w:rsidRPr="00B8240E" w:rsidRDefault="00CD2DFC" w:rsidP="00976A65">
      <w:pPr>
        <w:jc w:val="center"/>
        <w:outlineLvl w:val="0"/>
        <w:rPr>
          <w:b/>
          <w:spacing w:val="24"/>
        </w:rPr>
      </w:pPr>
      <w:r w:rsidRPr="00B8240E">
        <w:rPr>
          <w:b/>
          <w:spacing w:val="24"/>
        </w:rPr>
        <w:t xml:space="preserve">УЧЕБНЫЕ МАТЕРИАЛЫ </w:t>
      </w:r>
    </w:p>
    <w:p w14:paraId="5D589ACC" w14:textId="77777777" w:rsidR="00CD2DFC" w:rsidRPr="00B8240E" w:rsidRDefault="00CD2DFC" w:rsidP="00976A65">
      <w:pPr>
        <w:jc w:val="center"/>
        <w:outlineLvl w:val="0"/>
      </w:pPr>
      <w:r w:rsidRPr="00B8240E">
        <w:rPr>
          <w:b/>
          <w:spacing w:val="24"/>
        </w:rPr>
        <w:t>для студентов заочной формы обучения</w:t>
      </w:r>
    </w:p>
    <w:p w14:paraId="2B377BB2" w14:textId="77777777" w:rsidR="00BA2D30" w:rsidRPr="00B8240E" w:rsidRDefault="00BA2D30" w:rsidP="00BA2D30">
      <w:pPr>
        <w:jc w:val="center"/>
        <w:outlineLvl w:val="0"/>
        <w:rPr>
          <w:b/>
          <w:sz w:val="28"/>
          <w:szCs w:val="28"/>
        </w:rPr>
      </w:pPr>
    </w:p>
    <w:p w14:paraId="0A91319C" w14:textId="4060FACD" w:rsidR="00CD2DFC" w:rsidRPr="00B8240E" w:rsidRDefault="00BB699C" w:rsidP="00BA2D30">
      <w:pPr>
        <w:jc w:val="center"/>
        <w:outlineLvl w:val="0"/>
      </w:pPr>
      <w:r w:rsidRPr="00B8240E">
        <w:rPr>
          <w:b/>
          <w:sz w:val="28"/>
          <w:szCs w:val="28"/>
        </w:rPr>
        <w:t>Б</w:t>
      </w:r>
      <w:proofErr w:type="gramStart"/>
      <w:r w:rsidRPr="00B8240E">
        <w:rPr>
          <w:b/>
          <w:sz w:val="28"/>
          <w:szCs w:val="28"/>
        </w:rPr>
        <w:t>1.В.</w:t>
      </w:r>
      <w:r w:rsidR="00A60504">
        <w:rPr>
          <w:b/>
          <w:sz w:val="28"/>
          <w:szCs w:val="28"/>
        </w:rPr>
        <w:t>ОД</w:t>
      </w:r>
      <w:proofErr w:type="gramEnd"/>
      <w:r w:rsidR="00F73ADD" w:rsidRPr="00B8240E">
        <w:rPr>
          <w:b/>
          <w:sz w:val="28"/>
          <w:szCs w:val="28"/>
        </w:rPr>
        <w:t>.</w:t>
      </w:r>
      <w:r w:rsidR="00A60504">
        <w:rPr>
          <w:b/>
          <w:sz w:val="28"/>
          <w:szCs w:val="28"/>
        </w:rPr>
        <w:t>3</w:t>
      </w:r>
      <w:r w:rsidR="00BA2D30" w:rsidRPr="00B8240E">
        <w:t xml:space="preserve">, </w:t>
      </w:r>
      <w:r w:rsidR="00A60504">
        <w:rPr>
          <w:b/>
          <w:sz w:val="28"/>
          <w:szCs w:val="28"/>
        </w:rPr>
        <w:t>Стилистика иностранного языка</w:t>
      </w:r>
    </w:p>
    <w:p w14:paraId="7F28EE42" w14:textId="77777777" w:rsidR="00CD2DFC" w:rsidRPr="00B8240E" w:rsidRDefault="00CD2DFC" w:rsidP="00CD2DFC">
      <w:pPr>
        <w:jc w:val="center"/>
        <w:rPr>
          <w:b/>
        </w:rPr>
      </w:pPr>
    </w:p>
    <w:p w14:paraId="604949D8" w14:textId="77777777" w:rsidR="00A316A8" w:rsidRPr="00B8240E" w:rsidRDefault="008366E3" w:rsidP="00257639">
      <w:pPr>
        <w:spacing w:line="360" w:lineRule="auto"/>
        <w:jc w:val="center"/>
        <w:outlineLvl w:val="0"/>
      </w:pPr>
      <w:r w:rsidRPr="00B8240E">
        <w:t xml:space="preserve">для </w:t>
      </w:r>
      <w:r w:rsidR="00CD2DFC" w:rsidRPr="00B8240E">
        <w:t>направления подготовки</w:t>
      </w:r>
      <w:r w:rsidR="00AF68C3" w:rsidRPr="00B8240E">
        <w:t>: 44.03.01</w:t>
      </w:r>
      <w:r w:rsidR="00CD2DFC" w:rsidRPr="00B8240E">
        <w:t xml:space="preserve"> </w:t>
      </w:r>
      <w:r w:rsidR="00257639" w:rsidRPr="00B8240E">
        <w:t>«Педагогическое образование»</w:t>
      </w:r>
    </w:p>
    <w:p w14:paraId="76A2C4A6" w14:textId="77777777" w:rsidR="00257639" w:rsidRPr="00B8240E" w:rsidRDefault="00257639" w:rsidP="00257639">
      <w:pPr>
        <w:spacing w:line="360" w:lineRule="auto"/>
        <w:jc w:val="center"/>
        <w:outlineLvl w:val="0"/>
      </w:pPr>
      <w:r w:rsidRPr="00B8240E">
        <w:t>профиль «Образование в области иностранного языка»</w:t>
      </w:r>
    </w:p>
    <w:p w14:paraId="5D5F04B2" w14:textId="19D0FF73" w:rsidR="006B5FBF" w:rsidRPr="00B8240E" w:rsidRDefault="00BA2D30" w:rsidP="00257639">
      <w:pPr>
        <w:spacing w:line="360" w:lineRule="auto"/>
        <w:jc w:val="center"/>
        <w:outlineLvl w:val="0"/>
        <w:rPr>
          <w:b/>
        </w:rPr>
      </w:pPr>
      <w:r w:rsidRPr="00B8240E">
        <w:t xml:space="preserve">год начала подготовки: </w:t>
      </w:r>
      <w:r w:rsidRPr="00B8240E">
        <w:rPr>
          <w:b/>
        </w:rPr>
        <w:t>201</w:t>
      </w:r>
      <w:r w:rsidR="00A60504">
        <w:rPr>
          <w:b/>
        </w:rPr>
        <w:t>8</w:t>
      </w:r>
    </w:p>
    <w:p w14:paraId="21440C30" w14:textId="77777777" w:rsidR="00A316A8" w:rsidRPr="00BD55AC" w:rsidRDefault="00A316A8" w:rsidP="00A316A8">
      <w:pPr>
        <w:jc w:val="center"/>
        <w:rPr>
          <w:vertAlign w:val="superscript"/>
        </w:rPr>
      </w:pPr>
    </w:p>
    <w:p w14:paraId="4A945A04" w14:textId="77777777" w:rsidR="00A316A8" w:rsidRPr="00BD55AC" w:rsidRDefault="00A316A8" w:rsidP="00CD2DFC">
      <w:pPr>
        <w:jc w:val="both"/>
        <w:outlineLvl w:val="0"/>
      </w:pPr>
    </w:p>
    <w:p w14:paraId="384E175B" w14:textId="77777777" w:rsidR="00A316A8" w:rsidRPr="00BD55AC" w:rsidRDefault="00A316A8" w:rsidP="00A316A8">
      <w:pPr>
        <w:ind w:firstLine="567"/>
      </w:pPr>
    </w:p>
    <w:p w14:paraId="26E2D7F9" w14:textId="7B1781BB" w:rsidR="00A316A8" w:rsidRPr="00F73ADD" w:rsidRDefault="00A316A8" w:rsidP="00A316A8">
      <w:pPr>
        <w:ind w:firstLine="567"/>
      </w:pPr>
      <w:r w:rsidRPr="00BD55AC">
        <w:t>Общая трудоемкость дисциплины (модуля)</w:t>
      </w:r>
      <w:r w:rsidR="006B5FBF">
        <w:t xml:space="preserve">: </w:t>
      </w:r>
      <w:r w:rsidR="00B8240E">
        <w:t>1</w:t>
      </w:r>
      <w:r w:rsidR="004E4DFC">
        <w:t>44</w:t>
      </w:r>
      <w:r w:rsidR="00BB699C" w:rsidRPr="00F73ADD">
        <w:t>/</w:t>
      </w:r>
      <w:r w:rsidR="004E4DFC">
        <w:t>4</w:t>
      </w:r>
      <w:bookmarkStart w:id="0" w:name="_GoBack"/>
      <w:bookmarkEnd w:id="0"/>
    </w:p>
    <w:p w14:paraId="67844418" w14:textId="77777777" w:rsidR="00015B89" w:rsidRPr="00BD55AC" w:rsidRDefault="00015B89" w:rsidP="00A316A8">
      <w:pPr>
        <w:ind w:firstLine="567"/>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0"/>
        <w:gridCol w:w="1134"/>
        <w:gridCol w:w="1134"/>
        <w:gridCol w:w="1134"/>
        <w:gridCol w:w="992"/>
      </w:tblGrid>
      <w:tr w:rsidR="00A316A8" w:rsidRPr="00BD55AC" w14:paraId="34F7BDDD" w14:textId="77777777" w:rsidTr="00A316A8">
        <w:tc>
          <w:tcPr>
            <w:tcW w:w="5070" w:type="dxa"/>
            <w:vMerge w:val="restart"/>
            <w:vAlign w:val="center"/>
          </w:tcPr>
          <w:p w14:paraId="58354859" w14:textId="77777777" w:rsidR="00A316A8" w:rsidRPr="00BD55AC" w:rsidRDefault="00A316A8" w:rsidP="00A316A8">
            <w:pPr>
              <w:spacing w:line="276" w:lineRule="auto"/>
              <w:jc w:val="center"/>
            </w:pPr>
            <w:r w:rsidRPr="00BD55AC">
              <w:t>Виды занятий</w:t>
            </w:r>
          </w:p>
        </w:tc>
        <w:tc>
          <w:tcPr>
            <w:tcW w:w="3402" w:type="dxa"/>
            <w:gridSpan w:val="3"/>
            <w:vAlign w:val="center"/>
          </w:tcPr>
          <w:p w14:paraId="0F25734C" w14:textId="77777777" w:rsidR="00015B89" w:rsidRPr="00BD55AC" w:rsidRDefault="00A316A8" w:rsidP="00A316A8">
            <w:pPr>
              <w:spacing w:line="276" w:lineRule="auto"/>
              <w:jc w:val="center"/>
            </w:pPr>
            <w:r w:rsidRPr="00BD55AC">
              <w:t>Распределение по семестрам</w:t>
            </w:r>
            <w:r w:rsidR="00015B89" w:rsidRPr="00BD55AC">
              <w:t xml:space="preserve"> </w:t>
            </w:r>
          </w:p>
          <w:p w14:paraId="2AC4F2D8" w14:textId="77777777" w:rsidR="00A316A8" w:rsidRPr="00BD55AC" w:rsidRDefault="00015B89" w:rsidP="00A316A8">
            <w:pPr>
              <w:spacing w:line="276" w:lineRule="auto"/>
              <w:jc w:val="center"/>
            </w:pPr>
            <w:r w:rsidRPr="00BD55AC">
              <w:t xml:space="preserve">в часах </w:t>
            </w:r>
          </w:p>
        </w:tc>
        <w:tc>
          <w:tcPr>
            <w:tcW w:w="992" w:type="dxa"/>
            <w:vMerge w:val="restart"/>
            <w:vAlign w:val="center"/>
          </w:tcPr>
          <w:p w14:paraId="60A4FFD7" w14:textId="77777777" w:rsidR="00A316A8" w:rsidRPr="00BD55AC" w:rsidRDefault="00A316A8" w:rsidP="00A316A8">
            <w:pPr>
              <w:spacing w:line="276" w:lineRule="auto"/>
              <w:jc w:val="center"/>
            </w:pPr>
            <w:r w:rsidRPr="00BD55AC">
              <w:t>Всего часов</w:t>
            </w:r>
          </w:p>
        </w:tc>
      </w:tr>
      <w:tr w:rsidR="00A316A8" w:rsidRPr="00BD55AC" w14:paraId="27936B6A" w14:textId="77777777" w:rsidTr="00A316A8">
        <w:tc>
          <w:tcPr>
            <w:tcW w:w="5070" w:type="dxa"/>
            <w:vMerge/>
            <w:vAlign w:val="center"/>
          </w:tcPr>
          <w:p w14:paraId="1F3B8A33" w14:textId="77777777" w:rsidR="00A316A8" w:rsidRPr="00BD55AC" w:rsidRDefault="00A316A8" w:rsidP="00A316A8">
            <w:pPr>
              <w:spacing w:line="276" w:lineRule="auto"/>
              <w:jc w:val="center"/>
            </w:pPr>
          </w:p>
        </w:tc>
        <w:tc>
          <w:tcPr>
            <w:tcW w:w="1134" w:type="dxa"/>
            <w:vAlign w:val="center"/>
          </w:tcPr>
          <w:p w14:paraId="4A3181DF" w14:textId="37DA2426" w:rsidR="00A316A8" w:rsidRPr="00F73ADD" w:rsidRDefault="00A60504" w:rsidP="00A316A8">
            <w:pPr>
              <w:spacing w:line="276" w:lineRule="auto"/>
              <w:jc w:val="center"/>
            </w:pPr>
            <w:r>
              <w:t>5</w:t>
            </w:r>
          </w:p>
          <w:p w14:paraId="68501C74" w14:textId="77777777" w:rsidR="00A316A8" w:rsidRPr="00BD55AC" w:rsidRDefault="00A316A8" w:rsidP="00A316A8">
            <w:pPr>
              <w:spacing w:line="276" w:lineRule="auto"/>
              <w:jc w:val="center"/>
            </w:pPr>
            <w:r w:rsidRPr="00BD55AC">
              <w:t>семестр</w:t>
            </w:r>
          </w:p>
        </w:tc>
        <w:tc>
          <w:tcPr>
            <w:tcW w:w="1134" w:type="dxa"/>
            <w:vAlign w:val="center"/>
          </w:tcPr>
          <w:p w14:paraId="6460832D" w14:textId="77777777" w:rsidR="00A316A8" w:rsidRPr="00BD55AC" w:rsidRDefault="00A316A8" w:rsidP="00A316A8">
            <w:pPr>
              <w:spacing w:line="276" w:lineRule="auto"/>
              <w:jc w:val="center"/>
            </w:pPr>
            <w:r w:rsidRPr="00BD55AC">
              <w:t>----</w:t>
            </w:r>
          </w:p>
          <w:p w14:paraId="65954AE8" w14:textId="77777777" w:rsidR="00A316A8" w:rsidRPr="00BD55AC" w:rsidRDefault="00A316A8" w:rsidP="00A316A8">
            <w:pPr>
              <w:spacing w:line="276" w:lineRule="auto"/>
              <w:jc w:val="center"/>
            </w:pPr>
            <w:r w:rsidRPr="00BD55AC">
              <w:t>семестр</w:t>
            </w:r>
          </w:p>
        </w:tc>
        <w:tc>
          <w:tcPr>
            <w:tcW w:w="1134" w:type="dxa"/>
            <w:vAlign w:val="center"/>
          </w:tcPr>
          <w:p w14:paraId="2B67A643" w14:textId="77777777" w:rsidR="00A316A8" w:rsidRPr="00BD55AC" w:rsidRDefault="00A316A8" w:rsidP="00A316A8">
            <w:pPr>
              <w:spacing w:line="276" w:lineRule="auto"/>
              <w:jc w:val="center"/>
            </w:pPr>
            <w:r w:rsidRPr="00BD55AC">
              <w:t>----</w:t>
            </w:r>
          </w:p>
          <w:p w14:paraId="4262151B" w14:textId="77777777" w:rsidR="00A316A8" w:rsidRPr="00BD55AC" w:rsidRDefault="00A316A8" w:rsidP="00A316A8">
            <w:pPr>
              <w:spacing w:line="276" w:lineRule="auto"/>
              <w:jc w:val="center"/>
            </w:pPr>
            <w:r w:rsidRPr="00BD55AC">
              <w:t>семестр</w:t>
            </w:r>
          </w:p>
        </w:tc>
        <w:tc>
          <w:tcPr>
            <w:tcW w:w="992" w:type="dxa"/>
            <w:vMerge/>
            <w:vAlign w:val="center"/>
          </w:tcPr>
          <w:p w14:paraId="47D09290" w14:textId="77777777" w:rsidR="00A316A8" w:rsidRPr="00BD55AC" w:rsidRDefault="00A316A8" w:rsidP="00A316A8">
            <w:pPr>
              <w:spacing w:line="276" w:lineRule="auto"/>
              <w:jc w:val="center"/>
            </w:pPr>
          </w:p>
        </w:tc>
      </w:tr>
      <w:tr w:rsidR="00A316A8" w:rsidRPr="00BD55AC" w14:paraId="7BE48D72" w14:textId="77777777" w:rsidTr="00A316A8">
        <w:tc>
          <w:tcPr>
            <w:tcW w:w="5070" w:type="dxa"/>
            <w:vAlign w:val="center"/>
          </w:tcPr>
          <w:p w14:paraId="5D8C97D3" w14:textId="77777777" w:rsidR="00A316A8" w:rsidRPr="00BD55AC" w:rsidRDefault="00A316A8" w:rsidP="00A316A8">
            <w:pPr>
              <w:spacing w:line="276" w:lineRule="auto"/>
              <w:jc w:val="center"/>
            </w:pPr>
            <w:r w:rsidRPr="00BD55AC">
              <w:t>1</w:t>
            </w:r>
          </w:p>
        </w:tc>
        <w:tc>
          <w:tcPr>
            <w:tcW w:w="1134" w:type="dxa"/>
            <w:vAlign w:val="center"/>
          </w:tcPr>
          <w:p w14:paraId="75A95D14" w14:textId="77777777" w:rsidR="00A316A8" w:rsidRPr="00BD55AC" w:rsidRDefault="00A316A8" w:rsidP="00A316A8">
            <w:pPr>
              <w:spacing w:line="276" w:lineRule="auto"/>
              <w:jc w:val="center"/>
            </w:pPr>
          </w:p>
        </w:tc>
        <w:tc>
          <w:tcPr>
            <w:tcW w:w="1134" w:type="dxa"/>
            <w:vAlign w:val="center"/>
          </w:tcPr>
          <w:p w14:paraId="7D64C9E3" w14:textId="77777777" w:rsidR="00A316A8" w:rsidRPr="00BD55AC" w:rsidRDefault="00A316A8" w:rsidP="00A316A8">
            <w:pPr>
              <w:spacing w:line="276" w:lineRule="auto"/>
              <w:jc w:val="center"/>
            </w:pPr>
          </w:p>
        </w:tc>
        <w:tc>
          <w:tcPr>
            <w:tcW w:w="1134" w:type="dxa"/>
            <w:vAlign w:val="center"/>
          </w:tcPr>
          <w:p w14:paraId="1EA212F6" w14:textId="77777777" w:rsidR="00A316A8" w:rsidRPr="00BD55AC" w:rsidRDefault="00A316A8" w:rsidP="00A316A8">
            <w:pPr>
              <w:spacing w:line="276" w:lineRule="auto"/>
              <w:jc w:val="center"/>
            </w:pPr>
          </w:p>
        </w:tc>
        <w:tc>
          <w:tcPr>
            <w:tcW w:w="992" w:type="dxa"/>
            <w:vAlign w:val="center"/>
          </w:tcPr>
          <w:p w14:paraId="4ABE26D5" w14:textId="77777777" w:rsidR="00A316A8" w:rsidRPr="00BD55AC" w:rsidRDefault="00A316A8" w:rsidP="00A316A8">
            <w:pPr>
              <w:spacing w:line="276" w:lineRule="auto"/>
              <w:jc w:val="center"/>
            </w:pPr>
          </w:p>
        </w:tc>
      </w:tr>
      <w:tr w:rsidR="00A60504" w:rsidRPr="00BD55AC" w14:paraId="1A3DF458" w14:textId="77777777" w:rsidTr="00A316A8">
        <w:trPr>
          <w:trHeight w:val="340"/>
        </w:trPr>
        <w:tc>
          <w:tcPr>
            <w:tcW w:w="5070" w:type="dxa"/>
            <w:vAlign w:val="bottom"/>
          </w:tcPr>
          <w:p w14:paraId="0A1346FA" w14:textId="77777777" w:rsidR="00A60504" w:rsidRPr="00BD55AC" w:rsidRDefault="00A60504" w:rsidP="00A60504">
            <w:pPr>
              <w:spacing w:line="276" w:lineRule="auto"/>
            </w:pPr>
            <w:r w:rsidRPr="00BD55AC">
              <w:t>Общая трудоемкость</w:t>
            </w:r>
          </w:p>
        </w:tc>
        <w:tc>
          <w:tcPr>
            <w:tcW w:w="1134" w:type="dxa"/>
            <w:vAlign w:val="bottom"/>
          </w:tcPr>
          <w:p w14:paraId="2096A257" w14:textId="4709E285" w:rsidR="00A60504" w:rsidRPr="00F73ADD" w:rsidRDefault="00A60504" w:rsidP="00A60504">
            <w:pPr>
              <w:spacing w:line="276" w:lineRule="auto"/>
              <w:jc w:val="center"/>
            </w:pPr>
            <w:r>
              <w:t>144</w:t>
            </w:r>
          </w:p>
        </w:tc>
        <w:tc>
          <w:tcPr>
            <w:tcW w:w="1134" w:type="dxa"/>
            <w:vAlign w:val="bottom"/>
          </w:tcPr>
          <w:p w14:paraId="4DDE9BF3" w14:textId="77777777" w:rsidR="00A60504" w:rsidRPr="00BD55AC" w:rsidRDefault="00A60504" w:rsidP="00A60504">
            <w:pPr>
              <w:spacing w:line="276" w:lineRule="auto"/>
              <w:jc w:val="center"/>
            </w:pPr>
          </w:p>
        </w:tc>
        <w:tc>
          <w:tcPr>
            <w:tcW w:w="1134" w:type="dxa"/>
            <w:vAlign w:val="bottom"/>
          </w:tcPr>
          <w:p w14:paraId="7011A9E4" w14:textId="77777777" w:rsidR="00A60504" w:rsidRPr="00BD55AC" w:rsidRDefault="00A60504" w:rsidP="00A60504">
            <w:pPr>
              <w:spacing w:line="276" w:lineRule="auto"/>
              <w:jc w:val="center"/>
            </w:pPr>
          </w:p>
        </w:tc>
        <w:tc>
          <w:tcPr>
            <w:tcW w:w="992" w:type="dxa"/>
            <w:vAlign w:val="bottom"/>
          </w:tcPr>
          <w:p w14:paraId="70AF9041" w14:textId="1BC8751F" w:rsidR="00A60504" w:rsidRPr="00BD55AC" w:rsidRDefault="00A60504" w:rsidP="00A60504">
            <w:pPr>
              <w:spacing w:line="276" w:lineRule="auto"/>
              <w:jc w:val="center"/>
            </w:pPr>
            <w:r>
              <w:t>144</w:t>
            </w:r>
          </w:p>
        </w:tc>
      </w:tr>
      <w:tr w:rsidR="00A60504" w:rsidRPr="00BD55AC" w14:paraId="3188401F" w14:textId="77777777" w:rsidTr="00A316A8">
        <w:trPr>
          <w:trHeight w:val="340"/>
        </w:trPr>
        <w:tc>
          <w:tcPr>
            <w:tcW w:w="5070" w:type="dxa"/>
            <w:vAlign w:val="bottom"/>
          </w:tcPr>
          <w:p w14:paraId="55D388A4" w14:textId="77777777" w:rsidR="00A60504" w:rsidRPr="00BD55AC" w:rsidRDefault="00A60504" w:rsidP="00A60504">
            <w:pPr>
              <w:spacing w:line="276" w:lineRule="auto"/>
            </w:pPr>
            <w:r w:rsidRPr="00BD55AC">
              <w:t xml:space="preserve">Аудиторные занятия, в </w:t>
            </w:r>
            <w:proofErr w:type="gramStart"/>
            <w:r w:rsidRPr="00BD55AC">
              <w:t>т.ч.</w:t>
            </w:r>
            <w:proofErr w:type="gramEnd"/>
            <w:r w:rsidRPr="00BD55AC">
              <w:t>:</w:t>
            </w:r>
          </w:p>
        </w:tc>
        <w:tc>
          <w:tcPr>
            <w:tcW w:w="1134" w:type="dxa"/>
            <w:vAlign w:val="bottom"/>
          </w:tcPr>
          <w:p w14:paraId="2F2DF005" w14:textId="37DF8237" w:rsidR="00A60504" w:rsidRPr="00F73ADD" w:rsidRDefault="00A60504" w:rsidP="00A60504">
            <w:pPr>
              <w:spacing w:line="276" w:lineRule="auto"/>
              <w:jc w:val="center"/>
            </w:pPr>
            <w:r>
              <w:t>18</w:t>
            </w:r>
          </w:p>
        </w:tc>
        <w:tc>
          <w:tcPr>
            <w:tcW w:w="1134" w:type="dxa"/>
            <w:vAlign w:val="bottom"/>
          </w:tcPr>
          <w:p w14:paraId="105DADA3" w14:textId="77777777" w:rsidR="00A60504" w:rsidRPr="00BD55AC" w:rsidRDefault="00A60504" w:rsidP="00A60504">
            <w:pPr>
              <w:spacing w:line="276" w:lineRule="auto"/>
              <w:jc w:val="center"/>
            </w:pPr>
          </w:p>
        </w:tc>
        <w:tc>
          <w:tcPr>
            <w:tcW w:w="1134" w:type="dxa"/>
            <w:vAlign w:val="bottom"/>
          </w:tcPr>
          <w:p w14:paraId="74DAF411" w14:textId="77777777" w:rsidR="00A60504" w:rsidRPr="00BD55AC" w:rsidRDefault="00A60504" w:rsidP="00A60504">
            <w:pPr>
              <w:spacing w:line="276" w:lineRule="auto"/>
              <w:jc w:val="center"/>
            </w:pPr>
          </w:p>
        </w:tc>
        <w:tc>
          <w:tcPr>
            <w:tcW w:w="992" w:type="dxa"/>
            <w:vAlign w:val="bottom"/>
          </w:tcPr>
          <w:p w14:paraId="0ED236AD" w14:textId="7441D4CA" w:rsidR="00A60504" w:rsidRPr="00BD55AC" w:rsidRDefault="00A60504" w:rsidP="00A60504">
            <w:pPr>
              <w:spacing w:line="276" w:lineRule="auto"/>
              <w:jc w:val="center"/>
            </w:pPr>
            <w:r>
              <w:t>18</w:t>
            </w:r>
          </w:p>
        </w:tc>
      </w:tr>
      <w:tr w:rsidR="00A60504" w:rsidRPr="00BD55AC" w14:paraId="43D5920F" w14:textId="77777777" w:rsidTr="00A316A8">
        <w:trPr>
          <w:trHeight w:val="340"/>
        </w:trPr>
        <w:tc>
          <w:tcPr>
            <w:tcW w:w="5070" w:type="dxa"/>
            <w:vAlign w:val="bottom"/>
          </w:tcPr>
          <w:p w14:paraId="5310C4B8" w14:textId="77777777" w:rsidR="00A60504" w:rsidRPr="00BD55AC" w:rsidRDefault="00A60504" w:rsidP="00A60504">
            <w:pPr>
              <w:spacing w:line="276" w:lineRule="auto"/>
              <w:ind w:firstLine="709"/>
            </w:pPr>
            <w:r w:rsidRPr="00BD55AC">
              <w:t>лекционные (ЛК)</w:t>
            </w:r>
          </w:p>
        </w:tc>
        <w:tc>
          <w:tcPr>
            <w:tcW w:w="1134" w:type="dxa"/>
            <w:vAlign w:val="bottom"/>
          </w:tcPr>
          <w:p w14:paraId="4557B06B" w14:textId="06E5AC13" w:rsidR="00A60504" w:rsidRPr="00A60504" w:rsidRDefault="00A60504" w:rsidP="00A60504">
            <w:pPr>
              <w:spacing w:line="276" w:lineRule="auto"/>
              <w:jc w:val="center"/>
            </w:pPr>
            <w:r>
              <w:t>8</w:t>
            </w:r>
          </w:p>
        </w:tc>
        <w:tc>
          <w:tcPr>
            <w:tcW w:w="1134" w:type="dxa"/>
            <w:vAlign w:val="bottom"/>
          </w:tcPr>
          <w:p w14:paraId="5017D016" w14:textId="77777777" w:rsidR="00A60504" w:rsidRPr="00BD55AC" w:rsidRDefault="00A60504" w:rsidP="00A60504">
            <w:pPr>
              <w:spacing w:line="276" w:lineRule="auto"/>
              <w:jc w:val="center"/>
            </w:pPr>
          </w:p>
        </w:tc>
        <w:tc>
          <w:tcPr>
            <w:tcW w:w="1134" w:type="dxa"/>
            <w:vAlign w:val="bottom"/>
          </w:tcPr>
          <w:p w14:paraId="3C96C651" w14:textId="77777777" w:rsidR="00A60504" w:rsidRPr="00BD55AC" w:rsidRDefault="00A60504" w:rsidP="00A60504">
            <w:pPr>
              <w:spacing w:line="276" w:lineRule="auto"/>
              <w:jc w:val="center"/>
            </w:pPr>
          </w:p>
        </w:tc>
        <w:tc>
          <w:tcPr>
            <w:tcW w:w="992" w:type="dxa"/>
            <w:vAlign w:val="bottom"/>
          </w:tcPr>
          <w:p w14:paraId="7F42E198" w14:textId="1C8D41DF" w:rsidR="00A60504" w:rsidRPr="00BD55AC" w:rsidRDefault="00A60504" w:rsidP="00A60504">
            <w:pPr>
              <w:spacing w:line="276" w:lineRule="auto"/>
              <w:jc w:val="center"/>
            </w:pPr>
            <w:r>
              <w:t>8</w:t>
            </w:r>
          </w:p>
        </w:tc>
      </w:tr>
      <w:tr w:rsidR="00A60504" w:rsidRPr="00BD55AC" w14:paraId="6C8D558D" w14:textId="77777777" w:rsidTr="00A316A8">
        <w:trPr>
          <w:trHeight w:val="340"/>
        </w:trPr>
        <w:tc>
          <w:tcPr>
            <w:tcW w:w="5070" w:type="dxa"/>
            <w:vAlign w:val="bottom"/>
          </w:tcPr>
          <w:p w14:paraId="73511D71" w14:textId="77777777" w:rsidR="00A60504" w:rsidRPr="00BD55AC" w:rsidRDefault="00A60504" w:rsidP="00A60504">
            <w:pPr>
              <w:spacing w:line="276" w:lineRule="auto"/>
              <w:ind w:firstLine="709"/>
            </w:pPr>
            <w:r w:rsidRPr="00BD55AC">
              <w:t>практические (семинарские) (ПЗ, СЗ)</w:t>
            </w:r>
          </w:p>
        </w:tc>
        <w:tc>
          <w:tcPr>
            <w:tcW w:w="1134" w:type="dxa"/>
            <w:vAlign w:val="bottom"/>
          </w:tcPr>
          <w:p w14:paraId="09E369A5" w14:textId="7A220E54" w:rsidR="00A60504" w:rsidRPr="004609C1" w:rsidRDefault="00A60504" w:rsidP="00A60504">
            <w:pPr>
              <w:spacing w:line="276" w:lineRule="auto"/>
              <w:jc w:val="center"/>
            </w:pPr>
            <w:r>
              <w:t>10</w:t>
            </w:r>
          </w:p>
        </w:tc>
        <w:tc>
          <w:tcPr>
            <w:tcW w:w="1134" w:type="dxa"/>
            <w:vAlign w:val="bottom"/>
          </w:tcPr>
          <w:p w14:paraId="7458A080" w14:textId="77777777" w:rsidR="00A60504" w:rsidRPr="00BD55AC" w:rsidRDefault="00A60504" w:rsidP="00A60504">
            <w:pPr>
              <w:spacing w:line="276" w:lineRule="auto"/>
              <w:jc w:val="center"/>
            </w:pPr>
          </w:p>
        </w:tc>
        <w:tc>
          <w:tcPr>
            <w:tcW w:w="1134" w:type="dxa"/>
            <w:vAlign w:val="bottom"/>
          </w:tcPr>
          <w:p w14:paraId="07124C3C" w14:textId="77777777" w:rsidR="00A60504" w:rsidRPr="00BD55AC" w:rsidRDefault="00A60504" w:rsidP="00A60504">
            <w:pPr>
              <w:spacing w:line="276" w:lineRule="auto"/>
              <w:jc w:val="center"/>
            </w:pPr>
          </w:p>
        </w:tc>
        <w:tc>
          <w:tcPr>
            <w:tcW w:w="992" w:type="dxa"/>
            <w:vAlign w:val="bottom"/>
          </w:tcPr>
          <w:p w14:paraId="6403457A" w14:textId="7224BE7B" w:rsidR="00A60504" w:rsidRPr="00BD55AC" w:rsidRDefault="00A60504" w:rsidP="00A60504">
            <w:pPr>
              <w:spacing w:line="276" w:lineRule="auto"/>
              <w:jc w:val="center"/>
            </w:pPr>
            <w:r>
              <w:t>10</w:t>
            </w:r>
          </w:p>
        </w:tc>
      </w:tr>
      <w:tr w:rsidR="00A60504" w:rsidRPr="00BD55AC" w14:paraId="76789CAE" w14:textId="77777777" w:rsidTr="00A316A8">
        <w:trPr>
          <w:trHeight w:val="340"/>
        </w:trPr>
        <w:tc>
          <w:tcPr>
            <w:tcW w:w="5070" w:type="dxa"/>
            <w:vAlign w:val="bottom"/>
          </w:tcPr>
          <w:p w14:paraId="0517E236" w14:textId="77777777" w:rsidR="00A60504" w:rsidRPr="00BD55AC" w:rsidRDefault="00A60504" w:rsidP="00A60504">
            <w:pPr>
              <w:spacing w:line="276" w:lineRule="auto"/>
              <w:ind w:firstLine="709"/>
            </w:pPr>
            <w:r w:rsidRPr="00BD55AC">
              <w:t>лабораторные (ЛР)</w:t>
            </w:r>
          </w:p>
        </w:tc>
        <w:tc>
          <w:tcPr>
            <w:tcW w:w="1134" w:type="dxa"/>
            <w:vAlign w:val="bottom"/>
          </w:tcPr>
          <w:p w14:paraId="004DD8F5" w14:textId="77777777" w:rsidR="00A60504" w:rsidRPr="00BD55AC" w:rsidRDefault="00A60504" w:rsidP="00A60504">
            <w:pPr>
              <w:spacing w:line="276" w:lineRule="auto"/>
              <w:jc w:val="center"/>
            </w:pPr>
          </w:p>
        </w:tc>
        <w:tc>
          <w:tcPr>
            <w:tcW w:w="1134" w:type="dxa"/>
            <w:vAlign w:val="bottom"/>
          </w:tcPr>
          <w:p w14:paraId="4588F057" w14:textId="77777777" w:rsidR="00A60504" w:rsidRPr="00BD55AC" w:rsidRDefault="00A60504" w:rsidP="00A60504">
            <w:pPr>
              <w:spacing w:line="276" w:lineRule="auto"/>
              <w:jc w:val="center"/>
            </w:pPr>
          </w:p>
        </w:tc>
        <w:tc>
          <w:tcPr>
            <w:tcW w:w="1134" w:type="dxa"/>
            <w:vAlign w:val="bottom"/>
          </w:tcPr>
          <w:p w14:paraId="3179226F" w14:textId="77777777" w:rsidR="00A60504" w:rsidRPr="00BD55AC" w:rsidRDefault="00A60504" w:rsidP="00A60504">
            <w:pPr>
              <w:spacing w:line="276" w:lineRule="auto"/>
              <w:jc w:val="center"/>
            </w:pPr>
          </w:p>
        </w:tc>
        <w:tc>
          <w:tcPr>
            <w:tcW w:w="992" w:type="dxa"/>
            <w:vAlign w:val="bottom"/>
          </w:tcPr>
          <w:p w14:paraId="0F2AC29C" w14:textId="77777777" w:rsidR="00A60504" w:rsidRPr="00BD55AC" w:rsidRDefault="00A60504" w:rsidP="00A60504">
            <w:pPr>
              <w:spacing w:line="276" w:lineRule="auto"/>
              <w:jc w:val="center"/>
            </w:pPr>
          </w:p>
        </w:tc>
      </w:tr>
      <w:tr w:rsidR="00A60504" w:rsidRPr="00BD55AC" w14:paraId="188F67ED" w14:textId="77777777" w:rsidTr="00A316A8">
        <w:trPr>
          <w:trHeight w:val="340"/>
        </w:trPr>
        <w:tc>
          <w:tcPr>
            <w:tcW w:w="5070" w:type="dxa"/>
            <w:vAlign w:val="bottom"/>
          </w:tcPr>
          <w:p w14:paraId="0C1FC064" w14:textId="77777777" w:rsidR="00A60504" w:rsidRPr="00BD55AC" w:rsidRDefault="00A60504" w:rsidP="00A60504">
            <w:pPr>
              <w:spacing w:line="276" w:lineRule="auto"/>
            </w:pPr>
            <w:r w:rsidRPr="00BD55AC">
              <w:t>Самостоятельная работа студентов (СРС)</w:t>
            </w:r>
          </w:p>
        </w:tc>
        <w:tc>
          <w:tcPr>
            <w:tcW w:w="1134" w:type="dxa"/>
            <w:vAlign w:val="bottom"/>
          </w:tcPr>
          <w:p w14:paraId="39247580" w14:textId="5E9CED2E" w:rsidR="00A60504" w:rsidRPr="004609C1" w:rsidRDefault="00A60504" w:rsidP="00A60504">
            <w:pPr>
              <w:spacing w:line="276" w:lineRule="auto"/>
              <w:jc w:val="center"/>
            </w:pPr>
            <w:r>
              <w:t>90</w:t>
            </w:r>
          </w:p>
        </w:tc>
        <w:tc>
          <w:tcPr>
            <w:tcW w:w="1134" w:type="dxa"/>
            <w:vAlign w:val="bottom"/>
          </w:tcPr>
          <w:p w14:paraId="46BC79AE" w14:textId="77777777" w:rsidR="00A60504" w:rsidRPr="00BD55AC" w:rsidRDefault="00A60504" w:rsidP="00A60504">
            <w:pPr>
              <w:spacing w:line="276" w:lineRule="auto"/>
              <w:jc w:val="center"/>
            </w:pPr>
          </w:p>
        </w:tc>
        <w:tc>
          <w:tcPr>
            <w:tcW w:w="1134" w:type="dxa"/>
            <w:vAlign w:val="bottom"/>
          </w:tcPr>
          <w:p w14:paraId="4794DB4E" w14:textId="77777777" w:rsidR="00A60504" w:rsidRPr="00BD55AC" w:rsidRDefault="00A60504" w:rsidP="00A60504">
            <w:pPr>
              <w:spacing w:line="276" w:lineRule="auto"/>
              <w:jc w:val="center"/>
            </w:pPr>
          </w:p>
        </w:tc>
        <w:tc>
          <w:tcPr>
            <w:tcW w:w="992" w:type="dxa"/>
            <w:vAlign w:val="bottom"/>
          </w:tcPr>
          <w:p w14:paraId="34AE2A09" w14:textId="06AC76EA" w:rsidR="00A60504" w:rsidRPr="00BD55AC" w:rsidRDefault="00A60504" w:rsidP="00A60504">
            <w:pPr>
              <w:spacing w:line="276" w:lineRule="auto"/>
              <w:jc w:val="center"/>
            </w:pPr>
            <w:r>
              <w:t>90</w:t>
            </w:r>
          </w:p>
        </w:tc>
      </w:tr>
      <w:tr w:rsidR="00A60504" w:rsidRPr="00BD55AC" w14:paraId="2A46FCAB" w14:textId="77777777" w:rsidTr="00A316A8">
        <w:trPr>
          <w:trHeight w:val="340"/>
        </w:trPr>
        <w:tc>
          <w:tcPr>
            <w:tcW w:w="5070" w:type="dxa"/>
            <w:vAlign w:val="bottom"/>
          </w:tcPr>
          <w:p w14:paraId="50929B9B" w14:textId="77777777" w:rsidR="00A60504" w:rsidRPr="00BD55AC" w:rsidRDefault="00A60504" w:rsidP="00A60504">
            <w:pPr>
              <w:spacing w:line="276" w:lineRule="auto"/>
            </w:pPr>
            <w:r w:rsidRPr="00BD55AC">
              <w:t>Форма промежуточного контроля в семестре*</w:t>
            </w:r>
          </w:p>
        </w:tc>
        <w:tc>
          <w:tcPr>
            <w:tcW w:w="1134" w:type="dxa"/>
            <w:vAlign w:val="bottom"/>
          </w:tcPr>
          <w:p w14:paraId="23685F1B" w14:textId="22838C37" w:rsidR="00A60504" w:rsidRPr="00BB699C" w:rsidRDefault="00A60504" w:rsidP="00A60504">
            <w:pPr>
              <w:spacing w:line="276" w:lineRule="auto"/>
              <w:jc w:val="center"/>
            </w:pPr>
            <w:r>
              <w:t>Экзамен (36 ч.)</w:t>
            </w:r>
          </w:p>
        </w:tc>
        <w:tc>
          <w:tcPr>
            <w:tcW w:w="1134" w:type="dxa"/>
            <w:vAlign w:val="bottom"/>
          </w:tcPr>
          <w:p w14:paraId="76154175" w14:textId="77777777" w:rsidR="00A60504" w:rsidRPr="00BD55AC" w:rsidRDefault="00A60504" w:rsidP="00A60504">
            <w:pPr>
              <w:spacing w:line="276" w:lineRule="auto"/>
              <w:jc w:val="center"/>
            </w:pPr>
          </w:p>
        </w:tc>
        <w:tc>
          <w:tcPr>
            <w:tcW w:w="1134" w:type="dxa"/>
            <w:vAlign w:val="bottom"/>
          </w:tcPr>
          <w:p w14:paraId="287D1D9E" w14:textId="77777777" w:rsidR="00A60504" w:rsidRPr="00BD55AC" w:rsidRDefault="00A60504" w:rsidP="00A60504">
            <w:pPr>
              <w:spacing w:line="276" w:lineRule="auto"/>
              <w:jc w:val="center"/>
            </w:pPr>
          </w:p>
        </w:tc>
        <w:tc>
          <w:tcPr>
            <w:tcW w:w="992" w:type="dxa"/>
            <w:vAlign w:val="bottom"/>
          </w:tcPr>
          <w:p w14:paraId="62E5F077" w14:textId="1B8EAC66" w:rsidR="00A60504" w:rsidRPr="00BD55AC" w:rsidRDefault="00A60504" w:rsidP="00A60504">
            <w:pPr>
              <w:spacing w:line="276" w:lineRule="auto"/>
              <w:jc w:val="center"/>
            </w:pPr>
            <w:r>
              <w:t>Экз. (36 ч.)</w:t>
            </w:r>
          </w:p>
        </w:tc>
      </w:tr>
      <w:tr w:rsidR="00A316A8" w:rsidRPr="00BD55AC" w14:paraId="3C2B5919" w14:textId="77777777" w:rsidTr="00A316A8">
        <w:trPr>
          <w:trHeight w:val="340"/>
        </w:trPr>
        <w:tc>
          <w:tcPr>
            <w:tcW w:w="5070" w:type="dxa"/>
            <w:vAlign w:val="bottom"/>
          </w:tcPr>
          <w:p w14:paraId="0057F422" w14:textId="77777777" w:rsidR="00A316A8" w:rsidRPr="00BD55AC" w:rsidRDefault="00A316A8" w:rsidP="00A316A8">
            <w:r w:rsidRPr="00BD55AC">
              <w:t>Курсовая работа (курсовой проект) (КР, КП)</w:t>
            </w:r>
          </w:p>
        </w:tc>
        <w:tc>
          <w:tcPr>
            <w:tcW w:w="1134" w:type="dxa"/>
            <w:vAlign w:val="bottom"/>
          </w:tcPr>
          <w:p w14:paraId="493D5ED1" w14:textId="77777777" w:rsidR="00A316A8" w:rsidRPr="00BD55AC" w:rsidRDefault="00A316A8" w:rsidP="00A316A8">
            <w:pPr>
              <w:jc w:val="center"/>
            </w:pPr>
          </w:p>
        </w:tc>
        <w:tc>
          <w:tcPr>
            <w:tcW w:w="1134" w:type="dxa"/>
            <w:vAlign w:val="bottom"/>
          </w:tcPr>
          <w:p w14:paraId="526B670C" w14:textId="77777777" w:rsidR="00A316A8" w:rsidRPr="00BD55AC" w:rsidRDefault="00A316A8" w:rsidP="00A316A8">
            <w:pPr>
              <w:jc w:val="center"/>
            </w:pPr>
          </w:p>
        </w:tc>
        <w:tc>
          <w:tcPr>
            <w:tcW w:w="1134" w:type="dxa"/>
            <w:vAlign w:val="bottom"/>
          </w:tcPr>
          <w:p w14:paraId="7D5D0787" w14:textId="77777777" w:rsidR="00A316A8" w:rsidRPr="00BD55AC" w:rsidRDefault="00A316A8" w:rsidP="00A316A8">
            <w:pPr>
              <w:jc w:val="center"/>
            </w:pPr>
          </w:p>
        </w:tc>
        <w:tc>
          <w:tcPr>
            <w:tcW w:w="992" w:type="dxa"/>
            <w:vAlign w:val="bottom"/>
          </w:tcPr>
          <w:p w14:paraId="74F6D3E1" w14:textId="77777777" w:rsidR="00A316A8" w:rsidRPr="00BD55AC" w:rsidRDefault="00A316A8" w:rsidP="00A316A8">
            <w:pPr>
              <w:jc w:val="center"/>
            </w:pPr>
          </w:p>
        </w:tc>
      </w:tr>
    </w:tbl>
    <w:p w14:paraId="6605DF62" w14:textId="77777777" w:rsidR="00DE1292" w:rsidRDefault="00A316A8" w:rsidP="00EC6E38">
      <w:pPr>
        <w:spacing w:after="100" w:afterAutospacing="1" w:line="360" w:lineRule="auto"/>
        <w:jc w:val="center"/>
        <w:rPr>
          <w:b/>
        </w:rPr>
      </w:pPr>
      <w:r w:rsidRPr="00BD55AC">
        <w:rPr>
          <w:b/>
        </w:rPr>
        <w:br w:type="page"/>
      </w:r>
      <w:r w:rsidR="00DE1292" w:rsidRPr="00BD55AC">
        <w:rPr>
          <w:b/>
        </w:rPr>
        <w:lastRenderedPageBreak/>
        <w:t>Краткое содержание курса</w:t>
      </w:r>
    </w:p>
    <w:p w14:paraId="129AD89A" w14:textId="5F5743C1" w:rsidR="00BB699C" w:rsidRPr="004E4DFC" w:rsidRDefault="00A60504" w:rsidP="00BB699C">
      <w:pPr>
        <w:spacing w:line="360" w:lineRule="auto"/>
        <w:ind w:firstLine="709"/>
        <w:jc w:val="both"/>
      </w:pPr>
      <w:r>
        <w:t xml:space="preserve">Предмет и задачи стилистики, связи стилистики с другими науками о языке. Основные проблемы современной стилистики, ее статус в современном языкознании и место среди других лингвистических наук. </w:t>
      </w:r>
      <w:r w:rsidRPr="00A60504">
        <w:rPr>
          <w:lang w:val="en-US"/>
        </w:rPr>
        <w:t>The</w:t>
      </w:r>
      <w:r w:rsidRPr="004E4DFC">
        <w:t xml:space="preserve"> </w:t>
      </w:r>
      <w:r w:rsidRPr="00A60504">
        <w:rPr>
          <w:lang w:val="en-US"/>
        </w:rPr>
        <w:t>Object</w:t>
      </w:r>
      <w:r w:rsidRPr="004E4DFC">
        <w:t xml:space="preserve"> </w:t>
      </w:r>
      <w:r w:rsidRPr="00A60504">
        <w:rPr>
          <w:lang w:val="en-US"/>
        </w:rPr>
        <w:t>of</w:t>
      </w:r>
      <w:r w:rsidRPr="004E4DFC">
        <w:t xml:space="preserve"> </w:t>
      </w:r>
      <w:r w:rsidRPr="00A60504">
        <w:rPr>
          <w:lang w:val="en-US"/>
        </w:rPr>
        <w:t>Stylistics</w:t>
      </w:r>
      <w:r w:rsidRPr="004E4DFC">
        <w:t xml:space="preserve">. </w:t>
      </w:r>
      <w:r>
        <w:t>Экспрессивные</w:t>
      </w:r>
      <w:r w:rsidRPr="004E4DFC">
        <w:t xml:space="preserve"> </w:t>
      </w:r>
      <w:r>
        <w:t>возможности</w:t>
      </w:r>
      <w:r w:rsidRPr="004E4DFC">
        <w:t xml:space="preserve"> </w:t>
      </w:r>
      <w:r>
        <w:t>английского</w:t>
      </w:r>
      <w:r w:rsidRPr="004E4DFC">
        <w:t xml:space="preserve"> </w:t>
      </w:r>
      <w:r>
        <w:t>языка</w:t>
      </w:r>
      <w:r w:rsidRPr="004E4DFC">
        <w:t xml:space="preserve">. </w:t>
      </w:r>
      <w:r w:rsidRPr="00A60504">
        <w:rPr>
          <w:lang w:val="en-US"/>
        </w:rPr>
        <w:t>Expressive</w:t>
      </w:r>
      <w:r w:rsidRPr="004E4DFC">
        <w:t xml:space="preserve"> </w:t>
      </w:r>
      <w:r w:rsidRPr="00A60504">
        <w:rPr>
          <w:lang w:val="en-US"/>
        </w:rPr>
        <w:t>Potential</w:t>
      </w:r>
      <w:r w:rsidRPr="004E4DFC">
        <w:t xml:space="preserve"> </w:t>
      </w:r>
      <w:r w:rsidRPr="00A60504">
        <w:rPr>
          <w:lang w:val="en-US"/>
        </w:rPr>
        <w:t>of</w:t>
      </w:r>
      <w:r w:rsidRPr="004E4DFC">
        <w:t xml:space="preserve"> </w:t>
      </w:r>
      <w:r w:rsidRPr="00A60504">
        <w:rPr>
          <w:lang w:val="en-US"/>
        </w:rPr>
        <w:t>Linguistic</w:t>
      </w:r>
      <w:r w:rsidRPr="004E4DFC">
        <w:t xml:space="preserve"> </w:t>
      </w:r>
      <w:r w:rsidRPr="00A60504">
        <w:rPr>
          <w:lang w:val="en-US"/>
        </w:rPr>
        <w:t>Units</w:t>
      </w:r>
      <w:r w:rsidRPr="004E4DFC">
        <w:t xml:space="preserve"> </w:t>
      </w:r>
      <w:r w:rsidRPr="00A60504">
        <w:rPr>
          <w:lang w:val="en-US"/>
        </w:rPr>
        <w:t>in</w:t>
      </w:r>
      <w:r w:rsidRPr="004E4DFC">
        <w:t xml:space="preserve"> </w:t>
      </w:r>
      <w:r w:rsidRPr="00A60504">
        <w:rPr>
          <w:lang w:val="en-US"/>
        </w:rPr>
        <w:t>English</w:t>
      </w:r>
      <w:r w:rsidRPr="004E4DFC">
        <w:t xml:space="preserve"> (</w:t>
      </w:r>
      <w:r>
        <w:t>фонетический</w:t>
      </w:r>
      <w:r w:rsidRPr="004E4DFC">
        <w:t xml:space="preserve">, </w:t>
      </w:r>
      <w:r>
        <w:t>морфологический</w:t>
      </w:r>
      <w:r w:rsidRPr="004E4DFC">
        <w:t xml:space="preserve">, </w:t>
      </w:r>
      <w:r>
        <w:t>лексический</w:t>
      </w:r>
      <w:r w:rsidRPr="004E4DFC">
        <w:t xml:space="preserve">, </w:t>
      </w:r>
      <w:r>
        <w:t>синтаксический</w:t>
      </w:r>
      <w:r w:rsidRPr="004E4DFC">
        <w:t xml:space="preserve">, </w:t>
      </w:r>
      <w:r>
        <w:t>текстовый</w:t>
      </w:r>
      <w:r w:rsidRPr="004E4DFC">
        <w:t xml:space="preserve"> </w:t>
      </w:r>
      <w:r>
        <w:t>уровень</w:t>
      </w:r>
      <w:r w:rsidRPr="004E4DFC">
        <w:t xml:space="preserve">). </w:t>
      </w:r>
      <w:r>
        <w:t>Классификации функциональных стилей речи английского языка как проблема стилистики.</w:t>
      </w:r>
      <w:r w:rsidRPr="004E4DFC">
        <w:t xml:space="preserve"> </w:t>
      </w:r>
    </w:p>
    <w:p w14:paraId="5B084B89" w14:textId="77777777" w:rsidR="00BB699C" w:rsidRPr="004E4DFC" w:rsidRDefault="00BB699C" w:rsidP="00EA4AF2">
      <w:pPr>
        <w:spacing w:line="360" w:lineRule="auto"/>
        <w:ind w:firstLine="709"/>
        <w:jc w:val="center"/>
      </w:pPr>
    </w:p>
    <w:p w14:paraId="5EDB5861" w14:textId="59743B00" w:rsidR="00AB52D5" w:rsidRPr="00EA4AF2" w:rsidRDefault="00A316A8" w:rsidP="00EA4AF2">
      <w:pPr>
        <w:spacing w:line="360" w:lineRule="auto"/>
        <w:ind w:firstLine="709"/>
        <w:jc w:val="center"/>
        <w:rPr>
          <w:b/>
        </w:rPr>
      </w:pPr>
      <w:r w:rsidRPr="00EA4AF2">
        <w:rPr>
          <w:b/>
        </w:rPr>
        <w:t>Перечень изучаемых тем, разделов дисциплины (модуля)</w:t>
      </w:r>
    </w:p>
    <w:p w14:paraId="2A12E187" w14:textId="1C6E31F3" w:rsidR="00EA4AF2" w:rsidRPr="00EA4AF2" w:rsidRDefault="00EA4AF2" w:rsidP="00EA4AF2">
      <w:pPr>
        <w:numPr>
          <w:ilvl w:val="0"/>
          <w:numId w:val="16"/>
        </w:numPr>
        <w:spacing w:line="360" w:lineRule="auto"/>
        <w:ind w:left="0" w:firstLine="709"/>
        <w:jc w:val="both"/>
        <w:rPr>
          <w:b/>
        </w:rPr>
      </w:pPr>
      <w:r w:rsidRPr="00EA4AF2">
        <w:rPr>
          <w:b/>
        </w:rPr>
        <w:t>Составьте конспект по вопросам:</w:t>
      </w:r>
    </w:p>
    <w:p w14:paraId="3162C4FF" w14:textId="77777777" w:rsidR="00EA4AF2" w:rsidRPr="00EA4AF2" w:rsidRDefault="00EA4AF2" w:rsidP="00EA4AF2">
      <w:pPr>
        <w:numPr>
          <w:ilvl w:val="1"/>
          <w:numId w:val="47"/>
        </w:numPr>
        <w:spacing w:line="360" w:lineRule="auto"/>
        <w:jc w:val="both"/>
      </w:pPr>
      <w:r w:rsidRPr="00EA4AF2">
        <w:t>Понятие стиля и стилистики;</w:t>
      </w:r>
    </w:p>
    <w:p w14:paraId="352C3305" w14:textId="77777777" w:rsidR="00EA4AF2" w:rsidRPr="00EA4AF2" w:rsidRDefault="00EA4AF2" w:rsidP="00EA4AF2">
      <w:pPr>
        <w:numPr>
          <w:ilvl w:val="1"/>
          <w:numId w:val="47"/>
        </w:numPr>
        <w:spacing w:line="360" w:lineRule="auto"/>
        <w:jc w:val="both"/>
      </w:pPr>
      <w:r w:rsidRPr="00EA4AF2">
        <w:t>Лексические особенности письменного типа речи;</w:t>
      </w:r>
    </w:p>
    <w:p w14:paraId="7BAE0C1F" w14:textId="77777777" w:rsidR="00EA4AF2" w:rsidRPr="00EA4AF2" w:rsidRDefault="00EA4AF2" w:rsidP="00EA4AF2">
      <w:pPr>
        <w:numPr>
          <w:ilvl w:val="1"/>
          <w:numId w:val="47"/>
        </w:numPr>
        <w:spacing w:line="360" w:lineRule="auto"/>
        <w:jc w:val="both"/>
      </w:pPr>
      <w:r w:rsidRPr="00EA4AF2">
        <w:t>Специальная литературная лексика (термины, архаизмы, варваризмы);</w:t>
      </w:r>
    </w:p>
    <w:p w14:paraId="5F140223" w14:textId="77777777" w:rsidR="00EA4AF2" w:rsidRPr="00EA4AF2" w:rsidRDefault="00EA4AF2" w:rsidP="00EA4AF2">
      <w:pPr>
        <w:numPr>
          <w:ilvl w:val="1"/>
          <w:numId w:val="47"/>
        </w:numPr>
        <w:spacing w:line="360" w:lineRule="auto"/>
        <w:jc w:val="both"/>
      </w:pPr>
      <w:r w:rsidRPr="00EA4AF2">
        <w:t>Специальная разговорная лексика (сленг, жаргонизмы, вульгаризмы, диалектизмы);</w:t>
      </w:r>
    </w:p>
    <w:p w14:paraId="1DA2E2BE" w14:textId="77777777" w:rsidR="00EA4AF2" w:rsidRPr="00EA4AF2" w:rsidRDefault="00EA4AF2" w:rsidP="00EA4AF2">
      <w:pPr>
        <w:numPr>
          <w:ilvl w:val="1"/>
          <w:numId w:val="47"/>
        </w:numPr>
        <w:spacing w:line="360" w:lineRule="auto"/>
        <w:jc w:val="both"/>
      </w:pPr>
      <w:r w:rsidRPr="00EA4AF2">
        <w:t>Стилистические выразительные средства языка;</w:t>
      </w:r>
    </w:p>
    <w:p w14:paraId="0CE14754" w14:textId="77777777" w:rsidR="00EA4AF2" w:rsidRPr="00EA4AF2" w:rsidRDefault="00EA4AF2" w:rsidP="00EA4AF2">
      <w:pPr>
        <w:numPr>
          <w:ilvl w:val="1"/>
          <w:numId w:val="47"/>
        </w:numPr>
        <w:spacing w:line="360" w:lineRule="auto"/>
        <w:jc w:val="both"/>
      </w:pPr>
      <w:r w:rsidRPr="00EA4AF2">
        <w:t>Фонетические выразительные средства;</w:t>
      </w:r>
    </w:p>
    <w:p w14:paraId="397A0CC0" w14:textId="77777777" w:rsidR="00EA4AF2" w:rsidRPr="00EA4AF2" w:rsidRDefault="00EA4AF2" w:rsidP="00EA4AF2">
      <w:pPr>
        <w:numPr>
          <w:ilvl w:val="1"/>
          <w:numId w:val="47"/>
        </w:numPr>
        <w:spacing w:line="360" w:lineRule="auto"/>
        <w:jc w:val="both"/>
      </w:pPr>
      <w:r w:rsidRPr="00EA4AF2">
        <w:t>Понятие функционального стиля;</w:t>
      </w:r>
    </w:p>
    <w:p w14:paraId="1A47F42C" w14:textId="77777777" w:rsidR="00EA4AF2" w:rsidRPr="00EA4AF2" w:rsidRDefault="00EA4AF2" w:rsidP="00EA4AF2">
      <w:pPr>
        <w:numPr>
          <w:ilvl w:val="1"/>
          <w:numId w:val="47"/>
        </w:numPr>
        <w:spacing w:line="360" w:lineRule="auto"/>
        <w:jc w:val="both"/>
      </w:pPr>
      <w:r w:rsidRPr="00EA4AF2">
        <w:t>Особенности публицистического стиля;</w:t>
      </w:r>
    </w:p>
    <w:p w14:paraId="556F0E54" w14:textId="77777777" w:rsidR="00EA4AF2" w:rsidRPr="00EA4AF2" w:rsidRDefault="00EA4AF2" w:rsidP="00EA4AF2">
      <w:pPr>
        <w:numPr>
          <w:ilvl w:val="1"/>
          <w:numId w:val="47"/>
        </w:numPr>
        <w:spacing w:line="360" w:lineRule="auto"/>
        <w:jc w:val="both"/>
      </w:pPr>
      <w:r w:rsidRPr="00EA4AF2">
        <w:t>Деловой стиль;</w:t>
      </w:r>
    </w:p>
    <w:p w14:paraId="20859E42" w14:textId="77777777" w:rsidR="00EA4AF2" w:rsidRPr="00EA4AF2" w:rsidRDefault="00EA4AF2" w:rsidP="00EA4AF2">
      <w:pPr>
        <w:numPr>
          <w:ilvl w:val="1"/>
          <w:numId w:val="47"/>
        </w:numPr>
        <w:spacing w:line="360" w:lineRule="auto"/>
        <w:jc w:val="both"/>
      </w:pPr>
      <w:r w:rsidRPr="00EA4AF2">
        <w:t>Стиль научной прозы;</w:t>
      </w:r>
    </w:p>
    <w:p w14:paraId="4115197A" w14:textId="77777777" w:rsidR="00EA4AF2" w:rsidRPr="00EA4AF2" w:rsidRDefault="00EA4AF2" w:rsidP="00EA4AF2">
      <w:pPr>
        <w:numPr>
          <w:ilvl w:val="1"/>
          <w:numId w:val="47"/>
        </w:numPr>
        <w:spacing w:line="360" w:lineRule="auto"/>
        <w:jc w:val="both"/>
      </w:pPr>
      <w:r w:rsidRPr="00EA4AF2">
        <w:t>Стиль художественной литературы;</w:t>
      </w:r>
    </w:p>
    <w:p w14:paraId="2FE252C0" w14:textId="6868329F" w:rsidR="00B143F2" w:rsidRPr="00EA4AF2" w:rsidRDefault="00EA4AF2" w:rsidP="00EA4AF2">
      <w:pPr>
        <w:numPr>
          <w:ilvl w:val="1"/>
          <w:numId w:val="47"/>
        </w:numPr>
        <w:spacing w:line="360" w:lineRule="auto"/>
        <w:jc w:val="both"/>
      </w:pPr>
      <w:r w:rsidRPr="00EA4AF2">
        <w:t>Стиль повседневного общения.</w:t>
      </w:r>
    </w:p>
    <w:p w14:paraId="4D2F872F" w14:textId="77777777" w:rsidR="00EA4AF2" w:rsidRPr="00CE742D" w:rsidRDefault="00EA4AF2" w:rsidP="00EA4AF2">
      <w:pPr>
        <w:numPr>
          <w:ilvl w:val="0"/>
          <w:numId w:val="16"/>
        </w:numPr>
        <w:spacing w:line="360" w:lineRule="auto"/>
        <w:ind w:left="0" w:firstLine="709"/>
        <w:jc w:val="both"/>
        <w:rPr>
          <w:b/>
        </w:rPr>
      </w:pPr>
      <w:r w:rsidRPr="00CE742D">
        <w:rPr>
          <w:b/>
        </w:rPr>
        <w:t>Составьте терминологический словарь (на английском и на русском языках):</w:t>
      </w:r>
    </w:p>
    <w:p w14:paraId="006AE731" w14:textId="24A29BA2" w:rsidR="00EA4AF2" w:rsidRDefault="00EA4AF2" w:rsidP="00EA4AF2">
      <w:pPr>
        <w:spacing w:line="360" w:lineRule="auto"/>
        <w:ind w:left="1417"/>
        <w:jc w:val="both"/>
        <w:rPr>
          <w:color w:val="333333"/>
          <w:szCs w:val="28"/>
          <w:lang w:val="en-US"/>
        </w:rPr>
      </w:pPr>
      <w:r w:rsidRPr="00CE742D">
        <w:rPr>
          <w:color w:val="333333"/>
          <w:szCs w:val="28"/>
          <w:lang w:val="en-US"/>
        </w:rPr>
        <w:t>Stylistics, style; simile, periphrasis, euphemism, hyperbole, allusion, irony, metaphor, allegory, symbol, epithet, zeugma, alliteration, assonance, euphony, asyndeton, polysyndeton, ellipsis, repetition, gradation, bathos.</w:t>
      </w:r>
    </w:p>
    <w:p w14:paraId="0D3963EE" w14:textId="6DBB6AC7" w:rsidR="00EA4AF2" w:rsidRDefault="00EA4AF2" w:rsidP="00EA4AF2">
      <w:pPr>
        <w:spacing w:line="360" w:lineRule="auto"/>
        <w:ind w:left="1417"/>
        <w:jc w:val="both"/>
        <w:rPr>
          <w:color w:val="333333"/>
          <w:szCs w:val="28"/>
          <w:lang w:val="en-US"/>
        </w:rPr>
      </w:pPr>
    </w:p>
    <w:p w14:paraId="49FC3729" w14:textId="3D3802F0" w:rsidR="00EA4AF2" w:rsidRPr="00EA4AF2" w:rsidRDefault="00EA4AF2" w:rsidP="00EA4AF2">
      <w:pPr>
        <w:numPr>
          <w:ilvl w:val="0"/>
          <w:numId w:val="16"/>
        </w:numPr>
        <w:spacing w:line="360" w:lineRule="auto"/>
        <w:ind w:left="0" w:firstLine="709"/>
        <w:jc w:val="both"/>
        <w:rPr>
          <w:b/>
        </w:rPr>
      </w:pPr>
      <w:r w:rsidRPr="00CE742D">
        <w:rPr>
          <w:b/>
          <w:bCs/>
          <w:color w:val="333333"/>
          <w:szCs w:val="28"/>
        </w:rPr>
        <w:t>Повторите</w:t>
      </w:r>
      <w:r w:rsidRPr="00CE742D">
        <w:rPr>
          <w:b/>
          <w:bCs/>
          <w:color w:val="333333"/>
          <w:szCs w:val="28"/>
          <w:lang w:val="en-US"/>
        </w:rPr>
        <w:t> </w:t>
      </w:r>
      <w:r w:rsidRPr="00CE742D">
        <w:rPr>
          <w:b/>
          <w:bCs/>
          <w:color w:val="333333"/>
          <w:szCs w:val="28"/>
        </w:rPr>
        <w:t>значение</w:t>
      </w:r>
      <w:r w:rsidRPr="00CE742D">
        <w:rPr>
          <w:b/>
          <w:bCs/>
          <w:color w:val="333333"/>
          <w:szCs w:val="28"/>
          <w:lang w:val="en-US"/>
        </w:rPr>
        <w:t> </w:t>
      </w:r>
      <w:r w:rsidRPr="00CE742D">
        <w:rPr>
          <w:b/>
          <w:bCs/>
          <w:color w:val="333333"/>
          <w:szCs w:val="28"/>
        </w:rPr>
        <w:t>понятий</w:t>
      </w:r>
      <w:r w:rsidRPr="00CE742D">
        <w:rPr>
          <w:b/>
          <w:bCs/>
          <w:color w:val="333333"/>
          <w:szCs w:val="28"/>
          <w:lang w:val="en-US"/>
        </w:rPr>
        <w:t>:</w:t>
      </w:r>
      <w:r w:rsidRPr="00CE742D">
        <w:rPr>
          <w:color w:val="333333"/>
          <w:szCs w:val="28"/>
          <w:lang w:val="en-US"/>
        </w:rPr>
        <w:t> hyperbole, understatement, litotes, metonymy, synecdoche, periphrasis, metaphor, personification, allusion, antonomasia, irony, simile, gradation, bathos, antithesis, oxymoron (</w:t>
      </w:r>
      <w:r w:rsidRPr="00CE742D">
        <w:rPr>
          <w:color w:val="333333"/>
          <w:szCs w:val="28"/>
        </w:rPr>
        <w:t>см</w:t>
      </w:r>
      <w:r w:rsidRPr="00CE742D">
        <w:rPr>
          <w:color w:val="333333"/>
          <w:szCs w:val="28"/>
          <w:lang w:val="en-US"/>
        </w:rPr>
        <w:t xml:space="preserve">. </w:t>
      </w:r>
      <w:proofErr w:type="spellStart"/>
      <w:r w:rsidRPr="00CE742D">
        <w:rPr>
          <w:color w:val="333333"/>
          <w:szCs w:val="28"/>
        </w:rPr>
        <w:t>стр</w:t>
      </w:r>
      <w:proofErr w:type="spellEnd"/>
      <w:r w:rsidRPr="00CE742D">
        <w:rPr>
          <w:color w:val="333333"/>
          <w:szCs w:val="28"/>
          <w:lang w:val="en-US"/>
        </w:rPr>
        <w:t>. 6-13 ("</w:t>
      </w:r>
      <w:r w:rsidRPr="00CE742D">
        <w:rPr>
          <w:color w:val="333333"/>
          <w:szCs w:val="28"/>
        </w:rPr>
        <w:t>Практикум</w:t>
      </w:r>
      <w:r w:rsidRPr="00CE742D">
        <w:rPr>
          <w:color w:val="333333"/>
          <w:szCs w:val="28"/>
          <w:lang w:val="en-US"/>
        </w:rPr>
        <w:t xml:space="preserve"> </w:t>
      </w:r>
      <w:r w:rsidRPr="00CE742D">
        <w:rPr>
          <w:color w:val="333333"/>
          <w:szCs w:val="28"/>
        </w:rPr>
        <w:t>по</w:t>
      </w:r>
      <w:r w:rsidRPr="00CE742D">
        <w:rPr>
          <w:color w:val="333333"/>
          <w:szCs w:val="28"/>
          <w:lang w:val="en-US"/>
        </w:rPr>
        <w:t xml:space="preserve"> </w:t>
      </w:r>
      <w:r w:rsidRPr="00CE742D">
        <w:rPr>
          <w:color w:val="333333"/>
          <w:szCs w:val="28"/>
        </w:rPr>
        <w:t>стилистике</w:t>
      </w:r>
      <w:r w:rsidRPr="00CE742D">
        <w:rPr>
          <w:color w:val="333333"/>
          <w:szCs w:val="28"/>
          <w:lang w:val="en-US"/>
        </w:rPr>
        <w:t>»). </w:t>
      </w:r>
      <w:r w:rsidRPr="00CE742D">
        <w:rPr>
          <w:b/>
          <w:bCs/>
          <w:color w:val="333333"/>
          <w:szCs w:val="28"/>
        </w:rPr>
        <w:t>Выполните упражнения 1-5 </w:t>
      </w:r>
      <w:r w:rsidRPr="00CE742D">
        <w:rPr>
          <w:color w:val="333333"/>
          <w:szCs w:val="28"/>
        </w:rPr>
        <w:t>в этом пособии на стр. 13-18.</w:t>
      </w:r>
    </w:p>
    <w:p w14:paraId="28D57DB1" w14:textId="3D663FD5" w:rsidR="00EA4AF2" w:rsidRDefault="00EA4AF2" w:rsidP="00EA4AF2">
      <w:pPr>
        <w:spacing w:line="360" w:lineRule="auto"/>
        <w:jc w:val="both"/>
        <w:rPr>
          <w:b/>
        </w:rPr>
      </w:pPr>
    </w:p>
    <w:p w14:paraId="16ABA6A6" w14:textId="561E49DB" w:rsidR="00EA4AF2" w:rsidRDefault="00EA4AF2" w:rsidP="00EA4AF2">
      <w:pPr>
        <w:spacing w:line="360" w:lineRule="auto"/>
        <w:jc w:val="both"/>
        <w:rPr>
          <w:b/>
        </w:rPr>
      </w:pPr>
      <w:r>
        <w:rPr>
          <w:noProof/>
        </w:rPr>
        <w:lastRenderedPageBreak/>
        <w:drawing>
          <wp:inline distT="0" distB="0" distL="0" distR="0" wp14:anchorId="1DF162D2" wp14:editId="48112DFE">
            <wp:extent cx="4769069" cy="1844040"/>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90919" cy="1852489"/>
                    </a:xfrm>
                    <a:prstGeom prst="rect">
                      <a:avLst/>
                    </a:prstGeom>
                  </pic:spPr>
                </pic:pic>
              </a:graphicData>
            </a:graphic>
          </wp:inline>
        </w:drawing>
      </w:r>
    </w:p>
    <w:p w14:paraId="63043591" w14:textId="17881699" w:rsidR="00EA4AF2" w:rsidRDefault="00EA4AF2" w:rsidP="00EA4AF2">
      <w:pPr>
        <w:spacing w:line="360" w:lineRule="auto"/>
        <w:jc w:val="both"/>
        <w:rPr>
          <w:b/>
        </w:rPr>
      </w:pPr>
      <w:r>
        <w:rPr>
          <w:noProof/>
        </w:rPr>
        <w:drawing>
          <wp:inline distT="0" distB="0" distL="0" distR="0" wp14:anchorId="2F6C7569" wp14:editId="4584ED15">
            <wp:extent cx="4411980" cy="3946771"/>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28112" cy="3961202"/>
                    </a:xfrm>
                    <a:prstGeom prst="rect">
                      <a:avLst/>
                    </a:prstGeom>
                  </pic:spPr>
                </pic:pic>
              </a:graphicData>
            </a:graphic>
          </wp:inline>
        </w:drawing>
      </w:r>
    </w:p>
    <w:p w14:paraId="5AD7A87F" w14:textId="4A144B23" w:rsidR="00EA4AF2" w:rsidRDefault="00EA4AF2" w:rsidP="00EA4AF2">
      <w:pPr>
        <w:spacing w:line="360" w:lineRule="auto"/>
        <w:jc w:val="both"/>
        <w:rPr>
          <w:b/>
        </w:rPr>
      </w:pPr>
      <w:r>
        <w:rPr>
          <w:noProof/>
        </w:rPr>
        <w:lastRenderedPageBreak/>
        <w:drawing>
          <wp:inline distT="0" distB="0" distL="0" distR="0" wp14:anchorId="59BA15DD" wp14:editId="3D3C36EF">
            <wp:extent cx="4526280" cy="3429468"/>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37760" cy="3438166"/>
                    </a:xfrm>
                    <a:prstGeom prst="rect">
                      <a:avLst/>
                    </a:prstGeom>
                  </pic:spPr>
                </pic:pic>
              </a:graphicData>
            </a:graphic>
          </wp:inline>
        </w:drawing>
      </w:r>
    </w:p>
    <w:p w14:paraId="07934F2A" w14:textId="27268AA3" w:rsidR="00EA4AF2" w:rsidRDefault="00EA4AF2" w:rsidP="00EA4AF2">
      <w:pPr>
        <w:spacing w:line="360" w:lineRule="auto"/>
        <w:jc w:val="both"/>
        <w:rPr>
          <w:b/>
        </w:rPr>
      </w:pPr>
      <w:r>
        <w:rPr>
          <w:noProof/>
        </w:rPr>
        <w:lastRenderedPageBreak/>
        <w:drawing>
          <wp:inline distT="0" distB="0" distL="0" distR="0" wp14:anchorId="739FD8C1" wp14:editId="1740AC81">
            <wp:extent cx="5219700" cy="863462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21622" cy="8637802"/>
                    </a:xfrm>
                    <a:prstGeom prst="rect">
                      <a:avLst/>
                    </a:prstGeom>
                  </pic:spPr>
                </pic:pic>
              </a:graphicData>
            </a:graphic>
          </wp:inline>
        </w:drawing>
      </w:r>
    </w:p>
    <w:p w14:paraId="0CA1446B" w14:textId="4B83EAEA" w:rsidR="00EA4AF2" w:rsidRDefault="00EA4AF2" w:rsidP="00EA4AF2">
      <w:pPr>
        <w:spacing w:line="360" w:lineRule="auto"/>
        <w:jc w:val="both"/>
        <w:rPr>
          <w:b/>
        </w:rPr>
      </w:pPr>
      <w:r>
        <w:rPr>
          <w:noProof/>
        </w:rPr>
        <w:lastRenderedPageBreak/>
        <w:drawing>
          <wp:inline distT="0" distB="0" distL="0" distR="0" wp14:anchorId="65B8C94D" wp14:editId="647DDC93">
            <wp:extent cx="5715000" cy="9670017"/>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22290" cy="9682352"/>
                    </a:xfrm>
                    <a:prstGeom prst="rect">
                      <a:avLst/>
                    </a:prstGeom>
                  </pic:spPr>
                </pic:pic>
              </a:graphicData>
            </a:graphic>
          </wp:inline>
        </w:drawing>
      </w:r>
    </w:p>
    <w:p w14:paraId="1ED7E1FC" w14:textId="3913E846" w:rsidR="00EA4AF2" w:rsidRDefault="00EA4AF2" w:rsidP="00EA4AF2">
      <w:pPr>
        <w:spacing w:line="360" w:lineRule="auto"/>
        <w:jc w:val="both"/>
        <w:rPr>
          <w:b/>
        </w:rPr>
      </w:pPr>
      <w:r>
        <w:rPr>
          <w:noProof/>
        </w:rPr>
        <w:lastRenderedPageBreak/>
        <w:drawing>
          <wp:inline distT="0" distB="0" distL="0" distR="0" wp14:anchorId="4E70DEFD" wp14:editId="5294FF53">
            <wp:extent cx="5356860" cy="863250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59381" cy="8636571"/>
                    </a:xfrm>
                    <a:prstGeom prst="rect">
                      <a:avLst/>
                    </a:prstGeom>
                  </pic:spPr>
                </pic:pic>
              </a:graphicData>
            </a:graphic>
          </wp:inline>
        </w:drawing>
      </w:r>
    </w:p>
    <w:p w14:paraId="4BC28618" w14:textId="61CF3F08" w:rsidR="00EA4AF2" w:rsidRDefault="00415D1B" w:rsidP="00EA4AF2">
      <w:pPr>
        <w:spacing w:line="360" w:lineRule="auto"/>
        <w:jc w:val="both"/>
        <w:rPr>
          <w:b/>
        </w:rPr>
      </w:pPr>
      <w:r>
        <w:rPr>
          <w:noProof/>
        </w:rPr>
        <w:lastRenderedPageBreak/>
        <w:drawing>
          <wp:inline distT="0" distB="0" distL="0" distR="0" wp14:anchorId="66B20EB0" wp14:editId="5E945916">
            <wp:extent cx="5113020" cy="5326063"/>
            <wp:effectExtent l="0" t="0" r="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17278" cy="5330498"/>
                    </a:xfrm>
                    <a:prstGeom prst="rect">
                      <a:avLst/>
                    </a:prstGeom>
                  </pic:spPr>
                </pic:pic>
              </a:graphicData>
            </a:graphic>
          </wp:inline>
        </w:drawing>
      </w:r>
    </w:p>
    <w:p w14:paraId="120ED3D4" w14:textId="77777777" w:rsidR="00EA4AF2" w:rsidRDefault="00EA4AF2" w:rsidP="00EA4AF2">
      <w:pPr>
        <w:spacing w:line="360" w:lineRule="auto"/>
        <w:jc w:val="both"/>
        <w:rPr>
          <w:b/>
        </w:rPr>
      </w:pPr>
    </w:p>
    <w:p w14:paraId="1B824AC9" w14:textId="5631628C" w:rsidR="00AF68C3" w:rsidRPr="00EA4AF2" w:rsidRDefault="00EC6E38" w:rsidP="00AF68C3">
      <w:pPr>
        <w:spacing w:after="100" w:afterAutospacing="1" w:line="360" w:lineRule="auto"/>
        <w:jc w:val="center"/>
        <w:rPr>
          <w:b/>
        </w:rPr>
      </w:pPr>
      <w:r w:rsidRPr="00EA4AF2">
        <w:rPr>
          <w:b/>
        </w:rPr>
        <w:t xml:space="preserve">Форма </w:t>
      </w:r>
      <w:r w:rsidR="008366E3" w:rsidRPr="00EA4AF2">
        <w:rPr>
          <w:b/>
        </w:rPr>
        <w:t>текущего</w:t>
      </w:r>
      <w:r w:rsidRPr="00EA4AF2">
        <w:rPr>
          <w:b/>
        </w:rPr>
        <w:t xml:space="preserve"> контроля </w:t>
      </w:r>
    </w:p>
    <w:p w14:paraId="4F1A825E" w14:textId="182295CC" w:rsidR="00375A79" w:rsidRPr="00415D1B" w:rsidRDefault="00415D1B" w:rsidP="00375A79">
      <w:pPr>
        <w:numPr>
          <w:ilvl w:val="0"/>
          <w:numId w:val="20"/>
        </w:numPr>
        <w:jc w:val="both"/>
        <w:rPr>
          <w:b/>
          <w:bCs/>
        </w:rPr>
      </w:pPr>
      <w:r w:rsidRPr="00CE742D">
        <w:rPr>
          <w:b/>
          <w:color w:val="333333"/>
          <w:szCs w:val="28"/>
        </w:rPr>
        <w:t>Ознакомьтесь с документом «Тексты для анализа». Внимательно изучите задание № 1. В соответствии с </w:t>
      </w:r>
      <w:r w:rsidRPr="00CE742D">
        <w:rPr>
          <w:b/>
          <w:bCs/>
          <w:color w:val="333333"/>
          <w:szCs w:val="28"/>
        </w:rPr>
        <w:t>заданием № 2 необходимо выполнить самостоятельный стилистический анализ отрывка из текста (на выбор)</w:t>
      </w:r>
      <w:r w:rsidR="00375A79" w:rsidRPr="00415D1B">
        <w:rPr>
          <w:b/>
          <w:bCs/>
        </w:rPr>
        <w:t>.</w:t>
      </w:r>
    </w:p>
    <w:p w14:paraId="47082FAF" w14:textId="7AAF6906" w:rsidR="00375A79" w:rsidRDefault="00375A79" w:rsidP="00375A79"/>
    <w:p w14:paraId="365D0577" w14:textId="77777777" w:rsidR="00415D1B" w:rsidRDefault="00415D1B" w:rsidP="00375A79"/>
    <w:p w14:paraId="0D90297B" w14:textId="77777777" w:rsidR="00415D1B" w:rsidRPr="00001D39" w:rsidRDefault="00415D1B" w:rsidP="00415D1B">
      <w:pPr>
        <w:jc w:val="center"/>
        <w:rPr>
          <w:b/>
          <w:sz w:val="28"/>
          <w:szCs w:val="28"/>
        </w:rPr>
      </w:pPr>
      <w:r w:rsidRPr="00001D39">
        <w:rPr>
          <w:b/>
          <w:sz w:val="28"/>
          <w:szCs w:val="28"/>
        </w:rPr>
        <w:t>Т</w:t>
      </w:r>
      <w:r>
        <w:rPr>
          <w:b/>
          <w:sz w:val="28"/>
          <w:szCs w:val="28"/>
        </w:rPr>
        <w:t>ЕКСТЫ ДЛЯ РАЗБОРА</w:t>
      </w:r>
    </w:p>
    <w:p w14:paraId="6E93F8F5" w14:textId="77777777" w:rsidR="00415D1B" w:rsidRDefault="00415D1B" w:rsidP="00415D1B">
      <w:pPr>
        <w:jc w:val="both"/>
        <w:rPr>
          <w:b/>
          <w:sz w:val="28"/>
          <w:szCs w:val="28"/>
        </w:rPr>
      </w:pPr>
    </w:p>
    <w:p w14:paraId="3DC2CA13" w14:textId="77777777" w:rsidR="00415D1B" w:rsidRPr="00636885" w:rsidRDefault="00415D1B" w:rsidP="00415D1B">
      <w:pPr>
        <w:spacing w:line="360" w:lineRule="auto"/>
        <w:jc w:val="both"/>
        <w:rPr>
          <w:sz w:val="28"/>
          <w:szCs w:val="28"/>
        </w:rPr>
      </w:pPr>
      <w:r w:rsidRPr="00145775">
        <w:rPr>
          <w:b/>
          <w:sz w:val="28"/>
          <w:szCs w:val="28"/>
        </w:rPr>
        <w:t>Задание</w:t>
      </w:r>
      <w:r w:rsidRPr="00D01821">
        <w:rPr>
          <w:b/>
          <w:sz w:val="28"/>
          <w:szCs w:val="28"/>
        </w:rPr>
        <w:t xml:space="preserve"> 1.</w:t>
      </w:r>
      <w:r w:rsidRPr="00D01821">
        <w:rPr>
          <w:sz w:val="28"/>
          <w:szCs w:val="28"/>
        </w:rPr>
        <w:t xml:space="preserve"> </w:t>
      </w:r>
      <w:r>
        <w:rPr>
          <w:sz w:val="28"/>
          <w:szCs w:val="28"/>
        </w:rPr>
        <w:t xml:space="preserve">Изучите отрывок из произведения </w:t>
      </w:r>
      <w:proofErr w:type="spellStart"/>
      <w:r>
        <w:rPr>
          <w:sz w:val="28"/>
          <w:szCs w:val="28"/>
        </w:rPr>
        <w:t>Т.Драйзера</w:t>
      </w:r>
      <w:proofErr w:type="spellEnd"/>
      <w:r>
        <w:rPr>
          <w:sz w:val="28"/>
          <w:szCs w:val="28"/>
        </w:rPr>
        <w:t xml:space="preserve"> и ознакомьтесь с представленным образцом стилистического анализа.</w:t>
      </w:r>
    </w:p>
    <w:p w14:paraId="74CF0EE5" w14:textId="77777777" w:rsidR="00415D1B" w:rsidRPr="00390F15" w:rsidRDefault="00415D1B" w:rsidP="00415D1B">
      <w:pPr>
        <w:spacing w:line="360" w:lineRule="auto"/>
        <w:ind w:firstLine="709"/>
        <w:jc w:val="center"/>
        <w:rPr>
          <w:b/>
          <w:sz w:val="28"/>
          <w:szCs w:val="28"/>
          <w:lang w:val="en-US"/>
        </w:rPr>
      </w:pPr>
      <w:r>
        <w:rPr>
          <w:b/>
          <w:sz w:val="28"/>
          <w:szCs w:val="28"/>
          <w:lang w:val="en-US"/>
        </w:rPr>
        <w:t>A</w:t>
      </w:r>
      <w:r w:rsidRPr="00415D1B">
        <w:rPr>
          <w:b/>
          <w:sz w:val="28"/>
          <w:szCs w:val="28"/>
          <w:lang w:val="en-US"/>
        </w:rPr>
        <w:t xml:space="preserve"> </w:t>
      </w:r>
      <w:r>
        <w:rPr>
          <w:b/>
          <w:sz w:val="28"/>
          <w:szCs w:val="28"/>
          <w:lang w:val="en-US"/>
        </w:rPr>
        <w:t>sample</w:t>
      </w:r>
      <w:r w:rsidRPr="00415D1B">
        <w:rPr>
          <w:b/>
          <w:sz w:val="28"/>
          <w:szCs w:val="28"/>
          <w:lang w:val="en-US"/>
        </w:rPr>
        <w:t xml:space="preserve"> </w:t>
      </w:r>
      <w:r>
        <w:rPr>
          <w:b/>
          <w:sz w:val="28"/>
          <w:szCs w:val="28"/>
          <w:lang w:val="en-US"/>
        </w:rPr>
        <w:t>of</w:t>
      </w:r>
      <w:r w:rsidRPr="00415D1B">
        <w:rPr>
          <w:b/>
          <w:sz w:val="28"/>
          <w:szCs w:val="28"/>
          <w:lang w:val="en-US"/>
        </w:rPr>
        <w:t xml:space="preserve"> </w:t>
      </w:r>
      <w:r>
        <w:rPr>
          <w:b/>
          <w:sz w:val="28"/>
          <w:szCs w:val="28"/>
          <w:lang w:val="en-US"/>
        </w:rPr>
        <w:t>stylistic analysis</w:t>
      </w:r>
    </w:p>
    <w:p w14:paraId="467B58C8" w14:textId="77777777" w:rsidR="00415D1B" w:rsidRPr="00C63904" w:rsidRDefault="00415D1B" w:rsidP="00415D1B">
      <w:pPr>
        <w:spacing w:line="360" w:lineRule="auto"/>
        <w:ind w:firstLine="709"/>
        <w:jc w:val="both"/>
        <w:rPr>
          <w:i/>
          <w:sz w:val="28"/>
          <w:szCs w:val="28"/>
          <w:lang w:val="en-US"/>
        </w:rPr>
      </w:pPr>
      <w:r w:rsidRPr="00C63904">
        <w:rPr>
          <w:sz w:val="28"/>
          <w:szCs w:val="28"/>
          <w:lang w:val="en-US"/>
        </w:rPr>
        <w:lastRenderedPageBreak/>
        <w:t xml:space="preserve">The </w:t>
      </w:r>
      <w:r>
        <w:rPr>
          <w:sz w:val="28"/>
          <w:szCs w:val="28"/>
          <w:lang w:val="en-US"/>
        </w:rPr>
        <w:t>forthcoming extract presents two opening paragraphs of Th. Dreiser’s short story</w:t>
      </w:r>
      <w:r w:rsidRPr="00C63904">
        <w:rPr>
          <w:i/>
          <w:sz w:val="28"/>
          <w:szCs w:val="28"/>
          <w:lang w:val="en-US"/>
        </w:rPr>
        <w:t xml:space="preserve"> Typhoon</w:t>
      </w:r>
      <w:r>
        <w:rPr>
          <w:sz w:val="28"/>
          <w:szCs w:val="28"/>
          <w:lang w:val="en-US"/>
        </w:rPr>
        <w:t xml:space="preserve">, written at the end of the 20-ies and published in 1927 in his collection </w:t>
      </w:r>
      <w:r w:rsidRPr="00C63904">
        <w:rPr>
          <w:i/>
          <w:sz w:val="28"/>
          <w:szCs w:val="28"/>
          <w:lang w:val="en-US"/>
        </w:rPr>
        <w:t>The Chains.</w:t>
      </w:r>
    </w:p>
    <w:p w14:paraId="0509D896" w14:textId="77777777" w:rsidR="00415D1B" w:rsidRDefault="00415D1B" w:rsidP="00415D1B">
      <w:pPr>
        <w:spacing w:line="360" w:lineRule="auto"/>
        <w:ind w:firstLine="709"/>
        <w:jc w:val="both"/>
        <w:rPr>
          <w:sz w:val="28"/>
          <w:szCs w:val="28"/>
          <w:lang w:val="en-US"/>
        </w:rPr>
      </w:pPr>
      <w:r>
        <w:rPr>
          <w:sz w:val="28"/>
          <w:szCs w:val="28"/>
          <w:lang w:val="en-US"/>
        </w:rPr>
        <w:t xml:space="preserve">The paragraphs stand in sharp semantic contrast to each other: the first one describing the world of the </w:t>
      </w:r>
      <w:proofErr w:type="spellStart"/>
      <w:r>
        <w:rPr>
          <w:sz w:val="28"/>
          <w:szCs w:val="28"/>
          <w:lang w:val="en-US"/>
        </w:rPr>
        <w:t>Zobels</w:t>
      </w:r>
      <w:proofErr w:type="spellEnd"/>
      <w:r>
        <w:rPr>
          <w:sz w:val="28"/>
          <w:szCs w:val="28"/>
          <w:lang w:val="en-US"/>
        </w:rPr>
        <w:t>, with their steady stability, conservatism, and adherence to the old days, the second one – the violent, shifting, changeable world of modern tendencies, demands and attitudes.</w:t>
      </w:r>
    </w:p>
    <w:p w14:paraId="65C6A37E" w14:textId="77777777" w:rsidR="00415D1B" w:rsidRDefault="00415D1B" w:rsidP="00415D1B">
      <w:pPr>
        <w:spacing w:line="360" w:lineRule="auto"/>
        <w:ind w:firstLine="709"/>
        <w:jc w:val="both"/>
        <w:rPr>
          <w:sz w:val="28"/>
          <w:szCs w:val="28"/>
          <w:lang w:val="en-US"/>
        </w:rPr>
      </w:pPr>
      <w:r>
        <w:rPr>
          <w:sz w:val="28"/>
          <w:szCs w:val="28"/>
          <w:lang w:val="en-US"/>
        </w:rPr>
        <w:t>The contrast is reflected in the language, especially in the syntactical organization of the paragraphs: the unhurried, even archaic (‘</w:t>
      </w:r>
      <w:r w:rsidRPr="008A6E0B">
        <w:rPr>
          <w:i/>
          <w:sz w:val="28"/>
          <w:szCs w:val="28"/>
          <w:lang w:val="en-US"/>
        </w:rPr>
        <w:t>took unto himself’</w:t>
      </w:r>
      <w:r>
        <w:rPr>
          <w:sz w:val="28"/>
          <w:szCs w:val="28"/>
          <w:lang w:val="en-US"/>
        </w:rPr>
        <w:t>) structures, completed developed sentences are replaced by one-member sentences, rhetorical questions, detachment and other entities of empathic syntax.</w:t>
      </w:r>
    </w:p>
    <w:tbl>
      <w:tblPr>
        <w:tblpPr w:leftFromText="180" w:rightFromText="180" w:vertAnchor="text" w:tblpY="1"/>
        <w:tblOverlap w:val="never"/>
        <w:tblW w:w="0" w:type="auto"/>
        <w:tblLook w:val="01E0" w:firstRow="1" w:lastRow="1" w:firstColumn="1" w:lastColumn="1" w:noHBand="0" w:noVBand="0"/>
      </w:tblPr>
      <w:tblGrid>
        <w:gridCol w:w="4676"/>
        <w:gridCol w:w="4679"/>
      </w:tblGrid>
      <w:tr w:rsidR="00415D1B" w:rsidRPr="004E4DFC" w14:paraId="0349E2C2" w14:textId="77777777" w:rsidTr="00A639CB">
        <w:tc>
          <w:tcPr>
            <w:tcW w:w="4785" w:type="dxa"/>
            <w:shd w:val="clear" w:color="auto" w:fill="auto"/>
          </w:tcPr>
          <w:p w14:paraId="107B1109" w14:textId="77777777" w:rsidR="00415D1B" w:rsidRPr="00443040" w:rsidRDefault="00415D1B" w:rsidP="00A639CB">
            <w:pPr>
              <w:spacing w:line="360" w:lineRule="auto"/>
              <w:ind w:firstLine="709"/>
              <w:jc w:val="both"/>
              <w:rPr>
                <w:b/>
                <w:sz w:val="28"/>
                <w:szCs w:val="28"/>
                <w:lang w:val="en-US"/>
              </w:rPr>
            </w:pPr>
            <w:r w:rsidRPr="00443040">
              <w:rPr>
                <w:b/>
                <w:sz w:val="28"/>
                <w:szCs w:val="28"/>
                <w:lang w:val="en-US"/>
              </w:rPr>
              <w:t xml:space="preserve">Into a </w:t>
            </w:r>
            <w:r w:rsidRPr="00443040">
              <w:rPr>
                <w:b/>
                <w:i/>
                <w:sz w:val="28"/>
                <w:szCs w:val="28"/>
                <w:lang w:val="en-US"/>
              </w:rPr>
              <w:t>singularly</w:t>
            </w:r>
            <w:r w:rsidRPr="00443040">
              <w:rPr>
                <w:b/>
                <w:sz w:val="28"/>
                <w:szCs w:val="28"/>
                <w:lang w:val="en-US"/>
              </w:rPr>
              <w:t xml:space="preserve"> </w:t>
            </w:r>
            <w:r w:rsidRPr="00443040">
              <w:rPr>
                <w:b/>
                <w:i/>
                <w:sz w:val="28"/>
                <w:szCs w:val="28"/>
                <w:lang w:val="en-US"/>
              </w:rPr>
              <w:t xml:space="preserve">restricted </w:t>
            </w:r>
            <w:r w:rsidRPr="00443040">
              <w:rPr>
                <w:b/>
                <w:sz w:val="28"/>
                <w:szCs w:val="28"/>
                <w:lang w:val="en-US"/>
              </w:rPr>
              <w:t xml:space="preserve">and </w:t>
            </w:r>
            <w:r w:rsidRPr="00443040">
              <w:rPr>
                <w:b/>
                <w:i/>
                <w:sz w:val="28"/>
                <w:szCs w:val="28"/>
                <w:lang w:val="en-US"/>
              </w:rPr>
              <w:t>indifferent</w:t>
            </w:r>
            <w:r w:rsidRPr="00443040">
              <w:rPr>
                <w:b/>
                <w:sz w:val="28"/>
                <w:szCs w:val="28"/>
                <w:lang w:val="en-US"/>
              </w:rPr>
              <w:t xml:space="preserve"> environment Ida Zobel was born.</w:t>
            </w:r>
          </w:p>
        </w:tc>
        <w:tc>
          <w:tcPr>
            <w:tcW w:w="4786" w:type="dxa"/>
            <w:shd w:val="clear" w:color="auto" w:fill="auto"/>
          </w:tcPr>
          <w:p w14:paraId="5C494E33" w14:textId="77777777" w:rsidR="00415D1B" w:rsidRPr="00443040" w:rsidRDefault="00415D1B" w:rsidP="00A639CB">
            <w:pPr>
              <w:spacing w:line="360" w:lineRule="auto"/>
              <w:ind w:firstLine="709"/>
              <w:jc w:val="both"/>
              <w:rPr>
                <w:sz w:val="28"/>
                <w:szCs w:val="28"/>
                <w:lang w:val="en-US"/>
              </w:rPr>
            </w:pPr>
            <w:r w:rsidRPr="00443040">
              <w:rPr>
                <w:sz w:val="28"/>
                <w:szCs w:val="28"/>
                <w:lang w:val="en-US"/>
              </w:rPr>
              <w:t xml:space="preserve">The narration begins with the </w:t>
            </w:r>
            <w:r w:rsidRPr="00443040">
              <w:rPr>
                <w:sz w:val="28"/>
                <w:szCs w:val="28"/>
                <w:u w:val="single"/>
                <w:lang w:val="en-US"/>
              </w:rPr>
              <w:t>partial inversion</w:t>
            </w:r>
            <w:r w:rsidRPr="00443040">
              <w:rPr>
                <w:sz w:val="28"/>
                <w:szCs w:val="28"/>
                <w:lang w:val="en-US"/>
              </w:rPr>
              <w:t xml:space="preserve">, promoting the adverbial modifier of place into the most conspicuous position, thus adding relevance and importance to the place of action. There are two epithets in it, one of which is </w:t>
            </w:r>
            <w:r w:rsidRPr="00443040">
              <w:rPr>
                <w:sz w:val="28"/>
                <w:szCs w:val="28"/>
                <w:u w:val="single"/>
                <w:lang w:val="en-US"/>
              </w:rPr>
              <w:t>a two-step epithet</w:t>
            </w:r>
            <w:r w:rsidRPr="00443040">
              <w:rPr>
                <w:sz w:val="28"/>
                <w:szCs w:val="28"/>
                <w:lang w:val="en-US"/>
              </w:rPr>
              <w:t xml:space="preserve">, i.e., </w:t>
            </w:r>
            <w:r w:rsidRPr="00443040">
              <w:rPr>
                <w:sz w:val="28"/>
                <w:szCs w:val="28"/>
                <w:u w:val="single"/>
                <w:lang w:val="en-US"/>
              </w:rPr>
              <w:t>epithet and intensifier</w:t>
            </w:r>
            <w:r w:rsidRPr="00443040">
              <w:rPr>
                <w:sz w:val="28"/>
                <w:szCs w:val="28"/>
                <w:lang w:val="en-US"/>
              </w:rPr>
              <w:t xml:space="preserve"> </w:t>
            </w:r>
            <w:r w:rsidRPr="00443040">
              <w:rPr>
                <w:i/>
                <w:sz w:val="28"/>
                <w:szCs w:val="28"/>
                <w:lang w:val="en-US"/>
              </w:rPr>
              <w:t>(“singularly restricted”).</w:t>
            </w:r>
          </w:p>
        </w:tc>
      </w:tr>
      <w:tr w:rsidR="00415D1B" w:rsidRPr="004E4DFC" w14:paraId="7F3E0F5E" w14:textId="77777777" w:rsidTr="00A639CB">
        <w:tc>
          <w:tcPr>
            <w:tcW w:w="4785" w:type="dxa"/>
            <w:shd w:val="clear" w:color="auto" w:fill="auto"/>
          </w:tcPr>
          <w:p w14:paraId="448CD2FD" w14:textId="77777777" w:rsidR="00415D1B" w:rsidRPr="00443040" w:rsidRDefault="00415D1B" w:rsidP="00A639CB">
            <w:pPr>
              <w:spacing w:line="360" w:lineRule="auto"/>
              <w:ind w:firstLine="709"/>
              <w:jc w:val="both"/>
              <w:rPr>
                <w:b/>
                <w:sz w:val="28"/>
                <w:szCs w:val="28"/>
                <w:lang w:val="en-US"/>
              </w:rPr>
            </w:pPr>
            <w:r w:rsidRPr="00443040">
              <w:rPr>
                <w:b/>
                <w:sz w:val="28"/>
                <w:szCs w:val="28"/>
                <w:lang w:val="en-US"/>
              </w:rPr>
              <w:t xml:space="preserve">Her mother, a </w:t>
            </w:r>
            <w:r w:rsidRPr="00443040">
              <w:rPr>
                <w:b/>
                <w:i/>
                <w:sz w:val="28"/>
                <w:szCs w:val="28"/>
                <w:lang w:val="en-US"/>
              </w:rPr>
              <w:t>severe, prim</w:t>
            </w:r>
            <w:r w:rsidRPr="00443040">
              <w:rPr>
                <w:b/>
                <w:sz w:val="28"/>
                <w:szCs w:val="28"/>
                <w:lang w:val="en-US"/>
              </w:rPr>
              <w:t xml:space="preserve"> German woman, died when she was only three, leaving her to care of her father and his sister, both </w:t>
            </w:r>
            <w:r w:rsidRPr="00443040">
              <w:rPr>
                <w:b/>
                <w:i/>
                <w:sz w:val="28"/>
                <w:szCs w:val="28"/>
                <w:lang w:val="en-US"/>
              </w:rPr>
              <w:t>extremely reserved</w:t>
            </w:r>
            <w:r w:rsidRPr="00443040">
              <w:rPr>
                <w:b/>
                <w:sz w:val="28"/>
                <w:szCs w:val="28"/>
                <w:lang w:val="en-US"/>
              </w:rPr>
              <w:t xml:space="preserve"> and </w:t>
            </w:r>
            <w:r w:rsidRPr="00443040">
              <w:rPr>
                <w:b/>
                <w:i/>
                <w:sz w:val="28"/>
                <w:szCs w:val="28"/>
                <w:lang w:val="en-US"/>
              </w:rPr>
              <w:t>orderly</w:t>
            </w:r>
            <w:r w:rsidRPr="00443040">
              <w:rPr>
                <w:b/>
                <w:sz w:val="28"/>
                <w:szCs w:val="28"/>
                <w:lang w:val="en-US"/>
              </w:rPr>
              <w:t xml:space="preserve"> persons.</w:t>
            </w:r>
          </w:p>
        </w:tc>
        <w:tc>
          <w:tcPr>
            <w:tcW w:w="4786" w:type="dxa"/>
            <w:shd w:val="clear" w:color="auto" w:fill="auto"/>
          </w:tcPr>
          <w:p w14:paraId="69871BB0" w14:textId="77777777" w:rsidR="00415D1B" w:rsidRPr="00443040" w:rsidRDefault="00415D1B" w:rsidP="00A639CB">
            <w:pPr>
              <w:spacing w:line="360" w:lineRule="auto"/>
              <w:ind w:firstLine="709"/>
              <w:jc w:val="both"/>
              <w:rPr>
                <w:sz w:val="28"/>
                <w:szCs w:val="28"/>
                <w:lang w:val="en-US"/>
              </w:rPr>
            </w:pPr>
            <w:r w:rsidRPr="00443040">
              <w:rPr>
                <w:sz w:val="28"/>
                <w:szCs w:val="28"/>
                <w:lang w:val="en-US"/>
              </w:rPr>
              <w:t xml:space="preserve">All four epithets of the second sentence appear in </w:t>
            </w:r>
            <w:r w:rsidRPr="00443040">
              <w:rPr>
                <w:sz w:val="28"/>
                <w:szCs w:val="28"/>
                <w:u w:val="single"/>
                <w:lang w:val="en-US"/>
              </w:rPr>
              <w:t>apposition,</w:t>
            </w:r>
            <w:r w:rsidRPr="00443040">
              <w:rPr>
                <w:sz w:val="28"/>
                <w:szCs w:val="28"/>
                <w:lang w:val="en-US"/>
              </w:rPr>
              <w:t xml:space="preserve"> which fact provides them with additional emphasis, produced by independent stress and intonation. One of the epithets, as in the preceding sentence, is also modified by an intensifier, thus becoming a two-step epithet.</w:t>
            </w:r>
          </w:p>
        </w:tc>
      </w:tr>
      <w:tr w:rsidR="00415D1B" w:rsidRPr="004E4DFC" w14:paraId="7B853111" w14:textId="77777777" w:rsidTr="00A639CB">
        <w:tc>
          <w:tcPr>
            <w:tcW w:w="4785" w:type="dxa"/>
            <w:shd w:val="clear" w:color="auto" w:fill="auto"/>
          </w:tcPr>
          <w:p w14:paraId="0AE08096" w14:textId="77777777" w:rsidR="00415D1B" w:rsidRPr="00443040" w:rsidRDefault="00415D1B" w:rsidP="00A639CB">
            <w:pPr>
              <w:spacing w:line="360" w:lineRule="auto"/>
              <w:ind w:firstLine="709"/>
              <w:jc w:val="both"/>
              <w:rPr>
                <w:b/>
                <w:sz w:val="28"/>
                <w:szCs w:val="28"/>
                <w:lang w:val="en-US"/>
              </w:rPr>
            </w:pPr>
            <w:r w:rsidRPr="00443040">
              <w:rPr>
                <w:b/>
                <w:sz w:val="28"/>
                <w:szCs w:val="28"/>
                <w:lang w:val="en-US"/>
              </w:rPr>
              <w:t xml:space="preserve">Later, after Ida had reached the age of ten, William Zobel </w:t>
            </w:r>
            <w:r w:rsidRPr="00443040">
              <w:rPr>
                <w:b/>
                <w:i/>
                <w:sz w:val="28"/>
                <w:szCs w:val="28"/>
                <w:lang w:val="en-US"/>
              </w:rPr>
              <w:t xml:space="preserve">took </w:t>
            </w:r>
            <w:r w:rsidRPr="00443040">
              <w:rPr>
                <w:b/>
                <w:i/>
                <w:sz w:val="28"/>
                <w:szCs w:val="28"/>
                <w:lang w:val="en-US"/>
              </w:rPr>
              <w:lastRenderedPageBreak/>
              <w:t>unto himself</w:t>
            </w:r>
            <w:r w:rsidRPr="00443040">
              <w:rPr>
                <w:b/>
                <w:sz w:val="28"/>
                <w:szCs w:val="28"/>
                <w:lang w:val="en-US"/>
              </w:rPr>
              <w:t xml:space="preserve"> a second wife, who resembled Zobel and his </w:t>
            </w:r>
            <w:proofErr w:type="spellStart"/>
            <w:r w:rsidRPr="00443040">
              <w:rPr>
                <w:b/>
                <w:sz w:val="28"/>
                <w:szCs w:val="28"/>
                <w:lang w:val="en-US"/>
              </w:rPr>
              <w:t>fist</w:t>
            </w:r>
            <w:proofErr w:type="spellEnd"/>
            <w:r w:rsidRPr="00443040">
              <w:rPr>
                <w:b/>
                <w:sz w:val="28"/>
                <w:szCs w:val="28"/>
                <w:lang w:val="en-US"/>
              </w:rPr>
              <w:t xml:space="preserve"> wife in their respect for </w:t>
            </w:r>
            <w:proofErr w:type="spellStart"/>
            <w:r w:rsidRPr="00443040">
              <w:rPr>
                <w:b/>
                <w:sz w:val="28"/>
                <w:szCs w:val="28"/>
                <w:lang w:val="en-US"/>
              </w:rPr>
              <w:t>labour</w:t>
            </w:r>
            <w:proofErr w:type="spellEnd"/>
            <w:r w:rsidRPr="00443040">
              <w:rPr>
                <w:b/>
                <w:sz w:val="28"/>
                <w:szCs w:val="28"/>
                <w:lang w:val="en-US"/>
              </w:rPr>
              <w:t xml:space="preserve"> and order.</w:t>
            </w:r>
          </w:p>
        </w:tc>
        <w:tc>
          <w:tcPr>
            <w:tcW w:w="4786" w:type="dxa"/>
            <w:shd w:val="clear" w:color="auto" w:fill="auto"/>
          </w:tcPr>
          <w:p w14:paraId="61B1C2A5" w14:textId="77777777" w:rsidR="00415D1B" w:rsidRPr="00443040" w:rsidRDefault="00415D1B" w:rsidP="00A639CB">
            <w:pPr>
              <w:spacing w:line="360" w:lineRule="auto"/>
              <w:ind w:firstLine="709"/>
              <w:jc w:val="both"/>
              <w:rPr>
                <w:sz w:val="28"/>
                <w:szCs w:val="28"/>
                <w:lang w:val="en-US"/>
              </w:rPr>
            </w:pPr>
            <w:r w:rsidRPr="00443040">
              <w:rPr>
                <w:sz w:val="28"/>
                <w:szCs w:val="28"/>
                <w:lang w:val="en-US"/>
              </w:rPr>
              <w:lastRenderedPageBreak/>
              <w:t xml:space="preserve">The sentence, also partially inverted, begins with two </w:t>
            </w:r>
            <w:r w:rsidRPr="00443040">
              <w:rPr>
                <w:sz w:val="28"/>
                <w:szCs w:val="28"/>
                <w:u w:val="single"/>
                <w:lang w:val="en-US"/>
              </w:rPr>
              <w:t>detachments</w:t>
            </w:r>
            <w:r w:rsidRPr="00443040">
              <w:rPr>
                <w:sz w:val="28"/>
                <w:szCs w:val="28"/>
                <w:lang w:val="en-US"/>
              </w:rPr>
              <w:t xml:space="preserve">, </w:t>
            </w:r>
            <w:r w:rsidRPr="00443040">
              <w:rPr>
                <w:sz w:val="28"/>
                <w:szCs w:val="28"/>
                <w:lang w:val="en-US"/>
              </w:rPr>
              <w:lastRenderedPageBreak/>
              <w:t>separating both adverbial modifiers of time by commas. Opening sentences with adverbial modifiers, Dreiser draws the reader’s attention to the time, place and manner of action, which suggest a touch of authenticity to the narrated events: plausible circumstances of the action force plausibility upon action itself, making the reader believe that the narrated events had actually taken place in real life.</w:t>
            </w:r>
          </w:p>
        </w:tc>
      </w:tr>
      <w:tr w:rsidR="00415D1B" w:rsidRPr="004E4DFC" w14:paraId="7FE78BD5" w14:textId="77777777" w:rsidTr="00A639CB">
        <w:tc>
          <w:tcPr>
            <w:tcW w:w="4785" w:type="dxa"/>
            <w:shd w:val="clear" w:color="auto" w:fill="auto"/>
          </w:tcPr>
          <w:p w14:paraId="3FB8666A" w14:textId="77777777" w:rsidR="00415D1B" w:rsidRPr="00443040" w:rsidRDefault="00415D1B" w:rsidP="00A639CB">
            <w:pPr>
              <w:spacing w:line="360" w:lineRule="auto"/>
              <w:ind w:firstLine="709"/>
              <w:jc w:val="both"/>
              <w:rPr>
                <w:b/>
                <w:sz w:val="28"/>
                <w:szCs w:val="28"/>
                <w:lang w:val="en-US"/>
              </w:rPr>
            </w:pPr>
            <w:r w:rsidRPr="00443040">
              <w:rPr>
                <w:b/>
                <w:sz w:val="28"/>
                <w:szCs w:val="28"/>
                <w:lang w:val="en-US"/>
              </w:rPr>
              <w:lastRenderedPageBreak/>
              <w:t xml:space="preserve">Both were at odds with the </w:t>
            </w:r>
            <w:r w:rsidRPr="00443040">
              <w:rPr>
                <w:b/>
                <w:i/>
                <w:sz w:val="28"/>
                <w:szCs w:val="28"/>
                <w:lang w:val="en-US"/>
              </w:rPr>
              <w:t xml:space="preserve">brash </w:t>
            </w:r>
            <w:r w:rsidRPr="00443040">
              <w:rPr>
                <w:b/>
                <w:sz w:val="28"/>
                <w:szCs w:val="28"/>
                <w:lang w:val="en-US"/>
              </w:rPr>
              <w:t xml:space="preserve">gayety and looseness of the </w:t>
            </w:r>
            <w:r w:rsidRPr="00443040">
              <w:rPr>
                <w:b/>
                <w:i/>
                <w:sz w:val="28"/>
                <w:szCs w:val="28"/>
                <w:lang w:val="en-US"/>
              </w:rPr>
              <w:t>American</w:t>
            </w:r>
            <w:r w:rsidRPr="00443040">
              <w:rPr>
                <w:b/>
                <w:sz w:val="28"/>
                <w:szCs w:val="28"/>
                <w:lang w:val="en-US"/>
              </w:rPr>
              <w:t xml:space="preserve"> world in which they found themselves. Being </w:t>
            </w:r>
            <w:r w:rsidRPr="00443040">
              <w:rPr>
                <w:b/>
                <w:i/>
                <w:sz w:val="28"/>
                <w:szCs w:val="28"/>
                <w:lang w:val="en-US"/>
              </w:rPr>
              <w:t>narrow, sober, workaday</w:t>
            </w:r>
            <w:r w:rsidRPr="00443040">
              <w:rPr>
                <w:b/>
                <w:sz w:val="28"/>
                <w:szCs w:val="28"/>
                <w:lang w:val="en-US"/>
              </w:rPr>
              <w:t xml:space="preserve"> Germans, they were annoyed by the groups </w:t>
            </w:r>
            <w:r w:rsidRPr="00443040">
              <w:rPr>
                <w:b/>
                <w:i/>
                <w:sz w:val="28"/>
                <w:szCs w:val="28"/>
                <w:lang w:val="en-US"/>
              </w:rPr>
              <w:t>of restless, seeking, eager</w:t>
            </w:r>
            <w:r w:rsidRPr="00443040">
              <w:rPr>
                <w:b/>
                <w:sz w:val="28"/>
                <w:szCs w:val="28"/>
                <w:lang w:val="en-US"/>
              </w:rPr>
              <w:t xml:space="preserve">, and </w:t>
            </w:r>
            <w:r w:rsidRPr="00443040">
              <w:rPr>
                <w:b/>
                <w:i/>
                <w:sz w:val="28"/>
                <w:szCs w:val="28"/>
                <w:lang w:val="en-US"/>
              </w:rPr>
              <w:t>as Zobel saw it</w:t>
            </w:r>
            <w:r w:rsidRPr="00443040">
              <w:rPr>
                <w:b/>
                <w:sz w:val="28"/>
                <w:szCs w:val="28"/>
                <w:lang w:val="en-US"/>
              </w:rPr>
              <w:t xml:space="preserve"> rather </w:t>
            </w:r>
            <w:r w:rsidRPr="00443040">
              <w:rPr>
                <w:b/>
                <w:i/>
                <w:sz w:val="28"/>
                <w:szCs w:val="28"/>
                <w:lang w:val="en-US"/>
              </w:rPr>
              <w:t>scandalous</w:t>
            </w:r>
            <w:r w:rsidRPr="00443040">
              <w:rPr>
                <w:b/>
                <w:sz w:val="28"/>
                <w:szCs w:val="28"/>
                <w:lang w:val="en-US"/>
              </w:rPr>
              <w:t xml:space="preserve"> men and women who </w:t>
            </w:r>
            <w:r w:rsidRPr="00443040">
              <w:rPr>
                <w:b/>
                <w:i/>
                <w:sz w:val="28"/>
                <w:szCs w:val="28"/>
                <w:lang w:val="en-US"/>
              </w:rPr>
              <w:t>paraded</w:t>
            </w:r>
            <w:r w:rsidRPr="00443040">
              <w:rPr>
                <w:b/>
                <w:sz w:val="28"/>
                <w:szCs w:val="28"/>
                <w:lang w:val="en-US"/>
              </w:rPr>
              <w:t xml:space="preserve"> the neighborhood streets of an evening </w:t>
            </w:r>
            <w:r w:rsidRPr="00443040">
              <w:rPr>
                <w:b/>
                <w:i/>
                <w:sz w:val="28"/>
                <w:szCs w:val="28"/>
                <w:lang w:val="en-US"/>
              </w:rPr>
              <w:t>without a single thought apparently</w:t>
            </w:r>
            <w:r w:rsidRPr="00443040">
              <w:rPr>
                <w:b/>
                <w:sz w:val="28"/>
                <w:szCs w:val="28"/>
                <w:lang w:val="en-US"/>
              </w:rPr>
              <w:t xml:space="preserve"> other than pleasure. And these </w:t>
            </w:r>
            <w:r w:rsidRPr="00443040">
              <w:rPr>
                <w:b/>
                <w:i/>
                <w:sz w:val="28"/>
                <w:szCs w:val="28"/>
                <w:lang w:val="en-US"/>
              </w:rPr>
              <w:t>young scamps</w:t>
            </w:r>
            <w:r w:rsidRPr="00443040">
              <w:rPr>
                <w:b/>
                <w:sz w:val="28"/>
                <w:szCs w:val="28"/>
                <w:lang w:val="en-US"/>
              </w:rPr>
              <w:t xml:space="preserve"> and their </w:t>
            </w:r>
            <w:proofErr w:type="spellStart"/>
            <w:r w:rsidRPr="00443040">
              <w:rPr>
                <w:b/>
                <w:sz w:val="28"/>
                <w:szCs w:val="28"/>
                <w:lang w:val="en-US"/>
              </w:rPr>
              <w:t>girl friends</w:t>
            </w:r>
            <w:proofErr w:type="spellEnd"/>
            <w:r w:rsidRPr="00443040">
              <w:rPr>
                <w:b/>
                <w:sz w:val="28"/>
                <w:szCs w:val="28"/>
                <w:lang w:val="en-US"/>
              </w:rPr>
              <w:t xml:space="preserve"> who </w:t>
            </w:r>
            <w:r w:rsidRPr="00443040">
              <w:rPr>
                <w:b/>
                <w:i/>
                <w:sz w:val="28"/>
                <w:szCs w:val="28"/>
                <w:lang w:val="en-US"/>
              </w:rPr>
              <w:t>sped about</w:t>
            </w:r>
            <w:r w:rsidRPr="00443040">
              <w:rPr>
                <w:b/>
                <w:sz w:val="28"/>
                <w:szCs w:val="28"/>
                <w:lang w:val="en-US"/>
              </w:rPr>
              <w:t xml:space="preserve"> in automobiles. The </w:t>
            </w:r>
            <w:r w:rsidRPr="00443040">
              <w:rPr>
                <w:b/>
                <w:i/>
                <w:sz w:val="28"/>
                <w:szCs w:val="28"/>
                <w:lang w:val="en-US"/>
              </w:rPr>
              <w:t>loose indifferent</w:t>
            </w:r>
            <w:r w:rsidRPr="00443040">
              <w:rPr>
                <w:b/>
                <w:sz w:val="28"/>
                <w:szCs w:val="28"/>
                <w:lang w:val="en-US"/>
              </w:rPr>
              <w:t xml:space="preserve"> parents. What was become of such a nation? </w:t>
            </w:r>
            <w:proofErr w:type="spellStart"/>
            <w:r w:rsidRPr="00443040">
              <w:rPr>
                <w:b/>
                <w:sz w:val="28"/>
                <w:szCs w:val="28"/>
                <w:lang w:val="en-US"/>
              </w:rPr>
              <w:t>Were</w:t>
            </w:r>
            <w:proofErr w:type="spellEnd"/>
            <w:r w:rsidRPr="00443040">
              <w:rPr>
                <w:b/>
                <w:sz w:val="28"/>
                <w:szCs w:val="28"/>
                <w:lang w:val="en-US"/>
              </w:rPr>
              <w:t xml:space="preserve"> not the daily newspapers, which he would scarcely tolerate in his home longer, full of these </w:t>
            </w:r>
            <w:r w:rsidRPr="00443040">
              <w:rPr>
                <w:b/>
                <w:i/>
                <w:sz w:val="28"/>
                <w:szCs w:val="28"/>
                <w:lang w:val="en-US"/>
              </w:rPr>
              <w:t xml:space="preserve">wretched </w:t>
            </w:r>
            <w:r w:rsidRPr="00443040">
              <w:rPr>
                <w:b/>
                <w:sz w:val="28"/>
                <w:szCs w:val="28"/>
                <w:lang w:val="en-US"/>
              </w:rPr>
              <w:t>doings?</w:t>
            </w:r>
          </w:p>
          <w:p w14:paraId="203DD97C" w14:textId="77777777" w:rsidR="00415D1B" w:rsidRPr="00443040" w:rsidRDefault="00415D1B" w:rsidP="00A639CB">
            <w:pPr>
              <w:spacing w:line="360" w:lineRule="auto"/>
              <w:ind w:firstLine="709"/>
              <w:jc w:val="both"/>
              <w:rPr>
                <w:sz w:val="28"/>
                <w:szCs w:val="28"/>
                <w:lang w:val="en-US"/>
              </w:rPr>
            </w:pPr>
            <w:r w:rsidRPr="00443040">
              <w:rPr>
                <w:b/>
                <w:sz w:val="28"/>
                <w:szCs w:val="28"/>
                <w:lang w:val="en-US"/>
              </w:rPr>
              <w:lastRenderedPageBreak/>
              <w:t xml:space="preserve">The pictures of almost naked women, that filled them all! Jazz! Petting parties! High school boys with flasks on their hips! Girls with skirts to their knees, rolled-down stockings, rolled-down </w:t>
            </w:r>
            <w:proofErr w:type="gramStart"/>
            <w:r w:rsidRPr="00443040">
              <w:rPr>
                <w:b/>
                <w:sz w:val="28"/>
                <w:szCs w:val="28"/>
                <w:lang w:val="en-US"/>
              </w:rPr>
              <w:t>neck-bands</w:t>
            </w:r>
            <w:proofErr w:type="gramEnd"/>
            <w:r w:rsidRPr="00443040">
              <w:rPr>
                <w:b/>
                <w:sz w:val="28"/>
                <w:szCs w:val="28"/>
                <w:lang w:val="en-US"/>
              </w:rPr>
              <w:t xml:space="preserve">, </w:t>
            </w:r>
            <w:proofErr w:type="spellStart"/>
            <w:r w:rsidRPr="00443040">
              <w:rPr>
                <w:b/>
                <w:sz w:val="28"/>
                <w:szCs w:val="28"/>
                <w:lang w:val="en-US"/>
              </w:rPr>
              <w:t>bare</w:t>
            </w:r>
            <w:proofErr w:type="spellEnd"/>
            <w:r w:rsidRPr="00443040">
              <w:rPr>
                <w:b/>
                <w:sz w:val="28"/>
                <w:szCs w:val="28"/>
                <w:lang w:val="en-US"/>
              </w:rPr>
              <w:t xml:space="preserve"> arms, bobbed hair, no decent</w:t>
            </w:r>
            <w:r w:rsidRPr="00443040">
              <w:rPr>
                <w:b/>
                <w:i/>
                <w:sz w:val="28"/>
                <w:szCs w:val="28"/>
                <w:lang w:val="en-US"/>
              </w:rPr>
              <w:t>, concealing</w:t>
            </w:r>
            <w:r w:rsidRPr="00443040">
              <w:rPr>
                <w:b/>
                <w:sz w:val="28"/>
                <w:szCs w:val="28"/>
                <w:lang w:val="en-US"/>
              </w:rPr>
              <w:t xml:space="preserve"> underwear!</w:t>
            </w:r>
          </w:p>
        </w:tc>
        <w:tc>
          <w:tcPr>
            <w:tcW w:w="4786" w:type="dxa"/>
            <w:shd w:val="clear" w:color="auto" w:fill="auto"/>
          </w:tcPr>
          <w:p w14:paraId="7FCD2FE0" w14:textId="77777777" w:rsidR="00415D1B" w:rsidRPr="00443040" w:rsidRDefault="00415D1B" w:rsidP="00A639CB">
            <w:pPr>
              <w:spacing w:line="360" w:lineRule="auto"/>
              <w:ind w:firstLine="709"/>
              <w:jc w:val="both"/>
              <w:rPr>
                <w:sz w:val="28"/>
                <w:szCs w:val="28"/>
                <w:lang w:val="en-US"/>
              </w:rPr>
            </w:pPr>
            <w:r w:rsidRPr="00443040">
              <w:rPr>
                <w:sz w:val="28"/>
                <w:szCs w:val="28"/>
                <w:lang w:val="en-US"/>
              </w:rPr>
              <w:lastRenderedPageBreak/>
              <w:t xml:space="preserve">‘Brash’ – an </w:t>
            </w:r>
            <w:r w:rsidRPr="00443040">
              <w:rPr>
                <w:b/>
                <w:sz w:val="28"/>
                <w:szCs w:val="28"/>
                <w:lang w:val="en-US"/>
              </w:rPr>
              <w:t>epithet,</w:t>
            </w:r>
            <w:r w:rsidRPr="00443040">
              <w:rPr>
                <w:sz w:val="28"/>
                <w:szCs w:val="28"/>
                <w:lang w:val="en-US"/>
              </w:rPr>
              <w:t xml:space="preserve"> offering the first indication of the </w:t>
            </w:r>
            <w:proofErr w:type="spellStart"/>
            <w:r w:rsidRPr="00443040">
              <w:rPr>
                <w:sz w:val="28"/>
                <w:szCs w:val="28"/>
                <w:lang w:val="en-US"/>
              </w:rPr>
              <w:t>Zobels</w:t>
            </w:r>
            <w:proofErr w:type="spellEnd"/>
            <w:r w:rsidRPr="00443040">
              <w:rPr>
                <w:sz w:val="28"/>
                <w:szCs w:val="28"/>
                <w:lang w:val="en-US"/>
              </w:rPr>
              <w:t>’ world-outlook.</w:t>
            </w:r>
          </w:p>
          <w:p w14:paraId="7DB2AFAA" w14:textId="77777777" w:rsidR="00415D1B" w:rsidRPr="00443040" w:rsidRDefault="00415D1B" w:rsidP="00A639CB">
            <w:pPr>
              <w:spacing w:line="360" w:lineRule="auto"/>
              <w:ind w:firstLine="709"/>
              <w:jc w:val="both"/>
              <w:rPr>
                <w:sz w:val="28"/>
                <w:szCs w:val="28"/>
                <w:lang w:val="en-US"/>
              </w:rPr>
            </w:pPr>
            <w:r w:rsidRPr="00443040">
              <w:rPr>
                <w:sz w:val="28"/>
                <w:szCs w:val="28"/>
                <w:lang w:val="en-US"/>
              </w:rPr>
              <w:t xml:space="preserve">The </w:t>
            </w:r>
            <w:r w:rsidRPr="00443040">
              <w:rPr>
                <w:b/>
                <w:sz w:val="28"/>
                <w:szCs w:val="28"/>
                <w:lang w:val="en-US"/>
              </w:rPr>
              <w:t>logical attribute</w:t>
            </w:r>
            <w:r w:rsidRPr="00443040">
              <w:rPr>
                <w:sz w:val="28"/>
                <w:szCs w:val="28"/>
                <w:lang w:val="en-US"/>
              </w:rPr>
              <w:t xml:space="preserve"> ‘American’ serves to stress the foreign (German) origin of the personages and the alien, forbidden atmosphere of their relations with the outer world.</w:t>
            </w:r>
          </w:p>
          <w:p w14:paraId="4B0A005F" w14:textId="77777777" w:rsidR="00415D1B" w:rsidRPr="00443040" w:rsidRDefault="00415D1B" w:rsidP="00A639CB">
            <w:pPr>
              <w:spacing w:line="360" w:lineRule="auto"/>
              <w:ind w:firstLine="709"/>
              <w:jc w:val="both"/>
              <w:rPr>
                <w:sz w:val="28"/>
                <w:szCs w:val="28"/>
                <w:lang w:val="en-US"/>
              </w:rPr>
            </w:pPr>
            <w:r w:rsidRPr="00443040">
              <w:rPr>
                <w:sz w:val="28"/>
                <w:szCs w:val="28"/>
                <w:lang w:val="en-US"/>
              </w:rPr>
              <w:t xml:space="preserve">Two </w:t>
            </w:r>
            <w:r w:rsidRPr="00443040">
              <w:rPr>
                <w:sz w:val="28"/>
                <w:szCs w:val="28"/>
                <w:u w:val="single"/>
                <w:lang w:val="en-US"/>
              </w:rPr>
              <w:t>contrasting</w:t>
            </w:r>
            <w:r w:rsidRPr="00443040">
              <w:rPr>
                <w:sz w:val="28"/>
                <w:szCs w:val="28"/>
                <w:lang w:val="en-US"/>
              </w:rPr>
              <w:t xml:space="preserve"> strings of </w:t>
            </w:r>
            <w:r w:rsidRPr="00443040">
              <w:rPr>
                <w:sz w:val="28"/>
                <w:szCs w:val="28"/>
                <w:u w:val="single"/>
                <w:lang w:val="en-US"/>
              </w:rPr>
              <w:t>epithets</w:t>
            </w:r>
            <w:r w:rsidRPr="00443040">
              <w:rPr>
                <w:sz w:val="28"/>
                <w:szCs w:val="28"/>
                <w:lang w:val="en-US"/>
              </w:rPr>
              <w:t xml:space="preserve"> (three in each string) characterize the two opposing parties – the </w:t>
            </w:r>
            <w:proofErr w:type="spellStart"/>
            <w:r w:rsidRPr="00443040">
              <w:rPr>
                <w:sz w:val="28"/>
                <w:szCs w:val="28"/>
                <w:lang w:val="en-US"/>
              </w:rPr>
              <w:t>Zobels</w:t>
            </w:r>
            <w:proofErr w:type="spellEnd"/>
            <w:r w:rsidRPr="00443040">
              <w:rPr>
                <w:sz w:val="28"/>
                <w:szCs w:val="28"/>
                <w:lang w:val="en-US"/>
              </w:rPr>
              <w:t xml:space="preserve"> and the young society.</w:t>
            </w:r>
          </w:p>
          <w:p w14:paraId="59BD20D7" w14:textId="77777777" w:rsidR="00415D1B" w:rsidRPr="00443040" w:rsidRDefault="00415D1B" w:rsidP="00A639CB">
            <w:pPr>
              <w:spacing w:line="360" w:lineRule="auto"/>
              <w:ind w:firstLine="709"/>
              <w:jc w:val="both"/>
              <w:rPr>
                <w:sz w:val="28"/>
                <w:szCs w:val="28"/>
                <w:lang w:val="en-US"/>
              </w:rPr>
            </w:pPr>
            <w:r w:rsidRPr="00443040">
              <w:rPr>
                <w:sz w:val="28"/>
                <w:szCs w:val="28"/>
                <w:lang w:val="en-US"/>
              </w:rPr>
              <w:t xml:space="preserve">The subjectivity of Zobel’s evaluations is stressed by two </w:t>
            </w:r>
            <w:r w:rsidRPr="00443040">
              <w:rPr>
                <w:sz w:val="28"/>
                <w:szCs w:val="28"/>
                <w:u w:val="single"/>
                <w:lang w:val="en-US"/>
              </w:rPr>
              <w:t>parentheses</w:t>
            </w:r>
            <w:r w:rsidRPr="00443040">
              <w:rPr>
                <w:sz w:val="28"/>
                <w:szCs w:val="28"/>
                <w:lang w:val="en-US"/>
              </w:rPr>
              <w:t xml:space="preserve"> (‘</w:t>
            </w:r>
            <w:r w:rsidRPr="00443040">
              <w:rPr>
                <w:i/>
                <w:sz w:val="28"/>
                <w:szCs w:val="28"/>
                <w:lang w:val="en-US"/>
              </w:rPr>
              <w:t>as Zobel saw it’</w:t>
            </w:r>
            <w:r w:rsidRPr="00443040">
              <w:rPr>
                <w:sz w:val="28"/>
                <w:szCs w:val="28"/>
                <w:lang w:val="en-US"/>
              </w:rPr>
              <w:t xml:space="preserve"> and ‘</w:t>
            </w:r>
            <w:r w:rsidRPr="00443040">
              <w:rPr>
                <w:i/>
                <w:sz w:val="28"/>
                <w:szCs w:val="28"/>
                <w:lang w:val="en-US"/>
              </w:rPr>
              <w:t>apparently</w:t>
            </w:r>
            <w:r w:rsidRPr="00443040">
              <w:rPr>
                <w:sz w:val="28"/>
                <w:szCs w:val="28"/>
                <w:lang w:val="en-US"/>
              </w:rPr>
              <w:t>’). They lessen the finality and disapprobation of otherwise negative qualifications and prepare the ground for the next sentence. ‘</w:t>
            </w:r>
            <w:r w:rsidRPr="00443040">
              <w:rPr>
                <w:i/>
                <w:sz w:val="28"/>
                <w:szCs w:val="28"/>
                <w:lang w:val="en-US"/>
              </w:rPr>
              <w:t>As Zobel</w:t>
            </w:r>
            <w:r w:rsidRPr="00443040">
              <w:rPr>
                <w:sz w:val="28"/>
                <w:szCs w:val="28"/>
                <w:lang w:val="en-US"/>
              </w:rPr>
              <w:t xml:space="preserve"> </w:t>
            </w:r>
            <w:r w:rsidRPr="00443040">
              <w:rPr>
                <w:i/>
                <w:sz w:val="28"/>
                <w:szCs w:val="28"/>
                <w:lang w:val="en-US"/>
              </w:rPr>
              <w:lastRenderedPageBreak/>
              <w:t>saw it’</w:t>
            </w:r>
            <w:r w:rsidRPr="00443040">
              <w:rPr>
                <w:sz w:val="28"/>
                <w:szCs w:val="28"/>
                <w:lang w:val="en-US"/>
              </w:rPr>
              <w:t xml:space="preserve"> is used in the function of the author’s remark, introducing the opinion of the character in the form of his </w:t>
            </w:r>
            <w:r w:rsidRPr="00443040">
              <w:rPr>
                <w:sz w:val="28"/>
                <w:szCs w:val="28"/>
                <w:u w:val="single"/>
                <w:lang w:val="en-US"/>
              </w:rPr>
              <w:t>represented speech</w:t>
            </w:r>
            <w:r w:rsidRPr="00443040">
              <w:rPr>
                <w:sz w:val="28"/>
                <w:szCs w:val="28"/>
                <w:lang w:val="en-US"/>
              </w:rPr>
              <w:t>, which, once introduced, is carried to the end of the paragraph.</w:t>
            </w:r>
          </w:p>
          <w:p w14:paraId="47A1BA43" w14:textId="77777777" w:rsidR="00415D1B" w:rsidRPr="00443040" w:rsidRDefault="00415D1B" w:rsidP="00A639CB">
            <w:pPr>
              <w:spacing w:line="360" w:lineRule="auto"/>
              <w:ind w:firstLine="709"/>
              <w:jc w:val="both"/>
              <w:rPr>
                <w:sz w:val="28"/>
                <w:szCs w:val="28"/>
                <w:u w:val="single"/>
                <w:lang w:val="en-US"/>
              </w:rPr>
            </w:pPr>
            <w:r w:rsidRPr="00443040">
              <w:rPr>
                <w:sz w:val="28"/>
                <w:szCs w:val="28"/>
                <w:lang w:val="en-US"/>
              </w:rPr>
              <w:t xml:space="preserve">Pay attention to syntactical and lexical changes which indicate this shift of planes of narration: two </w:t>
            </w:r>
            <w:r w:rsidRPr="00443040">
              <w:rPr>
                <w:sz w:val="28"/>
                <w:szCs w:val="28"/>
                <w:u w:val="single"/>
                <w:lang w:val="en-US"/>
              </w:rPr>
              <w:t>elliptical sentences</w:t>
            </w:r>
            <w:r w:rsidRPr="00443040">
              <w:rPr>
                <w:sz w:val="28"/>
                <w:szCs w:val="28"/>
                <w:lang w:val="en-US"/>
              </w:rPr>
              <w:t xml:space="preserve"> are followed by several </w:t>
            </w:r>
            <w:r w:rsidRPr="00443040">
              <w:rPr>
                <w:sz w:val="28"/>
                <w:szCs w:val="28"/>
                <w:u w:val="single"/>
                <w:lang w:val="en-US"/>
              </w:rPr>
              <w:t>rhetorical questions</w:t>
            </w:r>
            <w:r w:rsidRPr="00443040">
              <w:rPr>
                <w:sz w:val="28"/>
                <w:szCs w:val="28"/>
                <w:lang w:val="en-US"/>
              </w:rPr>
              <w:t xml:space="preserve"> addressed to nobody </w:t>
            </w:r>
            <w:proofErr w:type="gramStart"/>
            <w:r w:rsidRPr="00443040">
              <w:rPr>
                <w:sz w:val="28"/>
                <w:szCs w:val="28"/>
                <w:lang w:val="en-US"/>
              </w:rPr>
              <w:t>in particular and</w:t>
            </w:r>
            <w:proofErr w:type="gramEnd"/>
            <w:r w:rsidRPr="00443040">
              <w:rPr>
                <w:sz w:val="28"/>
                <w:szCs w:val="28"/>
                <w:lang w:val="en-US"/>
              </w:rPr>
              <w:t xml:space="preserve"> mentally answered by one questioner himself. And then </w:t>
            </w:r>
            <w:proofErr w:type="gramStart"/>
            <w:r w:rsidRPr="00443040">
              <w:rPr>
                <w:sz w:val="28"/>
                <w:szCs w:val="28"/>
                <w:lang w:val="en-US"/>
              </w:rPr>
              <w:t>again</w:t>
            </w:r>
            <w:proofErr w:type="gramEnd"/>
            <w:r w:rsidRPr="00443040">
              <w:rPr>
                <w:sz w:val="28"/>
                <w:szCs w:val="28"/>
                <w:lang w:val="en-US"/>
              </w:rPr>
              <w:t xml:space="preserve"> a series of highly-emphatic </w:t>
            </w:r>
            <w:r w:rsidRPr="00443040">
              <w:rPr>
                <w:sz w:val="28"/>
                <w:szCs w:val="28"/>
                <w:u w:val="single"/>
                <w:lang w:val="en-US"/>
              </w:rPr>
              <w:t>exclamatory sentences</w:t>
            </w:r>
            <w:r w:rsidRPr="00443040">
              <w:rPr>
                <w:sz w:val="28"/>
                <w:szCs w:val="28"/>
                <w:lang w:val="en-US"/>
              </w:rPr>
              <w:t xml:space="preserve">, mainly </w:t>
            </w:r>
            <w:r w:rsidRPr="00443040">
              <w:rPr>
                <w:sz w:val="28"/>
                <w:szCs w:val="28"/>
                <w:u w:val="single"/>
                <w:lang w:val="en-US"/>
              </w:rPr>
              <w:t>one-member</w:t>
            </w:r>
            <w:r w:rsidRPr="00443040">
              <w:rPr>
                <w:sz w:val="28"/>
                <w:szCs w:val="28"/>
                <w:lang w:val="en-US"/>
              </w:rPr>
              <w:t xml:space="preserve"> and even </w:t>
            </w:r>
            <w:r w:rsidRPr="00443040">
              <w:rPr>
                <w:sz w:val="28"/>
                <w:szCs w:val="28"/>
                <w:u w:val="single"/>
                <w:lang w:val="en-US"/>
              </w:rPr>
              <w:t>one-word.</w:t>
            </w:r>
          </w:p>
          <w:p w14:paraId="2273743C" w14:textId="77777777" w:rsidR="00415D1B" w:rsidRPr="00443040" w:rsidRDefault="00415D1B" w:rsidP="00A639CB">
            <w:pPr>
              <w:spacing w:line="360" w:lineRule="auto"/>
              <w:ind w:firstLine="709"/>
              <w:jc w:val="both"/>
              <w:rPr>
                <w:sz w:val="28"/>
                <w:szCs w:val="28"/>
                <w:lang w:val="en-US"/>
              </w:rPr>
            </w:pPr>
            <w:r w:rsidRPr="00443040">
              <w:rPr>
                <w:sz w:val="28"/>
                <w:szCs w:val="28"/>
                <w:lang w:val="en-US"/>
              </w:rPr>
              <w:t xml:space="preserve">The emotional state of the character is revealed not only through the syntax but also through the abundance of most subjective stylistic means – </w:t>
            </w:r>
            <w:r w:rsidRPr="00443040">
              <w:rPr>
                <w:sz w:val="28"/>
                <w:szCs w:val="28"/>
                <w:u w:val="single"/>
                <w:lang w:val="en-US"/>
              </w:rPr>
              <w:t>epithets,</w:t>
            </w:r>
            <w:r w:rsidRPr="00443040">
              <w:rPr>
                <w:sz w:val="28"/>
                <w:szCs w:val="28"/>
                <w:lang w:val="en-US"/>
              </w:rPr>
              <w:t xml:space="preserve"> and </w:t>
            </w:r>
            <w:r w:rsidRPr="00443040">
              <w:rPr>
                <w:sz w:val="28"/>
                <w:szCs w:val="28"/>
                <w:u w:val="single"/>
                <w:lang w:val="en-US"/>
              </w:rPr>
              <w:t>qualitative words</w:t>
            </w:r>
            <w:r w:rsidRPr="00443040">
              <w:rPr>
                <w:sz w:val="28"/>
                <w:szCs w:val="28"/>
                <w:lang w:val="en-US"/>
              </w:rPr>
              <w:t xml:space="preserve"> (“</w:t>
            </w:r>
            <w:r w:rsidRPr="00443040">
              <w:rPr>
                <w:i/>
                <w:sz w:val="28"/>
                <w:szCs w:val="28"/>
                <w:lang w:val="en-US"/>
              </w:rPr>
              <w:t>paraded</w:t>
            </w:r>
            <w:r w:rsidRPr="00443040">
              <w:rPr>
                <w:sz w:val="28"/>
                <w:szCs w:val="28"/>
                <w:lang w:val="en-US"/>
              </w:rPr>
              <w:t>”, “</w:t>
            </w:r>
            <w:r w:rsidRPr="00443040">
              <w:rPr>
                <w:i/>
                <w:sz w:val="28"/>
                <w:szCs w:val="28"/>
                <w:lang w:val="en-US"/>
              </w:rPr>
              <w:t>sped about</w:t>
            </w:r>
            <w:r w:rsidRPr="00443040">
              <w:rPr>
                <w:sz w:val="28"/>
                <w:szCs w:val="28"/>
                <w:lang w:val="en-US"/>
              </w:rPr>
              <w:t>” and others).</w:t>
            </w:r>
          </w:p>
          <w:p w14:paraId="423ED7BF" w14:textId="77777777" w:rsidR="00415D1B" w:rsidRPr="00443040" w:rsidRDefault="00415D1B" w:rsidP="00A639CB">
            <w:pPr>
              <w:spacing w:line="360" w:lineRule="auto"/>
              <w:ind w:firstLine="709"/>
              <w:jc w:val="both"/>
              <w:rPr>
                <w:sz w:val="28"/>
                <w:szCs w:val="28"/>
                <w:lang w:val="en-US"/>
              </w:rPr>
            </w:pPr>
            <w:r w:rsidRPr="00443040">
              <w:rPr>
                <w:sz w:val="28"/>
                <w:szCs w:val="28"/>
                <w:lang w:val="en-US"/>
              </w:rPr>
              <w:t xml:space="preserve">Besides them there are also </w:t>
            </w:r>
            <w:r w:rsidRPr="00443040">
              <w:rPr>
                <w:sz w:val="28"/>
                <w:szCs w:val="28"/>
                <w:u w:val="single"/>
                <w:lang w:val="en-US"/>
              </w:rPr>
              <w:t>repetitions</w:t>
            </w:r>
            <w:r w:rsidRPr="00443040">
              <w:rPr>
                <w:sz w:val="28"/>
                <w:szCs w:val="28"/>
                <w:lang w:val="en-US"/>
              </w:rPr>
              <w:t xml:space="preserve"> (‘</w:t>
            </w:r>
            <w:r w:rsidRPr="00443040">
              <w:rPr>
                <w:i/>
                <w:sz w:val="28"/>
                <w:szCs w:val="28"/>
                <w:lang w:val="en-US"/>
              </w:rPr>
              <w:t>The loose…rolled-down’),</w:t>
            </w:r>
            <w:r w:rsidRPr="00443040">
              <w:rPr>
                <w:sz w:val="28"/>
                <w:szCs w:val="28"/>
                <w:lang w:val="en-US"/>
              </w:rPr>
              <w:t xml:space="preserve"> </w:t>
            </w:r>
            <w:r w:rsidRPr="00443040">
              <w:rPr>
                <w:sz w:val="28"/>
                <w:szCs w:val="28"/>
                <w:u w:val="single"/>
                <w:lang w:val="en-US"/>
              </w:rPr>
              <w:t>hyperboles</w:t>
            </w:r>
            <w:r w:rsidRPr="00443040">
              <w:rPr>
                <w:sz w:val="28"/>
                <w:szCs w:val="28"/>
                <w:lang w:val="en-US"/>
              </w:rPr>
              <w:t xml:space="preserve"> </w:t>
            </w:r>
            <w:r w:rsidRPr="00443040">
              <w:rPr>
                <w:i/>
                <w:sz w:val="28"/>
                <w:szCs w:val="28"/>
                <w:lang w:val="en-US"/>
              </w:rPr>
              <w:t>(‘without a single thought</w:t>
            </w:r>
            <w:r w:rsidRPr="00443040">
              <w:rPr>
                <w:sz w:val="28"/>
                <w:szCs w:val="28"/>
                <w:lang w:val="en-US"/>
              </w:rPr>
              <w:t xml:space="preserve">,’ </w:t>
            </w:r>
            <w:r w:rsidRPr="00443040">
              <w:rPr>
                <w:i/>
                <w:sz w:val="28"/>
                <w:szCs w:val="28"/>
                <w:lang w:val="en-US"/>
              </w:rPr>
              <w:t>‘filled them all’</w:t>
            </w:r>
            <w:r w:rsidRPr="00443040">
              <w:rPr>
                <w:sz w:val="28"/>
                <w:szCs w:val="28"/>
                <w:lang w:val="en-US"/>
              </w:rPr>
              <w:t>, etc.) – another token of fluttered emotions.</w:t>
            </w:r>
          </w:p>
        </w:tc>
      </w:tr>
      <w:tr w:rsidR="00415D1B" w:rsidRPr="004E4DFC" w14:paraId="43792260" w14:textId="77777777" w:rsidTr="00A639CB">
        <w:tc>
          <w:tcPr>
            <w:tcW w:w="4785" w:type="dxa"/>
            <w:shd w:val="clear" w:color="auto" w:fill="auto"/>
          </w:tcPr>
          <w:p w14:paraId="70EC5539" w14:textId="77777777" w:rsidR="00415D1B" w:rsidRPr="00443040" w:rsidRDefault="00415D1B" w:rsidP="00A639CB">
            <w:pPr>
              <w:spacing w:line="360" w:lineRule="auto"/>
              <w:ind w:firstLine="709"/>
              <w:jc w:val="both"/>
              <w:rPr>
                <w:b/>
                <w:sz w:val="28"/>
                <w:szCs w:val="28"/>
                <w:lang w:val="en-US"/>
              </w:rPr>
            </w:pPr>
            <w:r w:rsidRPr="00443040">
              <w:rPr>
                <w:b/>
                <w:sz w:val="28"/>
                <w:szCs w:val="28"/>
                <w:lang w:val="en-US"/>
              </w:rPr>
              <w:lastRenderedPageBreak/>
              <w:t xml:space="preserve">“What---a daughter of his grow up like this! Be permitted to join in </w:t>
            </w:r>
            <w:r w:rsidRPr="00443040">
              <w:rPr>
                <w:b/>
                <w:sz w:val="28"/>
                <w:szCs w:val="28"/>
                <w:lang w:val="en-US"/>
              </w:rPr>
              <w:lastRenderedPageBreak/>
              <w:t xml:space="preserve">this </w:t>
            </w:r>
            <w:r w:rsidRPr="00443040">
              <w:rPr>
                <w:b/>
                <w:i/>
                <w:sz w:val="28"/>
                <w:szCs w:val="28"/>
                <w:lang w:val="en-US"/>
              </w:rPr>
              <w:t>prancing</w:t>
            </w:r>
            <w:r w:rsidRPr="00443040">
              <w:rPr>
                <w:b/>
                <w:sz w:val="28"/>
                <w:szCs w:val="28"/>
                <w:lang w:val="en-US"/>
              </w:rPr>
              <w:t xml:space="preserve"> route to perdition! Never!”</w:t>
            </w:r>
          </w:p>
        </w:tc>
        <w:tc>
          <w:tcPr>
            <w:tcW w:w="4786" w:type="dxa"/>
            <w:shd w:val="clear" w:color="auto" w:fill="auto"/>
          </w:tcPr>
          <w:p w14:paraId="358E6CCF" w14:textId="77777777" w:rsidR="00415D1B" w:rsidRPr="00443040" w:rsidRDefault="00415D1B" w:rsidP="00A639CB">
            <w:pPr>
              <w:spacing w:line="360" w:lineRule="auto"/>
              <w:ind w:firstLine="709"/>
              <w:jc w:val="both"/>
              <w:rPr>
                <w:sz w:val="28"/>
                <w:szCs w:val="28"/>
                <w:lang w:val="en-US"/>
              </w:rPr>
            </w:pPr>
            <w:r w:rsidRPr="00443040">
              <w:rPr>
                <w:sz w:val="28"/>
                <w:szCs w:val="28"/>
                <w:lang w:val="en-US"/>
              </w:rPr>
              <w:lastRenderedPageBreak/>
              <w:t xml:space="preserve">The represented inner speech of Mr. Zobel very naturally culminates in </w:t>
            </w:r>
            <w:r w:rsidRPr="00443040">
              <w:rPr>
                <w:sz w:val="28"/>
                <w:szCs w:val="28"/>
                <w:lang w:val="en-US"/>
              </w:rPr>
              <w:lastRenderedPageBreak/>
              <w:t xml:space="preserve">direct orders, which </w:t>
            </w:r>
            <w:proofErr w:type="gramStart"/>
            <w:r w:rsidRPr="00443040">
              <w:rPr>
                <w:sz w:val="28"/>
                <w:szCs w:val="28"/>
                <w:lang w:val="en-US"/>
              </w:rPr>
              <w:t>open up</w:t>
            </w:r>
            <w:proofErr w:type="gramEnd"/>
            <w:r w:rsidRPr="00443040">
              <w:rPr>
                <w:sz w:val="28"/>
                <w:szCs w:val="28"/>
                <w:lang w:val="en-US"/>
              </w:rPr>
              <w:t xml:space="preserve"> the next paragraph and are placed in </w:t>
            </w:r>
            <w:r w:rsidRPr="00443040">
              <w:rPr>
                <w:sz w:val="28"/>
                <w:szCs w:val="28"/>
                <w:u w:val="single"/>
                <w:lang w:val="en-US"/>
              </w:rPr>
              <w:t>inverted</w:t>
            </w:r>
            <w:r w:rsidRPr="00443040">
              <w:rPr>
                <w:sz w:val="28"/>
                <w:szCs w:val="28"/>
                <w:lang w:val="en-US"/>
              </w:rPr>
              <w:t xml:space="preserve"> </w:t>
            </w:r>
            <w:r w:rsidRPr="00443040">
              <w:rPr>
                <w:sz w:val="28"/>
                <w:szCs w:val="28"/>
                <w:u w:val="single"/>
                <w:lang w:val="en-US"/>
              </w:rPr>
              <w:t>commas.</w:t>
            </w:r>
            <w:r w:rsidRPr="00443040">
              <w:rPr>
                <w:sz w:val="28"/>
                <w:szCs w:val="28"/>
                <w:lang w:val="en-US"/>
              </w:rPr>
              <w:t xml:space="preserve"> But we perceive here that the author’s presentation of </w:t>
            </w:r>
            <w:proofErr w:type="gramStart"/>
            <w:r w:rsidRPr="00443040">
              <w:rPr>
                <w:sz w:val="28"/>
                <w:szCs w:val="28"/>
                <w:lang w:val="en-US"/>
              </w:rPr>
              <w:t>Zobel‘</w:t>
            </w:r>
            <w:proofErr w:type="gramEnd"/>
            <w:r w:rsidRPr="00443040">
              <w:rPr>
                <w:sz w:val="28"/>
                <w:szCs w:val="28"/>
                <w:lang w:val="en-US"/>
              </w:rPr>
              <w:t>s words does not occur simultaneously with their utterance, and the pronoun ‘</w:t>
            </w:r>
            <w:r w:rsidRPr="00443040">
              <w:rPr>
                <w:i/>
                <w:sz w:val="28"/>
                <w:szCs w:val="28"/>
                <w:lang w:val="en-US"/>
              </w:rPr>
              <w:t>his</w:t>
            </w:r>
            <w:r w:rsidRPr="00443040">
              <w:rPr>
                <w:sz w:val="28"/>
                <w:szCs w:val="28"/>
                <w:lang w:val="en-US"/>
              </w:rPr>
              <w:t>’ used instead of ‘</w:t>
            </w:r>
            <w:r w:rsidRPr="00443040">
              <w:rPr>
                <w:i/>
                <w:sz w:val="28"/>
                <w:szCs w:val="28"/>
                <w:lang w:val="en-US"/>
              </w:rPr>
              <w:t>mine’</w:t>
            </w:r>
            <w:r w:rsidRPr="00443040">
              <w:rPr>
                <w:sz w:val="28"/>
                <w:szCs w:val="28"/>
                <w:lang w:val="en-US"/>
              </w:rPr>
              <w:t xml:space="preserve"> indicates the fact.</w:t>
            </w:r>
          </w:p>
          <w:p w14:paraId="33F119D7" w14:textId="77777777" w:rsidR="00415D1B" w:rsidRPr="00443040" w:rsidRDefault="00415D1B" w:rsidP="00A639CB">
            <w:pPr>
              <w:spacing w:line="360" w:lineRule="auto"/>
              <w:ind w:firstLine="709"/>
              <w:jc w:val="both"/>
              <w:rPr>
                <w:sz w:val="28"/>
                <w:szCs w:val="28"/>
                <w:lang w:val="en-US"/>
              </w:rPr>
            </w:pPr>
            <w:proofErr w:type="gramStart"/>
            <w:r w:rsidRPr="00443040">
              <w:rPr>
                <w:sz w:val="28"/>
                <w:szCs w:val="28"/>
                <w:lang w:val="en-US"/>
              </w:rPr>
              <w:t>Thus</w:t>
            </w:r>
            <w:proofErr w:type="gramEnd"/>
            <w:r w:rsidRPr="00443040">
              <w:rPr>
                <w:sz w:val="28"/>
                <w:szCs w:val="28"/>
                <w:lang w:val="en-US"/>
              </w:rPr>
              <w:t xml:space="preserve"> we may state this paragraph of represented </w:t>
            </w:r>
            <w:r w:rsidRPr="00443040">
              <w:rPr>
                <w:sz w:val="28"/>
                <w:szCs w:val="28"/>
                <w:u w:val="single"/>
                <w:lang w:val="en-US"/>
              </w:rPr>
              <w:t>inner speech</w:t>
            </w:r>
            <w:r w:rsidRPr="00443040">
              <w:rPr>
                <w:sz w:val="28"/>
                <w:szCs w:val="28"/>
                <w:lang w:val="en-US"/>
              </w:rPr>
              <w:t xml:space="preserve"> is followed by represented </w:t>
            </w:r>
            <w:r w:rsidRPr="00443040">
              <w:rPr>
                <w:sz w:val="28"/>
                <w:szCs w:val="28"/>
                <w:u w:val="single"/>
                <w:lang w:val="en-US"/>
              </w:rPr>
              <w:t>uttered speech</w:t>
            </w:r>
            <w:r w:rsidRPr="00443040">
              <w:rPr>
                <w:sz w:val="28"/>
                <w:szCs w:val="28"/>
                <w:lang w:val="en-US"/>
              </w:rPr>
              <w:t>, which enables the writer to convey the feelings and emotions of his character but as if from within, through the character himself.</w:t>
            </w:r>
          </w:p>
        </w:tc>
      </w:tr>
    </w:tbl>
    <w:p w14:paraId="19288B7A" w14:textId="77777777" w:rsidR="00415D1B" w:rsidRDefault="00415D1B" w:rsidP="00415D1B">
      <w:pPr>
        <w:spacing w:line="360" w:lineRule="auto"/>
        <w:jc w:val="both"/>
        <w:rPr>
          <w:sz w:val="28"/>
          <w:szCs w:val="28"/>
          <w:lang w:val="en-US"/>
        </w:rPr>
      </w:pPr>
      <w:r>
        <w:rPr>
          <w:sz w:val="28"/>
          <w:szCs w:val="28"/>
          <w:lang w:val="en-US"/>
        </w:rPr>
        <w:lastRenderedPageBreak/>
        <w:t xml:space="preserve">          </w:t>
      </w:r>
    </w:p>
    <w:p w14:paraId="437B8F8D" w14:textId="77777777" w:rsidR="00415D1B" w:rsidRPr="00636885" w:rsidRDefault="00415D1B" w:rsidP="00415D1B">
      <w:pPr>
        <w:spacing w:line="360" w:lineRule="auto"/>
        <w:ind w:firstLine="708"/>
        <w:jc w:val="both"/>
        <w:rPr>
          <w:sz w:val="28"/>
          <w:szCs w:val="28"/>
        </w:rPr>
      </w:pPr>
      <w:r w:rsidRPr="00145775">
        <w:rPr>
          <w:b/>
          <w:sz w:val="28"/>
          <w:szCs w:val="28"/>
        </w:rPr>
        <w:t>Задание 2</w:t>
      </w:r>
      <w:r w:rsidRPr="00636885">
        <w:rPr>
          <w:sz w:val="28"/>
          <w:szCs w:val="28"/>
        </w:rPr>
        <w:t>.</w:t>
      </w:r>
      <w:r>
        <w:rPr>
          <w:sz w:val="28"/>
          <w:szCs w:val="28"/>
        </w:rPr>
        <w:t xml:space="preserve"> Сделайте стилистический анализ следующего отрывка </w:t>
      </w:r>
      <w:r w:rsidRPr="000F7696">
        <w:rPr>
          <w:b/>
          <w:bCs/>
          <w:sz w:val="28"/>
          <w:szCs w:val="28"/>
        </w:rPr>
        <w:t>(на выбор).</w:t>
      </w:r>
    </w:p>
    <w:p w14:paraId="763EF1F4" w14:textId="77777777" w:rsidR="00415D1B" w:rsidRPr="000F7696" w:rsidRDefault="00415D1B" w:rsidP="00415D1B">
      <w:pPr>
        <w:spacing w:line="360" w:lineRule="auto"/>
        <w:ind w:firstLine="709"/>
        <w:jc w:val="center"/>
        <w:rPr>
          <w:b/>
          <w:bCs/>
          <w:sz w:val="28"/>
          <w:szCs w:val="28"/>
          <w:lang w:val="en-US"/>
        </w:rPr>
      </w:pPr>
      <w:r w:rsidRPr="000F7696">
        <w:rPr>
          <w:b/>
          <w:bCs/>
          <w:sz w:val="28"/>
          <w:szCs w:val="28"/>
          <w:lang w:val="en-US"/>
        </w:rPr>
        <w:t>I.</w:t>
      </w:r>
    </w:p>
    <w:p w14:paraId="67D526C2" w14:textId="77777777" w:rsidR="00415D1B" w:rsidRPr="0076718F" w:rsidRDefault="00415D1B" w:rsidP="00415D1B">
      <w:pPr>
        <w:spacing w:line="360" w:lineRule="auto"/>
        <w:ind w:firstLine="709"/>
        <w:jc w:val="both"/>
        <w:rPr>
          <w:lang w:val="en-US"/>
        </w:rPr>
      </w:pPr>
      <w:r w:rsidRPr="0076718F">
        <w:rPr>
          <w:lang w:val="en-US"/>
        </w:rPr>
        <w:t xml:space="preserve">There would have been no silly row that night at all if it hadn’t been for </w:t>
      </w:r>
      <w:proofErr w:type="spellStart"/>
      <w:r w:rsidRPr="0076718F">
        <w:rPr>
          <w:lang w:val="en-US"/>
        </w:rPr>
        <w:t>Farren</w:t>
      </w:r>
      <w:proofErr w:type="spellEnd"/>
      <w:r w:rsidRPr="0076718F">
        <w:rPr>
          <w:lang w:val="en-US"/>
        </w:rPr>
        <w:t xml:space="preserve">. That disgusting scene before dinner! That was what had driven him, </w:t>
      </w:r>
      <w:proofErr w:type="spellStart"/>
      <w:r w:rsidRPr="0076718F">
        <w:rPr>
          <w:lang w:val="en-US"/>
        </w:rPr>
        <w:t>ampbell</w:t>
      </w:r>
      <w:proofErr w:type="spellEnd"/>
      <w:r w:rsidRPr="0076718F">
        <w:rPr>
          <w:lang w:val="en-US"/>
        </w:rPr>
        <w:t xml:space="preserve">, to McClellan Arms. His hand hesitated on the wheel. Why not go back straight away and have the thing out with </w:t>
      </w:r>
      <w:proofErr w:type="spellStart"/>
      <w:r w:rsidRPr="0076718F">
        <w:rPr>
          <w:lang w:val="en-US"/>
        </w:rPr>
        <w:t>Farren</w:t>
      </w:r>
      <w:proofErr w:type="spellEnd"/>
      <w:r w:rsidRPr="0076718F">
        <w:rPr>
          <w:lang w:val="en-US"/>
        </w:rPr>
        <w:t>?</w:t>
      </w:r>
    </w:p>
    <w:p w14:paraId="773CC9E6" w14:textId="77777777" w:rsidR="00415D1B" w:rsidRPr="0076718F" w:rsidRDefault="00415D1B" w:rsidP="00415D1B">
      <w:pPr>
        <w:spacing w:line="360" w:lineRule="auto"/>
        <w:ind w:firstLine="709"/>
        <w:jc w:val="both"/>
        <w:rPr>
          <w:lang w:val="en-US"/>
        </w:rPr>
      </w:pPr>
      <w:r w:rsidRPr="0076718F">
        <w:rPr>
          <w:lang w:val="en-US"/>
        </w:rPr>
        <w:t xml:space="preserve">After all, what did </w:t>
      </w:r>
      <w:proofErr w:type="gramStart"/>
      <w:r w:rsidRPr="0076718F">
        <w:rPr>
          <w:lang w:val="en-US"/>
        </w:rPr>
        <w:t>it</w:t>
      </w:r>
      <w:proofErr w:type="gramEnd"/>
      <w:r w:rsidRPr="0076718F">
        <w:rPr>
          <w:lang w:val="en-US"/>
        </w:rPr>
        <w:t xml:space="preserve"> </w:t>
      </w:r>
      <w:proofErr w:type="spellStart"/>
      <w:r w:rsidRPr="0076718F">
        <w:rPr>
          <w:lang w:val="en-US"/>
        </w:rPr>
        <w:t>mater</w:t>
      </w:r>
      <w:proofErr w:type="spellEnd"/>
      <w:r w:rsidRPr="0076718F">
        <w:rPr>
          <w:lang w:val="en-US"/>
        </w:rPr>
        <w:t xml:space="preserve">? He stopped the car and lit a cigarette, smoking fast and savagely. If the whole place </w:t>
      </w:r>
      <w:r w:rsidRPr="0076718F">
        <w:rPr>
          <w:b/>
          <w:lang w:val="en-US"/>
        </w:rPr>
        <w:t>was</w:t>
      </w:r>
      <w:r w:rsidRPr="0076718F">
        <w:rPr>
          <w:lang w:val="en-US"/>
        </w:rPr>
        <w:t xml:space="preserve"> against him, he hated the place anyhow. There was only one decent person in it, and she was tied up to that brute </w:t>
      </w:r>
      <w:proofErr w:type="spellStart"/>
      <w:r w:rsidRPr="0076718F">
        <w:rPr>
          <w:lang w:val="en-US"/>
        </w:rPr>
        <w:t>Farren</w:t>
      </w:r>
      <w:proofErr w:type="spellEnd"/>
      <w:r w:rsidRPr="0076718F">
        <w:rPr>
          <w:lang w:val="en-US"/>
        </w:rPr>
        <w:t xml:space="preserve">. The worst of it was, she was devoted to </w:t>
      </w:r>
      <w:proofErr w:type="spellStart"/>
      <w:r w:rsidRPr="0076718F">
        <w:rPr>
          <w:lang w:val="en-US"/>
        </w:rPr>
        <w:t>Farren</w:t>
      </w:r>
      <w:proofErr w:type="spellEnd"/>
      <w:r w:rsidRPr="0076718F">
        <w:rPr>
          <w:lang w:val="en-US"/>
        </w:rPr>
        <w:t xml:space="preserve">. She didn’t care </w:t>
      </w:r>
      <w:proofErr w:type="spellStart"/>
      <w:r w:rsidRPr="0076718F">
        <w:rPr>
          <w:lang w:val="en-US"/>
        </w:rPr>
        <w:t>twopence</w:t>
      </w:r>
      <w:proofErr w:type="spellEnd"/>
      <w:r w:rsidRPr="0076718F">
        <w:rPr>
          <w:lang w:val="en-US"/>
        </w:rPr>
        <w:t xml:space="preserve"> for anybody else, if </w:t>
      </w:r>
      <w:proofErr w:type="spellStart"/>
      <w:r w:rsidRPr="0076718F">
        <w:rPr>
          <w:lang w:val="en-US"/>
        </w:rPr>
        <w:t>Farren</w:t>
      </w:r>
      <w:proofErr w:type="spellEnd"/>
      <w:r w:rsidRPr="0076718F">
        <w:rPr>
          <w:lang w:val="en-US"/>
        </w:rPr>
        <w:t xml:space="preserve"> would only see it. And he, Campbell, knew it as well as anybody. He wanted nothing wrong. He only wanted, when he was tired and fretted, and sick of his own lonely, uncomfortable shack of a place, to go and sit among the cool greens and blues of Gilda </w:t>
      </w:r>
      <w:proofErr w:type="spellStart"/>
      <w:r w:rsidRPr="0076718F">
        <w:rPr>
          <w:lang w:val="en-US"/>
        </w:rPr>
        <w:t>Farren’s</w:t>
      </w:r>
      <w:proofErr w:type="spellEnd"/>
      <w:r w:rsidRPr="0076718F">
        <w:rPr>
          <w:lang w:val="en-US"/>
        </w:rPr>
        <w:t xml:space="preserve"> </w:t>
      </w:r>
      <w:proofErr w:type="gramStart"/>
      <w:r w:rsidRPr="0076718F">
        <w:rPr>
          <w:lang w:val="en-US"/>
        </w:rPr>
        <w:t>sitting-room</w:t>
      </w:r>
      <w:proofErr w:type="gramEnd"/>
      <w:r w:rsidRPr="0076718F">
        <w:rPr>
          <w:lang w:val="en-US"/>
        </w:rPr>
        <w:t xml:space="preserve"> and be soothed by her slim beauty and comforting voice. And </w:t>
      </w:r>
      <w:proofErr w:type="spellStart"/>
      <w:r w:rsidRPr="0076718F">
        <w:rPr>
          <w:lang w:val="en-US"/>
        </w:rPr>
        <w:t>Farren</w:t>
      </w:r>
      <w:proofErr w:type="spellEnd"/>
      <w:r w:rsidRPr="0076718F">
        <w:rPr>
          <w:lang w:val="en-US"/>
        </w:rPr>
        <w:t xml:space="preserve">, with no more sense of imagination than a bull, must come blundering in, breaking the spell, putting his own foul interpretation on the thing, tramping the lilies in </w:t>
      </w:r>
      <w:smartTag w:uri="urn:schemas-microsoft-com:office:smarttags" w:element="City">
        <w:smartTag w:uri="urn:schemas-microsoft-com:office:smarttags" w:element="place">
          <w:r w:rsidRPr="0076718F">
            <w:rPr>
              <w:lang w:val="en-US"/>
            </w:rPr>
            <w:t>Campbell</w:t>
          </w:r>
        </w:smartTag>
      </w:smartTag>
      <w:r w:rsidRPr="0076718F">
        <w:rPr>
          <w:lang w:val="en-US"/>
        </w:rPr>
        <w:t xml:space="preserve">’s garden of refuge. No wonder </w:t>
      </w:r>
      <w:proofErr w:type="spellStart"/>
      <w:r w:rsidRPr="0076718F">
        <w:rPr>
          <w:lang w:val="en-US"/>
        </w:rPr>
        <w:t>Farren’s</w:t>
      </w:r>
      <w:proofErr w:type="spellEnd"/>
      <w:r w:rsidRPr="0076718F">
        <w:rPr>
          <w:lang w:val="en-US"/>
        </w:rPr>
        <w:t xml:space="preserve"> landscape looked as if they were painted with an axe. The man had no delicacy. His reds and blues hurt your eyes, and he saw life in reds </w:t>
      </w:r>
      <w:r w:rsidRPr="0076718F">
        <w:rPr>
          <w:lang w:val="en-US"/>
        </w:rPr>
        <w:lastRenderedPageBreak/>
        <w:t xml:space="preserve">and blues. If </w:t>
      </w:r>
      <w:proofErr w:type="spellStart"/>
      <w:r w:rsidRPr="0076718F">
        <w:rPr>
          <w:lang w:val="en-US"/>
        </w:rPr>
        <w:t>Farren</w:t>
      </w:r>
      <w:proofErr w:type="spellEnd"/>
      <w:r w:rsidRPr="0076718F">
        <w:rPr>
          <w:lang w:val="en-US"/>
        </w:rPr>
        <w:t xml:space="preserve"> were to die, now if one could take his bullneck in one’s hands and squeeze it till his great staring blue eyes popped out like – he laughed – like bull’s eyes – that was a damned funny joke. He’d like to tell </w:t>
      </w:r>
      <w:proofErr w:type="spellStart"/>
      <w:r w:rsidRPr="0076718F">
        <w:rPr>
          <w:lang w:val="en-US"/>
        </w:rPr>
        <w:t>Farren</w:t>
      </w:r>
      <w:proofErr w:type="spellEnd"/>
      <w:r w:rsidRPr="0076718F">
        <w:rPr>
          <w:lang w:val="en-US"/>
        </w:rPr>
        <w:t xml:space="preserve"> that and see how he took it.</w:t>
      </w:r>
    </w:p>
    <w:p w14:paraId="721A6C32" w14:textId="77777777" w:rsidR="00415D1B" w:rsidRPr="0076718F" w:rsidRDefault="00415D1B" w:rsidP="00415D1B">
      <w:pPr>
        <w:spacing w:line="360" w:lineRule="auto"/>
        <w:ind w:firstLine="709"/>
        <w:jc w:val="both"/>
        <w:rPr>
          <w:lang w:val="en-US"/>
        </w:rPr>
      </w:pPr>
      <w:r w:rsidRPr="0076718F">
        <w:rPr>
          <w:lang w:val="en-US"/>
        </w:rPr>
        <w:t xml:space="preserve"> </w:t>
      </w:r>
      <w:proofErr w:type="spellStart"/>
      <w:r w:rsidRPr="0076718F">
        <w:rPr>
          <w:lang w:val="en-US"/>
        </w:rPr>
        <w:t>Farren</w:t>
      </w:r>
      <w:proofErr w:type="spellEnd"/>
      <w:r w:rsidRPr="0076718F">
        <w:rPr>
          <w:lang w:val="en-US"/>
        </w:rPr>
        <w:t xml:space="preserve"> was a devil, a beast, a bully, with his artistic temperament, which was nothing but inartistic temper. There was no peace with </w:t>
      </w:r>
      <w:proofErr w:type="spellStart"/>
      <w:r w:rsidRPr="0076718F">
        <w:rPr>
          <w:lang w:val="en-US"/>
        </w:rPr>
        <w:t>Farren</w:t>
      </w:r>
      <w:proofErr w:type="spellEnd"/>
      <w:r w:rsidRPr="0076718F">
        <w:rPr>
          <w:lang w:val="en-US"/>
        </w:rPr>
        <w:t xml:space="preserve"> about. There was no peace anywhere. (</w:t>
      </w:r>
      <w:proofErr w:type="spellStart"/>
      <w:proofErr w:type="gramStart"/>
      <w:r w:rsidRPr="0076718F">
        <w:rPr>
          <w:lang w:val="en-US"/>
        </w:rPr>
        <w:t>D.Sayers</w:t>
      </w:r>
      <w:proofErr w:type="spellEnd"/>
      <w:proofErr w:type="gramEnd"/>
      <w:r w:rsidRPr="0076718F">
        <w:rPr>
          <w:lang w:val="en-US"/>
        </w:rPr>
        <w:t>)</w:t>
      </w:r>
    </w:p>
    <w:p w14:paraId="7AB5ACE0" w14:textId="77777777" w:rsidR="00415D1B" w:rsidRDefault="00415D1B" w:rsidP="00415D1B">
      <w:pPr>
        <w:spacing w:line="360" w:lineRule="auto"/>
        <w:ind w:firstLine="709"/>
        <w:jc w:val="both"/>
        <w:rPr>
          <w:sz w:val="28"/>
          <w:szCs w:val="28"/>
          <w:lang w:val="en-US"/>
        </w:rPr>
      </w:pPr>
    </w:p>
    <w:p w14:paraId="26B6112D" w14:textId="77777777" w:rsidR="00415D1B" w:rsidRPr="00AC4243" w:rsidRDefault="00415D1B" w:rsidP="00415D1B">
      <w:pPr>
        <w:spacing w:line="360" w:lineRule="auto"/>
        <w:ind w:firstLine="709"/>
        <w:jc w:val="center"/>
        <w:rPr>
          <w:b/>
          <w:bCs/>
          <w:sz w:val="28"/>
          <w:szCs w:val="28"/>
          <w:lang w:val="en-US"/>
        </w:rPr>
      </w:pPr>
      <w:r w:rsidRPr="00AC4243">
        <w:rPr>
          <w:b/>
          <w:bCs/>
          <w:sz w:val="28"/>
          <w:szCs w:val="28"/>
          <w:lang w:val="en-US"/>
        </w:rPr>
        <w:t>II.</w:t>
      </w:r>
    </w:p>
    <w:p w14:paraId="41152303" w14:textId="3DB76BFA" w:rsidR="00415D1B" w:rsidRDefault="00415D1B" w:rsidP="00415D1B">
      <w:pPr>
        <w:spacing w:line="360" w:lineRule="auto"/>
        <w:jc w:val="center"/>
        <w:rPr>
          <w:noProof/>
        </w:rPr>
      </w:pPr>
      <w:r w:rsidRPr="0084454D">
        <w:rPr>
          <w:noProof/>
        </w:rPr>
        <w:drawing>
          <wp:inline distT="0" distB="0" distL="0" distR="0" wp14:anchorId="009319F6" wp14:editId="7BF33EA6">
            <wp:extent cx="5940425" cy="4547870"/>
            <wp:effectExtent l="0" t="0" r="3175"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4547870"/>
                    </a:xfrm>
                    <a:prstGeom prst="rect">
                      <a:avLst/>
                    </a:prstGeom>
                    <a:noFill/>
                    <a:ln>
                      <a:noFill/>
                    </a:ln>
                  </pic:spPr>
                </pic:pic>
              </a:graphicData>
            </a:graphic>
          </wp:inline>
        </w:drawing>
      </w:r>
    </w:p>
    <w:p w14:paraId="62ECF1B8" w14:textId="70B6CD9D" w:rsidR="00415D1B" w:rsidRDefault="00415D1B" w:rsidP="00415D1B">
      <w:pPr>
        <w:spacing w:line="360" w:lineRule="auto"/>
        <w:jc w:val="center"/>
        <w:rPr>
          <w:sz w:val="28"/>
          <w:szCs w:val="28"/>
          <w:lang w:val="en-US"/>
        </w:rPr>
      </w:pPr>
      <w:r w:rsidRPr="0084454D">
        <w:rPr>
          <w:noProof/>
        </w:rPr>
        <w:lastRenderedPageBreak/>
        <w:drawing>
          <wp:inline distT="0" distB="0" distL="0" distR="0" wp14:anchorId="2657B38F" wp14:editId="0A260039">
            <wp:extent cx="6087195" cy="6370320"/>
            <wp:effectExtent l="0" t="0" r="889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3428" cy="6376843"/>
                    </a:xfrm>
                    <a:prstGeom prst="rect">
                      <a:avLst/>
                    </a:prstGeom>
                    <a:noFill/>
                    <a:ln>
                      <a:noFill/>
                    </a:ln>
                  </pic:spPr>
                </pic:pic>
              </a:graphicData>
            </a:graphic>
          </wp:inline>
        </w:drawing>
      </w:r>
    </w:p>
    <w:p w14:paraId="26F768D0" w14:textId="77777777" w:rsidR="007E1FE1" w:rsidRPr="00611BB3" w:rsidRDefault="007E1FE1" w:rsidP="007E1FE1">
      <w:pPr>
        <w:jc w:val="both"/>
        <w:rPr>
          <w:b/>
          <w:bCs/>
        </w:rPr>
      </w:pPr>
    </w:p>
    <w:p w14:paraId="59996654" w14:textId="04A94BE6" w:rsidR="008366E3" w:rsidRPr="00BD55AC" w:rsidRDefault="008366E3" w:rsidP="00937768">
      <w:pPr>
        <w:spacing w:after="100" w:afterAutospacing="1" w:line="360" w:lineRule="auto"/>
        <w:jc w:val="center"/>
        <w:rPr>
          <w:b/>
        </w:rPr>
      </w:pPr>
      <w:r w:rsidRPr="00BD55AC">
        <w:rPr>
          <w:b/>
        </w:rPr>
        <w:t>Форма промежуточного контроля</w:t>
      </w:r>
    </w:p>
    <w:p w14:paraId="6CF77AC1" w14:textId="384A50A3" w:rsidR="00937768" w:rsidRPr="007D16BD" w:rsidRDefault="00415D1B" w:rsidP="00937768">
      <w:pPr>
        <w:spacing w:before="100" w:beforeAutospacing="1" w:after="100" w:afterAutospacing="1" w:line="360" w:lineRule="auto"/>
        <w:jc w:val="center"/>
      </w:pPr>
      <w:r>
        <w:t>Экзамен</w:t>
      </w:r>
    </w:p>
    <w:p w14:paraId="60EC3ED5" w14:textId="77777777" w:rsidR="00ED3920" w:rsidRDefault="00ED3920" w:rsidP="00C30787">
      <w:pPr>
        <w:spacing w:after="100" w:afterAutospacing="1" w:line="360" w:lineRule="auto"/>
        <w:ind w:right="-284" w:hanging="426"/>
        <w:jc w:val="center"/>
        <w:rPr>
          <w:b/>
        </w:rPr>
      </w:pPr>
    </w:p>
    <w:p w14:paraId="50CFC1BF" w14:textId="62336032" w:rsidR="00415D1B" w:rsidRDefault="00ED3920" w:rsidP="00C30787">
      <w:pPr>
        <w:spacing w:after="100" w:afterAutospacing="1" w:line="360" w:lineRule="auto"/>
        <w:ind w:right="-284" w:hanging="426"/>
        <w:jc w:val="center"/>
        <w:rPr>
          <w:b/>
        </w:rPr>
      </w:pPr>
      <w:r>
        <w:rPr>
          <w:noProof/>
        </w:rPr>
        <w:lastRenderedPageBreak/>
        <w:drawing>
          <wp:inline distT="0" distB="0" distL="0" distR="0" wp14:anchorId="046FB294" wp14:editId="34CF76A6">
            <wp:extent cx="5213131" cy="3877945"/>
            <wp:effectExtent l="0" t="0" r="6985" b="825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19156" cy="3882427"/>
                    </a:xfrm>
                    <a:prstGeom prst="rect">
                      <a:avLst/>
                    </a:prstGeom>
                    <a:noFill/>
                    <a:ln>
                      <a:noFill/>
                    </a:ln>
                  </pic:spPr>
                </pic:pic>
              </a:graphicData>
            </a:graphic>
          </wp:inline>
        </w:drawing>
      </w:r>
    </w:p>
    <w:p w14:paraId="13D6F2B3" w14:textId="77777777" w:rsidR="00415D1B" w:rsidRDefault="00415D1B" w:rsidP="00415D1B">
      <w:pPr>
        <w:spacing w:before="100" w:beforeAutospacing="1" w:after="100" w:afterAutospacing="1" w:line="360" w:lineRule="auto"/>
        <w:ind w:left="720"/>
        <w:jc w:val="both"/>
        <w:rPr>
          <w:b/>
          <w:u w:val="single"/>
        </w:rPr>
      </w:pPr>
      <w:r w:rsidRPr="006B5FBF">
        <w:rPr>
          <w:b/>
          <w:u w:val="single"/>
        </w:rPr>
        <w:t>Образец экзаменационного билета</w:t>
      </w:r>
    </w:p>
    <w:p w14:paraId="1700C6CA" w14:textId="6E1F2CDA" w:rsidR="00415D1B" w:rsidRDefault="00ED3920" w:rsidP="00ED3920">
      <w:pPr>
        <w:pStyle w:val="a8"/>
        <w:numPr>
          <w:ilvl w:val="0"/>
          <w:numId w:val="50"/>
        </w:numPr>
        <w:spacing w:after="100" w:afterAutospacing="1" w:line="360" w:lineRule="auto"/>
        <w:ind w:right="-284"/>
        <w:jc w:val="both"/>
        <w:rPr>
          <w:rFonts w:ascii="Times New Roman" w:hAnsi="Times New Roman"/>
          <w:b/>
          <w:sz w:val="24"/>
          <w:szCs w:val="24"/>
          <w:lang w:val="en-US"/>
        </w:rPr>
      </w:pPr>
      <w:r>
        <w:rPr>
          <w:rFonts w:ascii="Times New Roman" w:hAnsi="Times New Roman"/>
          <w:b/>
          <w:sz w:val="24"/>
          <w:szCs w:val="24"/>
          <w:lang w:val="en-US"/>
        </w:rPr>
        <w:t>Stylistic classification of the English vocabulary.</w:t>
      </w:r>
    </w:p>
    <w:p w14:paraId="3D088CF3" w14:textId="1B6F8742" w:rsidR="00ED3920" w:rsidRPr="00ED3920" w:rsidRDefault="00ED3920" w:rsidP="00ED3920">
      <w:pPr>
        <w:pStyle w:val="a8"/>
        <w:numPr>
          <w:ilvl w:val="0"/>
          <w:numId w:val="50"/>
        </w:numPr>
        <w:spacing w:after="100" w:afterAutospacing="1" w:line="360" w:lineRule="auto"/>
        <w:ind w:right="-284"/>
        <w:jc w:val="both"/>
        <w:rPr>
          <w:rFonts w:ascii="Times New Roman" w:hAnsi="Times New Roman"/>
          <w:b/>
          <w:sz w:val="24"/>
          <w:szCs w:val="24"/>
          <w:lang w:val="en-US"/>
        </w:rPr>
      </w:pPr>
      <w:r>
        <w:rPr>
          <w:rFonts w:ascii="Times New Roman" w:hAnsi="Times New Roman"/>
          <w:b/>
          <w:sz w:val="24"/>
          <w:szCs w:val="24"/>
        </w:rPr>
        <w:t>Выполните стилистический анализ текста:</w:t>
      </w:r>
    </w:p>
    <w:p w14:paraId="20A49CFC" w14:textId="5D441A0A" w:rsidR="00ED3920" w:rsidRPr="00ED3920" w:rsidRDefault="00ED3920" w:rsidP="00ED3920">
      <w:pPr>
        <w:spacing w:after="100" w:afterAutospacing="1" w:line="360" w:lineRule="auto"/>
        <w:ind w:right="-284"/>
        <w:jc w:val="center"/>
        <w:rPr>
          <w:b/>
          <w:lang w:val="en-US"/>
        </w:rPr>
      </w:pPr>
      <w:r w:rsidRPr="0084454D">
        <w:rPr>
          <w:noProof/>
        </w:rPr>
        <w:drawing>
          <wp:inline distT="0" distB="0" distL="0" distR="0" wp14:anchorId="18A7D152" wp14:editId="48B7C8BD">
            <wp:extent cx="4098940" cy="3765169"/>
            <wp:effectExtent l="0" t="0" r="0" b="698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03876" cy="3769703"/>
                    </a:xfrm>
                    <a:prstGeom prst="rect">
                      <a:avLst/>
                    </a:prstGeom>
                    <a:noFill/>
                    <a:ln>
                      <a:noFill/>
                    </a:ln>
                  </pic:spPr>
                </pic:pic>
              </a:graphicData>
            </a:graphic>
          </wp:inline>
        </w:drawing>
      </w:r>
    </w:p>
    <w:p w14:paraId="1C718177" w14:textId="749D4793" w:rsidR="00C30787" w:rsidRPr="00BD55AC" w:rsidRDefault="00C30787" w:rsidP="00C30787">
      <w:pPr>
        <w:spacing w:after="100" w:afterAutospacing="1" w:line="360" w:lineRule="auto"/>
        <w:ind w:right="-284" w:hanging="426"/>
        <w:jc w:val="center"/>
        <w:rPr>
          <w:b/>
        </w:rPr>
      </w:pPr>
      <w:r w:rsidRPr="00BD55AC">
        <w:rPr>
          <w:b/>
        </w:rPr>
        <w:lastRenderedPageBreak/>
        <w:t>Учебно-методическое и информационное обеспечение дисциплины</w:t>
      </w:r>
    </w:p>
    <w:p w14:paraId="49806601" w14:textId="77777777" w:rsidR="00C30787" w:rsidRPr="0045282D" w:rsidRDefault="00BD55AC" w:rsidP="00C30787">
      <w:pPr>
        <w:pStyle w:val="a8"/>
        <w:tabs>
          <w:tab w:val="left" w:pos="426"/>
        </w:tabs>
        <w:spacing w:after="0"/>
        <w:ind w:left="709"/>
        <w:outlineLvl w:val="1"/>
        <w:rPr>
          <w:rFonts w:ascii="Times New Roman" w:hAnsi="Times New Roman"/>
          <w:b/>
          <w:sz w:val="24"/>
          <w:szCs w:val="24"/>
        </w:rPr>
      </w:pPr>
      <w:r>
        <w:rPr>
          <w:rFonts w:ascii="Times New Roman" w:hAnsi="Times New Roman"/>
          <w:b/>
          <w:sz w:val="24"/>
          <w:szCs w:val="24"/>
        </w:rPr>
        <w:t xml:space="preserve">                                          </w:t>
      </w:r>
      <w:r w:rsidR="00C30787" w:rsidRPr="00BD55AC">
        <w:rPr>
          <w:rFonts w:ascii="Times New Roman" w:hAnsi="Times New Roman"/>
          <w:b/>
          <w:sz w:val="24"/>
          <w:szCs w:val="24"/>
        </w:rPr>
        <w:t>Основная литература</w:t>
      </w:r>
    </w:p>
    <w:p w14:paraId="5DD621E8" w14:textId="22DACFC2" w:rsidR="00CF4645" w:rsidRDefault="00CF4645" w:rsidP="00CF4645">
      <w:pPr>
        <w:autoSpaceDE w:val="0"/>
        <w:autoSpaceDN w:val="0"/>
        <w:adjustRightInd w:val="0"/>
        <w:rPr>
          <w:b/>
          <w:bCs/>
        </w:rPr>
      </w:pPr>
      <w:r w:rsidRPr="00BD55AC">
        <w:rPr>
          <w:b/>
          <w:bCs/>
        </w:rPr>
        <w:t>Печатные издания</w:t>
      </w:r>
      <w:r w:rsidR="00BD55AC">
        <w:rPr>
          <w:b/>
          <w:bCs/>
        </w:rPr>
        <w:t>:</w:t>
      </w:r>
    </w:p>
    <w:p w14:paraId="5DCB5884" w14:textId="77777777" w:rsidR="00ED3920" w:rsidRDefault="00ED3920" w:rsidP="007D16BD">
      <w:pPr>
        <w:autoSpaceDE w:val="0"/>
        <w:autoSpaceDN w:val="0"/>
        <w:adjustRightInd w:val="0"/>
        <w:jc w:val="both"/>
      </w:pPr>
      <w:r>
        <w:t xml:space="preserve">1.Ахметова </w:t>
      </w:r>
      <w:proofErr w:type="gramStart"/>
      <w:r>
        <w:t>Г.Д.</w:t>
      </w:r>
      <w:proofErr w:type="gramEnd"/>
      <w:r>
        <w:t xml:space="preserve"> Актуальные проблемы стилистики и анализа текста / Г. Д. Ахметова. - </w:t>
      </w:r>
      <w:proofErr w:type="gramStart"/>
      <w:r>
        <w:t>Москва :</w:t>
      </w:r>
      <w:proofErr w:type="gramEnd"/>
      <w:r>
        <w:t xml:space="preserve"> Буки Веди, 2013. - 218 с. 6 экз. </w:t>
      </w:r>
    </w:p>
    <w:p w14:paraId="361F1612" w14:textId="77777777" w:rsidR="00ED3920" w:rsidRDefault="00ED3920" w:rsidP="007D16BD">
      <w:pPr>
        <w:autoSpaceDE w:val="0"/>
        <w:autoSpaceDN w:val="0"/>
        <w:adjustRightInd w:val="0"/>
        <w:jc w:val="both"/>
      </w:pPr>
      <w:r>
        <w:t xml:space="preserve">2. Кухаренко, Валерия Андреевна. Практикум по стилистике английского языка = </w:t>
      </w:r>
      <w:proofErr w:type="spellStart"/>
      <w:r>
        <w:t>Seminars</w:t>
      </w:r>
      <w:proofErr w:type="spellEnd"/>
      <w:r>
        <w:t xml:space="preserve"> </w:t>
      </w:r>
      <w:proofErr w:type="spellStart"/>
      <w:r>
        <w:t>in</w:t>
      </w:r>
      <w:proofErr w:type="spellEnd"/>
      <w:r>
        <w:t xml:space="preserve"> </w:t>
      </w:r>
      <w:proofErr w:type="spellStart"/>
      <w:r>
        <w:t>Stylistics</w:t>
      </w:r>
      <w:proofErr w:type="spellEnd"/>
      <w:r>
        <w:t xml:space="preserve"> / Кухаренко Валерия Андреевна. - 5-е изд. - </w:t>
      </w:r>
      <w:proofErr w:type="gramStart"/>
      <w:r>
        <w:t>Москва :</w:t>
      </w:r>
      <w:proofErr w:type="gramEnd"/>
      <w:r>
        <w:t xml:space="preserve"> Наука, 2011. - 182 с. - ISBN 978597650325-0. - ISBN 978502034658-</w:t>
      </w:r>
      <w:proofErr w:type="gramStart"/>
      <w:r>
        <w:t>1 :</w:t>
      </w:r>
      <w:proofErr w:type="gramEnd"/>
      <w:r>
        <w:t xml:space="preserve"> 128-05. 34 экз. </w:t>
      </w:r>
    </w:p>
    <w:p w14:paraId="3F611AF8" w14:textId="619E87AE" w:rsidR="007D16BD" w:rsidRPr="007D16BD" w:rsidRDefault="00ED3920" w:rsidP="007D16BD">
      <w:pPr>
        <w:autoSpaceDE w:val="0"/>
        <w:autoSpaceDN w:val="0"/>
        <w:adjustRightInd w:val="0"/>
        <w:jc w:val="both"/>
        <w:rPr>
          <w:bCs/>
        </w:rPr>
      </w:pPr>
      <w:r>
        <w:t xml:space="preserve">3. Гуревич, В.В. Стилистика английского языка = </w:t>
      </w:r>
      <w:proofErr w:type="spellStart"/>
      <w:r>
        <w:t>English</w:t>
      </w:r>
      <w:proofErr w:type="spellEnd"/>
      <w:r>
        <w:t xml:space="preserve"> </w:t>
      </w:r>
      <w:proofErr w:type="spellStart"/>
      <w:proofErr w:type="gramStart"/>
      <w:r>
        <w:t>Stylistics</w:t>
      </w:r>
      <w:proofErr w:type="spellEnd"/>
      <w:r>
        <w:t xml:space="preserve"> :</w:t>
      </w:r>
      <w:proofErr w:type="gramEnd"/>
      <w:r>
        <w:t xml:space="preserve"> учеб. пособие / В. В. Гуревич. - 3-е изд. - </w:t>
      </w:r>
      <w:proofErr w:type="gramStart"/>
      <w:r>
        <w:t>Москва :</w:t>
      </w:r>
      <w:proofErr w:type="gramEnd"/>
      <w:r>
        <w:t xml:space="preserve"> Флинта : Наука, 2008. - 67 с. - ISBN 978-5-89349-814-1. - ISBN 978-5-02-033392-</w:t>
      </w:r>
      <w:proofErr w:type="gramStart"/>
      <w:r>
        <w:t>5 :</w:t>
      </w:r>
      <w:proofErr w:type="gramEnd"/>
      <w:r>
        <w:t xml:space="preserve"> 60-00. 25 </w:t>
      </w:r>
      <w:proofErr w:type="spellStart"/>
      <w:r>
        <w:t>экз</w:t>
      </w:r>
      <w:proofErr w:type="spellEnd"/>
    </w:p>
    <w:p w14:paraId="7ADFB08C" w14:textId="77777777" w:rsidR="00CF4645" w:rsidRPr="00BD55AC" w:rsidRDefault="00CF4645" w:rsidP="00CF4645">
      <w:pPr>
        <w:autoSpaceDE w:val="0"/>
        <w:autoSpaceDN w:val="0"/>
        <w:adjustRightInd w:val="0"/>
        <w:rPr>
          <w:b/>
          <w:bCs/>
        </w:rPr>
      </w:pPr>
      <w:r w:rsidRPr="00BD55AC">
        <w:rPr>
          <w:b/>
          <w:bCs/>
        </w:rPr>
        <w:t>Издания из ЭБС</w:t>
      </w:r>
      <w:r w:rsidR="00BD55AC">
        <w:rPr>
          <w:b/>
          <w:bCs/>
        </w:rPr>
        <w:t>:</w:t>
      </w:r>
    </w:p>
    <w:p w14:paraId="4D8B3BBA" w14:textId="77777777" w:rsidR="00ED3920" w:rsidRDefault="00ED3920" w:rsidP="00D1608D">
      <w:pPr>
        <w:autoSpaceDE w:val="0"/>
        <w:autoSpaceDN w:val="0"/>
        <w:adjustRightInd w:val="0"/>
        <w:jc w:val="both"/>
      </w:pPr>
      <w:r>
        <w:t xml:space="preserve">1. Волгина, Екатерина Андреевна. Английский язык. Стилистический анализ </w:t>
      </w:r>
      <w:proofErr w:type="gramStart"/>
      <w:r>
        <w:t>текста :</w:t>
      </w:r>
      <w:proofErr w:type="gramEnd"/>
      <w:r>
        <w:t xml:space="preserve"> Учебное пособие / Волгина Екатерина Андреевна; Волгина Е.А. - М. : Издательство </w:t>
      </w:r>
      <w:proofErr w:type="spellStart"/>
      <w:r>
        <w:t>Юрайт</w:t>
      </w:r>
      <w:proofErr w:type="spellEnd"/>
      <w:r>
        <w:t>, 2017. - 146. - (Университеты России). - ISBN 978-5-534-00992-</w:t>
      </w:r>
      <w:proofErr w:type="gramStart"/>
      <w:r>
        <w:t>7 :</w:t>
      </w:r>
      <w:proofErr w:type="gramEnd"/>
      <w:r>
        <w:t xml:space="preserve"> 65.52. http://www.biblioonline.ru/book/D32E720F-EB65-49F3-9F08-94240638FF84 </w:t>
      </w:r>
    </w:p>
    <w:p w14:paraId="7284E0F2" w14:textId="3393F0D7" w:rsidR="00C30787" w:rsidRPr="00D1608D" w:rsidRDefault="00ED3920" w:rsidP="00D1608D">
      <w:pPr>
        <w:autoSpaceDE w:val="0"/>
        <w:autoSpaceDN w:val="0"/>
        <w:adjustRightInd w:val="0"/>
        <w:jc w:val="both"/>
      </w:pPr>
      <w:r>
        <w:t xml:space="preserve">2. Голуб, Ирина Борисовна. Литературное </w:t>
      </w:r>
      <w:proofErr w:type="gramStart"/>
      <w:r>
        <w:t>редактирование :</w:t>
      </w:r>
      <w:proofErr w:type="gramEnd"/>
      <w:r>
        <w:t xml:space="preserve"> Учебник и практикум / Голуб Ирина Борисовна; Голуб И.Б. - 2-е изд. - М. : Издательство </w:t>
      </w:r>
      <w:proofErr w:type="spellStart"/>
      <w:r>
        <w:t>Юрайт</w:t>
      </w:r>
      <w:proofErr w:type="spellEnd"/>
      <w:r>
        <w:t>, 2017. - 432. - (Бакалавр. Академический курс). https://www.biblio-online.ru/book/7D52EE98-1855- 4CA1-A122-D31E59FD4F86</w:t>
      </w:r>
      <w:r w:rsidR="007603EE">
        <w:t>.</w:t>
      </w:r>
    </w:p>
    <w:p w14:paraId="0F8F54D9" w14:textId="77777777" w:rsidR="00F2216E" w:rsidRDefault="00BD55AC" w:rsidP="00C30787">
      <w:pPr>
        <w:pStyle w:val="a8"/>
        <w:tabs>
          <w:tab w:val="left" w:pos="426"/>
        </w:tabs>
        <w:spacing w:after="0"/>
        <w:ind w:left="709"/>
        <w:outlineLvl w:val="1"/>
        <w:rPr>
          <w:rFonts w:ascii="Times New Roman" w:hAnsi="Times New Roman"/>
          <w:b/>
          <w:sz w:val="24"/>
          <w:szCs w:val="24"/>
        </w:rPr>
      </w:pPr>
      <w:r>
        <w:rPr>
          <w:rFonts w:ascii="Times New Roman" w:hAnsi="Times New Roman"/>
          <w:b/>
          <w:sz w:val="24"/>
          <w:szCs w:val="24"/>
        </w:rPr>
        <w:t xml:space="preserve">                                       </w:t>
      </w:r>
    </w:p>
    <w:p w14:paraId="6EB687F1" w14:textId="2776B1CA" w:rsidR="00BD55AC" w:rsidRDefault="00C30787" w:rsidP="00F2216E">
      <w:pPr>
        <w:pStyle w:val="a8"/>
        <w:tabs>
          <w:tab w:val="left" w:pos="426"/>
        </w:tabs>
        <w:spacing w:after="0"/>
        <w:ind w:left="709"/>
        <w:jc w:val="center"/>
        <w:outlineLvl w:val="1"/>
        <w:rPr>
          <w:rFonts w:ascii="Times New Roman" w:hAnsi="Times New Roman"/>
          <w:b/>
          <w:sz w:val="24"/>
          <w:szCs w:val="24"/>
        </w:rPr>
      </w:pPr>
      <w:r w:rsidRPr="00BD55AC">
        <w:rPr>
          <w:rFonts w:ascii="Times New Roman" w:hAnsi="Times New Roman"/>
          <w:b/>
          <w:sz w:val="24"/>
          <w:szCs w:val="24"/>
        </w:rPr>
        <w:t>Дополнительная литература</w:t>
      </w:r>
    </w:p>
    <w:p w14:paraId="6B8A1545" w14:textId="77777777" w:rsidR="00BD55AC" w:rsidRPr="00BA2D30" w:rsidRDefault="00BD55AC" w:rsidP="00C30787">
      <w:pPr>
        <w:pStyle w:val="a8"/>
        <w:tabs>
          <w:tab w:val="left" w:pos="426"/>
        </w:tabs>
        <w:spacing w:after="0"/>
        <w:ind w:left="709"/>
        <w:outlineLvl w:val="1"/>
        <w:rPr>
          <w:rFonts w:ascii="Times New Roman" w:hAnsi="Times New Roman"/>
          <w:b/>
          <w:sz w:val="24"/>
          <w:szCs w:val="24"/>
        </w:rPr>
      </w:pPr>
    </w:p>
    <w:p w14:paraId="2B5EE77D" w14:textId="103BDE7F" w:rsidR="00C30787" w:rsidRDefault="00BD55AC" w:rsidP="00C86A80">
      <w:pPr>
        <w:pStyle w:val="a8"/>
        <w:tabs>
          <w:tab w:val="left" w:pos="426"/>
        </w:tabs>
        <w:spacing w:after="0" w:line="240" w:lineRule="auto"/>
        <w:ind w:left="0"/>
        <w:contextualSpacing w:val="0"/>
        <w:jc w:val="both"/>
        <w:outlineLvl w:val="1"/>
        <w:rPr>
          <w:rFonts w:ascii="Times New Roman" w:hAnsi="Times New Roman"/>
          <w:b/>
          <w:sz w:val="24"/>
          <w:szCs w:val="24"/>
        </w:rPr>
      </w:pPr>
      <w:r>
        <w:rPr>
          <w:rFonts w:ascii="Times New Roman" w:hAnsi="Times New Roman"/>
          <w:b/>
          <w:sz w:val="24"/>
          <w:szCs w:val="24"/>
        </w:rPr>
        <w:t>Печатные издания:</w:t>
      </w:r>
      <w:r w:rsidR="00C30787" w:rsidRPr="00BD55AC">
        <w:rPr>
          <w:rFonts w:ascii="Times New Roman" w:hAnsi="Times New Roman"/>
          <w:b/>
          <w:sz w:val="24"/>
          <w:szCs w:val="24"/>
        </w:rPr>
        <w:t xml:space="preserve"> </w:t>
      </w:r>
    </w:p>
    <w:p w14:paraId="6AF67B85" w14:textId="77777777" w:rsidR="00ED3920" w:rsidRDefault="00ED3920" w:rsidP="007E1FE1">
      <w:pPr>
        <w:autoSpaceDE w:val="0"/>
        <w:autoSpaceDN w:val="0"/>
        <w:adjustRightInd w:val="0"/>
        <w:jc w:val="both"/>
      </w:pPr>
      <w:r>
        <w:t xml:space="preserve">1.Крупнов, Виктор Николаевич. Практикум по переводу с английского языка на русский / Крупнов Виктор Николаевич. - </w:t>
      </w:r>
      <w:proofErr w:type="gramStart"/>
      <w:r>
        <w:t>Москва :</w:t>
      </w:r>
      <w:proofErr w:type="gramEnd"/>
      <w:r>
        <w:t xml:space="preserve"> Высшая школа, 2006. - 279 с. - ISBN </w:t>
      </w:r>
      <w:proofErr w:type="gramStart"/>
      <w:r>
        <w:t>5060049663 :</w:t>
      </w:r>
      <w:proofErr w:type="gramEnd"/>
      <w:r>
        <w:t xml:space="preserve"> 173-80. Экземпляры: Всего: 6, из них: Аб.ин.лит.-6 45 экз. </w:t>
      </w:r>
    </w:p>
    <w:p w14:paraId="0FFDA8E1" w14:textId="77777777" w:rsidR="00ED3920" w:rsidRDefault="00ED3920" w:rsidP="007E1FE1">
      <w:pPr>
        <w:autoSpaceDE w:val="0"/>
        <w:autoSpaceDN w:val="0"/>
        <w:adjustRightInd w:val="0"/>
        <w:jc w:val="both"/>
      </w:pPr>
      <w:r>
        <w:t xml:space="preserve">2.Ивашкин, М.П. Практикум по стилистике английского языка = A </w:t>
      </w:r>
      <w:proofErr w:type="spellStart"/>
      <w:r>
        <w:t>Manual</w:t>
      </w:r>
      <w:proofErr w:type="spellEnd"/>
      <w:r>
        <w:t xml:space="preserve"> </w:t>
      </w:r>
      <w:proofErr w:type="spellStart"/>
      <w:r>
        <w:t>of</w:t>
      </w:r>
      <w:proofErr w:type="spellEnd"/>
      <w:r>
        <w:t xml:space="preserve"> </w:t>
      </w:r>
      <w:proofErr w:type="spellStart"/>
      <w:r>
        <w:t>English</w:t>
      </w:r>
      <w:proofErr w:type="spellEnd"/>
      <w:r>
        <w:t xml:space="preserve"> </w:t>
      </w:r>
      <w:proofErr w:type="spellStart"/>
      <w:proofErr w:type="gramStart"/>
      <w:r>
        <w:t>Stylistics</w:t>
      </w:r>
      <w:proofErr w:type="spellEnd"/>
      <w:r>
        <w:t xml:space="preserve"> :</w:t>
      </w:r>
      <w:proofErr w:type="gramEnd"/>
      <w:r>
        <w:t xml:space="preserve"> учеб. пособие / М. П. Ивашкин, В. В. Сдобников, А. В. </w:t>
      </w:r>
      <w:proofErr w:type="spellStart"/>
      <w:r>
        <w:t>Селяев</w:t>
      </w:r>
      <w:proofErr w:type="spellEnd"/>
      <w:r>
        <w:t xml:space="preserve">. - </w:t>
      </w:r>
      <w:proofErr w:type="gramStart"/>
      <w:r>
        <w:t>Москва :</w:t>
      </w:r>
      <w:proofErr w:type="gramEnd"/>
      <w:r>
        <w:t xml:space="preserve"> АСТ; Восток-Запад, 2005. - 101с. - ISBN 5-17-032298-4(АСТ</w:t>
      </w:r>
      <w:proofErr w:type="gramStart"/>
      <w:r>
        <w:t>) :</w:t>
      </w:r>
      <w:proofErr w:type="gramEnd"/>
      <w:r>
        <w:t xml:space="preserve"> 100-00. Авторы: Ивашкин М.П., Сдобников В.В., </w:t>
      </w:r>
      <w:proofErr w:type="spellStart"/>
      <w:r>
        <w:t>Селяев</w:t>
      </w:r>
      <w:proofErr w:type="spellEnd"/>
      <w:r>
        <w:t xml:space="preserve"> А.В. Экземпляры: Всего: 20, из них: Н.аб.-2, У.аб.-182 0 экз. </w:t>
      </w:r>
    </w:p>
    <w:p w14:paraId="0D718F36" w14:textId="77777777" w:rsidR="00ED3920" w:rsidRDefault="00ED3920" w:rsidP="007E1FE1">
      <w:pPr>
        <w:autoSpaceDE w:val="0"/>
        <w:autoSpaceDN w:val="0"/>
        <w:adjustRightInd w:val="0"/>
        <w:jc w:val="both"/>
      </w:pPr>
      <w:r>
        <w:t xml:space="preserve">3. Арнольд, И.В. Стилистика современного английского языка (стилистика декодирования) / И. В. Арнольд. - </w:t>
      </w:r>
      <w:proofErr w:type="gramStart"/>
      <w:r>
        <w:t>Москва :</w:t>
      </w:r>
      <w:proofErr w:type="gramEnd"/>
      <w:r>
        <w:t xml:space="preserve"> Просвещение, 1990. - 300 с. - 1-80. Экземпляры: Всего: 39, из них: Аб.</w:t>
      </w:r>
      <w:proofErr w:type="gramStart"/>
      <w:r>
        <w:t>ин.лит</w:t>
      </w:r>
      <w:proofErr w:type="gramEnd"/>
      <w:r>
        <w:t xml:space="preserve">.-39 39 экз. </w:t>
      </w:r>
    </w:p>
    <w:p w14:paraId="1183AF61" w14:textId="11448A12" w:rsidR="007E1FE1" w:rsidRDefault="00ED3920" w:rsidP="007E1FE1">
      <w:pPr>
        <w:autoSpaceDE w:val="0"/>
        <w:autoSpaceDN w:val="0"/>
        <w:adjustRightInd w:val="0"/>
        <w:jc w:val="both"/>
      </w:pPr>
      <w:r>
        <w:t xml:space="preserve">4 </w:t>
      </w:r>
      <w:proofErr w:type="spellStart"/>
      <w:r>
        <w:t>Разинкина</w:t>
      </w:r>
      <w:proofErr w:type="spellEnd"/>
      <w:r>
        <w:t xml:space="preserve">, Нина Марковна. Функциональная стилистика английского </w:t>
      </w:r>
      <w:proofErr w:type="gramStart"/>
      <w:r>
        <w:t>языка :</w:t>
      </w:r>
      <w:proofErr w:type="gramEnd"/>
      <w:r>
        <w:t xml:space="preserve"> учеб. пособие / </w:t>
      </w:r>
      <w:proofErr w:type="spellStart"/>
      <w:r>
        <w:t>Разинкина</w:t>
      </w:r>
      <w:proofErr w:type="spellEnd"/>
      <w:r>
        <w:t xml:space="preserve"> Нина Марковна. - </w:t>
      </w:r>
      <w:proofErr w:type="gramStart"/>
      <w:r>
        <w:t>Москва :</w:t>
      </w:r>
      <w:proofErr w:type="gramEnd"/>
      <w:r>
        <w:t xml:space="preserve"> Высшая школа, 1989. - 182 с. - ISBN 5-06-</w:t>
      </w:r>
      <w:proofErr w:type="gramStart"/>
      <w:r>
        <w:t>000211 :</w:t>
      </w:r>
      <w:proofErr w:type="gramEnd"/>
      <w:r>
        <w:t xml:space="preserve"> 0-35. 4 экз.</w:t>
      </w:r>
      <w:r w:rsidR="007E1FE1">
        <w:t xml:space="preserve"> </w:t>
      </w:r>
    </w:p>
    <w:p w14:paraId="72E35DC8" w14:textId="455964FA" w:rsidR="00BD55AC" w:rsidRDefault="00BD55AC" w:rsidP="007E1FE1">
      <w:pPr>
        <w:autoSpaceDE w:val="0"/>
        <w:autoSpaceDN w:val="0"/>
        <w:adjustRightInd w:val="0"/>
        <w:jc w:val="both"/>
        <w:rPr>
          <w:b/>
          <w:bCs/>
        </w:rPr>
      </w:pPr>
      <w:r w:rsidRPr="00BD55AC">
        <w:rPr>
          <w:b/>
          <w:bCs/>
        </w:rPr>
        <w:t>Издания из ЭБС</w:t>
      </w:r>
      <w:r>
        <w:rPr>
          <w:b/>
          <w:bCs/>
        </w:rPr>
        <w:t>:</w:t>
      </w:r>
    </w:p>
    <w:p w14:paraId="6FB3DC4D" w14:textId="77777777" w:rsidR="00ED3920" w:rsidRDefault="00ED3920" w:rsidP="00F2216E">
      <w:pPr>
        <w:autoSpaceDE w:val="0"/>
        <w:autoSpaceDN w:val="0"/>
        <w:adjustRightInd w:val="0"/>
        <w:jc w:val="both"/>
      </w:pPr>
      <w:r>
        <w:t xml:space="preserve">1.Крупнов, Виктор Николаевич. Практикум по переводу с английского языка на русский / Крупнов Виктор Николаевич. - </w:t>
      </w:r>
      <w:proofErr w:type="gramStart"/>
      <w:r>
        <w:t>Москва :</w:t>
      </w:r>
      <w:proofErr w:type="gramEnd"/>
      <w:r>
        <w:t xml:space="preserve"> Высшая школа, 2006. - 279 с. - ISBN </w:t>
      </w:r>
      <w:proofErr w:type="gramStart"/>
      <w:r>
        <w:t>5060049663 :</w:t>
      </w:r>
      <w:proofErr w:type="gramEnd"/>
      <w:r>
        <w:t xml:space="preserve"> 173-80. Экземпляры: Всего: 6, из них: Аб.ин.лит.-6 45 экз. </w:t>
      </w:r>
    </w:p>
    <w:p w14:paraId="3A0083F4" w14:textId="77777777" w:rsidR="00ED3920" w:rsidRDefault="00ED3920" w:rsidP="00F2216E">
      <w:pPr>
        <w:autoSpaceDE w:val="0"/>
        <w:autoSpaceDN w:val="0"/>
        <w:adjustRightInd w:val="0"/>
        <w:jc w:val="both"/>
      </w:pPr>
      <w:r>
        <w:t xml:space="preserve">2.Ивашкин, М.П. Практикум по стилистике английского языка = A </w:t>
      </w:r>
      <w:proofErr w:type="spellStart"/>
      <w:r>
        <w:t>Manual</w:t>
      </w:r>
      <w:proofErr w:type="spellEnd"/>
      <w:r>
        <w:t xml:space="preserve"> </w:t>
      </w:r>
      <w:proofErr w:type="spellStart"/>
      <w:r>
        <w:t>of</w:t>
      </w:r>
      <w:proofErr w:type="spellEnd"/>
      <w:r>
        <w:t xml:space="preserve"> </w:t>
      </w:r>
      <w:proofErr w:type="spellStart"/>
      <w:r>
        <w:t>English</w:t>
      </w:r>
      <w:proofErr w:type="spellEnd"/>
      <w:r>
        <w:t xml:space="preserve"> </w:t>
      </w:r>
      <w:proofErr w:type="spellStart"/>
      <w:proofErr w:type="gramStart"/>
      <w:r>
        <w:t>Stylistics</w:t>
      </w:r>
      <w:proofErr w:type="spellEnd"/>
      <w:r>
        <w:t xml:space="preserve"> :</w:t>
      </w:r>
      <w:proofErr w:type="gramEnd"/>
      <w:r>
        <w:t xml:space="preserve"> учеб. пособие / М. П. Ивашкин, В. В. Сдобников, А. В. </w:t>
      </w:r>
      <w:proofErr w:type="spellStart"/>
      <w:r>
        <w:t>Селяев</w:t>
      </w:r>
      <w:proofErr w:type="spellEnd"/>
      <w:r>
        <w:t xml:space="preserve">. - </w:t>
      </w:r>
      <w:proofErr w:type="gramStart"/>
      <w:r>
        <w:t>Москва :</w:t>
      </w:r>
      <w:proofErr w:type="gramEnd"/>
      <w:r>
        <w:t xml:space="preserve"> АСТ; Восток-Запад, 2005. - 101с. - ISBN 5-17-032298-4(АСТ</w:t>
      </w:r>
      <w:proofErr w:type="gramStart"/>
      <w:r>
        <w:t>) :</w:t>
      </w:r>
      <w:proofErr w:type="gramEnd"/>
      <w:r>
        <w:t xml:space="preserve"> 100-00. Авторы: Ивашкин М.П., Сдобников В.В., </w:t>
      </w:r>
      <w:proofErr w:type="spellStart"/>
      <w:r>
        <w:t>Селяев</w:t>
      </w:r>
      <w:proofErr w:type="spellEnd"/>
      <w:r>
        <w:t xml:space="preserve"> А.В. Экземпляры: Всего: 20, из них: Н.аб.-2, У.аб.-182 0 экз. </w:t>
      </w:r>
    </w:p>
    <w:p w14:paraId="79264647" w14:textId="77777777" w:rsidR="00ED3920" w:rsidRDefault="00ED3920" w:rsidP="00F2216E">
      <w:pPr>
        <w:autoSpaceDE w:val="0"/>
        <w:autoSpaceDN w:val="0"/>
        <w:adjustRightInd w:val="0"/>
        <w:jc w:val="both"/>
      </w:pPr>
      <w:r>
        <w:t xml:space="preserve">3. Арнольд, И.В. Стилистика современного английского языка (стилистика декодирования) / И. В. Арнольд. - </w:t>
      </w:r>
      <w:proofErr w:type="gramStart"/>
      <w:r>
        <w:t>Москва :</w:t>
      </w:r>
      <w:proofErr w:type="gramEnd"/>
      <w:r>
        <w:t xml:space="preserve"> Просвещение, 1990. - 300 с. - 1-80. Экземпляры: Всего: 39, из них: Аб.</w:t>
      </w:r>
      <w:proofErr w:type="gramStart"/>
      <w:r>
        <w:t>ин.лит</w:t>
      </w:r>
      <w:proofErr w:type="gramEnd"/>
      <w:r>
        <w:t xml:space="preserve">.-39 39 экз. </w:t>
      </w:r>
    </w:p>
    <w:p w14:paraId="2EBB8712" w14:textId="40D2FC4F" w:rsidR="00C86A80" w:rsidRPr="00C86A80" w:rsidRDefault="00ED3920" w:rsidP="00F2216E">
      <w:pPr>
        <w:autoSpaceDE w:val="0"/>
        <w:autoSpaceDN w:val="0"/>
        <w:adjustRightInd w:val="0"/>
        <w:jc w:val="both"/>
        <w:rPr>
          <w:bCs/>
        </w:rPr>
      </w:pPr>
      <w:r>
        <w:lastRenderedPageBreak/>
        <w:t xml:space="preserve">4 </w:t>
      </w:r>
      <w:proofErr w:type="spellStart"/>
      <w:r>
        <w:t>Разинкина</w:t>
      </w:r>
      <w:proofErr w:type="spellEnd"/>
      <w:r>
        <w:t xml:space="preserve">, Нина Марковна. Функциональная стилистика английского </w:t>
      </w:r>
      <w:proofErr w:type="gramStart"/>
      <w:r>
        <w:t>языка :</w:t>
      </w:r>
      <w:proofErr w:type="gramEnd"/>
      <w:r>
        <w:t xml:space="preserve"> учеб. пособие / </w:t>
      </w:r>
      <w:proofErr w:type="spellStart"/>
      <w:r>
        <w:t>Разинкина</w:t>
      </w:r>
      <w:proofErr w:type="spellEnd"/>
      <w:r>
        <w:t xml:space="preserve"> Нина Марковна. - </w:t>
      </w:r>
      <w:proofErr w:type="gramStart"/>
      <w:r>
        <w:t>Москва :</w:t>
      </w:r>
      <w:proofErr w:type="gramEnd"/>
      <w:r>
        <w:t xml:space="preserve"> Высшая школа, 1989. - 182 с. - ISBN 5-06-</w:t>
      </w:r>
      <w:proofErr w:type="gramStart"/>
      <w:r>
        <w:t>000211 :</w:t>
      </w:r>
      <w:proofErr w:type="gramEnd"/>
      <w:r>
        <w:t xml:space="preserve"> 0-35. 4 экз.</w:t>
      </w:r>
    </w:p>
    <w:p w14:paraId="1791A46A" w14:textId="77777777" w:rsidR="00BD55AC" w:rsidRDefault="00BD55AC" w:rsidP="00BD55AC">
      <w:pPr>
        <w:autoSpaceDE w:val="0"/>
        <w:autoSpaceDN w:val="0"/>
        <w:adjustRightInd w:val="0"/>
        <w:jc w:val="center"/>
        <w:rPr>
          <w:b/>
          <w:bCs/>
        </w:rPr>
      </w:pPr>
    </w:p>
    <w:p w14:paraId="495D3992" w14:textId="77777777" w:rsidR="00BD55AC" w:rsidRDefault="00BD55AC" w:rsidP="00BD55AC">
      <w:pPr>
        <w:autoSpaceDE w:val="0"/>
        <w:autoSpaceDN w:val="0"/>
        <w:adjustRightInd w:val="0"/>
        <w:jc w:val="center"/>
        <w:rPr>
          <w:b/>
          <w:bCs/>
        </w:rPr>
      </w:pPr>
      <w:r w:rsidRPr="00BD55AC">
        <w:rPr>
          <w:b/>
          <w:bCs/>
        </w:rPr>
        <w:t>Методические рекомендации по организации изучения дисциплины</w:t>
      </w:r>
    </w:p>
    <w:p w14:paraId="18765F52" w14:textId="77777777" w:rsidR="00BD55AC" w:rsidRPr="00BD55AC" w:rsidRDefault="00BD55AC" w:rsidP="00BD55AC">
      <w:pPr>
        <w:autoSpaceDE w:val="0"/>
        <w:autoSpaceDN w:val="0"/>
        <w:adjustRightInd w:val="0"/>
        <w:jc w:val="center"/>
        <w:rPr>
          <w:b/>
          <w:bCs/>
        </w:rPr>
      </w:pPr>
    </w:p>
    <w:p w14:paraId="27557051" w14:textId="77777777" w:rsidR="00C86A80" w:rsidRDefault="00C86A80" w:rsidP="00C86A80">
      <w:pPr>
        <w:ind w:firstLine="709"/>
        <w:jc w:val="both"/>
      </w:pPr>
      <w:r>
        <w:t xml:space="preserve">Общие методические рекомендации по изучению дисциплины. </w:t>
      </w:r>
    </w:p>
    <w:p w14:paraId="0BCF3FD8" w14:textId="25CF935F" w:rsidR="00C30787" w:rsidRDefault="00C86A80" w:rsidP="00C86A80">
      <w:pPr>
        <w:ind w:firstLine="709"/>
        <w:jc w:val="both"/>
      </w:pPr>
      <w:r>
        <w:t>Практика преподавания дисциплины демонстрирует тот факт, что, несмотря на доступность необходимой информации по дисциплине (наличие учебников, учебных и учебно-методических пособий и печатном виде, в ЭБС, возможность получения информации из ресурсов сети интернет и т.д.), серьезные затруднения у студентов вызывают анализ, синтез, систематизация материала, а также выделение в нем принципиальных и сущностных аспектов, отвечающим современным научным концепциям и подходам.</w:t>
      </w:r>
    </w:p>
    <w:p w14:paraId="29C97190" w14:textId="77777777" w:rsidR="00C86A80" w:rsidRDefault="00C86A80" w:rsidP="00C86A80">
      <w:pPr>
        <w:ind w:firstLine="709"/>
        <w:jc w:val="both"/>
      </w:pPr>
      <w:r>
        <w:t xml:space="preserve">В связи с этим основным источником теоретического материала по дисциплине выступают лекции, посещение которых является обязательной составляющей успешного освоения дисциплины. Для эффективного освоения материала дисциплины необходимым является выполнение следующих требований: </w:t>
      </w:r>
    </w:p>
    <w:p w14:paraId="697C78F8" w14:textId="77777777" w:rsidR="00C86A80" w:rsidRDefault="00C86A80" w:rsidP="00C86A80">
      <w:pPr>
        <w:ind w:firstLine="709"/>
        <w:jc w:val="both"/>
      </w:pPr>
      <w:r>
        <w:t xml:space="preserve">- обязательное посещение всех лекционных и практических занятий, способствующее системному овладению материалом курса; </w:t>
      </w:r>
    </w:p>
    <w:p w14:paraId="28ACCB29" w14:textId="77777777" w:rsidR="00C86A80" w:rsidRDefault="00C86A80" w:rsidP="00C86A80">
      <w:pPr>
        <w:ind w:firstLine="709"/>
        <w:jc w:val="both"/>
      </w:pPr>
      <w:r>
        <w:t xml:space="preserve">- все вопросы соответствующих разделов и тем по дисциплине необходимо фиксировать (на любых носителях информации); </w:t>
      </w:r>
    </w:p>
    <w:p w14:paraId="37B85934" w14:textId="77777777" w:rsidR="00C86A80" w:rsidRDefault="00C86A80" w:rsidP="00C86A80">
      <w:pPr>
        <w:ind w:firstLine="709"/>
        <w:jc w:val="both"/>
      </w:pPr>
      <w:r>
        <w:t xml:space="preserve">- обязательное выполнение домашних заданий является важнейшим требованием и условием формирования целостного и системного знания по дисциплине; </w:t>
      </w:r>
    </w:p>
    <w:p w14:paraId="4339A3AF" w14:textId="77777777" w:rsidR="00C86A80" w:rsidRDefault="00C86A80" w:rsidP="00C86A80">
      <w:pPr>
        <w:ind w:firstLine="709"/>
        <w:jc w:val="both"/>
      </w:pPr>
      <w:r>
        <w:t xml:space="preserve">- обязательность личной активности каждого студента на всех занятиях по дисциплине; </w:t>
      </w:r>
    </w:p>
    <w:p w14:paraId="3548D23F" w14:textId="77777777" w:rsidR="00C86A80" w:rsidRDefault="00C86A80" w:rsidP="00C86A80">
      <w:pPr>
        <w:ind w:firstLine="709"/>
        <w:jc w:val="both"/>
      </w:pPr>
      <w:r>
        <w:t xml:space="preserve">- в случаях неясности каких-либо вопросов, обсуждаемых на занятиях, необходимо задать соответствующие вопросы преподавателю, а не оставлять их непонятыми; </w:t>
      </w:r>
    </w:p>
    <w:p w14:paraId="046C83AD" w14:textId="77777777" w:rsidR="00C86A80" w:rsidRDefault="00C86A80" w:rsidP="00C86A80">
      <w:pPr>
        <w:ind w:firstLine="709"/>
        <w:jc w:val="both"/>
      </w:pPr>
      <w:r>
        <w:t xml:space="preserve">- в случаях пропусков занятий по уважительным причинам студентам предоставляется право подготовки и представления заданий и ответов на вопросы изученного материала, с расчетом на помощь преподавателя в его усвоении; </w:t>
      </w:r>
    </w:p>
    <w:p w14:paraId="0438FA72" w14:textId="77777777" w:rsidR="00C86A80" w:rsidRDefault="00C86A80" w:rsidP="00C86A80">
      <w:pPr>
        <w:ind w:firstLine="709"/>
        <w:jc w:val="both"/>
      </w:pPr>
      <w:r>
        <w:t xml:space="preserve">- в случаях пропусков без уважительной причины студент обязан самостоятельно изучить соответствующий материал; </w:t>
      </w:r>
    </w:p>
    <w:p w14:paraId="360736F6" w14:textId="77777777" w:rsidR="00C86A80" w:rsidRDefault="00C86A80" w:rsidP="00C86A80">
      <w:pPr>
        <w:ind w:firstLine="709"/>
        <w:jc w:val="both"/>
      </w:pPr>
      <w:r>
        <w:t xml:space="preserve">- необходимым условием является самостоятельность и инициативность студентов при контроле набора баллов по дисциплине для успешного прохождения промежуточной аттестации. </w:t>
      </w:r>
    </w:p>
    <w:p w14:paraId="63BEFBFA" w14:textId="77777777" w:rsidR="00C86A80" w:rsidRDefault="00C86A80" w:rsidP="00C86A80">
      <w:pPr>
        <w:ind w:firstLine="709"/>
        <w:jc w:val="both"/>
      </w:pPr>
      <w:r>
        <w:t xml:space="preserve">Самостоятельная работа студентов предполагает: </w:t>
      </w:r>
    </w:p>
    <w:p w14:paraId="0F2107ED" w14:textId="77777777" w:rsidR="00C86A80" w:rsidRDefault="00C86A80" w:rsidP="00C86A80">
      <w:pPr>
        <w:ind w:firstLine="709"/>
        <w:jc w:val="both"/>
      </w:pPr>
      <w:r>
        <w:t xml:space="preserve">- самостоятельный поиск, обработку (анализ, синтез, обобщение и систематизацию), адаптацию необходимой по дисциплине информации; </w:t>
      </w:r>
    </w:p>
    <w:p w14:paraId="1E3B267A" w14:textId="77777777" w:rsidR="00C86A80" w:rsidRDefault="00C86A80" w:rsidP="00C86A80">
      <w:pPr>
        <w:ind w:firstLine="709"/>
        <w:jc w:val="both"/>
      </w:pPr>
      <w:r>
        <w:t xml:space="preserve">- выполнение заданий для самостоятельной работы; </w:t>
      </w:r>
    </w:p>
    <w:p w14:paraId="50C2ED8F" w14:textId="77777777" w:rsidR="00C86A80" w:rsidRDefault="00C86A80" w:rsidP="00C86A80">
      <w:pPr>
        <w:ind w:firstLine="709"/>
        <w:jc w:val="both"/>
      </w:pPr>
      <w:r>
        <w:t xml:space="preserve">- изучение и усвоение теоретического материала, представленного на лекционных занятиях и в соответствующих литературных источниках (рекомендуемая основная и дополнительная литература); </w:t>
      </w:r>
    </w:p>
    <w:p w14:paraId="30EEE569" w14:textId="77777777" w:rsidR="00C86A80" w:rsidRDefault="00C86A80" w:rsidP="00C86A80">
      <w:pPr>
        <w:ind w:firstLine="709"/>
        <w:jc w:val="both"/>
      </w:pPr>
      <w:r>
        <w:t xml:space="preserve">- самостоятельное изучение отдельных вопросов курса; </w:t>
      </w:r>
    </w:p>
    <w:p w14:paraId="59934AD4" w14:textId="77777777" w:rsidR="00C86A80" w:rsidRDefault="00C86A80" w:rsidP="00C86A80">
      <w:pPr>
        <w:ind w:firstLine="709"/>
        <w:jc w:val="both"/>
      </w:pPr>
      <w:r>
        <w:t xml:space="preserve">- подготовка к практическим и семинарским занятиям в соответствии с рекомендациями преподавателя (выполнение конкретных заданий, соответствующие организационные действия и </w:t>
      </w:r>
      <w:proofErr w:type="gramStart"/>
      <w:r>
        <w:t>т.д.</w:t>
      </w:r>
      <w:proofErr w:type="gramEnd"/>
      <w:r>
        <w:t xml:space="preserve">). Как правило, организация самостоятельной работы предполагает: </w:t>
      </w:r>
    </w:p>
    <w:p w14:paraId="62BC3C1E" w14:textId="77777777" w:rsidR="00C86A80" w:rsidRDefault="00C86A80" w:rsidP="00C86A80">
      <w:pPr>
        <w:ind w:firstLine="709"/>
        <w:jc w:val="both"/>
      </w:pPr>
      <w:r>
        <w:t xml:space="preserve">- постановку цели; </w:t>
      </w:r>
    </w:p>
    <w:p w14:paraId="0A25C57A" w14:textId="77777777" w:rsidR="002F6A0A" w:rsidRDefault="00C86A80" w:rsidP="00C86A80">
      <w:pPr>
        <w:ind w:firstLine="709"/>
        <w:jc w:val="both"/>
      </w:pPr>
      <w:r>
        <w:t xml:space="preserve">- составление соответствующего плана; </w:t>
      </w:r>
    </w:p>
    <w:p w14:paraId="6587AB9B" w14:textId="77777777" w:rsidR="002F6A0A" w:rsidRDefault="00C86A80" w:rsidP="00C86A80">
      <w:pPr>
        <w:ind w:firstLine="709"/>
        <w:jc w:val="both"/>
      </w:pPr>
      <w:r>
        <w:t xml:space="preserve">- поиск, обработку информации; </w:t>
      </w:r>
    </w:p>
    <w:p w14:paraId="4880A0D6" w14:textId="6615987C" w:rsidR="00C86A80" w:rsidRDefault="00C86A80" w:rsidP="00C86A80">
      <w:pPr>
        <w:ind w:firstLine="709"/>
        <w:jc w:val="both"/>
      </w:pPr>
      <w:r>
        <w:t>- представление результатов работы.</w:t>
      </w:r>
    </w:p>
    <w:p w14:paraId="7A1F6AB9" w14:textId="77777777" w:rsidR="00C86A80" w:rsidRPr="00C86A80" w:rsidRDefault="00C86A80" w:rsidP="00C86A80">
      <w:pPr>
        <w:jc w:val="both"/>
      </w:pPr>
    </w:p>
    <w:p w14:paraId="28D101FC" w14:textId="77777777" w:rsidR="00C30787" w:rsidRDefault="00C30787" w:rsidP="00C30787">
      <w:pPr>
        <w:pStyle w:val="a8"/>
        <w:tabs>
          <w:tab w:val="left" w:pos="426"/>
        </w:tabs>
        <w:spacing w:after="0"/>
        <w:ind w:left="709"/>
        <w:jc w:val="both"/>
        <w:outlineLvl w:val="1"/>
        <w:rPr>
          <w:rFonts w:ascii="Times New Roman" w:hAnsi="Times New Roman"/>
          <w:b/>
          <w:sz w:val="24"/>
          <w:szCs w:val="24"/>
        </w:rPr>
      </w:pPr>
      <w:r w:rsidRPr="00BD55AC">
        <w:rPr>
          <w:rFonts w:ascii="Times New Roman" w:hAnsi="Times New Roman"/>
          <w:b/>
          <w:sz w:val="24"/>
          <w:szCs w:val="24"/>
        </w:rPr>
        <w:t xml:space="preserve">Базы данных, информационно-справочные и поисковые системы* </w:t>
      </w:r>
    </w:p>
    <w:p w14:paraId="2917A445" w14:textId="77777777" w:rsidR="00F2216E" w:rsidRDefault="00F2216E" w:rsidP="00DB3FF4">
      <w:pPr>
        <w:jc w:val="both"/>
      </w:pPr>
      <w:r>
        <w:t xml:space="preserve">ЭБС </w:t>
      </w:r>
      <w:proofErr w:type="spellStart"/>
      <w:r>
        <w:t>IPRbooks</w:t>
      </w:r>
      <w:proofErr w:type="spellEnd"/>
      <w:r>
        <w:t xml:space="preserve">; www.iprbookshop.ru </w:t>
      </w:r>
    </w:p>
    <w:p w14:paraId="75B65D17" w14:textId="5C27729C" w:rsidR="00F2216E" w:rsidRDefault="00F2216E" w:rsidP="00DB3FF4">
      <w:pPr>
        <w:jc w:val="both"/>
      </w:pPr>
      <w:r>
        <w:t xml:space="preserve">ЭБС «Лань»; </w:t>
      </w:r>
      <w:hyperlink r:id="rId19" w:history="1">
        <w:r w:rsidRPr="0099067F">
          <w:rPr>
            <w:rStyle w:val="a9"/>
          </w:rPr>
          <w:t>www.e.lanbook.ru</w:t>
        </w:r>
      </w:hyperlink>
      <w:r>
        <w:t xml:space="preserve"> </w:t>
      </w:r>
    </w:p>
    <w:p w14:paraId="6107DBC0" w14:textId="77777777" w:rsidR="00F2216E" w:rsidRDefault="00F2216E" w:rsidP="00DB3FF4">
      <w:pPr>
        <w:jc w:val="both"/>
      </w:pPr>
      <w:r>
        <w:t>ЭБС «Национальный цифровой ресурс «</w:t>
      </w:r>
      <w:proofErr w:type="spellStart"/>
      <w:r>
        <w:t>Руконт</w:t>
      </w:r>
      <w:proofErr w:type="spellEnd"/>
      <w:r>
        <w:t xml:space="preserve">»; http: //rucont.ru/ </w:t>
      </w:r>
    </w:p>
    <w:p w14:paraId="0A2E8C14" w14:textId="367D2D85" w:rsidR="00F2216E" w:rsidRDefault="00F2216E" w:rsidP="00DB3FF4">
      <w:pPr>
        <w:jc w:val="both"/>
      </w:pPr>
      <w:r>
        <w:t xml:space="preserve">ЭБС «БИБЛИОРОССИКА»; </w:t>
      </w:r>
      <w:hyperlink r:id="rId20" w:history="1">
        <w:r w:rsidRPr="0099067F">
          <w:rPr>
            <w:rStyle w:val="a9"/>
          </w:rPr>
          <w:t>www.bibliorossica.com</w:t>
        </w:r>
      </w:hyperlink>
      <w:r>
        <w:t xml:space="preserve"> </w:t>
      </w:r>
    </w:p>
    <w:p w14:paraId="174CC2CE" w14:textId="20990CE8" w:rsidR="00F2216E" w:rsidRDefault="00F2216E" w:rsidP="00DB3FF4">
      <w:pPr>
        <w:jc w:val="both"/>
      </w:pPr>
      <w:r>
        <w:t xml:space="preserve">ЭБС «Университетская библиотека онлайн»; </w:t>
      </w:r>
      <w:hyperlink r:id="rId21" w:history="1">
        <w:r w:rsidRPr="0099067F">
          <w:rPr>
            <w:rStyle w:val="a9"/>
          </w:rPr>
          <w:t>www.biblioclub.ru</w:t>
        </w:r>
      </w:hyperlink>
      <w:r>
        <w:t xml:space="preserve"> </w:t>
      </w:r>
    </w:p>
    <w:p w14:paraId="139F4E0E" w14:textId="0E964FCA" w:rsidR="00F2216E" w:rsidRDefault="00F2216E" w:rsidP="00DB3FF4">
      <w:pPr>
        <w:jc w:val="both"/>
      </w:pPr>
      <w:r>
        <w:t>ЭБС «</w:t>
      </w:r>
      <w:proofErr w:type="spellStart"/>
      <w:r>
        <w:t>Юрайт</w:t>
      </w:r>
      <w:proofErr w:type="spellEnd"/>
      <w:r>
        <w:t xml:space="preserve">»; </w:t>
      </w:r>
      <w:hyperlink r:id="rId22" w:history="1">
        <w:r w:rsidRPr="0099067F">
          <w:rPr>
            <w:rStyle w:val="a9"/>
          </w:rPr>
          <w:t>www.biblio-online.ru</w:t>
        </w:r>
      </w:hyperlink>
      <w:r>
        <w:t xml:space="preserve"> </w:t>
      </w:r>
    </w:p>
    <w:p w14:paraId="3B636C65" w14:textId="34067DDA" w:rsidR="00F2216E" w:rsidRDefault="00F2216E" w:rsidP="00DB3FF4">
      <w:pPr>
        <w:jc w:val="both"/>
      </w:pPr>
      <w:r>
        <w:t xml:space="preserve">ЭБС «Консультант студента»; </w:t>
      </w:r>
      <w:hyperlink r:id="rId23" w:history="1">
        <w:r w:rsidRPr="0099067F">
          <w:rPr>
            <w:rStyle w:val="a9"/>
          </w:rPr>
          <w:t>www.studentlibrary.ru</w:t>
        </w:r>
      </w:hyperlink>
      <w:r>
        <w:t xml:space="preserve"> </w:t>
      </w:r>
    </w:p>
    <w:p w14:paraId="1EEB0CA8" w14:textId="54DDB5E9" w:rsidR="00F2216E" w:rsidRDefault="00F2216E" w:rsidP="00DB3FF4">
      <w:pPr>
        <w:jc w:val="both"/>
      </w:pPr>
      <w:r>
        <w:t xml:space="preserve">«Электронно-библиотечная система </w:t>
      </w:r>
      <w:proofErr w:type="spellStart"/>
      <w:r>
        <w:t>elibrary</w:t>
      </w:r>
      <w:proofErr w:type="spellEnd"/>
      <w:r>
        <w:t xml:space="preserve">» </w:t>
      </w:r>
      <w:hyperlink r:id="rId24" w:history="1">
        <w:r w:rsidRPr="0099067F">
          <w:rPr>
            <w:rStyle w:val="a9"/>
          </w:rPr>
          <w:t>http://elibrary.ru/defaultx.asp</w:t>
        </w:r>
      </w:hyperlink>
      <w:r>
        <w:t xml:space="preserve"> </w:t>
      </w:r>
    </w:p>
    <w:p w14:paraId="5AF397AF" w14:textId="58989B96" w:rsidR="00C30787" w:rsidRDefault="00F2216E" w:rsidP="00DB3FF4">
      <w:pPr>
        <w:jc w:val="both"/>
      </w:pPr>
      <w:r>
        <w:t>«Электронная библиотека диссертаций»</w:t>
      </w:r>
    </w:p>
    <w:p w14:paraId="7195B191" w14:textId="77777777" w:rsidR="00F2216E" w:rsidRPr="00BD55AC" w:rsidRDefault="00F2216E" w:rsidP="00DB3FF4">
      <w:pPr>
        <w:jc w:val="both"/>
      </w:pPr>
    </w:p>
    <w:p w14:paraId="4E0EE858" w14:textId="7E3DD98B" w:rsidR="0045282D" w:rsidRDefault="00DE1292" w:rsidP="00EC6E38">
      <w:pPr>
        <w:spacing w:line="360" w:lineRule="auto"/>
        <w:jc w:val="both"/>
      </w:pPr>
      <w:r w:rsidRPr="0045282D">
        <w:rPr>
          <w:b/>
        </w:rPr>
        <w:t>Ведущий преподаватель</w:t>
      </w:r>
      <w:r w:rsidR="0045282D">
        <w:t xml:space="preserve">: </w:t>
      </w:r>
      <w:proofErr w:type="gramStart"/>
      <w:r w:rsidR="00C86A80">
        <w:t>Е.В.</w:t>
      </w:r>
      <w:proofErr w:type="gramEnd"/>
      <w:r w:rsidR="00C86A80">
        <w:t xml:space="preserve"> Фёдорова, старший преподаватель кафедры </w:t>
      </w:r>
      <w:proofErr w:type="spellStart"/>
      <w:r w:rsidR="00C86A80">
        <w:t>ЕЯиЛ</w:t>
      </w:r>
      <w:proofErr w:type="spellEnd"/>
    </w:p>
    <w:p w14:paraId="34607EF5" w14:textId="473465D3" w:rsidR="00796AF7" w:rsidRPr="00BD55AC" w:rsidRDefault="00DE1292" w:rsidP="00DB3FF4">
      <w:pPr>
        <w:spacing w:line="360" w:lineRule="auto"/>
        <w:jc w:val="both"/>
      </w:pPr>
      <w:r w:rsidRPr="0045282D">
        <w:rPr>
          <w:b/>
        </w:rPr>
        <w:t>Зав</w:t>
      </w:r>
      <w:r w:rsidR="00C30787" w:rsidRPr="0045282D">
        <w:rPr>
          <w:b/>
        </w:rPr>
        <w:t>едующий</w:t>
      </w:r>
      <w:r w:rsidRPr="0045282D">
        <w:rPr>
          <w:b/>
        </w:rPr>
        <w:t xml:space="preserve"> </w:t>
      </w:r>
      <w:proofErr w:type="gramStart"/>
      <w:r w:rsidRPr="0045282D">
        <w:rPr>
          <w:b/>
        </w:rPr>
        <w:t>кафедрой</w:t>
      </w:r>
      <w:r w:rsidR="0045282D" w:rsidRPr="0045282D">
        <w:rPr>
          <w:b/>
        </w:rPr>
        <w:t>:</w:t>
      </w:r>
      <w:r w:rsidR="0045282D">
        <w:t xml:space="preserve"> </w:t>
      </w:r>
      <w:r w:rsidRPr="00BD55AC">
        <w:t xml:space="preserve"> </w:t>
      </w:r>
      <w:r w:rsidR="0045282D">
        <w:t>И.Н.</w:t>
      </w:r>
      <w:proofErr w:type="gramEnd"/>
      <w:r w:rsidR="0045282D">
        <w:t xml:space="preserve"> Костина, доцент кафедры </w:t>
      </w:r>
      <w:proofErr w:type="spellStart"/>
      <w:r w:rsidR="0045282D">
        <w:t>ЕЯиЛ</w:t>
      </w:r>
      <w:proofErr w:type="spellEnd"/>
    </w:p>
    <w:sectPr w:rsidR="00796AF7" w:rsidRPr="00BD55AC" w:rsidSect="00B97908">
      <w:footerReference w:type="even" r:id="rId25"/>
      <w:footerReference w:type="default" r:id="rId2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55936B" w14:textId="77777777" w:rsidR="00B469BF" w:rsidRDefault="00B469BF">
      <w:r>
        <w:separator/>
      </w:r>
    </w:p>
  </w:endnote>
  <w:endnote w:type="continuationSeparator" w:id="0">
    <w:p w14:paraId="687F6D15" w14:textId="77777777" w:rsidR="00B469BF" w:rsidRDefault="00B469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310C49" w14:textId="77777777" w:rsidR="008366E3" w:rsidRDefault="00B97908" w:rsidP="00D10290">
    <w:pPr>
      <w:pStyle w:val="a5"/>
      <w:framePr w:wrap="around" w:vAnchor="text" w:hAnchor="margin" w:xAlign="center" w:y="1"/>
      <w:rPr>
        <w:rStyle w:val="a6"/>
      </w:rPr>
    </w:pPr>
    <w:r>
      <w:rPr>
        <w:rStyle w:val="a6"/>
      </w:rPr>
      <w:fldChar w:fldCharType="begin"/>
    </w:r>
    <w:r w:rsidR="008366E3">
      <w:rPr>
        <w:rStyle w:val="a6"/>
      </w:rPr>
      <w:instrText xml:space="preserve">PAGE  </w:instrText>
    </w:r>
    <w:r>
      <w:rPr>
        <w:rStyle w:val="a6"/>
      </w:rPr>
      <w:fldChar w:fldCharType="end"/>
    </w:r>
  </w:p>
  <w:p w14:paraId="16B0FF2D" w14:textId="77777777" w:rsidR="008366E3" w:rsidRDefault="008366E3">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07424B" w14:textId="77777777" w:rsidR="008366E3" w:rsidRDefault="00B97908" w:rsidP="00D10290">
    <w:pPr>
      <w:pStyle w:val="a5"/>
      <w:framePr w:wrap="around" w:vAnchor="text" w:hAnchor="margin" w:xAlign="center" w:y="1"/>
      <w:rPr>
        <w:rStyle w:val="a6"/>
      </w:rPr>
    </w:pPr>
    <w:r>
      <w:rPr>
        <w:rStyle w:val="a6"/>
      </w:rPr>
      <w:fldChar w:fldCharType="begin"/>
    </w:r>
    <w:r w:rsidR="008366E3">
      <w:rPr>
        <w:rStyle w:val="a6"/>
      </w:rPr>
      <w:instrText xml:space="preserve">PAGE  </w:instrText>
    </w:r>
    <w:r>
      <w:rPr>
        <w:rStyle w:val="a6"/>
      </w:rPr>
      <w:fldChar w:fldCharType="separate"/>
    </w:r>
    <w:r w:rsidR="00BA2D30">
      <w:rPr>
        <w:rStyle w:val="a6"/>
        <w:noProof/>
      </w:rPr>
      <w:t>1</w:t>
    </w:r>
    <w:r>
      <w:rPr>
        <w:rStyle w:val="a6"/>
      </w:rPr>
      <w:fldChar w:fldCharType="end"/>
    </w:r>
  </w:p>
  <w:p w14:paraId="5E870159" w14:textId="77777777" w:rsidR="008366E3" w:rsidRDefault="008366E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C24114" w14:textId="77777777" w:rsidR="00B469BF" w:rsidRDefault="00B469BF">
      <w:r>
        <w:separator/>
      </w:r>
    </w:p>
  </w:footnote>
  <w:footnote w:type="continuationSeparator" w:id="0">
    <w:p w14:paraId="31694218" w14:textId="77777777" w:rsidR="00B469BF" w:rsidRDefault="00B469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31B16"/>
    <w:multiLevelType w:val="hybridMultilevel"/>
    <w:tmpl w:val="55B694D0"/>
    <w:lvl w:ilvl="0" w:tplc="9A0644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9942498"/>
    <w:multiLevelType w:val="hybridMultilevel"/>
    <w:tmpl w:val="48067FD2"/>
    <w:lvl w:ilvl="0" w:tplc="258E3E9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0A157DAD"/>
    <w:multiLevelType w:val="hybridMultilevel"/>
    <w:tmpl w:val="1C126760"/>
    <w:lvl w:ilvl="0" w:tplc="968E53C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0BB26B53"/>
    <w:multiLevelType w:val="hybridMultilevel"/>
    <w:tmpl w:val="20B29C56"/>
    <w:lvl w:ilvl="0" w:tplc="258E3E9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0D036308"/>
    <w:multiLevelType w:val="hybridMultilevel"/>
    <w:tmpl w:val="CB86925A"/>
    <w:lvl w:ilvl="0" w:tplc="258E3E9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0E254BD3"/>
    <w:multiLevelType w:val="hybridMultilevel"/>
    <w:tmpl w:val="050CF516"/>
    <w:lvl w:ilvl="0" w:tplc="4184CFD0">
      <w:start w:val="1"/>
      <w:numFmt w:val="decimal"/>
      <w:lvlText w:val="%1."/>
      <w:lvlJc w:val="left"/>
      <w:pPr>
        <w:ind w:left="1417" w:hanging="708"/>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1CE449C"/>
    <w:multiLevelType w:val="hybridMultilevel"/>
    <w:tmpl w:val="BD96D7EA"/>
    <w:lvl w:ilvl="0" w:tplc="258E3E9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13B12ECD"/>
    <w:multiLevelType w:val="hybridMultilevel"/>
    <w:tmpl w:val="7130CC9E"/>
    <w:lvl w:ilvl="0" w:tplc="258E3E9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15EF2402"/>
    <w:multiLevelType w:val="hybridMultilevel"/>
    <w:tmpl w:val="11346CA2"/>
    <w:lvl w:ilvl="0" w:tplc="356E17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5F053ED"/>
    <w:multiLevelType w:val="hybridMultilevel"/>
    <w:tmpl w:val="D5E67E24"/>
    <w:lvl w:ilvl="0" w:tplc="258E3E9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18505B3B"/>
    <w:multiLevelType w:val="hybridMultilevel"/>
    <w:tmpl w:val="42D077F8"/>
    <w:lvl w:ilvl="0" w:tplc="258E3E9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19837616"/>
    <w:multiLevelType w:val="hybridMultilevel"/>
    <w:tmpl w:val="55A8A5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C98326B"/>
    <w:multiLevelType w:val="hybridMultilevel"/>
    <w:tmpl w:val="C4D811D2"/>
    <w:lvl w:ilvl="0" w:tplc="9A0644D0">
      <w:start w:val="1"/>
      <w:numFmt w:val="decimal"/>
      <w:lvlText w:val="%1."/>
      <w:lvlJc w:val="left"/>
      <w:pPr>
        <w:ind w:left="643" w:hanging="360"/>
      </w:pPr>
      <w:rPr>
        <w:rFonts w:hint="default"/>
      </w:r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13" w15:restartNumberingAfterBreak="0">
    <w:nsid w:val="1F012793"/>
    <w:multiLevelType w:val="hybridMultilevel"/>
    <w:tmpl w:val="40660400"/>
    <w:lvl w:ilvl="0" w:tplc="4184CFD0">
      <w:start w:val="1"/>
      <w:numFmt w:val="decimal"/>
      <w:lvlText w:val="%1."/>
      <w:lvlJc w:val="left"/>
      <w:pPr>
        <w:ind w:left="1417" w:hanging="708"/>
      </w:pPr>
      <w:rPr>
        <w:rFonts w:hint="default"/>
      </w:rPr>
    </w:lvl>
    <w:lvl w:ilvl="1" w:tplc="04190011">
      <w:start w:val="1"/>
      <w:numFmt w:val="decimal"/>
      <w:lvlText w:val="%2)"/>
      <w:lvlJc w:val="left"/>
      <w:pPr>
        <w:ind w:left="1789" w:hanging="360"/>
      </w:pPr>
    </w:lvl>
    <w:lvl w:ilvl="2" w:tplc="0419001B">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1F037825"/>
    <w:multiLevelType w:val="hybridMultilevel"/>
    <w:tmpl w:val="11A09CF6"/>
    <w:lvl w:ilvl="0" w:tplc="258E3E9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23C448B6"/>
    <w:multiLevelType w:val="hybridMultilevel"/>
    <w:tmpl w:val="528C3998"/>
    <w:lvl w:ilvl="0" w:tplc="258E3E9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23FB124F"/>
    <w:multiLevelType w:val="hybridMultilevel"/>
    <w:tmpl w:val="288CCFC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27290FC2"/>
    <w:multiLevelType w:val="hybridMultilevel"/>
    <w:tmpl w:val="77C67192"/>
    <w:lvl w:ilvl="0" w:tplc="258E3E9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27406CAA"/>
    <w:multiLevelType w:val="multilevel"/>
    <w:tmpl w:val="40ECF020"/>
    <w:lvl w:ilvl="0">
      <w:start w:val="1"/>
      <w:numFmt w:val="decimal"/>
      <w:lvlText w:val="%1."/>
      <w:lvlJc w:val="left"/>
      <w:pPr>
        <w:ind w:left="340" w:firstLine="114"/>
      </w:pPr>
      <w:rPr>
        <w:rFonts w:hint="default"/>
        <w:b/>
      </w:rPr>
    </w:lvl>
    <w:lvl w:ilvl="1">
      <w:start w:val="1"/>
      <w:numFmt w:val="decimal"/>
      <w:isLgl/>
      <w:lvlText w:val="%1.%2."/>
      <w:lvlJc w:val="left"/>
      <w:pPr>
        <w:ind w:left="786" w:hanging="360"/>
      </w:pPr>
      <w:rPr>
        <w:rFonts w:hint="default"/>
      </w:rPr>
    </w:lvl>
    <w:lvl w:ilvl="2">
      <w:start w:val="1"/>
      <w:numFmt w:val="decimal"/>
      <w:isLgl/>
      <w:lvlText w:val="%1.%2.%3."/>
      <w:lvlJc w:val="left"/>
      <w:pPr>
        <w:ind w:left="2508" w:hanging="720"/>
      </w:pPr>
      <w:rPr>
        <w:rFonts w:hint="default"/>
      </w:rPr>
    </w:lvl>
    <w:lvl w:ilvl="3">
      <w:start w:val="1"/>
      <w:numFmt w:val="decimal"/>
      <w:isLgl/>
      <w:lvlText w:val="%1.%2.%3.%4."/>
      <w:lvlJc w:val="left"/>
      <w:pPr>
        <w:ind w:left="2868" w:hanging="720"/>
      </w:pPr>
      <w:rPr>
        <w:rFonts w:hint="default"/>
      </w:rPr>
    </w:lvl>
    <w:lvl w:ilvl="4">
      <w:start w:val="1"/>
      <w:numFmt w:val="decimal"/>
      <w:isLgl/>
      <w:lvlText w:val="%1.%2.%3.%4.%5."/>
      <w:lvlJc w:val="left"/>
      <w:pPr>
        <w:ind w:left="3588" w:hanging="1080"/>
      </w:pPr>
      <w:rPr>
        <w:rFonts w:hint="default"/>
      </w:rPr>
    </w:lvl>
    <w:lvl w:ilvl="5">
      <w:start w:val="1"/>
      <w:numFmt w:val="decimal"/>
      <w:isLgl/>
      <w:lvlText w:val="%1.%2.%3.%4.%5.%6."/>
      <w:lvlJc w:val="left"/>
      <w:pPr>
        <w:ind w:left="3948" w:hanging="1080"/>
      </w:pPr>
      <w:rPr>
        <w:rFonts w:hint="default"/>
      </w:rPr>
    </w:lvl>
    <w:lvl w:ilvl="6">
      <w:start w:val="1"/>
      <w:numFmt w:val="decimal"/>
      <w:isLgl/>
      <w:lvlText w:val="%1.%2.%3.%4.%5.%6.%7."/>
      <w:lvlJc w:val="left"/>
      <w:pPr>
        <w:ind w:left="4668" w:hanging="1440"/>
      </w:pPr>
      <w:rPr>
        <w:rFonts w:hint="default"/>
      </w:rPr>
    </w:lvl>
    <w:lvl w:ilvl="7">
      <w:start w:val="1"/>
      <w:numFmt w:val="decimal"/>
      <w:isLgl/>
      <w:lvlText w:val="%1.%2.%3.%4.%5.%6.%7.%8."/>
      <w:lvlJc w:val="left"/>
      <w:pPr>
        <w:ind w:left="5028" w:hanging="1440"/>
      </w:pPr>
      <w:rPr>
        <w:rFonts w:hint="default"/>
      </w:rPr>
    </w:lvl>
    <w:lvl w:ilvl="8">
      <w:start w:val="1"/>
      <w:numFmt w:val="decimal"/>
      <w:isLgl/>
      <w:lvlText w:val="%1.%2.%3.%4.%5.%6.%7.%8.%9."/>
      <w:lvlJc w:val="left"/>
      <w:pPr>
        <w:ind w:left="5748" w:hanging="1800"/>
      </w:pPr>
      <w:rPr>
        <w:rFonts w:hint="default"/>
      </w:rPr>
    </w:lvl>
  </w:abstractNum>
  <w:abstractNum w:abstractNumId="19" w15:restartNumberingAfterBreak="0">
    <w:nsid w:val="27BF792B"/>
    <w:multiLevelType w:val="hybridMultilevel"/>
    <w:tmpl w:val="7BE2F40C"/>
    <w:lvl w:ilvl="0" w:tplc="04190013">
      <w:start w:val="1"/>
      <w:numFmt w:val="upperRoman"/>
      <w:lvlText w:val="%1."/>
      <w:lvlJc w:val="righ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2B214FA7"/>
    <w:multiLevelType w:val="hybridMultilevel"/>
    <w:tmpl w:val="47ECA83C"/>
    <w:lvl w:ilvl="0" w:tplc="CB88D30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15:restartNumberingAfterBreak="0">
    <w:nsid w:val="2C2137CD"/>
    <w:multiLevelType w:val="hybridMultilevel"/>
    <w:tmpl w:val="DDE40AEA"/>
    <w:lvl w:ilvl="0" w:tplc="258E3E9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36BA42A6"/>
    <w:multiLevelType w:val="hybridMultilevel"/>
    <w:tmpl w:val="A45A8CB4"/>
    <w:lvl w:ilvl="0" w:tplc="12047ED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397615B5"/>
    <w:multiLevelType w:val="hybridMultilevel"/>
    <w:tmpl w:val="D3B8E4D6"/>
    <w:lvl w:ilvl="0" w:tplc="258E3E9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3B6259CF"/>
    <w:multiLevelType w:val="hybridMultilevel"/>
    <w:tmpl w:val="39609678"/>
    <w:lvl w:ilvl="0" w:tplc="4184CFD0">
      <w:start w:val="1"/>
      <w:numFmt w:val="decimal"/>
      <w:lvlText w:val="%1."/>
      <w:lvlJc w:val="left"/>
      <w:pPr>
        <w:ind w:left="1417" w:hanging="708"/>
      </w:pPr>
      <w:rPr>
        <w:rFonts w:hint="default"/>
      </w:rPr>
    </w:lvl>
    <w:lvl w:ilvl="1" w:tplc="04190011">
      <w:start w:val="1"/>
      <w:numFmt w:val="decimal"/>
      <w:lvlText w:val="%2)"/>
      <w:lvlJc w:val="left"/>
      <w:pPr>
        <w:ind w:left="1789" w:hanging="360"/>
      </w:pPr>
    </w:lvl>
    <w:lvl w:ilvl="2" w:tplc="04190011">
      <w:start w:val="1"/>
      <w:numFmt w:val="decimal"/>
      <w:lvlText w:val="%3)"/>
      <w:lvlJc w:val="lef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3F4E5A7E"/>
    <w:multiLevelType w:val="hybridMultilevel"/>
    <w:tmpl w:val="DED656D4"/>
    <w:lvl w:ilvl="0" w:tplc="258E3E9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4D032F55"/>
    <w:multiLevelType w:val="hybridMultilevel"/>
    <w:tmpl w:val="26DACDFC"/>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15:restartNumberingAfterBreak="0">
    <w:nsid w:val="51BB3B46"/>
    <w:multiLevelType w:val="hybridMultilevel"/>
    <w:tmpl w:val="54BC1E4A"/>
    <w:lvl w:ilvl="0" w:tplc="258E3E9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51BE30E5"/>
    <w:multiLevelType w:val="hybridMultilevel"/>
    <w:tmpl w:val="08AE51DA"/>
    <w:lvl w:ilvl="0" w:tplc="258E3E9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544478BC"/>
    <w:multiLevelType w:val="multilevel"/>
    <w:tmpl w:val="1094623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70E7813"/>
    <w:multiLevelType w:val="hybridMultilevel"/>
    <w:tmpl w:val="C6FC300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1" w15:restartNumberingAfterBreak="0">
    <w:nsid w:val="5D430B46"/>
    <w:multiLevelType w:val="hybridMultilevel"/>
    <w:tmpl w:val="76D8B6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D7103DB"/>
    <w:multiLevelType w:val="hybridMultilevel"/>
    <w:tmpl w:val="12CC751A"/>
    <w:lvl w:ilvl="0" w:tplc="258E3E9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15:restartNumberingAfterBreak="0">
    <w:nsid w:val="5E436AE8"/>
    <w:multiLevelType w:val="hybridMultilevel"/>
    <w:tmpl w:val="28489B2E"/>
    <w:lvl w:ilvl="0" w:tplc="258E3E9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15:restartNumberingAfterBreak="0">
    <w:nsid w:val="5E57052B"/>
    <w:multiLevelType w:val="hybridMultilevel"/>
    <w:tmpl w:val="F9DADE4A"/>
    <w:lvl w:ilvl="0" w:tplc="258E3E9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15:restartNumberingAfterBreak="0">
    <w:nsid w:val="6313157A"/>
    <w:multiLevelType w:val="hybridMultilevel"/>
    <w:tmpl w:val="335247B6"/>
    <w:lvl w:ilvl="0" w:tplc="258E3E9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63F035AA"/>
    <w:multiLevelType w:val="hybridMultilevel"/>
    <w:tmpl w:val="2334E580"/>
    <w:lvl w:ilvl="0" w:tplc="85AA4E1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6F22A65"/>
    <w:multiLevelType w:val="hybridMultilevel"/>
    <w:tmpl w:val="625E3D66"/>
    <w:lvl w:ilvl="0" w:tplc="258E3E9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680438BE"/>
    <w:multiLevelType w:val="hybridMultilevel"/>
    <w:tmpl w:val="3CFE3A4E"/>
    <w:lvl w:ilvl="0" w:tplc="258E3E9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15:restartNumberingAfterBreak="0">
    <w:nsid w:val="692F085D"/>
    <w:multiLevelType w:val="hybridMultilevel"/>
    <w:tmpl w:val="323A2172"/>
    <w:lvl w:ilvl="0" w:tplc="258E3E9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15:restartNumberingAfterBreak="0">
    <w:nsid w:val="69C56938"/>
    <w:multiLevelType w:val="hybridMultilevel"/>
    <w:tmpl w:val="050CF516"/>
    <w:lvl w:ilvl="0" w:tplc="4184CFD0">
      <w:start w:val="1"/>
      <w:numFmt w:val="decimal"/>
      <w:lvlText w:val="%1."/>
      <w:lvlJc w:val="left"/>
      <w:pPr>
        <w:ind w:left="1417" w:hanging="708"/>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15:restartNumberingAfterBreak="0">
    <w:nsid w:val="6BDC1867"/>
    <w:multiLevelType w:val="hybridMultilevel"/>
    <w:tmpl w:val="DD70C6C0"/>
    <w:lvl w:ilvl="0" w:tplc="04190011">
      <w:start w:val="1"/>
      <w:numFmt w:val="decimal"/>
      <w:lvlText w:val="%1)"/>
      <w:lvlJc w:val="left"/>
      <w:pPr>
        <w:ind w:left="2137" w:hanging="360"/>
      </w:pPr>
    </w:lvl>
    <w:lvl w:ilvl="1" w:tplc="04190019" w:tentative="1">
      <w:start w:val="1"/>
      <w:numFmt w:val="lowerLetter"/>
      <w:lvlText w:val="%2."/>
      <w:lvlJc w:val="left"/>
      <w:pPr>
        <w:ind w:left="2857" w:hanging="360"/>
      </w:pPr>
    </w:lvl>
    <w:lvl w:ilvl="2" w:tplc="0419001B" w:tentative="1">
      <w:start w:val="1"/>
      <w:numFmt w:val="lowerRoman"/>
      <w:lvlText w:val="%3."/>
      <w:lvlJc w:val="right"/>
      <w:pPr>
        <w:ind w:left="3577" w:hanging="180"/>
      </w:pPr>
    </w:lvl>
    <w:lvl w:ilvl="3" w:tplc="0419000F" w:tentative="1">
      <w:start w:val="1"/>
      <w:numFmt w:val="decimal"/>
      <w:lvlText w:val="%4."/>
      <w:lvlJc w:val="left"/>
      <w:pPr>
        <w:ind w:left="4297" w:hanging="360"/>
      </w:pPr>
    </w:lvl>
    <w:lvl w:ilvl="4" w:tplc="04190019" w:tentative="1">
      <w:start w:val="1"/>
      <w:numFmt w:val="lowerLetter"/>
      <w:lvlText w:val="%5."/>
      <w:lvlJc w:val="left"/>
      <w:pPr>
        <w:ind w:left="5017" w:hanging="360"/>
      </w:pPr>
    </w:lvl>
    <w:lvl w:ilvl="5" w:tplc="0419001B" w:tentative="1">
      <w:start w:val="1"/>
      <w:numFmt w:val="lowerRoman"/>
      <w:lvlText w:val="%6."/>
      <w:lvlJc w:val="right"/>
      <w:pPr>
        <w:ind w:left="5737" w:hanging="180"/>
      </w:pPr>
    </w:lvl>
    <w:lvl w:ilvl="6" w:tplc="0419000F" w:tentative="1">
      <w:start w:val="1"/>
      <w:numFmt w:val="decimal"/>
      <w:lvlText w:val="%7."/>
      <w:lvlJc w:val="left"/>
      <w:pPr>
        <w:ind w:left="6457" w:hanging="360"/>
      </w:pPr>
    </w:lvl>
    <w:lvl w:ilvl="7" w:tplc="04190019" w:tentative="1">
      <w:start w:val="1"/>
      <w:numFmt w:val="lowerLetter"/>
      <w:lvlText w:val="%8."/>
      <w:lvlJc w:val="left"/>
      <w:pPr>
        <w:ind w:left="7177" w:hanging="360"/>
      </w:pPr>
    </w:lvl>
    <w:lvl w:ilvl="8" w:tplc="0419001B" w:tentative="1">
      <w:start w:val="1"/>
      <w:numFmt w:val="lowerRoman"/>
      <w:lvlText w:val="%9."/>
      <w:lvlJc w:val="right"/>
      <w:pPr>
        <w:ind w:left="7897" w:hanging="180"/>
      </w:pPr>
    </w:lvl>
  </w:abstractNum>
  <w:abstractNum w:abstractNumId="42" w15:restartNumberingAfterBreak="0">
    <w:nsid w:val="6C2E7D1F"/>
    <w:multiLevelType w:val="hybridMultilevel"/>
    <w:tmpl w:val="CD3899D2"/>
    <w:lvl w:ilvl="0" w:tplc="258E3E9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15:restartNumberingAfterBreak="0">
    <w:nsid w:val="6D8B392C"/>
    <w:multiLevelType w:val="hybridMultilevel"/>
    <w:tmpl w:val="FAF09594"/>
    <w:lvl w:ilvl="0" w:tplc="258E3E9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15:restartNumberingAfterBreak="0">
    <w:nsid w:val="6FC238B3"/>
    <w:multiLevelType w:val="hybridMultilevel"/>
    <w:tmpl w:val="B598274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15:restartNumberingAfterBreak="0">
    <w:nsid w:val="78D544E8"/>
    <w:multiLevelType w:val="singleLevel"/>
    <w:tmpl w:val="F5125402"/>
    <w:lvl w:ilvl="0">
      <w:start w:val="1"/>
      <w:numFmt w:val="decimal"/>
      <w:lvlText w:val="%1"/>
      <w:lvlJc w:val="left"/>
      <w:pPr>
        <w:tabs>
          <w:tab w:val="num" w:pos="360"/>
        </w:tabs>
        <w:ind w:left="360" w:hanging="360"/>
      </w:pPr>
      <w:rPr>
        <w:rFonts w:ascii="Times New Roman" w:eastAsia="Times New Roman" w:hAnsi="Times New Roman" w:cs="Times New Roman"/>
      </w:rPr>
    </w:lvl>
  </w:abstractNum>
  <w:abstractNum w:abstractNumId="46" w15:restartNumberingAfterBreak="0">
    <w:nsid w:val="7B6827EE"/>
    <w:multiLevelType w:val="hybridMultilevel"/>
    <w:tmpl w:val="E34210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D3D4E37"/>
    <w:multiLevelType w:val="hybridMultilevel"/>
    <w:tmpl w:val="CDEEC4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7EB06F49"/>
    <w:multiLevelType w:val="hybridMultilevel"/>
    <w:tmpl w:val="13F636F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 w15:restartNumberingAfterBreak="0">
    <w:nsid w:val="7FFD4F92"/>
    <w:multiLevelType w:val="hybridMultilevel"/>
    <w:tmpl w:val="AD728D0E"/>
    <w:lvl w:ilvl="0" w:tplc="258E3E9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45"/>
  </w:num>
  <w:num w:numId="2">
    <w:abstractNumId w:val="8"/>
  </w:num>
  <w:num w:numId="3">
    <w:abstractNumId w:val="18"/>
  </w:num>
  <w:num w:numId="4">
    <w:abstractNumId w:val="2"/>
  </w:num>
  <w:num w:numId="5">
    <w:abstractNumId w:val="30"/>
  </w:num>
  <w:num w:numId="6">
    <w:abstractNumId w:val="11"/>
  </w:num>
  <w:num w:numId="7">
    <w:abstractNumId w:val="20"/>
  </w:num>
  <w:num w:numId="8">
    <w:abstractNumId w:val="46"/>
  </w:num>
  <w:num w:numId="9">
    <w:abstractNumId w:val="47"/>
  </w:num>
  <w:num w:numId="10">
    <w:abstractNumId w:val="31"/>
  </w:num>
  <w:num w:numId="11">
    <w:abstractNumId w:val="48"/>
  </w:num>
  <w:num w:numId="12">
    <w:abstractNumId w:val="0"/>
  </w:num>
  <w:num w:numId="13">
    <w:abstractNumId w:val="12"/>
  </w:num>
  <w:num w:numId="14">
    <w:abstractNumId w:val="36"/>
  </w:num>
  <w:num w:numId="15">
    <w:abstractNumId w:val="44"/>
  </w:num>
  <w:num w:numId="16">
    <w:abstractNumId w:val="40"/>
  </w:num>
  <w:num w:numId="17">
    <w:abstractNumId w:val="5"/>
  </w:num>
  <w:num w:numId="18">
    <w:abstractNumId w:val="26"/>
  </w:num>
  <w:num w:numId="19">
    <w:abstractNumId w:val="16"/>
  </w:num>
  <w:num w:numId="20">
    <w:abstractNumId w:val="19"/>
  </w:num>
  <w:num w:numId="21">
    <w:abstractNumId w:val="33"/>
  </w:num>
  <w:num w:numId="22">
    <w:abstractNumId w:val="14"/>
  </w:num>
  <w:num w:numId="23">
    <w:abstractNumId w:val="34"/>
  </w:num>
  <w:num w:numId="24">
    <w:abstractNumId w:val="3"/>
  </w:num>
  <w:num w:numId="25">
    <w:abstractNumId w:val="49"/>
  </w:num>
  <w:num w:numId="26">
    <w:abstractNumId w:val="1"/>
  </w:num>
  <w:num w:numId="27">
    <w:abstractNumId w:val="39"/>
  </w:num>
  <w:num w:numId="28">
    <w:abstractNumId w:val="10"/>
  </w:num>
  <w:num w:numId="29">
    <w:abstractNumId w:val="37"/>
  </w:num>
  <w:num w:numId="30">
    <w:abstractNumId w:val="35"/>
  </w:num>
  <w:num w:numId="31">
    <w:abstractNumId w:val="42"/>
  </w:num>
  <w:num w:numId="32">
    <w:abstractNumId w:val="43"/>
  </w:num>
  <w:num w:numId="33">
    <w:abstractNumId w:val="15"/>
  </w:num>
  <w:num w:numId="34">
    <w:abstractNumId w:val="6"/>
  </w:num>
  <w:num w:numId="35">
    <w:abstractNumId w:val="28"/>
  </w:num>
  <w:num w:numId="36">
    <w:abstractNumId w:val="25"/>
  </w:num>
  <w:num w:numId="37">
    <w:abstractNumId w:val="4"/>
  </w:num>
  <w:num w:numId="38">
    <w:abstractNumId w:val="7"/>
  </w:num>
  <w:num w:numId="39">
    <w:abstractNumId w:val="38"/>
  </w:num>
  <w:num w:numId="40">
    <w:abstractNumId w:val="9"/>
  </w:num>
  <w:num w:numId="41">
    <w:abstractNumId w:val="21"/>
  </w:num>
  <w:num w:numId="42">
    <w:abstractNumId w:val="32"/>
  </w:num>
  <w:num w:numId="43">
    <w:abstractNumId w:val="23"/>
  </w:num>
  <w:num w:numId="44">
    <w:abstractNumId w:val="27"/>
  </w:num>
  <w:num w:numId="45">
    <w:abstractNumId w:val="17"/>
  </w:num>
  <w:num w:numId="46">
    <w:abstractNumId w:val="13"/>
  </w:num>
  <w:num w:numId="47">
    <w:abstractNumId w:val="24"/>
  </w:num>
  <w:num w:numId="48">
    <w:abstractNumId w:val="29"/>
  </w:num>
  <w:num w:numId="49">
    <w:abstractNumId w:val="41"/>
  </w:num>
  <w:num w:numId="5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357B"/>
    <w:rsid w:val="00015B89"/>
    <w:rsid w:val="001215DF"/>
    <w:rsid w:val="001264E1"/>
    <w:rsid w:val="001766B7"/>
    <w:rsid w:val="001A60B2"/>
    <w:rsid w:val="0024624D"/>
    <w:rsid w:val="00257639"/>
    <w:rsid w:val="002865BF"/>
    <w:rsid w:val="00297AA2"/>
    <w:rsid w:val="002C69EE"/>
    <w:rsid w:val="002D6493"/>
    <w:rsid w:val="002F6A0A"/>
    <w:rsid w:val="00345CA5"/>
    <w:rsid w:val="00366401"/>
    <w:rsid w:val="00375A79"/>
    <w:rsid w:val="003C6838"/>
    <w:rsid w:val="004067B9"/>
    <w:rsid w:val="00415D1B"/>
    <w:rsid w:val="004261F4"/>
    <w:rsid w:val="0045282D"/>
    <w:rsid w:val="004609C1"/>
    <w:rsid w:val="004E4DFC"/>
    <w:rsid w:val="004F3FA9"/>
    <w:rsid w:val="00554AF8"/>
    <w:rsid w:val="005D357B"/>
    <w:rsid w:val="005F1A5A"/>
    <w:rsid w:val="00647300"/>
    <w:rsid w:val="006B3301"/>
    <w:rsid w:val="006B5FBF"/>
    <w:rsid w:val="006E59DC"/>
    <w:rsid w:val="007603EE"/>
    <w:rsid w:val="00796AF7"/>
    <w:rsid w:val="00797F08"/>
    <w:rsid w:val="007D16BD"/>
    <w:rsid w:val="007E1FE1"/>
    <w:rsid w:val="00803A7D"/>
    <w:rsid w:val="008148B4"/>
    <w:rsid w:val="00816A02"/>
    <w:rsid w:val="008366E3"/>
    <w:rsid w:val="00887B92"/>
    <w:rsid w:val="00922A47"/>
    <w:rsid w:val="00937768"/>
    <w:rsid w:val="00976A65"/>
    <w:rsid w:val="009917D0"/>
    <w:rsid w:val="009D7559"/>
    <w:rsid w:val="009E169B"/>
    <w:rsid w:val="00A20F00"/>
    <w:rsid w:val="00A316A8"/>
    <w:rsid w:val="00A34FFF"/>
    <w:rsid w:val="00A60504"/>
    <w:rsid w:val="00AA11A8"/>
    <w:rsid w:val="00AA37B0"/>
    <w:rsid w:val="00AB52D5"/>
    <w:rsid w:val="00AB772F"/>
    <w:rsid w:val="00AF68C3"/>
    <w:rsid w:val="00B05E71"/>
    <w:rsid w:val="00B13494"/>
    <w:rsid w:val="00B143F2"/>
    <w:rsid w:val="00B469BF"/>
    <w:rsid w:val="00B8240E"/>
    <w:rsid w:val="00B97908"/>
    <w:rsid w:val="00BA2D30"/>
    <w:rsid w:val="00BB699C"/>
    <w:rsid w:val="00BD55AC"/>
    <w:rsid w:val="00BD75E1"/>
    <w:rsid w:val="00C30787"/>
    <w:rsid w:val="00C51BB6"/>
    <w:rsid w:val="00C86A80"/>
    <w:rsid w:val="00C96A1F"/>
    <w:rsid w:val="00CA2D1A"/>
    <w:rsid w:val="00CD2DFC"/>
    <w:rsid w:val="00CF4645"/>
    <w:rsid w:val="00D10290"/>
    <w:rsid w:val="00D14627"/>
    <w:rsid w:val="00D1608D"/>
    <w:rsid w:val="00D73BEC"/>
    <w:rsid w:val="00DB3FF4"/>
    <w:rsid w:val="00DC4A58"/>
    <w:rsid w:val="00DE1292"/>
    <w:rsid w:val="00E70E4F"/>
    <w:rsid w:val="00E84423"/>
    <w:rsid w:val="00EA4AF2"/>
    <w:rsid w:val="00EC6E38"/>
    <w:rsid w:val="00ED3920"/>
    <w:rsid w:val="00F17DF9"/>
    <w:rsid w:val="00F2216E"/>
    <w:rsid w:val="00F73ADD"/>
    <w:rsid w:val="00F9276C"/>
    <w:rsid w:val="00F97BB7"/>
    <w:rsid w:val="00FB39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724B501D"/>
  <w15:docId w15:val="{748EEAA2-B7C7-458F-BD8C-C2A319013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375A79"/>
    <w:rPr>
      <w:sz w:val="24"/>
      <w:szCs w:val="24"/>
    </w:rPr>
  </w:style>
  <w:style w:type="paragraph" w:styleId="2">
    <w:name w:val="heading 2"/>
    <w:basedOn w:val="a"/>
    <w:next w:val="a"/>
    <w:qFormat/>
    <w:rsid w:val="00DE1292"/>
    <w:pPr>
      <w:keepNext/>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DE1292"/>
    <w:pPr>
      <w:jc w:val="center"/>
    </w:pPr>
    <w:rPr>
      <w:sz w:val="28"/>
      <w:szCs w:val="20"/>
    </w:rPr>
  </w:style>
  <w:style w:type="paragraph" w:styleId="a4">
    <w:name w:val="Body Text Indent"/>
    <w:basedOn w:val="a"/>
    <w:rsid w:val="00DE1292"/>
    <w:pPr>
      <w:spacing w:after="120"/>
      <w:ind w:left="283"/>
    </w:pPr>
  </w:style>
  <w:style w:type="paragraph" w:styleId="a5">
    <w:name w:val="footer"/>
    <w:basedOn w:val="a"/>
    <w:rsid w:val="002D6493"/>
    <w:pPr>
      <w:tabs>
        <w:tab w:val="center" w:pos="4677"/>
        <w:tab w:val="right" w:pos="9355"/>
      </w:tabs>
    </w:pPr>
  </w:style>
  <w:style w:type="character" w:styleId="a6">
    <w:name w:val="page number"/>
    <w:basedOn w:val="a0"/>
    <w:rsid w:val="002D6493"/>
  </w:style>
  <w:style w:type="table" w:styleId="a7">
    <w:name w:val="Table Grid"/>
    <w:basedOn w:val="a1"/>
    <w:uiPriority w:val="59"/>
    <w:rsid w:val="00A316A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C30787"/>
    <w:pPr>
      <w:spacing w:after="200" w:line="276" w:lineRule="auto"/>
      <w:ind w:left="720"/>
      <w:contextualSpacing/>
    </w:pPr>
    <w:rPr>
      <w:rFonts w:ascii="Calibri" w:hAnsi="Calibri"/>
      <w:sz w:val="22"/>
      <w:szCs w:val="22"/>
    </w:rPr>
  </w:style>
  <w:style w:type="character" w:styleId="a9">
    <w:name w:val="Hyperlink"/>
    <w:rsid w:val="009D7559"/>
    <w:rPr>
      <w:color w:val="0000FF"/>
      <w:u w:val="single"/>
    </w:rPr>
  </w:style>
  <w:style w:type="character" w:styleId="aa">
    <w:name w:val="FollowedHyperlink"/>
    <w:rsid w:val="00345CA5"/>
    <w:rPr>
      <w:color w:val="800080"/>
      <w:u w:val="single"/>
    </w:rPr>
  </w:style>
  <w:style w:type="paragraph" w:styleId="ab">
    <w:name w:val="Balloon Text"/>
    <w:basedOn w:val="a"/>
    <w:link w:val="ac"/>
    <w:rsid w:val="001A60B2"/>
    <w:rPr>
      <w:rFonts w:ascii="Tahoma" w:hAnsi="Tahoma"/>
      <w:sz w:val="16"/>
      <w:szCs w:val="16"/>
    </w:rPr>
  </w:style>
  <w:style w:type="character" w:customStyle="1" w:styleId="ac">
    <w:name w:val="Текст выноски Знак"/>
    <w:link w:val="ab"/>
    <w:rsid w:val="001A60B2"/>
    <w:rPr>
      <w:rFonts w:ascii="Tahoma" w:hAnsi="Tahoma" w:cs="Tahoma"/>
      <w:sz w:val="16"/>
      <w:szCs w:val="16"/>
    </w:rPr>
  </w:style>
  <w:style w:type="character" w:styleId="ad">
    <w:name w:val="Unresolved Mention"/>
    <w:basedOn w:val="a0"/>
    <w:uiPriority w:val="99"/>
    <w:semiHidden/>
    <w:unhideWhenUsed/>
    <w:rsid w:val="00C86A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41356">
      <w:bodyDiv w:val="1"/>
      <w:marLeft w:val="0"/>
      <w:marRight w:val="0"/>
      <w:marTop w:val="0"/>
      <w:marBottom w:val="0"/>
      <w:divBdr>
        <w:top w:val="none" w:sz="0" w:space="0" w:color="auto"/>
        <w:left w:val="none" w:sz="0" w:space="0" w:color="auto"/>
        <w:bottom w:val="none" w:sz="0" w:space="0" w:color="auto"/>
        <w:right w:val="none" w:sz="0" w:space="0" w:color="auto"/>
      </w:divBdr>
    </w:div>
    <w:div w:id="1019156740">
      <w:bodyDiv w:val="1"/>
      <w:marLeft w:val="0"/>
      <w:marRight w:val="0"/>
      <w:marTop w:val="0"/>
      <w:marBottom w:val="0"/>
      <w:divBdr>
        <w:top w:val="none" w:sz="0" w:space="0" w:color="auto"/>
        <w:left w:val="none" w:sz="0" w:space="0" w:color="auto"/>
        <w:bottom w:val="none" w:sz="0" w:space="0" w:color="auto"/>
        <w:right w:val="none" w:sz="0" w:space="0" w:color="auto"/>
      </w:divBdr>
    </w:div>
    <w:div w:id="1336609480">
      <w:bodyDiv w:val="1"/>
      <w:marLeft w:val="0"/>
      <w:marRight w:val="0"/>
      <w:marTop w:val="0"/>
      <w:marBottom w:val="0"/>
      <w:divBdr>
        <w:top w:val="none" w:sz="0" w:space="0" w:color="auto"/>
        <w:left w:val="none" w:sz="0" w:space="0" w:color="auto"/>
        <w:bottom w:val="none" w:sz="0" w:space="0" w:color="auto"/>
        <w:right w:val="none" w:sz="0" w:space="0" w:color="auto"/>
      </w:divBdr>
    </w:div>
    <w:div w:id="1523938633">
      <w:bodyDiv w:val="1"/>
      <w:marLeft w:val="0"/>
      <w:marRight w:val="0"/>
      <w:marTop w:val="0"/>
      <w:marBottom w:val="0"/>
      <w:divBdr>
        <w:top w:val="none" w:sz="0" w:space="0" w:color="auto"/>
        <w:left w:val="none" w:sz="0" w:space="0" w:color="auto"/>
        <w:bottom w:val="none" w:sz="0" w:space="0" w:color="auto"/>
        <w:right w:val="none" w:sz="0" w:space="0" w:color="auto"/>
      </w:divBdr>
    </w:div>
    <w:div w:id="2069842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biblioclub.ru"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bibliorossic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elibrary.ru/defaultx.asp"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studentlibrary.ru"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www.e.lanbook.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biblio-online.ru"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FB07C2-65D2-4D74-8CAC-9A88B6B8F5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18</Pages>
  <Words>2631</Words>
  <Characters>15003</Characters>
  <Application>Microsoft Office Word</Application>
  <DocSecurity>0</DocSecurity>
  <Lines>125</Lines>
  <Paragraphs>35</Paragraphs>
  <ScaleCrop>false</ScaleCrop>
  <HeadingPairs>
    <vt:vector size="2" baseType="variant">
      <vt:variant>
        <vt:lpstr>Название</vt:lpstr>
      </vt:variant>
      <vt:variant>
        <vt:i4>1</vt:i4>
      </vt:variant>
    </vt:vector>
  </HeadingPairs>
  <TitlesOfParts>
    <vt:vector size="1" baseType="lpstr">
      <vt:lpstr>ФЕДЕРАЛЬНОЕ АГЕНТСТВО ПО ОБРАЗОВАНИЮ</vt:lpstr>
    </vt:vector>
  </TitlesOfParts>
  <Company>43</Company>
  <LinksUpToDate>false</LinksUpToDate>
  <CharactersWithSpaces>17599</CharactersWithSpaces>
  <SharedDoc>false</SharedDoc>
  <HLinks>
    <vt:vector size="18" baseType="variant">
      <vt:variant>
        <vt:i4>655436</vt:i4>
      </vt:variant>
      <vt:variant>
        <vt:i4>6</vt:i4>
      </vt:variant>
      <vt:variant>
        <vt:i4>0</vt:i4>
      </vt:variant>
      <vt:variant>
        <vt:i4>5</vt:i4>
      </vt:variant>
      <vt:variant>
        <vt:lpwstr>http://www.biblio-online.ru/book/9DECDEFF</vt:lpwstr>
      </vt:variant>
      <vt:variant>
        <vt:lpwstr/>
      </vt:variant>
      <vt:variant>
        <vt:i4>88</vt:i4>
      </vt:variant>
      <vt:variant>
        <vt:i4>3</vt:i4>
      </vt:variant>
      <vt:variant>
        <vt:i4>0</vt:i4>
      </vt:variant>
      <vt:variant>
        <vt:i4>5</vt:i4>
      </vt:variant>
      <vt:variant>
        <vt:lpwstr>http://www.biblioonline/</vt:lpwstr>
      </vt:variant>
      <vt:variant>
        <vt:lpwstr/>
      </vt:variant>
      <vt:variant>
        <vt:i4>7143482</vt:i4>
      </vt:variant>
      <vt:variant>
        <vt:i4>0</vt:i4>
      </vt:variant>
      <vt:variant>
        <vt:i4>0</vt:i4>
      </vt:variant>
      <vt:variant>
        <vt:i4>5</vt:i4>
      </vt:variant>
      <vt:variant>
        <vt:lpwstr>http://www.biblio/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 ПО ОБРАЗОВАНИЮ</dc:title>
  <dc:creator>43</dc:creator>
  <cp:lastModifiedBy>Ekaterina Fyodorova</cp:lastModifiedBy>
  <cp:revision>4</cp:revision>
  <cp:lastPrinted>2015-09-28T05:31:00Z</cp:lastPrinted>
  <dcterms:created xsi:type="dcterms:W3CDTF">2020-10-11T12:31:00Z</dcterms:created>
  <dcterms:modified xsi:type="dcterms:W3CDTF">2020-10-11T13:14:00Z</dcterms:modified>
</cp:coreProperties>
</file>