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5A" w:rsidRDefault="00470B5A" w:rsidP="00470B5A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470B5A" w:rsidRDefault="00470B5A" w:rsidP="00470B5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70B5A" w:rsidRDefault="00470B5A" w:rsidP="00470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470B5A" w:rsidRDefault="00470B5A" w:rsidP="00470B5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470B5A" w:rsidRDefault="00470B5A" w:rsidP="00470B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470B5A" w:rsidRDefault="00470B5A" w:rsidP="00470B5A">
      <w:pPr>
        <w:spacing w:line="360" w:lineRule="auto"/>
        <w:rPr>
          <w:sz w:val="28"/>
          <w:szCs w:val="28"/>
        </w:rPr>
      </w:pPr>
    </w:p>
    <w:p w:rsidR="00470B5A" w:rsidRDefault="00470B5A" w:rsidP="00470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естественных наук, математики и технологий  </w:t>
      </w:r>
    </w:p>
    <w:p w:rsidR="00470B5A" w:rsidRDefault="00470B5A" w:rsidP="00470B5A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математики и информатики</w:t>
      </w:r>
    </w:p>
    <w:p w:rsidR="00470B5A" w:rsidRDefault="00470B5A" w:rsidP="00470B5A">
      <w:pPr>
        <w:jc w:val="center"/>
        <w:outlineLvl w:val="0"/>
        <w:rPr>
          <w:sz w:val="28"/>
          <w:szCs w:val="28"/>
        </w:rPr>
      </w:pPr>
    </w:p>
    <w:p w:rsidR="00470B5A" w:rsidRDefault="00470B5A" w:rsidP="00470B5A">
      <w:pPr>
        <w:jc w:val="center"/>
        <w:outlineLvl w:val="0"/>
        <w:rPr>
          <w:sz w:val="28"/>
          <w:szCs w:val="28"/>
        </w:rPr>
      </w:pPr>
    </w:p>
    <w:p w:rsidR="00470B5A" w:rsidRDefault="00470B5A" w:rsidP="00470B5A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470B5A" w:rsidRDefault="00470B5A" w:rsidP="00470B5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  <w:r>
        <w:rPr>
          <w:rStyle w:val="a7"/>
          <w:sz w:val="28"/>
          <w:szCs w:val="28"/>
        </w:rPr>
        <w:footnoteReference w:id="1"/>
      </w:r>
    </w:p>
    <w:p w:rsidR="00470B5A" w:rsidRDefault="00470B5A" w:rsidP="00470B5A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с полным сроком обучения</w:t>
      </w:r>
      <w:r>
        <w:rPr>
          <w:i/>
          <w:sz w:val="28"/>
          <w:szCs w:val="28"/>
        </w:rPr>
        <w:t>, с ускоренным сроком обучения)</w:t>
      </w:r>
      <w:r>
        <w:rPr>
          <w:rStyle w:val="a7"/>
          <w:i/>
          <w:sz w:val="28"/>
          <w:szCs w:val="28"/>
        </w:rPr>
        <w:footnoteReference w:id="2"/>
      </w:r>
    </w:p>
    <w:p w:rsidR="00470B5A" w:rsidRDefault="00470B5A" w:rsidP="00470B5A">
      <w:pPr>
        <w:jc w:val="center"/>
        <w:rPr>
          <w:sz w:val="28"/>
          <w:szCs w:val="28"/>
        </w:rPr>
      </w:pPr>
    </w:p>
    <w:p w:rsidR="00470B5A" w:rsidRDefault="00470B5A" w:rsidP="00470B5A">
      <w:pPr>
        <w:jc w:val="center"/>
        <w:rPr>
          <w:sz w:val="28"/>
          <w:szCs w:val="28"/>
        </w:rPr>
      </w:pPr>
    </w:p>
    <w:p w:rsidR="00470B5A" w:rsidRDefault="00470B5A" w:rsidP="00470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«Организация учебно-исследовательской деятельности»</w:t>
      </w:r>
    </w:p>
    <w:p w:rsidR="00470B5A" w:rsidRDefault="00470B5A" w:rsidP="00470B5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470B5A" w:rsidRDefault="00470B5A" w:rsidP="00470B5A">
      <w:pPr>
        <w:jc w:val="center"/>
        <w:rPr>
          <w:sz w:val="28"/>
          <w:szCs w:val="28"/>
        </w:rPr>
      </w:pPr>
    </w:p>
    <w:p w:rsidR="00470B5A" w:rsidRDefault="00470B5A" w:rsidP="00470B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44.03.01 Педагогическое образование, профиль «</w:t>
      </w:r>
      <w:r w:rsidR="00C55644" w:rsidRPr="0091726D">
        <w:rPr>
          <w:sz w:val="28"/>
          <w:szCs w:val="28"/>
        </w:rPr>
        <w:t>Информатика и информационные технологии в образовании</w:t>
      </w:r>
      <w:r>
        <w:rPr>
          <w:sz w:val="28"/>
          <w:szCs w:val="28"/>
        </w:rPr>
        <w:t>»</w:t>
      </w:r>
    </w:p>
    <w:p w:rsidR="00470B5A" w:rsidRDefault="00470B5A" w:rsidP="00470B5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470B5A" w:rsidRDefault="00470B5A" w:rsidP="00470B5A">
      <w:pPr>
        <w:jc w:val="both"/>
        <w:outlineLvl w:val="0"/>
        <w:rPr>
          <w:sz w:val="28"/>
          <w:szCs w:val="28"/>
        </w:rPr>
      </w:pPr>
    </w:p>
    <w:p w:rsidR="00470B5A" w:rsidRDefault="00470B5A" w:rsidP="00470B5A">
      <w:pPr>
        <w:spacing w:line="360" w:lineRule="auto"/>
        <w:ind w:firstLine="567"/>
        <w:rPr>
          <w:sz w:val="28"/>
          <w:szCs w:val="28"/>
        </w:rPr>
      </w:pPr>
    </w:p>
    <w:p w:rsidR="00470B5A" w:rsidRDefault="00470B5A" w:rsidP="00470B5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– 2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единицы.</w:t>
      </w:r>
    </w:p>
    <w:p w:rsidR="00470B5A" w:rsidRDefault="00470B5A" w:rsidP="00470B5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работа, реферат,…</w:t>
      </w:r>
    </w:p>
    <w:p w:rsidR="00470B5A" w:rsidRDefault="00470B5A" w:rsidP="00470B5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есть/</w:t>
      </w:r>
      <w:r>
        <w:rPr>
          <w:b/>
          <w:sz w:val="28"/>
          <w:szCs w:val="28"/>
          <w:u w:val="single"/>
        </w:rPr>
        <w:t>нет</w:t>
      </w:r>
      <w:r>
        <w:rPr>
          <w:sz w:val="28"/>
          <w:szCs w:val="28"/>
        </w:rPr>
        <w:t>.</w:t>
      </w:r>
    </w:p>
    <w:p w:rsidR="00470B5A" w:rsidRDefault="00470B5A" w:rsidP="00470B5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>
        <w:rPr>
          <w:b/>
          <w:sz w:val="28"/>
          <w:szCs w:val="28"/>
          <w:u w:val="single"/>
        </w:rPr>
        <w:t>зачет</w:t>
      </w:r>
      <w:r>
        <w:rPr>
          <w:sz w:val="28"/>
          <w:szCs w:val="28"/>
        </w:rPr>
        <w:t>/дифференцируемый зачет/экзамен</w:t>
      </w:r>
      <w:bookmarkStart w:id="0" w:name="_GoBack"/>
      <w:bookmarkEnd w:id="0"/>
      <w:r>
        <w:rPr>
          <w:sz w:val="28"/>
          <w:szCs w:val="28"/>
        </w:rPr>
        <w:t>.</w:t>
      </w:r>
    </w:p>
    <w:p w:rsidR="00470B5A" w:rsidRDefault="00470B5A" w:rsidP="00470B5A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:rsidR="00470B5A" w:rsidRDefault="00470B5A" w:rsidP="00470B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 разделов, тем  дисциплины (модуля).</w:t>
      </w:r>
    </w:p>
    <w:p w:rsidR="00470B5A" w:rsidRPr="009A726A" w:rsidRDefault="00470B5A" w:rsidP="00470B5A">
      <w:pPr>
        <w:rPr>
          <w:sz w:val="28"/>
          <w:szCs w:val="28"/>
        </w:rPr>
      </w:pPr>
      <w:r w:rsidRPr="009A726A">
        <w:rPr>
          <w:sz w:val="28"/>
          <w:szCs w:val="28"/>
        </w:rPr>
        <w:t>Основы методологии педагогического исследования.</w:t>
      </w:r>
    </w:p>
    <w:p w:rsidR="00470B5A" w:rsidRPr="009A726A" w:rsidRDefault="00470B5A" w:rsidP="00470B5A">
      <w:pPr>
        <w:rPr>
          <w:sz w:val="28"/>
          <w:szCs w:val="28"/>
        </w:rPr>
      </w:pPr>
      <w:r w:rsidRPr="009A726A">
        <w:rPr>
          <w:sz w:val="28"/>
          <w:szCs w:val="28"/>
        </w:rPr>
        <w:t>Методологические и концептуальные основания в педагогическом исследовании. Сущность педагогического исследования.</w:t>
      </w:r>
    </w:p>
    <w:p w:rsidR="00470B5A" w:rsidRPr="009A726A" w:rsidRDefault="00470B5A" w:rsidP="00470B5A">
      <w:pPr>
        <w:rPr>
          <w:sz w:val="28"/>
          <w:szCs w:val="28"/>
        </w:rPr>
      </w:pPr>
      <w:r w:rsidRPr="009A726A">
        <w:rPr>
          <w:sz w:val="28"/>
          <w:szCs w:val="28"/>
        </w:rPr>
        <w:t>Методы педагогического исследования. Общенаучные методы. Педагогические методы исследования.</w:t>
      </w:r>
    </w:p>
    <w:p w:rsidR="00470B5A" w:rsidRPr="009A726A" w:rsidRDefault="00470B5A" w:rsidP="00470B5A">
      <w:pPr>
        <w:rPr>
          <w:sz w:val="28"/>
          <w:szCs w:val="28"/>
        </w:rPr>
      </w:pPr>
      <w:r w:rsidRPr="009A726A">
        <w:rPr>
          <w:sz w:val="28"/>
          <w:szCs w:val="28"/>
        </w:rPr>
        <w:t>Теоретические и эмпирические методы. Статистические методы в педагогических исследованиях.</w:t>
      </w:r>
    </w:p>
    <w:p w:rsidR="00470B5A" w:rsidRPr="009A726A" w:rsidRDefault="00470B5A" w:rsidP="00470B5A">
      <w:pPr>
        <w:rPr>
          <w:sz w:val="28"/>
          <w:szCs w:val="28"/>
        </w:rPr>
      </w:pPr>
      <w:r w:rsidRPr="009A726A">
        <w:rPr>
          <w:sz w:val="28"/>
          <w:szCs w:val="28"/>
        </w:rPr>
        <w:t>Основы методики педагогического эксперимента.</w:t>
      </w:r>
    </w:p>
    <w:p w:rsidR="00470B5A" w:rsidRPr="009A726A" w:rsidRDefault="00470B5A" w:rsidP="00470B5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A726A">
        <w:rPr>
          <w:sz w:val="28"/>
          <w:szCs w:val="28"/>
        </w:rPr>
        <w:t xml:space="preserve">сновы разработки экспериментальных материалов для педагогического исследования. </w:t>
      </w:r>
      <w:r>
        <w:rPr>
          <w:sz w:val="28"/>
          <w:szCs w:val="28"/>
        </w:rPr>
        <w:t>О</w:t>
      </w:r>
      <w:r w:rsidRPr="009A726A">
        <w:rPr>
          <w:sz w:val="28"/>
          <w:szCs w:val="28"/>
        </w:rPr>
        <w:t>формления результатов педагогического эксперимента.</w:t>
      </w:r>
    </w:p>
    <w:p w:rsidR="00470B5A" w:rsidRPr="009A726A" w:rsidRDefault="00470B5A" w:rsidP="00470B5A">
      <w:pPr>
        <w:rPr>
          <w:sz w:val="28"/>
          <w:szCs w:val="28"/>
        </w:rPr>
      </w:pPr>
      <w:r w:rsidRPr="009A726A">
        <w:rPr>
          <w:sz w:val="28"/>
          <w:szCs w:val="28"/>
        </w:rPr>
        <w:t>Научно-исследовательская работа в образовательном учреждении</w:t>
      </w:r>
    </w:p>
    <w:p w:rsidR="00470B5A" w:rsidRPr="009A726A" w:rsidRDefault="00470B5A" w:rsidP="00470B5A">
      <w:pPr>
        <w:rPr>
          <w:sz w:val="28"/>
          <w:szCs w:val="28"/>
        </w:rPr>
      </w:pPr>
      <w:r w:rsidRPr="009A726A">
        <w:rPr>
          <w:sz w:val="28"/>
          <w:szCs w:val="28"/>
        </w:rPr>
        <w:t>Планирование и организация научно-исследовательской работы в образовательном учреждении.</w:t>
      </w:r>
    </w:p>
    <w:p w:rsidR="00470B5A" w:rsidRPr="009A726A" w:rsidRDefault="00470B5A" w:rsidP="00470B5A">
      <w:pPr>
        <w:spacing w:line="360" w:lineRule="auto"/>
        <w:ind w:firstLine="1066"/>
        <w:rPr>
          <w:i/>
          <w:sz w:val="28"/>
          <w:szCs w:val="28"/>
        </w:rPr>
      </w:pPr>
    </w:p>
    <w:p w:rsidR="00470B5A" w:rsidRDefault="00AD253D" w:rsidP="00470B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2 </w:t>
      </w:r>
    </w:p>
    <w:p w:rsidR="00470B5A" w:rsidRDefault="00470B5A" w:rsidP="00470B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</w:p>
    <w:p w:rsidR="00470B5A" w:rsidRDefault="00470B5A" w:rsidP="00470B5A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№___</w:t>
      </w:r>
    </w:p>
    <w:p w:rsidR="00470B5A" w:rsidRDefault="00470B5A" w:rsidP="00470B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виде (реферата, эссе, теста, расчетно-графического задания и т.д.)</w:t>
      </w:r>
      <w:r>
        <w:rPr>
          <w:rStyle w:val="a7"/>
          <w:sz w:val="28"/>
          <w:szCs w:val="28"/>
        </w:rPr>
        <w:footnoteReference w:id="3"/>
      </w:r>
    </w:p>
    <w:p w:rsidR="00470B5A" w:rsidRDefault="00470B5A" w:rsidP="00470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470B5A" w:rsidRDefault="00470B5A" w:rsidP="00470B5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 (курсовой проект)</w:t>
      </w:r>
    </w:p>
    <w:p w:rsidR="00470B5A" w:rsidRDefault="00470B5A" w:rsidP="00470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перечень тем, методические рекомендации по выполнению работы.</w:t>
      </w:r>
    </w:p>
    <w:p w:rsidR="00470B5A" w:rsidRDefault="00470B5A" w:rsidP="00470B5A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промежуточного контроля  </w:t>
      </w:r>
    </w:p>
    <w:p w:rsidR="00470B5A" w:rsidRDefault="00470B5A" w:rsidP="00470B5A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470B5A" w:rsidRDefault="00470B5A" w:rsidP="00470B5A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примерных вопросов для подготовки к зачету.</w:t>
      </w:r>
    </w:p>
    <w:p w:rsidR="00470B5A" w:rsidRDefault="00470B5A" w:rsidP="00470B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</w:t>
      </w:r>
      <w:r w:rsidRPr="00BA7414">
        <w:rPr>
          <w:sz w:val="28"/>
          <w:szCs w:val="28"/>
        </w:rPr>
        <w:t>росы</w:t>
      </w:r>
      <w:r>
        <w:rPr>
          <w:sz w:val="28"/>
          <w:szCs w:val="28"/>
        </w:rPr>
        <w:t xml:space="preserve"> для подготовки к зачету</w:t>
      </w:r>
    </w:p>
    <w:p w:rsidR="00470B5A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Учебно-исследовательская деятельность.</w:t>
      </w:r>
    </w:p>
    <w:p w:rsidR="00470B5A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Научно-педагогическое исследование.</w:t>
      </w:r>
    </w:p>
    <w:p w:rsidR="00470B5A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учебной и научно-исследовательской работы в вузовской системе подготовки специалиста.</w:t>
      </w:r>
    </w:p>
    <w:p w:rsidR="00470B5A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Понятие методологии и метода.</w:t>
      </w:r>
    </w:p>
    <w:p w:rsidR="00470B5A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>
        <w:rPr>
          <w:sz w:val="28"/>
          <w:szCs w:val="28"/>
        </w:rPr>
        <w:t>Методы научного познания. Общенаучные методы.</w:t>
      </w:r>
    </w:p>
    <w:p w:rsidR="00470B5A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Общенаучные методы: анализ и синтез</w:t>
      </w:r>
      <w:r>
        <w:rPr>
          <w:sz w:val="28"/>
          <w:szCs w:val="28"/>
        </w:rPr>
        <w:t>.</w:t>
      </w:r>
    </w:p>
    <w:p w:rsidR="00470B5A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Общенаучные методы: обобщение и абстрагирование</w:t>
      </w:r>
      <w:r>
        <w:rPr>
          <w:sz w:val="28"/>
          <w:szCs w:val="28"/>
        </w:rPr>
        <w:t>.</w:t>
      </w:r>
    </w:p>
    <w:p w:rsidR="00470B5A" w:rsidRPr="00AE21BF" w:rsidRDefault="00470B5A" w:rsidP="00470B5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Общенаучные методы: индукция и дедукция</w:t>
      </w:r>
      <w:r>
        <w:rPr>
          <w:sz w:val="28"/>
          <w:szCs w:val="28"/>
        </w:rPr>
        <w:t>.</w:t>
      </w:r>
    </w:p>
    <w:p w:rsidR="00470B5A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Общенаучные методы: аналогия и моделирование</w:t>
      </w:r>
      <w:r>
        <w:rPr>
          <w:sz w:val="28"/>
          <w:szCs w:val="28"/>
        </w:rPr>
        <w:t>.</w:t>
      </w:r>
    </w:p>
    <w:p w:rsidR="00470B5A" w:rsidRDefault="00470B5A" w:rsidP="00470B5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Логический метод</w:t>
      </w:r>
      <w:r>
        <w:rPr>
          <w:sz w:val="28"/>
          <w:szCs w:val="28"/>
        </w:rPr>
        <w:t>.</w:t>
      </w:r>
    </w:p>
    <w:p w:rsidR="00470B5A" w:rsidRPr="001001E4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1001E4">
        <w:rPr>
          <w:sz w:val="28"/>
          <w:szCs w:val="28"/>
        </w:rPr>
        <w:t>Исторический метод</w:t>
      </w:r>
      <w:r>
        <w:rPr>
          <w:sz w:val="28"/>
          <w:szCs w:val="28"/>
        </w:rPr>
        <w:t>.</w:t>
      </w:r>
    </w:p>
    <w:p w:rsidR="00470B5A" w:rsidRPr="0025654E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 xml:space="preserve">Теоретические и эмпирические методы исследования. </w:t>
      </w:r>
    </w:p>
    <w:p w:rsidR="00470B5A" w:rsidRPr="0025654E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Выбор объекта, предмета, проблемы и цели исследования.</w:t>
      </w:r>
    </w:p>
    <w:p w:rsidR="00470B5A" w:rsidRPr="0025654E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Постановка задач и формулирование гипотезы исследования.</w:t>
      </w:r>
    </w:p>
    <w:p w:rsidR="00470B5A" w:rsidRPr="0025654E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Выбор и применение методов исследования.</w:t>
      </w:r>
    </w:p>
    <w:p w:rsidR="00470B5A" w:rsidRPr="0025654E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 педагогических наблюдений.</w:t>
      </w:r>
    </w:p>
    <w:p w:rsidR="00470B5A" w:rsidRPr="0025654E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Методы беседы, интервьюирования и анкетирования.</w:t>
      </w:r>
    </w:p>
    <w:p w:rsidR="00470B5A" w:rsidRPr="0025654E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Методы рейтинга и самооценки.</w:t>
      </w:r>
    </w:p>
    <w:p w:rsidR="00470B5A" w:rsidRPr="0025654E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 диагностирующих контрольных работ.</w:t>
      </w:r>
    </w:p>
    <w:p w:rsidR="00470B5A" w:rsidRPr="0025654E" w:rsidRDefault="00470B5A" w:rsidP="00470B5A">
      <w:pPr>
        <w:numPr>
          <w:ilvl w:val="0"/>
          <w:numId w:val="1"/>
        </w:numPr>
        <w:ind w:left="794" w:hanging="437"/>
        <w:jc w:val="both"/>
        <w:rPr>
          <w:sz w:val="28"/>
          <w:szCs w:val="28"/>
        </w:rPr>
      </w:pPr>
      <w:r w:rsidRPr="0025654E">
        <w:rPr>
          <w:sz w:val="28"/>
          <w:szCs w:val="28"/>
        </w:rPr>
        <w:t>Метод педагогического эксперимента.</w:t>
      </w:r>
    </w:p>
    <w:p w:rsidR="00470B5A" w:rsidRDefault="00470B5A" w:rsidP="00470B5A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470B5A" w:rsidRDefault="00470B5A" w:rsidP="00470B5A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470B5A" w:rsidRDefault="00470B5A" w:rsidP="00470B5A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примерных вопросов для подготовки к экзамену.</w:t>
      </w:r>
    </w:p>
    <w:p w:rsidR="00470B5A" w:rsidRDefault="00470B5A" w:rsidP="00470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470B5A" w:rsidRDefault="0044763D" w:rsidP="00470B5A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470B5A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470B5A" w:rsidRDefault="00470B5A" w:rsidP="00470B5A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70B5A" w:rsidRDefault="00470B5A" w:rsidP="00470B5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70B5A" w:rsidRPr="00F549A1" w:rsidRDefault="00470B5A" w:rsidP="00470B5A">
      <w:pPr>
        <w:pStyle w:val="HTML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r w:rsidRPr="00E07177">
        <w:rPr>
          <w:rFonts w:ascii="Times New Roman" w:hAnsi="Times New Roman" w:cs="Times New Roman"/>
          <w:color w:val="424242"/>
          <w:sz w:val="28"/>
          <w:szCs w:val="28"/>
        </w:rPr>
        <w:t xml:space="preserve">1. </w:t>
      </w:r>
      <w:proofErr w:type="spellStart"/>
      <w:r w:rsidRPr="00F549A1">
        <w:rPr>
          <w:rStyle w:val="a8"/>
          <w:rFonts w:ascii="Times New Roman" w:eastAsia="Calibri" w:hAnsi="Times New Roman" w:cs="Times New Roman"/>
          <w:sz w:val="28"/>
          <w:szCs w:val="28"/>
        </w:rPr>
        <w:t>Бабанский</w:t>
      </w:r>
      <w:proofErr w:type="gramStart"/>
      <w:r w:rsidRPr="00F549A1">
        <w:rPr>
          <w:rFonts w:ascii="Times New Roman" w:hAnsi="Times New Roman" w:cs="Times New Roman"/>
          <w:b/>
          <w:sz w:val="28"/>
          <w:szCs w:val="28"/>
        </w:rPr>
        <w:t>,</w:t>
      </w:r>
      <w:r w:rsidRPr="00F549A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549A1">
        <w:rPr>
          <w:rFonts w:ascii="Times New Roman" w:hAnsi="Times New Roman" w:cs="Times New Roman"/>
          <w:sz w:val="28"/>
          <w:szCs w:val="28"/>
        </w:rPr>
        <w:t>.К</w:t>
      </w:r>
      <w:proofErr w:type="spellEnd"/>
      <w:r w:rsidRPr="00F5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49A1">
        <w:rPr>
          <w:rStyle w:val="a8"/>
          <w:rFonts w:ascii="Times New Roman" w:eastAsia="Calibri" w:hAnsi="Times New Roman" w:cs="Times New Roman"/>
          <w:sz w:val="28"/>
          <w:szCs w:val="28"/>
        </w:rPr>
        <w:t>Проблемы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A1">
        <w:rPr>
          <w:rStyle w:val="a8"/>
          <w:rFonts w:ascii="Times New Roman" w:eastAsia="Calibri" w:hAnsi="Times New Roman" w:cs="Times New Roman"/>
          <w:sz w:val="28"/>
          <w:szCs w:val="28"/>
        </w:rPr>
        <w:t>повышения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A1">
        <w:rPr>
          <w:rStyle w:val="a8"/>
          <w:rFonts w:ascii="Times New Roman" w:eastAsia="Calibri" w:hAnsi="Times New Roman" w:cs="Times New Roman"/>
          <w:sz w:val="28"/>
          <w:szCs w:val="28"/>
        </w:rPr>
        <w:t>эффективности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A1">
        <w:rPr>
          <w:rStyle w:val="a8"/>
          <w:rFonts w:ascii="Times New Roman" w:eastAsia="Calibri" w:hAnsi="Times New Roman" w:cs="Times New Roman"/>
          <w:sz w:val="28"/>
          <w:szCs w:val="28"/>
        </w:rPr>
        <w:t>педагогических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A1">
        <w:rPr>
          <w:rStyle w:val="a8"/>
          <w:rFonts w:ascii="Times New Roman" w:eastAsia="Calibri" w:hAnsi="Times New Roman" w:cs="Times New Roman"/>
          <w:sz w:val="28"/>
          <w:szCs w:val="28"/>
        </w:rPr>
        <w:t>исследований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/ / </w:t>
      </w:r>
      <w:r w:rsidRPr="00F549A1">
        <w:rPr>
          <w:rFonts w:ascii="Times New Roman" w:hAnsi="Times New Roman" w:cs="Times New Roman"/>
          <w:sz w:val="28"/>
          <w:szCs w:val="28"/>
        </w:rPr>
        <w:t>Ю.К.</w:t>
      </w:r>
      <w:r w:rsidRPr="00F54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9A1">
        <w:rPr>
          <w:rStyle w:val="a8"/>
          <w:rFonts w:ascii="Times New Roman" w:eastAsia="Calibri" w:hAnsi="Times New Roman" w:cs="Times New Roman"/>
          <w:sz w:val="28"/>
          <w:szCs w:val="28"/>
        </w:rPr>
        <w:t>Бабанский</w:t>
      </w:r>
      <w:proofErr w:type="spellEnd"/>
      <w:r w:rsidRPr="00F549A1">
        <w:rPr>
          <w:rFonts w:ascii="Times New Roman" w:hAnsi="Times New Roman" w:cs="Times New Roman"/>
          <w:sz w:val="28"/>
          <w:szCs w:val="28"/>
        </w:rPr>
        <w:t>. - М.:</w:t>
      </w:r>
      <w:proofErr w:type="gramStart"/>
      <w:r w:rsidRPr="00F549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49A1">
        <w:rPr>
          <w:rFonts w:ascii="Times New Roman" w:hAnsi="Times New Roman" w:cs="Times New Roman"/>
          <w:sz w:val="28"/>
          <w:szCs w:val="28"/>
        </w:rPr>
        <w:t xml:space="preserve"> Педагогика,, 1982. - 192б. - р0.75.</w:t>
      </w:r>
      <w:r w:rsidRPr="00F549A1">
        <w:rPr>
          <w:rFonts w:ascii="Times New Roman" w:hAnsi="Times New Roman" w:cs="Times New Roman"/>
          <w:color w:val="424242"/>
          <w:sz w:val="28"/>
          <w:szCs w:val="28"/>
        </w:rPr>
        <w:t>. – М.,    1982. – 106 с.</w:t>
      </w:r>
    </w:p>
    <w:p w:rsidR="00470B5A" w:rsidRPr="00F549A1" w:rsidRDefault="00470B5A" w:rsidP="00470B5A">
      <w:pPr>
        <w:rPr>
          <w:sz w:val="28"/>
          <w:szCs w:val="28"/>
        </w:rPr>
      </w:pPr>
      <w:r w:rsidRPr="00F549A1">
        <w:rPr>
          <w:rStyle w:val="a8"/>
          <w:rFonts w:eastAsia="Calibri"/>
          <w:sz w:val="28"/>
          <w:szCs w:val="28"/>
        </w:rPr>
        <w:t xml:space="preserve">2. </w:t>
      </w:r>
      <w:proofErr w:type="spellStart"/>
      <w:r w:rsidRPr="00F549A1">
        <w:rPr>
          <w:rStyle w:val="a8"/>
          <w:rFonts w:eastAsia="Calibri"/>
          <w:sz w:val="28"/>
          <w:szCs w:val="28"/>
        </w:rPr>
        <w:t>Бабанский</w:t>
      </w:r>
      <w:proofErr w:type="spellEnd"/>
      <w:r w:rsidRPr="00F549A1">
        <w:rPr>
          <w:sz w:val="28"/>
          <w:szCs w:val="28"/>
        </w:rPr>
        <w:t xml:space="preserve">, Ю. К. Оптимизация процесса обучения. </w:t>
      </w:r>
      <w:proofErr w:type="spellStart"/>
      <w:r w:rsidRPr="00F549A1">
        <w:rPr>
          <w:sz w:val="28"/>
          <w:szCs w:val="28"/>
        </w:rPr>
        <w:t>Общедидактический</w:t>
      </w:r>
      <w:proofErr w:type="spellEnd"/>
      <w:r w:rsidRPr="00F549A1">
        <w:rPr>
          <w:sz w:val="28"/>
          <w:szCs w:val="28"/>
        </w:rPr>
        <w:t xml:space="preserve"> аспект / </w:t>
      </w:r>
      <w:proofErr w:type="spellStart"/>
      <w:r w:rsidRPr="00F549A1">
        <w:rPr>
          <w:rStyle w:val="a8"/>
          <w:rFonts w:eastAsia="Calibri"/>
          <w:sz w:val="28"/>
          <w:szCs w:val="28"/>
        </w:rPr>
        <w:t>Бабанский</w:t>
      </w:r>
      <w:proofErr w:type="spellEnd"/>
      <w:r w:rsidRPr="00F549A1">
        <w:rPr>
          <w:sz w:val="28"/>
          <w:szCs w:val="28"/>
        </w:rPr>
        <w:t xml:space="preserve"> Ю. К. - Москва</w:t>
      </w:r>
      <w:proofErr w:type="gramStart"/>
      <w:r w:rsidRPr="00F549A1">
        <w:rPr>
          <w:sz w:val="28"/>
          <w:szCs w:val="28"/>
        </w:rPr>
        <w:t xml:space="preserve"> :</w:t>
      </w:r>
      <w:proofErr w:type="gramEnd"/>
      <w:r w:rsidRPr="00F549A1">
        <w:rPr>
          <w:sz w:val="28"/>
          <w:szCs w:val="28"/>
        </w:rPr>
        <w:t xml:space="preserve"> Педагогика, 1977. - 256 </w:t>
      </w:r>
      <w:proofErr w:type="gramStart"/>
      <w:r w:rsidRPr="00F549A1">
        <w:rPr>
          <w:sz w:val="28"/>
          <w:szCs w:val="28"/>
        </w:rPr>
        <w:t>с</w:t>
      </w:r>
      <w:proofErr w:type="gramEnd"/>
      <w:r w:rsidRPr="00F549A1">
        <w:rPr>
          <w:sz w:val="28"/>
          <w:szCs w:val="28"/>
        </w:rPr>
        <w:t>. Всего: 47, из них: Аб</w:t>
      </w:r>
      <w:proofErr w:type="gramStart"/>
      <w:r w:rsidRPr="00F549A1">
        <w:rPr>
          <w:sz w:val="28"/>
          <w:szCs w:val="28"/>
        </w:rPr>
        <w:t>.п</w:t>
      </w:r>
      <w:proofErr w:type="gramEnd"/>
      <w:r w:rsidRPr="00F549A1">
        <w:rPr>
          <w:sz w:val="28"/>
          <w:szCs w:val="28"/>
        </w:rPr>
        <w:t xml:space="preserve">ед.лит.-45, </w:t>
      </w:r>
      <w:proofErr w:type="spellStart"/>
      <w:r w:rsidRPr="00F549A1">
        <w:rPr>
          <w:sz w:val="28"/>
          <w:szCs w:val="28"/>
        </w:rPr>
        <w:t>Ч.з</w:t>
      </w:r>
      <w:proofErr w:type="spellEnd"/>
      <w:r w:rsidRPr="00F549A1">
        <w:rPr>
          <w:sz w:val="28"/>
          <w:szCs w:val="28"/>
        </w:rPr>
        <w:t xml:space="preserve">. </w:t>
      </w:r>
      <w:proofErr w:type="spellStart"/>
      <w:r w:rsidRPr="00F549A1">
        <w:rPr>
          <w:sz w:val="28"/>
          <w:szCs w:val="28"/>
        </w:rPr>
        <w:t>пед</w:t>
      </w:r>
      <w:proofErr w:type="spellEnd"/>
      <w:r w:rsidRPr="00F549A1">
        <w:rPr>
          <w:sz w:val="28"/>
          <w:szCs w:val="28"/>
        </w:rPr>
        <w:t>. лит.-2</w:t>
      </w:r>
    </w:p>
    <w:p w:rsidR="00470B5A" w:rsidRPr="00E07177" w:rsidRDefault="00470B5A" w:rsidP="00470B5A">
      <w:pPr>
        <w:rPr>
          <w:rStyle w:val="value"/>
          <w:sz w:val="28"/>
          <w:szCs w:val="28"/>
        </w:rPr>
      </w:pPr>
      <w:r>
        <w:rPr>
          <w:rStyle w:val="value"/>
          <w:sz w:val="28"/>
          <w:szCs w:val="28"/>
        </w:rPr>
        <w:lastRenderedPageBreak/>
        <w:t>3</w:t>
      </w:r>
      <w:r w:rsidRPr="00E07177">
        <w:rPr>
          <w:rStyle w:val="value"/>
          <w:sz w:val="28"/>
          <w:szCs w:val="28"/>
        </w:rPr>
        <w:t>. Методология и методы психолого-</w:t>
      </w:r>
      <w:r w:rsidRPr="00E07177">
        <w:rPr>
          <w:rStyle w:val="hilight"/>
          <w:sz w:val="28"/>
          <w:szCs w:val="28"/>
        </w:rPr>
        <w:t>педагогических</w:t>
      </w:r>
      <w:r w:rsidRPr="00E07177">
        <w:rPr>
          <w:rStyle w:val="value"/>
          <w:sz w:val="28"/>
          <w:szCs w:val="28"/>
        </w:rPr>
        <w:t xml:space="preserve"> </w:t>
      </w:r>
      <w:r w:rsidRPr="00E07177">
        <w:rPr>
          <w:rStyle w:val="hilight"/>
          <w:sz w:val="28"/>
          <w:szCs w:val="28"/>
        </w:rPr>
        <w:t>исследований</w:t>
      </w:r>
      <w:r w:rsidRPr="00E07177">
        <w:rPr>
          <w:rStyle w:val="value"/>
          <w:sz w:val="28"/>
          <w:szCs w:val="28"/>
        </w:rPr>
        <w:t xml:space="preserve"> [Электронный ресурс] : учеб</w:t>
      </w:r>
      <w:proofErr w:type="gramStart"/>
      <w:r w:rsidRPr="00E07177">
        <w:rPr>
          <w:rStyle w:val="value"/>
          <w:sz w:val="28"/>
          <w:szCs w:val="28"/>
        </w:rPr>
        <w:t>.</w:t>
      </w:r>
      <w:proofErr w:type="gramEnd"/>
      <w:r w:rsidRPr="00E07177">
        <w:rPr>
          <w:rStyle w:val="value"/>
          <w:sz w:val="28"/>
          <w:szCs w:val="28"/>
        </w:rPr>
        <w:t xml:space="preserve"> </w:t>
      </w:r>
      <w:proofErr w:type="gramStart"/>
      <w:r w:rsidRPr="00E07177">
        <w:rPr>
          <w:rStyle w:val="value"/>
          <w:sz w:val="28"/>
          <w:szCs w:val="28"/>
        </w:rPr>
        <w:t>п</w:t>
      </w:r>
      <w:proofErr w:type="gramEnd"/>
      <w:r w:rsidRPr="00E07177">
        <w:rPr>
          <w:rStyle w:val="value"/>
          <w:sz w:val="28"/>
          <w:szCs w:val="28"/>
        </w:rPr>
        <w:t>особие для аспирантов и магистрантов по направлению "</w:t>
      </w:r>
      <w:r w:rsidRPr="00E07177">
        <w:rPr>
          <w:rStyle w:val="hilight"/>
          <w:sz w:val="28"/>
          <w:szCs w:val="28"/>
        </w:rPr>
        <w:t>Педагогика</w:t>
      </w:r>
      <w:r w:rsidRPr="00E07177">
        <w:rPr>
          <w:rStyle w:val="value"/>
          <w:sz w:val="28"/>
          <w:szCs w:val="28"/>
        </w:rPr>
        <w:t xml:space="preserve">" / </w:t>
      </w:r>
      <w:proofErr w:type="spellStart"/>
      <w:r w:rsidRPr="00E07177">
        <w:rPr>
          <w:rStyle w:val="value"/>
          <w:sz w:val="28"/>
          <w:szCs w:val="28"/>
        </w:rPr>
        <w:t>Шипилина</w:t>
      </w:r>
      <w:proofErr w:type="spellEnd"/>
      <w:r w:rsidRPr="00E07177">
        <w:rPr>
          <w:rStyle w:val="value"/>
          <w:sz w:val="28"/>
          <w:szCs w:val="28"/>
        </w:rPr>
        <w:t xml:space="preserve"> Л.А. - 7-е изд., стереотип. - М.</w:t>
      </w:r>
      <w:proofErr w:type="gramStart"/>
      <w:r w:rsidRPr="00E07177">
        <w:rPr>
          <w:rStyle w:val="value"/>
          <w:sz w:val="28"/>
          <w:szCs w:val="28"/>
        </w:rPr>
        <w:t xml:space="preserve"> :</w:t>
      </w:r>
      <w:proofErr w:type="gramEnd"/>
      <w:r w:rsidRPr="00E07177">
        <w:rPr>
          <w:rStyle w:val="value"/>
          <w:sz w:val="28"/>
          <w:szCs w:val="28"/>
        </w:rPr>
        <w:t xml:space="preserve"> ФЛИНТА, 2016. - </w:t>
      </w:r>
      <w:hyperlink r:id="rId9" w:history="1">
        <w:r w:rsidRPr="00E07177">
          <w:rPr>
            <w:rStyle w:val="a3"/>
            <w:rFonts w:eastAsia="Calibri"/>
            <w:sz w:val="28"/>
            <w:szCs w:val="28"/>
          </w:rPr>
          <w:t>http://www.studentlibrary.ru/book/ISBN9785976511736.html</w:t>
        </w:r>
      </w:hyperlink>
    </w:p>
    <w:p w:rsidR="00470B5A" w:rsidRPr="00E07177" w:rsidRDefault="00470B5A" w:rsidP="00470B5A">
      <w:pPr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E07177">
        <w:rPr>
          <w:iCs/>
          <w:sz w:val="28"/>
          <w:szCs w:val="28"/>
        </w:rPr>
        <w:t>. Ермолаев-Томин, О. Ю</w:t>
      </w:r>
      <w:r w:rsidRPr="00E07177">
        <w:rPr>
          <w:i/>
          <w:iCs/>
          <w:sz w:val="28"/>
          <w:szCs w:val="28"/>
        </w:rPr>
        <w:t xml:space="preserve">. </w:t>
      </w:r>
      <w:r w:rsidRPr="00E07177">
        <w:rPr>
          <w:sz w:val="28"/>
          <w:szCs w:val="28"/>
        </w:rPr>
        <w:t>Математические методы в психологии в 2 ч. Часть 2.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учебник для академического бакалавриата / О. Ю. Ермолаев-Томин. — 5-е изд., </w:t>
      </w:r>
      <w:proofErr w:type="spellStart"/>
      <w:r w:rsidRPr="00E07177">
        <w:rPr>
          <w:sz w:val="28"/>
          <w:szCs w:val="28"/>
        </w:rPr>
        <w:t>испр</w:t>
      </w:r>
      <w:proofErr w:type="spellEnd"/>
      <w:r w:rsidRPr="00E07177">
        <w:rPr>
          <w:sz w:val="28"/>
          <w:szCs w:val="28"/>
        </w:rPr>
        <w:t xml:space="preserve">. и доп. — М. : Издательство </w:t>
      </w:r>
      <w:proofErr w:type="spellStart"/>
      <w:r w:rsidRPr="00E07177">
        <w:rPr>
          <w:sz w:val="28"/>
          <w:szCs w:val="28"/>
        </w:rPr>
        <w:t>Юрайт</w:t>
      </w:r>
      <w:proofErr w:type="spellEnd"/>
      <w:r w:rsidRPr="00E07177">
        <w:rPr>
          <w:sz w:val="28"/>
          <w:szCs w:val="28"/>
        </w:rPr>
        <w:t xml:space="preserve">, 2017. — 235 с. — (Бакалавр. </w:t>
      </w:r>
      <w:proofErr w:type="gramStart"/>
      <w:r w:rsidRPr="00E07177">
        <w:rPr>
          <w:sz w:val="28"/>
          <w:szCs w:val="28"/>
        </w:rPr>
        <w:t>Академический курс).</w:t>
      </w:r>
      <w:proofErr w:type="gramEnd"/>
      <w:r w:rsidRPr="00E07177">
        <w:rPr>
          <w:sz w:val="28"/>
          <w:szCs w:val="28"/>
        </w:rPr>
        <w:t xml:space="preserve"> — ISBN 978-5-534-04327-3. </w:t>
      </w:r>
      <w:hyperlink r:id="rId10" w:history="1">
        <w:r w:rsidRPr="00E07177">
          <w:rPr>
            <w:rStyle w:val="a3"/>
            <w:sz w:val="28"/>
            <w:szCs w:val="28"/>
          </w:rPr>
          <w:t>https://www.biblio-online.ru/search?query</w:t>
        </w:r>
      </w:hyperlink>
    </w:p>
    <w:p w:rsidR="00470B5A" w:rsidRPr="00E07177" w:rsidRDefault="00470B5A" w:rsidP="00470B5A">
      <w:pPr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E07177">
        <w:rPr>
          <w:iCs/>
          <w:sz w:val="28"/>
          <w:szCs w:val="28"/>
        </w:rPr>
        <w:t xml:space="preserve">. </w:t>
      </w:r>
      <w:proofErr w:type="spellStart"/>
      <w:r w:rsidRPr="00E07177">
        <w:rPr>
          <w:iCs/>
          <w:sz w:val="28"/>
          <w:szCs w:val="28"/>
        </w:rPr>
        <w:t>Носс</w:t>
      </w:r>
      <w:proofErr w:type="spellEnd"/>
      <w:r w:rsidRPr="00E07177">
        <w:rPr>
          <w:iCs/>
          <w:sz w:val="28"/>
          <w:szCs w:val="28"/>
        </w:rPr>
        <w:t>, И. Н.</w:t>
      </w:r>
      <w:r w:rsidRPr="00E07177">
        <w:rPr>
          <w:i/>
          <w:iCs/>
          <w:sz w:val="28"/>
          <w:szCs w:val="28"/>
        </w:rPr>
        <w:t xml:space="preserve"> </w:t>
      </w:r>
      <w:r w:rsidRPr="00E07177">
        <w:rPr>
          <w:sz w:val="28"/>
          <w:szCs w:val="28"/>
        </w:rPr>
        <w:t>Качественные и количественные методы исследований в психологии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учебник для бакалавриата и магистратуры / И. Н. </w:t>
      </w:r>
      <w:proofErr w:type="spellStart"/>
      <w:r w:rsidRPr="00E07177">
        <w:rPr>
          <w:sz w:val="28"/>
          <w:szCs w:val="28"/>
        </w:rPr>
        <w:t>Носс</w:t>
      </w:r>
      <w:proofErr w:type="spellEnd"/>
      <w:r w:rsidRPr="00E07177">
        <w:rPr>
          <w:sz w:val="28"/>
          <w:szCs w:val="28"/>
        </w:rPr>
        <w:t>. — М.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Издательство </w:t>
      </w:r>
      <w:proofErr w:type="spellStart"/>
      <w:r w:rsidRPr="00E07177">
        <w:rPr>
          <w:sz w:val="28"/>
          <w:szCs w:val="28"/>
        </w:rPr>
        <w:t>Юрайт</w:t>
      </w:r>
      <w:proofErr w:type="spellEnd"/>
      <w:r w:rsidRPr="00E07177">
        <w:rPr>
          <w:sz w:val="28"/>
          <w:szCs w:val="28"/>
        </w:rPr>
        <w:t xml:space="preserve">, 2017. — 362 с. — (Бакалавр и магистр. </w:t>
      </w:r>
      <w:proofErr w:type="gramStart"/>
      <w:r w:rsidRPr="00E07177">
        <w:rPr>
          <w:sz w:val="28"/>
          <w:szCs w:val="28"/>
        </w:rPr>
        <w:t>Академический курс).</w:t>
      </w:r>
      <w:proofErr w:type="gramEnd"/>
      <w:r w:rsidRPr="00E07177">
        <w:rPr>
          <w:sz w:val="28"/>
          <w:szCs w:val="28"/>
        </w:rPr>
        <w:t xml:space="preserve"> — ISBN 978-5-9916-3681-0. https://www.biblio-online.ru/search?query</w:t>
      </w:r>
    </w:p>
    <w:p w:rsidR="00470B5A" w:rsidRPr="00E07177" w:rsidRDefault="00470B5A" w:rsidP="00470B5A">
      <w:r>
        <w:rPr>
          <w:sz w:val="28"/>
          <w:szCs w:val="28"/>
        </w:rPr>
        <w:t>6</w:t>
      </w:r>
      <w:r w:rsidRPr="00E07177">
        <w:rPr>
          <w:sz w:val="28"/>
          <w:szCs w:val="28"/>
        </w:rPr>
        <w:t xml:space="preserve">. </w:t>
      </w:r>
      <w:proofErr w:type="spellStart"/>
      <w:r w:rsidRPr="00E07177">
        <w:rPr>
          <w:sz w:val="28"/>
          <w:szCs w:val="28"/>
        </w:rPr>
        <w:t>Кацман</w:t>
      </w:r>
      <w:proofErr w:type="spellEnd"/>
      <w:r w:rsidRPr="00E07177">
        <w:rPr>
          <w:sz w:val="28"/>
          <w:szCs w:val="28"/>
        </w:rPr>
        <w:t>, Ю. Я. Теория вероятностей и математическая статистика. Примеры с решениями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Учебник / </w:t>
      </w:r>
      <w:proofErr w:type="spellStart"/>
      <w:r w:rsidRPr="00E07177">
        <w:rPr>
          <w:sz w:val="28"/>
          <w:szCs w:val="28"/>
        </w:rPr>
        <w:t>Кацман</w:t>
      </w:r>
      <w:proofErr w:type="spellEnd"/>
      <w:r w:rsidRPr="00E07177">
        <w:rPr>
          <w:sz w:val="28"/>
          <w:szCs w:val="28"/>
        </w:rPr>
        <w:t xml:space="preserve"> Ю.Я. - М.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Издательство </w:t>
      </w:r>
      <w:proofErr w:type="spellStart"/>
      <w:r w:rsidRPr="00E07177">
        <w:rPr>
          <w:sz w:val="28"/>
          <w:szCs w:val="28"/>
        </w:rPr>
        <w:t>Юрайт</w:t>
      </w:r>
      <w:proofErr w:type="spellEnd"/>
      <w:r w:rsidRPr="00E07177">
        <w:rPr>
          <w:sz w:val="28"/>
          <w:szCs w:val="28"/>
        </w:rPr>
        <w:t>, 2017. - 130. - (Университеты России). - ISBN 978-5-534-01413-6</w:t>
      </w:r>
      <w:proofErr w:type="gramStart"/>
      <w:r w:rsidRPr="00E07177">
        <w:rPr>
          <w:sz w:val="28"/>
          <w:szCs w:val="28"/>
        </w:rPr>
        <w:t xml:space="preserve"> :</w:t>
      </w:r>
      <w:proofErr w:type="gramEnd"/>
      <w:r w:rsidRPr="00E07177">
        <w:rPr>
          <w:sz w:val="28"/>
          <w:szCs w:val="28"/>
        </w:rPr>
        <w:t xml:space="preserve"> 60.61. </w:t>
      </w:r>
      <w:hyperlink r:id="rId11" w:history="1">
        <w:r w:rsidRPr="00E07177">
          <w:rPr>
            <w:rStyle w:val="a3"/>
            <w:rFonts w:eastAsia="Calibri"/>
            <w:sz w:val="28"/>
            <w:szCs w:val="28"/>
          </w:rPr>
          <w:t>http://www.biblio-online.ru/book/71C811E0-C11F-4D69-8DEE-D40E2B36F81C</w:t>
        </w:r>
      </w:hyperlink>
    </w:p>
    <w:p w:rsidR="00470B5A" w:rsidRDefault="00470B5A" w:rsidP="00470B5A">
      <w:pPr>
        <w:pStyle w:val="a6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70B5A" w:rsidRDefault="00470B5A" w:rsidP="00470B5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470B5A" w:rsidRPr="0025654E" w:rsidRDefault="00470B5A" w:rsidP="0047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25654E">
        <w:rPr>
          <w:sz w:val="28"/>
          <w:szCs w:val="28"/>
        </w:rPr>
        <w:t>Гласс</w:t>
      </w:r>
      <w:proofErr w:type="spellEnd"/>
      <w:r w:rsidRPr="0025654E">
        <w:rPr>
          <w:sz w:val="28"/>
          <w:szCs w:val="28"/>
        </w:rPr>
        <w:t xml:space="preserve"> Дж., Стэнли Дж. Статистические методы в педагогике и психологии. – М.: Просвещение, 1976.</w:t>
      </w:r>
    </w:p>
    <w:p w:rsidR="00470B5A" w:rsidRPr="0025654E" w:rsidRDefault="00470B5A" w:rsidP="0047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25654E">
        <w:rPr>
          <w:sz w:val="28"/>
          <w:szCs w:val="28"/>
        </w:rPr>
        <w:t>Крутецкий</w:t>
      </w:r>
      <w:proofErr w:type="spellEnd"/>
      <w:r w:rsidRPr="0025654E">
        <w:rPr>
          <w:sz w:val="28"/>
          <w:szCs w:val="28"/>
        </w:rPr>
        <w:t xml:space="preserve"> В.А. Психология математических способностей. – М.:1968.</w:t>
      </w:r>
    </w:p>
    <w:p w:rsidR="00470B5A" w:rsidRPr="0025654E" w:rsidRDefault="00470B5A" w:rsidP="0047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654E">
        <w:rPr>
          <w:sz w:val="28"/>
          <w:szCs w:val="28"/>
        </w:rPr>
        <w:t>Современные проблемы методики преподавания математики: сб. научных статей. – М.: Просвещение, 1985.</w:t>
      </w:r>
    </w:p>
    <w:p w:rsidR="00470B5A" w:rsidRPr="0025654E" w:rsidRDefault="00470B5A" w:rsidP="0047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654E">
        <w:rPr>
          <w:sz w:val="28"/>
          <w:szCs w:val="28"/>
        </w:rPr>
        <w:t>Фридман Л.М. Педагогический опыт глазами психолога. – М.: Просвещение, 1985.</w:t>
      </w:r>
    </w:p>
    <w:p w:rsidR="00470B5A" w:rsidRPr="0025654E" w:rsidRDefault="00470B5A" w:rsidP="0047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5654E">
        <w:rPr>
          <w:sz w:val="28"/>
          <w:szCs w:val="28"/>
        </w:rPr>
        <w:t>Алексеев А.А. , Громова Л.А. Пойми меня правильно. – СПб</w:t>
      </w:r>
      <w:proofErr w:type="gramStart"/>
      <w:r w:rsidRPr="0025654E">
        <w:rPr>
          <w:sz w:val="28"/>
          <w:szCs w:val="28"/>
        </w:rPr>
        <w:t xml:space="preserve">.: </w:t>
      </w:r>
      <w:proofErr w:type="gramEnd"/>
      <w:r w:rsidRPr="0025654E">
        <w:rPr>
          <w:sz w:val="28"/>
          <w:szCs w:val="28"/>
        </w:rPr>
        <w:t>1995.</w:t>
      </w:r>
    </w:p>
    <w:p w:rsidR="00470B5A" w:rsidRPr="0025654E" w:rsidRDefault="00470B5A" w:rsidP="0047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5654E">
        <w:rPr>
          <w:sz w:val="28"/>
          <w:szCs w:val="28"/>
        </w:rPr>
        <w:t>Калмыкова З.И. Педагогика гуманизма. – М.: Знание, 1999.</w:t>
      </w:r>
    </w:p>
    <w:p w:rsidR="00470B5A" w:rsidRDefault="00470B5A" w:rsidP="00470B5A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70B5A" w:rsidRDefault="00470B5A" w:rsidP="00470B5A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470B5A" w:rsidRDefault="00470B5A" w:rsidP="00470B5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470B5A" w:rsidRDefault="00470B5A" w:rsidP="00470B5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470B5A" w:rsidRDefault="00470B5A" w:rsidP="00470B5A">
      <w:pPr>
        <w:spacing w:line="360" w:lineRule="auto"/>
        <w:jc w:val="both"/>
        <w:rPr>
          <w:sz w:val="28"/>
          <w:szCs w:val="28"/>
        </w:rPr>
      </w:pPr>
    </w:p>
    <w:p w:rsidR="00470B5A" w:rsidRDefault="00470B5A" w:rsidP="00470B5A">
      <w:pPr>
        <w:spacing w:line="360" w:lineRule="auto"/>
        <w:jc w:val="both"/>
        <w:rPr>
          <w:sz w:val="28"/>
          <w:szCs w:val="28"/>
        </w:rPr>
      </w:pPr>
    </w:p>
    <w:p w:rsidR="00470B5A" w:rsidRDefault="00470B5A" w:rsidP="00470B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</w:t>
      </w:r>
      <w:proofErr w:type="spellStart"/>
      <w:r w:rsidRPr="009A726A">
        <w:rPr>
          <w:sz w:val="28"/>
          <w:szCs w:val="28"/>
          <w:u w:val="single"/>
        </w:rPr>
        <w:t>Беломестнова</w:t>
      </w:r>
      <w:proofErr w:type="spellEnd"/>
      <w:r w:rsidRPr="009A726A">
        <w:rPr>
          <w:sz w:val="28"/>
          <w:szCs w:val="28"/>
          <w:u w:val="single"/>
        </w:rPr>
        <w:t xml:space="preserve"> В.Р</w:t>
      </w:r>
      <w:r>
        <w:rPr>
          <w:sz w:val="28"/>
          <w:szCs w:val="28"/>
        </w:rPr>
        <w:t>._________ ФИО</w:t>
      </w:r>
    </w:p>
    <w:p w:rsidR="00470B5A" w:rsidRDefault="00470B5A" w:rsidP="00470B5A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470B5A" w:rsidRDefault="00470B5A" w:rsidP="00470B5A">
      <w:pPr>
        <w:spacing w:line="360" w:lineRule="auto"/>
        <w:jc w:val="both"/>
        <w:rPr>
          <w:sz w:val="28"/>
          <w:szCs w:val="28"/>
        </w:rPr>
      </w:pPr>
    </w:p>
    <w:p w:rsidR="00470B5A" w:rsidRDefault="00470B5A" w:rsidP="00470B5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__</w:t>
      </w:r>
      <w:proofErr w:type="spellStart"/>
      <w:r w:rsidRPr="009A726A">
        <w:rPr>
          <w:sz w:val="28"/>
          <w:szCs w:val="28"/>
          <w:u w:val="single"/>
        </w:rPr>
        <w:t>Замошникова</w:t>
      </w:r>
      <w:proofErr w:type="spellEnd"/>
      <w:r w:rsidRPr="009A726A">
        <w:rPr>
          <w:sz w:val="28"/>
          <w:szCs w:val="28"/>
          <w:u w:val="single"/>
        </w:rPr>
        <w:t xml:space="preserve"> Н.Н</w:t>
      </w:r>
      <w:r>
        <w:rPr>
          <w:sz w:val="28"/>
          <w:szCs w:val="28"/>
        </w:rPr>
        <w:t>._________ ФИО</w:t>
      </w:r>
    </w:p>
    <w:p w:rsidR="00470B5A" w:rsidRDefault="00470B5A" w:rsidP="00470B5A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470B5A" w:rsidRDefault="00470B5A" w:rsidP="00470B5A">
      <w:pPr>
        <w:spacing w:line="360" w:lineRule="auto"/>
        <w:rPr>
          <w:sz w:val="28"/>
          <w:szCs w:val="28"/>
        </w:rPr>
      </w:pPr>
    </w:p>
    <w:p w:rsidR="00470B5A" w:rsidRDefault="00470B5A" w:rsidP="00470B5A"/>
    <w:p w:rsidR="00905051" w:rsidRDefault="00905051"/>
    <w:sectPr w:rsidR="00905051" w:rsidSect="0090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3D" w:rsidRDefault="0044763D" w:rsidP="00470B5A">
      <w:r>
        <w:separator/>
      </w:r>
    </w:p>
  </w:endnote>
  <w:endnote w:type="continuationSeparator" w:id="0">
    <w:p w:rsidR="0044763D" w:rsidRDefault="0044763D" w:rsidP="0047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3D" w:rsidRDefault="0044763D" w:rsidP="00470B5A">
      <w:r>
        <w:separator/>
      </w:r>
    </w:p>
  </w:footnote>
  <w:footnote w:type="continuationSeparator" w:id="0">
    <w:p w:rsidR="0044763D" w:rsidRDefault="0044763D" w:rsidP="00470B5A">
      <w:r>
        <w:continuationSeparator/>
      </w:r>
    </w:p>
  </w:footnote>
  <w:footnote w:id="1">
    <w:p w:rsidR="00470B5A" w:rsidRDefault="00470B5A" w:rsidP="00470B5A">
      <w:pPr>
        <w:pStyle w:val="a4"/>
        <w:jc w:val="both"/>
      </w:pPr>
      <w:r>
        <w:rPr>
          <w:rStyle w:val="a7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470B5A" w:rsidRDefault="00470B5A" w:rsidP="00470B5A">
      <w:pPr>
        <w:pStyle w:val="a4"/>
      </w:pPr>
      <w:r>
        <w:rPr>
          <w:rStyle w:val="a7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:rsidR="00470B5A" w:rsidRDefault="00470B5A" w:rsidP="00470B5A">
      <w:pPr>
        <w:pStyle w:val="a4"/>
      </w:pPr>
      <w:r>
        <w:rPr>
          <w:rStyle w:val="a7"/>
        </w:rPr>
        <w:footnoteRef/>
      </w:r>
      <w:r>
        <w:t xml:space="preserve"> Необходимо описать в каком виде должна быть выполнена контрольная работа, для предоставления преподавателю во время сессии или в указанные сроки.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CF4"/>
    <w:multiLevelType w:val="hybridMultilevel"/>
    <w:tmpl w:val="69D0AEA0"/>
    <w:lvl w:ilvl="0" w:tplc="A142CC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A"/>
    <w:rsid w:val="0044763D"/>
    <w:rsid w:val="00470B5A"/>
    <w:rsid w:val="00605E69"/>
    <w:rsid w:val="00713854"/>
    <w:rsid w:val="00905051"/>
    <w:rsid w:val="009B7FF8"/>
    <w:rsid w:val="00A97669"/>
    <w:rsid w:val="00AD253D"/>
    <w:rsid w:val="00B172FD"/>
    <w:rsid w:val="00B46366"/>
    <w:rsid w:val="00C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0B5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70B5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0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otnote reference"/>
    <w:semiHidden/>
    <w:unhideWhenUsed/>
    <w:rsid w:val="00470B5A"/>
    <w:rPr>
      <w:vertAlign w:val="superscript"/>
    </w:rPr>
  </w:style>
  <w:style w:type="character" w:styleId="a8">
    <w:name w:val="Strong"/>
    <w:basedOn w:val="a0"/>
    <w:uiPriority w:val="22"/>
    <w:qFormat/>
    <w:rsid w:val="00470B5A"/>
    <w:rPr>
      <w:b/>
      <w:bCs/>
    </w:rPr>
  </w:style>
  <w:style w:type="paragraph" w:styleId="HTML">
    <w:name w:val="HTML Preformatted"/>
    <w:basedOn w:val="a"/>
    <w:link w:val="HTML0"/>
    <w:rsid w:val="00470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B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basedOn w:val="a0"/>
    <w:rsid w:val="00470B5A"/>
  </w:style>
  <w:style w:type="character" w:customStyle="1" w:styleId="hilight">
    <w:name w:val="hilight"/>
    <w:basedOn w:val="a0"/>
    <w:rsid w:val="00470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0B5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70B5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0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otnote reference"/>
    <w:semiHidden/>
    <w:unhideWhenUsed/>
    <w:rsid w:val="00470B5A"/>
    <w:rPr>
      <w:vertAlign w:val="superscript"/>
    </w:rPr>
  </w:style>
  <w:style w:type="character" w:styleId="a8">
    <w:name w:val="Strong"/>
    <w:basedOn w:val="a0"/>
    <w:uiPriority w:val="22"/>
    <w:qFormat/>
    <w:rsid w:val="00470B5A"/>
    <w:rPr>
      <w:b/>
      <w:bCs/>
    </w:rPr>
  </w:style>
  <w:style w:type="paragraph" w:styleId="HTML">
    <w:name w:val="HTML Preformatted"/>
    <w:basedOn w:val="a"/>
    <w:link w:val="HTML0"/>
    <w:rsid w:val="00470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B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basedOn w:val="a0"/>
    <w:rsid w:val="00470B5A"/>
  </w:style>
  <w:style w:type="character" w:customStyle="1" w:styleId="hilight">
    <w:name w:val="hilight"/>
    <w:basedOn w:val="a0"/>
    <w:rsid w:val="0047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1C811E0-C11F-4D69-8DEE-D40E2B36F81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search?qu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11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Фефелова Светлана Геннадьевна</cp:lastModifiedBy>
  <cp:revision>2</cp:revision>
  <dcterms:created xsi:type="dcterms:W3CDTF">2020-12-11T03:13:00Z</dcterms:created>
  <dcterms:modified xsi:type="dcterms:W3CDTF">2020-12-11T03:13:00Z</dcterms:modified>
</cp:coreProperties>
</file>