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7F57" w14:textId="77777777" w:rsidR="009E169B" w:rsidRPr="009E169B" w:rsidRDefault="009E169B" w:rsidP="009E169B">
      <w:pPr>
        <w:jc w:val="right"/>
        <w:outlineLvl w:val="0"/>
      </w:pPr>
      <w:bookmarkStart w:id="0" w:name="_GoBack"/>
      <w:bookmarkEnd w:id="0"/>
      <w:r w:rsidRPr="009E169B">
        <w:t>Приложение 1</w:t>
      </w:r>
    </w:p>
    <w:p w14:paraId="6CA7D750" w14:textId="77777777" w:rsidR="009E169B" w:rsidRDefault="009E169B" w:rsidP="009E169B">
      <w:pPr>
        <w:jc w:val="right"/>
        <w:outlineLvl w:val="0"/>
        <w:rPr>
          <w:b/>
        </w:rPr>
      </w:pPr>
    </w:p>
    <w:p w14:paraId="7DFC066E" w14:textId="77777777"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14:paraId="488F993B" w14:textId="77777777" w:rsidR="00976A65" w:rsidRPr="009E169B" w:rsidRDefault="00AA11A8" w:rsidP="00976A65">
      <w:pPr>
        <w:jc w:val="center"/>
      </w:pPr>
      <w:bookmarkStart w:id="1" w:name="_Hlk117848874"/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14:paraId="47F63C3B" w14:textId="77777777" w:rsidR="009E169B" w:rsidRPr="009E169B" w:rsidRDefault="000E62A4" w:rsidP="00AA11A8">
      <w:pPr>
        <w:jc w:val="center"/>
      </w:pPr>
      <w:r>
        <w:t xml:space="preserve">высшего </w:t>
      </w:r>
      <w:r w:rsidR="00976A65" w:rsidRPr="009E169B">
        <w:t>образования</w:t>
      </w:r>
      <w:r w:rsidR="00AA11A8" w:rsidRPr="009E169B">
        <w:t xml:space="preserve"> </w:t>
      </w:r>
    </w:p>
    <w:p w14:paraId="4C718E6E" w14:textId="77777777"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14:paraId="3B71FA7D" w14:textId="77777777" w:rsidR="00976A65" w:rsidRDefault="007A2C81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14:paraId="1EA34FCD" w14:textId="77777777" w:rsidR="009F2E9E" w:rsidRDefault="009F2E9E" w:rsidP="00976A65">
      <w:pPr>
        <w:jc w:val="center"/>
        <w:outlineLvl w:val="0"/>
      </w:pPr>
    </w:p>
    <w:p w14:paraId="7A391C66" w14:textId="47E396A4" w:rsidR="00B05E71" w:rsidRPr="009F2E9E" w:rsidRDefault="00B05E71" w:rsidP="00B05E71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 w:rsidR="007A2C81">
        <w:rPr>
          <w:sz w:val="28"/>
          <w:szCs w:val="28"/>
          <w:u w:val="single"/>
        </w:rPr>
        <w:t xml:space="preserve"> </w:t>
      </w:r>
      <w:r w:rsidR="005B10B1">
        <w:rPr>
          <w:sz w:val="28"/>
          <w:szCs w:val="28"/>
          <w:u w:val="single"/>
        </w:rPr>
        <w:t>Энергетический</w:t>
      </w:r>
    </w:p>
    <w:p w14:paraId="7C036658" w14:textId="77777777" w:rsidR="00B05E71" w:rsidRPr="009F2E9E" w:rsidRDefault="00B05E71" w:rsidP="00B05E71">
      <w:pPr>
        <w:spacing w:line="360" w:lineRule="auto"/>
        <w:rPr>
          <w:sz w:val="28"/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9F2E9E" w:rsidRPr="009F2E9E">
        <w:rPr>
          <w:sz w:val="28"/>
          <w:u w:val="single"/>
        </w:rPr>
        <w:t>Физики техники и связи</w:t>
      </w:r>
    </w:p>
    <w:bookmarkEnd w:id="1"/>
    <w:p w14:paraId="297A3063" w14:textId="77777777" w:rsidR="00AB52D5" w:rsidRDefault="00AB52D5" w:rsidP="00976A65">
      <w:pPr>
        <w:jc w:val="center"/>
        <w:outlineLvl w:val="0"/>
      </w:pPr>
    </w:p>
    <w:p w14:paraId="4F9F0787" w14:textId="77777777" w:rsidR="00B05E71" w:rsidRDefault="00B05E71" w:rsidP="00976A65">
      <w:pPr>
        <w:jc w:val="center"/>
        <w:outlineLvl w:val="0"/>
        <w:rPr>
          <w:sz w:val="28"/>
          <w:szCs w:val="28"/>
        </w:rPr>
      </w:pPr>
    </w:p>
    <w:p w14:paraId="22F09D69" w14:textId="77777777"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03D3970C" w14:textId="77777777"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75648ED" w14:textId="77777777" w:rsidR="00CD2DFC" w:rsidRDefault="00CD2DFC" w:rsidP="00976A65">
      <w:pPr>
        <w:jc w:val="center"/>
        <w:outlineLvl w:val="0"/>
        <w:rPr>
          <w:sz w:val="28"/>
          <w:szCs w:val="28"/>
        </w:rPr>
      </w:pPr>
    </w:p>
    <w:p w14:paraId="74389452" w14:textId="77777777" w:rsidR="00CD2DFC" w:rsidRPr="00EE2293" w:rsidRDefault="001B5278" w:rsidP="00CD2DFC">
      <w:pPr>
        <w:jc w:val="center"/>
        <w:rPr>
          <w:sz w:val="28"/>
          <w:szCs w:val="28"/>
          <w:vertAlign w:val="superscript"/>
        </w:rPr>
      </w:pPr>
      <w:r>
        <w:t>Б1.О.11.03. Теоретические основы радиотехники и цифровая обработка сигналов</w:t>
      </w:r>
      <w:r w:rsidR="00CD2DFC" w:rsidRPr="00CD2DFC">
        <w:rPr>
          <w:sz w:val="28"/>
          <w:szCs w:val="28"/>
        </w:rPr>
        <w:t xml:space="preserve"> </w:t>
      </w:r>
      <w:r w:rsidR="00CD2DFC">
        <w:rPr>
          <w:sz w:val="28"/>
          <w:szCs w:val="28"/>
          <w:vertAlign w:val="superscript"/>
        </w:rPr>
        <w:t>наименование</w:t>
      </w:r>
      <w:r w:rsidR="00CD2DFC" w:rsidRPr="00EE2293">
        <w:rPr>
          <w:sz w:val="28"/>
          <w:szCs w:val="28"/>
          <w:vertAlign w:val="superscript"/>
        </w:rPr>
        <w:t xml:space="preserve"> дисциплины </w:t>
      </w:r>
      <w:r w:rsidR="00CD2DFC">
        <w:rPr>
          <w:sz w:val="28"/>
          <w:szCs w:val="28"/>
          <w:vertAlign w:val="superscript"/>
        </w:rPr>
        <w:t>(модуля)</w:t>
      </w:r>
    </w:p>
    <w:p w14:paraId="399F0108" w14:textId="77777777" w:rsidR="00CD2DFC" w:rsidRDefault="00CD2DFC" w:rsidP="00CD2DFC">
      <w:pPr>
        <w:jc w:val="center"/>
        <w:rPr>
          <w:sz w:val="28"/>
          <w:szCs w:val="28"/>
        </w:rPr>
      </w:pPr>
    </w:p>
    <w:p w14:paraId="23F75178" w14:textId="77777777" w:rsidR="00CD2DFC" w:rsidRPr="009F2E9E" w:rsidRDefault="008366E3" w:rsidP="009F2E9E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9F2E9E" w:rsidRPr="009F2E9E">
        <w:rPr>
          <w:sz w:val="28"/>
          <w:szCs w:val="28"/>
          <w:u w:val="single"/>
        </w:rPr>
        <w:t>11.03.02</w:t>
      </w:r>
    </w:p>
    <w:p w14:paraId="61FD3FF5" w14:textId="77777777" w:rsidR="00A316A8" w:rsidRPr="009F2E9E" w:rsidRDefault="009F2E9E" w:rsidP="009F2E9E">
      <w:pPr>
        <w:jc w:val="center"/>
        <w:outlineLvl w:val="0"/>
        <w:rPr>
          <w:sz w:val="28"/>
          <w:szCs w:val="28"/>
          <w:u w:val="single"/>
        </w:rPr>
      </w:pPr>
      <w:r w:rsidRPr="009F2E9E">
        <w:rPr>
          <w:sz w:val="28"/>
          <w:szCs w:val="28"/>
          <w:u w:val="single"/>
        </w:rPr>
        <w:t>«Инфокоммуникационные технологии и системы связи»</w:t>
      </w:r>
    </w:p>
    <w:p w14:paraId="4B8B9243" w14:textId="77777777" w:rsidR="00A316A8" w:rsidRPr="00EE2293" w:rsidRDefault="00A316A8" w:rsidP="009F2E9E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14:paraId="447702A2" w14:textId="77777777"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14:paraId="24ACE914" w14:textId="77777777" w:rsidR="00A316A8" w:rsidRDefault="00A316A8" w:rsidP="00A316A8">
      <w:pPr>
        <w:ind w:firstLine="567"/>
        <w:rPr>
          <w:sz w:val="28"/>
          <w:szCs w:val="28"/>
        </w:rPr>
      </w:pPr>
    </w:p>
    <w:p w14:paraId="18767125" w14:textId="77777777"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14:paraId="12DF59DB" w14:textId="77777777"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14:paraId="30DC6E2A" w14:textId="77777777">
        <w:tc>
          <w:tcPr>
            <w:tcW w:w="5070" w:type="dxa"/>
            <w:vMerge w:val="restart"/>
            <w:vAlign w:val="center"/>
          </w:tcPr>
          <w:p w14:paraId="1D86EFFE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5CB1970C" w14:textId="77777777"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14:paraId="23FC94E8" w14:textId="77777777"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2BE95130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14:paraId="7FF9A611" w14:textId="77777777">
        <w:tc>
          <w:tcPr>
            <w:tcW w:w="5070" w:type="dxa"/>
            <w:vMerge/>
            <w:vAlign w:val="center"/>
          </w:tcPr>
          <w:p w14:paraId="137AFEED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70929061" w14:textId="77777777" w:rsidR="00A316A8" w:rsidRPr="00825179" w:rsidRDefault="00481F22" w:rsidP="00A316A8">
            <w:pPr>
              <w:spacing w:line="276" w:lineRule="auto"/>
              <w:jc w:val="center"/>
            </w:pPr>
            <w:r>
              <w:t>6</w:t>
            </w:r>
          </w:p>
          <w:p w14:paraId="41B9C19D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14:paraId="0E457EED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14:paraId="1B230A3D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14:paraId="2A4C8C38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14:paraId="55AC13D0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4580F9BD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14:paraId="407E6E89" w14:textId="77777777">
        <w:tc>
          <w:tcPr>
            <w:tcW w:w="5070" w:type="dxa"/>
            <w:vAlign w:val="center"/>
          </w:tcPr>
          <w:p w14:paraId="2764D549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14:paraId="625715C7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14:paraId="41EB5F57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14:paraId="7DB56398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14:paraId="32BABA00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14:paraId="596845CD" w14:textId="77777777">
        <w:trPr>
          <w:trHeight w:val="340"/>
        </w:trPr>
        <w:tc>
          <w:tcPr>
            <w:tcW w:w="5070" w:type="dxa"/>
            <w:vAlign w:val="bottom"/>
          </w:tcPr>
          <w:p w14:paraId="4D63641F" w14:textId="77777777"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7904D7BE" w14:textId="77777777" w:rsidR="00A316A8" w:rsidRPr="00825179" w:rsidRDefault="009533AD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14:paraId="49D59619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1EC2383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B1B17AD" w14:textId="77777777" w:rsidR="00A316A8" w:rsidRPr="00825179" w:rsidRDefault="009533AD" w:rsidP="00A316A8">
            <w:pPr>
              <w:spacing w:line="276" w:lineRule="auto"/>
              <w:jc w:val="center"/>
            </w:pPr>
            <w:r>
              <w:t>72</w:t>
            </w:r>
          </w:p>
        </w:tc>
      </w:tr>
      <w:tr w:rsidR="00A316A8" w:rsidRPr="00155169" w14:paraId="48455FCA" w14:textId="77777777">
        <w:trPr>
          <w:trHeight w:val="340"/>
        </w:trPr>
        <w:tc>
          <w:tcPr>
            <w:tcW w:w="5070" w:type="dxa"/>
            <w:vAlign w:val="bottom"/>
          </w:tcPr>
          <w:p w14:paraId="104AB05A" w14:textId="77777777"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14:paraId="1C5C2F3C" w14:textId="77777777" w:rsidR="00A316A8" w:rsidRPr="00825179" w:rsidRDefault="009533AD" w:rsidP="00A316A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14:paraId="178CCFAA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10076F72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084B3538" w14:textId="77777777" w:rsidR="00A316A8" w:rsidRPr="00825179" w:rsidRDefault="009533AD" w:rsidP="00A316A8">
            <w:pPr>
              <w:spacing w:line="276" w:lineRule="auto"/>
              <w:jc w:val="center"/>
            </w:pPr>
            <w:r>
              <w:t>10</w:t>
            </w:r>
          </w:p>
        </w:tc>
      </w:tr>
      <w:tr w:rsidR="00A316A8" w:rsidRPr="00155169" w14:paraId="4667231E" w14:textId="77777777">
        <w:trPr>
          <w:trHeight w:val="340"/>
        </w:trPr>
        <w:tc>
          <w:tcPr>
            <w:tcW w:w="5070" w:type="dxa"/>
            <w:vAlign w:val="bottom"/>
          </w:tcPr>
          <w:p w14:paraId="287895EF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14:paraId="351CCB97" w14:textId="77777777" w:rsidR="00A316A8" w:rsidRPr="00825179" w:rsidRDefault="009533AD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14:paraId="2CBB2A8F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35C8D76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30ABB5B8" w14:textId="77777777" w:rsidR="00A316A8" w:rsidRPr="00825179" w:rsidRDefault="009533AD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14:paraId="4681D8A2" w14:textId="77777777">
        <w:trPr>
          <w:trHeight w:val="340"/>
        </w:trPr>
        <w:tc>
          <w:tcPr>
            <w:tcW w:w="5070" w:type="dxa"/>
            <w:vAlign w:val="bottom"/>
          </w:tcPr>
          <w:p w14:paraId="7DBB167A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14:paraId="0D5A4BB2" w14:textId="77777777" w:rsidR="00A316A8" w:rsidRPr="00825179" w:rsidRDefault="000E62A4" w:rsidP="00A316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14:paraId="5C16AB6D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6CBB648A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6C0CEA35" w14:textId="77777777" w:rsidR="00A316A8" w:rsidRPr="00825179" w:rsidRDefault="000E62A4" w:rsidP="00A316A8">
            <w:pPr>
              <w:spacing w:line="276" w:lineRule="auto"/>
              <w:jc w:val="center"/>
            </w:pPr>
            <w:r>
              <w:t>0</w:t>
            </w:r>
          </w:p>
        </w:tc>
      </w:tr>
      <w:tr w:rsidR="00A316A8" w:rsidRPr="00155169" w14:paraId="057D6A49" w14:textId="77777777">
        <w:trPr>
          <w:trHeight w:val="340"/>
        </w:trPr>
        <w:tc>
          <w:tcPr>
            <w:tcW w:w="5070" w:type="dxa"/>
            <w:vAlign w:val="bottom"/>
          </w:tcPr>
          <w:p w14:paraId="7E608F8C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14:paraId="596FDFC0" w14:textId="77777777" w:rsidR="00A316A8" w:rsidRPr="00825179" w:rsidRDefault="000E62A4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14:paraId="33E7A630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58DF4652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08998B30" w14:textId="77777777" w:rsidR="00A316A8" w:rsidRPr="00825179" w:rsidRDefault="00B049F4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14:paraId="42FC211E" w14:textId="77777777">
        <w:trPr>
          <w:trHeight w:val="340"/>
        </w:trPr>
        <w:tc>
          <w:tcPr>
            <w:tcW w:w="5070" w:type="dxa"/>
            <w:vAlign w:val="bottom"/>
          </w:tcPr>
          <w:p w14:paraId="37632EB0" w14:textId="77777777"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14:paraId="7302EA4E" w14:textId="77777777" w:rsidR="00A316A8" w:rsidRPr="00825179" w:rsidRDefault="009533AD" w:rsidP="00A316A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14:paraId="51E3A068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48D892E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64D4638E" w14:textId="77777777" w:rsidR="00A316A8" w:rsidRPr="00825179" w:rsidRDefault="00B049F4" w:rsidP="00A316A8">
            <w:pPr>
              <w:spacing w:line="276" w:lineRule="auto"/>
              <w:jc w:val="center"/>
            </w:pPr>
            <w:r>
              <w:t>64</w:t>
            </w:r>
          </w:p>
        </w:tc>
      </w:tr>
      <w:tr w:rsidR="00A316A8" w:rsidRPr="00155169" w14:paraId="5C520CCE" w14:textId="77777777">
        <w:trPr>
          <w:trHeight w:val="340"/>
        </w:trPr>
        <w:tc>
          <w:tcPr>
            <w:tcW w:w="5070" w:type="dxa"/>
            <w:vAlign w:val="bottom"/>
          </w:tcPr>
          <w:p w14:paraId="5D8F5044" w14:textId="77777777"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14:paraId="5E072EC5" w14:textId="77777777" w:rsidR="00A316A8" w:rsidRPr="00825179" w:rsidRDefault="009533AD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14:paraId="549A3540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AF9B17D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181AEF11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14:paraId="7FFEB228" w14:textId="77777777">
        <w:trPr>
          <w:trHeight w:val="340"/>
        </w:trPr>
        <w:tc>
          <w:tcPr>
            <w:tcW w:w="5070" w:type="dxa"/>
            <w:vAlign w:val="bottom"/>
          </w:tcPr>
          <w:p w14:paraId="52C22C6D" w14:textId="77777777"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14:paraId="7E2F3985" w14:textId="77777777" w:rsidR="00A316A8" w:rsidRPr="00825179" w:rsidRDefault="009533AD" w:rsidP="00A316A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14:paraId="74BEA10B" w14:textId="77777777"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0351B68" w14:textId="77777777"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14:paraId="20693ABA" w14:textId="77777777" w:rsidR="00A316A8" w:rsidRPr="00825179" w:rsidRDefault="00A316A8" w:rsidP="00A316A8">
            <w:pPr>
              <w:jc w:val="center"/>
            </w:pPr>
          </w:p>
        </w:tc>
      </w:tr>
    </w:tbl>
    <w:p w14:paraId="69059866" w14:textId="77777777" w:rsidR="00DE1292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14:paraId="16B4623D" w14:textId="77777777" w:rsidR="00003D71" w:rsidRPr="005A7CC8" w:rsidRDefault="00003D71" w:rsidP="00003D71">
      <w:pPr>
        <w:numPr>
          <w:ilvl w:val="0"/>
          <w:numId w:val="9"/>
        </w:numPr>
        <w:rPr>
          <w:sz w:val="28"/>
          <w:szCs w:val="28"/>
        </w:rPr>
      </w:pPr>
      <w:r w:rsidRPr="005A7CC8">
        <w:rPr>
          <w:sz w:val="28"/>
          <w:szCs w:val="28"/>
        </w:rPr>
        <w:t>Основные области применения радиотехники.</w:t>
      </w:r>
    </w:p>
    <w:p w14:paraId="21298831" w14:textId="77777777" w:rsidR="000B2C23" w:rsidRPr="005A7CC8" w:rsidRDefault="000B2C23" w:rsidP="000B2C23">
      <w:pPr>
        <w:numPr>
          <w:ilvl w:val="0"/>
          <w:numId w:val="9"/>
        </w:numPr>
        <w:rPr>
          <w:sz w:val="28"/>
          <w:szCs w:val="28"/>
        </w:rPr>
      </w:pPr>
      <w:r w:rsidRPr="005A7CC8">
        <w:rPr>
          <w:sz w:val="28"/>
          <w:szCs w:val="28"/>
        </w:rPr>
        <w:t>Математический аппарат ЦОС.</w:t>
      </w:r>
    </w:p>
    <w:p w14:paraId="515A84F5" w14:textId="77777777" w:rsidR="008C7B75" w:rsidRPr="00B42C00" w:rsidRDefault="008C7B75" w:rsidP="00B42C00">
      <w:pPr>
        <w:numPr>
          <w:ilvl w:val="0"/>
          <w:numId w:val="9"/>
        </w:numPr>
        <w:spacing w:after="100" w:afterAutospacing="1" w:line="276" w:lineRule="auto"/>
        <w:rPr>
          <w:sz w:val="32"/>
          <w:szCs w:val="32"/>
        </w:rPr>
      </w:pPr>
      <w:r w:rsidRPr="00B42C00">
        <w:rPr>
          <w:sz w:val="28"/>
        </w:rPr>
        <w:t>Анализ радиотехнических цепей - линейных, нелинейных и пара</w:t>
      </w:r>
      <w:r w:rsidRPr="00B42C00">
        <w:rPr>
          <w:sz w:val="28"/>
        </w:rPr>
        <w:softHyphen/>
        <w:t>метрических.</w:t>
      </w:r>
    </w:p>
    <w:p w14:paraId="18AB9DF2" w14:textId="77777777" w:rsidR="008C7B75" w:rsidRPr="008C7B75" w:rsidRDefault="008C7B75" w:rsidP="008C7B75">
      <w:pPr>
        <w:numPr>
          <w:ilvl w:val="0"/>
          <w:numId w:val="9"/>
        </w:numPr>
        <w:spacing w:after="100" w:afterAutospacing="1" w:line="276" w:lineRule="auto"/>
        <w:rPr>
          <w:sz w:val="32"/>
          <w:szCs w:val="32"/>
        </w:rPr>
      </w:pPr>
      <w:r w:rsidRPr="008C7B75">
        <w:rPr>
          <w:sz w:val="28"/>
        </w:rPr>
        <w:t>Анализ прохождения сигналов через радиотехнические цепи.</w:t>
      </w:r>
    </w:p>
    <w:p w14:paraId="0AD718D2" w14:textId="77777777" w:rsidR="008C7B75" w:rsidRPr="008C7B75" w:rsidRDefault="008C7B75" w:rsidP="008C7B75">
      <w:pPr>
        <w:numPr>
          <w:ilvl w:val="0"/>
          <w:numId w:val="9"/>
        </w:numPr>
        <w:spacing w:after="100" w:afterAutospacing="1" w:line="276" w:lineRule="auto"/>
        <w:rPr>
          <w:sz w:val="32"/>
          <w:szCs w:val="32"/>
        </w:rPr>
      </w:pPr>
      <w:r w:rsidRPr="008C7B75">
        <w:rPr>
          <w:sz w:val="28"/>
        </w:rPr>
        <w:t>Радиотехнические преобразования: генерирование колебаний, мо</w:t>
      </w:r>
      <w:r w:rsidRPr="008C7B75">
        <w:rPr>
          <w:sz w:val="28"/>
        </w:rPr>
        <w:softHyphen/>
        <w:t>дуляция, детектирование, преобразование частоты, умножение частоты.</w:t>
      </w:r>
    </w:p>
    <w:p w14:paraId="78DFE3D6" w14:textId="77777777" w:rsidR="008C7B75" w:rsidRPr="008C7B75" w:rsidRDefault="008C7B75" w:rsidP="008C7B75">
      <w:pPr>
        <w:numPr>
          <w:ilvl w:val="0"/>
          <w:numId w:val="9"/>
        </w:numPr>
        <w:spacing w:after="100" w:afterAutospacing="1" w:line="276" w:lineRule="auto"/>
        <w:rPr>
          <w:sz w:val="32"/>
          <w:szCs w:val="32"/>
        </w:rPr>
      </w:pPr>
      <w:r w:rsidRPr="008C7B75">
        <w:rPr>
          <w:spacing w:val="-1"/>
          <w:sz w:val="28"/>
        </w:rPr>
        <w:t>Основные положения теории синтеза линейных радиоцепей.</w:t>
      </w:r>
    </w:p>
    <w:p w14:paraId="403487BF" w14:textId="77777777" w:rsidR="00A316A8" w:rsidRPr="008C7B75" w:rsidRDefault="008C7B75" w:rsidP="008C7B75">
      <w:pPr>
        <w:numPr>
          <w:ilvl w:val="0"/>
          <w:numId w:val="9"/>
        </w:numPr>
        <w:spacing w:after="100" w:afterAutospacing="1" w:line="276" w:lineRule="auto"/>
        <w:rPr>
          <w:sz w:val="32"/>
          <w:szCs w:val="32"/>
        </w:rPr>
      </w:pPr>
      <w:r w:rsidRPr="008C7B75">
        <w:rPr>
          <w:spacing w:val="-1"/>
          <w:sz w:val="28"/>
        </w:rPr>
        <w:t>Введение в анализ и синтез дискретных и цифровых цепей.</w:t>
      </w:r>
    </w:p>
    <w:p w14:paraId="3A487FBB" w14:textId="77777777" w:rsidR="008C7B75" w:rsidRDefault="00EC6E38" w:rsidP="008C7B75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</w:t>
      </w:r>
    </w:p>
    <w:p w14:paraId="0A58FE81" w14:textId="77777777" w:rsidR="008C7B75" w:rsidRDefault="008C7B75" w:rsidP="00902BEA">
      <w:pPr>
        <w:spacing w:line="276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№1</w:t>
      </w:r>
    </w:p>
    <w:p w14:paraId="13285EFA" w14:textId="77777777" w:rsidR="008C7B75" w:rsidRDefault="008C7B75" w:rsidP="00902BEA">
      <w:pPr>
        <w:spacing w:line="276" w:lineRule="auto"/>
        <w:rPr>
          <w:b/>
          <w:sz w:val="28"/>
          <w:szCs w:val="28"/>
        </w:rPr>
      </w:pPr>
    </w:p>
    <w:p w14:paraId="0ED05492" w14:textId="77777777" w:rsidR="00EC6E38" w:rsidRDefault="008C7B75" w:rsidP="00902BEA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547A98">
        <w:rPr>
          <w:sz w:val="28"/>
          <w:szCs w:val="28"/>
        </w:rPr>
        <w:t xml:space="preserve">Представляется на кафедру до начала сессии для проверки ведущим преподавателем и оценивается - «зачтено, «не зачтено». При выставлении оценки «не зачтено» работа с письменными замечаниями преподавателя возвращается студенту на доработку </w:t>
      </w:r>
    </w:p>
    <w:p w14:paraId="69491DE8" w14:textId="77777777" w:rsidR="00902BEA" w:rsidRDefault="00902BEA" w:rsidP="00902BEA">
      <w:pPr>
        <w:spacing w:line="276" w:lineRule="auto"/>
        <w:ind w:right="-284"/>
        <w:jc w:val="both"/>
        <w:rPr>
          <w:b/>
          <w:sz w:val="32"/>
          <w:szCs w:val="32"/>
        </w:rPr>
      </w:pPr>
    </w:p>
    <w:p w14:paraId="350D4851" w14:textId="77777777" w:rsidR="00902BEA" w:rsidRDefault="00902BEA" w:rsidP="00902BEA">
      <w:pPr>
        <w:spacing w:line="276" w:lineRule="auto"/>
        <w:ind w:right="-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Тематика </w:t>
      </w:r>
    </w:p>
    <w:p w14:paraId="599C08A4" w14:textId="77777777" w:rsidR="00902BEA" w:rsidRDefault="00902BEA" w:rsidP="00902BE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лабораторный макет для исследования фигур Лиссажу с целью определения параметров складываемых колебаний.</w:t>
      </w:r>
    </w:p>
    <w:p w14:paraId="520464C7" w14:textId="77777777" w:rsidR="00902BEA" w:rsidRDefault="00902BEA" w:rsidP="00902BE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расчеты математической связи формы периодического сигнала и его спектральных характеристик.</w:t>
      </w:r>
    </w:p>
    <w:p w14:paraId="0D9B0109" w14:textId="77777777" w:rsidR="00902BEA" w:rsidRDefault="00902BEA" w:rsidP="00902BE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лабораторный макет автогенератора для изучения его характеристик и роли обратной связи, нелинейного элемента.</w:t>
      </w:r>
    </w:p>
    <w:p w14:paraId="0E83687A" w14:textId="77777777" w:rsidR="00902BEA" w:rsidRDefault="00902BEA" w:rsidP="00902BE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лабораторного макета автогенератора для изучения цепей с положительной обратной связью.</w:t>
      </w:r>
    </w:p>
    <w:p w14:paraId="624BB841" w14:textId="77777777" w:rsidR="00902BEA" w:rsidRDefault="00902BEA" w:rsidP="00902BE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автогенератора </w:t>
      </w:r>
      <w:r>
        <w:rPr>
          <w:sz w:val="28"/>
          <w:szCs w:val="28"/>
          <w:lang w:val="en-US"/>
        </w:rPr>
        <w:t>LC</w:t>
      </w:r>
      <w:r>
        <w:rPr>
          <w:sz w:val="28"/>
          <w:szCs w:val="28"/>
        </w:rPr>
        <w:t>для изучения схемы регенератора сигналов.</w:t>
      </w:r>
    </w:p>
    <w:p w14:paraId="0DE88EB3" w14:textId="77777777" w:rsidR="00902BEA" w:rsidRDefault="00902BEA" w:rsidP="00902BE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лабораторного макета для исследования свойств ортогональности гармонических сигналов.</w:t>
      </w:r>
    </w:p>
    <w:p w14:paraId="2DB730E3" w14:textId="77777777" w:rsidR="00902BEA" w:rsidRPr="00D00346" w:rsidRDefault="00902BEA" w:rsidP="00902BE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применение </w:t>
      </w:r>
      <w:r w:rsidRPr="00D00346">
        <w:rPr>
          <w:sz w:val="28"/>
          <w:szCs w:val="28"/>
        </w:rPr>
        <w:t>ряд</w:t>
      </w:r>
      <w:r>
        <w:rPr>
          <w:sz w:val="28"/>
          <w:szCs w:val="28"/>
        </w:rPr>
        <w:t>а</w:t>
      </w:r>
      <w:r w:rsidRPr="00D00346">
        <w:rPr>
          <w:sz w:val="28"/>
          <w:szCs w:val="28"/>
        </w:rPr>
        <w:t xml:space="preserve"> Фурье для </w:t>
      </w:r>
      <w:r>
        <w:rPr>
          <w:sz w:val="28"/>
          <w:szCs w:val="28"/>
        </w:rPr>
        <w:t>проведения спектрального анализа</w:t>
      </w:r>
    </w:p>
    <w:p w14:paraId="67DB2F5B" w14:textId="77777777" w:rsidR="00902BEA" w:rsidRDefault="00902BEA" w:rsidP="00902BE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14DDE">
        <w:rPr>
          <w:sz w:val="28"/>
          <w:szCs w:val="28"/>
        </w:rPr>
        <w:t>Разработка лабораторного макет четырёхполюсника для исследования  формы сложного сигнала.</w:t>
      </w:r>
    </w:p>
    <w:p w14:paraId="5EB4AD6B" w14:textId="77777777" w:rsidR="00902BEA" w:rsidRPr="008C7B75" w:rsidRDefault="00902BEA" w:rsidP="00902BEA">
      <w:pPr>
        <w:spacing w:line="276" w:lineRule="auto"/>
        <w:ind w:right="-284"/>
        <w:jc w:val="both"/>
        <w:rPr>
          <w:sz w:val="28"/>
          <w:szCs w:val="28"/>
        </w:rPr>
      </w:pPr>
    </w:p>
    <w:p w14:paraId="546DC945" w14:textId="77777777" w:rsidR="009C196E" w:rsidRDefault="009C196E" w:rsidP="00830E7A">
      <w:pPr>
        <w:pStyle w:val="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Лабораторные задания выполняются в лабораториях кафедры  в часы аудиторных занятий  согласно методическим указаниям внутри кафедрального издания.</w:t>
      </w:r>
    </w:p>
    <w:p w14:paraId="12CF4F62" w14:textId="77777777" w:rsidR="00830E7A" w:rsidRDefault="00830E7A" w:rsidP="00830E7A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D00346">
        <w:rPr>
          <w:rFonts w:ascii="Times New Roman" w:hAnsi="Times New Roman"/>
          <w:color w:val="auto"/>
          <w:sz w:val="28"/>
          <w:szCs w:val="28"/>
        </w:rPr>
        <w:t>Лабораторн</w:t>
      </w:r>
      <w:r w:rsidR="009C196E">
        <w:rPr>
          <w:rFonts w:ascii="Times New Roman" w:hAnsi="Times New Roman"/>
          <w:color w:val="auto"/>
          <w:sz w:val="28"/>
          <w:szCs w:val="28"/>
        </w:rPr>
        <w:t>ая  работа РС 601</w:t>
      </w:r>
    </w:p>
    <w:p w14:paraId="36252AFC" w14:textId="77777777" w:rsidR="00902BEA" w:rsidRPr="00902BEA" w:rsidRDefault="00902BEA" w:rsidP="00902BEA">
      <w:pPr>
        <w:rPr>
          <w:sz w:val="28"/>
        </w:rPr>
      </w:pPr>
      <w:r w:rsidRPr="00902BEA">
        <w:rPr>
          <w:sz w:val="28"/>
        </w:rPr>
        <w:t xml:space="preserve"> </w:t>
      </w:r>
      <w:r w:rsidR="00E86875">
        <w:rPr>
          <w:sz w:val="28"/>
        </w:rPr>
        <w:t>Целью данной работы является изучение процесса сложения взаимно перпендикулярных колебаний и градуировки звукового генератора  с помощью фигур Лиссажу.</w:t>
      </w:r>
    </w:p>
    <w:p w14:paraId="4AEECADB" w14:textId="77777777" w:rsidR="00902BEA" w:rsidRDefault="00902BEA" w:rsidP="00902BEA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D00346">
        <w:rPr>
          <w:rFonts w:ascii="Times New Roman" w:hAnsi="Times New Roman"/>
          <w:color w:val="auto"/>
          <w:sz w:val="28"/>
          <w:szCs w:val="28"/>
        </w:rPr>
        <w:t>Лабораторн</w:t>
      </w:r>
      <w:r>
        <w:rPr>
          <w:rFonts w:ascii="Times New Roman" w:hAnsi="Times New Roman"/>
          <w:color w:val="auto"/>
          <w:sz w:val="28"/>
          <w:szCs w:val="28"/>
        </w:rPr>
        <w:t>ая  работа РС 602</w:t>
      </w:r>
    </w:p>
    <w:p w14:paraId="45E90E12" w14:textId="77777777" w:rsidR="00E86875" w:rsidRPr="00E86875" w:rsidRDefault="00E86875" w:rsidP="00E86875">
      <w:pPr>
        <w:rPr>
          <w:sz w:val="28"/>
        </w:rPr>
      </w:pPr>
      <w:r w:rsidRPr="00E86875">
        <w:rPr>
          <w:sz w:val="28"/>
        </w:rPr>
        <w:t xml:space="preserve">Исследование формы и спектра </w:t>
      </w:r>
      <w:r>
        <w:rPr>
          <w:sz w:val="28"/>
        </w:rPr>
        <w:t>гармонических сигналов и периодических последовательностей импульсов. Формирование навыков спектрального анализа сигналов на ПК.</w:t>
      </w:r>
    </w:p>
    <w:p w14:paraId="18CDB291" w14:textId="77777777" w:rsidR="00902BEA" w:rsidRDefault="00902BEA" w:rsidP="00902BEA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D00346">
        <w:rPr>
          <w:rFonts w:ascii="Times New Roman" w:hAnsi="Times New Roman"/>
          <w:color w:val="auto"/>
          <w:sz w:val="28"/>
          <w:szCs w:val="28"/>
        </w:rPr>
        <w:t>Лабораторн</w:t>
      </w:r>
      <w:r>
        <w:rPr>
          <w:rFonts w:ascii="Times New Roman" w:hAnsi="Times New Roman"/>
          <w:color w:val="auto"/>
          <w:sz w:val="28"/>
          <w:szCs w:val="28"/>
        </w:rPr>
        <w:t>ая  работа РС 603</w:t>
      </w:r>
    </w:p>
    <w:p w14:paraId="264818FA" w14:textId="77777777" w:rsidR="00E86875" w:rsidRPr="00E86875" w:rsidRDefault="00E86875" w:rsidP="00E86875">
      <w:pPr>
        <w:rPr>
          <w:sz w:val="28"/>
        </w:rPr>
      </w:pPr>
      <w:r w:rsidRPr="00E86875">
        <w:rPr>
          <w:sz w:val="28"/>
        </w:rPr>
        <w:t xml:space="preserve">Исследование </w:t>
      </w:r>
      <w:r>
        <w:rPr>
          <w:sz w:val="28"/>
        </w:rPr>
        <w:t xml:space="preserve">схемы транзисторного автогенератора гармонических колебаний с </w:t>
      </w:r>
      <w:r w:rsidR="00D427F3">
        <w:rPr>
          <w:sz w:val="28"/>
        </w:rPr>
        <w:t>трансформаторной обратной связью.</w:t>
      </w:r>
    </w:p>
    <w:p w14:paraId="36F3006B" w14:textId="77777777" w:rsidR="00902BEA" w:rsidRDefault="00902BEA" w:rsidP="00902BEA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D00346">
        <w:rPr>
          <w:rFonts w:ascii="Times New Roman" w:hAnsi="Times New Roman"/>
          <w:color w:val="auto"/>
          <w:sz w:val="28"/>
          <w:szCs w:val="28"/>
        </w:rPr>
        <w:t>Лабораторн</w:t>
      </w:r>
      <w:r>
        <w:rPr>
          <w:rFonts w:ascii="Times New Roman" w:hAnsi="Times New Roman"/>
          <w:color w:val="auto"/>
          <w:sz w:val="28"/>
          <w:szCs w:val="28"/>
        </w:rPr>
        <w:t>ая  работа РС 604</w:t>
      </w:r>
    </w:p>
    <w:p w14:paraId="2363DB4B" w14:textId="77777777" w:rsidR="00D427F3" w:rsidRPr="00D427F3" w:rsidRDefault="00D427F3" w:rsidP="00D427F3">
      <w:pPr>
        <w:rPr>
          <w:sz w:val="28"/>
        </w:rPr>
      </w:pPr>
      <w:r>
        <w:rPr>
          <w:sz w:val="28"/>
        </w:rPr>
        <w:t xml:space="preserve">Ознакомление с основными свойствами автоколебательной цепи, находящейся под внешним воздействием периодической ЭДС. Получение процессов регенерации, синхронизации и деления частоты. </w:t>
      </w:r>
    </w:p>
    <w:p w14:paraId="48E09E98" w14:textId="77777777" w:rsidR="00902BEA" w:rsidRPr="00D00346" w:rsidRDefault="00902BEA" w:rsidP="00902BEA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D00346">
        <w:rPr>
          <w:rFonts w:ascii="Times New Roman" w:hAnsi="Times New Roman"/>
          <w:color w:val="auto"/>
          <w:sz w:val="28"/>
          <w:szCs w:val="28"/>
        </w:rPr>
        <w:t>Лабораторн</w:t>
      </w:r>
      <w:r>
        <w:rPr>
          <w:rFonts w:ascii="Times New Roman" w:hAnsi="Times New Roman"/>
          <w:color w:val="auto"/>
          <w:sz w:val="28"/>
          <w:szCs w:val="28"/>
        </w:rPr>
        <w:t>ая  работа РС 605</w:t>
      </w:r>
    </w:p>
    <w:p w14:paraId="6C30F898" w14:textId="77777777" w:rsidR="00902BEA" w:rsidRPr="00D427F3" w:rsidRDefault="00D427F3" w:rsidP="00902BEA">
      <w:pPr>
        <w:rPr>
          <w:sz w:val="28"/>
        </w:rPr>
      </w:pPr>
      <w:r>
        <w:rPr>
          <w:sz w:val="28"/>
        </w:rPr>
        <w:t>Экспериментальное исследование условий, при которых обеспечивается ортогональность гармонических сигналов.</w:t>
      </w:r>
    </w:p>
    <w:p w14:paraId="2DBDD515" w14:textId="77777777" w:rsidR="00830E7A" w:rsidRDefault="00830E7A" w:rsidP="00902BEA">
      <w:pPr>
        <w:jc w:val="both"/>
        <w:rPr>
          <w:sz w:val="28"/>
          <w:szCs w:val="20"/>
        </w:rPr>
      </w:pPr>
    </w:p>
    <w:p w14:paraId="66A455D3" w14:textId="77777777"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14:paraId="497D7FA1" w14:textId="77777777" w:rsidR="008366E3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14:paraId="6E96269E" w14:textId="77777777" w:rsidR="00830E7A" w:rsidRPr="00D00346" w:rsidRDefault="00C23265" w:rsidP="00830E7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E7A" w:rsidRPr="00D00346">
        <w:rPr>
          <w:sz w:val="28"/>
          <w:szCs w:val="28"/>
        </w:rPr>
        <w:t>.Радиотехника — научно-техническая область, задачами которой являются:</w:t>
      </w:r>
    </w:p>
    <w:p w14:paraId="11546127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2.Элементы общей теории радиотехнических сигналов</w:t>
      </w:r>
    </w:p>
    <w:p w14:paraId="6D1FE26B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3.Классификация радиотехнических сигналов</w:t>
      </w:r>
    </w:p>
    <w:p w14:paraId="7B3E071F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4.Описание сигналов  посредством  математических  моделей.</w:t>
      </w:r>
    </w:p>
    <w:p w14:paraId="15A431F7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5.Детерминированные сигналы. Их характеристики.</w:t>
      </w:r>
    </w:p>
    <w:p w14:paraId="571D9464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6.Случайные сигналы. Их характеристики.</w:t>
      </w:r>
    </w:p>
    <w:p w14:paraId="24D29AFE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7.Импульсные сигналы. Их характеристики.</w:t>
      </w:r>
    </w:p>
    <w:p w14:paraId="3E90D3DF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8.Аналоговые сигналы. Их характеристики.</w:t>
      </w:r>
    </w:p>
    <w:p w14:paraId="551CE46F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9. Дискретные сигналы. Их характеристики.</w:t>
      </w:r>
    </w:p>
    <w:p w14:paraId="507448AB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10. Цифровые сигналы. Их характеристики.</w:t>
      </w:r>
    </w:p>
    <w:p w14:paraId="1814B9DD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11.Динамическое представление сигналов. Понятие и определения.</w:t>
      </w:r>
    </w:p>
    <w:p w14:paraId="6E2B22C8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12.Спектральные представления сигналов. Понятие и определения.</w:t>
      </w:r>
    </w:p>
    <w:p w14:paraId="07E24826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13.Периодические сигналы и ряды Фурье. Понятие и определения.</w:t>
      </w:r>
    </w:p>
    <w:p w14:paraId="0EF68617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14.Спектральный анализ непериодических сигналов. Понятие спектральной плотности сигнала.</w:t>
      </w:r>
    </w:p>
    <w:p w14:paraId="2282E13F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lastRenderedPageBreak/>
        <w:t>15.Спектральный анализ непериодических сигналов. Физический смысл понятия спектральной плотности.</w:t>
      </w:r>
    </w:p>
    <w:p w14:paraId="1207ECE8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16.Спектральная плотность прямоугольного видеоимпульса.</w:t>
      </w:r>
    </w:p>
    <w:p w14:paraId="55182A8A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17.Модулированные сигналы. Понятия и определения.</w:t>
      </w:r>
    </w:p>
    <w:p w14:paraId="1B24DB0F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 xml:space="preserve">18.Сигналы с амплитудной модуляцией. Понятие несущего колебания. </w:t>
      </w:r>
    </w:p>
    <w:p w14:paraId="6FF489A4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 xml:space="preserve">19.Сигналы с амплитудной модуляцией. Однотональная амплитудная модуляция.. </w:t>
      </w:r>
    </w:p>
    <w:p w14:paraId="13514574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20.Энергетические характеристики амплитудно-модулированного сигнала.</w:t>
      </w:r>
    </w:p>
    <w:p w14:paraId="2FE223C5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21.Амплитудно-манипулированные сигналы. Векторная диаграмма АМ-сигнала.</w:t>
      </w:r>
    </w:p>
    <w:p w14:paraId="118311FD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22.Сигналы с угловой модуляцией. Виды угловой модуляции. Однотональные сигналы с угловой модуляцией. Понятие и определения.</w:t>
      </w:r>
    </w:p>
    <w:p w14:paraId="6C55CD15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23.Аналоговые и дискретные сигналы. Теорема дискретизации.</w:t>
      </w:r>
    </w:p>
    <w:p w14:paraId="32A984FB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24.Идеализация дискретных сигналов</w:t>
      </w:r>
    </w:p>
    <w:p w14:paraId="2C5F6FD2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 xml:space="preserve">25.Теорема Котельником (Найквиста, Шеннона). Практика применения теоремы Котельникова. </w:t>
      </w:r>
    </w:p>
    <w:p w14:paraId="64518E93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 xml:space="preserve">26.Дискретные последовательности (решетчатые функции). Элементы линейных дискретных цепей. </w:t>
      </w:r>
    </w:p>
    <w:p w14:paraId="27D77B97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27.Нелинейные цепи. общая характеристика нелинейных элементов и цепей. Понятие о нелинейной цепи.</w:t>
      </w:r>
    </w:p>
    <w:p w14:paraId="10AD0FB3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 xml:space="preserve">28.Статические и дифференциальные параметры нелинейных элементов. </w:t>
      </w:r>
    </w:p>
    <w:p w14:paraId="5A3FF036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29.Преобразование сигналов в радиотехнических цепях. Типы цепей и их определение.</w:t>
      </w:r>
    </w:p>
    <w:p w14:paraId="61EF2B92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 xml:space="preserve">30.Преобразования сигналов в нелинейных радиотехнических цепях. </w:t>
      </w:r>
    </w:p>
    <w:p w14:paraId="2F6765B8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 xml:space="preserve">31.Безынерционные нелинейные преобразования. Внешние характеристики безинерционных нелинейных элементов. </w:t>
      </w:r>
    </w:p>
    <w:p w14:paraId="2CB609FA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32.Безынерционные нелинейные преобразования. Сопротивление нелинейного двухполюсника.</w:t>
      </w:r>
    </w:p>
    <w:p w14:paraId="5EA99642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33.Способы описания характеристик нелинейных элементов.</w:t>
      </w:r>
    </w:p>
    <w:p w14:paraId="2AF64509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34.Преобразования сигналов в линейных параметрических цепях</w:t>
      </w:r>
    </w:p>
    <w:p w14:paraId="44C322B1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35.Прохождение сигналов через резистивные параметрические цепи.</w:t>
      </w:r>
    </w:p>
    <w:p w14:paraId="0D16B187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36.Структурная схема супергетеродинного приемника. Назначение элементов структурной схемы.</w:t>
      </w:r>
    </w:p>
    <w:p w14:paraId="3AA537A0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37.Синхронное детектирование. Понятие и определение.</w:t>
      </w:r>
    </w:p>
    <w:p w14:paraId="6F53B5B6" w14:textId="77777777" w:rsidR="00830E7A" w:rsidRPr="00D00346" w:rsidRDefault="00830E7A" w:rsidP="00830E7A">
      <w:pPr>
        <w:ind w:left="360" w:hanging="360"/>
        <w:jc w:val="both"/>
        <w:rPr>
          <w:sz w:val="28"/>
          <w:szCs w:val="28"/>
        </w:rPr>
      </w:pPr>
      <w:r w:rsidRPr="00D00346">
        <w:rPr>
          <w:sz w:val="28"/>
          <w:szCs w:val="28"/>
        </w:rPr>
        <w:t>38.Модуляторы и детекторы на базе параметрических резистивных элементов.</w:t>
      </w:r>
    </w:p>
    <w:p w14:paraId="796EF6FB" w14:textId="77777777" w:rsidR="00C23265" w:rsidRDefault="00C23265" w:rsidP="00C23265">
      <w:pPr>
        <w:spacing w:after="100" w:afterAutospacing="1" w:line="360" w:lineRule="auto"/>
        <w:rPr>
          <w:b/>
          <w:sz w:val="28"/>
          <w:szCs w:val="28"/>
        </w:rPr>
      </w:pPr>
    </w:p>
    <w:p w14:paraId="310602BB" w14:textId="77777777" w:rsidR="008366E3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bookmarkStart w:id="2" w:name="_Hlk117849557"/>
      <w:r>
        <w:rPr>
          <w:b/>
          <w:sz w:val="28"/>
          <w:szCs w:val="28"/>
        </w:rPr>
        <w:t>Оформл</w:t>
      </w:r>
      <w:r w:rsidR="00C23265">
        <w:rPr>
          <w:b/>
          <w:sz w:val="28"/>
          <w:szCs w:val="28"/>
        </w:rPr>
        <w:t>яется согласно требованиям к</w:t>
      </w:r>
      <w:r>
        <w:rPr>
          <w:b/>
          <w:sz w:val="28"/>
          <w:szCs w:val="28"/>
        </w:rPr>
        <w:t xml:space="preserve"> письменной</w:t>
      </w:r>
      <w:r w:rsidR="00345CA5">
        <w:rPr>
          <w:b/>
          <w:sz w:val="28"/>
          <w:szCs w:val="28"/>
        </w:rPr>
        <w:t xml:space="preserve"> работы МИ 4.2-5/47-01-2013 </w:t>
      </w:r>
      <w:hyperlink r:id="rId7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4EA38A09" w14:textId="77777777" w:rsidR="002E25F9" w:rsidRPr="00345CA5" w:rsidRDefault="002E25F9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</w:p>
    <w:p w14:paraId="72F36DC2" w14:textId="77777777"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14:paraId="7FC69A4B" w14:textId="77777777" w:rsidR="00DA14C3" w:rsidRDefault="00DA14C3" w:rsidP="006757C3">
      <w:pPr>
        <w:spacing w:line="276" w:lineRule="auto"/>
        <w:rPr>
          <w:b/>
        </w:rPr>
      </w:pPr>
      <w:r w:rsidRPr="003E4237">
        <w:rPr>
          <w:b/>
        </w:rPr>
        <w:t>Основная литература</w:t>
      </w:r>
      <w:r w:rsidR="00511A30">
        <w:rPr>
          <w:b/>
        </w:rPr>
        <w:t>:</w:t>
      </w:r>
    </w:p>
    <w:p w14:paraId="011A21F7" w14:textId="77777777" w:rsidR="00DA14C3" w:rsidRDefault="00DA14C3" w:rsidP="006757C3">
      <w:pPr>
        <w:spacing w:line="276" w:lineRule="auto"/>
        <w:rPr>
          <w:bCs/>
        </w:rPr>
      </w:pPr>
      <w:r w:rsidRPr="003E4237">
        <w:rPr>
          <w:b/>
        </w:rPr>
        <w:t>Печатные издания:</w:t>
      </w:r>
    </w:p>
    <w:p w14:paraId="6295B7CD" w14:textId="77777777" w:rsidR="00A67132" w:rsidRPr="00DA3B1E" w:rsidRDefault="006757C3" w:rsidP="006757C3">
      <w:pPr>
        <w:spacing w:line="276" w:lineRule="auto"/>
        <w:rPr>
          <w:sz w:val="32"/>
          <w:szCs w:val="28"/>
        </w:rPr>
      </w:pPr>
      <w:r w:rsidRPr="003E4237">
        <w:rPr>
          <w:bCs/>
        </w:rPr>
        <w:t>1</w:t>
      </w:r>
      <w:r>
        <w:rPr>
          <w:bCs/>
        </w:rPr>
        <w:t>.</w:t>
      </w:r>
      <w:r w:rsidRPr="003E4237">
        <w:t>Баскаков, Святослав Иванович.</w:t>
      </w:r>
      <w:r>
        <w:t xml:space="preserve"> </w:t>
      </w:r>
      <w:r w:rsidRPr="003E4237">
        <w:t>Радиотехнические цепи и сигналы : учебник / Баскаков Святослав Иванович. - 5-е изд., стер. - Москва : Высш. шк., 2005. - 462с. : ил. - ISBN 5-06-003843-2 : 253-90.</w:t>
      </w:r>
    </w:p>
    <w:p w14:paraId="24B920B9" w14:textId="77777777" w:rsidR="006757C3" w:rsidRPr="00276EA5" w:rsidRDefault="006757C3" w:rsidP="006757C3">
      <w:pPr>
        <w:spacing w:line="276" w:lineRule="auto"/>
        <w:rPr>
          <w:bCs/>
        </w:rPr>
      </w:pPr>
      <w:r w:rsidRPr="00276EA5">
        <w:rPr>
          <w:bCs/>
        </w:rPr>
        <w:t>2.</w:t>
      </w:r>
      <w:r w:rsidRPr="00276EA5">
        <w:t xml:space="preserve"> </w:t>
      </w:r>
      <w:r w:rsidRPr="00276EA5">
        <w:rPr>
          <w:bCs/>
        </w:rPr>
        <w:t>Гадзиковский, Викентий Иванович.Теоретические основы цифровой обработки сигналов / Гадзиковский Викентий Иванович. - Москва : Радио и связь, 2004. - 344с. : ил. - ISBN 5-256-017116-0 : 175-00.</w:t>
      </w:r>
    </w:p>
    <w:p w14:paraId="6D2911B3" w14:textId="77777777" w:rsidR="0028409C" w:rsidRDefault="0028409C" w:rsidP="0028409C">
      <w:pPr>
        <w:spacing w:line="276" w:lineRule="auto"/>
      </w:pPr>
      <w:r w:rsidRPr="00276EA5">
        <w:t>3.Сергиенко, Александр Борисович. Цифровая обработка сигналов : учеб. пособие / Сергиенко Александр Борисович. - 2-е изд. - Санкт-Петербург : Питер, 2006. - 751с. : ил. - ISBN 5-469-00816-9 : 372-00.</w:t>
      </w:r>
    </w:p>
    <w:p w14:paraId="5B98FE94" w14:textId="77777777" w:rsidR="00DA14C3" w:rsidRDefault="00511A30" w:rsidP="0028409C">
      <w:pPr>
        <w:spacing w:line="276" w:lineRule="auto"/>
        <w:rPr>
          <w:b/>
          <w:bCs/>
        </w:rPr>
      </w:pPr>
      <w:r w:rsidRPr="003E4237">
        <w:rPr>
          <w:b/>
          <w:bCs/>
        </w:rPr>
        <w:t>Издания из ЭБС:</w:t>
      </w:r>
    </w:p>
    <w:p w14:paraId="176B6C07" w14:textId="77777777" w:rsidR="00511A30" w:rsidRDefault="00511A30" w:rsidP="0028409C">
      <w:pPr>
        <w:spacing w:line="276" w:lineRule="auto"/>
      </w:pPr>
      <w:r>
        <w:t xml:space="preserve">1. Крухмалев, В.В. </w:t>
      </w:r>
      <w:r w:rsidR="00BF3F70">
        <w:t>Ц</w:t>
      </w:r>
      <w:r>
        <w:t xml:space="preserve">ифровые системы передачи : Рекомендовано УМО по образованию в области телекоммуникаций в качестве учебного пособия для студентов, обучающихся по направлению подготовки дипломированных специалистов 210400 - "Телекоммуникации" и направлению подготовки бакалавров 210700 - "Инфокоммуникационные технологии и системы связи" / В. В. Крухмалев, В. Н. Гордиенко, А. Д. Моченов; Крухмалев В.В.; Гордиенко В.Н.; Моченов А.Д. - Moscow : Горячая линия - Телеком, 2012. - . - Цифровые системы передачи [Электронный ресурс] : Учебное пособие для вузов / Под редакцией А.Д. Моченова. - 2-е изд., перераб. и доп. - М. : Горячая линия - Телеком, 2012. - </w:t>
      </w:r>
      <w:hyperlink r:id="rId8" w:history="1">
        <w:r w:rsidR="00AD7EF2" w:rsidRPr="00A57AF9">
          <w:rPr>
            <w:rStyle w:val="a9"/>
          </w:rPr>
          <w:t>http://www.studentlibrary.ru/book/ISBN9785991202268.html. - ISBN 978-5-9912-0226-8</w:t>
        </w:r>
      </w:hyperlink>
      <w:r>
        <w:t>.</w:t>
      </w:r>
      <w:r w:rsidR="00AD7EF2">
        <w:t xml:space="preserve"> </w:t>
      </w:r>
      <w:r w:rsidRPr="007C55A2">
        <w:t xml:space="preserve">Ссылка на ресурс: </w:t>
      </w:r>
      <w:hyperlink r:id="rId9" w:history="1">
        <w:r w:rsidRPr="00AF7479">
          <w:rPr>
            <w:rStyle w:val="a9"/>
          </w:rPr>
          <w:t>http://www.studentlibrary.ru/book/ISBN9785991202268.html</w:t>
        </w:r>
      </w:hyperlink>
    </w:p>
    <w:p w14:paraId="0F1C107A" w14:textId="77777777" w:rsidR="00511A30" w:rsidRDefault="00511A30" w:rsidP="0028409C">
      <w:pPr>
        <w:spacing w:line="276" w:lineRule="auto"/>
        <w:rPr>
          <w:b/>
        </w:rPr>
      </w:pPr>
      <w:r w:rsidRPr="003E4237">
        <w:rPr>
          <w:b/>
        </w:rPr>
        <w:t>Дополнительная литература:</w:t>
      </w:r>
    </w:p>
    <w:p w14:paraId="42B0DA2F" w14:textId="77777777" w:rsidR="00FF3184" w:rsidRDefault="008D2C96" w:rsidP="0028409C">
      <w:pPr>
        <w:spacing w:line="276" w:lineRule="auto"/>
        <w:rPr>
          <w:b/>
        </w:rPr>
      </w:pPr>
      <w:r w:rsidRPr="003E4237">
        <w:rPr>
          <w:b/>
        </w:rPr>
        <w:t>Печатные издания:</w:t>
      </w:r>
    </w:p>
    <w:p w14:paraId="15AF09F4" w14:textId="77777777" w:rsidR="00DF07EC" w:rsidRDefault="00DF07EC" w:rsidP="0028409C">
      <w:pPr>
        <w:spacing w:line="276" w:lineRule="auto"/>
        <w:rPr>
          <w:bCs/>
        </w:rPr>
      </w:pPr>
      <w:r w:rsidRPr="003E4237">
        <w:rPr>
          <w:bCs/>
        </w:rPr>
        <w:t xml:space="preserve">1. </w:t>
      </w:r>
      <w:r w:rsidRPr="003E4237">
        <w:t xml:space="preserve"> </w:t>
      </w:r>
      <w:r w:rsidRPr="003E4237">
        <w:rPr>
          <w:bCs/>
        </w:rPr>
        <w:t>Безуглов, Д.А.Цифровые устройства и микропроцессоры : учеб. пособие / Д. А. Безуглов, И. В. Калиенко. - Ростов-на-Дону : Феникс, 2006. - 480 с. - (Высшее образование). - ISBN 5-222-08211-3 : 185-00.</w:t>
      </w:r>
    </w:p>
    <w:p w14:paraId="771D970D" w14:textId="77777777" w:rsidR="00DF07EC" w:rsidRPr="00276EA5" w:rsidRDefault="00DF07EC" w:rsidP="0028409C">
      <w:pPr>
        <w:spacing w:line="276" w:lineRule="auto"/>
      </w:pPr>
      <w:r w:rsidRPr="00276EA5">
        <w:t>2.  Мышляева, Ирина Михайловна. Цифровая схемотехника : учебник / Мышляева Ирина Михайловна. - Москва : Академия, 2005. - 400с. - ISBN 5-7695-1213-Х : 452-23.</w:t>
      </w:r>
    </w:p>
    <w:p w14:paraId="4538BD84" w14:textId="77777777" w:rsidR="00DF07EC" w:rsidRDefault="00DF07EC" w:rsidP="0028409C">
      <w:pPr>
        <w:spacing w:line="276" w:lineRule="auto"/>
        <w:rPr>
          <w:b/>
          <w:bCs/>
        </w:rPr>
      </w:pPr>
      <w:r w:rsidRPr="003E4237">
        <w:rPr>
          <w:b/>
          <w:bCs/>
        </w:rPr>
        <w:t>Издания из ЭБС:</w:t>
      </w:r>
    </w:p>
    <w:p w14:paraId="2CCB4B18" w14:textId="77777777" w:rsidR="00DF07EC" w:rsidRDefault="00DF07EC" w:rsidP="0028409C">
      <w:pPr>
        <w:spacing w:line="276" w:lineRule="auto"/>
        <w:rPr>
          <w:bCs/>
        </w:rPr>
      </w:pPr>
      <w:r w:rsidRPr="00244CE2">
        <w:rPr>
          <w:bCs/>
        </w:rPr>
        <w:t>1. Браммер, Ю. А. Импульсные и цифровые устройства [Текст] : учебник для студентов ср.проф. электрорадиоприборостроительных учебных заведений / Ю. А. Браммер, И. Н. Пащук. - 8-е изд., стереотип. - М. : Высшая школа, 2006. - 351 с.</w:t>
      </w:r>
    </w:p>
    <w:p w14:paraId="0E0C9EE7" w14:textId="77777777" w:rsidR="00DF07EC" w:rsidRDefault="00DF07EC" w:rsidP="0028409C">
      <w:pPr>
        <w:spacing w:line="276" w:lineRule="auto"/>
      </w:pPr>
      <w:r w:rsidRPr="00244CE2">
        <w:rPr>
          <w:bCs/>
        </w:rPr>
        <w:t>2. Першин В.Т. Основы радиоэлектроники и схемотехники/уч.пос. – Р н/Д:Феникс,2006. 554 с</w:t>
      </w:r>
    </w:p>
    <w:p w14:paraId="1538CCD3" w14:textId="77777777" w:rsidR="004E6190" w:rsidRDefault="004E6190" w:rsidP="00EC6E38">
      <w:pPr>
        <w:spacing w:line="360" w:lineRule="auto"/>
        <w:jc w:val="both"/>
        <w:rPr>
          <w:sz w:val="28"/>
          <w:szCs w:val="28"/>
        </w:rPr>
      </w:pPr>
    </w:p>
    <w:p w14:paraId="3F168A60" w14:textId="77777777" w:rsidR="002E25F9" w:rsidRDefault="002E25F9" w:rsidP="00EC6E38">
      <w:pPr>
        <w:spacing w:line="360" w:lineRule="auto"/>
        <w:jc w:val="both"/>
        <w:rPr>
          <w:sz w:val="28"/>
          <w:szCs w:val="28"/>
        </w:rPr>
      </w:pPr>
    </w:p>
    <w:p w14:paraId="5EC768E7" w14:textId="77777777" w:rsidR="00DF07EC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</w:t>
      </w:r>
      <w:r w:rsidR="0002045C">
        <w:rPr>
          <w:sz w:val="28"/>
          <w:szCs w:val="28"/>
        </w:rPr>
        <w:tab/>
      </w:r>
      <w:r w:rsidR="0002045C">
        <w:rPr>
          <w:sz w:val="28"/>
          <w:szCs w:val="28"/>
        </w:rPr>
        <w:tab/>
      </w:r>
      <w:r w:rsidR="0002045C">
        <w:rPr>
          <w:sz w:val="28"/>
          <w:szCs w:val="28"/>
        </w:rPr>
        <w:tab/>
      </w:r>
      <w:r w:rsidR="00DF07EC">
        <w:rPr>
          <w:sz w:val="28"/>
          <w:szCs w:val="28"/>
        </w:rPr>
        <w:t xml:space="preserve">       С.Б</w:t>
      </w:r>
      <w:r w:rsidR="007A2C81">
        <w:rPr>
          <w:sz w:val="28"/>
          <w:szCs w:val="28"/>
        </w:rPr>
        <w:t xml:space="preserve">. </w:t>
      </w:r>
      <w:r w:rsidR="00DF07EC">
        <w:rPr>
          <w:sz w:val="28"/>
          <w:szCs w:val="28"/>
        </w:rPr>
        <w:t>Таланов</w:t>
      </w:r>
    </w:p>
    <w:p w14:paraId="23105291" w14:textId="77777777" w:rsidR="004E6190" w:rsidRPr="00FC0E77" w:rsidRDefault="004E6190" w:rsidP="00EC6E38">
      <w:pPr>
        <w:spacing w:line="360" w:lineRule="auto"/>
        <w:jc w:val="both"/>
        <w:rPr>
          <w:sz w:val="28"/>
          <w:szCs w:val="28"/>
        </w:rPr>
      </w:pPr>
    </w:p>
    <w:p w14:paraId="443C46B0" w14:textId="77777777" w:rsidR="00796AF7" w:rsidRPr="00DF07EC" w:rsidRDefault="00DE1292" w:rsidP="00DF07EC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02045C">
        <w:rPr>
          <w:sz w:val="28"/>
          <w:szCs w:val="28"/>
        </w:rPr>
        <w:t xml:space="preserve">   </w:t>
      </w:r>
      <w:r w:rsidR="0002045C">
        <w:rPr>
          <w:sz w:val="28"/>
          <w:szCs w:val="28"/>
        </w:rPr>
        <w:tab/>
      </w:r>
      <w:r w:rsidR="0002045C">
        <w:rPr>
          <w:sz w:val="28"/>
          <w:szCs w:val="28"/>
        </w:rPr>
        <w:tab/>
      </w:r>
      <w:r w:rsidR="0002045C">
        <w:rPr>
          <w:sz w:val="28"/>
          <w:szCs w:val="28"/>
        </w:rPr>
        <w:tab/>
      </w:r>
      <w:r w:rsidR="0002045C">
        <w:rPr>
          <w:sz w:val="28"/>
          <w:szCs w:val="28"/>
        </w:rPr>
        <w:tab/>
      </w:r>
      <w:r w:rsidR="0002045C">
        <w:rPr>
          <w:sz w:val="28"/>
          <w:szCs w:val="28"/>
        </w:rPr>
        <w:tab/>
        <w:t xml:space="preserve">       </w:t>
      </w:r>
      <w:r w:rsidR="00830E7A">
        <w:rPr>
          <w:sz w:val="28"/>
          <w:szCs w:val="28"/>
        </w:rPr>
        <w:t>И.В. Свешников</w:t>
      </w:r>
      <w:bookmarkEnd w:id="2"/>
    </w:p>
    <w:sectPr w:rsidR="00796AF7" w:rsidRPr="00DF07E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73843" w14:textId="77777777" w:rsidR="004D78F2" w:rsidRDefault="004D78F2">
      <w:r>
        <w:separator/>
      </w:r>
    </w:p>
  </w:endnote>
  <w:endnote w:type="continuationSeparator" w:id="0">
    <w:p w14:paraId="4C9B16AC" w14:textId="77777777" w:rsidR="004D78F2" w:rsidRDefault="004D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DBF3" w14:textId="77777777"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B4CB06" w14:textId="77777777"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C964" w14:textId="4EAFAE41"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0C58">
      <w:rPr>
        <w:rStyle w:val="a6"/>
        <w:noProof/>
      </w:rPr>
      <w:t>2</w:t>
    </w:r>
    <w:r>
      <w:rPr>
        <w:rStyle w:val="a6"/>
      </w:rPr>
      <w:fldChar w:fldCharType="end"/>
    </w:r>
  </w:p>
  <w:p w14:paraId="4F32B507" w14:textId="77777777"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E2800" w14:textId="77777777" w:rsidR="004D78F2" w:rsidRDefault="004D78F2">
      <w:r>
        <w:separator/>
      </w:r>
    </w:p>
  </w:footnote>
  <w:footnote w:type="continuationSeparator" w:id="0">
    <w:p w14:paraId="1647B27E" w14:textId="77777777" w:rsidR="004D78F2" w:rsidRDefault="004D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36CFC"/>
    <w:multiLevelType w:val="multilevel"/>
    <w:tmpl w:val="443AD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3EB86ACE"/>
    <w:multiLevelType w:val="multilevel"/>
    <w:tmpl w:val="443AD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AC3DFC"/>
    <w:multiLevelType w:val="multilevel"/>
    <w:tmpl w:val="539E2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85C0A78"/>
    <w:multiLevelType w:val="hybridMultilevel"/>
    <w:tmpl w:val="A1E41F72"/>
    <w:lvl w:ilvl="0" w:tplc="B50AB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F572F"/>
    <w:multiLevelType w:val="hybridMultilevel"/>
    <w:tmpl w:val="4D96E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8473D"/>
    <w:multiLevelType w:val="multilevel"/>
    <w:tmpl w:val="443AD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03D71"/>
    <w:rsid w:val="00015B89"/>
    <w:rsid w:val="0002045C"/>
    <w:rsid w:val="000B2C23"/>
    <w:rsid w:val="000E5EDE"/>
    <w:rsid w:val="000E62A4"/>
    <w:rsid w:val="00114DDE"/>
    <w:rsid w:val="001779FC"/>
    <w:rsid w:val="001A60B2"/>
    <w:rsid w:val="001B5278"/>
    <w:rsid w:val="00204F07"/>
    <w:rsid w:val="0024624D"/>
    <w:rsid w:val="00276EA5"/>
    <w:rsid w:val="0028409C"/>
    <w:rsid w:val="00297AA2"/>
    <w:rsid w:val="002D6493"/>
    <w:rsid w:val="002E25F9"/>
    <w:rsid w:val="002E3FA2"/>
    <w:rsid w:val="00345CA5"/>
    <w:rsid w:val="00366401"/>
    <w:rsid w:val="003C6838"/>
    <w:rsid w:val="003F6F97"/>
    <w:rsid w:val="004067B9"/>
    <w:rsid w:val="004261F4"/>
    <w:rsid w:val="00426B46"/>
    <w:rsid w:val="00481F22"/>
    <w:rsid w:val="004C25E7"/>
    <w:rsid w:val="004D78F2"/>
    <w:rsid w:val="004E6190"/>
    <w:rsid w:val="00511A30"/>
    <w:rsid w:val="00530108"/>
    <w:rsid w:val="00547A98"/>
    <w:rsid w:val="00554AF8"/>
    <w:rsid w:val="00560893"/>
    <w:rsid w:val="005A7CC8"/>
    <w:rsid w:val="005B10B1"/>
    <w:rsid w:val="005D357B"/>
    <w:rsid w:val="006757C3"/>
    <w:rsid w:val="006B2A5C"/>
    <w:rsid w:val="006B3301"/>
    <w:rsid w:val="006E0C58"/>
    <w:rsid w:val="006E59DC"/>
    <w:rsid w:val="0078564A"/>
    <w:rsid w:val="00796AF7"/>
    <w:rsid w:val="007A2C81"/>
    <w:rsid w:val="00803A7D"/>
    <w:rsid w:val="00816A02"/>
    <w:rsid w:val="00830E7A"/>
    <w:rsid w:val="008366E3"/>
    <w:rsid w:val="008C7B75"/>
    <w:rsid w:val="008D2C96"/>
    <w:rsid w:val="00902BEA"/>
    <w:rsid w:val="0092735F"/>
    <w:rsid w:val="009533AD"/>
    <w:rsid w:val="00962658"/>
    <w:rsid w:val="00976A65"/>
    <w:rsid w:val="009917D0"/>
    <w:rsid w:val="009C101B"/>
    <w:rsid w:val="009C196E"/>
    <w:rsid w:val="009D7559"/>
    <w:rsid w:val="009E169B"/>
    <w:rsid w:val="009F2E9E"/>
    <w:rsid w:val="00A201F8"/>
    <w:rsid w:val="00A316A8"/>
    <w:rsid w:val="00A67132"/>
    <w:rsid w:val="00AA11A8"/>
    <w:rsid w:val="00AA37B0"/>
    <w:rsid w:val="00AB52D5"/>
    <w:rsid w:val="00AD7EF2"/>
    <w:rsid w:val="00B01C2F"/>
    <w:rsid w:val="00B049F4"/>
    <w:rsid w:val="00B05E71"/>
    <w:rsid w:val="00B166E0"/>
    <w:rsid w:val="00B42C00"/>
    <w:rsid w:val="00B43D3D"/>
    <w:rsid w:val="00B63996"/>
    <w:rsid w:val="00BD0D96"/>
    <w:rsid w:val="00BD75E1"/>
    <w:rsid w:val="00BF3F70"/>
    <w:rsid w:val="00C23265"/>
    <w:rsid w:val="00C30787"/>
    <w:rsid w:val="00C70F93"/>
    <w:rsid w:val="00C96A1F"/>
    <w:rsid w:val="00CD2DFC"/>
    <w:rsid w:val="00CF4210"/>
    <w:rsid w:val="00D10290"/>
    <w:rsid w:val="00D14627"/>
    <w:rsid w:val="00D427F3"/>
    <w:rsid w:val="00D73BEC"/>
    <w:rsid w:val="00DA0A58"/>
    <w:rsid w:val="00DA14C3"/>
    <w:rsid w:val="00DE1292"/>
    <w:rsid w:val="00DF07EC"/>
    <w:rsid w:val="00E20D6C"/>
    <w:rsid w:val="00E86875"/>
    <w:rsid w:val="00EC6E38"/>
    <w:rsid w:val="00F97BB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B52FD"/>
  <w15:docId w15:val="{F5F6F3EE-FADE-446B-83E0-C48FF8B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30E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830E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30E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0E7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d">
    <w:name w:val="Title"/>
    <w:basedOn w:val="a"/>
    <w:link w:val="ae"/>
    <w:qFormat/>
    <w:rsid w:val="00830E7A"/>
    <w:pPr>
      <w:jc w:val="center"/>
    </w:pPr>
    <w:rPr>
      <w:b/>
      <w:bCs/>
      <w:sz w:val="28"/>
      <w:szCs w:val="20"/>
    </w:rPr>
  </w:style>
  <w:style w:type="character" w:customStyle="1" w:styleId="ae">
    <w:name w:val="Заголовок Знак"/>
    <w:basedOn w:val="a0"/>
    <w:link w:val="ad"/>
    <w:rsid w:val="00830E7A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1202268.html.%20-%20ISBN%20978-5-9912-0226-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912022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9087</CharactersWithSpaces>
  <SharedDoc>false</SharedDoc>
  <HLinks>
    <vt:vector size="18" baseType="variant">
      <vt:variant>
        <vt:i4>655452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http://www.studentlibrary.ru/book/ISBN9785991202268.html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http://www.studentlibrary.ru/book/ISBN9785991202268.html. - ISBN 978-5-9912-0226-8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</cp:lastModifiedBy>
  <cp:revision>2</cp:revision>
  <cp:lastPrinted>2017-11-02T05:41:00Z</cp:lastPrinted>
  <dcterms:created xsi:type="dcterms:W3CDTF">2022-11-07T01:27:00Z</dcterms:created>
  <dcterms:modified xsi:type="dcterms:W3CDTF">2022-11-07T01:27:00Z</dcterms:modified>
</cp:coreProperties>
</file>