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4D29EC" w:rsidRPr="002C30C8" w:rsidRDefault="004D29EC" w:rsidP="004D29EC">
      <w:pPr>
        <w:jc w:val="center"/>
        <w:outlineLvl w:val="0"/>
      </w:pPr>
      <w:r w:rsidRPr="002C30C8">
        <w:t xml:space="preserve">МИНИСТЕРСТВО </w:t>
      </w:r>
      <w:r w:rsidR="00890E94" w:rsidRPr="002C30C8">
        <w:t>НАУКИ</w:t>
      </w:r>
      <w:r w:rsidR="00890E94">
        <w:t xml:space="preserve"> И ВСШЕГО </w:t>
      </w:r>
      <w:r w:rsidRPr="002C30C8">
        <w:t>ОБРАЗОВАНИЯ РОССИЙСКОЙ ФЕДЕРАЦИИ</w:t>
      </w:r>
    </w:p>
    <w:p w:rsidR="004D29EC" w:rsidRPr="002C30C8" w:rsidRDefault="004D29EC" w:rsidP="004D29E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D29EC" w:rsidRPr="002C30C8" w:rsidRDefault="004D29EC" w:rsidP="004D29E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4D29EC" w:rsidRPr="002C30C8" w:rsidRDefault="004D29EC" w:rsidP="004D29E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4D29EC" w:rsidRPr="002C30C8" w:rsidRDefault="004D29EC" w:rsidP="004D29EC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05E71" w:rsidRPr="00C1774E" w:rsidRDefault="00B05E71" w:rsidP="00B05E71">
      <w:pPr>
        <w:spacing w:line="360" w:lineRule="auto"/>
        <w:rPr>
          <w:sz w:val="28"/>
          <w:szCs w:val="28"/>
        </w:rPr>
      </w:pPr>
    </w:p>
    <w:p w:rsidR="00B05E71" w:rsidRPr="00890E94" w:rsidRDefault="00B05E71" w:rsidP="00B05E71">
      <w:pPr>
        <w:spacing w:line="360" w:lineRule="auto"/>
        <w:rPr>
          <w:sz w:val="28"/>
          <w:szCs w:val="28"/>
        </w:rPr>
      </w:pPr>
      <w:r w:rsidRPr="00C1774E">
        <w:rPr>
          <w:sz w:val="28"/>
          <w:szCs w:val="28"/>
        </w:rPr>
        <w:t xml:space="preserve">Факультет </w:t>
      </w:r>
      <w:r w:rsidR="00AC580A" w:rsidRPr="00890E94">
        <w:rPr>
          <w:sz w:val="28"/>
          <w:szCs w:val="28"/>
        </w:rPr>
        <w:t>э</w:t>
      </w:r>
      <w:r w:rsidR="001E03CF" w:rsidRPr="00890E94">
        <w:rPr>
          <w:sz w:val="28"/>
          <w:szCs w:val="28"/>
        </w:rPr>
        <w:t>нергетический</w:t>
      </w:r>
    </w:p>
    <w:p w:rsidR="00B05E71" w:rsidRPr="00890E94" w:rsidRDefault="00B05E71" w:rsidP="00B05E71">
      <w:pPr>
        <w:spacing w:line="360" w:lineRule="auto"/>
        <w:rPr>
          <w:sz w:val="28"/>
          <w:szCs w:val="28"/>
        </w:rPr>
      </w:pPr>
      <w:r w:rsidRPr="00C1774E">
        <w:rPr>
          <w:sz w:val="28"/>
          <w:szCs w:val="28"/>
        </w:rPr>
        <w:t xml:space="preserve">Кафедра </w:t>
      </w:r>
      <w:r w:rsidR="00AC580A" w:rsidRPr="00890E94">
        <w:rPr>
          <w:sz w:val="28"/>
          <w:szCs w:val="28"/>
        </w:rPr>
        <w:t>и</w:t>
      </w:r>
      <w:r w:rsidR="001E03CF" w:rsidRPr="00890E94">
        <w:rPr>
          <w:sz w:val="28"/>
          <w:szCs w:val="28"/>
        </w:rPr>
        <w:t>нформатики, вычислительной техники и прикладной математики</w:t>
      </w:r>
    </w:p>
    <w:p w:rsidR="00AB52D5" w:rsidRPr="00890E94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4D29EC" w:rsidRPr="002C30C8" w:rsidRDefault="004D29EC" w:rsidP="004D29EC">
      <w:pPr>
        <w:jc w:val="center"/>
        <w:outlineLvl w:val="0"/>
        <w:rPr>
          <w:sz w:val="28"/>
          <w:szCs w:val="28"/>
        </w:rPr>
      </w:pPr>
    </w:p>
    <w:p w:rsidR="004D29EC" w:rsidRPr="002C30C8" w:rsidRDefault="004D29EC" w:rsidP="004D29EC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4D29EC" w:rsidRPr="002C30C8" w:rsidRDefault="004D29EC" w:rsidP="004D29EC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3B768B" w:rsidRPr="00C54CC8" w:rsidRDefault="003B768B" w:rsidP="003B768B">
      <w:pPr>
        <w:pStyle w:val="a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3B768B" w:rsidRDefault="003B768B" w:rsidP="00976A65">
      <w:pPr>
        <w:jc w:val="center"/>
        <w:outlineLvl w:val="0"/>
        <w:rPr>
          <w:sz w:val="28"/>
          <w:szCs w:val="28"/>
        </w:rPr>
      </w:pPr>
    </w:p>
    <w:p w:rsidR="00017907" w:rsidRPr="004D29EC" w:rsidRDefault="00CD2DFC" w:rsidP="004D29EC">
      <w:pPr>
        <w:jc w:val="center"/>
        <w:rPr>
          <w:sz w:val="28"/>
          <w:szCs w:val="28"/>
        </w:rPr>
      </w:pPr>
      <w:r w:rsidRPr="004D29EC">
        <w:rPr>
          <w:sz w:val="28"/>
          <w:szCs w:val="28"/>
        </w:rPr>
        <w:t xml:space="preserve">по </w:t>
      </w:r>
      <w:r w:rsidR="004D29EC" w:rsidRPr="004D29EC">
        <w:rPr>
          <w:sz w:val="28"/>
          <w:szCs w:val="28"/>
        </w:rPr>
        <w:t>дисциплине «</w:t>
      </w:r>
      <w:r w:rsidR="00890E94">
        <w:rPr>
          <w:sz w:val="28"/>
          <w:szCs w:val="28"/>
        </w:rPr>
        <w:t>Комплексный анализ и уравнения математической физики</w:t>
      </w:r>
      <w:r w:rsidR="004D29EC" w:rsidRPr="004D29EC">
        <w:rPr>
          <w:sz w:val="28"/>
          <w:szCs w:val="28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F45EE1" w:rsidRPr="004D29EC" w:rsidRDefault="008366E3" w:rsidP="00F45E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F45EE1" w:rsidRPr="004D29EC">
        <w:rPr>
          <w:sz w:val="28"/>
          <w:szCs w:val="28"/>
        </w:rPr>
        <w:t>09.03.01</w:t>
      </w:r>
      <w:r w:rsidR="00CE772F">
        <w:rPr>
          <w:sz w:val="28"/>
          <w:szCs w:val="28"/>
        </w:rPr>
        <w:t xml:space="preserve"> – </w:t>
      </w:r>
      <w:r w:rsidR="00F45EE1" w:rsidRPr="004D29EC">
        <w:rPr>
          <w:sz w:val="28"/>
          <w:szCs w:val="28"/>
        </w:rPr>
        <w:t>Информатика и</w:t>
      </w:r>
      <w:r w:rsidR="00F45EE1" w:rsidRPr="004D29EC">
        <w:rPr>
          <w:sz w:val="28"/>
          <w:szCs w:val="28"/>
        </w:rPr>
        <w:tab/>
      </w:r>
    </w:p>
    <w:p w:rsidR="00A51D86" w:rsidRPr="004D29EC" w:rsidRDefault="00F45EE1" w:rsidP="00E740F1">
      <w:pPr>
        <w:spacing w:line="360" w:lineRule="auto"/>
        <w:rPr>
          <w:sz w:val="28"/>
          <w:szCs w:val="28"/>
        </w:rPr>
      </w:pPr>
      <w:r w:rsidRPr="004D29EC">
        <w:rPr>
          <w:sz w:val="28"/>
          <w:szCs w:val="28"/>
        </w:rPr>
        <w:t xml:space="preserve"> </w:t>
      </w:r>
      <w:r w:rsidRPr="004D29EC">
        <w:rPr>
          <w:sz w:val="28"/>
          <w:szCs w:val="28"/>
        </w:rPr>
        <w:tab/>
      </w:r>
      <w:r w:rsidRPr="004D29EC">
        <w:rPr>
          <w:sz w:val="28"/>
          <w:szCs w:val="28"/>
        </w:rPr>
        <w:tab/>
      </w:r>
      <w:r w:rsidRPr="004D29EC">
        <w:rPr>
          <w:sz w:val="28"/>
          <w:szCs w:val="28"/>
        </w:rPr>
        <w:tab/>
      </w:r>
      <w:r w:rsidRPr="004D29EC">
        <w:rPr>
          <w:sz w:val="28"/>
          <w:szCs w:val="28"/>
        </w:rPr>
        <w:tab/>
        <w:t>вычислительная техника</w:t>
      </w:r>
      <w:r w:rsidRPr="004D29EC">
        <w:rPr>
          <w:sz w:val="28"/>
          <w:szCs w:val="28"/>
        </w:rPr>
        <w:tab/>
      </w:r>
      <w:r w:rsidRPr="004D29EC">
        <w:rPr>
          <w:sz w:val="28"/>
          <w:szCs w:val="28"/>
        </w:rPr>
        <w:tab/>
      </w:r>
      <w:r w:rsidRPr="004D29EC">
        <w:rPr>
          <w:sz w:val="28"/>
          <w:szCs w:val="28"/>
        </w:rPr>
        <w:tab/>
      </w:r>
      <w:r w:rsidRPr="004D29EC">
        <w:rPr>
          <w:sz w:val="28"/>
          <w:szCs w:val="28"/>
        </w:rPr>
        <w:tab/>
      </w:r>
      <w:r w:rsidR="0065567E" w:rsidRPr="004D29EC">
        <w:rPr>
          <w:sz w:val="28"/>
          <w:szCs w:val="28"/>
        </w:rPr>
        <w:tab/>
      </w:r>
    </w:p>
    <w:p w:rsidR="00A51D86" w:rsidRDefault="00A51D86" w:rsidP="00A316A8">
      <w:pPr>
        <w:ind w:firstLine="567"/>
        <w:rPr>
          <w:sz w:val="28"/>
          <w:szCs w:val="28"/>
        </w:rPr>
      </w:pPr>
    </w:p>
    <w:p w:rsidR="00A51D86" w:rsidRDefault="00A51D86" w:rsidP="00A316A8">
      <w:pPr>
        <w:ind w:firstLine="567"/>
        <w:rPr>
          <w:sz w:val="28"/>
          <w:szCs w:val="28"/>
        </w:rPr>
      </w:pPr>
    </w:p>
    <w:p w:rsidR="004D29EC" w:rsidRPr="002C30C8" w:rsidRDefault="004D29EC" w:rsidP="004D29E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</w:t>
      </w:r>
      <w:r w:rsidR="00890E94">
        <w:rPr>
          <w:sz w:val="28"/>
          <w:szCs w:val="28"/>
        </w:rPr>
        <w:t xml:space="preserve">3 </w:t>
      </w:r>
      <w:r w:rsidRPr="002C30C8">
        <w:rPr>
          <w:sz w:val="28"/>
          <w:szCs w:val="28"/>
        </w:rPr>
        <w:t>зачетны</w:t>
      </w:r>
      <w:r w:rsidR="00890E94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 w:rsidR="00890E94"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4D29EC" w:rsidRPr="002C30C8" w:rsidRDefault="004D29EC" w:rsidP="004D29E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 №1</w:t>
      </w:r>
    </w:p>
    <w:p w:rsidR="004D29EC" w:rsidRPr="002C30C8" w:rsidRDefault="004D29EC" w:rsidP="004D29E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811205" w:rsidRDefault="004D29EC" w:rsidP="00F569B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="00890E94">
        <w:rPr>
          <w:sz w:val="28"/>
          <w:szCs w:val="28"/>
        </w:rPr>
        <w:t>зачет</w:t>
      </w:r>
    </w:p>
    <w:p w:rsidR="00890E94" w:rsidRDefault="00890E94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F569BC" w:rsidRDefault="00F569BC" w:rsidP="00A316A8">
      <w:pPr>
        <w:ind w:firstLine="567"/>
        <w:rPr>
          <w:sz w:val="28"/>
          <w:szCs w:val="28"/>
        </w:rPr>
      </w:pPr>
    </w:p>
    <w:p w:rsidR="00F569BC" w:rsidRDefault="00F569BC" w:rsidP="00A316A8">
      <w:pPr>
        <w:ind w:firstLine="567"/>
        <w:rPr>
          <w:sz w:val="28"/>
          <w:szCs w:val="28"/>
        </w:rPr>
      </w:pPr>
    </w:p>
    <w:p w:rsidR="00890E94" w:rsidRDefault="00890E94" w:rsidP="00A316A8">
      <w:pPr>
        <w:ind w:firstLine="567"/>
        <w:rPr>
          <w:sz w:val="28"/>
          <w:szCs w:val="28"/>
        </w:rPr>
      </w:pPr>
    </w:p>
    <w:p w:rsidR="00F569BC" w:rsidRDefault="00F569BC" w:rsidP="00A316A8">
      <w:pPr>
        <w:ind w:firstLine="567"/>
        <w:rPr>
          <w:sz w:val="28"/>
          <w:szCs w:val="28"/>
        </w:rPr>
      </w:pPr>
    </w:p>
    <w:p w:rsidR="00890E94" w:rsidRDefault="00890E94" w:rsidP="00890E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2019</w:t>
      </w:r>
    </w:p>
    <w:p w:rsidR="00F569BC" w:rsidRPr="00D760FC" w:rsidRDefault="00F569BC" w:rsidP="00890E94">
      <w:pPr>
        <w:ind w:firstLine="567"/>
        <w:jc w:val="center"/>
        <w:rPr>
          <w:sz w:val="28"/>
          <w:szCs w:val="28"/>
        </w:rPr>
      </w:pPr>
    </w:p>
    <w:p w:rsidR="001627BC" w:rsidRPr="003B7469" w:rsidRDefault="001627BC" w:rsidP="0065567E">
      <w:pPr>
        <w:jc w:val="center"/>
        <w:rPr>
          <w:b/>
          <w:sz w:val="28"/>
          <w:szCs w:val="28"/>
        </w:rPr>
      </w:pPr>
      <w:r w:rsidRPr="003B7469">
        <w:rPr>
          <w:b/>
          <w:sz w:val="28"/>
          <w:szCs w:val="28"/>
        </w:rPr>
        <w:lastRenderedPageBreak/>
        <w:t>Краткое содержание курса</w:t>
      </w:r>
    </w:p>
    <w:p w:rsidR="001B1B36" w:rsidRPr="003B7469" w:rsidRDefault="001B1B36" w:rsidP="0065567E">
      <w:pPr>
        <w:jc w:val="center"/>
        <w:rPr>
          <w:b/>
          <w:sz w:val="28"/>
          <w:szCs w:val="28"/>
        </w:rPr>
      </w:pPr>
    </w:p>
    <w:p w:rsidR="009D7DD8" w:rsidRPr="009D7DD8" w:rsidRDefault="00890E94" w:rsidP="007B2D78">
      <w:pPr>
        <w:pStyle w:val="ab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комплексного переменного</w:t>
      </w:r>
      <w:r w:rsidR="009D7DD8" w:rsidRPr="009D7D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задачи комплексного анализа</w:t>
      </w:r>
    </w:p>
    <w:p w:rsidR="009D7DD8" w:rsidRPr="009D7DD8" w:rsidRDefault="00890E94" w:rsidP="007B2D78">
      <w:pPr>
        <w:pStyle w:val="ab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Уравнения математической физики. Классификация уравнений математической физики. Краевые задачи</w:t>
      </w:r>
      <w:r w:rsidR="009D7DD8" w:rsidRPr="009D7DD8">
        <w:rPr>
          <w:rFonts w:ascii="Times New Roman" w:hAnsi="Times New Roman"/>
          <w:sz w:val="28"/>
          <w:szCs w:val="28"/>
        </w:rPr>
        <w:t>.</w:t>
      </w:r>
    </w:p>
    <w:p w:rsidR="001B1B36" w:rsidRPr="001B1B36" w:rsidRDefault="001B1B36" w:rsidP="007B2D78">
      <w:pPr>
        <w:ind w:firstLine="709"/>
        <w:jc w:val="both"/>
        <w:rPr>
          <w:sz w:val="28"/>
          <w:szCs w:val="28"/>
        </w:rPr>
      </w:pPr>
    </w:p>
    <w:p w:rsidR="00EC6E38" w:rsidRPr="003B7469" w:rsidRDefault="00EC6E38" w:rsidP="009C39DB">
      <w:pPr>
        <w:jc w:val="center"/>
        <w:rPr>
          <w:b/>
          <w:sz w:val="28"/>
          <w:szCs w:val="28"/>
        </w:rPr>
      </w:pPr>
      <w:r w:rsidRPr="003B7469">
        <w:rPr>
          <w:b/>
          <w:sz w:val="28"/>
          <w:szCs w:val="28"/>
        </w:rPr>
        <w:t xml:space="preserve">Форма </w:t>
      </w:r>
      <w:r w:rsidR="008366E3" w:rsidRPr="003B7469">
        <w:rPr>
          <w:b/>
          <w:sz w:val="28"/>
          <w:szCs w:val="28"/>
        </w:rPr>
        <w:t>текущего</w:t>
      </w:r>
      <w:r w:rsidR="004E1B66" w:rsidRPr="003B7469">
        <w:rPr>
          <w:b/>
          <w:sz w:val="28"/>
          <w:szCs w:val="28"/>
        </w:rPr>
        <w:t xml:space="preserve"> контроля</w:t>
      </w:r>
    </w:p>
    <w:p w:rsidR="004E1B66" w:rsidRPr="004E1B66" w:rsidRDefault="004E1B66" w:rsidP="004E1B66">
      <w:pPr>
        <w:jc w:val="center"/>
        <w:rPr>
          <w:b/>
          <w:sz w:val="28"/>
          <w:szCs w:val="28"/>
        </w:rPr>
      </w:pPr>
    </w:p>
    <w:p w:rsidR="00DE1292" w:rsidRDefault="00DE1292" w:rsidP="005E08D0">
      <w:pPr>
        <w:ind w:firstLine="709"/>
        <w:rPr>
          <w:b/>
          <w:sz w:val="28"/>
          <w:szCs w:val="28"/>
        </w:rPr>
      </w:pPr>
      <w:r w:rsidRPr="001B1B36">
        <w:rPr>
          <w:b/>
          <w:sz w:val="28"/>
          <w:szCs w:val="28"/>
        </w:rPr>
        <w:t>Контрольная работа</w:t>
      </w:r>
      <w:r w:rsidR="009E169B" w:rsidRPr="001B1B36">
        <w:rPr>
          <w:b/>
          <w:sz w:val="28"/>
          <w:szCs w:val="28"/>
        </w:rPr>
        <w:t xml:space="preserve"> №</w:t>
      </w:r>
      <w:r w:rsidR="00156583" w:rsidRPr="001B1B36">
        <w:rPr>
          <w:b/>
          <w:sz w:val="28"/>
          <w:szCs w:val="28"/>
        </w:rPr>
        <w:t>1</w:t>
      </w:r>
    </w:p>
    <w:p w:rsidR="005E08D0" w:rsidRPr="001B1B36" w:rsidRDefault="005E08D0" w:rsidP="005E08D0">
      <w:pPr>
        <w:ind w:firstLine="709"/>
        <w:rPr>
          <w:b/>
          <w:sz w:val="28"/>
          <w:szCs w:val="28"/>
        </w:rPr>
      </w:pPr>
    </w:p>
    <w:p w:rsidR="00890E94" w:rsidRDefault="004E1B6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 xml:space="preserve">Контрольная работа </w:t>
      </w:r>
      <w:r w:rsidR="00E340F8" w:rsidRPr="001B1B36">
        <w:rPr>
          <w:sz w:val="28"/>
          <w:szCs w:val="28"/>
        </w:rPr>
        <w:t xml:space="preserve">№ </w:t>
      </w:r>
      <w:r w:rsidRPr="001B1B36">
        <w:rPr>
          <w:sz w:val="28"/>
          <w:szCs w:val="28"/>
        </w:rPr>
        <w:t xml:space="preserve">1 состоит из </w:t>
      </w:r>
      <w:r w:rsidR="000F663C" w:rsidRPr="001B1B36">
        <w:rPr>
          <w:sz w:val="28"/>
          <w:szCs w:val="28"/>
        </w:rPr>
        <w:t>десяти</w:t>
      </w:r>
      <w:r w:rsidRPr="001B1B36">
        <w:rPr>
          <w:sz w:val="28"/>
          <w:szCs w:val="28"/>
        </w:rPr>
        <w:t xml:space="preserve"> заданий. Номер варианта определяется по последней цифре шифра зачетной книжки. </w:t>
      </w:r>
    </w:p>
    <w:p w:rsidR="001B1B36" w:rsidRPr="001B1B36" w:rsidRDefault="001B1B3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>После полного выполнения данной работы проводится защита контрольной работы в устной форме: студент объясняет решение каждого задания и отвечает на теоретические вопросы, связанные с этим заданием.</w:t>
      </w:r>
    </w:p>
    <w:p w:rsidR="004E1B66" w:rsidRPr="004E1B66" w:rsidRDefault="004E1B66" w:rsidP="001B1B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1B36">
        <w:rPr>
          <w:sz w:val="28"/>
          <w:szCs w:val="28"/>
        </w:rPr>
        <w:t>Контрольная работа выполняется</w:t>
      </w:r>
      <w:r w:rsidRPr="004E1B66">
        <w:rPr>
          <w:sz w:val="28"/>
          <w:szCs w:val="20"/>
        </w:rPr>
        <w:t xml:space="preserve"> в рукописном виде в тетради</w:t>
      </w:r>
      <w:r w:rsidR="000F663C">
        <w:rPr>
          <w:sz w:val="28"/>
          <w:szCs w:val="20"/>
        </w:rPr>
        <w:t>.</w:t>
      </w:r>
      <w:r w:rsidRPr="004E1B66">
        <w:rPr>
          <w:sz w:val="28"/>
          <w:szCs w:val="20"/>
        </w:rPr>
        <w:t xml:space="preserve"> </w:t>
      </w:r>
      <w:r w:rsidRPr="004E1B66">
        <w:rPr>
          <w:b/>
          <w:sz w:val="28"/>
          <w:szCs w:val="28"/>
        </w:rPr>
        <w:t xml:space="preserve">Оформление письменной работы согласно </w:t>
      </w:r>
      <w:r w:rsidR="00F569BC">
        <w:rPr>
          <w:b/>
          <w:sz w:val="28"/>
          <w:szCs w:val="28"/>
        </w:rPr>
        <w:t>МИ</w:t>
      </w:r>
      <w:r w:rsidR="00F569BC" w:rsidRPr="000E19CD">
        <w:rPr>
          <w:b/>
          <w:sz w:val="28"/>
          <w:szCs w:val="28"/>
        </w:rPr>
        <w:t xml:space="preserve"> 01-02-2018 </w:t>
      </w:r>
      <w:r w:rsidR="00F569BC" w:rsidRPr="006568EB">
        <w:rPr>
          <w:sz w:val="28"/>
        </w:rPr>
        <w:t>Общие требования к построению и оформлению учебной текстовой документации</w:t>
      </w:r>
      <w:bookmarkStart w:id="0" w:name="_GoBack"/>
      <w:bookmarkEnd w:id="0"/>
      <w:r w:rsidRPr="004E1B66">
        <w:rPr>
          <w:sz w:val="28"/>
          <w:szCs w:val="28"/>
        </w:rPr>
        <w:t>.</w:t>
      </w:r>
    </w:p>
    <w:p w:rsidR="0000725A" w:rsidRPr="0000725A" w:rsidRDefault="0000725A" w:rsidP="0000725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1B36" w:rsidRPr="0000725A" w:rsidRDefault="0000725A" w:rsidP="000072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0725A">
        <w:rPr>
          <w:b/>
          <w:sz w:val="28"/>
          <w:szCs w:val="28"/>
        </w:rPr>
        <w:t>Задания к контрольной работе №1</w:t>
      </w:r>
    </w:p>
    <w:p w:rsidR="0000725A" w:rsidRPr="0000725A" w:rsidRDefault="0000725A" w:rsidP="0000725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0725A" w:rsidRPr="0000725A" w:rsidRDefault="0000725A" w:rsidP="0000725A">
      <w:pPr>
        <w:ind w:firstLine="709"/>
        <w:rPr>
          <w:b/>
        </w:rPr>
      </w:pPr>
      <w:r w:rsidRPr="0000725A">
        <w:rPr>
          <w:b/>
        </w:rPr>
        <w:t>Задание 1. Представить в алгебраической форме.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46"/>
      </w:tblGrid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0"/>
              </w:rPr>
              <w:object w:dxaOrig="6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.75pt" o:ole="" fillcolor="window">
                  <v:imagedata r:id="rId9" o:title=""/>
                </v:shape>
                <o:OLEObject Type="Embed" ProgID="Equation.3" ShapeID="_x0000_i1025" DrawAspect="Content" ObjectID="_1630226010" r:id="rId1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0"/>
              </w:rPr>
              <w:object w:dxaOrig="580" w:dyaOrig="380">
                <v:shape id="_x0000_i1026" type="#_x0000_t75" style="width:29.25pt;height:18.75pt" o:ole="" fillcolor="window">
                  <v:imagedata r:id="rId11" o:title=""/>
                </v:shape>
                <o:OLEObject Type="Embed" ProgID="Equation.3" ShapeID="_x0000_i1026" DrawAspect="Content" ObjectID="_1630226011" r:id="rId1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0"/>
              </w:rPr>
              <w:object w:dxaOrig="980" w:dyaOrig="340">
                <v:shape id="_x0000_i1027" type="#_x0000_t75" style="width:48.75pt;height:17.25pt" o:ole="" fillcolor="window">
                  <v:imagedata r:id="rId13" o:title=""/>
                </v:shape>
                <o:OLEObject Type="Embed" ProgID="Equation.3" ShapeID="_x0000_i1027" DrawAspect="Content" ObjectID="_1630226012" r:id="rId1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6"/>
              </w:rPr>
              <w:object w:dxaOrig="260" w:dyaOrig="320">
                <v:shape id="_x0000_i1028" type="#_x0000_t75" style="width:12.75pt;height:15.75pt" o:ole="" fillcolor="window">
                  <v:imagedata r:id="rId15" o:title=""/>
                </v:shape>
                <o:OLEObject Type="Embed" ProgID="Equation.3" ShapeID="_x0000_i1028" DrawAspect="Content" ObjectID="_1630226013" r:id="rId16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28"/>
              </w:rPr>
              <w:object w:dxaOrig="1120" w:dyaOrig="680">
                <v:shape id="_x0000_i1029" type="#_x0000_t75" style="width:56.25pt;height:33.75pt" o:ole="" fillcolor="window">
                  <v:imagedata r:id="rId17" o:title=""/>
                </v:shape>
                <o:OLEObject Type="Embed" ProgID="Equation.3" ShapeID="_x0000_i1029" DrawAspect="Content" ObjectID="_1630226014" r:id="rId18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28"/>
              </w:rPr>
              <w:object w:dxaOrig="1200" w:dyaOrig="680">
                <v:shape id="_x0000_i1030" type="#_x0000_t75" style="width:60pt;height:33.75pt" o:ole="" fillcolor="window">
                  <v:imagedata r:id="rId19" o:title=""/>
                </v:shape>
                <o:OLEObject Type="Embed" ProgID="Equation.3" ShapeID="_x0000_i1030" DrawAspect="Content" ObjectID="_1630226015" r:id="rId2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4"/>
              </w:rPr>
              <w:object w:dxaOrig="279" w:dyaOrig="300">
                <v:shape id="_x0000_i1031" type="#_x0000_t75" style="width:14.25pt;height:15pt" o:ole="" fillcolor="window">
                  <v:imagedata r:id="rId21" o:title=""/>
                </v:shape>
                <o:OLEObject Type="Embed" ProgID="Equation.3" ShapeID="_x0000_i1031" DrawAspect="Content" ObjectID="_1630226016" r:id="rId2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28"/>
              </w:rPr>
              <w:object w:dxaOrig="1100" w:dyaOrig="680">
                <v:shape id="_x0000_i1032" type="#_x0000_t75" style="width:54.75pt;height:33.75pt" o:ole="" fillcolor="window">
                  <v:imagedata r:id="rId23" o:title=""/>
                </v:shape>
                <o:OLEObject Type="Embed" ProgID="Equation.3" ShapeID="_x0000_i1032" DrawAspect="Content" ObjectID="_1630226017" r:id="rId2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28"/>
              </w:rPr>
              <w:object w:dxaOrig="1060" w:dyaOrig="680">
                <v:shape id="_x0000_i1033" type="#_x0000_t75" style="width:53.25pt;height:33.75pt" o:ole="" fillcolor="window">
                  <v:imagedata r:id="rId25" o:title=""/>
                </v:shape>
                <o:OLEObject Type="Embed" ProgID="Equation.3" ShapeID="_x0000_i1033" DrawAspect="Content" ObjectID="_1630226018" r:id="rId26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lastRenderedPageBreak/>
              <w:t>10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0"/>
              </w:rPr>
              <w:object w:dxaOrig="859" w:dyaOrig="340">
                <v:shape id="_x0000_i1034" type="#_x0000_t75" style="width:42.75pt;height:17.25pt" o:ole="" fillcolor="window">
                  <v:imagedata r:id="rId27" o:title=""/>
                </v:shape>
                <o:OLEObject Type="Embed" ProgID="Equation.3" ShapeID="_x0000_i1034" DrawAspect="Content" ObjectID="_1630226019" r:id="rId28"/>
              </w:object>
            </w:r>
          </w:p>
        </w:tc>
      </w:tr>
    </w:tbl>
    <w:p w:rsidR="0000725A" w:rsidRPr="00733BD4" w:rsidRDefault="0000725A" w:rsidP="0000725A"/>
    <w:p w:rsidR="0000725A" w:rsidRPr="0000725A" w:rsidRDefault="0000725A" w:rsidP="0000725A">
      <w:pPr>
        <w:ind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Задание 2. Восстановить аналитическую в окрестности точки </w:t>
      </w:r>
      <w:r w:rsidRPr="0000725A">
        <w:rPr>
          <w:position w:val="-12"/>
          <w:sz w:val="28"/>
          <w:szCs w:val="28"/>
        </w:rPr>
        <w:object w:dxaOrig="279" w:dyaOrig="360">
          <v:shape id="_x0000_i1035" type="#_x0000_t75" style="width:14.25pt;height:18pt" o:ole="" fillcolor="window">
            <v:imagedata r:id="rId29" o:title=""/>
          </v:shape>
          <o:OLEObject Type="Embed" ProgID="Equation.3" ShapeID="_x0000_i1035" DrawAspect="Content" ObjectID="_1630226020" r:id="rId30"/>
        </w:object>
      </w:r>
      <w:r w:rsidRPr="0000725A">
        <w:rPr>
          <w:sz w:val="28"/>
          <w:szCs w:val="28"/>
        </w:rPr>
        <w:t xml:space="preserve"> функцию </w:t>
      </w:r>
      <w:r w:rsidRPr="0000725A">
        <w:rPr>
          <w:position w:val="-10"/>
          <w:sz w:val="28"/>
          <w:szCs w:val="28"/>
        </w:rPr>
        <w:object w:dxaOrig="499" w:dyaOrig="340">
          <v:shape id="_x0000_i1036" type="#_x0000_t75" style="width:24.75pt;height:17.25pt" o:ole="" fillcolor="window">
            <v:imagedata r:id="rId31" o:title=""/>
          </v:shape>
          <o:OLEObject Type="Embed" ProgID="Equation.3" ShapeID="_x0000_i1036" DrawAspect="Content" ObjectID="_1630226021" r:id="rId32"/>
        </w:object>
      </w:r>
      <w:r w:rsidRPr="0000725A">
        <w:rPr>
          <w:sz w:val="28"/>
          <w:szCs w:val="28"/>
        </w:rPr>
        <w:t xml:space="preserve"> по известной действительной части </w:t>
      </w:r>
      <w:r w:rsidRPr="0000725A">
        <w:rPr>
          <w:position w:val="-10"/>
          <w:sz w:val="28"/>
          <w:szCs w:val="28"/>
        </w:rPr>
        <w:object w:dxaOrig="680" w:dyaOrig="340">
          <v:shape id="_x0000_i1037" type="#_x0000_t75" style="width:33.75pt;height:17.25pt" o:ole="" fillcolor="window">
            <v:imagedata r:id="rId33" o:title=""/>
          </v:shape>
          <o:OLEObject Type="Embed" ProgID="Equation.3" ShapeID="_x0000_i1037" DrawAspect="Content" ObjectID="_1630226022" r:id="rId34"/>
        </w:object>
      </w:r>
      <w:r w:rsidRPr="0000725A">
        <w:rPr>
          <w:sz w:val="28"/>
          <w:szCs w:val="28"/>
        </w:rPr>
        <w:t xml:space="preserve"> или мнимой </w:t>
      </w:r>
      <w:r w:rsidRPr="0000725A">
        <w:rPr>
          <w:position w:val="-10"/>
          <w:sz w:val="28"/>
          <w:szCs w:val="28"/>
        </w:rPr>
        <w:object w:dxaOrig="680" w:dyaOrig="340">
          <v:shape id="_x0000_i1038" type="#_x0000_t75" style="width:33.75pt;height:17.25pt" o:ole="" fillcolor="window">
            <v:imagedata r:id="rId35" o:title=""/>
          </v:shape>
          <o:OLEObject Type="Embed" ProgID="Equation.3" ShapeID="_x0000_i1038" DrawAspect="Content" ObjectID="_1630226023" r:id="rId36"/>
        </w:object>
      </w:r>
      <w:r w:rsidRPr="0000725A">
        <w:rPr>
          <w:sz w:val="28"/>
          <w:szCs w:val="28"/>
        </w:rPr>
        <w:t xml:space="preserve"> и значению </w:t>
      </w:r>
      <w:r w:rsidRPr="0000725A">
        <w:rPr>
          <w:position w:val="-12"/>
          <w:sz w:val="28"/>
          <w:szCs w:val="28"/>
        </w:rPr>
        <w:object w:dxaOrig="620" w:dyaOrig="360">
          <v:shape id="_x0000_i1039" type="#_x0000_t75" style="width:30.75pt;height:18pt" o:ole="" fillcolor="window">
            <v:imagedata r:id="rId37" o:title=""/>
          </v:shape>
          <o:OLEObject Type="Embed" ProgID="Equation.3" ShapeID="_x0000_i1039" DrawAspect="Content" ObjectID="_1630226024" r:id="rId38"/>
        </w:object>
      </w:r>
      <w:r w:rsidRPr="0000725A">
        <w:rPr>
          <w:sz w:val="28"/>
          <w:szCs w:val="2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04"/>
      </w:tblGrid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0"/>
              </w:rPr>
              <w:object w:dxaOrig="2799" w:dyaOrig="360">
                <v:shape id="_x0000_i1040" type="#_x0000_t75" style="width:140.25pt;height:18pt" o:ole="" fillcolor="window">
                  <v:imagedata r:id="rId39" o:title=""/>
                </v:shape>
                <o:OLEObject Type="Embed" ProgID="Equation.3" ShapeID="_x0000_i1040" DrawAspect="Content" ObjectID="_1630226025" r:id="rId40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33BD4">
              <w:rPr>
                <w:position w:val="-10"/>
              </w:rPr>
              <w:object w:dxaOrig="2340" w:dyaOrig="340">
                <v:shape id="_x0000_i1041" type="#_x0000_t75" style="width:117pt;height:17.25pt" o:ole="" fillcolor="window">
                  <v:imagedata r:id="rId41" o:title=""/>
                </v:shape>
                <o:OLEObject Type="Embed" ProgID="Equation.3" ShapeID="_x0000_i1041" DrawAspect="Content" ObjectID="_1630226026" r:id="rId42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0"/>
              </w:rPr>
              <w:object w:dxaOrig="2460" w:dyaOrig="340">
                <v:shape id="_x0000_i1042" type="#_x0000_t75" style="width:123pt;height:17.25pt" o:ole="" fillcolor="window">
                  <v:imagedata r:id="rId43" o:title=""/>
                </v:shape>
                <o:OLEObject Type="Embed" ProgID="Equation.3" ShapeID="_x0000_i1042" DrawAspect="Content" ObjectID="_1630226027" r:id="rId44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33BD4">
              <w:rPr>
                <w:position w:val="-10"/>
              </w:rPr>
              <w:object w:dxaOrig="2560" w:dyaOrig="360">
                <v:shape id="_x0000_i1043" type="#_x0000_t75" style="width:128.25pt;height:18pt" o:ole="" fillcolor="window">
                  <v:imagedata r:id="rId45" o:title=""/>
                </v:shape>
                <o:OLEObject Type="Embed" ProgID="Equation.3" ShapeID="_x0000_i1043" DrawAspect="Content" ObjectID="_1630226028" r:id="rId46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90EA8">
              <w:rPr>
                <w:position w:val="-28"/>
                <w:lang w:val="en-US"/>
              </w:rPr>
              <w:object w:dxaOrig="2580" w:dyaOrig="660">
                <v:shape id="_x0000_i1044" type="#_x0000_t75" style="width:129pt;height:33pt" o:ole="" fillcolor="window">
                  <v:imagedata r:id="rId47" o:title=""/>
                </v:shape>
                <o:OLEObject Type="Embed" ProgID="Equation.3" ShapeID="_x0000_i1044" DrawAspect="Content" ObjectID="_1630226029" r:id="rId48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90EA8">
              <w:rPr>
                <w:position w:val="-30"/>
              </w:rPr>
              <w:object w:dxaOrig="2760" w:dyaOrig="680">
                <v:shape id="_x0000_i1045" type="#_x0000_t75" style="width:138pt;height:33.75pt" o:ole="" fillcolor="window">
                  <v:imagedata r:id="rId49" o:title=""/>
                </v:shape>
                <o:OLEObject Type="Embed" ProgID="Equation.3" ShapeID="_x0000_i1045" DrawAspect="Content" ObjectID="_1630226030" r:id="rId50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33BD4">
              <w:rPr>
                <w:position w:val="-10"/>
                <w:lang w:val="en-US"/>
              </w:rPr>
              <w:object w:dxaOrig="2260" w:dyaOrig="360">
                <v:shape id="_x0000_i1046" type="#_x0000_t75" style="width:113.25pt;height:18pt" o:ole="" fillcolor="window">
                  <v:imagedata r:id="rId51" o:title=""/>
                </v:shape>
                <o:OLEObject Type="Embed" ProgID="Equation.3" ShapeID="_x0000_i1046" DrawAspect="Content" ObjectID="_1630226031" r:id="rId52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33BD4">
              <w:rPr>
                <w:position w:val="-10"/>
              </w:rPr>
              <w:object w:dxaOrig="2700" w:dyaOrig="360">
                <v:shape id="_x0000_i1047" type="#_x0000_t75" style="width:135pt;height:18pt" o:ole="" fillcolor="window">
                  <v:imagedata r:id="rId53" o:title=""/>
                </v:shape>
                <o:OLEObject Type="Embed" ProgID="Equation.3" ShapeID="_x0000_i1047" DrawAspect="Content" ObjectID="_1630226032" r:id="rId54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90EA8">
              <w:rPr>
                <w:position w:val="-28"/>
              </w:rPr>
              <w:object w:dxaOrig="2820" w:dyaOrig="660">
                <v:shape id="_x0000_i1048" type="#_x0000_t75" style="width:141pt;height:33pt" o:ole="" fillcolor="window">
                  <v:imagedata r:id="rId55" o:title=""/>
                </v:shape>
                <o:OLEObject Type="Embed" ProgID="Equation.3" ShapeID="_x0000_i1048" DrawAspect="Content" ObjectID="_1630226033" r:id="rId56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both"/>
            </w:pPr>
            <w:r w:rsidRPr="00790EA8">
              <w:rPr>
                <w:position w:val="-24"/>
              </w:rPr>
              <w:object w:dxaOrig="2659" w:dyaOrig="660">
                <v:shape id="_x0000_i1049" type="#_x0000_t75" style="width:132.75pt;height:33pt" o:ole="" fillcolor="window">
                  <v:imagedata r:id="rId57" o:title=""/>
                </v:shape>
                <o:OLEObject Type="Embed" ProgID="Equation.3" ShapeID="_x0000_i1049" DrawAspect="Content" ObjectID="_1630226034" r:id="rId58"/>
              </w:object>
            </w:r>
          </w:p>
        </w:tc>
      </w:tr>
    </w:tbl>
    <w:p w:rsidR="0000725A" w:rsidRPr="00733BD4" w:rsidRDefault="0000725A" w:rsidP="0000725A"/>
    <w:p w:rsidR="0000725A" w:rsidRPr="003B768B" w:rsidRDefault="0000725A" w:rsidP="0000725A">
      <w:pPr>
        <w:ind w:firstLine="709"/>
        <w:rPr>
          <w:sz w:val="28"/>
          <w:szCs w:val="28"/>
        </w:rPr>
      </w:pPr>
      <w:r w:rsidRPr="003B768B">
        <w:rPr>
          <w:sz w:val="28"/>
          <w:szCs w:val="28"/>
        </w:rPr>
        <w:t>Задание 3. Вычислить интеграл.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04"/>
      </w:tblGrid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2980" w:dyaOrig="580">
                <v:shape id="_x0000_i1050" type="#_x0000_t75" style="width:149.25pt;height:29.25pt" o:ole="" fillcolor="window">
                  <v:imagedata r:id="rId59" o:title=""/>
                </v:shape>
                <o:OLEObject Type="Embed" ProgID="Equation.3" ShapeID="_x0000_i1050" DrawAspect="Content" ObjectID="_1630226035" r:id="rId60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3700" w:dyaOrig="580">
                <v:shape id="_x0000_i1051" type="#_x0000_t75" style="width:185.25pt;height:29.25pt" o:ole="" fillcolor="window">
                  <v:imagedata r:id="rId61" o:title=""/>
                </v:shape>
                <o:OLEObject Type="Embed" ProgID="Equation.3" ShapeID="_x0000_i1051" DrawAspect="Content" ObjectID="_1630226036" r:id="rId62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1340" w:dyaOrig="580">
                <v:shape id="_x0000_i1052" type="#_x0000_t75" style="width:66.75pt;height:29.25pt" o:ole="" fillcolor="window">
                  <v:imagedata r:id="rId63" o:title=""/>
                </v:shape>
                <o:OLEObject Type="Embed" ProgID="Equation.3" ShapeID="_x0000_i1052" DrawAspect="Content" ObjectID="_1630226037" r:id="rId64"/>
              </w:object>
            </w:r>
            <w:r w:rsidRPr="00733BD4">
              <w:rPr>
                <w:position w:val="-4"/>
              </w:rPr>
              <w:object w:dxaOrig="400" w:dyaOrig="260">
                <v:shape id="_x0000_i1053" type="#_x0000_t75" style="width:20.25pt;height:12.75pt" o:ole="" fillcolor="window">
                  <v:imagedata r:id="rId65" o:title=""/>
                </v:shape>
                <o:OLEObject Type="Embed" ProgID="Equation.3" ShapeID="_x0000_i1053" DrawAspect="Content" ObjectID="_1630226038" r:id="rId66"/>
              </w:object>
            </w:r>
            <w:r w:rsidRPr="00733BD4">
              <w:rPr>
                <w:lang w:val="en-US"/>
              </w:rPr>
              <w:t xml:space="preserve"> - </w:t>
            </w:r>
            <w:r w:rsidRPr="00733BD4">
              <w:t>отрезок прямой</w:t>
            </w:r>
            <w:r w:rsidRPr="00733BD4">
              <w:rPr>
                <w:lang w:val="en-US"/>
              </w:rPr>
              <w:t>,</w:t>
            </w:r>
            <w:r w:rsidRPr="00733BD4">
              <w:t xml:space="preserve"> </w:t>
            </w:r>
            <w:r w:rsidRPr="00733BD4">
              <w:rPr>
                <w:position w:val="-10"/>
              </w:rPr>
              <w:object w:dxaOrig="1800" w:dyaOrig="340">
                <v:shape id="_x0000_i1054" type="#_x0000_t75" style="width:90pt;height:17.25pt" o:ole="" fillcolor="window">
                  <v:imagedata r:id="rId67" o:title=""/>
                </v:shape>
                <o:OLEObject Type="Embed" ProgID="Equation.3" ShapeID="_x0000_i1054" DrawAspect="Content" ObjectID="_1630226039" r:id="rId68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2260" w:dyaOrig="600">
                <v:shape id="_x0000_i1055" type="#_x0000_t75" style="width:113.25pt;height:30pt" o:ole="" fillcolor="window">
                  <v:imagedata r:id="rId69" o:title=""/>
                </v:shape>
                <o:OLEObject Type="Embed" ProgID="Equation.3" ShapeID="_x0000_i1055" DrawAspect="Content" ObjectID="_1630226040" r:id="rId70"/>
              </w:object>
            </w:r>
            <w:r w:rsidRPr="00733BD4">
              <w:t xml:space="preserve"> - ломаная</w:t>
            </w:r>
            <w:r w:rsidRPr="00733BD4">
              <w:rPr>
                <w:lang w:val="en-US"/>
              </w:rPr>
              <w:t>,</w:t>
            </w:r>
            <w:r w:rsidRPr="00733BD4">
              <w:t xml:space="preserve"> </w:t>
            </w:r>
            <w:r w:rsidRPr="00733BD4">
              <w:rPr>
                <w:position w:val="-12"/>
              </w:rPr>
              <w:object w:dxaOrig="2400" w:dyaOrig="360">
                <v:shape id="_x0000_i1056" type="#_x0000_t75" style="width:120pt;height:18pt" o:ole="" fillcolor="window">
                  <v:imagedata r:id="rId71" o:title=""/>
                </v:shape>
                <o:OLEObject Type="Embed" ProgID="Equation.3" ShapeID="_x0000_i1056" DrawAspect="Content" ObjectID="_1630226041" r:id="rId72"/>
              </w:object>
            </w:r>
            <w:r w:rsidRPr="00733BD4">
              <w:t xml:space="preserve">  </w: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6"/>
              </w:rPr>
              <w:object w:dxaOrig="960" w:dyaOrig="740">
                <v:shape id="_x0000_i1057" type="#_x0000_t75" style="width:48pt;height:36.75pt" o:ole="" fillcolor="window">
                  <v:imagedata r:id="rId73" o:title=""/>
                </v:shape>
                <o:OLEObject Type="Embed" ProgID="Equation.3" ShapeID="_x0000_i1057" DrawAspect="Content" ObjectID="_1630226042" r:id="rId74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1920" w:dyaOrig="600">
                <v:shape id="_x0000_i1058" type="#_x0000_t75" style="width:96pt;height:30pt" o:ole="" fillcolor="window">
                  <v:imagedata r:id="rId75" o:title=""/>
                </v:shape>
                <o:OLEObject Type="Embed" ProgID="Equation.3" ShapeID="_x0000_i1058" DrawAspect="Content" ObjectID="_1630226043" r:id="rId76"/>
              </w:object>
            </w:r>
            <w:r w:rsidRPr="00733BD4">
              <w:t xml:space="preserve"> - ломаная</w:t>
            </w:r>
            <w:r w:rsidRPr="00733BD4">
              <w:rPr>
                <w:lang w:val="en-US"/>
              </w:rPr>
              <w:t>,</w:t>
            </w:r>
            <w:r w:rsidRPr="00733BD4">
              <w:t xml:space="preserve"> </w:t>
            </w:r>
            <w:r w:rsidRPr="00733BD4">
              <w:rPr>
                <w:position w:val="-12"/>
              </w:rPr>
              <w:object w:dxaOrig="2580" w:dyaOrig="360">
                <v:shape id="_x0000_i1059" type="#_x0000_t75" style="width:129pt;height:18pt" o:ole="" fillcolor="window">
                  <v:imagedata r:id="rId77" o:title=""/>
                </v:shape>
                <o:OLEObject Type="Embed" ProgID="Equation.3" ShapeID="_x0000_i1059" DrawAspect="Content" ObjectID="_1630226044" r:id="rId78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3760" w:dyaOrig="700">
                <v:shape id="_x0000_i1060" type="#_x0000_t75" style="width:188.25pt;height:35.25pt" o:ole="" fillcolor="window">
                  <v:imagedata r:id="rId79" o:title=""/>
                </v:shape>
                <o:OLEObject Type="Embed" ProgID="Equation.3" ShapeID="_x0000_i1060" DrawAspect="Content" ObjectID="_1630226045" r:id="rId80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3800" w:dyaOrig="580">
                <v:shape id="_x0000_i1061" type="#_x0000_t75" style="width:189.75pt;height:29.25pt" o:ole="" fillcolor="window">
                  <v:imagedata r:id="rId81" o:title=""/>
                </v:shape>
                <o:OLEObject Type="Embed" ProgID="Equation.3" ShapeID="_x0000_i1061" DrawAspect="Content" ObjectID="_1630226046" r:id="rId82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680" w:dyaOrig="600">
                <v:shape id="_x0000_i1062" type="#_x0000_t75" style="width:234pt;height:30pt" o:ole="" fillcolor="window">
                  <v:imagedata r:id="rId83" o:title=""/>
                </v:shape>
                <o:OLEObject Type="Embed" ProgID="Equation.3" ShapeID="_x0000_i1062" DrawAspect="Content" ObjectID="_1630226047" r:id="rId84"/>
              </w:object>
            </w:r>
            <w:r w:rsidRPr="00733BD4">
              <w:t xml:space="preserve"> - отрезок</w:t>
            </w:r>
            <w:r w:rsidRPr="00733BD4">
              <w:rPr>
                <w:lang w:val="en-US"/>
              </w:rPr>
              <w:t>,</w:t>
            </w:r>
            <w:r w:rsidRPr="00733BD4">
              <w:t xml:space="preserve"> </w:t>
            </w:r>
            <w:r w:rsidRPr="00733BD4">
              <w:rPr>
                <w:position w:val="-12"/>
              </w:rPr>
              <w:object w:dxaOrig="1560" w:dyaOrig="360">
                <v:shape id="_x0000_i1063" type="#_x0000_t75" style="width:78pt;height:18pt" o:ole="" fillcolor="window">
                  <v:imagedata r:id="rId85" o:title=""/>
                </v:shape>
                <o:OLEObject Type="Embed" ProgID="Equation.3" ShapeID="_x0000_i1063" DrawAspect="Content" ObjectID="_1630226048" r:id="rId86"/>
              </w:object>
            </w:r>
          </w:p>
        </w:tc>
      </w:tr>
      <w:tr w:rsidR="0000725A" w:rsidRPr="00733BD4" w:rsidTr="005F3F5A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lastRenderedPageBreak/>
              <w:t>10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4599" w:dyaOrig="580">
                <v:shape id="_x0000_i1064" type="#_x0000_t75" style="width:230.25pt;height:29.25pt" o:ole="" fillcolor="window">
                  <v:imagedata r:id="rId87" o:title=""/>
                </v:shape>
                <o:OLEObject Type="Embed" ProgID="Equation.3" ShapeID="_x0000_i1064" DrawAspect="Content" ObjectID="_1630226049" r:id="rId88"/>
              </w:object>
            </w:r>
          </w:p>
        </w:tc>
      </w:tr>
    </w:tbl>
    <w:p w:rsidR="0000725A" w:rsidRPr="003B768B" w:rsidRDefault="0000725A" w:rsidP="0000725A">
      <w:pPr>
        <w:rPr>
          <w:sz w:val="28"/>
          <w:szCs w:val="28"/>
        </w:rPr>
      </w:pPr>
    </w:p>
    <w:p w:rsidR="0000725A" w:rsidRPr="003B768B" w:rsidRDefault="0000725A" w:rsidP="0000725A">
      <w:pPr>
        <w:ind w:firstLine="709"/>
        <w:rPr>
          <w:sz w:val="28"/>
          <w:szCs w:val="28"/>
        </w:rPr>
      </w:pPr>
      <w:r w:rsidRPr="003B768B">
        <w:rPr>
          <w:sz w:val="28"/>
          <w:szCs w:val="28"/>
        </w:rPr>
        <w:t>Задание 4. Вычислить интеграл.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157"/>
      </w:tblGrid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pStyle w:val="a7"/>
              <w:tabs>
                <w:tab w:val="clear" w:pos="4677"/>
                <w:tab w:val="left" w:pos="-360"/>
              </w:tabs>
            </w:pPr>
            <w:r w:rsidRPr="00733BD4">
              <w:rPr>
                <w:position w:val="-32"/>
              </w:rPr>
              <w:object w:dxaOrig="840" w:dyaOrig="700">
                <v:shape id="_x0000_i1065" type="#_x0000_t75" style="width:42pt;height:35.25pt" o:ole="">
                  <v:imagedata r:id="rId89" o:title=""/>
                </v:shape>
                <o:OLEObject Type="Embed" ProgID="Equation.3" ShapeID="_x0000_i1065" DrawAspect="Content" ObjectID="_1630226050" r:id="rId90"/>
              </w:object>
            </w:r>
            <w:r w:rsidRPr="00733BD4">
              <w:t>, если точка 3</w:t>
            </w:r>
            <w:r w:rsidRPr="00733BD4">
              <w:rPr>
                <w:i/>
                <w:iCs/>
                <w:lang w:val="en-US"/>
              </w:rPr>
              <w:t>i</w:t>
            </w:r>
            <w:r w:rsidRPr="00733BD4">
              <w:t xml:space="preserve"> лежит внутри контура</w:t>
            </w:r>
            <w:proofErr w:type="gramStart"/>
            <w:r w:rsidRPr="00733BD4">
              <w:t xml:space="preserve"> </w:t>
            </w:r>
            <w:r w:rsidRPr="00733BD4">
              <w:rPr>
                <w:i/>
                <w:iCs/>
              </w:rPr>
              <w:t>С</w:t>
            </w:r>
            <w:proofErr w:type="gramEnd"/>
            <w:r w:rsidRPr="00733BD4">
              <w:t>, а точка - 3</w:t>
            </w:r>
            <w:r w:rsidRPr="00733BD4">
              <w:rPr>
                <w:i/>
                <w:iCs/>
                <w:lang w:val="en-US"/>
              </w:rPr>
              <w:t>i</w:t>
            </w:r>
            <w:r w:rsidRPr="00733BD4">
              <w:t xml:space="preserve"> – вне его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pStyle w:val="a7"/>
              <w:tabs>
                <w:tab w:val="clear" w:pos="4677"/>
                <w:tab w:val="left" w:pos="-360"/>
              </w:tabs>
            </w:pPr>
            <w:r w:rsidRPr="00733BD4">
              <w:rPr>
                <w:position w:val="-32"/>
              </w:rPr>
              <w:object w:dxaOrig="840" w:dyaOrig="700">
                <v:shape id="_x0000_i1066" type="#_x0000_t75" style="width:42pt;height:35.25pt" o:ole="">
                  <v:imagedata r:id="rId91" o:title=""/>
                </v:shape>
                <o:OLEObject Type="Embed" ProgID="Equation.3" ShapeID="_x0000_i1066" DrawAspect="Content" ObjectID="_1630226051" r:id="rId92"/>
              </w:object>
            </w:r>
            <w:r w:rsidRPr="00733BD4">
              <w:t>, если</w:t>
            </w:r>
            <w:r w:rsidRPr="00733BD4">
              <w:rPr>
                <w:b/>
                <w:bCs/>
              </w:rPr>
              <w:t xml:space="preserve"> </w:t>
            </w:r>
            <w:r w:rsidRPr="00733BD4">
              <w:t>точка - 3</w:t>
            </w:r>
            <w:r w:rsidRPr="00733BD4">
              <w:rPr>
                <w:i/>
                <w:iCs/>
                <w:lang w:val="en-US"/>
              </w:rPr>
              <w:t>i</w:t>
            </w:r>
            <w:r>
              <w:t xml:space="preserve"> лежит внутри </w:t>
            </w:r>
            <w:r w:rsidRPr="00733BD4">
              <w:t>контура</w:t>
            </w:r>
            <w:proofErr w:type="gramStart"/>
            <w:r w:rsidRPr="00733BD4">
              <w:t xml:space="preserve"> </w:t>
            </w:r>
            <w:r w:rsidRPr="00733BD4">
              <w:rPr>
                <w:i/>
                <w:iCs/>
              </w:rPr>
              <w:t>С</w:t>
            </w:r>
            <w:proofErr w:type="gramEnd"/>
            <w:r w:rsidRPr="00733BD4">
              <w:t>, а точка 3</w:t>
            </w:r>
            <w:r w:rsidRPr="00733BD4">
              <w:rPr>
                <w:i/>
                <w:iCs/>
                <w:lang w:val="en-US"/>
              </w:rPr>
              <w:t>i</w:t>
            </w:r>
            <w:r w:rsidRPr="00733BD4">
              <w:t xml:space="preserve"> – вне его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r w:rsidRPr="00733BD4">
              <w:rPr>
                <w:position w:val="-32"/>
              </w:rPr>
              <w:object w:dxaOrig="840" w:dyaOrig="700">
                <v:shape id="_x0000_i1067" type="#_x0000_t75" style="width:42pt;height:35.25pt" o:ole="">
                  <v:imagedata r:id="rId93" o:title=""/>
                </v:shape>
                <o:OLEObject Type="Embed" ProgID="Equation.3" ShapeID="_x0000_i1067" DrawAspect="Content" ObjectID="_1630226052" r:id="rId94"/>
              </w:object>
            </w:r>
            <w:r w:rsidRPr="00733BD4">
              <w:t xml:space="preserve"> , если точки ± 3</w:t>
            </w:r>
            <w:r w:rsidRPr="00733BD4">
              <w:rPr>
                <w:i/>
                <w:iCs/>
                <w:lang w:val="en-US"/>
              </w:rPr>
              <w:t>i</w:t>
            </w:r>
            <w:r w:rsidRPr="00733BD4">
              <w:t xml:space="preserve"> лежат внутри контура </w:t>
            </w:r>
            <w:r w:rsidRPr="00733BD4">
              <w:rPr>
                <w:i/>
                <w:iCs/>
              </w:rPr>
              <w:t>С</w:t>
            </w:r>
            <w:r w:rsidRPr="00733BD4">
              <w:t>.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r w:rsidRPr="00733BD4">
              <w:rPr>
                <w:position w:val="-36"/>
              </w:rPr>
              <w:object w:dxaOrig="1120" w:dyaOrig="740">
                <v:shape id="_x0000_i1068" type="#_x0000_t75" style="width:56.25pt;height:36.75pt" o:ole="">
                  <v:imagedata r:id="rId95" o:title=""/>
                </v:shape>
                <o:OLEObject Type="Embed" ProgID="Equation.3" ShapeID="_x0000_i1068" DrawAspect="Content" ObjectID="_1630226053" r:id="rId96"/>
              </w:object>
            </w:r>
            <w:r w:rsidRPr="00733BD4">
              <w:t xml:space="preserve">, </w:t>
            </w:r>
            <w:r w:rsidRPr="00733BD4">
              <w:rPr>
                <w:i/>
                <w:iCs/>
              </w:rPr>
              <w:t>а</w:t>
            </w:r>
            <w:r w:rsidRPr="00733BD4">
              <w:t xml:space="preserve"> &gt; 1.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pStyle w:val="a7"/>
              <w:tabs>
                <w:tab w:val="clear" w:pos="4677"/>
                <w:tab w:val="left" w:pos="-360"/>
              </w:tabs>
            </w:pPr>
            <w:r w:rsidRPr="00733BD4">
              <w:rPr>
                <w:position w:val="-32"/>
              </w:rPr>
              <w:object w:dxaOrig="1420" w:dyaOrig="740">
                <v:shape id="_x0000_i1069" type="#_x0000_t75" style="width:91.5pt;height:39.75pt" o:ole="">
                  <v:imagedata r:id="rId97" o:title=""/>
                </v:shape>
                <o:OLEObject Type="Embed" ProgID="Equation.3" ShapeID="_x0000_i1069" DrawAspect="Content" ObjectID="_1630226054" r:id="rId98"/>
              </w:object>
            </w:r>
            <w:r>
              <w:t xml:space="preserve">, </w:t>
            </w:r>
            <w:r w:rsidRPr="00733BD4">
              <w:t>если: точка 0 лежит внутри, а точка 1 – вне контура</w:t>
            </w:r>
            <w:proofErr w:type="gramStart"/>
            <w:r w:rsidRPr="00733BD4">
              <w:t xml:space="preserve"> </w:t>
            </w:r>
            <w:r w:rsidRPr="00733BD4">
              <w:rPr>
                <w:i/>
                <w:iCs/>
              </w:rPr>
              <w:t>С</w:t>
            </w:r>
            <w:proofErr w:type="gramEnd"/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r w:rsidRPr="00733BD4">
              <w:rPr>
                <w:position w:val="-32"/>
              </w:rPr>
              <w:object w:dxaOrig="1420" w:dyaOrig="740">
                <v:shape id="_x0000_i1070" type="#_x0000_t75" style="width:91.5pt;height:39.75pt" o:ole="">
                  <v:imagedata r:id="rId99" o:title=""/>
                </v:shape>
                <o:OLEObject Type="Embed" ProgID="Equation.3" ShapeID="_x0000_i1070" DrawAspect="Content" ObjectID="_1630226055" r:id="rId100"/>
              </w:object>
            </w:r>
            <w:r>
              <w:t xml:space="preserve">, </w:t>
            </w:r>
            <w:r w:rsidRPr="00733BD4">
              <w:t xml:space="preserve">если: точка  1  лежит  внутри, а  точка  0 – вне  контура  </w:t>
            </w:r>
            <w:r w:rsidRPr="00733BD4">
              <w:rPr>
                <w:i/>
                <w:iCs/>
              </w:rPr>
              <w:t>С</w:t>
            </w:r>
            <w:r w:rsidRPr="00733BD4">
              <w:t>.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r w:rsidRPr="00733BD4">
              <w:rPr>
                <w:position w:val="-32"/>
              </w:rPr>
              <w:object w:dxaOrig="1420" w:dyaOrig="740">
                <v:shape id="_x0000_i1071" type="#_x0000_t75" style="width:91.5pt;height:39.75pt" o:ole="">
                  <v:imagedata r:id="rId101" o:title=""/>
                </v:shape>
                <o:OLEObject Type="Embed" ProgID="Equation.3" ShapeID="_x0000_i1071" DrawAspect="Content" ObjectID="_1630226056" r:id="rId102"/>
              </w:object>
            </w:r>
            <w:r w:rsidRPr="00733BD4">
              <w:t xml:space="preserve">,  если: точки  0  и  1  обе  лежат  внутри  контура  </w:t>
            </w:r>
            <w:r w:rsidRPr="00733BD4">
              <w:rPr>
                <w:i/>
                <w:iCs/>
              </w:rPr>
              <w:t>С</w:t>
            </w:r>
            <w:r w:rsidRPr="00733BD4">
              <w:t>.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both"/>
            </w:pPr>
            <w:r w:rsidRPr="00733BD4">
              <w:rPr>
                <w:position w:val="-50"/>
              </w:rPr>
              <w:object w:dxaOrig="1500" w:dyaOrig="980">
                <v:shape id="_x0000_i1072" type="#_x0000_t75" style="width:57.75pt;height:37.5pt" o:ole="">
                  <v:imagedata r:id="rId103" o:title=""/>
                </v:shape>
                <o:OLEObject Type="Embed" ProgID="Equation.DSMT4" ShapeID="_x0000_i1072" DrawAspect="Content" ObjectID="_1630226057" r:id="rId104"/>
              </w:object>
            </w:r>
            <w:r w:rsidRPr="00733BD4">
              <w:t xml:space="preserve">,  </w:t>
            </w:r>
            <w:r w:rsidRPr="00733BD4">
              <w:rPr>
                <w:position w:val="-14"/>
              </w:rPr>
              <w:object w:dxaOrig="1140" w:dyaOrig="420">
                <v:shape id="_x0000_i1073" type="#_x0000_t75" style="width:57pt;height:21pt" o:ole="">
                  <v:imagedata r:id="rId105" o:title=""/>
                </v:shape>
                <o:OLEObject Type="Embed" ProgID="Equation.DSMT4" ShapeID="_x0000_i1073" DrawAspect="Content" ObjectID="_1630226058" r:id="rId106"/>
              </w:object>
            </w:r>
            <w:r w:rsidRPr="00733BD4">
              <w:t>.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both"/>
            </w:pPr>
            <w:r w:rsidRPr="00733BD4">
              <w:rPr>
                <w:position w:val="-50"/>
              </w:rPr>
              <w:object w:dxaOrig="1500" w:dyaOrig="980">
                <v:shape id="_x0000_i1074" type="#_x0000_t75" style="width:57.75pt;height:37.5pt" o:ole="">
                  <v:imagedata r:id="rId103" o:title=""/>
                </v:shape>
                <o:OLEObject Type="Embed" ProgID="Equation.DSMT4" ShapeID="_x0000_i1074" DrawAspect="Content" ObjectID="_1630226059" r:id="rId107"/>
              </w:object>
            </w:r>
            <w:r w:rsidRPr="00733BD4">
              <w:t xml:space="preserve">, </w:t>
            </w:r>
            <w:r w:rsidRPr="00733BD4">
              <w:rPr>
                <w:position w:val="-14"/>
              </w:rPr>
              <w:object w:dxaOrig="1460" w:dyaOrig="420">
                <v:shape id="_x0000_i1075" type="#_x0000_t75" style="width:72.75pt;height:21pt" o:ole="">
                  <v:imagedata r:id="rId108" o:title=""/>
                </v:shape>
                <o:OLEObject Type="Embed" ProgID="Equation.DSMT4" ShapeID="_x0000_i1075" DrawAspect="Content" ObjectID="_1630226060" r:id="rId109"/>
              </w:object>
            </w:r>
            <w:r w:rsidRPr="00733BD4">
              <w:t xml:space="preserve">. </w:t>
            </w:r>
          </w:p>
        </w:tc>
      </w:tr>
      <w:tr w:rsidR="0000725A" w:rsidRPr="00733BD4" w:rsidTr="005F3F5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A" w:rsidRPr="00733BD4" w:rsidRDefault="0000725A" w:rsidP="005F3F5A">
            <w:r w:rsidRPr="00733BD4">
              <w:rPr>
                <w:position w:val="-50"/>
              </w:rPr>
              <w:object w:dxaOrig="2439" w:dyaOrig="940">
                <v:shape id="_x0000_i1076" type="#_x0000_t75" style="width:102.75pt;height:39.75pt" o:ole="">
                  <v:imagedata r:id="rId110" o:title=""/>
                </v:shape>
                <o:OLEObject Type="Embed" ProgID="Equation.DSMT4" ShapeID="_x0000_i1076" DrawAspect="Content" ObjectID="_1630226061" r:id="rId111"/>
              </w:object>
            </w:r>
          </w:p>
        </w:tc>
      </w:tr>
    </w:tbl>
    <w:p w:rsidR="0000725A" w:rsidRDefault="0000725A" w:rsidP="0000725A">
      <w:pPr>
        <w:ind w:firstLine="709"/>
      </w:pPr>
    </w:p>
    <w:p w:rsidR="0000725A" w:rsidRPr="003B768B" w:rsidRDefault="0000725A" w:rsidP="0000725A">
      <w:pPr>
        <w:ind w:firstLine="709"/>
        <w:rPr>
          <w:sz w:val="28"/>
          <w:szCs w:val="28"/>
        </w:rPr>
      </w:pPr>
      <w:r w:rsidRPr="003B768B">
        <w:rPr>
          <w:sz w:val="28"/>
          <w:szCs w:val="28"/>
        </w:rPr>
        <w:t xml:space="preserve">Задание 5. Разложить в ряд Лорана по степеням </w:t>
      </w:r>
      <w:r w:rsidRPr="003B768B">
        <w:rPr>
          <w:position w:val="-4"/>
          <w:sz w:val="28"/>
          <w:szCs w:val="28"/>
        </w:rPr>
        <w:object w:dxaOrig="200" w:dyaOrig="200">
          <v:shape id="_x0000_i1077" type="#_x0000_t75" style="width:9.75pt;height:9.75pt" o:ole="" fillcolor="window">
            <v:imagedata r:id="rId112" o:title=""/>
          </v:shape>
          <o:OLEObject Type="Embed" ProgID="Equation.3" ShapeID="_x0000_i1077" DrawAspect="Content" ObjectID="_1630226062" r:id="rId113"/>
        </w:object>
      </w:r>
      <w:r w:rsidRPr="003B768B">
        <w:rPr>
          <w:sz w:val="28"/>
          <w:szCs w:val="2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46"/>
      </w:tblGrid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1920" w:dyaOrig="620">
                <v:shape id="_x0000_i1078" type="#_x0000_t75" style="width:96pt;height:30.75pt" o:ole="" fillcolor="window">
                  <v:imagedata r:id="rId114" o:title=""/>
                </v:shape>
                <o:OLEObject Type="Embed" ProgID="Equation.3" ShapeID="_x0000_i1078" DrawAspect="Content" ObjectID="_1630226063" r:id="rId115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040" w:dyaOrig="620">
                <v:shape id="_x0000_i1079" type="#_x0000_t75" style="width:102pt;height:30.75pt" o:ole="" fillcolor="window">
                  <v:imagedata r:id="rId116" o:title=""/>
                </v:shape>
                <o:OLEObject Type="Embed" ProgID="Equation.3" ShapeID="_x0000_i1079" DrawAspect="Content" ObjectID="_1630226064" r:id="rId117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140" w:dyaOrig="620">
                <v:shape id="_x0000_i1080" type="#_x0000_t75" style="width:107.25pt;height:30.75pt" o:ole="" fillcolor="window">
                  <v:imagedata r:id="rId118" o:title=""/>
                </v:shape>
                <o:OLEObject Type="Embed" ProgID="Equation.3" ShapeID="_x0000_i1080" DrawAspect="Content" ObjectID="_1630226065" r:id="rId119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140" w:dyaOrig="620">
                <v:shape id="_x0000_i1081" type="#_x0000_t75" style="width:107.25pt;height:30.75pt" o:ole="" fillcolor="window">
                  <v:imagedata r:id="rId120" o:title=""/>
                </v:shape>
                <o:OLEObject Type="Embed" ProgID="Equation.3" ShapeID="_x0000_i1081" DrawAspect="Content" ObjectID="_1630226066" r:id="rId121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280" w:dyaOrig="620">
                <v:shape id="_x0000_i1082" type="#_x0000_t75" style="width:114pt;height:30.75pt" o:ole="" fillcolor="window">
                  <v:imagedata r:id="rId122" o:title=""/>
                </v:shape>
                <o:OLEObject Type="Embed" ProgID="Equation.3" ShapeID="_x0000_i1082" DrawAspect="Content" ObjectID="_1630226067" r:id="rId123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lastRenderedPageBreak/>
              <w:t>6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28"/>
              </w:rPr>
              <w:object w:dxaOrig="2280" w:dyaOrig="660">
                <v:shape id="_x0000_i1083" type="#_x0000_t75" style="width:114pt;height:33pt" o:ole="" fillcolor="window">
                  <v:imagedata r:id="rId124" o:title=""/>
                </v:shape>
                <o:OLEObject Type="Embed" ProgID="Equation.3" ShapeID="_x0000_i1083" DrawAspect="Content" ObjectID="_1630226068" r:id="rId125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28"/>
              </w:rPr>
              <w:object w:dxaOrig="2320" w:dyaOrig="660">
                <v:shape id="_x0000_i1084" type="#_x0000_t75" style="width:116.25pt;height:33pt" o:ole="" fillcolor="window">
                  <v:imagedata r:id="rId126" o:title=""/>
                </v:shape>
                <o:OLEObject Type="Embed" ProgID="Equation.3" ShapeID="_x0000_i1084" DrawAspect="Content" ObjectID="_1630226069" r:id="rId127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260" w:dyaOrig="620">
                <v:shape id="_x0000_i1085" type="#_x0000_t75" style="width:113.25pt;height:30.75pt" o:ole="" fillcolor="window">
                  <v:imagedata r:id="rId128" o:title=""/>
                </v:shape>
                <o:OLEObject Type="Embed" ProgID="Equation.3" ShapeID="_x0000_i1085" DrawAspect="Content" ObjectID="_1630226070" r:id="rId129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260" w:dyaOrig="620">
                <v:shape id="_x0000_i1086" type="#_x0000_t75" style="width:113.25pt;height:30.75pt" o:ole="" fillcolor="window">
                  <v:imagedata r:id="rId130" o:title=""/>
                </v:shape>
                <o:OLEObject Type="Embed" ProgID="Equation.3" ShapeID="_x0000_i1086" DrawAspect="Content" ObjectID="_1630226071" r:id="rId131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24"/>
              </w:rPr>
              <w:object w:dxaOrig="2260" w:dyaOrig="620">
                <v:shape id="_x0000_i1087" type="#_x0000_t75" style="width:113.25pt;height:30.75pt" o:ole="" fillcolor="window">
                  <v:imagedata r:id="rId132" o:title=""/>
                </v:shape>
                <o:OLEObject Type="Embed" ProgID="Equation.3" ShapeID="_x0000_i1087" DrawAspect="Content" ObjectID="_1630226072" r:id="rId133"/>
              </w:object>
            </w:r>
          </w:p>
        </w:tc>
      </w:tr>
    </w:tbl>
    <w:p w:rsidR="0000725A" w:rsidRPr="00733BD4" w:rsidRDefault="0000725A" w:rsidP="0000725A">
      <w:pPr>
        <w:jc w:val="both"/>
      </w:pPr>
    </w:p>
    <w:p w:rsidR="0000725A" w:rsidRPr="003B768B" w:rsidRDefault="0000725A" w:rsidP="0000725A">
      <w:pPr>
        <w:ind w:firstLine="709"/>
        <w:jc w:val="both"/>
        <w:rPr>
          <w:sz w:val="28"/>
          <w:szCs w:val="28"/>
        </w:rPr>
      </w:pPr>
      <w:r w:rsidRPr="003B768B">
        <w:rPr>
          <w:sz w:val="28"/>
          <w:szCs w:val="28"/>
        </w:rPr>
        <w:t>Задание 6. Решить задачу Штурма-</w:t>
      </w:r>
      <w:proofErr w:type="spellStart"/>
      <w:r w:rsidRPr="003B768B">
        <w:rPr>
          <w:sz w:val="28"/>
          <w:szCs w:val="28"/>
        </w:rPr>
        <w:t>Лиувилля</w:t>
      </w:r>
      <w:proofErr w:type="spellEnd"/>
      <w:r w:rsidRPr="003B768B">
        <w:rPr>
          <w:sz w:val="28"/>
          <w:szCs w:val="2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187"/>
      </w:tblGrid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2480" w:dyaOrig="720">
                <v:shape id="_x0000_i1088" type="#_x0000_t75" style="width:123.75pt;height:36pt" o:ole="">
                  <v:imagedata r:id="rId134" o:title=""/>
                </v:shape>
                <o:OLEObject Type="Embed" ProgID="Equation.3" ShapeID="_x0000_i1088" DrawAspect="Content" ObjectID="_1630226073" r:id="rId135"/>
              </w:object>
            </w:r>
            <w:r w:rsidRPr="00733BD4">
              <w:t xml:space="preserve">            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560" w:dyaOrig="1280">
                <v:shape id="_x0000_i1089" type="#_x0000_t75" style="width:128.25pt;height:63.75pt" o:ole="">
                  <v:imagedata r:id="rId136" o:title=""/>
                </v:shape>
                <o:OLEObject Type="Embed" ProgID="Equation.3" ShapeID="_x0000_i1089" DrawAspect="Content" ObjectID="_1630226074" r:id="rId137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620" w:dyaOrig="1280">
                <v:shape id="_x0000_i1090" type="#_x0000_t75" style="width:131.25pt;height:63.75pt" o:ole="">
                  <v:imagedata r:id="rId138" o:title=""/>
                </v:shape>
                <o:OLEObject Type="Embed" ProgID="Equation.3" ShapeID="_x0000_i1090" DrawAspect="Content" ObjectID="_1630226075" r:id="rId139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680" w:dyaOrig="1280">
                <v:shape id="_x0000_i1091" type="#_x0000_t75" style="width:134.25pt;height:63.75pt" o:ole="">
                  <v:imagedata r:id="rId140" o:title=""/>
                </v:shape>
                <o:OLEObject Type="Embed" ProgID="Equation.3" ShapeID="_x0000_i1091" DrawAspect="Content" ObjectID="_1630226076" r:id="rId141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520" w:dyaOrig="1280">
                <v:shape id="_x0000_i1092" type="#_x0000_t75" style="width:126pt;height:63.75pt" o:ole="">
                  <v:imagedata r:id="rId142" o:title=""/>
                </v:shape>
                <o:OLEObject Type="Embed" ProgID="Equation.3" ShapeID="_x0000_i1092" DrawAspect="Content" ObjectID="_1630226077" r:id="rId143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520" w:dyaOrig="1280">
                <v:shape id="_x0000_i1093" type="#_x0000_t75" style="width:126pt;height:63.75pt" o:ole="">
                  <v:imagedata r:id="rId144" o:title=""/>
                </v:shape>
                <o:OLEObject Type="Embed" ProgID="Equation.3" ShapeID="_x0000_i1093" DrawAspect="Content" ObjectID="_1630226078" r:id="rId145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2740" w:dyaOrig="720">
                <v:shape id="_x0000_i1094" type="#_x0000_t75" style="width:137.25pt;height:36pt" o:ole="">
                  <v:imagedata r:id="rId146" o:title=""/>
                </v:shape>
                <o:OLEObject Type="Embed" ProgID="Equation.3" ShapeID="_x0000_i1094" DrawAspect="Content" ObjectID="_1630226079" r:id="rId147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820" w:dyaOrig="1280">
                <v:shape id="_x0000_i1095" type="#_x0000_t75" style="width:141pt;height:63.75pt" o:ole="">
                  <v:imagedata r:id="rId148" o:title=""/>
                </v:shape>
                <o:OLEObject Type="Embed" ProgID="Equation.3" ShapeID="_x0000_i1095" DrawAspect="Content" ObjectID="_1630226080" r:id="rId149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lastRenderedPageBreak/>
              <w:t>9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540" w:dyaOrig="1280">
                <v:shape id="_x0000_i1096" type="#_x0000_t75" style="width:126.75pt;height:63.75pt" o:ole="">
                  <v:imagedata r:id="rId150" o:title=""/>
                </v:shape>
                <o:OLEObject Type="Embed" ProgID="Equation.3" ShapeID="_x0000_i1096" DrawAspect="Content" ObjectID="_1630226081" r:id="rId151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58"/>
              </w:rPr>
              <w:object w:dxaOrig="2620" w:dyaOrig="1280">
                <v:shape id="_x0000_i1097" type="#_x0000_t75" style="width:131.25pt;height:63.75pt" o:ole="">
                  <v:imagedata r:id="rId152" o:title=""/>
                </v:shape>
                <o:OLEObject Type="Embed" ProgID="Equation.3" ShapeID="_x0000_i1097" DrawAspect="Content" ObjectID="_1630226082" r:id="rId153"/>
              </w:object>
            </w:r>
          </w:p>
        </w:tc>
      </w:tr>
    </w:tbl>
    <w:p w:rsidR="0000725A" w:rsidRPr="00733BD4" w:rsidRDefault="0000725A" w:rsidP="0000725A"/>
    <w:p w:rsidR="0000725A" w:rsidRPr="003B768B" w:rsidRDefault="0000725A" w:rsidP="0000725A">
      <w:pPr>
        <w:ind w:firstLine="709"/>
        <w:jc w:val="both"/>
        <w:rPr>
          <w:sz w:val="28"/>
          <w:szCs w:val="28"/>
        </w:rPr>
      </w:pPr>
      <w:r w:rsidRPr="003B768B">
        <w:rPr>
          <w:sz w:val="28"/>
          <w:szCs w:val="28"/>
        </w:rPr>
        <w:t>Задание 7. Решить задачу Дирихле для уравнения Лапласа в круге.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187"/>
      </w:tblGrid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3680" w:dyaOrig="400">
                <v:shape id="_x0000_i1098" type="#_x0000_t75" style="width:183.75pt;height:20.25pt" o:ole="">
                  <v:imagedata r:id="rId154" o:title=""/>
                </v:shape>
                <o:OLEObject Type="Embed" ProgID="Equation.3" ShapeID="_x0000_i1098" DrawAspect="Content" ObjectID="_1630226083" r:id="rId155"/>
              </w:object>
            </w:r>
            <w:r w:rsidRPr="00733BD4">
              <w:rPr>
                <w:position w:val="-12"/>
              </w:rPr>
              <w:object w:dxaOrig="200" w:dyaOrig="380">
                <v:shape id="_x0000_i1099" type="#_x0000_t75" style="width:9.75pt;height:18.75pt" o:ole="">
                  <v:imagedata r:id="rId156" o:title=""/>
                </v:shape>
                <o:OLEObject Type="Embed" ProgID="Equation.3" ShapeID="_x0000_i1099" DrawAspect="Content" ObjectID="_1630226084" r:id="rId157"/>
              </w:object>
            </w:r>
            <w:r w:rsidRPr="00733BD4">
              <w:rPr>
                <w:position w:val="-12"/>
              </w:rPr>
              <w:object w:dxaOrig="200" w:dyaOrig="380">
                <v:shape id="_x0000_i1100" type="#_x0000_t75" style="width:9.75pt;height:18.75pt" o:ole="">
                  <v:imagedata r:id="rId156" o:title=""/>
                </v:shape>
                <o:OLEObject Type="Embed" ProgID="Equation.3" ShapeID="_x0000_i1100" DrawAspect="Content" ObjectID="_1630226085" r:id="rId158"/>
              </w:object>
            </w:r>
            <w:r w:rsidRPr="00733BD4">
              <w:t xml:space="preserve">              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3400" w:dyaOrig="400">
                <v:shape id="_x0000_i1101" type="#_x0000_t75" style="width:170.25pt;height:20.25pt" o:ole="">
                  <v:imagedata r:id="rId159" o:title=""/>
                </v:shape>
                <o:OLEObject Type="Embed" ProgID="Equation.3" ShapeID="_x0000_i1101" DrawAspect="Content" ObjectID="_1630226086" r:id="rId16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3960" w:dyaOrig="400">
                <v:shape id="_x0000_i1102" type="#_x0000_t75" style="width:198pt;height:20.25pt" o:ole="">
                  <v:imagedata r:id="rId161" o:title=""/>
                </v:shape>
                <o:OLEObject Type="Embed" ProgID="Equation.3" ShapeID="_x0000_i1102" DrawAspect="Content" ObjectID="_1630226087" r:id="rId16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33BD4">
              <w:rPr>
                <w:position w:val="-18"/>
              </w:rPr>
              <w:object w:dxaOrig="4620" w:dyaOrig="520">
                <v:shape id="_x0000_i1103" type="#_x0000_t75" style="width:231pt;height:26.25pt" o:ole="">
                  <v:imagedata r:id="rId163" o:title=""/>
                </v:shape>
                <o:OLEObject Type="Embed" ProgID="Equation.3" ShapeID="_x0000_i1103" DrawAspect="Content" ObjectID="_1630226088" r:id="rId16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3040" w:dyaOrig="400">
                <v:shape id="_x0000_i1104" type="#_x0000_t75" style="width:152.25pt;height:20.25pt" o:ole="">
                  <v:imagedata r:id="rId165" o:title=""/>
                </v:shape>
                <o:OLEObject Type="Embed" ProgID="Equation.3" ShapeID="_x0000_i1104" DrawAspect="Content" ObjectID="_1630226089" r:id="rId166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3820" w:dyaOrig="400">
                <v:shape id="_x0000_i1105" type="#_x0000_t75" style="width:191.25pt;height:20.25pt" o:ole="">
                  <v:imagedata r:id="rId167" o:title=""/>
                </v:shape>
                <o:OLEObject Type="Embed" ProgID="Equation.3" ShapeID="_x0000_i1105" DrawAspect="Content" ObjectID="_1630226090" r:id="rId168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4140" w:dyaOrig="400">
                <v:shape id="_x0000_i1106" type="#_x0000_t75" style="width:207pt;height:20.25pt" o:ole="">
                  <v:imagedata r:id="rId169" o:title=""/>
                </v:shape>
                <o:OLEObject Type="Embed" ProgID="Equation.3" ShapeID="_x0000_i1106" DrawAspect="Content" ObjectID="_1630226091" r:id="rId17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4099" w:dyaOrig="400">
                <v:shape id="_x0000_i1107" type="#_x0000_t75" style="width:204.75pt;height:20.25pt" o:ole="">
                  <v:imagedata r:id="rId171" o:title=""/>
                </v:shape>
                <o:OLEObject Type="Embed" ProgID="Equation.3" ShapeID="_x0000_i1107" DrawAspect="Content" ObjectID="_1630226092" r:id="rId17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2980" w:dyaOrig="400">
                <v:shape id="_x0000_i1108" type="#_x0000_t75" style="width:149.25pt;height:20.25pt" o:ole="">
                  <v:imagedata r:id="rId173" o:title=""/>
                </v:shape>
                <o:OLEObject Type="Embed" ProgID="Equation.3" ShapeID="_x0000_i1108" DrawAspect="Content" ObjectID="_1630226093" r:id="rId17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14"/>
              </w:rPr>
              <w:object w:dxaOrig="3920" w:dyaOrig="400">
                <v:shape id="_x0000_i1109" type="#_x0000_t75" style="width:195.75pt;height:20.25pt" o:ole="">
                  <v:imagedata r:id="rId175" o:title=""/>
                </v:shape>
                <o:OLEObject Type="Embed" ProgID="Equation.3" ShapeID="_x0000_i1109" DrawAspect="Content" ObjectID="_1630226094" r:id="rId176"/>
              </w:object>
            </w:r>
          </w:p>
        </w:tc>
      </w:tr>
    </w:tbl>
    <w:p w:rsidR="0000725A" w:rsidRPr="00733BD4" w:rsidRDefault="0000725A" w:rsidP="0000725A">
      <w:pPr>
        <w:jc w:val="both"/>
      </w:pPr>
    </w:p>
    <w:p w:rsidR="0000725A" w:rsidRPr="00733BD4" w:rsidRDefault="0000725A" w:rsidP="0000725A">
      <w:pPr>
        <w:ind w:firstLine="709"/>
        <w:jc w:val="both"/>
      </w:pPr>
      <w:r w:rsidRPr="003B768B">
        <w:rPr>
          <w:sz w:val="28"/>
          <w:szCs w:val="28"/>
        </w:rPr>
        <w:t>Задание 8. Решить первую краевую задачу для волнового уравнения на отрезке</w:t>
      </w:r>
      <w:r w:rsidRPr="00733BD4"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46"/>
      </w:tblGrid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340" w:dyaOrig="720">
                <v:shape id="_x0000_i1110" type="#_x0000_t75" style="width:317.25pt;height:36pt" o:ole="">
                  <v:imagedata r:id="rId177" o:title=""/>
                </v:shape>
                <o:OLEObject Type="Embed" ProgID="Equation.3" ShapeID="_x0000_i1110" DrawAspect="Content" ObjectID="_1630226095" r:id="rId178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440" w:dyaOrig="720">
                <v:shape id="_x0000_i1111" type="#_x0000_t75" style="width:321.75pt;height:36pt" o:ole="">
                  <v:imagedata r:id="rId179" o:title=""/>
                </v:shape>
                <o:OLEObject Type="Embed" ProgID="Equation.3" ShapeID="_x0000_i1111" DrawAspect="Content" ObjectID="_1630226096" r:id="rId18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540" w:dyaOrig="720">
                <v:shape id="_x0000_i1112" type="#_x0000_t75" style="width:327pt;height:36pt" o:ole="">
                  <v:imagedata r:id="rId181" o:title=""/>
                </v:shape>
                <o:OLEObject Type="Embed" ProgID="Equation.3" ShapeID="_x0000_i1112" DrawAspect="Content" ObjectID="_1630226097" r:id="rId18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580" w:dyaOrig="720">
                <v:shape id="_x0000_i1113" type="#_x0000_t75" style="width:329.25pt;height:36pt" o:ole="">
                  <v:imagedata r:id="rId183" o:title=""/>
                </v:shape>
                <o:OLEObject Type="Embed" ProgID="Equation.3" ShapeID="_x0000_i1113" DrawAspect="Content" ObjectID="_1630226098" r:id="rId18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600" w:dyaOrig="720">
                <v:shape id="_x0000_i1114" type="#_x0000_t75" style="width:330pt;height:36pt" o:ole="">
                  <v:imagedata r:id="rId185" o:title=""/>
                </v:shape>
                <o:OLEObject Type="Embed" ProgID="Equation.3" ShapeID="_x0000_i1114" DrawAspect="Content" ObjectID="_1630226099" r:id="rId186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480" w:dyaOrig="720">
                <v:shape id="_x0000_i1115" type="#_x0000_t75" style="width:324pt;height:36pt" o:ole="">
                  <v:imagedata r:id="rId187" o:title=""/>
                </v:shape>
                <o:OLEObject Type="Embed" ProgID="Equation.3" ShapeID="_x0000_i1115" DrawAspect="Content" ObjectID="_1630226100" r:id="rId188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lastRenderedPageBreak/>
              <w:t>7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600" w:dyaOrig="720">
                <v:shape id="_x0000_i1116" type="#_x0000_t75" style="width:330pt;height:36pt" o:ole="">
                  <v:imagedata r:id="rId189" o:title=""/>
                </v:shape>
                <o:OLEObject Type="Embed" ProgID="Equation.3" ShapeID="_x0000_i1116" DrawAspect="Content" ObjectID="_1630226101" r:id="rId19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600" w:dyaOrig="720">
                <v:shape id="_x0000_i1117" type="#_x0000_t75" style="width:330pt;height:36pt" o:ole="">
                  <v:imagedata r:id="rId191" o:title=""/>
                </v:shape>
                <o:OLEObject Type="Embed" ProgID="Equation.3" ShapeID="_x0000_i1117" DrawAspect="Content" ObjectID="_1630226102" r:id="rId19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440" w:dyaOrig="720">
                <v:shape id="_x0000_i1118" type="#_x0000_t75" style="width:321.75pt;height:36pt" o:ole="">
                  <v:imagedata r:id="rId193" o:title=""/>
                </v:shape>
                <o:OLEObject Type="Embed" ProgID="Equation.3" ShapeID="_x0000_i1118" DrawAspect="Content" ObjectID="_1630226103" r:id="rId19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0"/>
              </w:rPr>
              <w:object w:dxaOrig="6640" w:dyaOrig="720">
                <v:shape id="_x0000_i1119" type="#_x0000_t75" style="width:332.25pt;height:36pt" o:ole="">
                  <v:imagedata r:id="rId195" o:title=""/>
                </v:shape>
                <o:OLEObject Type="Embed" ProgID="Equation.3" ShapeID="_x0000_i1119" DrawAspect="Content" ObjectID="_1630226104" r:id="rId196"/>
              </w:object>
            </w:r>
          </w:p>
        </w:tc>
      </w:tr>
    </w:tbl>
    <w:p w:rsidR="0000725A" w:rsidRPr="00733BD4" w:rsidRDefault="0000725A" w:rsidP="0000725A"/>
    <w:p w:rsidR="0000725A" w:rsidRPr="003B768B" w:rsidRDefault="0000725A" w:rsidP="0000725A">
      <w:pPr>
        <w:ind w:firstLine="709"/>
        <w:jc w:val="both"/>
        <w:rPr>
          <w:sz w:val="28"/>
          <w:szCs w:val="28"/>
        </w:rPr>
      </w:pPr>
      <w:r w:rsidRPr="003B768B">
        <w:rPr>
          <w:sz w:val="28"/>
          <w:szCs w:val="28"/>
        </w:rPr>
        <w:t xml:space="preserve">Задание 9. Найти решение смешанной задачи для неоднородного уравнения теплопроводности на отрезке.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46"/>
      </w:tblGrid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№ варианта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5A" w:rsidRPr="00733BD4" w:rsidRDefault="0000725A" w:rsidP="005F3F5A">
            <w:pPr>
              <w:jc w:val="center"/>
            </w:pPr>
            <w:r w:rsidRPr="00733BD4">
              <w:t>Задание</w: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099" w:dyaOrig="760">
                <v:shape id="_x0000_i1120" type="#_x0000_t75" style="width:195pt;height:36pt" o:ole="">
                  <v:imagedata r:id="rId197" o:title=""/>
                </v:shape>
                <o:OLEObject Type="Embed" ProgID="Equation.3" ShapeID="_x0000_i1120" DrawAspect="Content" ObjectID="_1630226105" r:id="rId198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2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180" w:dyaOrig="760">
                <v:shape id="_x0000_i1121" type="#_x0000_t75" style="width:198.75pt;height:36pt" o:ole="">
                  <v:imagedata r:id="rId199" o:title=""/>
                </v:shape>
                <o:OLEObject Type="Embed" ProgID="Equation.3" ShapeID="_x0000_i1121" DrawAspect="Content" ObjectID="_1630226106" r:id="rId20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3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080" w:dyaOrig="760">
                <v:shape id="_x0000_i1122" type="#_x0000_t75" style="width:194.25pt;height:36pt" o:ole="">
                  <v:imagedata r:id="rId201" o:title=""/>
                </v:shape>
                <o:OLEObject Type="Embed" ProgID="Equation.3" ShapeID="_x0000_i1122" DrawAspect="Content" ObjectID="_1630226107" r:id="rId20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4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160" w:dyaOrig="760">
                <v:shape id="_x0000_i1123" type="#_x0000_t75" style="width:198pt;height:36pt" o:ole="">
                  <v:imagedata r:id="rId203" o:title=""/>
                </v:shape>
                <o:OLEObject Type="Embed" ProgID="Equation.3" ShapeID="_x0000_i1123" DrawAspect="Content" ObjectID="_1630226108" r:id="rId20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5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040" w:dyaOrig="760">
                <v:shape id="_x0000_i1124" type="#_x0000_t75" style="width:192pt;height:36pt" o:ole="">
                  <v:imagedata r:id="rId205" o:title=""/>
                </v:shape>
                <o:OLEObject Type="Embed" ProgID="Equation.3" ShapeID="_x0000_i1124" DrawAspect="Content" ObjectID="_1630226109" r:id="rId206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6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160" w:dyaOrig="760">
                <v:shape id="_x0000_i1125" type="#_x0000_t75" style="width:198pt;height:36pt" o:ole="">
                  <v:imagedata r:id="rId207" o:title=""/>
                </v:shape>
                <o:OLEObject Type="Embed" ProgID="Equation.3" ShapeID="_x0000_i1125" DrawAspect="Content" ObjectID="_1630226110" r:id="rId208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7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180" w:dyaOrig="760">
                <v:shape id="_x0000_i1126" type="#_x0000_t75" style="width:198.75pt;height:36pt" o:ole="">
                  <v:imagedata r:id="rId209" o:title=""/>
                </v:shape>
                <o:OLEObject Type="Embed" ProgID="Equation.3" ShapeID="_x0000_i1126" DrawAspect="Content" ObjectID="_1630226111" r:id="rId210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8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160" w:dyaOrig="760">
                <v:shape id="_x0000_i1127" type="#_x0000_t75" style="width:198pt;height:36pt" o:ole="">
                  <v:imagedata r:id="rId211" o:title=""/>
                </v:shape>
                <o:OLEObject Type="Embed" ProgID="Equation.3" ShapeID="_x0000_i1127" DrawAspect="Content" ObjectID="_1630226112" r:id="rId212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9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300" w:dyaOrig="760">
                <v:shape id="_x0000_i1128" type="#_x0000_t75" style="width:204.75pt;height:36pt" o:ole="">
                  <v:imagedata r:id="rId213" o:title=""/>
                </v:shape>
                <o:OLEObject Type="Embed" ProgID="Equation.3" ShapeID="_x0000_i1128" DrawAspect="Content" ObjectID="_1630226113" r:id="rId214"/>
              </w:object>
            </w:r>
          </w:p>
        </w:tc>
      </w:tr>
      <w:tr w:rsidR="0000725A" w:rsidRPr="00733BD4" w:rsidTr="005F3F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pPr>
              <w:jc w:val="center"/>
            </w:pPr>
            <w:r w:rsidRPr="00733BD4">
              <w:t>10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5A" w:rsidRPr="00733BD4" w:rsidRDefault="0000725A" w:rsidP="005F3F5A">
            <w:r w:rsidRPr="00790EA8">
              <w:rPr>
                <w:position w:val="-32"/>
              </w:rPr>
              <w:object w:dxaOrig="4160" w:dyaOrig="760">
                <v:shape id="_x0000_i1129" type="#_x0000_t75" style="width:198pt;height:36pt" o:ole="">
                  <v:imagedata r:id="rId215" o:title=""/>
                </v:shape>
                <o:OLEObject Type="Embed" ProgID="Equation.3" ShapeID="_x0000_i1129" DrawAspect="Content" ObjectID="_1630226114" r:id="rId216"/>
              </w:object>
            </w:r>
          </w:p>
        </w:tc>
      </w:tr>
    </w:tbl>
    <w:p w:rsidR="0000725A" w:rsidRPr="009B529C" w:rsidRDefault="0000725A" w:rsidP="0000725A"/>
    <w:p w:rsid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B1B36">
        <w:rPr>
          <w:b/>
          <w:sz w:val="28"/>
          <w:szCs w:val="28"/>
        </w:rPr>
        <w:t>Вопросы к защите Контрольной работы № 1</w:t>
      </w:r>
    </w:p>
    <w:p w:rsidR="0000725A" w:rsidRPr="001B1B36" w:rsidRDefault="0000725A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>Комплексные числа, операции над ними.</w:t>
      </w: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>Степень и корень из комплексных чисел.</w:t>
      </w: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>Функции комплексной переменной, предел, непрерывность.</w:t>
      </w: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lastRenderedPageBreak/>
        <w:t>Производная, условия Коши-Римана, геометрической смысл производной.</w:t>
      </w:r>
    </w:p>
    <w:p w:rsidR="0000725A" w:rsidRPr="0000725A" w:rsidRDefault="0000725A" w:rsidP="008746FE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Элементарные функции комплексной переменной (определение, свойства). </w:t>
      </w: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>Интеграл, его свойства и вычисление.</w:t>
      </w: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>Теорема и формула Коши.</w:t>
      </w:r>
    </w:p>
    <w:p w:rsidR="0000725A" w:rsidRPr="0000725A" w:rsidRDefault="0000725A" w:rsidP="0000725A">
      <w:pPr>
        <w:numPr>
          <w:ilvl w:val="1"/>
          <w:numId w:val="43"/>
        </w:numPr>
        <w:tabs>
          <w:tab w:val="clear" w:pos="144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25A">
        <w:rPr>
          <w:sz w:val="28"/>
          <w:szCs w:val="28"/>
        </w:rPr>
        <w:t>Особые точки аналитических функций.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Вывод основных уравнений математической физики. Постановка краевых задач.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Решение краевых задач для волнового уравнения на прямой и полупрямой.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Метод Фурье решения краевых задач на отрезке.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Задача Коши для уравнения теплопроводности.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Решение краевых задач для неоднородных уравнений.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Решение краевых задач для неоднородных граничных условий.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Метод Грина решения задач для уравнения Лапласа. </w:t>
      </w:r>
    </w:p>
    <w:p w:rsidR="0000725A" w:rsidRPr="0000725A" w:rsidRDefault="0000725A" w:rsidP="008746FE">
      <w:pPr>
        <w:numPr>
          <w:ilvl w:val="0"/>
          <w:numId w:val="47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00725A">
        <w:rPr>
          <w:sz w:val="28"/>
          <w:szCs w:val="28"/>
        </w:rPr>
        <w:t xml:space="preserve">Решение задачи Дирихле в круге, вне круга и в кольце. </w:t>
      </w:r>
    </w:p>
    <w:p w:rsidR="0000725A" w:rsidRPr="00890E94" w:rsidRDefault="0000725A" w:rsidP="0000725A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4E1B66" w:rsidRPr="003B7469" w:rsidRDefault="004E1B66" w:rsidP="009C39DB">
      <w:pPr>
        <w:jc w:val="center"/>
        <w:rPr>
          <w:b/>
          <w:sz w:val="28"/>
          <w:szCs w:val="28"/>
        </w:rPr>
      </w:pPr>
      <w:r w:rsidRPr="003B7469">
        <w:rPr>
          <w:b/>
          <w:sz w:val="28"/>
          <w:szCs w:val="28"/>
        </w:rPr>
        <w:t>Форма промежуточного контроля</w:t>
      </w:r>
    </w:p>
    <w:p w:rsidR="004E1B66" w:rsidRPr="009C39DB" w:rsidRDefault="004E1B66" w:rsidP="009C39DB">
      <w:pPr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28"/>
          <w:szCs w:val="28"/>
        </w:rPr>
      </w:pPr>
    </w:p>
    <w:p w:rsidR="004067B9" w:rsidRPr="006858A4" w:rsidRDefault="0000725A" w:rsidP="0000725A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65567E" w:rsidRPr="006858A4">
        <w:rPr>
          <w:b/>
          <w:sz w:val="28"/>
          <w:szCs w:val="28"/>
        </w:rPr>
        <w:t>:</w:t>
      </w:r>
    </w:p>
    <w:p w:rsidR="0000725A" w:rsidRPr="007E7588" w:rsidRDefault="0000725A" w:rsidP="0000725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</w:t>
      </w:r>
      <w:r w:rsidRPr="007E7588">
        <w:rPr>
          <w:rFonts w:ascii="Times New Roman" w:hAnsi="Times New Roman"/>
          <w:sz w:val="28"/>
          <w:szCs w:val="28"/>
        </w:rPr>
        <w:t xml:space="preserve"> проводится в устной форме: обсуждается теоретический материал и приводится решение практических заданий с объяснением. </w:t>
      </w:r>
      <w:r w:rsidRPr="007E7588">
        <w:rPr>
          <w:rFonts w:ascii="Times New Roman" w:hAnsi="Times New Roman"/>
          <w:bCs/>
          <w:iCs/>
          <w:sz w:val="28"/>
          <w:szCs w:val="28"/>
        </w:rPr>
        <w:t>Билет состоит из трех вопросов (один теоритический, и два практических).</w:t>
      </w:r>
    </w:p>
    <w:p w:rsidR="006858A4" w:rsidRPr="006858A4" w:rsidRDefault="006858A4" w:rsidP="006858A4">
      <w:pPr>
        <w:ind w:firstLine="709"/>
        <w:jc w:val="center"/>
        <w:rPr>
          <w:b/>
          <w:sz w:val="28"/>
          <w:szCs w:val="28"/>
        </w:rPr>
      </w:pPr>
    </w:p>
    <w:p w:rsidR="004E1B66" w:rsidRPr="003B7469" w:rsidRDefault="004E1B66" w:rsidP="003B7469">
      <w:pPr>
        <w:ind w:right="-284" w:hanging="425"/>
        <w:jc w:val="center"/>
        <w:rPr>
          <w:b/>
          <w:sz w:val="28"/>
          <w:szCs w:val="28"/>
        </w:rPr>
      </w:pPr>
      <w:r w:rsidRPr="003B746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E1B66" w:rsidRDefault="004E1B66" w:rsidP="008746FE">
      <w:pPr>
        <w:pStyle w:val="ab"/>
        <w:tabs>
          <w:tab w:val="left" w:pos="426"/>
          <w:tab w:val="left" w:pos="1134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Default="004E1B66" w:rsidP="003B7469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B7469" w:rsidRPr="00C74925" w:rsidRDefault="003B7469" w:rsidP="003B7469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8746FE" w:rsidRPr="008746FE" w:rsidRDefault="008746FE" w:rsidP="008746FE">
      <w:pPr>
        <w:widowControl w:val="0"/>
        <w:tabs>
          <w:tab w:val="left" w:pos="426"/>
          <w:tab w:val="left" w:pos="1134"/>
        </w:tabs>
        <w:spacing w:line="360" w:lineRule="auto"/>
        <w:ind w:left="113" w:firstLine="596"/>
        <w:jc w:val="both"/>
        <w:outlineLvl w:val="1"/>
        <w:rPr>
          <w:sz w:val="28"/>
          <w:szCs w:val="28"/>
        </w:rPr>
      </w:pPr>
      <w:r w:rsidRPr="008746FE">
        <w:rPr>
          <w:sz w:val="28"/>
          <w:szCs w:val="28"/>
        </w:rPr>
        <w:t>Печатные издания:</w:t>
      </w:r>
    </w:p>
    <w:p w:rsidR="008746FE" w:rsidRPr="008746FE" w:rsidRDefault="008746FE" w:rsidP="008746FE">
      <w:pPr>
        <w:pStyle w:val="ab"/>
        <w:numPr>
          <w:ilvl w:val="2"/>
          <w:numId w:val="43"/>
        </w:numPr>
        <w:tabs>
          <w:tab w:val="clear" w:pos="2160"/>
          <w:tab w:val="left" w:pos="426"/>
          <w:tab w:val="left" w:pos="993"/>
          <w:tab w:val="num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Захаров Е.В.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Уравнения</w:t>
      </w:r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математической</w:t>
      </w:r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физики</w:t>
      </w:r>
      <w:r w:rsidRPr="008746FE">
        <w:rPr>
          <w:rFonts w:ascii="Times New Roman" w:hAnsi="Times New Roman"/>
          <w:sz w:val="28"/>
          <w:szCs w:val="28"/>
        </w:rPr>
        <w:t>:</w:t>
      </w:r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Fonts w:ascii="Times New Roman" w:hAnsi="Times New Roman"/>
          <w:sz w:val="28"/>
          <w:szCs w:val="28"/>
        </w:rPr>
        <w:t>учебник / Е.В. Захаров, И.В. Дмитриева, С.И. Орлик. – Москва: Академия, 2010. – 320 с. – (Прикладная математика и информатика).</w:t>
      </w:r>
    </w:p>
    <w:p w:rsidR="008746FE" w:rsidRPr="008746FE" w:rsidRDefault="008746FE" w:rsidP="008746FE">
      <w:pPr>
        <w:pStyle w:val="ab"/>
        <w:widowControl w:val="0"/>
        <w:tabs>
          <w:tab w:val="left" w:pos="426"/>
          <w:tab w:val="left" w:pos="1134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lastRenderedPageBreak/>
        <w:t>Издания из ЭБС:</w:t>
      </w:r>
    </w:p>
    <w:p w:rsidR="008746FE" w:rsidRPr="008746FE" w:rsidRDefault="008746FE" w:rsidP="008746FE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46FE">
        <w:rPr>
          <w:rFonts w:ascii="Times New Roman" w:hAnsi="Times New Roman"/>
          <w:bCs/>
          <w:sz w:val="28"/>
          <w:szCs w:val="28"/>
        </w:rPr>
        <w:t>Далингер</w:t>
      </w:r>
      <w:proofErr w:type="spellEnd"/>
      <w:r w:rsidRPr="008746FE">
        <w:rPr>
          <w:rFonts w:ascii="Times New Roman" w:hAnsi="Times New Roman"/>
          <w:bCs/>
          <w:sz w:val="28"/>
          <w:szCs w:val="28"/>
        </w:rPr>
        <w:t xml:space="preserve"> В.А. </w:t>
      </w:r>
      <w:r w:rsidRPr="008746FE">
        <w:rPr>
          <w:rFonts w:ascii="Times New Roman" w:hAnsi="Times New Roman"/>
          <w:sz w:val="28"/>
          <w:szCs w:val="28"/>
        </w:rPr>
        <w:t>Комплексный анализ [Электронный ресурс]: учеб</w:t>
      </w:r>
      <w:proofErr w:type="gramStart"/>
      <w:r w:rsidRPr="008746FE">
        <w:rPr>
          <w:rFonts w:ascii="Times New Roman" w:hAnsi="Times New Roman"/>
          <w:sz w:val="28"/>
          <w:szCs w:val="28"/>
        </w:rPr>
        <w:t>.</w:t>
      </w:r>
      <w:proofErr w:type="gramEnd"/>
      <w:r w:rsidRPr="00874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6FE">
        <w:rPr>
          <w:rFonts w:ascii="Times New Roman" w:hAnsi="Times New Roman"/>
          <w:sz w:val="28"/>
          <w:szCs w:val="28"/>
        </w:rPr>
        <w:t>п</w:t>
      </w:r>
      <w:proofErr w:type="gramEnd"/>
      <w:r w:rsidRPr="008746FE">
        <w:rPr>
          <w:rFonts w:ascii="Times New Roman" w:hAnsi="Times New Roman"/>
          <w:sz w:val="28"/>
          <w:szCs w:val="28"/>
        </w:rPr>
        <w:t xml:space="preserve">особие / В.А. </w:t>
      </w:r>
      <w:proofErr w:type="spellStart"/>
      <w:r w:rsidRPr="008746FE">
        <w:rPr>
          <w:rFonts w:ascii="Times New Roman" w:hAnsi="Times New Roman"/>
          <w:sz w:val="28"/>
          <w:szCs w:val="28"/>
        </w:rPr>
        <w:t>Далингер</w:t>
      </w:r>
      <w:proofErr w:type="spellEnd"/>
      <w:r w:rsidRPr="008746FE">
        <w:rPr>
          <w:rFonts w:ascii="Times New Roman" w:hAnsi="Times New Roman"/>
          <w:sz w:val="28"/>
          <w:szCs w:val="28"/>
        </w:rPr>
        <w:t xml:space="preserve">, С.Д. </w:t>
      </w:r>
      <w:proofErr w:type="spellStart"/>
      <w:r w:rsidRPr="008746FE">
        <w:rPr>
          <w:rFonts w:ascii="Times New Roman" w:hAnsi="Times New Roman"/>
          <w:sz w:val="28"/>
          <w:szCs w:val="28"/>
        </w:rPr>
        <w:t>Симонженков</w:t>
      </w:r>
      <w:proofErr w:type="spellEnd"/>
      <w:r w:rsidRPr="008746FE">
        <w:rPr>
          <w:rFonts w:ascii="Times New Roman" w:hAnsi="Times New Roman"/>
          <w:sz w:val="28"/>
          <w:szCs w:val="28"/>
        </w:rPr>
        <w:t>. – 2-е изд. – Москва: Издательство Юрайт, 2017. – 143. – (Университеты России). – Режим доступа: http://www.biblio-online.ru/book/E7BA2997-615D-47B7-9941-6D897D87D975.</w:t>
      </w:r>
    </w:p>
    <w:p w:rsidR="008746FE" w:rsidRPr="008746FE" w:rsidRDefault="008746FE" w:rsidP="008746FE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2. </w:t>
      </w:r>
      <w:r w:rsidRPr="008746FE">
        <w:rPr>
          <w:rFonts w:ascii="Times New Roman" w:hAnsi="Times New Roman"/>
          <w:bCs/>
          <w:sz w:val="28"/>
          <w:szCs w:val="28"/>
        </w:rPr>
        <w:t xml:space="preserve">Привалов И.И. </w:t>
      </w:r>
      <w:r w:rsidRPr="008746FE">
        <w:rPr>
          <w:rFonts w:ascii="Times New Roman" w:hAnsi="Times New Roman"/>
          <w:sz w:val="28"/>
          <w:szCs w:val="28"/>
        </w:rPr>
        <w:t>Введение в теорию функций комплексного переменного [Электронный ресурс]: учебник / И.И. Привалов. – Москва: Издательство Юрайт, 2016. – 402. – (Авторский учебник). – Режим доступа: http://www.biblio-online.ru/book/EF009382-7236-4E40-9DEE-A825D2E2A018.</w:t>
      </w:r>
    </w:p>
    <w:p w:rsidR="008746FE" w:rsidRPr="008746FE" w:rsidRDefault="008746FE" w:rsidP="008746FE">
      <w:pPr>
        <w:pStyle w:val="ab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46FE">
        <w:rPr>
          <w:rFonts w:ascii="Times New Roman" w:hAnsi="Times New Roman"/>
          <w:sz w:val="28"/>
          <w:szCs w:val="28"/>
        </w:rPr>
        <w:t>Палин</w:t>
      </w:r>
      <w:proofErr w:type="spellEnd"/>
      <w:r w:rsidRPr="008746FE">
        <w:rPr>
          <w:rFonts w:ascii="Times New Roman" w:hAnsi="Times New Roman"/>
          <w:sz w:val="28"/>
          <w:szCs w:val="28"/>
        </w:rPr>
        <w:t xml:space="preserve"> В.В. Методы математической физики. Лекционный курс [Электронный ресурс]: учеб</w:t>
      </w:r>
      <w:proofErr w:type="gramStart"/>
      <w:r w:rsidRPr="008746FE">
        <w:rPr>
          <w:rFonts w:ascii="Times New Roman" w:hAnsi="Times New Roman"/>
          <w:sz w:val="28"/>
          <w:szCs w:val="28"/>
        </w:rPr>
        <w:t>.</w:t>
      </w:r>
      <w:proofErr w:type="gramEnd"/>
      <w:r w:rsidRPr="00874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6FE">
        <w:rPr>
          <w:rFonts w:ascii="Times New Roman" w:hAnsi="Times New Roman"/>
          <w:sz w:val="28"/>
          <w:szCs w:val="28"/>
        </w:rPr>
        <w:t>п</w:t>
      </w:r>
      <w:proofErr w:type="gramEnd"/>
      <w:r w:rsidRPr="008746FE">
        <w:rPr>
          <w:rFonts w:ascii="Times New Roman" w:hAnsi="Times New Roman"/>
          <w:sz w:val="28"/>
          <w:szCs w:val="28"/>
        </w:rPr>
        <w:t xml:space="preserve">особие / В.В. </w:t>
      </w:r>
      <w:proofErr w:type="spellStart"/>
      <w:r w:rsidRPr="008746FE">
        <w:rPr>
          <w:rFonts w:ascii="Times New Roman" w:hAnsi="Times New Roman"/>
          <w:sz w:val="28"/>
          <w:szCs w:val="28"/>
        </w:rPr>
        <w:t>Палин</w:t>
      </w:r>
      <w:proofErr w:type="spellEnd"/>
      <w:r w:rsidRPr="008746FE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8746FE">
        <w:rPr>
          <w:rFonts w:ascii="Times New Roman" w:hAnsi="Times New Roman"/>
          <w:sz w:val="28"/>
          <w:szCs w:val="28"/>
        </w:rPr>
        <w:t>Радкевич</w:t>
      </w:r>
      <w:proofErr w:type="spellEnd"/>
      <w:r w:rsidRPr="008746FE">
        <w:rPr>
          <w:rFonts w:ascii="Times New Roman" w:hAnsi="Times New Roman"/>
          <w:sz w:val="28"/>
          <w:szCs w:val="28"/>
        </w:rPr>
        <w:t>. – 2-е изд. – Москва: Издательство Юрайт, 2017. – 222 с. – (Бакалавр. Академический курс). – Режим доступа: http://www.biblio-online.ru/book/F1D3857B-4F8B-44AA-B791-B9228AC40755.</w:t>
      </w:r>
    </w:p>
    <w:p w:rsidR="008746FE" w:rsidRDefault="008746FE" w:rsidP="008746FE">
      <w:pPr>
        <w:pStyle w:val="ab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4. Полянин А.Д.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Уравнения</w:t>
      </w:r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Fonts w:ascii="Times New Roman" w:hAnsi="Times New Roman"/>
          <w:sz w:val="28"/>
          <w:szCs w:val="28"/>
        </w:rPr>
        <w:t xml:space="preserve">и задачи математической физики в 2 ч, Часть 1 [Электронный ресурс]: Справочник / А.Д. Полянин. – 3-е изд. – Москва: Издательство Юрайт, 2017. – 261 с. – (Бакалавр. Академический курс).  – Режим доступа: </w:t>
      </w:r>
      <w:hyperlink r:id="rId217" w:history="1">
        <w:r w:rsidRPr="00303E7A">
          <w:rPr>
            <w:rStyle w:val="ac"/>
            <w:rFonts w:ascii="Times New Roman" w:hAnsi="Times New Roman"/>
            <w:sz w:val="28"/>
            <w:szCs w:val="28"/>
          </w:rPr>
          <w:t>http://www.biblio-online.ru/book/33786C1F-EB60-4E03-9C4D-8EBB55FD0D3C</w:t>
        </w:r>
      </w:hyperlink>
      <w:r w:rsidRPr="008746FE">
        <w:rPr>
          <w:rFonts w:ascii="Times New Roman" w:hAnsi="Times New Roman"/>
          <w:sz w:val="28"/>
          <w:szCs w:val="28"/>
        </w:rPr>
        <w:t>.</w:t>
      </w:r>
    </w:p>
    <w:p w:rsidR="008746FE" w:rsidRPr="008746FE" w:rsidRDefault="008746FE" w:rsidP="00086553">
      <w:pPr>
        <w:pStyle w:val="ab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EB24C6" w:rsidRDefault="004E1B66" w:rsidP="00086553">
      <w:pPr>
        <w:pStyle w:val="ab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B24C6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D73E9" w:rsidRPr="00FD73E9" w:rsidRDefault="00FD73E9" w:rsidP="00086553">
      <w:pPr>
        <w:widowControl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746FE" w:rsidRPr="008746FE" w:rsidRDefault="008746FE" w:rsidP="008746FE">
      <w:pPr>
        <w:widowControl w:val="0"/>
        <w:tabs>
          <w:tab w:val="left" w:pos="426"/>
          <w:tab w:val="left" w:pos="1134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746FE">
        <w:rPr>
          <w:sz w:val="28"/>
          <w:szCs w:val="28"/>
        </w:rPr>
        <w:t>Печатные издания:</w:t>
      </w:r>
    </w:p>
    <w:p w:rsidR="008746FE" w:rsidRPr="008746FE" w:rsidRDefault="008746FE" w:rsidP="008746FE">
      <w:pPr>
        <w:spacing w:line="360" w:lineRule="auto"/>
        <w:ind w:firstLine="709"/>
        <w:jc w:val="both"/>
        <w:rPr>
          <w:sz w:val="28"/>
          <w:szCs w:val="28"/>
        </w:rPr>
      </w:pPr>
      <w:r w:rsidRPr="008746FE">
        <w:rPr>
          <w:sz w:val="28"/>
          <w:szCs w:val="28"/>
        </w:rPr>
        <w:t xml:space="preserve">1. Сидоров Ю.В. Лекции по </w:t>
      </w:r>
      <w:r w:rsidRPr="008746FE">
        <w:rPr>
          <w:rStyle w:val="aff0"/>
          <w:b w:val="0"/>
          <w:sz w:val="28"/>
          <w:szCs w:val="28"/>
        </w:rPr>
        <w:t>теории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функций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комплексного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переменного</w:t>
      </w:r>
      <w:r w:rsidRPr="008746FE">
        <w:rPr>
          <w:sz w:val="28"/>
          <w:szCs w:val="28"/>
        </w:rPr>
        <w:t xml:space="preserve"> / Ю.В. Сидоров, М.В. </w:t>
      </w:r>
      <w:proofErr w:type="spellStart"/>
      <w:r w:rsidRPr="008746FE">
        <w:rPr>
          <w:sz w:val="28"/>
          <w:szCs w:val="28"/>
        </w:rPr>
        <w:t>Федорюк</w:t>
      </w:r>
      <w:proofErr w:type="spellEnd"/>
      <w:r w:rsidRPr="008746FE">
        <w:rPr>
          <w:sz w:val="28"/>
          <w:szCs w:val="28"/>
        </w:rPr>
        <w:t xml:space="preserve">, М.И. </w:t>
      </w:r>
      <w:proofErr w:type="spellStart"/>
      <w:r w:rsidRPr="008746FE">
        <w:rPr>
          <w:sz w:val="28"/>
          <w:szCs w:val="28"/>
        </w:rPr>
        <w:t>Шабунинч</w:t>
      </w:r>
      <w:proofErr w:type="spellEnd"/>
      <w:r w:rsidRPr="008746FE">
        <w:rPr>
          <w:sz w:val="28"/>
          <w:szCs w:val="28"/>
        </w:rPr>
        <w:t xml:space="preserve">. – 2-е изд., </w:t>
      </w:r>
      <w:proofErr w:type="spellStart"/>
      <w:r w:rsidRPr="008746FE">
        <w:rPr>
          <w:sz w:val="28"/>
          <w:szCs w:val="28"/>
        </w:rPr>
        <w:t>перераб</w:t>
      </w:r>
      <w:proofErr w:type="spellEnd"/>
      <w:r w:rsidRPr="008746FE">
        <w:rPr>
          <w:sz w:val="28"/>
          <w:szCs w:val="28"/>
        </w:rPr>
        <w:t xml:space="preserve">. и доп. – Москва: Наука, 1982. – 487 с. </w:t>
      </w:r>
    </w:p>
    <w:p w:rsidR="008746FE" w:rsidRPr="008746FE" w:rsidRDefault="008746FE" w:rsidP="008746FE">
      <w:pPr>
        <w:spacing w:line="360" w:lineRule="auto"/>
        <w:ind w:firstLine="709"/>
        <w:jc w:val="both"/>
        <w:rPr>
          <w:sz w:val="28"/>
          <w:szCs w:val="28"/>
        </w:rPr>
      </w:pPr>
      <w:r w:rsidRPr="008746FE">
        <w:rPr>
          <w:sz w:val="28"/>
          <w:szCs w:val="28"/>
        </w:rPr>
        <w:t xml:space="preserve">2. Лаврентьев М.А. </w:t>
      </w:r>
      <w:r w:rsidRPr="008746FE">
        <w:rPr>
          <w:rStyle w:val="aff0"/>
          <w:b w:val="0"/>
          <w:sz w:val="28"/>
          <w:szCs w:val="28"/>
        </w:rPr>
        <w:t>Методы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теории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функций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комплексного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переменного</w:t>
      </w:r>
      <w:r w:rsidRPr="008746FE">
        <w:rPr>
          <w:sz w:val="28"/>
          <w:szCs w:val="28"/>
        </w:rPr>
        <w:t>: учеб</w:t>
      </w:r>
      <w:proofErr w:type="gramStart"/>
      <w:r w:rsidRPr="008746FE">
        <w:rPr>
          <w:sz w:val="28"/>
          <w:szCs w:val="28"/>
        </w:rPr>
        <w:t>.</w:t>
      </w:r>
      <w:proofErr w:type="gramEnd"/>
      <w:r w:rsidRPr="008746FE">
        <w:rPr>
          <w:sz w:val="28"/>
          <w:szCs w:val="28"/>
        </w:rPr>
        <w:t xml:space="preserve"> </w:t>
      </w:r>
      <w:proofErr w:type="gramStart"/>
      <w:r w:rsidRPr="008746FE">
        <w:rPr>
          <w:sz w:val="28"/>
          <w:szCs w:val="28"/>
        </w:rPr>
        <w:t>п</w:t>
      </w:r>
      <w:proofErr w:type="gramEnd"/>
      <w:r w:rsidRPr="008746FE">
        <w:rPr>
          <w:sz w:val="28"/>
          <w:szCs w:val="28"/>
        </w:rPr>
        <w:t xml:space="preserve">особие / М.А. Лаврентьев, Б.В. Шабат. – 4-е изд., </w:t>
      </w:r>
      <w:proofErr w:type="spellStart"/>
      <w:r w:rsidRPr="008746FE">
        <w:rPr>
          <w:sz w:val="28"/>
          <w:szCs w:val="28"/>
        </w:rPr>
        <w:t>испр</w:t>
      </w:r>
      <w:proofErr w:type="spellEnd"/>
      <w:r w:rsidRPr="008746FE">
        <w:rPr>
          <w:sz w:val="28"/>
          <w:szCs w:val="28"/>
        </w:rPr>
        <w:t xml:space="preserve">. – Москва: Наука, 1973. – 736 с. </w:t>
      </w:r>
    </w:p>
    <w:p w:rsidR="008746FE" w:rsidRPr="008746FE" w:rsidRDefault="008746FE" w:rsidP="008746FE">
      <w:pPr>
        <w:spacing w:line="360" w:lineRule="auto"/>
        <w:ind w:firstLine="709"/>
        <w:jc w:val="both"/>
        <w:rPr>
          <w:sz w:val="28"/>
          <w:szCs w:val="28"/>
        </w:rPr>
      </w:pPr>
      <w:r w:rsidRPr="008746FE">
        <w:rPr>
          <w:sz w:val="28"/>
          <w:szCs w:val="28"/>
        </w:rPr>
        <w:lastRenderedPageBreak/>
        <w:t xml:space="preserve">3. </w:t>
      </w:r>
      <w:proofErr w:type="spellStart"/>
      <w:r w:rsidRPr="008746FE">
        <w:rPr>
          <w:sz w:val="28"/>
          <w:szCs w:val="28"/>
        </w:rPr>
        <w:t>Сабитов</w:t>
      </w:r>
      <w:proofErr w:type="spellEnd"/>
      <w:r w:rsidRPr="008746FE">
        <w:rPr>
          <w:sz w:val="28"/>
          <w:szCs w:val="28"/>
        </w:rPr>
        <w:t xml:space="preserve"> К.Б. </w:t>
      </w:r>
      <w:r w:rsidRPr="008746FE">
        <w:rPr>
          <w:rStyle w:val="aff0"/>
          <w:b w:val="0"/>
          <w:sz w:val="28"/>
          <w:szCs w:val="28"/>
        </w:rPr>
        <w:t>Уравнения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математической</w:t>
      </w:r>
      <w:r w:rsidRPr="008746FE">
        <w:rPr>
          <w:b/>
          <w:sz w:val="28"/>
          <w:szCs w:val="28"/>
        </w:rPr>
        <w:t xml:space="preserve"> </w:t>
      </w:r>
      <w:r w:rsidRPr="008746FE">
        <w:rPr>
          <w:rStyle w:val="aff0"/>
          <w:b w:val="0"/>
          <w:sz w:val="28"/>
          <w:szCs w:val="28"/>
        </w:rPr>
        <w:t>физики</w:t>
      </w:r>
      <w:r w:rsidRPr="008746FE">
        <w:rPr>
          <w:sz w:val="28"/>
          <w:szCs w:val="28"/>
        </w:rPr>
        <w:t>: учеб</w:t>
      </w:r>
      <w:proofErr w:type="gramStart"/>
      <w:r w:rsidRPr="008746FE">
        <w:rPr>
          <w:sz w:val="28"/>
          <w:szCs w:val="28"/>
        </w:rPr>
        <w:t>.</w:t>
      </w:r>
      <w:proofErr w:type="gramEnd"/>
      <w:r w:rsidRPr="008746FE">
        <w:rPr>
          <w:sz w:val="28"/>
          <w:szCs w:val="28"/>
        </w:rPr>
        <w:t xml:space="preserve"> </w:t>
      </w:r>
      <w:proofErr w:type="gramStart"/>
      <w:r w:rsidRPr="008746FE">
        <w:rPr>
          <w:sz w:val="28"/>
          <w:szCs w:val="28"/>
        </w:rPr>
        <w:t>п</w:t>
      </w:r>
      <w:proofErr w:type="gramEnd"/>
      <w:r w:rsidRPr="008746FE">
        <w:rPr>
          <w:sz w:val="28"/>
          <w:szCs w:val="28"/>
        </w:rPr>
        <w:t xml:space="preserve">особие / К.Б. </w:t>
      </w:r>
      <w:proofErr w:type="spellStart"/>
      <w:r w:rsidRPr="008746FE">
        <w:rPr>
          <w:sz w:val="28"/>
          <w:szCs w:val="28"/>
        </w:rPr>
        <w:t>Сабитов</w:t>
      </w:r>
      <w:proofErr w:type="spellEnd"/>
      <w:r w:rsidRPr="008746FE">
        <w:rPr>
          <w:sz w:val="28"/>
          <w:szCs w:val="28"/>
        </w:rPr>
        <w:t xml:space="preserve">. – Москва: Высшая школа, 2003. – 255 с.: ил. </w:t>
      </w:r>
    </w:p>
    <w:p w:rsidR="009C39DB" w:rsidRPr="008746FE" w:rsidRDefault="008746FE" w:rsidP="008746FE">
      <w:pPr>
        <w:pStyle w:val="ab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746FE">
        <w:rPr>
          <w:rStyle w:val="aff0"/>
          <w:rFonts w:ascii="Times New Roman" w:hAnsi="Times New Roman"/>
          <w:b w:val="0"/>
          <w:sz w:val="28"/>
          <w:szCs w:val="28"/>
        </w:rPr>
        <w:t>Холодовский</w:t>
      </w:r>
      <w:proofErr w:type="spellEnd"/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Fonts w:ascii="Times New Roman" w:hAnsi="Times New Roman"/>
          <w:sz w:val="28"/>
          <w:szCs w:val="28"/>
        </w:rPr>
        <w:t>С.Е. Математические основы тепломассопереноса в сложных средах: учеб</w:t>
      </w:r>
      <w:proofErr w:type="gramStart"/>
      <w:r w:rsidRPr="008746FE">
        <w:rPr>
          <w:rFonts w:ascii="Times New Roman" w:hAnsi="Times New Roman"/>
          <w:sz w:val="28"/>
          <w:szCs w:val="28"/>
        </w:rPr>
        <w:t>.</w:t>
      </w:r>
      <w:proofErr w:type="gramEnd"/>
      <w:r w:rsidRPr="00874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6FE">
        <w:rPr>
          <w:rFonts w:ascii="Times New Roman" w:hAnsi="Times New Roman"/>
          <w:sz w:val="28"/>
          <w:szCs w:val="28"/>
        </w:rPr>
        <w:t>п</w:t>
      </w:r>
      <w:proofErr w:type="gramEnd"/>
      <w:r w:rsidRPr="008746FE">
        <w:rPr>
          <w:rFonts w:ascii="Times New Roman" w:hAnsi="Times New Roman"/>
          <w:sz w:val="28"/>
          <w:szCs w:val="28"/>
        </w:rPr>
        <w:t xml:space="preserve">особие / С.Е. </w:t>
      </w:r>
      <w:proofErr w:type="spellStart"/>
      <w:r w:rsidRPr="008746FE">
        <w:rPr>
          <w:rStyle w:val="aff0"/>
          <w:rFonts w:ascii="Times New Roman" w:hAnsi="Times New Roman"/>
          <w:b w:val="0"/>
          <w:sz w:val="28"/>
          <w:szCs w:val="28"/>
        </w:rPr>
        <w:t>Холодовский</w:t>
      </w:r>
      <w:proofErr w:type="spellEnd"/>
      <w:r w:rsidRPr="008746FE">
        <w:rPr>
          <w:rFonts w:ascii="Times New Roman" w:hAnsi="Times New Roman"/>
          <w:b/>
          <w:sz w:val="28"/>
          <w:szCs w:val="28"/>
        </w:rPr>
        <w:t>.</w:t>
      </w:r>
      <w:r w:rsidRPr="008746FE">
        <w:rPr>
          <w:rFonts w:ascii="Times New Roman" w:hAnsi="Times New Roman"/>
          <w:sz w:val="28"/>
          <w:szCs w:val="28"/>
        </w:rPr>
        <w:t xml:space="preserve"> – Чита: </w:t>
      </w:r>
      <w:proofErr w:type="spellStart"/>
      <w:r w:rsidRPr="008746FE">
        <w:rPr>
          <w:rFonts w:ascii="Times New Roman" w:hAnsi="Times New Roman"/>
          <w:sz w:val="28"/>
          <w:szCs w:val="28"/>
        </w:rPr>
        <w:t>ЗабГГПУ</w:t>
      </w:r>
      <w:proofErr w:type="spellEnd"/>
      <w:r w:rsidRPr="008746FE">
        <w:rPr>
          <w:rFonts w:ascii="Times New Roman" w:hAnsi="Times New Roman"/>
          <w:sz w:val="28"/>
          <w:szCs w:val="28"/>
        </w:rPr>
        <w:t>, 2012. – 78 с.</w:t>
      </w:r>
    </w:p>
    <w:p w:rsidR="008746FE" w:rsidRPr="008746FE" w:rsidRDefault="008746FE" w:rsidP="008746FE">
      <w:pPr>
        <w:widowControl w:val="0"/>
        <w:tabs>
          <w:tab w:val="left" w:pos="426"/>
          <w:tab w:val="left" w:pos="1134"/>
        </w:tabs>
        <w:spacing w:line="360" w:lineRule="auto"/>
        <w:ind w:firstLine="709"/>
        <w:outlineLvl w:val="1"/>
        <w:rPr>
          <w:sz w:val="28"/>
          <w:szCs w:val="28"/>
        </w:rPr>
      </w:pPr>
      <w:r w:rsidRPr="008746FE">
        <w:rPr>
          <w:sz w:val="28"/>
          <w:szCs w:val="28"/>
        </w:rPr>
        <w:t>Издания из ЭБС:</w:t>
      </w:r>
    </w:p>
    <w:p w:rsidR="008746FE" w:rsidRPr="008746FE" w:rsidRDefault="008746FE" w:rsidP="008746FE">
      <w:pPr>
        <w:pStyle w:val="ab"/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46FE">
        <w:rPr>
          <w:rFonts w:ascii="Times New Roman" w:hAnsi="Times New Roman"/>
          <w:sz w:val="28"/>
          <w:szCs w:val="28"/>
        </w:rPr>
        <w:t xml:space="preserve">1. Байков В.А.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Уравнения</w:t>
      </w:r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математической</w:t>
      </w:r>
      <w:r w:rsidRPr="008746FE">
        <w:rPr>
          <w:rFonts w:ascii="Times New Roman" w:hAnsi="Times New Roman"/>
          <w:b/>
          <w:sz w:val="28"/>
          <w:szCs w:val="28"/>
        </w:rPr>
        <w:t xml:space="preserve"> </w:t>
      </w:r>
      <w:r w:rsidRPr="008746FE">
        <w:rPr>
          <w:rStyle w:val="aff0"/>
          <w:rFonts w:ascii="Times New Roman" w:hAnsi="Times New Roman"/>
          <w:b w:val="0"/>
          <w:sz w:val="28"/>
          <w:szCs w:val="28"/>
        </w:rPr>
        <w:t>физики</w:t>
      </w:r>
      <w:r w:rsidRPr="008746FE">
        <w:rPr>
          <w:rFonts w:ascii="Times New Roman" w:hAnsi="Times New Roman"/>
          <w:sz w:val="28"/>
          <w:szCs w:val="28"/>
        </w:rPr>
        <w:t xml:space="preserve"> [Электронный ресурс]: учебник и практикум / В.А. Байков, А.В. </w:t>
      </w:r>
      <w:proofErr w:type="spellStart"/>
      <w:r w:rsidRPr="008746FE">
        <w:rPr>
          <w:rFonts w:ascii="Times New Roman" w:hAnsi="Times New Roman"/>
          <w:sz w:val="28"/>
          <w:szCs w:val="28"/>
        </w:rPr>
        <w:t>Жибер</w:t>
      </w:r>
      <w:proofErr w:type="spellEnd"/>
      <w:r w:rsidRPr="008746FE">
        <w:rPr>
          <w:rFonts w:ascii="Times New Roman" w:hAnsi="Times New Roman"/>
          <w:sz w:val="28"/>
          <w:szCs w:val="28"/>
        </w:rPr>
        <w:t>. – 2-е изд. – Москва: Издательство Юрайт, 2017. – 255 с. – (Бакалавр. Академический курс). – Режим доступа: http://www.biblio-online.ru/book/E4CC7C7D-F3F0-4CD2-8080-579C7F19DA97.</w:t>
      </w:r>
    </w:p>
    <w:p w:rsidR="008746FE" w:rsidRPr="008746FE" w:rsidRDefault="008746FE" w:rsidP="008746FE">
      <w:pPr>
        <w:pStyle w:val="ab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3B7469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469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</w:t>
      </w:r>
    </w:p>
    <w:p w:rsidR="004E1B66" w:rsidRPr="003B7469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469">
        <w:rPr>
          <w:rFonts w:ascii="Times New Roman" w:hAnsi="Times New Roman"/>
          <w:b/>
          <w:sz w:val="28"/>
          <w:szCs w:val="28"/>
        </w:rPr>
        <w:t>поисковые системы</w:t>
      </w:r>
    </w:p>
    <w:p w:rsidR="004E1B66" w:rsidRDefault="004E1B66" w:rsidP="004E1B66">
      <w:pPr>
        <w:pStyle w:val="ab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C580A" w:rsidRPr="005C318A" w:rsidRDefault="00AC580A" w:rsidP="000F003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5C318A">
        <w:rPr>
          <w:sz w:val="28"/>
          <w:lang w:val="en-US"/>
        </w:rPr>
        <w:t>http</w:t>
      </w:r>
      <w:r w:rsidRPr="005C318A">
        <w:rPr>
          <w:sz w:val="28"/>
        </w:rPr>
        <w:t>://</w:t>
      </w:r>
      <w:r w:rsidRPr="005C318A">
        <w:rPr>
          <w:sz w:val="28"/>
          <w:lang w:val="en-US"/>
        </w:rPr>
        <w:t>window</w:t>
      </w:r>
      <w:r w:rsidRPr="005C318A">
        <w:rPr>
          <w:sz w:val="28"/>
        </w:rPr>
        <w:t>.</w:t>
      </w:r>
      <w:proofErr w:type="spellStart"/>
      <w:r w:rsidRPr="005C318A">
        <w:rPr>
          <w:sz w:val="28"/>
          <w:lang w:val="en-US"/>
        </w:rPr>
        <w:t>edu</w:t>
      </w:r>
      <w:proofErr w:type="spellEnd"/>
      <w:r w:rsidRPr="005C318A">
        <w:rPr>
          <w:sz w:val="28"/>
        </w:rPr>
        <w:t>.</w:t>
      </w:r>
      <w:proofErr w:type="spellStart"/>
      <w:r w:rsidRPr="005C318A">
        <w:rPr>
          <w:sz w:val="28"/>
          <w:lang w:val="en-US"/>
        </w:rPr>
        <w:t>ru</w:t>
      </w:r>
      <w:proofErr w:type="spellEnd"/>
      <w:r w:rsidRPr="005C318A">
        <w:rPr>
          <w:sz w:val="28"/>
        </w:rPr>
        <w:t>/Единый образовательный портал.</w:t>
      </w:r>
    </w:p>
    <w:p w:rsidR="00AC580A" w:rsidRDefault="00AC580A" w:rsidP="000F003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5C318A">
        <w:rPr>
          <w:sz w:val="28"/>
          <w:lang w:val="en-US"/>
        </w:rPr>
        <w:t>http</w:t>
      </w:r>
      <w:r w:rsidRPr="005C318A">
        <w:rPr>
          <w:sz w:val="28"/>
        </w:rPr>
        <w:t>://</w:t>
      </w:r>
      <w:r w:rsidRPr="005C318A">
        <w:rPr>
          <w:sz w:val="28"/>
          <w:lang w:val="en-US"/>
        </w:rPr>
        <w:t>library</w:t>
      </w:r>
      <w:r w:rsidRPr="005C318A">
        <w:rPr>
          <w:sz w:val="28"/>
        </w:rPr>
        <w:t>.</w:t>
      </w:r>
      <w:proofErr w:type="spellStart"/>
      <w:r w:rsidRPr="005C318A">
        <w:rPr>
          <w:sz w:val="28"/>
          <w:lang w:val="en-US"/>
        </w:rPr>
        <w:t>zabgu</w:t>
      </w:r>
      <w:proofErr w:type="spellEnd"/>
      <w:r w:rsidRPr="005C318A">
        <w:rPr>
          <w:sz w:val="28"/>
        </w:rPr>
        <w:t>.</w:t>
      </w:r>
      <w:proofErr w:type="spellStart"/>
      <w:r w:rsidRPr="005C318A">
        <w:rPr>
          <w:sz w:val="28"/>
          <w:lang w:val="en-US"/>
        </w:rPr>
        <w:t>ru</w:t>
      </w:r>
      <w:proofErr w:type="spellEnd"/>
      <w:r w:rsidRPr="005C318A">
        <w:rPr>
          <w:sz w:val="28"/>
        </w:rPr>
        <w:t>/Библиотека ЗабГУ.</w:t>
      </w:r>
    </w:p>
    <w:p w:rsidR="00AC580A" w:rsidRPr="001B2E95" w:rsidRDefault="00AC580A" w:rsidP="000F003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1B2E95">
        <w:rPr>
          <w:bCs/>
          <w:color w:val="000000"/>
          <w:sz w:val="28"/>
        </w:rPr>
        <w:t>http://biblioclub.ru/</w:t>
      </w:r>
      <w:r>
        <w:rPr>
          <w:bCs/>
          <w:color w:val="000000"/>
          <w:sz w:val="28"/>
        </w:rPr>
        <w:t>ЭБС «</w:t>
      </w:r>
      <w:r w:rsidRPr="001B2E95">
        <w:rPr>
          <w:bCs/>
          <w:color w:val="000000"/>
          <w:sz w:val="28"/>
        </w:rPr>
        <w:t>Университетская библиотека онлайн</w:t>
      </w:r>
      <w:r>
        <w:rPr>
          <w:bCs/>
          <w:color w:val="000000"/>
          <w:sz w:val="28"/>
        </w:rPr>
        <w:t>»</w:t>
      </w:r>
      <w:r>
        <w:t>.</w:t>
      </w:r>
    </w:p>
    <w:p w:rsidR="004E1B66" w:rsidRDefault="004E1B66" w:rsidP="000F0030">
      <w:pPr>
        <w:spacing w:line="360" w:lineRule="auto"/>
        <w:jc w:val="both"/>
        <w:rPr>
          <w:sz w:val="28"/>
          <w:szCs w:val="28"/>
        </w:rPr>
      </w:pPr>
    </w:p>
    <w:p w:rsidR="003B768B" w:rsidRDefault="003B768B" w:rsidP="003B76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3B768B" w:rsidRPr="00FC0E77" w:rsidRDefault="003B768B" w:rsidP="003B76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 – м. н., доцент, доцент кафедры информатики, вычислительной техники и прикладной математики Коган Евгения Семеновна</w:t>
      </w:r>
    </w:p>
    <w:p w:rsidR="003B768B" w:rsidRDefault="003B768B" w:rsidP="003B768B">
      <w:pPr>
        <w:tabs>
          <w:tab w:val="left" w:pos="3300"/>
        </w:tabs>
        <w:spacing w:line="360" w:lineRule="auto"/>
        <w:jc w:val="both"/>
      </w:pPr>
      <w:r>
        <w:tab/>
      </w:r>
    </w:p>
    <w:p w:rsidR="003B768B" w:rsidRPr="00FC0E77" w:rsidRDefault="003B768B" w:rsidP="003B76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Валова Ольга Валерьевна</w:t>
      </w:r>
    </w:p>
    <w:p w:rsidR="00796AF7" w:rsidRPr="00DE1292" w:rsidRDefault="00796AF7" w:rsidP="004C484C">
      <w:pPr>
        <w:spacing w:line="360" w:lineRule="auto"/>
        <w:jc w:val="both"/>
      </w:pPr>
    </w:p>
    <w:sectPr w:rsidR="00796AF7" w:rsidRPr="00DE1292" w:rsidSect="004D29EC">
      <w:footerReference w:type="even" r:id="rId218"/>
      <w:footerReference w:type="default" r:id="rId2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D" w:rsidRDefault="008136AD">
      <w:r>
        <w:separator/>
      </w:r>
    </w:p>
  </w:endnote>
  <w:endnote w:type="continuationSeparator" w:id="0">
    <w:p w:rsidR="008136AD" w:rsidRDefault="0081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A4" w:rsidRDefault="004867E6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8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8A4" w:rsidRDefault="006858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A4" w:rsidRDefault="004867E6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8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69BC">
      <w:rPr>
        <w:rStyle w:val="a9"/>
        <w:noProof/>
      </w:rPr>
      <w:t>2</w:t>
    </w:r>
    <w:r>
      <w:rPr>
        <w:rStyle w:val="a9"/>
      </w:rPr>
      <w:fldChar w:fldCharType="end"/>
    </w:r>
  </w:p>
  <w:p w:rsidR="006858A4" w:rsidRDefault="00685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D" w:rsidRDefault="008136AD">
      <w:r>
        <w:separator/>
      </w:r>
    </w:p>
  </w:footnote>
  <w:footnote w:type="continuationSeparator" w:id="0">
    <w:p w:rsidR="008136AD" w:rsidRDefault="0081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9C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2662F39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6FC1F78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072370FB"/>
    <w:multiLevelType w:val="hybridMultilevel"/>
    <w:tmpl w:val="55E8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21488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5B7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0D1B682F"/>
    <w:multiLevelType w:val="hybridMultilevel"/>
    <w:tmpl w:val="3B66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1FCA"/>
    <w:multiLevelType w:val="hybridMultilevel"/>
    <w:tmpl w:val="A2DEA152"/>
    <w:lvl w:ilvl="0" w:tplc="B2BA323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7DE"/>
    <w:multiLevelType w:val="hybridMultilevel"/>
    <w:tmpl w:val="FF72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0D45E8"/>
    <w:multiLevelType w:val="hybridMultilevel"/>
    <w:tmpl w:val="00DC61C2"/>
    <w:lvl w:ilvl="0" w:tplc="996A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4C2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16ECC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27634C9A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27E8304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2D3210D8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2E54189C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30061C14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31BF1A5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322622B7"/>
    <w:multiLevelType w:val="hybridMultilevel"/>
    <w:tmpl w:val="07EAD8E6"/>
    <w:lvl w:ilvl="0" w:tplc="B610F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C7C5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37310712"/>
    <w:multiLevelType w:val="hybridMultilevel"/>
    <w:tmpl w:val="DC20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8C9"/>
    <w:multiLevelType w:val="hybridMultilevel"/>
    <w:tmpl w:val="E076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44242"/>
    <w:multiLevelType w:val="hybridMultilevel"/>
    <w:tmpl w:val="34D4092A"/>
    <w:lvl w:ilvl="0" w:tplc="99AE21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91CD6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41D97102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44035CCE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7">
    <w:nsid w:val="45D53521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>
    <w:nsid w:val="49F1681E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0505CF5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50D120C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52ED2699"/>
    <w:multiLevelType w:val="hybridMultilevel"/>
    <w:tmpl w:val="644C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D2E9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71708"/>
    <w:multiLevelType w:val="hybridMultilevel"/>
    <w:tmpl w:val="675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C3D00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5894712F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60E4621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6">
    <w:nsid w:val="621B7479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63632360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8">
    <w:nsid w:val="6B93289F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9">
    <w:nsid w:val="765A298D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0">
    <w:nsid w:val="78D544E8"/>
    <w:multiLevelType w:val="singleLevel"/>
    <w:tmpl w:val="F5125402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9602711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2">
    <w:nsid w:val="7B6402BF"/>
    <w:multiLevelType w:val="hybridMultilevel"/>
    <w:tmpl w:val="000C1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310E9D"/>
    <w:multiLevelType w:val="singleLevel"/>
    <w:tmpl w:val="880A6BC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40"/>
  </w:num>
  <w:num w:numId="2">
    <w:abstractNumId w:val="8"/>
  </w:num>
  <w:num w:numId="3">
    <w:abstractNumId w:val="11"/>
  </w:num>
  <w:num w:numId="4">
    <w:abstractNumId w:val="42"/>
  </w:num>
  <w:num w:numId="5">
    <w:abstractNumId w:val="41"/>
  </w:num>
  <w:num w:numId="6">
    <w:abstractNumId w:val="2"/>
  </w:num>
  <w:num w:numId="7">
    <w:abstractNumId w:val="26"/>
  </w:num>
  <w:num w:numId="8">
    <w:abstractNumId w:val="1"/>
  </w:num>
  <w:num w:numId="9">
    <w:abstractNumId w:val="37"/>
  </w:num>
  <w:num w:numId="10">
    <w:abstractNumId w:val="36"/>
  </w:num>
  <w:num w:numId="11">
    <w:abstractNumId w:val="43"/>
  </w:num>
  <w:num w:numId="12">
    <w:abstractNumId w:val="16"/>
  </w:num>
  <w:num w:numId="13">
    <w:abstractNumId w:val="10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6">
    <w:abstractNumId w:val="25"/>
  </w:num>
  <w:num w:numId="17">
    <w:abstractNumId w:val="18"/>
  </w:num>
  <w:num w:numId="18">
    <w:abstractNumId w:val="38"/>
  </w:num>
  <w:num w:numId="19">
    <w:abstractNumId w:val="3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0">
    <w:abstractNumId w:val="29"/>
  </w:num>
  <w:num w:numId="21">
    <w:abstractNumId w:val="4"/>
  </w:num>
  <w:num w:numId="22">
    <w:abstractNumId w:val="35"/>
  </w:num>
  <w:num w:numId="23">
    <w:abstractNumId w:val="0"/>
  </w:num>
  <w:num w:numId="24">
    <w:abstractNumId w:val="14"/>
  </w:num>
  <w:num w:numId="25">
    <w:abstractNumId w:val="20"/>
  </w:num>
  <w:num w:numId="26">
    <w:abstractNumId w:val="34"/>
  </w:num>
  <w:num w:numId="27">
    <w:abstractNumId w:val="39"/>
  </w:num>
  <w:num w:numId="28">
    <w:abstractNumId w:val="33"/>
  </w:num>
  <w:num w:numId="29">
    <w:abstractNumId w:val="27"/>
  </w:num>
  <w:num w:numId="30">
    <w:abstractNumId w:val="28"/>
  </w:num>
  <w:num w:numId="31">
    <w:abstractNumId w:val="12"/>
  </w:num>
  <w:num w:numId="32">
    <w:abstractNumId w:val="24"/>
  </w:num>
  <w:num w:numId="33">
    <w:abstractNumId w:val="30"/>
  </w:num>
  <w:num w:numId="34">
    <w:abstractNumId w:val="17"/>
  </w:num>
  <w:num w:numId="35">
    <w:abstractNumId w:val="13"/>
  </w:num>
  <w:num w:numId="36">
    <w:abstractNumId w:val="5"/>
  </w:num>
  <w:num w:numId="37">
    <w:abstractNumId w:val="9"/>
  </w:num>
  <w:num w:numId="38">
    <w:abstractNumId w:val="21"/>
  </w:num>
  <w:num w:numId="39">
    <w:abstractNumId w:val="22"/>
  </w:num>
  <w:num w:numId="40">
    <w:abstractNumId w:val="32"/>
  </w:num>
  <w:num w:numId="41">
    <w:abstractNumId w:val="19"/>
  </w:num>
  <w:num w:numId="42">
    <w:abstractNumId w:val="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6"/>
  </w:num>
  <w:num w:numId="47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1724"/>
    <w:rsid w:val="0000725A"/>
    <w:rsid w:val="00015B89"/>
    <w:rsid w:val="00017907"/>
    <w:rsid w:val="00022958"/>
    <w:rsid w:val="0002419B"/>
    <w:rsid w:val="000524BF"/>
    <w:rsid w:val="00072B8C"/>
    <w:rsid w:val="00086553"/>
    <w:rsid w:val="000F0030"/>
    <w:rsid w:val="000F663C"/>
    <w:rsid w:val="0015103D"/>
    <w:rsid w:val="00156583"/>
    <w:rsid w:val="001627BC"/>
    <w:rsid w:val="001A60B2"/>
    <w:rsid w:val="001B1B36"/>
    <w:rsid w:val="001E03CF"/>
    <w:rsid w:val="00235F30"/>
    <w:rsid w:val="0024624D"/>
    <w:rsid w:val="00297AA2"/>
    <w:rsid w:val="002D6493"/>
    <w:rsid w:val="003018A2"/>
    <w:rsid w:val="00326D12"/>
    <w:rsid w:val="003332A2"/>
    <w:rsid w:val="00344C0C"/>
    <w:rsid w:val="00345CA5"/>
    <w:rsid w:val="00366401"/>
    <w:rsid w:val="00371E10"/>
    <w:rsid w:val="003977BC"/>
    <w:rsid w:val="003B7469"/>
    <w:rsid w:val="003B768B"/>
    <w:rsid w:val="003C6838"/>
    <w:rsid w:val="004067B9"/>
    <w:rsid w:val="004261F4"/>
    <w:rsid w:val="004867E6"/>
    <w:rsid w:val="004C484C"/>
    <w:rsid w:val="004D29EC"/>
    <w:rsid w:val="004E1B66"/>
    <w:rsid w:val="00554AF8"/>
    <w:rsid w:val="005D357B"/>
    <w:rsid w:val="005E08D0"/>
    <w:rsid w:val="00636469"/>
    <w:rsid w:val="00646716"/>
    <w:rsid w:val="0065567E"/>
    <w:rsid w:val="006858A4"/>
    <w:rsid w:val="006B3301"/>
    <w:rsid w:val="006C57CB"/>
    <w:rsid w:val="006D3E0C"/>
    <w:rsid w:val="006E59DC"/>
    <w:rsid w:val="00796AF7"/>
    <w:rsid w:val="007B2D78"/>
    <w:rsid w:val="00803A7D"/>
    <w:rsid w:val="00811205"/>
    <w:rsid w:val="008136AD"/>
    <w:rsid w:val="00816A02"/>
    <w:rsid w:val="008366E3"/>
    <w:rsid w:val="008746FE"/>
    <w:rsid w:val="008903B0"/>
    <w:rsid w:val="00890E94"/>
    <w:rsid w:val="00943145"/>
    <w:rsid w:val="00972284"/>
    <w:rsid w:val="00976A65"/>
    <w:rsid w:val="009917D0"/>
    <w:rsid w:val="009C39DB"/>
    <w:rsid w:val="009D7559"/>
    <w:rsid w:val="009D7DD8"/>
    <w:rsid w:val="009E079C"/>
    <w:rsid w:val="009E169B"/>
    <w:rsid w:val="009F5F67"/>
    <w:rsid w:val="00A316A8"/>
    <w:rsid w:val="00A51D86"/>
    <w:rsid w:val="00A94A9B"/>
    <w:rsid w:val="00A95732"/>
    <w:rsid w:val="00AA11A8"/>
    <w:rsid w:val="00AA295E"/>
    <w:rsid w:val="00AA37B0"/>
    <w:rsid w:val="00AB52D5"/>
    <w:rsid w:val="00AC580A"/>
    <w:rsid w:val="00B05E71"/>
    <w:rsid w:val="00B41E2E"/>
    <w:rsid w:val="00BA147E"/>
    <w:rsid w:val="00BD75E1"/>
    <w:rsid w:val="00C1774E"/>
    <w:rsid w:val="00C30787"/>
    <w:rsid w:val="00C51885"/>
    <w:rsid w:val="00C96A1F"/>
    <w:rsid w:val="00CC7369"/>
    <w:rsid w:val="00CD2DFC"/>
    <w:rsid w:val="00CE772F"/>
    <w:rsid w:val="00D10290"/>
    <w:rsid w:val="00D14627"/>
    <w:rsid w:val="00D538FA"/>
    <w:rsid w:val="00D635A5"/>
    <w:rsid w:val="00D73BEC"/>
    <w:rsid w:val="00D8495E"/>
    <w:rsid w:val="00DA59BF"/>
    <w:rsid w:val="00DE1292"/>
    <w:rsid w:val="00E340F8"/>
    <w:rsid w:val="00E740F1"/>
    <w:rsid w:val="00E76C17"/>
    <w:rsid w:val="00EC6E38"/>
    <w:rsid w:val="00ED383D"/>
    <w:rsid w:val="00EF1452"/>
    <w:rsid w:val="00F06B52"/>
    <w:rsid w:val="00F0743D"/>
    <w:rsid w:val="00F45EE1"/>
    <w:rsid w:val="00F5594C"/>
    <w:rsid w:val="00F569BC"/>
    <w:rsid w:val="00F904DB"/>
    <w:rsid w:val="00F97BB7"/>
    <w:rsid w:val="00FA7AE1"/>
    <w:rsid w:val="00FD73E9"/>
    <w:rsid w:val="00FE5FF3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0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rsid w:val="001B1B36"/>
    <w:rPr>
      <w:sz w:val="24"/>
      <w:szCs w:val="24"/>
    </w:rPr>
  </w:style>
  <w:style w:type="paragraph" w:styleId="afc">
    <w:name w:val="footnote text"/>
    <w:basedOn w:val="a0"/>
    <w:link w:val="afd"/>
    <w:rsid w:val="004D29EC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4D29EC"/>
  </w:style>
  <w:style w:type="character" w:styleId="afe">
    <w:name w:val="footnote reference"/>
    <w:basedOn w:val="a1"/>
    <w:rsid w:val="004D29EC"/>
    <w:rPr>
      <w:vertAlign w:val="superscript"/>
    </w:rPr>
  </w:style>
  <w:style w:type="paragraph" w:styleId="aff">
    <w:name w:val="Normal (Web)"/>
    <w:basedOn w:val="a0"/>
    <w:uiPriority w:val="99"/>
    <w:semiHidden/>
    <w:unhideWhenUsed/>
    <w:rsid w:val="003B768B"/>
    <w:pPr>
      <w:spacing w:before="100" w:beforeAutospacing="1" w:after="100" w:afterAutospacing="1"/>
    </w:pPr>
  </w:style>
  <w:style w:type="character" w:styleId="aff0">
    <w:name w:val="Strong"/>
    <w:basedOn w:val="a1"/>
    <w:uiPriority w:val="22"/>
    <w:qFormat/>
    <w:rsid w:val="00874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0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rsid w:val="001B1B36"/>
    <w:rPr>
      <w:sz w:val="24"/>
      <w:szCs w:val="24"/>
    </w:rPr>
  </w:style>
  <w:style w:type="paragraph" w:styleId="afc">
    <w:name w:val="footnote text"/>
    <w:basedOn w:val="a0"/>
    <w:link w:val="afd"/>
    <w:rsid w:val="004D29EC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4D29EC"/>
  </w:style>
  <w:style w:type="character" w:styleId="afe">
    <w:name w:val="footnote reference"/>
    <w:basedOn w:val="a1"/>
    <w:rsid w:val="004D29EC"/>
    <w:rPr>
      <w:vertAlign w:val="superscript"/>
    </w:rPr>
  </w:style>
  <w:style w:type="paragraph" w:styleId="aff">
    <w:name w:val="Normal (Web)"/>
    <w:basedOn w:val="a0"/>
    <w:uiPriority w:val="99"/>
    <w:semiHidden/>
    <w:unhideWhenUsed/>
    <w:rsid w:val="003B768B"/>
    <w:pPr>
      <w:spacing w:before="100" w:beforeAutospacing="1" w:after="100" w:afterAutospacing="1"/>
    </w:pPr>
  </w:style>
  <w:style w:type="character" w:styleId="aff0">
    <w:name w:val="Strong"/>
    <w:basedOn w:val="a1"/>
    <w:uiPriority w:val="22"/>
    <w:qFormat/>
    <w:rsid w:val="00874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0.bin"/><Relationship Id="rId216" Type="http://schemas.openxmlformats.org/officeDocument/2006/relationships/oleObject" Target="embeddings/oleObject105.bin"/><Relationship Id="rId211" Type="http://schemas.openxmlformats.org/officeDocument/2006/relationships/image" Target="media/image10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6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217" Type="http://schemas.openxmlformats.org/officeDocument/2006/relationships/hyperlink" Target="http://www.biblio-online.ru/book/33786C1F-EB60-4E03-9C4D-8EBB55FD0D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99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1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footer" Target="footer2.xml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theme" Target="theme/theme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13F8-961A-4ACA-8977-B00F5E1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9530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4</cp:revision>
  <cp:lastPrinted>2015-09-28T05:31:00Z</cp:lastPrinted>
  <dcterms:created xsi:type="dcterms:W3CDTF">2019-09-17T02:34:00Z</dcterms:created>
  <dcterms:modified xsi:type="dcterms:W3CDTF">2019-09-17T02:43:00Z</dcterms:modified>
</cp:coreProperties>
</file>