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0" w:rsidRDefault="00EE0F90" w:rsidP="00221D04">
      <w:pPr>
        <w:jc w:val="center"/>
        <w:outlineLvl w:val="0"/>
      </w:pPr>
      <w:r>
        <w:t>МИНИСТЕРСТВО ОБРАЗОВАНИЯ И НАУКИ РОССИЙСКОЙ ФЕДЕРАЦИИ</w:t>
      </w:r>
    </w:p>
    <w:p w:rsidR="00EE0F90" w:rsidRDefault="00EE0F90" w:rsidP="00221D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E0F90" w:rsidRDefault="00EE0F90" w:rsidP="00221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EE0F90" w:rsidRDefault="00EE0F90" w:rsidP="00221D0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EE0F90" w:rsidRDefault="00EE0F90" w:rsidP="00221D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«ЗабГУ»)</w:t>
      </w:r>
    </w:p>
    <w:p w:rsidR="00EE0F90" w:rsidRDefault="00EE0F90" w:rsidP="00221D04">
      <w:pPr>
        <w:spacing w:line="360" w:lineRule="auto"/>
        <w:rPr>
          <w:sz w:val="28"/>
          <w:szCs w:val="28"/>
        </w:rPr>
      </w:pPr>
    </w:p>
    <w:p w:rsidR="00EE0F90" w:rsidRDefault="00EE0F90" w:rsidP="00252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заочный</w:t>
      </w:r>
    </w:p>
    <w:p w:rsidR="00EE0F90" w:rsidRDefault="00EE0F90" w:rsidP="002525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государственного, муниципального управления и политики</w:t>
      </w:r>
    </w:p>
    <w:p w:rsidR="00EE0F90" w:rsidRDefault="00EE0F90" w:rsidP="00221D04">
      <w:pPr>
        <w:jc w:val="center"/>
        <w:outlineLvl w:val="0"/>
        <w:rPr>
          <w:sz w:val="28"/>
          <w:szCs w:val="28"/>
        </w:rPr>
      </w:pPr>
    </w:p>
    <w:p w:rsidR="00EE0F90" w:rsidRDefault="00EE0F90" w:rsidP="00221D04">
      <w:pPr>
        <w:jc w:val="center"/>
        <w:outlineLvl w:val="0"/>
        <w:rPr>
          <w:sz w:val="28"/>
          <w:szCs w:val="28"/>
        </w:rPr>
      </w:pPr>
    </w:p>
    <w:p w:rsidR="00EE0F90" w:rsidRDefault="00EE0F90" w:rsidP="00221D04">
      <w:pPr>
        <w:jc w:val="center"/>
        <w:outlineLvl w:val="0"/>
        <w:rPr>
          <w:sz w:val="28"/>
          <w:szCs w:val="28"/>
        </w:rPr>
      </w:pPr>
    </w:p>
    <w:p w:rsidR="00EE0F90" w:rsidRDefault="00EE0F90" w:rsidP="00221D0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EE0F90" w:rsidRDefault="00EE0F90" w:rsidP="00221D0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EE0F90" w:rsidRDefault="00EE0F90" w:rsidP="00221D04">
      <w:pPr>
        <w:jc w:val="center"/>
        <w:rPr>
          <w:sz w:val="28"/>
          <w:szCs w:val="28"/>
        </w:rPr>
      </w:pPr>
    </w:p>
    <w:p w:rsidR="00EE0F90" w:rsidRDefault="00EE0F90" w:rsidP="00221D04">
      <w:pPr>
        <w:jc w:val="center"/>
        <w:rPr>
          <w:sz w:val="28"/>
          <w:szCs w:val="28"/>
        </w:rPr>
      </w:pPr>
    </w:p>
    <w:p w:rsidR="00EE0F90" w:rsidRDefault="00EE0F90" w:rsidP="00221D04">
      <w:pPr>
        <w:jc w:val="center"/>
        <w:rPr>
          <w:b/>
          <w:sz w:val="52"/>
          <w:szCs w:val="52"/>
          <w:u w:val="single"/>
        </w:rPr>
      </w:pPr>
      <w:r>
        <w:rPr>
          <w:sz w:val="28"/>
          <w:szCs w:val="28"/>
        </w:rPr>
        <w:t xml:space="preserve">по дисциплине </w:t>
      </w:r>
      <w:r>
        <w:rPr>
          <w:b/>
          <w:sz w:val="28"/>
          <w:szCs w:val="28"/>
          <w:u w:val="single"/>
        </w:rPr>
        <w:t>«</w:t>
      </w:r>
      <w:r w:rsidRPr="00221D04">
        <w:rPr>
          <w:b/>
          <w:sz w:val="28"/>
          <w:szCs w:val="28"/>
          <w:u w:val="single"/>
        </w:rPr>
        <w:t>Бюрократия и ее функции</w:t>
      </w:r>
      <w:r>
        <w:rPr>
          <w:b/>
          <w:sz w:val="28"/>
          <w:szCs w:val="28"/>
          <w:u w:val="single"/>
        </w:rPr>
        <w:t>»</w:t>
      </w:r>
    </w:p>
    <w:p w:rsidR="00EE0F90" w:rsidRDefault="00EE0F90" w:rsidP="00221D04">
      <w:pPr>
        <w:jc w:val="center"/>
        <w:rPr>
          <w:sz w:val="28"/>
          <w:szCs w:val="28"/>
        </w:rPr>
      </w:pPr>
    </w:p>
    <w:p w:rsidR="00EE0F90" w:rsidRDefault="00EE0F90" w:rsidP="00221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подготовки </w:t>
      </w:r>
    </w:p>
    <w:p w:rsidR="00EE0F90" w:rsidRDefault="00EE0F90" w:rsidP="00221D0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38.04.04 Государственное и муниципальное управление</w:t>
      </w:r>
    </w:p>
    <w:p w:rsidR="00EE0F90" w:rsidRDefault="00EE0F90" w:rsidP="00221D04">
      <w:pPr>
        <w:jc w:val="both"/>
        <w:outlineLvl w:val="0"/>
        <w:rPr>
          <w:sz w:val="28"/>
          <w:szCs w:val="28"/>
        </w:rPr>
      </w:pP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3 зачетные единицы.</w:t>
      </w: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собеседование, доклады, кейс-задания, реферат.</w:t>
      </w:r>
    </w:p>
    <w:p w:rsidR="00EE0F90" w:rsidRDefault="00EE0F90" w:rsidP="00221D0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EE0F90" w:rsidRPr="00194C72" w:rsidRDefault="00EE0F90" w:rsidP="001566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94C72">
        <w:rPr>
          <w:b/>
          <w:sz w:val="28"/>
          <w:szCs w:val="28"/>
        </w:rPr>
        <w:t>Краткое содержание курса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94C72">
        <w:rPr>
          <w:i/>
          <w:sz w:val="28"/>
          <w:szCs w:val="28"/>
        </w:rPr>
        <w:t>Лекционные занятия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</w:rPr>
        <w:t xml:space="preserve">1. </w:t>
      </w:r>
      <w:r w:rsidRPr="00194C72">
        <w:rPr>
          <w:sz w:val="28"/>
          <w:szCs w:val="28"/>
          <w:lang w:eastAsia="en-US"/>
        </w:rPr>
        <w:t>Классические теории бюрократии.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Бюрократизм и его основные проявления в современном обществе. Пути и средства дебюрократизации общества.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94C72">
        <w:rPr>
          <w:i/>
          <w:sz w:val="28"/>
          <w:szCs w:val="28"/>
        </w:rPr>
        <w:t>Практические (семинарские) занятия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</w:rPr>
        <w:t xml:space="preserve">1. </w:t>
      </w:r>
      <w:r w:rsidRPr="00194C72">
        <w:rPr>
          <w:sz w:val="28"/>
          <w:szCs w:val="28"/>
          <w:lang w:eastAsia="en-US"/>
        </w:rPr>
        <w:t>Бюрократия как общественное явление.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Исторические формы бюрократии.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Классические теории бюрократии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194C72">
        <w:rPr>
          <w:sz w:val="28"/>
          <w:szCs w:val="28"/>
          <w:lang w:eastAsia="en-US"/>
        </w:rPr>
        <w:t>Постклассический и неоклассический период развития теорий бюрократии.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Государственная бюрократия.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6. Бюрократизм и его основные проявления в современном обществе.</w:t>
      </w:r>
    </w:p>
    <w:p w:rsidR="00EE0F90" w:rsidRPr="00194C72" w:rsidRDefault="00EE0F90" w:rsidP="001566D2">
      <w:pPr>
        <w:pStyle w:val="ListParagraph"/>
        <w:tabs>
          <w:tab w:val="left" w:pos="426"/>
        </w:tabs>
        <w:spacing w:before="120" w:after="0" w:line="36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Критерии оценок текущего контроля успеваемости и промежуточной аттестации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i/>
          <w:iCs/>
          <w:sz w:val="28"/>
          <w:szCs w:val="28"/>
        </w:rPr>
        <w:t>Текущий</w:t>
      </w:r>
      <w:r w:rsidRPr="00194C72">
        <w:rPr>
          <w:sz w:val="28"/>
          <w:szCs w:val="28"/>
        </w:rPr>
        <w:t xml:space="preserve"> - посещение лекций, работа на семинарских занятиях, участие в дискуссиях на семинаре, подготовка докладов, выполнение домашнего задания, выполнение тестов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194C72">
        <w:rPr>
          <w:i/>
          <w:iCs/>
          <w:sz w:val="28"/>
          <w:szCs w:val="28"/>
        </w:rPr>
        <w:t xml:space="preserve">Промежуточный контроль – </w:t>
      </w:r>
      <w:r w:rsidRPr="00194C72">
        <w:rPr>
          <w:iCs/>
          <w:sz w:val="28"/>
          <w:szCs w:val="28"/>
        </w:rPr>
        <w:t>осуществляется в ходе</w:t>
      </w:r>
      <w:r w:rsidRPr="00194C72">
        <w:rPr>
          <w:i/>
          <w:iCs/>
          <w:sz w:val="28"/>
          <w:szCs w:val="28"/>
        </w:rPr>
        <w:t xml:space="preserve"> </w:t>
      </w:r>
      <w:r w:rsidRPr="00194C72">
        <w:rPr>
          <w:iCs/>
          <w:sz w:val="28"/>
          <w:szCs w:val="28"/>
        </w:rPr>
        <w:t>семинарских занятий</w:t>
      </w:r>
      <w:r w:rsidRPr="00194C72">
        <w:rPr>
          <w:sz w:val="28"/>
          <w:szCs w:val="28"/>
        </w:rPr>
        <w:t>, выступлений на семинаре с докладами, участие в собеседование и сдачи реферата.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i/>
          <w:iCs/>
          <w:sz w:val="28"/>
          <w:szCs w:val="28"/>
        </w:rPr>
        <w:t>Итоговый</w:t>
      </w:r>
      <w:r w:rsidRPr="00194C72">
        <w:rPr>
          <w:sz w:val="28"/>
          <w:szCs w:val="28"/>
        </w:rPr>
        <w:t xml:space="preserve"> - зачет.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Магистрант допускается к зачету при наличии положительных оценок полученных на семинарских занятиях и соответствующей оценки за реферат.</w:t>
      </w:r>
    </w:p>
    <w:p w:rsidR="00EE0F90" w:rsidRPr="00194C72" w:rsidRDefault="00EE0F90" w:rsidP="001566D2">
      <w:pPr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Критерии оценивания устного ответа на практическом занятии, семинаре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Развернутый ответ </w:t>
      </w:r>
      <w:r>
        <w:rPr>
          <w:sz w:val="28"/>
          <w:szCs w:val="28"/>
        </w:rPr>
        <w:t>магистран</w:t>
      </w:r>
      <w:r w:rsidRPr="00194C72">
        <w:rPr>
          <w:sz w:val="28"/>
          <w:szCs w:val="28"/>
        </w:rPr>
        <w:t>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Критерии оценивания: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1) полноту и правильность ответа;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2) степень осознанности, понимания изученного;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3) языковое оформление ответа.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Оценка «5» ставится, если:</w:t>
      </w:r>
      <w:r w:rsidRPr="00194C72">
        <w:rPr>
          <w:sz w:val="28"/>
          <w:szCs w:val="28"/>
        </w:rPr>
        <w:tab/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1)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 полно излагает материал, дает правильное определение основных понятий;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«4» –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«3» –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 обнаруживает знание и понимание основных положений данной темы, но: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1) излагает материал неполно и допускает неточности в определении понятий или формулировке правил;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2) не умеет достаточно глубоко и доказательно обосновать свои суждения и привести свои примеры;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EE0F90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Оценка «2» ставится, если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EE0F90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</w:p>
    <w:p w:rsidR="00EE0F90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</w:p>
    <w:p w:rsidR="00EE0F90" w:rsidRPr="002C30C8" w:rsidRDefault="00EE0F90" w:rsidP="00195300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2C30C8">
        <w:rPr>
          <w:b/>
          <w:sz w:val="28"/>
          <w:szCs w:val="28"/>
        </w:rPr>
        <w:t xml:space="preserve"> текущего контроля </w:t>
      </w:r>
    </w:p>
    <w:p w:rsidR="00EE0F90" w:rsidRPr="00194C72" w:rsidRDefault="00EE0F90" w:rsidP="00195300">
      <w:pPr>
        <w:shd w:val="clear" w:color="auto" w:fill="FFFFFF"/>
        <w:autoSpaceDE w:val="0"/>
        <w:autoSpaceDN w:val="0"/>
        <w:adjustRightInd w:val="0"/>
        <w:spacing w:before="120" w:line="360" w:lineRule="auto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 xml:space="preserve">Собеседование </w:t>
      </w:r>
    </w:p>
    <w:p w:rsidR="00EE0F90" w:rsidRPr="00194C72" w:rsidRDefault="00EE0F90" w:rsidP="001566D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4C72">
        <w:rPr>
          <w:sz w:val="28"/>
          <w:szCs w:val="28"/>
        </w:rPr>
        <w:t>Собеседование освещает один из вопросов, заданных на занятии и подготовленных на основании указанной преподавателем литературы.</w:t>
      </w:r>
    </w:p>
    <w:p w:rsidR="00EE0F90" w:rsidRPr="00194C72" w:rsidRDefault="00EE0F90" w:rsidP="001566D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sz w:val="28"/>
          <w:szCs w:val="28"/>
        </w:rPr>
      </w:pPr>
      <w:r w:rsidRPr="00194C72">
        <w:rPr>
          <w:b/>
          <w:sz w:val="28"/>
          <w:szCs w:val="28"/>
        </w:rPr>
        <w:t>Система оценки собеседования:</w:t>
      </w:r>
    </w:p>
    <w:p w:rsidR="00EE0F90" w:rsidRPr="00194C72" w:rsidRDefault="00EE0F90" w:rsidP="001566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 xml:space="preserve">«отлично» – вопрос раскрыт полностью,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 w:rsidRPr="00194C72">
        <w:rPr>
          <w:color w:val="000000"/>
          <w:sz w:val="28"/>
          <w:szCs w:val="28"/>
        </w:rPr>
        <w:t xml:space="preserve"> показал отличные знания;</w:t>
      </w:r>
    </w:p>
    <w:p w:rsidR="00EE0F90" w:rsidRPr="00194C72" w:rsidRDefault="00EE0F90" w:rsidP="001566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4C72">
        <w:rPr>
          <w:color w:val="000000"/>
          <w:sz w:val="28"/>
          <w:szCs w:val="28"/>
        </w:rPr>
        <w:t>«хорошо» – во</w:t>
      </w:r>
      <w:r>
        <w:rPr>
          <w:color w:val="000000"/>
          <w:sz w:val="28"/>
          <w:szCs w:val="28"/>
        </w:rPr>
        <w:t xml:space="preserve">прос раскрыт не </w:t>
      </w:r>
      <w:r w:rsidRPr="00194C72">
        <w:rPr>
          <w:color w:val="000000"/>
          <w:sz w:val="28"/>
          <w:szCs w:val="28"/>
        </w:rPr>
        <w:t>достаточно хорошо, имеются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определенные недостатки по полноте и содержанию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ответа;</w:t>
      </w:r>
    </w:p>
    <w:p w:rsidR="00EE0F90" w:rsidRPr="00194C72" w:rsidRDefault="00EE0F90" w:rsidP="001566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94C72">
        <w:rPr>
          <w:color w:val="000000"/>
          <w:sz w:val="28"/>
          <w:szCs w:val="28"/>
        </w:rPr>
        <w:t>«удовлетворительно»– ответ не является логически законченным и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обоснованным, поставленный вопрос раскрыт</w:t>
      </w:r>
      <w:r w:rsidRPr="00194C72">
        <w:rPr>
          <w:sz w:val="28"/>
          <w:szCs w:val="28"/>
        </w:rPr>
        <w:t xml:space="preserve"> слабо</w:t>
      </w:r>
      <w:r w:rsidRPr="00194C72">
        <w:rPr>
          <w:color w:val="000000"/>
          <w:sz w:val="28"/>
          <w:szCs w:val="28"/>
        </w:rPr>
        <w:t xml:space="preserve"> с точки зрения полноты и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глубины изложения материала;</w:t>
      </w:r>
    </w:p>
    <w:p w:rsidR="00EE0F90" w:rsidRPr="00194C72" w:rsidRDefault="00EE0F90" w:rsidP="001566D2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«неудовлетворительно» – ответ отсутствует.</w:t>
      </w:r>
    </w:p>
    <w:p w:rsidR="00EE0F90" w:rsidRPr="00194C72" w:rsidRDefault="00EE0F90" w:rsidP="001566D2">
      <w:pPr>
        <w:widowControl w:val="0"/>
        <w:spacing w:line="360" w:lineRule="auto"/>
        <w:ind w:firstLine="709"/>
        <w:rPr>
          <w:sz w:val="28"/>
          <w:szCs w:val="28"/>
        </w:rPr>
      </w:pPr>
      <w:r w:rsidRPr="00194C72">
        <w:rPr>
          <w:sz w:val="28"/>
          <w:szCs w:val="28"/>
        </w:rPr>
        <w:t>Отказ отвечать, ссылка на неготовность или незнание материала оценивается «неудовлетворительно».</w:t>
      </w:r>
    </w:p>
    <w:p w:rsidR="00EE0F90" w:rsidRPr="00194C72" w:rsidRDefault="00EE0F90" w:rsidP="00195300">
      <w:pPr>
        <w:spacing w:before="120" w:line="360" w:lineRule="auto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 на заданную тему</w:t>
      </w:r>
    </w:p>
    <w:p w:rsidR="00EE0F90" w:rsidRPr="00194C72" w:rsidRDefault="00EE0F90" w:rsidP="001566D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C72">
        <w:rPr>
          <w:rFonts w:ascii="Times New Roman" w:hAnsi="Times New Roman"/>
          <w:i/>
          <w:iCs/>
          <w:sz w:val="28"/>
          <w:szCs w:val="28"/>
        </w:rPr>
        <w:t>Под докладом</w:t>
      </w:r>
      <w:r w:rsidRPr="00194C72">
        <w:rPr>
          <w:rFonts w:ascii="Times New Roman" w:hAnsi="Times New Roman"/>
          <w:sz w:val="28"/>
          <w:szCs w:val="28"/>
        </w:rPr>
        <w:t xml:space="preserve"> подразумевается итог самостоятельной исследовательской работы </w:t>
      </w:r>
      <w:r w:rsidRPr="005E6DD5">
        <w:rPr>
          <w:rFonts w:ascii="Times New Roman" w:hAnsi="Times New Roman"/>
          <w:sz w:val="28"/>
          <w:szCs w:val="28"/>
        </w:rPr>
        <w:t>магистрант</w:t>
      </w:r>
      <w:r>
        <w:rPr>
          <w:rFonts w:ascii="Times New Roman" w:hAnsi="Times New Roman"/>
          <w:sz w:val="28"/>
          <w:szCs w:val="28"/>
        </w:rPr>
        <w:t>а</w:t>
      </w:r>
      <w:r w:rsidRPr="00194C72">
        <w:rPr>
          <w:rFonts w:ascii="Times New Roman" w:hAnsi="Times New Roman"/>
          <w:sz w:val="28"/>
          <w:szCs w:val="28"/>
        </w:rPr>
        <w:t xml:space="preserve">. Чтобы его подготовить, необходимо не только познакомиться с определенной научной литературой, но и выдвинуть свою гипотезу, провести сбор эмпирического материала (если это необходимо), сформулировать выводы, доказать правильность собственного решения проблемы и оформить полученные результаты в виде письменной работы. Доклад может быть дополнен презентацией, но должен быть представлен в устной форме. </w:t>
      </w:r>
    </w:p>
    <w:p w:rsidR="00EE0F90" w:rsidRPr="00194C72" w:rsidRDefault="00EE0F90" w:rsidP="001566D2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72">
        <w:rPr>
          <w:rFonts w:ascii="Times New Roman" w:hAnsi="Times New Roman"/>
          <w:sz w:val="28"/>
          <w:szCs w:val="28"/>
        </w:rPr>
        <w:t xml:space="preserve">Оценка доклада учитывает не только содержание выполненной работы, но и качество устного выступления: умение говорить публично, заинтересовать слушателей, владение речью, ясность, образность, живость речи и т.д.  </w:t>
      </w:r>
    </w:p>
    <w:p w:rsidR="00EE0F90" w:rsidRDefault="00EE0F90" w:rsidP="00966740">
      <w:pPr>
        <w:tabs>
          <w:tab w:val="left" w:pos="720"/>
        </w:tabs>
        <w:spacing w:before="120" w:line="360" w:lineRule="auto"/>
        <w:ind w:firstLine="709"/>
        <w:rPr>
          <w:b/>
          <w:iCs/>
          <w:sz w:val="28"/>
          <w:szCs w:val="28"/>
        </w:rPr>
      </w:pPr>
    </w:p>
    <w:p w:rsidR="00EE0F90" w:rsidRPr="00194C72" w:rsidRDefault="00EE0F90" w:rsidP="00966740">
      <w:pPr>
        <w:tabs>
          <w:tab w:val="left" w:pos="720"/>
        </w:tabs>
        <w:spacing w:before="120" w:line="360" w:lineRule="auto"/>
        <w:ind w:firstLine="709"/>
        <w:rPr>
          <w:b/>
          <w:iCs/>
          <w:sz w:val="28"/>
          <w:szCs w:val="28"/>
        </w:rPr>
      </w:pPr>
      <w:r w:rsidRPr="00194C72">
        <w:rPr>
          <w:b/>
          <w:iCs/>
          <w:sz w:val="28"/>
          <w:szCs w:val="28"/>
        </w:rPr>
        <w:t>Критерии оценки доклада</w:t>
      </w:r>
    </w:p>
    <w:p w:rsidR="00EE0F90" w:rsidRPr="00194C72" w:rsidRDefault="00EE0F90" w:rsidP="001566D2">
      <w:pPr>
        <w:widowControl w:val="0"/>
        <w:tabs>
          <w:tab w:val="left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94C72">
        <w:rPr>
          <w:i/>
          <w:iCs/>
          <w:sz w:val="28"/>
          <w:szCs w:val="28"/>
        </w:rPr>
        <w:t>Доклад оценивается по 5-тибаллной шкале.</w:t>
      </w:r>
    </w:p>
    <w:p w:rsidR="00EE0F90" w:rsidRPr="00194C72" w:rsidRDefault="00EE0F90" w:rsidP="001566D2">
      <w:pPr>
        <w:widowControl w:val="0"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4C72">
        <w:rPr>
          <w:sz w:val="28"/>
          <w:szCs w:val="28"/>
        </w:rPr>
        <w:t>5 баллов</w:t>
      </w:r>
      <w:r w:rsidRPr="00194C72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 w:rsidRPr="00194C72">
        <w:rPr>
          <w:color w:val="000000"/>
          <w:sz w:val="28"/>
          <w:szCs w:val="28"/>
        </w:rPr>
        <w:t xml:space="preserve"> показал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отличные знания по теме; качество устного выступления высокое. Имеется презентация.</w:t>
      </w:r>
    </w:p>
    <w:p w:rsidR="00EE0F90" w:rsidRPr="00194C72" w:rsidRDefault="00EE0F90" w:rsidP="001566D2">
      <w:pPr>
        <w:widowControl w:val="0"/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4 балла – задание выполнено правильно, с достаточной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 xml:space="preserve">степенью полноты; качество устного выступления - хорошее. </w:t>
      </w:r>
    </w:p>
    <w:p w:rsidR="00EE0F90" w:rsidRPr="00194C72" w:rsidRDefault="00EE0F90" w:rsidP="001566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3 балла – задание выполнено удовлетворительно, имеются</w:t>
      </w:r>
      <w:r w:rsidRPr="00194C72">
        <w:rPr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определенные недостатки по полноте и содержанию информации. Качество устного выступления - удовлетворительное.</w:t>
      </w:r>
    </w:p>
    <w:p w:rsidR="00EE0F90" w:rsidRPr="00194C72" w:rsidRDefault="00EE0F90" w:rsidP="001566D2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C72">
        <w:rPr>
          <w:rFonts w:ascii="Times New Roman" w:hAnsi="Times New Roman"/>
          <w:color w:val="000000"/>
          <w:sz w:val="28"/>
          <w:szCs w:val="28"/>
        </w:rPr>
        <w:t>2 балла - работа не выполнена или приводятся сведения, не относящиеся к поставленному вопросу;</w:t>
      </w:r>
      <w:r w:rsidRPr="00194C72">
        <w:rPr>
          <w:rFonts w:ascii="Times New Roman" w:hAnsi="Times New Roman"/>
          <w:sz w:val="28"/>
          <w:szCs w:val="28"/>
        </w:rPr>
        <w:t xml:space="preserve"> </w:t>
      </w:r>
      <w:r w:rsidRPr="00194C72">
        <w:rPr>
          <w:rFonts w:ascii="Times New Roman" w:hAnsi="Times New Roman"/>
          <w:color w:val="000000"/>
          <w:sz w:val="28"/>
          <w:szCs w:val="28"/>
        </w:rPr>
        <w:t>содержание не совпадает с поставленным</w:t>
      </w:r>
      <w:r w:rsidRPr="00194C72">
        <w:rPr>
          <w:rFonts w:ascii="Times New Roman" w:hAnsi="Times New Roman"/>
          <w:sz w:val="28"/>
          <w:szCs w:val="28"/>
        </w:rPr>
        <w:t xml:space="preserve"> </w:t>
      </w:r>
      <w:r w:rsidRPr="00194C72">
        <w:rPr>
          <w:rFonts w:ascii="Times New Roman" w:hAnsi="Times New Roman"/>
          <w:color w:val="000000"/>
          <w:sz w:val="28"/>
          <w:szCs w:val="28"/>
        </w:rPr>
        <w:t xml:space="preserve">вопросом.  </w:t>
      </w:r>
    </w:p>
    <w:p w:rsidR="00EE0F90" w:rsidRPr="00194C72" w:rsidRDefault="00EE0F90" w:rsidP="004C65BA">
      <w:pPr>
        <w:pStyle w:val="ListParagraph"/>
        <w:shd w:val="clear" w:color="auto" w:fill="FFFFFF"/>
        <w:autoSpaceDE w:val="0"/>
        <w:autoSpaceDN w:val="0"/>
        <w:adjustRightInd w:val="0"/>
        <w:spacing w:before="12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Методические рекомендации по написанию рефератов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Реферат (от лат. </w:t>
      </w:r>
      <w:r w:rsidRPr="00194C72">
        <w:rPr>
          <w:sz w:val="28"/>
          <w:szCs w:val="28"/>
          <w:lang w:val="en-US"/>
        </w:rPr>
        <w:t>refero</w:t>
      </w:r>
      <w:r w:rsidRPr="00194C72">
        <w:rPr>
          <w:sz w:val="28"/>
          <w:szCs w:val="28"/>
        </w:rPr>
        <w:t xml:space="preserve"> – сообщаю) – краткое изложение в письменном виде или в форме публичного доклада содержания научного труда (трудов), литературы по теме.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Это самостоятельная научно-исследовательская работа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>
        <w:rPr>
          <w:sz w:val="28"/>
          <w:szCs w:val="28"/>
        </w:rPr>
        <w:t>а</w:t>
      </w:r>
      <w:r w:rsidRPr="00194C72">
        <w:rPr>
          <w:sz w:val="28"/>
          <w:szCs w:val="28"/>
        </w:rPr>
        <w:t xml:space="preserve">, где автор раскрывает суть исследуемой проблемы, приводит различные точки зрения, а также собственные взгляды на неё. Содержание реферата должно быть логичным; изложение материала носит проблемно-тематический характер. Тематика рефератов обычно определяется преподавателем, но в определении темы инициативу может проявить и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Прежде чем выбрать тему реферата, автору необходимо выяснить свой интерес, определить, над какой проблемой он хотел бы поработать, более глубоко её изучить.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94C72">
        <w:rPr>
          <w:i/>
          <w:iCs/>
          <w:sz w:val="28"/>
          <w:szCs w:val="28"/>
        </w:rPr>
        <w:t>Этапы работы над рефератом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Формулирование темы, причём она должна быть не только актуальной по своему значению, но и оригинальной, интересной по содержанию.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Подбор и изучение основных источников по теме (как правило, при разработке реферата используется не менее 5-10 различных источников).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Составление библиографии.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Обработка и систематизация информации.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Разработка плана реферата.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Написание реферата.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- Публичное выступление с результатами исследования.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i/>
          <w:iCs/>
          <w:sz w:val="28"/>
          <w:szCs w:val="28"/>
        </w:rPr>
        <w:t>Примерная структура реферата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Титульный лист.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Оглавление (в нём последовательно излагаются названия пунктов реферата, указываются страницы, с которых начинается каждый пункт).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Введение (формулируется суть исследуемой проблемы, обосновывается выбор темы, определяются её значимость и актуальность, указываются цель и задачи реферата, даётся характеристика используемой литературы).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Основная часть (каждый раздел её, доказательно раскрывая отдельную проблему или одну из её сторон, логически является продолжением предыдущего; в основной части могут быть представлены таблицы, графики, схемы).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Заключение (подводятся итоги или даётся обобщённый вывод по теме реферата, предлагаются рекомендации).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Список использованных источников.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i/>
          <w:iCs/>
          <w:sz w:val="28"/>
          <w:szCs w:val="28"/>
        </w:rPr>
        <w:t>Требования к оформлению реферата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Объём реферата может колебаться в пределах 10-15 печатных страниц; все приложения к работе не входят в её объём. Текст следует печатать, соблюдая следующие размеры полей: левое - </w:t>
      </w:r>
      <w:smartTag w:uri="urn:schemas-microsoft-com:office:smarttags" w:element="metricconverter">
        <w:smartTagPr>
          <w:attr w:name="ProductID" w:val="30 мм"/>
        </w:smartTagPr>
        <w:r w:rsidRPr="00194C72">
          <w:rPr>
            <w:sz w:val="28"/>
            <w:szCs w:val="28"/>
          </w:rPr>
          <w:t>30 мм</w:t>
        </w:r>
      </w:smartTag>
      <w:r w:rsidRPr="00194C72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194C72">
          <w:rPr>
            <w:sz w:val="28"/>
            <w:szCs w:val="28"/>
          </w:rPr>
          <w:t>15 мм</w:t>
        </w:r>
      </w:smartTag>
      <w:r w:rsidRPr="00194C72">
        <w:rPr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 w:rsidRPr="00194C72">
          <w:rPr>
            <w:sz w:val="28"/>
            <w:szCs w:val="28"/>
          </w:rPr>
          <w:t>20 мм</w:t>
        </w:r>
      </w:smartTag>
      <w:r w:rsidRPr="00194C72">
        <w:rPr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194C72">
          <w:rPr>
            <w:sz w:val="28"/>
            <w:szCs w:val="28"/>
          </w:rPr>
          <w:t>20 мм</w:t>
        </w:r>
      </w:smartTag>
      <w:r w:rsidRPr="00194C72">
        <w:rPr>
          <w:sz w:val="28"/>
          <w:szCs w:val="28"/>
        </w:rPr>
        <w:t>. Шрифт 14 Times New Roman с полуторным интервалом.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Реферат должен быть выполнен грамотно, с соблюдением культуры изложения.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Обязательно должны иметься ссылки на используемую литературу.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Должна быть соблюдена последовательность написания библиографического аппарата.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194C72">
        <w:rPr>
          <w:i/>
          <w:sz w:val="28"/>
          <w:szCs w:val="28"/>
        </w:rPr>
        <w:t>Критерии оценки (собственно текста реферата и защиты):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sz w:val="28"/>
          <w:szCs w:val="28"/>
        </w:rPr>
        <w:t>- информационная достаточность;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sz w:val="28"/>
          <w:szCs w:val="28"/>
        </w:rPr>
        <w:t>- соответствие материала теме и плану;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C72">
        <w:rPr>
          <w:sz w:val="28"/>
          <w:szCs w:val="28"/>
        </w:rPr>
        <w:t>стиль и язык изложения (целесообразное использование терминологии, пояснение новых понятий, лаконичность, логичность, правильность применения и оформления цитат и др.);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sz w:val="28"/>
          <w:szCs w:val="28"/>
        </w:rPr>
        <w:t>- наличие выраженной собственной позиции;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sz w:val="28"/>
          <w:szCs w:val="28"/>
        </w:rPr>
        <w:t>- адекватность и количество использованных источников;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sz w:val="28"/>
          <w:szCs w:val="28"/>
        </w:rPr>
        <w:t>- владение материалом.</w:t>
      </w:r>
    </w:p>
    <w:p w:rsidR="00EE0F90" w:rsidRPr="00194C72" w:rsidRDefault="00EE0F90" w:rsidP="00966740">
      <w:pPr>
        <w:widowControl w:val="0"/>
        <w:shd w:val="clear" w:color="auto" w:fill="FFFFFF"/>
        <w:spacing w:before="120" w:line="360" w:lineRule="auto"/>
        <w:ind w:firstLine="709"/>
        <w:jc w:val="both"/>
        <w:textAlignment w:val="baseline"/>
        <w:rPr>
          <w:sz w:val="28"/>
          <w:szCs w:val="28"/>
        </w:rPr>
      </w:pPr>
      <w:r w:rsidRPr="00194C72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5" w:tgtFrame="_blank" w:history="1">
        <w:r w:rsidRPr="000F476A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Оценка результатов реферата производится по 5-ти балльной системе: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b/>
          <w:bCs/>
          <w:color w:val="000000"/>
          <w:sz w:val="28"/>
          <w:szCs w:val="28"/>
          <w:bdr w:val="none" w:sz="0" w:space="0" w:color="auto" w:frame="1"/>
        </w:rPr>
        <w:t>Отлично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1) полное раскрытие темы;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2) указание точных названий и определений;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3) правильная формулировка понятий и категорий;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color w:val="000000"/>
          <w:sz w:val="28"/>
          <w:szCs w:val="28"/>
        </w:rPr>
        <w:t>4) приведение формул и соответствующей статистики и др.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b/>
          <w:bCs/>
          <w:color w:val="000000"/>
          <w:sz w:val="28"/>
          <w:szCs w:val="28"/>
          <w:bdr w:val="none" w:sz="0" w:space="0" w:color="auto" w:frame="1"/>
        </w:rPr>
        <w:t>Хорошо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1) не</w:t>
      </w:r>
      <w:r>
        <w:rPr>
          <w:color w:val="000000"/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достаточно полное, по мнению преподавателя, раскрытие темы;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94C72">
        <w:rPr>
          <w:color w:val="000000"/>
          <w:sz w:val="28"/>
          <w:szCs w:val="28"/>
        </w:rPr>
        <w:t>несущественные ошибки в определении понятий и категорий, формулах, статистических данных и т. п., кардинально не меняющих суть изложения;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color w:val="000000"/>
          <w:sz w:val="28"/>
          <w:szCs w:val="28"/>
        </w:rPr>
        <w:t>3) наличие грамматических и стилистических ошибок и др.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b/>
          <w:bCs/>
          <w:color w:val="000000"/>
          <w:sz w:val="28"/>
          <w:szCs w:val="28"/>
          <w:bdr w:val="none" w:sz="0" w:space="0" w:color="auto" w:frame="1"/>
        </w:rPr>
        <w:t>Удовлетворительно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1) отражает общее направление изложения материала;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2) наличие достаточного количества несущественных или одной-двух существенных ошибок в определении понятий и категорий, формулах, статистических данных и т. п.;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color w:val="000000"/>
          <w:sz w:val="28"/>
          <w:szCs w:val="28"/>
        </w:rPr>
        <w:t>3) наличие грамматических и стилистических ошибок и др.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94C72">
        <w:rPr>
          <w:b/>
          <w:bCs/>
          <w:color w:val="000000"/>
          <w:sz w:val="28"/>
          <w:szCs w:val="28"/>
          <w:bdr w:val="none" w:sz="0" w:space="0" w:color="auto" w:frame="1"/>
        </w:rPr>
        <w:t>Неудовлетворительно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1) не</w:t>
      </w:r>
      <w:r>
        <w:rPr>
          <w:color w:val="000000"/>
          <w:sz w:val="28"/>
          <w:szCs w:val="28"/>
        </w:rPr>
        <w:t xml:space="preserve"> </w:t>
      </w:r>
      <w:r w:rsidRPr="00194C72">
        <w:rPr>
          <w:color w:val="000000"/>
          <w:sz w:val="28"/>
          <w:szCs w:val="28"/>
        </w:rPr>
        <w:t>раскрытие темы;</w:t>
      </w:r>
    </w:p>
    <w:p w:rsidR="00EE0F90" w:rsidRPr="00194C72" w:rsidRDefault="00EE0F90" w:rsidP="001566D2">
      <w:pPr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2) большое количество существенных ошибок;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94C72">
        <w:rPr>
          <w:color w:val="000000"/>
          <w:sz w:val="28"/>
          <w:szCs w:val="28"/>
        </w:rPr>
        <w:t>3) наличие грамматических и стилистических ошибок и др.</w:t>
      </w:r>
    </w:p>
    <w:p w:rsidR="00EE0F90" w:rsidRPr="00194C72" w:rsidRDefault="00EE0F90" w:rsidP="00966740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194C72">
        <w:rPr>
          <w:b/>
          <w:bCs/>
          <w:sz w:val="28"/>
          <w:szCs w:val="28"/>
          <w:lang w:eastAsia="en-US"/>
        </w:rPr>
        <w:t>Перечень тем рефератов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194C72">
        <w:rPr>
          <w:bCs/>
          <w:sz w:val="28"/>
          <w:szCs w:val="28"/>
          <w:lang w:eastAsia="en-US"/>
        </w:rPr>
        <w:t>Вариант реферата выбирается по номеру зачетной книжки с 01 по 09 по п</w:t>
      </w:r>
      <w:r>
        <w:rPr>
          <w:bCs/>
          <w:sz w:val="28"/>
          <w:szCs w:val="28"/>
          <w:lang w:eastAsia="en-US"/>
        </w:rPr>
        <w:t>оследней</w:t>
      </w:r>
      <w:r w:rsidRPr="00194C72">
        <w:rPr>
          <w:bCs/>
          <w:sz w:val="28"/>
          <w:szCs w:val="28"/>
          <w:lang w:eastAsia="en-US"/>
        </w:rPr>
        <w:t xml:space="preserve"> цифре с 10 и далее по двум</w:t>
      </w:r>
      <w:r>
        <w:rPr>
          <w:bCs/>
          <w:sz w:val="28"/>
          <w:szCs w:val="28"/>
          <w:lang w:eastAsia="en-US"/>
        </w:rPr>
        <w:t xml:space="preserve"> последним</w:t>
      </w:r>
      <w:r w:rsidRPr="00194C72">
        <w:rPr>
          <w:bCs/>
          <w:sz w:val="28"/>
          <w:szCs w:val="28"/>
          <w:lang w:eastAsia="en-US"/>
        </w:rPr>
        <w:t>.</w:t>
      </w:r>
    </w:p>
    <w:p w:rsidR="00EE0F90" w:rsidRPr="00194C72" w:rsidRDefault="00EE0F90" w:rsidP="001566D2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1. Основные понятия теории элит.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Концепция политического класса Г. Моски.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Зарождение проблематики бюрократии в политической теории XIXв.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М. Вебер о традиционном господстве и патримониальной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М. Вебер о легальном господстве и рациональной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6. Теория плебисцитарной демократии М. Вебера.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7. Критика классической теории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8. Основные подходы к анализу государственного управления во второй половине XX века.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9. Проблемы бюрократии и бюрократизации в англо-американской политологии.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10. М. Крозье о бюрократии во Франции.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11. Советская номенклатура: сущность, состав и специфика функционирования.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12. Проблема ограничения власти бюрократии в творчестве М. Вебера.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13. Марксизм и проблема власти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14. Место и роль бюрократии в политической системе.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15. Крозье о «параллельной власти» и роли бюрократии в политике.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16. Признаки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17. Бюрократия как социальная угроза.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18. Формирование бюрократии, основные теории власти.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19. Развитие бюрократии при эволюции общества.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20. Суть бюрократического управления.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21. Бюрократия и эффективность управления.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22. Мишель Крозье и его вклад в теорию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23. Европейские теории бюрократии 1970-х-1980-х гг. о связи административной и политической деятельности.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24. Теория бюрократии в США в 1920-х-1950-х гг.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25. Поведенческий подход и развитие теории бюрократии в США 1950-х гг.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26. Классическая школа и развитие теории бюрократии в трудах Т. Уайта.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27. Классическая школа и развитие теории бюрократии в трудах А. Файоля.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28. «Научный менеджмент» и его влияние на развитие теории бюрократии (Г. Форд, Ф. Тейлор).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29. Развитие теории бюрократии в России в конце 1980-х – 1990-х гг.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30. Типология бюрократий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31. Теория бюрократии в трудах Дарендорфа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32. Концепция «бюрократических кругов».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33. Концепции бюрократии В. Вильсона и Ф. Гуднау.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34. А. Гелен и теория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35. Концепция бюрократии Л. Фон Мизеса.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36. Концепция бюрократии Д. Макгрегора.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37. Теория бюрократии в институциональной концепции М. Дюверже.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38. Кризис государственной власти и теория бюрократии в работах Ф. Гогеля и А. Гроссье.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39. Теория бюрократии в концепции административного управления Ф. Герцберга.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40. Теория бюрократии в институциональной концепции М. Прело.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41. Бюрократия и бюрократизм: общее и особенное.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42. Концепции происхождения бюрократии в традиционных обществах.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43. Политическая элита и политическая бюрократия: взаимосвязь и отличительные особенности функционирования в современном обществе.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44. Развитие бюрократии в России.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45. Сущность бюрократии и бюрократизма.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46. Бюрократия как социальная группа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47. Особенности российской бюрократии как социальной группы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48. Демократия и власть бюрократии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49. Китайское чиновничество как пример ((классической» патримониальной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50. Формирование бюрократической системы управления в государствах сословно-представительных и абсолютистских монархий Западной Европы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51. Как проявлялся патримониальный принцип организации власти в западноевропейских монархиях на раннефеодальной стадии?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52. Природа власти и роль чиновничества в период абсолютистских монархий в Европе.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53. Французская бюрократия периода абсолютизма.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54. Бюрократизация государственного управления в Пруссии.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55. Формирование бюрократического аппарата в империи Петра I.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56. Преобразования Екатерины II по созданию центрального и провинциального чиновничества.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57. М.М. Сперанский и реформы государственного аппарата Александром I.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58. Роль «просвещенной» бюрократии в концепции патернализма Николая I.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59. Реформы Александра II и российская бюрократия.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60. Эволюция государственной бюрократии самодержавной России и причины сохранения патримониального характера чиновничества.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61. Основы власти бюрократического аппарата в современном государстве.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62. Политические механизмы по ограничению власти бюрократии в различные исторические эпохи.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63. Социальные последствия расширения сферы бюрократического господства.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64. Концепция плебисцитарной бюрократии М. Вебера.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65. Интерпретации концепции власти бюрократии Р. Михельса.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66. Концепция кокуса в теории М. Я. Острогорского о бюрократизации политических партий.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67. Новые подходы к изучению феномена бюрократии тоталитарного периода в западной социологии.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68. Советская номенклатура: механизм становления и действия.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69. Перестройка и бюрократия.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70. Проблемы реформирования государственной службы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71. Концепция С. Липсета о власти бюрократического аппарата в организациях.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72. Проблема власти бюрократии в социологии познания П. Бурдье.</w:t>
      </w:r>
    </w:p>
    <w:p w:rsidR="00EE0F90" w:rsidRDefault="00EE0F90" w:rsidP="00195300">
      <w:pPr>
        <w:spacing w:line="360" w:lineRule="auto"/>
        <w:jc w:val="center"/>
        <w:rPr>
          <w:b/>
          <w:sz w:val="28"/>
          <w:szCs w:val="28"/>
        </w:rPr>
      </w:pPr>
    </w:p>
    <w:p w:rsidR="00EE0F90" w:rsidRPr="002C30C8" w:rsidRDefault="00EE0F90" w:rsidP="00195300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  <w:r>
        <w:rPr>
          <w:b/>
          <w:sz w:val="28"/>
          <w:szCs w:val="28"/>
        </w:rPr>
        <w:t>- зачет</w:t>
      </w:r>
    </w:p>
    <w:p w:rsidR="00EE0F90" w:rsidRPr="00194C72" w:rsidRDefault="00EE0F90" w:rsidP="00195300">
      <w:pPr>
        <w:widowControl w:val="0"/>
        <w:shd w:val="clear" w:color="auto" w:fill="FFFFFF"/>
        <w:spacing w:line="360" w:lineRule="auto"/>
        <w:rPr>
          <w:b/>
          <w:sz w:val="28"/>
          <w:szCs w:val="28"/>
          <w:bdr w:val="none" w:sz="0" w:space="0" w:color="auto" w:frame="1"/>
        </w:rPr>
      </w:pPr>
      <w:r w:rsidRPr="00194C72">
        <w:rPr>
          <w:b/>
          <w:sz w:val="28"/>
          <w:szCs w:val="28"/>
          <w:bdr w:val="none" w:sz="0" w:space="0" w:color="auto" w:frame="1"/>
        </w:rPr>
        <w:t xml:space="preserve">Критерии оценки знаний </w:t>
      </w:r>
      <w:r w:rsidRPr="00762D77">
        <w:rPr>
          <w:b/>
          <w:sz w:val="28"/>
          <w:szCs w:val="28"/>
        </w:rPr>
        <w:t>магистрант</w:t>
      </w:r>
      <w:r w:rsidRPr="00194C72">
        <w:rPr>
          <w:b/>
          <w:sz w:val="28"/>
          <w:szCs w:val="28"/>
          <w:bdr w:val="none" w:sz="0" w:space="0" w:color="auto" w:frame="1"/>
        </w:rPr>
        <w:t>ов на зачете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 xml:space="preserve">Оценка </w:t>
      </w:r>
      <w:r w:rsidRPr="00194C72">
        <w:rPr>
          <w:b/>
          <w:bCs/>
          <w:color w:val="333333"/>
          <w:sz w:val="28"/>
          <w:szCs w:val="28"/>
        </w:rPr>
        <w:t xml:space="preserve">«зачтено» </w:t>
      </w:r>
      <w:r w:rsidRPr="00194C72">
        <w:rPr>
          <w:color w:val="333333"/>
          <w:sz w:val="28"/>
          <w:szCs w:val="28"/>
        </w:rPr>
        <w:t xml:space="preserve">выставляется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>
        <w:rPr>
          <w:sz w:val="28"/>
          <w:szCs w:val="28"/>
        </w:rPr>
        <w:t>у</w:t>
      </w:r>
      <w:r w:rsidRPr="00194C72">
        <w:rPr>
          <w:color w:val="333333"/>
          <w:sz w:val="28"/>
          <w:szCs w:val="28"/>
        </w:rPr>
        <w:t>, который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- прочно усвоил предусмотренный программный материал;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- правильно, аргументировано ответил на все вопросы, с приведением примеров;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-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- без ошибок выполнил практическое задание.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Обязательным условием выставленной оценки является правильная речь в быстром или умеренном темпе.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>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:rsidR="00EE0F90" w:rsidRPr="00194C72" w:rsidRDefault="00EE0F90" w:rsidP="001566D2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194C72">
        <w:rPr>
          <w:color w:val="333333"/>
          <w:sz w:val="28"/>
          <w:szCs w:val="28"/>
        </w:rPr>
        <w:t xml:space="preserve">2. Оценка </w:t>
      </w:r>
      <w:r w:rsidRPr="00194C72">
        <w:rPr>
          <w:b/>
          <w:color w:val="333333"/>
          <w:sz w:val="28"/>
          <w:szCs w:val="28"/>
        </w:rPr>
        <w:t>«не зачтено»</w:t>
      </w:r>
      <w:r w:rsidRPr="00194C72">
        <w:rPr>
          <w:color w:val="333333"/>
          <w:sz w:val="28"/>
          <w:szCs w:val="28"/>
        </w:rPr>
        <w:t xml:space="preserve"> ставится, если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 w:rsidRPr="00194C72">
        <w:rPr>
          <w:color w:val="333333"/>
          <w:sz w:val="28"/>
          <w:szCs w:val="28"/>
        </w:rPr>
        <w:t xml:space="preserve"> может воспроизвести только отдельные элементы пройденного материала, не знает основных терминов и понятий курса, затрудняется самостоятельно анализировать и делать выводы, не может поддерживать диалог с преподавателем. Дополнительные и уточняющие вопросы преподавателя не приводят к коррекции ответа </w:t>
      </w:r>
      <w:r>
        <w:rPr>
          <w:sz w:val="28"/>
          <w:szCs w:val="28"/>
        </w:rPr>
        <w:t>магистра</w:t>
      </w:r>
      <w:r w:rsidRPr="00194C72">
        <w:rPr>
          <w:sz w:val="28"/>
          <w:szCs w:val="28"/>
        </w:rPr>
        <w:t>нт</w:t>
      </w:r>
      <w:r w:rsidRPr="00194C72">
        <w:rPr>
          <w:color w:val="333333"/>
          <w:sz w:val="28"/>
          <w:szCs w:val="28"/>
        </w:rPr>
        <w:t>а не только на поставленный вопрос, но и на другие вопросы дисциплины.</w:t>
      </w:r>
    </w:p>
    <w:p w:rsidR="00EE0F90" w:rsidRPr="00194C72" w:rsidRDefault="00EE0F90" w:rsidP="00966740">
      <w:pPr>
        <w:widowControl w:val="0"/>
        <w:tabs>
          <w:tab w:val="left" w:pos="426"/>
        </w:tabs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Вопросы к зачету по дисциплине.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Бюрократия и бюрократизм в системе государственной службы.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Патримониальная бюрократия.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Классические теории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Экономика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Современные теоретические модели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6. Бюрократизм и номенклатура.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7. Бюрократия как организация. Бюрократическое управление.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8. Бюрократия как фактор влияния на функционирование государственной службы.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9. Бюрократия в России: история и современность.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10. Бюрократическая теория управления организацией.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11. Бюрократия и коррупция.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12. Особенности бюрократического управления на современном этапе.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13. Бюрократия и власть: взаимосвязь и взаимозависимость.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14. Феномен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15. Бюрократия: теория и практика (конструктивные и деструктивные проявления)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16. Бюрократические системы: сравнительный анализ.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17. Российская бюрократия: социальная природа и место в современном обществе.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18. Бюрократия и бюрократизм в административно-государственных учреждениях.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19. Теория рациональной бюрократии М. Вебера.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20. Политическая элита и политическая бюрократия: взаимосвязь и отличительные особенности функционирования в современном обществе.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21. Бюрократия в традиционном обществе.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22. М.Вебер о патримониализме и патримониальной бюрократии. Современные интерпретации концепции.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23. Конфуцианство и легизм как теоретическая основа государственного устройства древнего Китая.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24. Марксистская концепция власти бюрократии в обществах восточного деспотизма.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25. Возникновение бюрократического аппарата управления в западно-европейских монархиях.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26. природа власти и роль чиновничества в период абсолютных монархий в Европе.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27. Формирование бюрократического управления в Российской империи.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28. Эволюция государственной бюрократии самодержавной России и причины сохранения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патримониального характера чиновничества.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29. М.Вебер о природе и причинах власти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30. Ценности и интересы чиновничества как социального слоя.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31. Политические механизмы по ограничению власти бюрократии в различные исторические эпохи.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32. Социальные последствия расширения сферы бюрократического господства.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33. Бюрократизация политических партий.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34. Роль бюрократии в теории тоталитаризма Х. Арендт.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35. Советская номенклатура: механизм становления и действия.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36. Проблемы реформирования государственной службы в современной России.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37. Природа бюрократии в концепции "школы человеческих" отношений.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38. Концепция С. Липсета о власти бюрократического аппарата в организации.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39. Проблема власти бюрократии в социологии познания П. Бурдье.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40.Современные социологические теории бюрократического управления.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194C72">
        <w:rPr>
          <w:b/>
          <w:sz w:val="28"/>
          <w:szCs w:val="28"/>
        </w:rPr>
        <w:t xml:space="preserve">Тема 1: </w:t>
      </w:r>
      <w:r w:rsidRPr="00194C72">
        <w:rPr>
          <w:b/>
          <w:sz w:val="28"/>
          <w:szCs w:val="28"/>
          <w:lang w:eastAsia="en-US"/>
        </w:rPr>
        <w:t>Бюрократия как общественное явление.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Сущность и содержание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Двойственный характер бюрократии.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</w:rPr>
        <w:t>3. Самосохранение как доминирующая черта бюрократической системы.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Среднее, промежуточное положение бюрократии между политической элитой и населением.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Функции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Двойственность природы бюрократии, её позитивные и негативные стороны.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Корпоративная культура и этика бюрократии.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Особенности бюрократического самосознания: замещение общегосударственных интересов корпоративными, пренебрежение демократическими ценностями, представления о престижности и особой значимости своего труда.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6. Поведение «бюрократической личности».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7. Карьера как ядро бюрократических ценностей.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8. Ориентация «бюрократической личности» на стабильность существующей социальной системы как условие осуществления карьерных ожиданий.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194C72">
        <w:rPr>
          <w:b/>
          <w:sz w:val="28"/>
          <w:szCs w:val="28"/>
        </w:rPr>
        <w:t>Тема 2:</w:t>
      </w:r>
      <w:r w:rsidRPr="00194C72">
        <w:rPr>
          <w:sz w:val="28"/>
          <w:szCs w:val="28"/>
          <w:lang w:eastAsia="en-US"/>
        </w:rPr>
        <w:t xml:space="preserve"> </w:t>
      </w:r>
      <w:r w:rsidRPr="00194C72">
        <w:rPr>
          <w:b/>
          <w:sz w:val="28"/>
          <w:szCs w:val="28"/>
          <w:lang w:eastAsia="en-US"/>
        </w:rPr>
        <w:t>Исторические формы бюрократии.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Причины возникновения бюрократии и её выделения в особую социальную группу.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Основные черты восточной традиции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Характеристика западной модели бюрократии.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Советская бюрократическая система.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Специфика российской бюрократической традиции и её промежуточное место между восточной и континентальной традициями.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Истоки российской бюрократии и этапы её эволюции.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194C72">
        <w:rPr>
          <w:b/>
          <w:sz w:val="28"/>
          <w:szCs w:val="28"/>
        </w:rPr>
        <w:t>Тема 3:</w:t>
      </w:r>
      <w:r w:rsidRPr="00194C72">
        <w:rPr>
          <w:b/>
          <w:sz w:val="28"/>
          <w:szCs w:val="28"/>
          <w:lang w:eastAsia="en-US"/>
        </w:rPr>
        <w:t xml:space="preserve"> Классические теории бюрократии.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Характеристика бюрократии К.Марксом.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Теория рациональной бюрократии М.Вебера.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Теории бюрократии современных авторов.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Бюрократия как некий идеальный образ, наиболее эффективный инструмент управления социальными структурами.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Основные принципы рациональной бюрократической организации.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Эффективность, достигаемая за счет строгого разделения обязанностей между членами организации.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Установленная и чётко зафиксированная система правил, обеспечивающая единообразие управленческой деятельности.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Безличность административной деятельности и эмоциональная нейтральность отношений между функционерами организации.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 xml:space="preserve">6. Политическая нейтральность, организационная неустойчивость. 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7. М.Вебер об опасности тотальной бюрократической организации общества и подавления индивидуальности, утрата её личностного начала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194C72">
        <w:rPr>
          <w:b/>
          <w:sz w:val="28"/>
          <w:szCs w:val="28"/>
        </w:rPr>
        <w:t>Тема 4:</w:t>
      </w:r>
      <w:r w:rsidRPr="00194C72">
        <w:rPr>
          <w:b/>
          <w:sz w:val="28"/>
          <w:szCs w:val="28"/>
          <w:lang w:eastAsia="en-US"/>
        </w:rPr>
        <w:t xml:space="preserve"> Постклассический и неоклассический период развития теорий бюрократии.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1. Анализ функций и структур бюрократической организации в работах М. Крозье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А. Гоулднер об организационных дисфункциях рациональной бюрократии.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3. «Железный закон олигархических тенденций» Р.Михельса.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«Обучение неспособности» (Р.Мертон) и утеря чиновником творческого, самостоятельного мышления.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Идея неизбежности олигархического перерождения институтов представительной демократии.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Привилегированность и замкнутость олигархической верхушки, и создание ею специальных органов для защиты своих привилегий.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Разрозненность, неорганизованность и неспособность к коллективным действиям масс.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Разделение бюрократии на представительную и авторитарную (А.Гоулднер).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6. Проблемы узаконивания (легитимации) бюрократической власти.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7. Три вида бюрократии в современном обществе: аппаратная (классическая), профессиональная, адхократия (Э.Тоффлер)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194C72">
        <w:rPr>
          <w:b/>
          <w:sz w:val="28"/>
          <w:szCs w:val="28"/>
        </w:rPr>
        <w:t>Тема 5:</w:t>
      </w:r>
      <w:r w:rsidRPr="00194C72">
        <w:rPr>
          <w:b/>
          <w:sz w:val="28"/>
          <w:szCs w:val="28"/>
          <w:lang w:eastAsia="en-US"/>
        </w:rPr>
        <w:t xml:space="preserve"> Государственная бюрократия.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Роль бюрократии в функционировании современного государства.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Государственный аппарат как система государственных органов, непосредственно осуществляющих политическую власть.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Административно-бюрократический фактор во взаимодействии публичного и частного в общественной жизни.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94C72">
        <w:rPr>
          <w:sz w:val="28"/>
          <w:szCs w:val="28"/>
          <w:lang w:eastAsia="en-US"/>
        </w:rPr>
        <w:t>4. Зрелое гражданское общество как важнейший фактор минимизации эгоистических поползновений государственной бюрократии.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Обратная связь общества с властью как способ включения гражданских ассоциаций в формировании публичной политики.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Угроза перерождения государственной бюрократии в политическую.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Возрастание роли бюрократии в выдвижении законодательных предложений, выполнение исполнительских функций и принятие ключевых решений в сфере реализации государственной политики.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Опасность сращивания бюрократических и лоббистских структур в целях оказания влияния на центры принятия политических решений.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Система «сдержек и противовесов» неоправданному усилению роли государственной бюрократии.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194C72">
        <w:rPr>
          <w:sz w:val="28"/>
          <w:szCs w:val="28"/>
          <w:lang w:eastAsia="en-US"/>
        </w:rPr>
        <w:t xml:space="preserve">6. Плюрализм структуры политического сообщества и существование множества конкурирующих между собой центров власти. </w:t>
      </w:r>
    </w:p>
    <w:p w:rsidR="00EE0F90" w:rsidRPr="00194C72" w:rsidRDefault="00EE0F90" w:rsidP="00F840CE">
      <w:pPr>
        <w:shd w:val="clear" w:color="auto" w:fill="FFFFFF"/>
        <w:spacing w:before="120"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Тема 6:</w:t>
      </w:r>
      <w:r w:rsidRPr="00194C72">
        <w:rPr>
          <w:b/>
          <w:sz w:val="28"/>
          <w:szCs w:val="28"/>
          <w:lang w:eastAsia="en-US"/>
        </w:rPr>
        <w:t xml:space="preserve"> Бюрократизм и его основные проявления в современном обществе. Пути и средства дебюрократизации общества.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Доклады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Пути и формы борьбы с бюрократизмом.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Характерные черты бюрократизма в современной России и пути их преодоления.</w:t>
      </w: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3. Бюрократия и бюрократизм в современном обществе.</w:t>
      </w:r>
    </w:p>
    <w:p w:rsidR="00EE0F90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EE0F90" w:rsidRPr="00194C72" w:rsidRDefault="00EE0F90" w:rsidP="001566D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194C72">
        <w:rPr>
          <w:b/>
          <w:sz w:val="28"/>
          <w:szCs w:val="28"/>
        </w:rPr>
        <w:t>Собеседование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Патерналистский (добросовестный) и своекорыстный типы бюрократизма.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Стремление использовать выполнение своих служебных обязанностей для удовлетворения собственных интересов, расходящихся с общественными, государственными как сущностная черта своекорыстного бюрократизма.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 xml:space="preserve">3. Превращение государства в свою собственность – идеал зараженного бюрократизмом чиновничества. 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Дебюрократизация как реальная система мер по преодолению бюрократизма.</w:t>
      </w:r>
    </w:p>
    <w:p w:rsidR="00EE0F90" w:rsidRPr="00194C72" w:rsidRDefault="00EE0F90" w:rsidP="001566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Универсальные (необходимые в любом обществе) и специфические (определяемые национальной спецификой) меры борьбы с проявлениями бюрократизма.</w:t>
      </w:r>
    </w:p>
    <w:p w:rsidR="00EE0F90" w:rsidRPr="00194C72" w:rsidRDefault="00EE0F90" w:rsidP="001566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94C72">
        <w:rPr>
          <w:sz w:val="28"/>
          <w:szCs w:val="28"/>
          <w:lang w:eastAsia="en-US"/>
        </w:rPr>
        <w:t>6. Устрожение наказаний за проявление злостного бюрократизма.</w:t>
      </w:r>
    </w:p>
    <w:p w:rsidR="00EE0F90" w:rsidRPr="00194C72" w:rsidRDefault="00EE0F90" w:rsidP="00F840CE">
      <w:pPr>
        <w:pStyle w:val="ListParagraph"/>
        <w:widowControl w:val="0"/>
        <w:tabs>
          <w:tab w:val="left" w:pos="284"/>
        </w:tabs>
        <w:spacing w:before="120" w:after="0" w:line="360" w:lineRule="auto"/>
        <w:ind w:left="0" w:firstLine="709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E0F90" w:rsidRPr="00194C72" w:rsidRDefault="00EE0F90" w:rsidP="001566D2">
      <w:pPr>
        <w:pStyle w:val="ListParagraph"/>
        <w:tabs>
          <w:tab w:val="left" w:pos="426"/>
        </w:tabs>
        <w:spacing w:after="0" w:line="36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Гаджиев, К.С. Политология [Текст]: базовый курс: учебник для студентов вузов / К. С. Гаджиев. - М.: Юрайт, 2012. - 467 с.</w:t>
      </w:r>
    </w:p>
    <w:p w:rsidR="00EE0F90" w:rsidRPr="00194C72" w:rsidRDefault="00EE0F90" w:rsidP="001566D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72">
        <w:rPr>
          <w:rFonts w:ascii="Times New Roman" w:hAnsi="Times New Roman"/>
          <w:sz w:val="28"/>
          <w:szCs w:val="28"/>
        </w:rPr>
        <w:t>2. Агеев B.C. Бюрократия и бюрократизм: Курс лекций. M.,1990. 62 с.</w:t>
      </w:r>
    </w:p>
    <w:p w:rsidR="00EE0F90" w:rsidRPr="00194C72" w:rsidRDefault="00EE0F90" w:rsidP="001566D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72">
        <w:rPr>
          <w:rFonts w:ascii="Times New Roman" w:hAnsi="Times New Roman"/>
          <w:sz w:val="28"/>
          <w:szCs w:val="28"/>
        </w:rPr>
        <w:t>3. Бюрократия для ХХI века? Модели государственной службы: Россия, США, Англия, Австралия авт. Оболонский А. В. М.: Дело, 2002.</w:t>
      </w:r>
    </w:p>
    <w:p w:rsidR="00EE0F90" w:rsidRPr="00194C72" w:rsidRDefault="00EE0F90" w:rsidP="001566D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4C72">
        <w:rPr>
          <w:rFonts w:ascii="Times New Roman" w:hAnsi="Times New Roman"/>
          <w:sz w:val="28"/>
          <w:szCs w:val="28"/>
        </w:rPr>
        <w:t xml:space="preserve">4. Бюрократия и государство: Очерк Авт. Оболонский А. В. Москва: Ин-т государства и права РАН, 1996.  </w:t>
      </w:r>
    </w:p>
    <w:p w:rsidR="00EE0F90" w:rsidRPr="00194C72" w:rsidRDefault="00EE0F90" w:rsidP="001566D2">
      <w:pPr>
        <w:pStyle w:val="ListParagraph"/>
        <w:tabs>
          <w:tab w:val="left" w:pos="426"/>
        </w:tabs>
        <w:spacing w:after="0" w:line="36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1. Мухаев Р.Т. Система государственного и муниципального управления [Текст]: учебник для студентов вузов / Р. Т. Мухаев. - М.: ЮНИТИ-ДАНА, 2010. - 687 с.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2. Система государственного и муниципального управления [Текст]: учебное пособие по специальности «Государственное и муниципальное управление» / Н.А. Костко, А.А. Попкова; ТюмГНГУ. - Тюмень: ТюмГНГУ, 2010. - 360 с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3. Социология управления [Текст]: учебник для студентов вузов / В.И. Башмаков [и др.]; под ред.: В.И. Башмакова, В.Н. Князева, Р.В. Ленькова; Государственный Университет Управления. - Москва: Юрайт, 2013. - 360 с.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4. Кравченко А.И. История менеджмента [Текст] : учебник для студентов вузов / А. И. Кравченко. - М.: КноРус, 2010. - 431 с. :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94C72">
        <w:rPr>
          <w:sz w:val="28"/>
          <w:szCs w:val="28"/>
          <w:lang w:eastAsia="en-US"/>
        </w:rPr>
        <w:t>5. Левин М.И. Лекции по экономике коррупции [Текст] : учебное пособие для студентов вузов/ М.И. Левин, Е.А. Левина, Е.В. Покатович. - Москва: Изд. дом Высшей школы экономики, 2011. - 356 с.</w:t>
      </w:r>
    </w:p>
    <w:p w:rsidR="00EE0F90" w:rsidRPr="00194C72" w:rsidRDefault="00EE0F90" w:rsidP="001566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E0F90" w:rsidRPr="00194C72" w:rsidRDefault="00EE0F90" w:rsidP="001566D2">
      <w:pPr>
        <w:pStyle w:val="ListParagraph"/>
        <w:tabs>
          <w:tab w:val="left" w:pos="426"/>
        </w:tabs>
        <w:spacing w:after="0" w:line="360" w:lineRule="auto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4C72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EE0F90" w:rsidRPr="00194C72" w:rsidRDefault="00EE0F90" w:rsidP="001566D2">
      <w:pPr>
        <w:tabs>
          <w:tab w:val="num" w:pos="567"/>
        </w:tabs>
        <w:spacing w:line="360" w:lineRule="auto"/>
        <w:ind w:left="454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1. </w:t>
      </w:r>
      <w:hyperlink r:id="rId6" w:history="1">
        <w:r w:rsidRPr="00194C72">
          <w:rPr>
            <w:rStyle w:val="Hyperlink"/>
            <w:sz w:val="28"/>
            <w:szCs w:val="28"/>
            <w:lang w:val="en-US"/>
          </w:rPr>
          <w:t>www</w:t>
        </w:r>
        <w:r w:rsidRPr="00194C72">
          <w:rPr>
            <w:rStyle w:val="Hyperlink"/>
            <w:sz w:val="28"/>
            <w:szCs w:val="28"/>
          </w:rPr>
          <w:t>.</w:t>
        </w:r>
        <w:r w:rsidRPr="00194C72">
          <w:rPr>
            <w:rStyle w:val="Hyperlink"/>
            <w:sz w:val="28"/>
            <w:szCs w:val="28"/>
            <w:lang w:val="en-US"/>
          </w:rPr>
          <w:t>consultant</w:t>
        </w:r>
        <w:r w:rsidRPr="00194C72">
          <w:rPr>
            <w:rStyle w:val="Hyperlink"/>
            <w:sz w:val="28"/>
            <w:szCs w:val="28"/>
          </w:rPr>
          <w:t>.</w:t>
        </w:r>
        <w:r w:rsidRPr="00194C72">
          <w:rPr>
            <w:rStyle w:val="Hyperlink"/>
            <w:sz w:val="28"/>
            <w:szCs w:val="28"/>
            <w:lang w:val="en-US"/>
          </w:rPr>
          <w:t>ru</w:t>
        </w:r>
      </w:hyperlink>
      <w:r w:rsidRPr="00194C72">
        <w:rPr>
          <w:sz w:val="28"/>
          <w:szCs w:val="28"/>
        </w:rPr>
        <w:t xml:space="preserve"> – Справочная правовая система «Консультант-Плюс».</w:t>
      </w:r>
    </w:p>
    <w:p w:rsidR="00EE0F90" w:rsidRPr="00194C72" w:rsidRDefault="00EE0F90" w:rsidP="001566D2">
      <w:pPr>
        <w:tabs>
          <w:tab w:val="num" w:pos="567"/>
        </w:tabs>
        <w:spacing w:line="360" w:lineRule="auto"/>
        <w:ind w:left="454"/>
        <w:jc w:val="both"/>
        <w:rPr>
          <w:sz w:val="28"/>
          <w:szCs w:val="28"/>
        </w:rPr>
      </w:pPr>
      <w:r w:rsidRPr="00194C72">
        <w:rPr>
          <w:sz w:val="28"/>
          <w:szCs w:val="28"/>
        </w:rPr>
        <w:t xml:space="preserve">2. </w:t>
      </w:r>
      <w:hyperlink r:id="rId7" w:history="1">
        <w:r w:rsidRPr="00194C72">
          <w:rPr>
            <w:rStyle w:val="Hyperlink"/>
            <w:sz w:val="28"/>
            <w:szCs w:val="28"/>
            <w:lang w:val="en-US"/>
          </w:rPr>
          <w:t>www</w:t>
        </w:r>
        <w:r w:rsidRPr="00194C72">
          <w:rPr>
            <w:rStyle w:val="Hyperlink"/>
            <w:sz w:val="28"/>
            <w:szCs w:val="28"/>
          </w:rPr>
          <w:t>.</w:t>
        </w:r>
        <w:r w:rsidRPr="00194C72">
          <w:rPr>
            <w:rStyle w:val="Hyperlink"/>
            <w:sz w:val="28"/>
            <w:szCs w:val="28"/>
            <w:lang w:val="en-US"/>
          </w:rPr>
          <w:t>garant</w:t>
        </w:r>
        <w:r w:rsidRPr="00194C72">
          <w:rPr>
            <w:rStyle w:val="Hyperlink"/>
            <w:sz w:val="28"/>
            <w:szCs w:val="28"/>
          </w:rPr>
          <w:t>-</w:t>
        </w:r>
        <w:r w:rsidRPr="00194C72">
          <w:rPr>
            <w:rStyle w:val="Hyperlink"/>
            <w:sz w:val="28"/>
            <w:szCs w:val="28"/>
            <w:lang w:val="en-US"/>
          </w:rPr>
          <w:t>center</w:t>
        </w:r>
        <w:r w:rsidRPr="00194C72">
          <w:rPr>
            <w:rStyle w:val="Hyperlink"/>
            <w:sz w:val="28"/>
            <w:szCs w:val="28"/>
          </w:rPr>
          <w:t>.</w:t>
        </w:r>
        <w:r w:rsidRPr="00194C72">
          <w:rPr>
            <w:rStyle w:val="Hyperlink"/>
            <w:sz w:val="28"/>
            <w:szCs w:val="28"/>
            <w:lang w:val="en-US"/>
          </w:rPr>
          <w:t>ru</w:t>
        </w:r>
      </w:hyperlink>
      <w:r w:rsidRPr="00194C72">
        <w:rPr>
          <w:sz w:val="28"/>
          <w:szCs w:val="28"/>
        </w:rPr>
        <w:t xml:space="preserve"> – Справочная правовая система «Гарант».</w:t>
      </w:r>
    </w:p>
    <w:p w:rsidR="00EE0F90" w:rsidRPr="00194C72" w:rsidRDefault="00EE0F90" w:rsidP="001566D2">
      <w:pPr>
        <w:spacing w:line="360" w:lineRule="auto"/>
        <w:rPr>
          <w:sz w:val="28"/>
          <w:szCs w:val="28"/>
        </w:rPr>
      </w:pPr>
    </w:p>
    <w:p w:rsidR="00EE0F90" w:rsidRPr="00194C72" w:rsidRDefault="00EE0F90" w:rsidP="001566D2">
      <w:pPr>
        <w:spacing w:line="360" w:lineRule="auto"/>
        <w:rPr>
          <w:sz w:val="28"/>
          <w:szCs w:val="28"/>
        </w:rPr>
      </w:pPr>
    </w:p>
    <w:p w:rsidR="00EE0F90" w:rsidRPr="00194C72" w:rsidRDefault="00EE0F90" w:rsidP="00F840CE">
      <w:pPr>
        <w:spacing w:line="480" w:lineRule="auto"/>
        <w:rPr>
          <w:sz w:val="28"/>
          <w:szCs w:val="28"/>
        </w:rPr>
      </w:pPr>
      <w:r w:rsidRPr="00194C72">
        <w:rPr>
          <w:sz w:val="28"/>
          <w:szCs w:val="28"/>
        </w:rPr>
        <w:t>Преподаватель                                                                                А.И. Варьянов</w:t>
      </w:r>
    </w:p>
    <w:p w:rsidR="00EE0F90" w:rsidRPr="00194C72" w:rsidRDefault="00EE0F90" w:rsidP="00F840CE">
      <w:pPr>
        <w:spacing w:line="480" w:lineRule="auto"/>
        <w:rPr>
          <w:sz w:val="28"/>
          <w:szCs w:val="28"/>
        </w:rPr>
      </w:pPr>
      <w:r w:rsidRPr="00194C72">
        <w:rPr>
          <w:sz w:val="28"/>
          <w:szCs w:val="28"/>
        </w:rPr>
        <w:t>Зав. Кафедрой ГМУиП                                                                   Т.Е. Бейдина</w:t>
      </w:r>
    </w:p>
    <w:sectPr w:rsidR="00EE0F90" w:rsidRPr="00194C72" w:rsidSect="00BB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04"/>
    <w:rsid w:val="00085DBA"/>
    <w:rsid w:val="000936A5"/>
    <w:rsid w:val="000C742A"/>
    <w:rsid w:val="000E0E9A"/>
    <w:rsid w:val="000F476A"/>
    <w:rsid w:val="00111387"/>
    <w:rsid w:val="00111D38"/>
    <w:rsid w:val="001566D2"/>
    <w:rsid w:val="00164845"/>
    <w:rsid w:val="00194C72"/>
    <w:rsid w:val="00195300"/>
    <w:rsid w:val="001A5AF3"/>
    <w:rsid w:val="00204C40"/>
    <w:rsid w:val="00221D04"/>
    <w:rsid w:val="00240568"/>
    <w:rsid w:val="00242A4F"/>
    <w:rsid w:val="0025254D"/>
    <w:rsid w:val="002574C5"/>
    <w:rsid w:val="002A54DF"/>
    <w:rsid w:val="002C30C8"/>
    <w:rsid w:val="002C3C90"/>
    <w:rsid w:val="003315B6"/>
    <w:rsid w:val="00334D46"/>
    <w:rsid w:val="00350D24"/>
    <w:rsid w:val="003745CC"/>
    <w:rsid w:val="003F5E31"/>
    <w:rsid w:val="00410169"/>
    <w:rsid w:val="00436A73"/>
    <w:rsid w:val="004875C4"/>
    <w:rsid w:val="004B382B"/>
    <w:rsid w:val="004B65D2"/>
    <w:rsid w:val="004C65BA"/>
    <w:rsid w:val="00522A3E"/>
    <w:rsid w:val="00544DEA"/>
    <w:rsid w:val="005A6ECC"/>
    <w:rsid w:val="005E461C"/>
    <w:rsid w:val="005E6DD5"/>
    <w:rsid w:val="005F20EF"/>
    <w:rsid w:val="00620362"/>
    <w:rsid w:val="006315F0"/>
    <w:rsid w:val="00647178"/>
    <w:rsid w:val="00650D47"/>
    <w:rsid w:val="00687F87"/>
    <w:rsid w:val="00693EF3"/>
    <w:rsid w:val="00762C29"/>
    <w:rsid w:val="00762D77"/>
    <w:rsid w:val="00763C78"/>
    <w:rsid w:val="00775BBC"/>
    <w:rsid w:val="007B7D3E"/>
    <w:rsid w:val="008B0602"/>
    <w:rsid w:val="0092332A"/>
    <w:rsid w:val="00945992"/>
    <w:rsid w:val="00966740"/>
    <w:rsid w:val="0097178E"/>
    <w:rsid w:val="009A5388"/>
    <w:rsid w:val="009B0B26"/>
    <w:rsid w:val="009C6FED"/>
    <w:rsid w:val="009D05CE"/>
    <w:rsid w:val="009D64ED"/>
    <w:rsid w:val="009E4562"/>
    <w:rsid w:val="009E5AB2"/>
    <w:rsid w:val="00A3405F"/>
    <w:rsid w:val="00A40DE7"/>
    <w:rsid w:val="00A43B4B"/>
    <w:rsid w:val="00AE56D3"/>
    <w:rsid w:val="00B0665C"/>
    <w:rsid w:val="00B64F87"/>
    <w:rsid w:val="00B84750"/>
    <w:rsid w:val="00BB703E"/>
    <w:rsid w:val="00BC7AB6"/>
    <w:rsid w:val="00D34B43"/>
    <w:rsid w:val="00E01EAA"/>
    <w:rsid w:val="00EE0F90"/>
    <w:rsid w:val="00F04CF1"/>
    <w:rsid w:val="00F200E4"/>
    <w:rsid w:val="00F44A74"/>
    <w:rsid w:val="00F840CE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A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3F5E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384</TotalTime>
  <Pages>19</Pages>
  <Words>3777</Words>
  <Characters>21535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MenovschikovaNV</cp:lastModifiedBy>
  <cp:revision>8</cp:revision>
  <cp:lastPrinted>2017-04-28T01:12:00Z</cp:lastPrinted>
  <dcterms:created xsi:type="dcterms:W3CDTF">2016-12-27T05:07:00Z</dcterms:created>
  <dcterms:modified xsi:type="dcterms:W3CDTF">2017-04-28T01:16:00Z</dcterms:modified>
</cp:coreProperties>
</file>