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102AA" w14:textId="77777777" w:rsidR="00402AEF" w:rsidRPr="00402AEF" w:rsidRDefault="00402AEF" w:rsidP="00402AEF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2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МИНИСТЕРСТВО НАУКИ И ВЫСШЕГО </w:t>
      </w:r>
      <w:proofErr w:type="gramStart"/>
      <w:r w:rsidRPr="00402AE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 РОССИЙСКОЙ</w:t>
      </w:r>
      <w:proofErr w:type="gramEnd"/>
      <w:r w:rsidRPr="00402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ФЕДЕРАЦИИ</w:t>
      </w:r>
    </w:p>
    <w:p w14:paraId="168031DD" w14:textId="77777777" w:rsidR="00402AEF" w:rsidRPr="00402AEF" w:rsidRDefault="00402AEF" w:rsidP="00402AE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2AEF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4F05B9BC" w14:textId="77777777" w:rsidR="00402AEF" w:rsidRPr="00402AEF" w:rsidRDefault="00402AEF" w:rsidP="00402AE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2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высшего образования </w:t>
      </w:r>
    </w:p>
    <w:p w14:paraId="29B341F5" w14:textId="77777777" w:rsidR="00402AEF" w:rsidRPr="00402AEF" w:rsidRDefault="00402AEF" w:rsidP="00402AE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2AEF">
        <w:rPr>
          <w:rFonts w:ascii="Times New Roman" w:eastAsia="Times New Roman" w:hAnsi="Times New Roman" w:cs="Times New Roman"/>
          <w:sz w:val="28"/>
          <w:szCs w:val="24"/>
          <w:lang w:eastAsia="ru-RU"/>
        </w:rPr>
        <w:t>«Забайкальский государственный университет»</w:t>
      </w:r>
    </w:p>
    <w:p w14:paraId="5CF6139E" w14:textId="77777777" w:rsidR="00402AEF" w:rsidRPr="00402AEF" w:rsidRDefault="00402AEF" w:rsidP="00402AEF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2AEF">
        <w:rPr>
          <w:rFonts w:ascii="Times New Roman" w:eastAsia="Times New Roman" w:hAnsi="Times New Roman" w:cs="Times New Roman"/>
          <w:sz w:val="28"/>
          <w:szCs w:val="24"/>
          <w:lang w:eastAsia="ru-RU"/>
        </w:rPr>
        <w:t>(ФГБОУ ВО «</w:t>
      </w:r>
      <w:proofErr w:type="spellStart"/>
      <w:r w:rsidRPr="00402AE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ЗабГУ</w:t>
      </w:r>
      <w:proofErr w:type="spellEnd"/>
      <w:r w:rsidRPr="00402AEF">
        <w:rPr>
          <w:rFonts w:ascii="Times New Roman" w:eastAsia="Times New Roman" w:hAnsi="Times New Roman" w:cs="Times New Roman"/>
          <w:sz w:val="28"/>
          <w:szCs w:val="24"/>
          <w:lang w:eastAsia="ru-RU"/>
        </w:rPr>
        <w:t>»)</w:t>
      </w:r>
    </w:p>
    <w:p w14:paraId="675B7667" w14:textId="77777777" w:rsidR="00402AEF" w:rsidRPr="00402AEF" w:rsidRDefault="00402AEF" w:rsidP="00402AEF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ADA3DBC" w14:textId="77777777" w:rsidR="00402AEF" w:rsidRPr="00402AEF" w:rsidRDefault="00402AEF" w:rsidP="00402AEF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2AE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энергетический</w:t>
      </w:r>
    </w:p>
    <w:p w14:paraId="617F39D9" w14:textId="77777777" w:rsidR="00402AEF" w:rsidRPr="00402AEF" w:rsidRDefault="00402AEF" w:rsidP="00402AEF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2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</w:t>
      </w:r>
      <w:r w:rsidRPr="00402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Математики и черчения</w:t>
      </w:r>
    </w:p>
    <w:p w14:paraId="68DB30E4" w14:textId="77777777" w:rsidR="00402AEF" w:rsidRPr="00402AEF" w:rsidRDefault="00402AEF" w:rsidP="00402AEF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BEF8CB8" w14:textId="77777777" w:rsidR="00402AEF" w:rsidRPr="00402AEF" w:rsidRDefault="00402AEF" w:rsidP="00402AEF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64C47" w14:textId="77777777" w:rsidR="00402AEF" w:rsidRPr="00402AEF" w:rsidRDefault="00402AEF" w:rsidP="00402AEF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40"/>
          <w:szCs w:val="40"/>
          <w:lang w:eastAsia="ru-RU"/>
        </w:rPr>
      </w:pPr>
      <w:r w:rsidRPr="00402AEF">
        <w:rPr>
          <w:rFonts w:ascii="Times New Roman" w:eastAsia="Times New Roman" w:hAnsi="Times New Roman" w:cs="Times New Roman"/>
          <w:b/>
          <w:spacing w:val="24"/>
          <w:sz w:val="40"/>
          <w:szCs w:val="40"/>
          <w:lang w:eastAsia="ru-RU"/>
        </w:rPr>
        <w:t xml:space="preserve">УЧЕБНЫЕ МАТЕРИАЛЫ </w:t>
      </w:r>
    </w:p>
    <w:p w14:paraId="56D92D0A" w14:textId="77777777" w:rsidR="00402AEF" w:rsidRPr="00402AEF" w:rsidRDefault="00402AEF" w:rsidP="00402AEF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EF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для студентов заочной формы обучения</w:t>
      </w:r>
    </w:p>
    <w:p w14:paraId="64A1AC2D" w14:textId="77777777" w:rsidR="00402AEF" w:rsidRPr="00402AEF" w:rsidRDefault="00402AEF" w:rsidP="00402AEF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02A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полным сроком обучения</w:t>
      </w:r>
      <w:r w:rsidRPr="0040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2A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ускоренное обучение)</w:t>
      </w:r>
    </w:p>
    <w:p w14:paraId="2957287E" w14:textId="77777777" w:rsidR="00402AEF" w:rsidRPr="00402AEF" w:rsidRDefault="00402AEF" w:rsidP="00402AEF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FB94411" w14:textId="77777777" w:rsidR="00402AEF" w:rsidRPr="00402AEF" w:rsidRDefault="00402AEF" w:rsidP="00402AE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2AEF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дисциплине «Высшая математика»</w:t>
      </w:r>
    </w:p>
    <w:p w14:paraId="5174EEEE" w14:textId="77777777" w:rsidR="00402AEF" w:rsidRPr="00402AEF" w:rsidRDefault="00402AEF" w:rsidP="00402AE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DFF077E" w14:textId="59BFFDB3" w:rsidR="00402AEF" w:rsidRPr="00402AEF" w:rsidRDefault="00402AEF" w:rsidP="00402AEF">
      <w:pPr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 подготовки (специальности)  - 21.05.0</w:t>
      </w:r>
      <w:r w:rsidR="00D044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40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Горное дело</w:t>
      </w:r>
    </w:p>
    <w:p w14:paraId="0BCF16E3" w14:textId="67717F37" w:rsidR="00402AEF" w:rsidRPr="00402AEF" w:rsidRDefault="00402AEF" w:rsidP="00402AEF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(специализация): </w:t>
      </w:r>
    </w:p>
    <w:p w14:paraId="22ADB917" w14:textId="77777777" w:rsidR="00402AEF" w:rsidRPr="00402AEF" w:rsidRDefault="00402AEF" w:rsidP="00402AEF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26ACA" w14:textId="77777777" w:rsidR="00402AEF" w:rsidRPr="00402AEF" w:rsidRDefault="00402AEF" w:rsidP="00402AEF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-</w:t>
      </w:r>
      <w:r w:rsidRPr="00402A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504 часа </w:t>
      </w:r>
    </w:p>
    <w:p w14:paraId="5AE7B381" w14:textId="77777777" w:rsidR="00402AEF" w:rsidRPr="00402AEF" w:rsidRDefault="00402AEF" w:rsidP="00402AEF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DE39E7" w14:textId="77777777" w:rsidR="00402AEF" w:rsidRPr="00402AEF" w:rsidRDefault="00402AEF" w:rsidP="00402AEF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текущего контроля в семестре </w:t>
      </w:r>
      <w:r w:rsidRPr="00402A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 контрольная работа.</w:t>
      </w:r>
    </w:p>
    <w:p w14:paraId="396004D2" w14:textId="77777777" w:rsidR="00402AEF" w:rsidRPr="00402AEF" w:rsidRDefault="00402AEF" w:rsidP="00402AEF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2A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 работа</w:t>
      </w:r>
      <w:proofErr w:type="gramEnd"/>
      <w:r w:rsidRPr="0040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A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-  нет.</w:t>
      </w:r>
    </w:p>
    <w:p w14:paraId="33A5C515" w14:textId="77BF5250" w:rsidR="00402AEF" w:rsidRPr="00402AEF" w:rsidRDefault="00402AEF" w:rsidP="00402AEF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промежуточного контроля - в 1 семестр экзамен, во 2 семестр зачет</w:t>
      </w:r>
      <w:r w:rsidR="007036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семестр зачет, 4 семестре экзамен.</w:t>
      </w:r>
    </w:p>
    <w:p w14:paraId="79867378" w14:textId="77777777" w:rsidR="00402AEF" w:rsidRPr="00402AEF" w:rsidRDefault="00402AEF" w:rsidP="00402AEF">
      <w:pPr>
        <w:spacing w:after="100" w:afterAutospacing="1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8AF51" w14:textId="77777777" w:rsidR="00402AEF" w:rsidRPr="00402AEF" w:rsidRDefault="00402AEF" w:rsidP="00402AEF">
      <w:pPr>
        <w:spacing w:after="100" w:afterAutospacing="1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A7F7C" w14:textId="77777777" w:rsidR="00402AEF" w:rsidRPr="00402AEF" w:rsidRDefault="00402AEF" w:rsidP="00402AEF">
      <w:pPr>
        <w:spacing w:after="100" w:afterAutospacing="1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96F59" w14:textId="4DF11C28" w:rsidR="00402AEF" w:rsidRPr="00402AEF" w:rsidRDefault="00402AEF" w:rsidP="00402AE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6F715EC1" w14:textId="77777777" w:rsidR="00402AEF" w:rsidRPr="00402AEF" w:rsidRDefault="00402AEF" w:rsidP="00402AE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57E80C" w14:textId="77777777" w:rsidR="00402AEF" w:rsidRPr="00402AEF" w:rsidRDefault="00402AEF" w:rsidP="00402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6E056E" w14:textId="77777777" w:rsidR="00402AEF" w:rsidRPr="00402AEF" w:rsidRDefault="00402AEF" w:rsidP="00402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D3041C" w14:textId="77777777" w:rsidR="00402AEF" w:rsidRPr="00402AEF" w:rsidRDefault="00402AEF" w:rsidP="00402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8A7B28" w14:textId="6FCBCE2E" w:rsidR="00402AEF" w:rsidRPr="00402AEF" w:rsidRDefault="00402AEF" w:rsidP="00402A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AEF">
        <w:rPr>
          <w:rFonts w:ascii="Times New Roman" w:hAnsi="Times New Roman" w:cs="Times New Roman"/>
          <w:b/>
          <w:sz w:val="28"/>
          <w:szCs w:val="28"/>
        </w:rPr>
        <w:t>Форма текущего контроля</w:t>
      </w:r>
    </w:p>
    <w:p w14:paraId="26A38E91" w14:textId="630742C5" w:rsidR="00402AEF" w:rsidRPr="00402AEF" w:rsidRDefault="00402AEF" w:rsidP="00402A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AEF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14:paraId="6BA10CC4" w14:textId="77777777" w:rsidR="00402AEF" w:rsidRPr="00402AEF" w:rsidRDefault="00402AEF" w:rsidP="00402A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EF">
        <w:rPr>
          <w:rFonts w:ascii="Times New Roman" w:hAnsi="Times New Roman" w:cs="Times New Roman"/>
          <w:sz w:val="28"/>
          <w:szCs w:val="28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14:paraId="1C73AEF8" w14:textId="77777777" w:rsidR="00402AEF" w:rsidRPr="00402AEF" w:rsidRDefault="00402AEF" w:rsidP="00402A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EF">
        <w:rPr>
          <w:rFonts w:ascii="Times New Roman" w:hAnsi="Times New Roman" w:cs="Times New Roman"/>
          <w:sz w:val="28"/>
          <w:szCs w:val="28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14:paraId="1D0C2C00" w14:textId="77777777" w:rsidR="00402AEF" w:rsidRPr="00402AEF" w:rsidRDefault="00402AEF" w:rsidP="00402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AEF">
        <w:rPr>
          <w:rFonts w:ascii="Times New Roman" w:hAnsi="Times New Roman" w:cs="Times New Roman"/>
          <w:sz w:val="28"/>
          <w:szCs w:val="28"/>
        </w:rPr>
        <w:t>1. Слушатели выполняют контрольную работу в соответствии с учебным планом в сроки, установленные факультетом заочного обучения.</w:t>
      </w:r>
    </w:p>
    <w:p w14:paraId="7700AF8C" w14:textId="77777777" w:rsidR="00402AEF" w:rsidRPr="00402AEF" w:rsidRDefault="00402AEF" w:rsidP="00402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AEF">
        <w:rPr>
          <w:rFonts w:ascii="Times New Roman" w:hAnsi="Times New Roman" w:cs="Times New Roman"/>
          <w:sz w:val="28"/>
          <w:szCs w:val="28"/>
        </w:rPr>
        <w:t xml:space="preserve">2. Студенты должны выполнить один из 10 вариантов, номер, которого </w:t>
      </w:r>
      <w:r w:rsidRPr="00402AEF">
        <w:rPr>
          <w:rFonts w:ascii="Times New Roman" w:hAnsi="Times New Roman" w:cs="Times New Roman"/>
          <w:b/>
          <w:sz w:val="28"/>
          <w:szCs w:val="28"/>
        </w:rPr>
        <w:t>определяется по последней цифре номера зачетной книжки.</w:t>
      </w:r>
    </w:p>
    <w:p w14:paraId="705B8CDC" w14:textId="77777777" w:rsidR="00402AEF" w:rsidRPr="00402AEF" w:rsidRDefault="00402AEF" w:rsidP="00402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AEF">
        <w:rPr>
          <w:rFonts w:ascii="Times New Roman" w:hAnsi="Times New Roman" w:cs="Times New Roman"/>
          <w:sz w:val="28"/>
          <w:szCs w:val="28"/>
        </w:rPr>
        <w:t>3. Каждая контрольная работа выполняется в отдельной тетради в клеточку, ручкой любого цвета, кроме зеленого и красного, аккуратно и разборчивым почерком, чертежи выполняются простым карандашом с использованием инструмента.</w:t>
      </w:r>
    </w:p>
    <w:p w14:paraId="0337CFA2" w14:textId="77777777" w:rsidR="00402AEF" w:rsidRPr="00402AEF" w:rsidRDefault="00402AEF" w:rsidP="00402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AEF">
        <w:rPr>
          <w:rFonts w:ascii="Times New Roman" w:hAnsi="Times New Roman" w:cs="Times New Roman"/>
          <w:sz w:val="28"/>
          <w:szCs w:val="28"/>
        </w:rPr>
        <w:t>4. На титульном листе следует указать фамилию, имя, отчество, номер зачетной книжки, номер варианта.</w:t>
      </w:r>
    </w:p>
    <w:p w14:paraId="0F252922" w14:textId="77777777" w:rsidR="00402AEF" w:rsidRPr="00402AEF" w:rsidRDefault="00402AEF" w:rsidP="00402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AEF">
        <w:rPr>
          <w:rFonts w:ascii="Times New Roman" w:hAnsi="Times New Roman" w:cs="Times New Roman"/>
          <w:sz w:val="28"/>
          <w:szCs w:val="28"/>
        </w:rPr>
        <w:t>5. Задания в контрольных работах выполняются по порядку, согласно расположению их в варианте.</w:t>
      </w:r>
    </w:p>
    <w:p w14:paraId="1FA7C86F" w14:textId="77777777" w:rsidR="00402AEF" w:rsidRPr="00402AEF" w:rsidRDefault="00402AEF" w:rsidP="00402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AEF">
        <w:rPr>
          <w:rFonts w:ascii="Times New Roman" w:hAnsi="Times New Roman" w:cs="Times New Roman"/>
          <w:sz w:val="28"/>
          <w:szCs w:val="28"/>
        </w:rPr>
        <w:t>6. На заключительном листе контрольных работ следует указать список литературы, которым Вы пользовались при их выполнении.</w:t>
      </w:r>
    </w:p>
    <w:p w14:paraId="01541D6E" w14:textId="71AA06BD" w:rsidR="00402AEF" w:rsidRDefault="00402AEF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D182E3" w14:textId="77777777" w:rsidR="00402AEF" w:rsidRPr="00402AEF" w:rsidRDefault="00402AEF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CB8B2A" w14:textId="2CF30002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4 семестр</w:t>
      </w:r>
    </w:p>
    <w:p w14:paraId="3DA67FAF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Краткое содержание курса</w:t>
      </w:r>
    </w:p>
    <w:p w14:paraId="56CBD2A4" w14:textId="1E9C7896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lastRenderedPageBreak/>
        <w:t>Перечень изучаемых разделов,</w:t>
      </w:r>
      <w:r w:rsidR="00402AEF">
        <w:rPr>
          <w:rFonts w:ascii="Times New Roman" w:hAnsi="Times New Roman" w:cs="Times New Roman"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>тем дисциплин (модуля)</w:t>
      </w:r>
    </w:p>
    <w:p w14:paraId="645CB58B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>Тема 1.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>Теория вероятностей</w:t>
      </w:r>
    </w:p>
    <w:p w14:paraId="40FF379F" w14:textId="5A970C9D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>Тема 2.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>Математическая статистика</w:t>
      </w:r>
    </w:p>
    <w:p w14:paraId="62FD11D4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Контрольная работа №4.</w:t>
      </w:r>
    </w:p>
    <w:p w14:paraId="21A1CE68" w14:textId="6D4925B2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Задания: 531 – 570.</w:t>
      </w:r>
    </w:p>
    <w:p w14:paraId="125B5FB8" w14:textId="2606CE66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1. Теория вероятностей</w:t>
      </w:r>
    </w:p>
    <w:p w14:paraId="5673D90E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531. </w:t>
      </w:r>
      <w:r w:rsidRPr="009601D3">
        <w:rPr>
          <w:rFonts w:ascii="Times New Roman" w:hAnsi="Times New Roman" w:cs="Times New Roman"/>
          <w:sz w:val="28"/>
          <w:szCs w:val="28"/>
        </w:rPr>
        <w:t>Три стрелка выстрелили по зверю, который после этого оказался убитым одной пулей. Определить вероятность того, что зверь был убит каждым охотником, если вероятности попадания для них соответственно равны 0,2;0,4;0,6.</w:t>
      </w:r>
    </w:p>
    <w:p w14:paraId="355AC54E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532</w:t>
      </w:r>
      <w:r w:rsidRPr="009601D3">
        <w:rPr>
          <w:rFonts w:ascii="Times New Roman" w:hAnsi="Times New Roman" w:cs="Times New Roman"/>
          <w:sz w:val="28"/>
          <w:szCs w:val="28"/>
        </w:rPr>
        <w:t>. Три стрелка произвели залп по цели. Вероятность поражения цели первым стрелком равна 0,7; для второго и третьего стрелков вероятности соответственно равны 0,8 и 0,9. Найти вероятность того, что: а) только  из стрелков поразит цель; б) только два стрелка поразят цель; в) все три стрелка поразят цель; г) хотя бы один из стрелков поразит цель.</w:t>
      </w:r>
    </w:p>
    <w:p w14:paraId="7650054B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533. </w:t>
      </w:r>
      <w:r w:rsidRPr="009601D3">
        <w:rPr>
          <w:rFonts w:ascii="Times New Roman" w:hAnsi="Times New Roman" w:cs="Times New Roman"/>
          <w:sz w:val="28"/>
          <w:szCs w:val="28"/>
        </w:rPr>
        <w:t xml:space="preserve">Вероятность хотя бы одного попадания при двух выстрелах равна 0,96. Найти вероятность трех попаданий при четырех выстрелах. </w:t>
      </w:r>
    </w:p>
    <w:p w14:paraId="76E804C8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534. </w:t>
      </w:r>
      <w:r w:rsidRPr="009601D3">
        <w:rPr>
          <w:rFonts w:ascii="Times New Roman" w:hAnsi="Times New Roman" w:cs="Times New Roman"/>
          <w:sz w:val="28"/>
          <w:szCs w:val="28"/>
        </w:rPr>
        <w:t>Студент знает 20 из 25 вопросов программы. Найти вероятность того, что студент знает предложенные ему экзаменатором три вопроса.</w:t>
      </w:r>
    </w:p>
    <w:p w14:paraId="3E0C5448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535</w:t>
      </w:r>
      <w:r w:rsidRPr="009601D3">
        <w:rPr>
          <w:rFonts w:ascii="Times New Roman" w:hAnsi="Times New Roman" w:cs="Times New Roman"/>
          <w:sz w:val="28"/>
          <w:szCs w:val="28"/>
        </w:rPr>
        <w:t xml:space="preserve">. Устройство состоит из трех элементов, работающих независимо. Вероятности безотказной работы (за время </w:t>
      </w:r>
      <w:r w:rsidRPr="009601D3">
        <w:rPr>
          <w:rFonts w:ascii="Times New Roman" w:hAnsi="Times New Roman" w:cs="Times New Roman"/>
          <w:sz w:val="28"/>
          <w:szCs w:val="28"/>
        </w:rPr>
        <w:object w:dxaOrig="160" w:dyaOrig="260" w14:anchorId="512A35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3.5pt" o:ole="">
            <v:imagedata r:id="rId5" o:title=""/>
          </v:shape>
          <o:OLEObject Type="Embed" ProgID="Equation.DSMT4" ShapeID="_x0000_i1025" DrawAspect="Content" ObjectID="_1757060723" r:id="rId6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) первого, второго и третьего соответственно равны 0,6;0,7;0,8. Найти вероятность того, что за время </w:t>
      </w:r>
      <w:r w:rsidRPr="009601D3">
        <w:rPr>
          <w:rFonts w:ascii="Times New Roman" w:hAnsi="Times New Roman" w:cs="Times New Roman"/>
          <w:sz w:val="28"/>
          <w:szCs w:val="28"/>
        </w:rPr>
        <w:object w:dxaOrig="160" w:dyaOrig="260" w14:anchorId="5B5AD49D">
          <v:shape id="_x0000_i1026" type="#_x0000_t75" style="width:7.5pt;height:13.5pt" o:ole="">
            <v:imagedata r:id="rId5" o:title=""/>
          </v:shape>
          <o:OLEObject Type="Embed" ProgID="Equation.DSMT4" ShapeID="_x0000_i1026" DrawAspect="Content" ObjectID="_1757060724" r:id="rId7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безотказно будут работать 6 а) только один элемент; б) только два элемента; в) все три элемента. </w:t>
      </w:r>
    </w:p>
    <w:p w14:paraId="7A0A3016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536</w:t>
      </w:r>
      <w:r w:rsidRPr="009601D3">
        <w:rPr>
          <w:rFonts w:ascii="Times New Roman" w:hAnsi="Times New Roman" w:cs="Times New Roman"/>
          <w:sz w:val="28"/>
          <w:szCs w:val="28"/>
        </w:rPr>
        <w:t xml:space="preserve">. В каждой из двух урн содержатся 4 черных и 6 белых шаров. Из второй урны наудачу извлечен один шар и переложен в первую урну, после чего из </w:t>
      </w:r>
      <w:r w:rsidRPr="009601D3">
        <w:rPr>
          <w:rFonts w:ascii="Times New Roman" w:hAnsi="Times New Roman" w:cs="Times New Roman"/>
          <w:sz w:val="28"/>
          <w:szCs w:val="28"/>
        </w:rPr>
        <w:lastRenderedPageBreak/>
        <w:t xml:space="preserve">первой урны наудачу извлечен шар. Найти вероятность того, что шар, извлеченный из первой урны, окажется белым. </w:t>
      </w:r>
    </w:p>
    <w:p w14:paraId="73E3A557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537</w:t>
      </w:r>
      <w:r w:rsidRPr="009601D3">
        <w:rPr>
          <w:rFonts w:ascii="Times New Roman" w:hAnsi="Times New Roman" w:cs="Times New Roman"/>
          <w:sz w:val="28"/>
          <w:szCs w:val="28"/>
        </w:rPr>
        <w:t>. В первой урне содержится 10 шаров, из них 8 белых, во второй урне 20 шаров, из них 4 белых. Из каждой урны наудачу извлекли по одному шару, а затем из этих двух шаров наудачу взят один шар. Найти вероятность того, что этот шар будет белым.</w:t>
      </w:r>
    </w:p>
    <w:p w14:paraId="7F4AE36D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538. </w:t>
      </w:r>
      <w:r w:rsidRPr="009601D3">
        <w:rPr>
          <w:rFonts w:ascii="Times New Roman" w:hAnsi="Times New Roman" w:cs="Times New Roman"/>
          <w:sz w:val="28"/>
          <w:szCs w:val="28"/>
        </w:rPr>
        <w:t xml:space="preserve">Две команды из 10 спортсменов производят жеребьевку для присвоения номера участникам соревнований. Два брата входят в состав различных команд. Найти вероятность того, что оба брата будут участвовать в соревнованиях по номером 5. </w:t>
      </w:r>
    </w:p>
    <w:p w14:paraId="7703D14B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539</w:t>
      </w:r>
      <w:r w:rsidRPr="009601D3">
        <w:rPr>
          <w:rFonts w:ascii="Times New Roman" w:hAnsi="Times New Roman" w:cs="Times New Roman"/>
          <w:sz w:val="28"/>
          <w:szCs w:val="28"/>
        </w:rPr>
        <w:t>. В семье 5 детей. Найти вероятность того, что среди них не более двух мальчиков, если вероятность рождения мальчика равна 0,51.</w:t>
      </w:r>
    </w:p>
    <w:p w14:paraId="68811E75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540. </w:t>
      </w:r>
      <w:r w:rsidRPr="009601D3">
        <w:rPr>
          <w:rFonts w:ascii="Times New Roman" w:hAnsi="Times New Roman" w:cs="Times New Roman"/>
          <w:sz w:val="28"/>
          <w:szCs w:val="28"/>
        </w:rPr>
        <w:t>Из трех орудий произвели залп по цепи. Вероятность попадания в цель при одном выстреле из первого орудия равна 0,8; для второго и третьего орудия эти вероятности соответственно равна 0,7 и 0,9. Найти вероятность того, что: а) только один снаряд попадет в цель; в) хотя бы один снаряд попадет в цель.</w:t>
      </w:r>
    </w:p>
    <w:p w14:paraId="3C7A6437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551-560</w:t>
      </w:r>
      <w:r w:rsidRPr="009601D3">
        <w:rPr>
          <w:rFonts w:ascii="Times New Roman" w:hAnsi="Times New Roman" w:cs="Times New Roman"/>
          <w:sz w:val="28"/>
          <w:szCs w:val="28"/>
        </w:rPr>
        <w:t xml:space="preserve">. В партии из </w:t>
      </w:r>
      <w:r w:rsidRPr="009601D3">
        <w:rPr>
          <w:rFonts w:ascii="Times New Roman" w:hAnsi="Times New Roman" w:cs="Times New Roman"/>
          <w:sz w:val="28"/>
          <w:szCs w:val="28"/>
        </w:rPr>
        <w:object w:dxaOrig="300" w:dyaOrig="300" w14:anchorId="469B7AE7">
          <v:shape id="_x0000_i1027" type="#_x0000_t75" style="width:15.75pt;height:15.75pt" o:ole="">
            <v:imagedata r:id="rId8" o:title=""/>
          </v:shape>
          <o:OLEObject Type="Embed" ProgID="Equation.DSMT4" ShapeID="_x0000_i1027" DrawAspect="Content" ObjectID="_1757060725" r:id="rId9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изделий имеется </w:t>
      </w:r>
      <w:r w:rsidRPr="009601D3">
        <w:rPr>
          <w:rFonts w:ascii="Times New Roman" w:hAnsi="Times New Roman" w:cs="Times New Roman"/>
          <w:sz w:val="28"/>
          <w:szCs w:val="28"/>
        </w:rPr>
        <w:object w:dxaOrig="220" w:dyaOrig="240" w14:anchorId="55C6D106">
          <v:shape id="_x0000_i1028" type="#_x0000_t75" style="width:11.25pt;height:12pt" o:ole="">
            <v:imagedata r:id="rId10" o:title=""/>
          </v:shape>
          <o:OLEObject Type="Embed" ProgID="Equation.DSMT4" ShapeID="_x0000_i1028" DrawAspect="Content" ObjectID="_1757060726" r:id="rId11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нестандартных. Наудачу отобраны два изделия. Найти математическое ожидание и дисперсию дискретной случайной величины </w:t>
      </w:r>
      <w:r w:rsidRPr="009601D3">
        <w:rPr>
          <w:rFonts w:ascii="Times New Roman" w:hAnsi="Times New Roman" w:cs="Times New Roman"/>
          <w:sz w:val="28"/>
          <w:szCs w:val="28"/>
        </w:rPr>
        <w:object w:dxaOrig="320" w:dyaOrig="279" w14:anchorId="474DBC9B">
          <v:shape id="_x0000_i1029" type="#_x0000_t75" style="width:15.75pt;height:14.25pt" o:ole="">
            <v:imagedata r:id="rId12" o:title=""/>
          </v:shape>
          <o:OLEObject Type="Embed" ProgID="Equation.DSMT4" ShapeID="_x0000_i1029" DrawAspect="Content" ObjectID="_1757060727" r:id="rId13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- числа нестандартных изделий среди двух отобранных.</w:t>
      </w:r>
    </w:p>
    <w:p w14:paraId="3E637988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541</w:t>
      </w:r>
      <w:r w:rsidRPr="009601D3">
        <w:rPr>
          <w:rFonts w:ascii="Times New Roman" w:hAnsi="Times New Roman" w:cs="Times New Roman"/>
          <w:sz w:val="28"/>
          <w:szCs w:val="28"/>
        </w:rPr>
        <w:t xml:space="preserve">. </w:t>
      </w:r>
      <w:r w:rsidRPr="009601D3">
        <w:rPr>
          <w:rFonts w:ascii="Times New Roman" w:hAnsi="Times New Roman" w:cs="Times New Roman"/>
          <w:sz w:val="28"/>
          <w:szCs w:val="28"/>
        </w:rPr>
        <w:object w:dxaOrig="1760" w:dyaOrig="360" w14:anchorId="0C494F98">
          <v:shape id="_x0000_i1030" type="#_x0000_t75" style="width:87.75pt;height:18pt" o:ole="">
            <v:imagedata r:id="rId14" o:title=""/>
          </v:shape>
          <o:OLEObject Type="Embed" ProgID="Equation.DSMT4" ShapeID="_x0000_i1030" DrawAspect="Content" ObjectID="_1757060728" r:id="rId15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601D3">
        <w:rPr>
          <w:rFonts w:ascii="Times New Roman" w:hAnsi="Times New Roman" w:cs="Times New Roman"/>
          <w:b/>
          <w:sz w:val="28"/>
          <w:szCs w:val="28"/>
        </w:rPr>
        <w:t>546</w:t>
      </w:r>
      <w:r w:rsidRPr="009601D3">
        <w:rPr>
          <w:rFonts w:ascii="Times New Roman" w:hAnsi="Times New Roman" w:cs="Times New Roman"/>
          <w:sz w:val="28"/>
          <w:szCs w:val="28"/>
        </w:rPr>
        <w:t xml:space="preserve">. </w:t>
      </w:r>
      <w:r w:rsidRPr="009601D3">
        <w:rPr>
          <w:rFonts w:ascii="Times New Roman" w:hAnsi="Times New Roman" w:cs="Times New Roman"/>
          <w:sz w:val="28"/>
          <w:szCs w:val="28"/>
        </w:rPr>
        <w:object w:dxaOrig="1800" w:dyaOrig="360" w14:anchorId="737F200E">
          <v:shape id="_x0000_i1031" type="#_x0000_t75" style="width:90pt;height:18pt" o:ole="">
            <v:imagedata r:id="rId16" o:title=""/>
          </v:shape>
          <o:OLEObject Type="Embed" ProgID="Equation.DSMT4" ShapeID="_x0000_i1031" DrawAspect="Content" ObjectID="_1757060729" r:id="rId17"/>
        </w:object>
      </w:r>
    </w:p>
    <w:p w14:paraId="093A314C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542</w:t>
      </w:r>
      <w:r w:rsidRPr="009601D3">
        <w:rPr>
          <w:rFonts w:ascii="Times New Roman" w:hAnsi="Times New Roman" w:cs="Times New Roman"/>
          <w:sz w:val="28"/>
          <w:szCs w:val="28"/>
        </w:rPr>
        <w:t xml:space="preserve">. </w:t>
      </w:r>
      <w:r w:rsidRPr="009601D3">
        <w:rPr>
          <w:rFonts w:ascii="Times New Roman" w:hAnsi="Times New Roman" w:cs="Times New Roman"/>
          <w:sz w:val="28"/>
          <w:szCs w:val="28"/>
        </w:rPr>
        <w:object w:dxaOrig="1760" w:dyaOrig="360" w14:anchorId="6EFDAEDF">
          <v:shape id="_x0000_i1032" type="#_x0000_t75" style="width:87.75pt;height:18pt" o:ole="">
            <v:imagedata r:id="rId18" o:title=""/>
          </v:shape>
          <o:OLEObject Type="Embed" ProgID="Equation.DSMT4" ShapeID="_x0000_i1032" DrawAspect="Content" ObjectID="_1757060730" r:id="rId19"/>
        </w:object>
      </w:r>
      <w:r w:rsidRPr="009601D3">
        <w:rPr>
          <w:rFonts w:ascii="Times New Roman" w:hAnsi="Times New Roman" w:cs="Times New Roman"/>
          <w:sz w:val="28"/>
          <w:szCs w:val="28"/>
        </w:rPr>
        <w:tab/>
      </w:r>
      <w:r w:rsidRPr="009601D3">
        <w:rPr>
          <w:rFonts w:ascii="Times New Roman" w:hAnsi="Times New Roman" w:cs="Times New Roman"/>
          <w:b/>
          <w:sz w:val="28"/>
          <w:szCs w:val="28"/>
        </w:rPr>
        <w:t>547</w:t>
      </w:r>
      <w:r w:rsidRPr="009601D3">
        <w:rPr>
          <w:rFonts w:ascii="Times New Roman" w:hAnsi="Times New Roman" w:cs="Times New Roman"/>
          <w:sz w:val="28"/>
          <w:szCs w:val="28"/>
        </w:rPr>
        <w:t xml:space="preserve">. </w:t>
      </w:r>
      <w:r w:rsidRPr="009601D3">
        <w:rPr>
          <w:rFonts w:ascii="Times New Roman" w:hAnsi="Times New Roman" w:cs="Times New Roman"/>
          <w:sz w:val="28"/>
          <w:szCs w:val="28"/>
        </w:rPr>
        <w:object w:dxaOrig="1760" w:dyaOrig="360" w14:anchorId="152A8F89">
          <v:shape id="_x0000_i1033" type="#_x0000_t75" style="width:87.75pt;height:18pt" o:ole="">
            <v:imagedata r:id="rId20" o:title=""/>
          </v:shape>
          <o:OLEObject Type="Embed" ProgID="Equation.DSMT4" ShapeID="_x0000_i1033" DrawAspect="Content" ObjectID="_1757060731" r:id="rId21"/>
        </w:object>
      </w:r>
    </w:p>
    <w:p w14:paraId="1881F0C0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543</w:t>
      </w:r>
      <w:r w:rsidRPr="009601D3">
        <w:rPr>
          <w:rFonts w:ascii="Times New Roman" w:hAnsi="Times New Roman" w:cs="Times New Roman"/>
          <w:sz w:val="28"/>
          <w:szCs w:val="28"/>
        </w:rPr>
        <w:t xml:space="preserve">. </w:t>
      </w:r>
      <w:r w:rsidRPr="009601D3">
        <w:rPr>
          <w:rFonts w:ascii="Times New Roman" w:hAnsi="Times New Roman" w:cs="Times New Roman"/>
          <w:sz w:val="28"/>
          <w:szCs w:val="28"/>
        </w:rPr>
        <w:object w:dxaOrig="1760" w:dyaOrig="360" w14:anchorId="1CD12B40">
          <v:shape id="_x0000_i1034" type="#_x0000_t75" style="width:87.75pt;height:18pt" o:ole="">
            <v:imagedata r:id="rId22" o:title=""/>
          </v:shape>
          <o:OLEObject Type="Embed" ProgID="Equation.DSMT4" ShapeID="_x0000_i1034" DrawAspect="Content" ObjectID="_1757060732" r:id="rId23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601D3">
        <w:rPr>
          <w:rFonts w:ascii="Times New Roman" w:hAnsi="Times New Roman" w:cs="Times New Roman"/>
          <w:b/>
          <w:sz w:val="28"/>
          <w:szCs w:val="28"/>
        </w:rPr>
        <w:t>548</w:t>
      </w:r>
      <w:r w:rsidRPr="009601D3">
        <w:rPr>
          <w:rFonts w:ascii="Times New Roman" w:hAnsi="Times New Roman" w:cs="Times New Roman"/>
          <w:sz w:val="28"/>
          <w:szCs w:val="28"/>
        </w:rPr>
        <w:t xml:space="preserve">. </w:t>
      </w:r>
      <w:r w:rsidRPr="009601D3">
        <w:rPr>
          <w:rFonts w:ascii="Times New Roman" w:hAnsi="Times New Roman" w:cs="Times New Roman"/>
          <w:sz w:val="28"/>
          <w:szCs w:val="28"/>
        </w:rPr>
        <w:object w:dxaOrig="1800" w:dyaOrig="360" w14:anchorId="1F74FDBC">
          <v:shape id="_x0000_i1035" type="#_x0000_t75" style="width:90pt;height:18pt" o:ole="">
            <v:imagedata r:id="rId24" o:title=""/>
          </v:shape>
          <o:OLEObject Type="Embed" ProgID="Equation.DSMT4" ShapeID="_x0000_i1035" DrawAspect="Content" ObjectID="_1757060733" r:id="rId25"/>
        </w:object>
      </w:r>
    </w:p>
    <w:p w14:paraId="4BFDBBCF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544.</w:t>
      </w:r>
      <w:r w:rsidRPr="009601D3">
        <w:rPr>
          <w:rFonts w:ascii="Times New Roman" w:hAnsi="Times New Roman" w:cs="Times New Roman"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object w:dxaOrig="1800" w:dyaOrig="360" w14:anchorId="6636D3B6">
          <v:shape id="_x0000_i1036" type="#_x0000_t75" style="width:90pt;height:18pt" o:ole="">
            <v:imagedata r:id="rId26" o:title=""/>
          </v:shape>
          <o:OLEObject Type="Embed" ProgID="Equation.DSMT4" ShapeID="_x0000_i1036" DrawAspect="Content" ObjectID="_1757060734" r:id="rId27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601D3">
        <w:rPr>
          <w:rFonts w:ascii="Times New Roman" w:hAnsi="Times New Roman" w:cs="Times New Roman"/>
          <w:b/>
          <w:sz w:val="28"/>
          <w:szCs w:val="28"/>
        </w:rPr>
        <w:t>549</w:t>
      </w:r>
      <w:r w:rsidRPr="009601D3">
        <w:rPr>
          <w:rFonts w:ascii="Times New Roman" w:hAnsi="Times New Roman" w:cs="Times New Roman"/>
          <w:sz w:val="28"/>
          <w:szCs w:val="28"/>
        </w:rPr>
        <w:t xml:space="preserve">. </w:t>
      </w:r>
      <w:r w:rsidRPr="009601D3">
        <w:rPr>
          <w:rFonts w:ascii="Times New Roman" w:hAnsi="Times New Roman" w:cs="Times New Roman"/>
          <w:sz w:val="28"/>
          <w:szCs w:val="28"/>
        </w:rPr>
        <w:object w:dxaOrig="1780" w:dyaOrig="360" w14:anchorId="6064D2B8">
          <v:shape id="_x0000_i1037" type="#_x0000_t75" style="width:88.5pt;height:18pt" o:ole="">
            <v:imagedata r:id="rId28" o:title=""/>
          </v:shape>
          <o:OLEObject Type="Embed" ProgID="Equation.DSMT4" ShapeID="_x0000_i1037" DrawAspect="Content" ObjectID="_1757060735" r:id="rId29"/>
        </w:object>
      </w:r>
    </w:p>
    <w:p w14:paraId="601AC7AB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545</w:t>
      </w:r>
      <w:r w:rsidRPr="009601D3">
        <w:rPr>
          <w:rFonts w:ascii="Times New Roman" w:hAnsi="Times New Roman" w:cs="Times New Roman"/>
          <w:sz w:val="28"/>
          <w:szCs w:val="28"/>
        </w:rPr>
        <w:t xml:space="preserve">. </w:t>
      </w:r>
      <w:r w:rsidRPr="009601D3">
        <w:rPr>
          <w:rFonts w:ascii="Times New Roman" w:hAnsi="Times New Roman" w:cs="Times New Roman"/>
          <w:sz w:val="28"/>
          <w:szCs w:val="28"/>
        </w:rPr>
        <w:object w:dxaOrig="1760" w:dyaOrig="360" w14:anchorId="16F4C260">
          <v:shape id="_x0000_i1038" type="#_x0000_t75" style="width:87.75pt;height:18pt" o:ole="">
            <v:imagedata r:id="rId30" o:title=""/>
          </v:shape>
          <o:OLEObject Type="Embed" ProgID="Equation.DSMT4" ShapeID="_x0000_i1038" DrawAspect="Content" ObjectID="_1757060736" r:id="rId31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601D3">
        <w:rPr>
          <w:rFonts w:ascii="Times New Roman" w:hAnsi="Times New Roman" w:cs="Times New Roman"/>
          <w:b/>
          <w:sz w:val="28"/>
          <w:szCs w:val="28"/>
        </w:rPr>
        <w:t>550</w:t>
      </w:r>
      <w:r w:rsidRPr="009601D3">
        <w:rPr>
          <w:rFonts w:ascii="Times New Roman" w:hAnsi="Times New Roman" w:cs="Times New Roman"/>
          <w:sz w:val="28"/>
          <w:szCs w:val="28"/>
        </w:rPr>
        <w:t xml:space="preserve">. </w:t>
      </w:r>
      <w:r w:rsidRPr="009601D3">
        <w:rPr>
          <w:rFonts w:ascii="Times New Roman" w:hAnsi="Times New Roman" w:cs="Times New Roman"/>
          <w:sz w:val="28"/>
          <w:szCs w:val="28"/>
        </w:rPr>
        <w:object w:dxaOrig="1760" w:dyaOrig="360" w14:anchorId="46D19512">
          <v:shape id="_x0000_i1039" type="#_x0000_t75" style="width:87.75pt;height:18pt" o:ole="">
            <v:imagedata r:id="rId32" o:title=""/>
          </v:shape>
          <o:OLEObject Type="Embed" ProgID="Equation.DSMT4" ShapeID="_x0000_i1039" DrawAspect="Content" ObjectID="_1757060737" r:id="rId33"/>
        </w:object>
      </w:r>
    </w:p>
    <w:p w14:paraId="7E6AD24B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lastRenderedPageBreak/>
        <w:t>551-560</w:t>
      </w:r>
      <w:r w:rsidRPr="009601D3">
        <w:rPr>
          <w:rFonts w:ascii="Times New Roman" w:hAnsi="Times New Roman" w:cs="Times New Roman"/>
          <w:sz w:val="28"/>
          <w:szCs w:val="28"/>
        </w:rPr>
        <w:t xml:space="preserve">. Дан дифференциальный закон распределения непрерывной случайной величины </w:t>
      </w:r>
      <w:r w:rsidRPr="009601D3">
        <w:rPr>
          <w:rFonts w:ascii="Times New Roman" w:hAnsi="Times New Roman" w:cs="Times New Roman"/>
          <w:sz w:val="28"/>
          <w:szCs w:val="28"/>
        </w:rPr>
        <w:object w:dxaOrig="360" w:dyaOrig="300" w14:anchorId="7150B638">
          <v:shape id="_x0000_i1040" type="#_x0000_t75" style="width:18pt;height:15.75pt" o:ole="">
            <v:imagedata r:id="rId34" o:title=""/>
          </v:shape>
          <o:OLEObject Type="Embed" ProgID="Equation.DSMT4" ShapeID="_x0000_i1040" DrawAspect="Content" ObjectID="_1757060738" r:id="rId35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Найти неизвестный параметр</w:t>
      </w:r>
      <w:r w:rsidRPr="009601D3">
        <w:rPr>
          <w:rFonts w:ascii="Times New Roman" w:hAnsi="Times New Roman" w:cs="Times New Roman"/>
          <w:sz w:val="28"/>
          <w:szCs w:val="28"/>
        </w:rPr>
        <w:object w:dxaOrig="220" w:dyaOrig="240" w14:anchorId="406B64A6">
          <v:shape id="_x0000_i1041" type="#_x0000_t75" style="width:11.25pt;height:12pt" o:ole="">
            <v:imagedata r:id="rId36" o:title=""/>
          </v:shape>
          <o:OLEObject Type="Embed" ProgID="Equation.DSMT4" ShapeID="_x0000_i1041" DrawAspect="Content" ObjectID="_1757060739" r:id="rId37"/>
        </w:object>
      </w:r>
      <w:r w:rsidRPr="009601D3">
        <w:rPr>
          <w:rFonts w:ascii="Times New Roman" w:hAnsi="Times New Roman" w:cs="Times New Roman"/>
          <w:sz w:val="28"/>
          <w:szCs w:val="28"/>
        </w:rPr>
        <w:t>, интегральный закон распределения, математическое ожидание, дисперсию, среднее квадратичное отклонение. Построить графики дифференциальной и интегральной функций распределения.</w:t>
      </w:r>
    </w:p>
    <w:p w14:paraId="63128C04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92708F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551. </w:t>
      </w:r>
      <w:r w:rsidRPr="009601D3">
        <w:rPr>
          <w:rFonts w:ascii="Times New Roman" w:hAnsi="Times New Roman" w:cs="Times New Roman"/>
          <w:b/>
          <w:sz w:val="28"/>
          <w:szCs w:val="28"/>
        </w:rPr>
        <w:object w:dxaOrig="3420" w:dyaOrig="1500" w14:anchorId="73011A21">
          <v:shape id="_x0000_i1042" type="#_x0000_t75" style="width:171pt;height:75pt" o:ole="">
            <v:imagedata r:id="rId38" o:title=""/>
          </v:shape>
          <o:OLEObject Type="Embed" ProgID="Equation.DSMT4" ShapeID="_x0000_i1042" DrawAspect="Content" ObjectID="_1757060740" r:id="rId39"/>
        </w:objec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      556. </w:t>
      </w:r>
      <w:r w:rsidRPr="009601D3">
        <w:rPr>
          <w:rFonts w:ascii="Times New Roman" w:hAnsi="Times New Roman" w:cs="Times New Roman"/>
          <w:b/>
          <w:sz w:val="28"/>
          <w:szCs w:val="28"/>
        </w:rPr>
        <w:object w:dxaOrig="3800" w:dyaOrig="1500" w14:anchorId="0C545E6D">
          <v:shape id="_x0000_i1043" type="#_x0000_t75" style="width:190.5pt;height:75pt" o:ole="">
            <v:imagedata r:id="rId40" o:title=""/>
          </v:shape>
          <o:OLEObject Type="Embed" ProgID="Equation.DSMT4" ShapeID="_x0000_i1043" DrawAspect="Content" ObjectID="_1757060741" r:id="rId41"/>
        </w:object>
      </w:r>
    </w:p>
    <w:p w14:paraId="61F5087F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552. </w:t>
      </w:r>
      <w:r w:rsidRPr="009601D3">
        <w:rPr>
          <w:rFonts w:ascii="Times New Roman" w:hAnsi="Times New Roman" w:cs="Times New Roman"/>
          <w:b/>
          <w:sz w:val="28"/>
          <w:szCs w:val="28"/>
        </w:rPr>
        <w:object w:dxaOrig="3720" w:dyaOrig="859" w14:anchorId="1BB72795">
          <v:shape id="_x0000_i1044" type="#_x0000_t75" style="width:186pt;height:42.75pt" o:ole="">
            <v:imagedata r:id="rId42" o:title=""/>
          </v:shape>
          <o:OLEObject Type="Embed" ProgID="Equation.DSMT4" ShapeID="_x0000_i1044" DrawAspect="Content" ObjectID="_1757060742" r:id="rId43"/>
        </w:objec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     557. </w:t>
      </w:r>
      <w:r w:rsidRPr="009601D3">
        <w:rPr>
          <w:rFonts w:ascii="Times New Roman" w:hAnsi="Times New Roman" w:cs="Times New Roman"/>
          <w:b/>
          <w:sz w:val="28"/>
          <w:szCs w:val="28"/>
        </w:rPr>
        <w:object w:dxaOrig="3720" w:dyaOrig="1500" w14:anchorId="5C764A81">
          <v:shape id="_x0000_i1045" type="#_x0000_t75" style="width:186pt;height:75pt" o:ole="">
            <v:imagedata r:id="rId44" o:title=""/>
          </v:shape>
          <o:OLEObject Type="Embed" ProgID="Equation.DSMT4" ShapeID="_x0000_i1045" DrawAspect="Content" ObjectID="_1757060743" r:id="rId45"/>
        </w:object>
      </w:r>
    </w:p>
    <w:p w14:paraId="1053D538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553. </w:t>
      </w:r>
      <w:r w:rsidRPr="009601D3">
        <w:rPr>
          <w:rFonts w:ascii="Times New Roman" w:hAnsi="Times New Roman" w:cs="Times New Roman"/>
          <w:b/>
          <w:sz w:val="28"/>
          <w:szCs w:val="28"/>
        </w:rPr>
        <w:object w:dxaOrig="3540" w:dyaOrig="859" w14:anchorId="41152CBA">
          <v:shape id="_x0000_i1046" type="#_x0000_t75" style="width:177pt;height:42.75pt" o:ole="">
            <v:imagedata r:id="rId46" o:title=""/>
          </v:shape>
          <o:OLEObject Type="Embed" ProgID="Equation.DSMT4" ShapeID="_x0000_i1046" DrawAspect="Content" ObjectID="_1757060744" r:id="rId47"/>
        </w:objec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           558. </w:t>
      </w:r>
      <w:r w:rsidRPr="009601D3">
        <w:rPr>
          <w:rFonts w:ascii="Times New Roman" w:hAnsi="Times New Roman" w:cs="Times New Roman"/>
          <w:b/>
          <w:sz w:val="28"/>
          <w:szCs w:val="28"/>
        </w:rPr>
        <w:object w:dxaOrig="3640" w:dyaOrig="1500" w14:anchorId="6461AAB1">
          <v:shape id="_x0000_i1047" type="#_x0000_t75" style="width:181.5pt;height:75pt" o:ole="">
            <v:imagedata r:id="rId48" o:title=""/>
          </v:shape>
          <o:OLEObject Type="Embed" ProgID="Equation.DSMT4" ShapeID="_x0000_i1047" DrawAspect="Content" ObjectID="_1757060745" r:id="rId49"/>
        </w:object>
      </w:r>
    </w:p>
    <w:p w14:paraId="7B277A17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554. </w:t>
      </w:r>
      <w:r w:rsidRPr="009601D3">
        <w:rPr>
          <w:rFonts w:ascii="Times New Roman" w:hAnsi="Times New Roman" w:cs="Times New Roman"/>
          <w:b/>
          <w:sz w:val="28"/>
          <w:szCs w:val="28"/>
        </w:rPr>
        <w:object w:dxaOrig="3900" w:dyaOrig="980" w14:anchorId="11DE4150">
          <v:shape id="_x0000_i1048" type="#_x0000_t75" style="width:195pt;height:48.75pt" o:ole="">
            <v:imagedata r:id="rId50" o:title=""/>
          </v:shape>
          <o:OLEObject Type="Embed" ProgID="Equation.DSMT4" ShapeID="_x0000_i1048" DrawAspect="Content" ObjectID="_1757060746" r:id="rId51"/>
        </w:objec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     559. </w:t>
      </w:r>
      <w:r w:rsidRPr="009601D3">
        <w:rPr>
          <w:rFonts w:ascii="Times New Roman" w:hAnsi="Times New Roman" w:cs="Times New Roman"/>
          <w:b/>
          <w:sz w:val="28"/>
          <w:szCs w:val="28"/>
        </w:rPr>
        <w:object w:dxaOrig="3640" w:dyaOrig="1060" w14:anchorId="167C5AF4">
          <v:shape id="_x0000_i1049" type="#_x0000_t75" style="width:181.5pt;height:53.25pt" o:ole="">
            <v:imagedata r:id="rId52" o:title=""/>
          </v:shape>
          <o:OLEObject Type="Embed" ProgID="Equation.DSMT4" ShapeID="_x0000_i1049" DrawAspect="Content" ObjectID="_1757060747" r:id="rId53"/>
        </w:object>
      </w:r>
    </w:p>
    <w:p w14:paraId="3483BFC3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555. </w:t>
      </w:r>
      <w:r w:rsidRPr="009601D3">
        <w:rPr>
          <w:rFonts w:ascii="Times New Roman" w:hAnsi="Times New Roman" w:cs="Times New Roman"/>
          <w:b/>
          <w:sz w:val="28"/>
          <w:szCs w:val="28"/>
        </w:rPr>
        <w:object w:dxaOrig="3760" w:dyaOrig="900" w14:anchorId="3BBA01A8">
          <v:shape id="_x0000_i1050" type="#_x0000_t75" style="width:188.25pt;height:45.75pt" o:ole="">
            <v:imagedata r:id="rId54" o:title=""/>
          </v:shape>
          <o:OLEObject Type="Embed" ProgID="Equation.DSMT4" ShapeID="_x0000_i1050" DrawAspect="Content" ObjectID="_1757060748" r:id="rId55"/>
        </w:objec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       560. </w:t>
      </w:r>
      <w:r w:rsidRPr="009601D3">
        <w:rPr>
          <w:rFonts w:ascii="Times New Roman" w:hAnsi="Times New Roman" w:cs="Times New Roman"/>
          <w:b/>
          <w:sz w:val="28"/>
          <w:szCs w:val="28"/>
        </w:rPr>
        <w:object w:dxaOrig="3739" w:dyaOrig="900" w14:anchorId="69DE5AA7">
          <v:shape id="_x0000_i1051" type="#_x0000_t75" style="width:186.75pt;height:45.75pt" o:ole="">
            <v:imagedata r:id="rId56" o:title=""/>
          </v:shape>
          <o:OLEObject Type="Embed" ProgID="Equation.DSMT4" ShapeID="_x0000_i1051" DrawAspect="Content" ObjectID="_1757060749" r:id="rId57"/>
        </w:object>
      </w:r>
    </w:p>
    <w:p w14:paraId="3D607BF9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80DB05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13. Математическая статистика</w:t>
      </w:r>
    </w:p>
    <w:p w14:paraId="1F5F274F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В результате эксперимента получены, данные, записанные в виде статистического ряда. В задачах </w:t>
      </w:r>
      <w:r w:rsidRPr="009601D3">
        <w:rPr>
          <w:rFonts w:ascii="Times New Roman" w:hAnsi="Times New Roman" w:cs="Times New Roman"/>
          <w:b/>
          <w:sz w:val="28"/>
          <w:szCs w:val="28"/>
        </w:rPr>
        <w:t>561-570</w:t>
      </w:r>
      <w:r w:rsidRPr="009601D3">
        <w:rPr>
          <w:rFonts w:ascii="Times New Roman" w:hAnsi="Times New Roman" w:cs="Times New Roman"/>
          <w:sz w:val="28"/>
          <w:szCs w:val="28"/>
        </w:rPr>
        <w:t xml:space="preserve"> требуется</w:t>
      </w:r>
      <w:r w:rsidRPr="009601D3">
        <w:rPr>
          <w:rFonts w:ascii="Times New Roman" w:hAnsi="Times New Roman" w:cs="Times New Roman"/>
          <w:b/>
          <w:sz w:val="28"/>
          <w:szCs w:val="28"/>
        </w:rPr>
        <w:t>:</w:t>
      </w:r>
    </w:p>
    <w:p w14:paraId="2073C909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а)</w:t>
      </w:r>
      <w:r w:rsidRPr="009601D3">
        <w:rPr>
          <w:rFonts w:ascii="Times New Roman" w:hAnsi="Times New Roman" w:cs="Times New Roman"/>
          <w:sz w:val="28"/>
          <w:szCs w:val="28"/>
        </w:rPr>
        <w:t xml:space="preserve"> записать значения результатов эксперимента в виде вариационного ряда;</w:t>
      </w:r>
    </w:p>
    <w:p w14:paraId="14F40EC0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lastRenderedPageBreak/>
        <w:t>б)</w:t>
      </w:r>
      <w:r w:rsidRPr="009601D3">
        <w:rPr>
          <w:rFonts w:ascii="Times New Roman" w:hAnsi="Times New Roman" w:cs="Times New Roman"/>
          <w:sz w:val="28"/>
          <w:szCs w:val="28"/>
        </w:rPr>
        <w:t xml:space="preserve"> найти размах варьирования и разбить его на 9 интервалов;</w:t>
      </w:r>
    </w:p>
    <w:p w14:paraId="71E6A33B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в)</w:t>
      </w:r>
      <w:r w:rsidRPr="009601D3">
        <w:rPr>
          <w:rFonts w:ascii="Times New Roman" w:hAnsi="Times New Roman" w:cs="Times New Roman"/>
          <w:sz w:val="28"/>
          <w:szCs w:val="28"/>
        </w:rPr>
        <w:t xml:space="preserve"> построить полигон частот, гистограмму относительных частот и график эмпирической функции распределения;</w:t>
      </w:r>
    </w:p>
    <w:p w14:paraId="3810F337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г) </w:t>
      </w:r>
      <w:r w:rsidRPr="009601D3">
        <w:rPr>
          <w:rFonts w:ascii="Times New Roman" w:hAnsi="Times New Roman" w:cs="Times New Roman"/>
          <w:sz w:val="28"/>
          <w:szCs w:val="28"/>
        </w:rPr>
        <w:t>найти числовые характеристики выборки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b/>
          <w:sz w:val="28"/>
          <w:szCs w:val="28"/>
        </w:rPr>
        <w:object w:dxaOrig="880" w:dyaOrig="440" w14:anchorId="1248A398">
          <v:shape id="_x0000_i1052" type="#_x0000_t75" style="width:44.25pt;height:21.75pt" o:ole="">
            <v:imagedata r:id="rId58" o:title=""/>
          </v:shape>
          <o:OLEObject Type="Embed" ProgID="Equation.DSMT4" ShapeID="_x0000_i1052" DrawAspect="Content" ObjectID="_1757060750" r:id="rId59"/>
        </w:object>
      </w:r>
    </w:p>
    <w:p w14:paraId="7D4F444B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д) </w:t>
      </w:r>
      <w:r w:rsidRPr="009601D3">
        <w:rPr>
          <w:rFonts w:ascii="Times New Roman" w:hAnsi="Times New Roman" w:cs="Times New Roman"/>
          <w:sz w:val="28"/>
          <w:szCs w:val="28"/>
        </w:rPr>
        <w:t xml:space="preserve">приняв в качестве нулевой гипотезу </w:t>
      </w:r>
      <w:r w:rsidRPr="009601D3">
        <w:rPr>
          <w:rFonts w:ascii="Times New Roman" w:hAnsi="Times New Roman" w:cs="Times New Roman"/>
          <w:sz w:val="28"/>
          <w:szCs w:val="28"/>
        </w:rPr>
        <w:object w:dxaOrig="380" w:dyaOrig="380" w14:anchorId="07B8B96A">
          <v:shape id="_x0000_i1053" type="#_x0000_t75" style="width:18.75pt;height:18.75pt" o:ole="">
            <v:imagedata r:id="rId60" o:title=""/>
          </v:shape>
          <o:OLEObject Type="Embed" ProgID="Equation.DSMT4" ShapeID="_x0000_i1053" DrawAspect="Content" ObjectID="_1757060751" r:id="rId61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: генеральная совокупность, из которой извлечена выборка, имеет нормальное распределение, проверить ее, пользуясь критерием Пирсона при уровне значимости </w:t>
      </w:r>
      <w:r w:rsidRPr="009601D3">
        <w:rPr>
          <w:rFonts w:ascii="Times New Roman" w:hAnsi="Times New Roman" w:cs="Times New Roman"/>
          <w:sz w:val="28"/>
          <w:szCs w:val="28"/>
        </w:rPr>
        <w:object w:dxaOrig="1060" w:dyaOrig="340" w14:anchorId="54ADDE04">
          <v:shape id="_x0000_i1054" type="#_x0000_t75" style="width:53.25pt;height:16.5pt" o:ole="">
            <v:imagedata r:id="rId62" o:title=""/>
          </v:shape>
          <o:OLEObject Type="Embed" ProgID="Equation.DSMT4" ShapeID="_x0000_i1054" DrawAspect="Content" ObjectID="_1757060752" r:id="rId63"/>
        </w:object>
      </w:r>
    </w:p>
    <w:p w14:paraId="64FBDDBE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е)</w:t>
      </w:r>
      <w:r w:rsidRPr="009601D3">
        <w:rPr>
          <w:rFonts w:ascii="Times New Roman" w:hAnsi="Times New Roman" w:cs="Times New Roman"/>
          <w:sz w:val="28"/>
          <w:szCs w:val="28"/>
        </w:rPr>
        <w:t xml:space="preserve"> найти доверительный интервал для математического ожидания при надёжности </w:t>
      </w:r>
      <w:r w:rsidRPr="009601D3">
        <w:rPr>
          <w:rFonts w:ascii="Times New Roman" w:hAnsi="Times New Roman" w:cs="Times New Roman"/>
          <w:sz w:val="28"/>
          <w:szCs w:val="28"/>
        </w:rPr>
        <w:object w:dxaOrig="920" w:dyaOrig="340" w14:anchorId="2D2B165F">
          <v:shape id="_x0000_i1055" type="#_x0000_t75" style="width:46.5pt;height:16.5pt" o:ole="">
            <v:imagedata r:id="rId64" o:title=""/>
          </v:shape>
          <o:OLEObject Type="Embed" ProgID="Equation.DSMT4" ShapeID="_x0000_i1055" DrawAspect="Content" ObjectID="_1757060753" r:id="rId65"/>
        </w:object>
      </w:r>
    </w:p>
    <w:p w14:paraId="2D769C77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561.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934"/>
        <w:gridCol w:w="934"/>
        <w:gridCol w:w="934"/>
        <w:gridCol w:w="935"/>
        <w:gridCol w:w="935"/>
        <w:gridCol w:w="935"/>
        <w:gridCol w:w="935"/>
        <w:gridCol w:w="935"/>
        <w:gridCol w:w="935"/>
      </w:tblGrid>
      <w:tr w:rsidR="009601D3" w:rsidRPr="009601D3" w14:paraId="4A097BD4" w14:textId="77777777" w:rsidTr="00402AEF">
        <w:tc>
          <w:tcPr>
            <w:tcW w:w="1029" w:type="dxa"/>
            <w:shd w:val="clear" w:color="auto" w:fill="auto"/>
          </w:tcPr>
          <w:p w14:paraId="3A5D3DE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029" w:type="dxa"/>
            <w:shd w:val="clear" w:color="auto" w:fill="auto"/>
          </w:tcPr>
          <w:p w14:paraId="261D658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029" w:type="dxa"/>
            <w:shd w:val="clear" w:color="auto" w:fill="auto"/>
          </w:tcPr>
          <w:p w14:paraId="50CC708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029" w:type="dxa"/>
            <w:shd w:val="clear" w:color="auto" w:fill="auto"/>
          </w:tcPr>
          <w:p w14:paraId="4E06341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030" w:type="dxa"/>
            <w:shd w:val="clear" w:color="auto" w:fill="auto"/>
          </w:tcPr>
          <w:p w14:paraId="5F08A3D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030" w:type="dxa"/>
            <w:shd w:val="clear" w:color="auto" w:fill="auto"/>
          </w:tcPr>
          <w:p w14:paraId="6982D21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1030" w:type="dxa"/>
            <w:shd w:val="clear" w:color="auto" w:fill="auto"/>
          </w:tcPr>
          <w:p w14:paraId="5AC190E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1030" w:type="dxa"/>
            <w:shd w:val="clear" w:color="auto" w:fill="auto"/>
          </w:tcPr>
          <w:p w14:paraId="4EE170C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030" w:type="dxa"/>
            <w:shd w:val="clear" w:color="auto" w:fill="auto"/>
          </w:tcPr>
          <w:p w14:paraId="39B10B6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1030" w:type="dxa"/>
            <w:shd w:val="clear" w:color="auto" w:fill="auto"/>
          </w:tcPr>
          <w:p w14:paraId="580EC78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</w:tr>
      <w:tr w:rsidR="009601D3" w:rsidRPr="009601D3" w14:paraId="489CBCBB" w14:textId="77777777" w:rsidTr="00402AEF">
        <w:tc>
          <w:tcPr>
            <w:tcW w:w="1029" w:type="dxa"/>
            <w:shd w:val="clear" w:color="auto" w:fill="auto"/>
          </w:tcPr>
          <w:p w14:paraId="68E0628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029" w:type="dxa"/>
            <w:shd w:val="clear" w:color="auto" w:fill="auto"/>
          </w:tcPr>
          <w:p w14:paraId="0330F88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029" w:type="dxa"/>
            <w:shd w:val="clear" w:color="auto" w:fill="auto"/>
          </w:tcPr>
          <w:p w14:paraId="08BB86A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029" w:type="dxa"/>
            <w:shd w:val="clear" w:color="auto" w:fill="auto"/>
          </w:tcPr>
          <w:p w14:paraId="1D2950D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030" w:type="dxa"/>
            <w:shd w:val="clear" w:color="auto" w:fill="auto"/>
          </w:tcPr>
          <w:p w14:paraId="550F445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030" w:type="dxa"/>
            <w:shd w:val="clear" w:color="auto" w:fill="auto"/>
          </w:tcPr>
          <w:p w14:paraId="45BD1B4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1030" w:type="dxa"/>
            <w:shd w:val="clear" w:color="auto" w:fill="auto"/>
          </w:tcPr>
          <w:p w14:paraId="02CB486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030" w:type="dxa"/>
            <w:shd w:val="clear" w:color="auto" w:fill="auto"/>
          </w:tcPr>
          <w:p w14:paraId="4BA595A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1030" w:type="dxa"/>
            <w:shd w:val="clear" w:color="auto" w:fill="auto"/>
          </w:tcPr>
          <w:p w14:paraId="2A6BC3C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030" w:type="dxa"/>
            <w:shd w:val="clear" w:color="auto" w:fill="auto"/>
          </w:tcPr>
          <w:p w14:paraId="0343519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</w:tr>
      <w:tr w:rsidR="009601D3" w:rsidRPr="009601D3" w14:paraId="7907B420" w14:textId="77777777" w:rsidTr="00402AEF">
        <w:tc>
          <w:tcPr>
            <w:tcW w:w="1029" w:type="dxa"/>
            <w:shd w:val="clear" w:color="auto" w:fill="auto"/>
          </w:tcPr>
          <w:p w14:paraId="40012D5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029" w:type="dxa"/>
            <w:shd w:val="clear" w:color="auto" w:fill="auto"/>
          </w:tcPr>
          <w:p w14:paraId="083590E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029" w:type="dxa"/>
            <w:shd w:val="clear" w:color="auto" w:fill="auto"/>
          </w:tcPr>
          <w:p w14:paraId="0A04415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029" w:type="dxa"/>
            <w:shd w:val="clear" w:color="auto" w:fill="auto"/>
          </w:tcPr>
          <w:p w14:paraId="604B572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1030" w:type="dxa"/>
            <w:shd w:val="clear" w:color="auto" w:fill="auto"/>
          </w:tcPr>
          <w:p w14:paraId="455B8E5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030" w:type="dxa"/>
            <w:shd w:val="clear" w:color="auto" w:fill="auto"/>
          </w:tcPr>
          <w:p w14:paraId="6470A6A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030" w:type="dxa"/>
            <w:shd w:val="clear" w:color="auto" w:fill="auto"/>
          </w:tcPr>
          <w:p w14:paraId="50B52E1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1030" w:type="dxa"/>
            <w:shd w:val="clear" w:color="auto" w:fill="auto"/>
          </w:tcPr>
          <w:p w14:paraId="51B67D7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030" w:type="dxa"/>
            <w:shd w:val="clear" w:color="auto" w:fill="auto"/>
          </w:tcPr>
          <w:p w14:paraId="60F7951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030" w:type="dxa"/>
            <w:shd w:val="clear" w:color="auto" w:fill="auto"/>
          </w:tcPr>
          <w:p w14:paraId="151F9E4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9601D3" w:rsidRPr="009601D3" w14:paraId="71CC5D05" w14:textId="77777777" w:rsidTr="00402AEF">
        <w:tc>
          <w:tcPr>
            <w:tcW w:w="1029" w:type="dxa"/>
            <w:shd w:val="clear" w:color="auto" w:fill="auto"/>
          </w:tcPr>
          <w:p w14:paraId="3796218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029" w:type="dxa"/>
            <w:shd w:val="clear" w:color="auto" w:fill="auto"/>
          </w:tcPr>
          <w:p w14:paraId="1590A26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029" w:type="dxa"/>
            <w:shd w:val="clear" w:color="auto" w:fill="auto"/>
          </w:tcPr>
          <w:p w14:paraId="68B29D3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029" w:type="dxa"/>
            <w:shd w:val="clear" w:color="auto" w:fill="auto"/>
          </w:tcPr>
          <w:p w14:paraId="2745F40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030" w:type="dxa"/>
            <w:shd w:val="clear" w:color="auto" w:fill="auto"/>
          </w:tcPr>
          <w:p w14:paraId="41AEF74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030" w:type="dxa"/>
            <w:shd w:val="clear" w:color="auto" w:fill="auto"/>
          </w:tcPr>
          <w:p w14:paraId="7052012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030" w:type="dxa"/>
            <w:shd w:val="clear" w:color="auto" w:fill="auto"/>
          </w:tcPr>
          <w:p w14:paraId="1502967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1030" w:type="dxa"/>
            <w:shd w:val="clear" w:color="auto" w:fill="auto"/>
          </w:tcPr>
          <w:p w14:paraId="1F5281A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030" w:type="dxa"/>
            <w:shd w:val="clear" w:color="auto" w:fill="auto"/>
          </w:tcPr>
          <w:p w14:paraId="3B44051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1030" w:type="dxa"/>
            <w:shd w:val="clear" w:color="auto" w:fill="auto"/>
          </w:tcPr>
          <w:p w14:paraId="3B84D42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</w:tr>
      <w:tr w:rsidR="009601D3" w:rsidRPr="009601D3" w14:paraId="6E211F23" w14:textId="77777777" w:rsidTr="00402AEF">
        <w:tc>
          <w:tcPr>
            <w:tcW w:w="1029" w:type="dxa"/>
            <w:shd w:val="clear" w:color="auto" w:fill="auto"/>
          </w:tcPr>
          <w:p w14:paraId="48197C2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029" w:type="dxa"/>
            <w:shd w:val="clear" w:color="auto" w:fill="auto"/>
          </w:tcPr>
          <w:p w14:paraId="14BBECC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029" w:type="dxa"/>
            <w:shd w:val="clear" w:color="auto" w:fill="auto"/>
          </w:tcPr>
          <w:p w14:paraId="08788D7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029" w:type="dxa"/>
            <w:shd w:val="clear" w:color="auto" w:fill="auto"/>
          </w:tcPr>
          <w:p w14:paraId="13D857B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030" w:type="dxa"/>
            <w:shd w:val="clear" w:color="auto" w:fill="auto"/>
          </w:tcPr>
          <w:p w14:paraId="6DA9CB8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030" w:type="dxa"/>
            <w:shd w:val="clear" w:color="auto" w:fill="auto"/>
          </w:tcPr>
          <w:p w14:paraId="25F15E1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030" w:type="dxa"/>
            <w:shd w:val="clear" w:color="auto" w:fill="auto"/>
          </w:tcPr>
          <w:p w14:paraId="37B3A22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1030" w:type="dxa"/>
            <w:shd w:val="clear" w:color="auto" w:fill="auto"/>
          </w:tcPr>
          <w:p w14:paraId="0160671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030" w:type="dxa"/>
            <w:shd w:val="clear" w:color="auto" w:fill="auto"/>
          </w:tcPr>
          <w:p w14:paraId="6A5EDA2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030" w:type="dxa"/>
            <w:shd w:val="clear" w:color="auto" w:fill="auto"/>
          </w:tcPr>
          <w:p w14:paraId="53E4085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</w:tr>
      <w:tr w:rsidR="009601D3" w:rsidRPr="009601D3" w14:paraId="047D6CB2" w14:textId="77777777" w:rsidTr="00402AEF">
        <w:tc>
          <w:tcPr>
            <w:tcW w:w="1029" w:type="dxa"/>
            <w:shd w:val="clear" w:color="auto" w:fill="auto"/>
          </w:tcPr>
          <w:p w14:paraId="07B475A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029" w:type="dxa"/>
            <w:shd w:val="clear" w:color="auto" w:fill="auto"/>
          </w:tcPr>
          <w:p w14:paraId="31117B5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1029" w:type="dxa"/>
            <w:shd w:val="clear" w:color="auto" w:fill="auto"/>
          </w:tcPr>
          <w:p w14:paraId="06B5173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029" w:type="dxa"/>
            <w:shd w:val="clear" w:color="auto" w:fill="auto"/>
          </w:tcPr>
          <w:p w14:paraId="6C4765D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1030" w:type="dxa"/>
            <w:shd w:val="clear" w:color="auto" w:fill="auto"/>
          </w:tcPr>
          <w:p w14:paraId="0A1A443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1030" w:type="dxa"/>
            <w:shd w:val="clear" w:color="auto" w:fill="auto"/>
          </w:tcPr>
          <w:p w14:paraId="2CB8CA4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030" w:type="dxa"/>
            <w:shd w:val="clear" w:color="auto" w:fill="auto"/>
          </w:tcPr>
          <w:p w14:paraId="4834D1C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1030" w:type="dxa"/>
            <w:shd w:val="clear" w:color="auto" w:fill="auto"/>
          </w:tcPr>
          <w:p w14:paraId="2D60537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030" w:type="dxa"/>
            <w:shd w:val="clear" w:color="auto" w:fill="auto"/>
          </w:tcPr>
          <w:p w14:paraId="636E374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030" w:type="dxa"/>
            <w:shd w:val="clear" w:color="auto" w:fill="auto"/>
          </w:tcPr>
          <w:p w14:paraId="164C344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</w:tr>
      <w:tr w:rsidR="009601D3" w:rsidRPr="009601D3" w14:paraId="27C9EDB6" w14:textId="77777777" w:rsidTr="00402AEF">
        <w:tc>
          <w:tcPr>
            <w:tcW w:w="1029" w:type="dxa"/>
            <w:shd w:val="clear" w:color="auto" w:fill="auto"/>
          </w:tcPr>
          <w:p w14:paraId="5ABF9C4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029" w:type="dxa"/>
            <w:shd w:val="clear" w:color="auto" w:fill="auto"/>
          </w:tcPr>
          <w:p w14:paraId="03DBA27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1029" w:type="dxa"/>
            <w:shd w:val="clear" w:color="auto" w:fill="auto"/>
          </w:tcPr>
          <w:p w14:paraId="1BF58CE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029" w:type="dxa"/>
            <w:shd w:val="clear" w:color="auto" w:fill="auto"/>
          </w:tcPr>
          <w:p w14:paraId="362C08B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030" w:type="dxa"/>
            <w:shd w:val="clear" w:color="auto" w:fill="auto"/>
          </w:tcPr>
          <w:p w14:paraId="5256F2D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030" w:type="dxa"/>
            <w:shd w:val="clear" w:color="auto" w:fill="auto"/>
          </w:tcPr>
          <w:p w14:paraId="6CAE782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030" w:type="dxa"/>
            <w:shd w:val="clear" w:color="auto" w:fill="auto"/>
          </w:tcPr>
          <w:p w14:paraId="7C44081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030" w:type="dxa"/>
            <w:shd w:val="clear" w:color="auto" w:fill="auto"/>
          </w:tcPr>
          <w:p w14:paraId="58F6724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030" w:type="dxa"/>
            <w:shd w:val="clear" w:color="auto" w:fill="auto"/>
          </w:tcPr>
          <w:p w14:paraId="018B029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030" w:type="dxa"/>
            <w:shd w:val="clear" w:color="auto" w:fill="auto"/>
          </w:tcPr>
          <w:p w14:paraId="4CEFD4F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9601D3" w:rsidRPr="009601D3" w14:paraId="52B74ACA" w14:textId="77777777" w:rsidTr="00402AEF">
        <w:tc>
          <w:tcPr>
            <w:tcW w:w="1029" w:type="dxa"/>
            <w:shd w:val="clear" w:color="auto" w:fill="auto"/>
          </w:tcPr>
          <w:p w14:paraId="08B1263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029" w:type="dxa"/>
            <w:shd w:val="clear" w:color="auto" w:fill="auto"/>
          </w:tcPr>
          <w:p w14:paraId="0F14410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029" w:type="dxa"/>
            <w:shd w:val="clear" w:color="auto" w:fill="auto"/>
          </w:tcPr>
          <w:p w14:paraId="170EBD9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029" w:type="dxa"/>
            <w:shd w:val="clear" w:color="auto" w:fill="auto"/>
          </w:tcPr>
          <w:p w14:paraId="2B8B6DB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030" w:type="dxa"/>
            <w:shd w:val="clear" w:color="auto" w:fill="auto"/>
          </w:tcPr>
          <w:p w14:paraId="1EFC0F7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030" w:type="dxa"/>
            <w:shd w:val="clear" w:color="auto" w:fill="auto"/>
          </w:tcPr>
          <w:p w14:paraId="46EA453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1030" w:type="dxa"/>
            <w:shd w:val="clear" w:color="auto" w:fill="auto"/>
          </w:tcPr>
          <w:p w14:paraId="246E018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030" w:type="dxa"/>
            <w:shd w:val="clear" w:color="auto" w:fill="auto"/>
          </w:tcPr>
          <w:p w14:paraId="2B3E95B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030" w:type="dxa"/>
            <w:shd w:val="clear" w:color="auto" w:fill="auto"/>
          </w:tcPr>
          <w:p w14:paraId="1B02E50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030" w:type="dxa"/>
            <w:shd w:val="clear" w:color="auto" w:fill="auto"/>
          </w:tcPr>
          <w:p w14:paraId="5919ED7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9601D3" w:rsidRPr="009601D3" w14:paraId="5CC9D97A" w14:textId="77777777" w:rsidTr="00402AEF">
        <w:tc>
          <w:tcPr>
            <w:tcW w:w="1029" w:type="dxa"/>
            <w:shd w:val="clear" w:color="auto" w:fill="auto"/>
          </w:tcPr>
          <w:p w14:paraId="5CBD047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029" w:type="dxa"/>
            <w:shd w:val="clear" w:color="auto" w:fill="auto"/>
          </w:tcPr>
          <w:p w14:paraId="5A6053D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029" w:type="dxa"/>
            <w:shd w:val="clear" w:color="auto" w:fill="auto"/>
          </w:tcPr>
          <w:p w14:paraId="3C7C60E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029" w:type="dxa"/>
            <w:shd w:val="clear" w:color="auto" w:fill="auto"/>
          </w:tcPr>
          <w:p w14:paraId="0A9F427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1030" w:type="dxa"/>
            <w:shd w:val="clear" w:color="auto" w:fill="auto"/>
          </w:tcPr>
          <w:p w14:paraId="1AC46A1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1030" w:type="dxa"/>
            <w:shd w:val="clear" w:color="auto" w:fill="auto"/>
          </w:tcPr>
          <w:p w14:paraId="7C272FB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030" w:type="dxa"/>
            <w:shd w:val="clear" w:color="auto" w:fill="auto"/>
          </w:tcPr>
          <w:p w14:paraId="065FBD7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030" w:type="dxa"/>
            <w:shd w:val="clear" w:color="auto" w:fill="auto"/>
          </w:tcPr>
          <w:p w14:paraId="21F3E9C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030" w:type="dxa"/>
            <w:shd w:val="clear" w:color="auto" w:fill="auto"/>
          </w:tcPr>
          <w:p w14:paraId="255C3A9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030" w:type="dxa"/>
            <w:shd w:val="clear" w:color="auto" w:fill="auto"/>
          </w:tcPr>
          <w:p w14:paraId="5E401DF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</w:tr>
      <w:tr w:rsidR="009601D3" w:rsidRPr="009601D3" w14:paraId="254A3622" w14:textId="77777777" w:rsidTr="00402AEF">
        <w:tc>
          <w:tcPr>
            <w:tcW w:w="1029" w:type="dxa"/>
            <w:shd w:val="clear" w:color="auto" w:fill="auto"/>
          </w:tcPr>
          <w:p w14:paraId="46A9143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029" w:type="dxa"/>
            <w:shd w:val="clear" w:color="auto" w:fill="auto"/>
          </w:tcPr>
          <w:p w14:paraId="5F79FF6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029" w:type="dxa"/>
            <w:shd w:val="clear" w:color="auto" w:fill="auto"/>
          </w:tcPr>
          <w:p w14:paraId="66475EA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029" w:type="dxa"/>
            <w:shd w:val="clear" w:color="auto" w:fill="auto"/>
          </w:tcPr>
          <w:p w14:paraId="5B06A61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  <w:tc>
          <w:tcPr>
            <w:tcW w:w="1030" w:type="dxa"/>
            <w:shd w:val="clear" w:color="auto" w:fill="auto"/>
          </w:tcPr>
          <w:p w14:paraId="291E015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1030" w:type="dxa"/>
            <w:shd w:val="clear" w:color="auto" w:fill="auto"/>
          </w:tcPr>
          <w:p w14:paraId="7F2649A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030" w:type="dxa"/>
            <w:shd w:val="clear" w:color="auto" w:fill="auto"/>
          </w:tcPr>
          <w:p w14:paraId="7AE4B72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1030" w:type="dxa"/>
            <w:shd w:val="clear" w:color="auto" w:fill="auto"/>
          </w:tcPr>
          <w:p w14:paraId="3354310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030" w:type="dxa"/>
            <w:shd w:val="clear" w:color="auto" w:fill="auto"/>
          </w:tcPr>
          <w:p w14:paraId="3FE8F6B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1030" w:type="dxa"/>
            <w:shd w:val="clear" w:color="auto" w:fill="auto"/>
          </w:tcPr>
          <w:p w14:paraId="674D8DE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</w:tr>
    </w:tbl>
    <w:p w14:paraId="2B0B6DF3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85D492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38E850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562.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934"/>
        <w:gridCol w:w="934"/>
        <w:gridCol w:w="934"/>
        <w:gridCol w:w="935"/>
        <w:gridCol w:w="935"/>
        <w:gridCol w:w="935"/>
        <w:gridCol w:w="935"/>
        <w:gridCol w:w="935"/>
        <w:gridCol w:w="935"/>
      </w:tblGrid>
      <w:tr w:rsidR="009601D3" w:rsidRPr="009601D3" w14:paraId="2B980733" w14:textId="77777777" w:rsidTr="00402AEF">
        <w:tc>
          <w:tcPr>
            <w:tcW w:w="1029" w:type="dxa"/>
            <w:shd w:val="clear" w:color="auto" w:fill="auto"/>
            <w:vAlign w:val="center"/>
          </w:tcPr>
          <w:p w14:paraId="773527E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16,8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D48461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8B4FE4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28BA63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273425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AC5320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A1D951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BED0C3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FFB503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73FF49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</w:tr>
      <w:tr w:rsidR="009601D3" w:rsidRPr="009601D3" w14:paraId="7AE31FF3" w14:textId="77777777" w:rsidTr="00402AEF">
        <w:tc>
          <w:tcPr>
            <w:tcW w:w="1029" w:type="dxa"/>
            <w:shd w:val="clear" w:color="auto" w:fill="auto"/>
            <w:vAlign w:val="center"/>
          </w:tcPr>
          <w:p w14:paraId="0258F30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970935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ED20A4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AE0950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4C18AC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FF5C35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253D2A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4C4EF5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1DB51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8B8215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</w:tr>
      <w:tr w:rsidR="009601D3" w:rsidRPr="009601D3" w14:paraId="40EE014C" w14:textId="77777777" w:rsidTr="00402AEF">
        <w:tc>
          <w:tcPr>
            <w:tcW w:w="1029" w:type="dxa"/>
            <w:shd w:val="clear" w:color="auto" w:fill="auto"/>
            <w:vAlign w:val="center"/>
          </w:tcPr>
          <w:p w14:paraId="764DB35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DE54F5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121B4D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524709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1FFC5F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C5B79A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C569DC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1EF0E1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AFD6B4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709E04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</w:tr>
      <w:tr w:rsidR="009601D3" w:rsidRPr="009601D3" w14:paraId="7E18B486" w14:textId="77777777" w:rsidTr="00402AEF">
        <w:tc>
          <w:tcPr>
            <w:tcW w:w="1029" w:type="dxa"/>
            <w:shd w:val="clear" w:color="auto" w:fill="auto"/>
            <w:vAlign w:val="center"/>
          </w:tcPr>
          <w:p w14:paraId="05B4A3F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E030F0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664404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F02E19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C95837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EE0969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8FDE11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EB11F1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C01EF1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13D775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</w:tr>
      <w:tr w:rsidR="009601D3" w:rsidRPr="009601D3" w14:paraId="5CAB3229" w14:textId="77777777" w:rsidTr="00402AEF">
        <w:tc>
          <w:tcPr>
            <w:tcW w:w="1029" w:type="dxa"/>
            <w:shd w:val="clear" w:color="auto" w:fill="auto"/>
            <w:vAlign w:val="center"/>
          </w:tcPr>
          <w:p w14:paraId="14D26A0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73B217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27F49D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84089C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EF1AA5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820EE2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25C1AB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279B73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275D56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D889AE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</w:tr>
      <w:tr w:rsidR="009601D3" w:rsidRPr="009601D3" w14:paraId="112F30FB" w14:textId="77777777" w:rsidTr="00402AEF">
        <w:tc>
          <w:tcPr>
            <w:tcW w:w="1029" w:type="dxa"/>
            <w:shd w:val="clear" w:color="auto" w:fill="auto"/>
            <w:vAlign w:val="center"/>
          </w:tcPr>
          <w:p w14:paraId="2EB0291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725E55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3DB65F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2E2784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52D690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A23099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D33836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C43E97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45F7FA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EB0D6D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</w:tr>
      <w:tr w:rsidR="009601D3" w:rsidRPr="009601D3" w14:paraId="2077D368" w14:textId="77777777" w:rsidTr="00402AEF">
        <w:tc>
          <w:tcPr>
            <w:tcW w:w="1029" w:type="dxa"/>
            <w:shd w:val="clear" w:color="auto" w:fill="auto"/>
            <w:vAlign w:val="center"/>
          </w:tcPr>
          <w:p w14:paraId="5A76C14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E0E40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698E5B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2B0888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97252A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1D884B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A6829F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91F89B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9F394F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0A68CE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</w:tr>
      <w:tr w:rsidR="009601D3" w:rsidRPr="009601D3" w14:paraId="3C27B3C8" w14:textId="77777777" w:rsidTr="00402AEF">
        <w:tc>
          <w:tcPr>
            <w:tcW w:w="1029" w:type="dxa"/>
            <w:shd w:val="clear" w:color="auto" w:fill="auto"/>
            <w:vAlign w:val="center"/>
          </w:tcPr>
          <w:p w14:paraId="2FF608A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CB7FB7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937C30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B429EF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5DA44E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1910D9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4C3D10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73775C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5AD300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01837F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</w:tr>
      <w:tr w:rsidR="009601D3" w:rsidRPr="009601D3" w14:paraId="13FEC11C" w14:textId="77777777" w:rsidTr="00402AEF">
        <w:tc>
          <w:tcPr>
            <w:tcW w:w="1029" w:type="dxa"/>
            <w:shd w:val="clear" w:color="auto" w:fill="auto"/>
            <w:vAlign w:val="center"/>
          </w:tcPr>
          <w:p w14:paraId="5A28CA3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9E256D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B29DB5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FD111D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2A55E0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D145FE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1AFC6F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F716F8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DCFD6C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96E354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</w:tr>
      <w:tr w:rsidR="009601D3" w:rsidRPr="009601D3" w14:paraId="7E0090EA" w14:textId="77777777" w:rsidTr="00402AEF">
        <w:tc>
          <w:tcPr>
            <w:tcW w:w="1029" w:type="dxa"/>
            <w:shd w:val="clear" w:color="auto" w:fill="auto"/>
            <w:vAlign w:val="center"/>
          </w:tcPr>
          <w:p w14:paraId="2F42FA4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7877A7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371DB7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1FCE22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D7C08E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A6E0B2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AAF195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A6AB76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B09C93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17A5AF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</w:tr>
    </w:tbl>
    <w:p w14:paraId="76C46374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28627B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5706F1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563.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934"/>
        <w:gridCol w:w="934"/>
        <w:gridCol w:w="934"/>
        <w:gridCol w:w="935"/>
        <w:gridCol w:w="935"/>
        <w:gridCol w:w="935"/>
        <w:gridCol w:w="935"/>
        <w:gridCol w:w="935"/>
        <w:gridCol w:w="935"/>
      </w:tblGrid>
      <w:tr w:rsidR="009601D3" w:rsidRPr="009601D3" w14:paraId="76033128" w14:textId="77777777" w:rsidTr="00402AEF">
        <w:tc>
          <w:tcPr>
            <w:tcW w:w="1029" w:type="dxa"/>
            <w:shd w:val="clear" w:color="auto" w:fill="auto"/>
          </w:tcPr>
          <w:p w14:paraId="0CB2018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029" w:type="dxa"/>
            <w:shd w:val="clear" w:color="auto" w:fill="auto"/>
          </w:tcPr>
          <w:p w14:paraId="23F05CF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029" w:type="dxa"/>
            <w:shd w:val="clear" w:color="auto" w:fill="auto"/>
          </w:tcPr>
          <w:p w14:paraId="572A9AC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029" w:type="dxa"/>
            <w:shd w:val="clear" w:color="auto" w:fill="auto"/>
          </w:tcPr>
          <w:p w14:paraId="1880056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030" w:type="dxa"/>
            <w:shd w:val="clear" w:color="auto" w:fill="auto"/>
          </w:tcPr>
          <w:p w14:paraId="025D179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030" w:type="dxa"/>
            <w:shd w:val="clear" w:color="auto" w:fill="auto"/>
          </w:tcPr>
          <w:p w14:paraId="485ED26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030" w:type="dxa"/>
            <w:shd w:val="clear" w:color="auto" w:fill="auto"/>
          </w:tcPr>
          <w:p w14:paraId="78BA650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030" w:type="dxa"/>
            <w:shd w:val="clear" w:color="auto" w:fill="auto"/>
          </w:tcPr>
          <w:p w14:paraId="21C2A37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030" w:type="dxa"/>
            <w:shd w:val="clear" w:color="auto" w:fill="auto"/>
          </w:tcPr>
          <w:p w14:paraId="4305277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030" w:type="dxa"/>
            <w:shd w:val="clear" w:color="auto" w:fill="auto"/>
          </w:tcPr>
          <w:p w14:paraId="37C75B3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</w:tr>
      <w:tr w:rsidR="009601D3" w:rsidRPr="009601D3" w14:paraId="69352148" w14:textId="77777777" w:rsidTr="00402AEF">
        <w:tc>
          <w:tcPr>
            <w:tcW w:w="1029" w:type="dxa"/>
            <w:shd w:val="clear" w:color="auto" w:fill="auto"/>
          </w:tcPr>
          <w:p w14:paraId="7381C61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029" w:type="dxa"/>
            <w:shd w:val="clear" w:color="auto" w:fill="auto"/>
          </w:tcPr>
          <w:p w14:paraId="549A26A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029" w:type="dxa"/>
            <w:shd w:val="clear" w:color="auto" w:fill="auto"/>
          </w:tcPr>
          <w:p w14:paraId="38CA49C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029" w:type="dxa"/>
            <w:shd w:val="clear" w:color="auto" w:fill="auto"/>
          </w:tcPr>
          <w:p w14:paraId="437C76E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030" w:type="dxa"/>
            <w:shd w:val="clear" w:color="auto" w:fill="auto"/>
          </w:tcPr>
          <w:p w14:paraId="18EB986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030" w:type="dxa"/>
            <w:shd w:val="clear" w:color="auto" w:fill="auto"/>
          </w:tcPr>
          <w:p w14:paraId="2142584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030" w:type="dxa"/>
            <w:shd w:val="clear" w:color="auto" w:fill="auto"/>
          </w:tcPr>
          <w:p w14:paraId="0941396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030" w:type="dxa"/>
            <w:shd w:val="clear" w:color="auto" w:fill="auto"/>
          </w:tcPr>
          <w:p w14:paraId="2643818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030" w:type="dxa"/>
            <w:shd w:val="clear" w:color="auto" w:fill="auto"/>
          </w:tcPr>
          <w:p w14:paraId="06CBF2F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030" w:type="dxa"/>
            <w:shd w:val="clear" w:color="auto" w:fill="auto"/>
          </w:tcPr>
          <w:p w14:paraId="593534B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9601D3" w:rsidRPr="009601D3" w14:paraId="1F0362BC" w14:textId="77777777" w:rsidTr="00402AEF">
        <w:tc>
          <w:tcPr>
            <w:tcW w:w="1029" w:type="dxa"/>
            <w:shd w:val="clear" w:color="auto" w:fill="auto"/>
          </w:tcPr>
          <w:p w14:paraId="364AB33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029" w:type="dxa"/>
            <w:shd w:val="clear" w:color="auto" w:fill="auto"/>
          </w:tcPr>
          <w:p w14:paraId="6AC9A8E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029" w:type="dxa"/>
            <w:shd w:val="clear" w:color="auto" w:fill="auto"/>
          </w:tcPr>
          <w:p w14:paraId="5560BB8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029" w:type="dxa"/>
            <w:shd w:val="clear" w:color="auto" w:fill="auto"/>
          </w:tcPr>
          <w:p w14:paraId="7B06B9D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030" w:type="dxa"/>
            <w:shd w:val="clear" w:color="auto" w:fill="auto"/>
          </w:tcPr>
          <w:p w14:paraId="4C14C68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030" w:type="dxa"/>
            <w:shd w:val="clear" w:color="auto" w:fill="auto"/>
          </w:tcPr>
          <w:p w14:paraId="5411C77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030" w:type="dxa"/>
            <w:shd w:val="clear" w:color="auto" w:fill="auto"/>
          </w:tcPr>
          <w:p w14:paraId="491F166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030" w:type="dxa"/>
            <w:shd w:val="clear" w:color="auto" w:fill="auto"/>
          </w:tcPr>
          <w:p w14:paraId="48AC0B6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030" w:type="dxa"/>
            <w:shd w:val="clear" w:color="auto" w:fill="auto"/>
          </w:tcPr>
          <w:p w14:paraId="0B3EEE1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030" w:type="dxa"/>
            <w:shd w:val="clear" w:color="auto" w:fill="auto"/>
          </w:tcPr>
          <w:p w14:paraId="08401F7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9601D3" w:rsidRPr="009601D3" w14:paraId="29969BD3" w14:textId="77777777" w:rsidTr="00402AEF">
        <w:tc>
          <w:tcPr>
            <w:tcW w:w="1029" w:type="dxa"/>
            <w:shd w:val="clear" w:color="auto" w:fill="auto"/>
          </w:tcPr>
          <w:p w14:paraId="5FEF859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029" w:type="dxa"/>
            <w:shd w:val="clear" w:color="auto" w:fill="auto"/>
          </w:tcPr>
          <w:p w14:paraId="02E59E2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029" w:type="dxa"/>
            <w:shd w:val="clear" w:color="auto" w:fill="auto"/>
          </w:tcPr>
          <w:p w14:paraId="3DF1B20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029" w:type="dxa"/>
            <w:shd w:val="clear" w:color="auto" w:fill="auto"/>
          </w:tcPr>
          <w:p w14:paraId="7C48CC8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030" w:type="dxa"/>
            <w:shd w:val="clear" w:color="auto" w:fill="auto"/>
          </w:tcPr>
          <w:p w14:paraId="0FDA66A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030" w:type="dxa"/>
            <w:shd w:val="clear" w:color="auto" w:fill="auto"/>
          </w:tcPr>
          <w:p w14:paraId="48A0DCD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030" w:type="dxa"/>
            <w:shd w:val="clear" w:color="auto" w:fill="auto"/>
          </w:tcPr>
          <w:p w14:paraId="5E44616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030" w:type="dxa"/>
            <w:shd w:val="clear" w:color="auto" w:fill="auto"/>
          </w:tcPr>
          <w:p w14:paraId="005A2CC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030" w:type="dxa"/>
            <w:shd w:val="clear" w:color="auto" w:fill="auto"/>
          </w:tcPr>
          <w:p w14:paraId="1E73844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030" w:type="dxa"/>
            <w:shd w:val="clear" w:color="auto" w:fill="auto"/>
          </w:tcPr>
          <w:p w14:paraId="50A6C9C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</w:tr>
      <w:tr w:rsidR="009601D3" w:rsidRPr="009601D3" w14:paraId="4C75CBD6" w14:textId="77777777" w:rsidTr="00402AEF">
        <w:tc>
          <w:tcPr>
            <w:tcW w:w="1029" w:type="dxa"/>
            <w:shd w:val="clear" w:color="auto" w:fill="auto"/>
          </w:tcPr>
          <w:p w14:paraId="11E4B5A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029" w:type="dxa"/>
            <w:shd w:val="clear" w:color="auto" w:fill="auto"/>
          </w:tcPr>
          <w:p w14:paraId="0E19DD3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029" w:type="dxa"/>
            <w:shd w:val="clear" w:color="auto" w:fill="auto"/>
          </w:tcPr>
          <w:p w14:paraId="1148C2D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029" w:type="dxa"/>
            <w:shd w:val="clear" w:color="auto" w:fill="auto"/>
          </w:tcPr>
          <w:p w14:paraId="2F6700C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030" w:type="dxa"/>
            <w:shd w:val="clear" w:color="auto" w:fill="auto"/>
          </w:tcPr>
          <w:p w14:paraId="1D96A4B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030" w:type="dxa"/>
            <w:shd w:val="clear" w:color="auto" w:fill="auto"/>
          </w:tcPr>
          <w:p w14:paraId="373AF8E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030" w:type="dxa"/>
            <w:shd w:val="clear" w:color="auto" w:fill="auto"/>
          </w:tcPr>
          <w:p w14:paraId="6C6C3EC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030" w:type="dxa"/>
            <w:shd w:val="clear" w:color="auto" w:fill="auto"/>
          </w:tcPr>
          <w:p w14:paraId="0FB1A90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030" w:type="dxa"/>
            <w:shd w:val="clear" w:color="auto" w:fill="auto"/>
          </w:tcPr>
          <w:p w14:paraId="2DAEE6E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030" w:type="dxa"/>
            <w:shd w:val="clear" w:color="auto" w:fill="auto"/>
          </w:tcPr>
          <w:p w14:paraId="29DE33C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9601D3" w:rsidRPr="009601D3" w14:paraId="582C513A" w14:textId="77777777" w:rsidTr="00402AEF">
        <w:tc>
          <w:tcPr>
            <w:tcW w:w="1029" w:type="dxa"/>
            <w:shd w:val="clear" w:color="auto" w:fill="auto"/>
          </w:tcPr>
          <w:p w14:paraId="5E19A97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029" w:type="dxa"/>
            <w:shd w:val="clear" w:color="auto" w:fill="auto"/>
          </w:tcPr>
          <w:p w14:paraId="1986C9B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029" w:type="dxa"/>
            <w:shd w:val="clear" w:color="auto" w:fill="auto"/>
          </w:tcPr>
          <w:p w14:paraId="62F6488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029" w:type="dxa"/>
            <w:shd w:val="clear" w:color="auto" w:fill="auto"/>
          </w:tcPr>
          <w:p w14:paraId="1D48457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030" w:type="dxa"/>
            <w:shd w:val="clear" w:color="auto" w:fill="auto"/>
          </w:tcPr>
          <w:p w14:paraId="789DE6C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030" w:type="dxa"/>
            <w:shd w:val="clear" w:color="auto" w:fill="auto"/>
          </w:tcPr>
          <w:p w14:paraId="5CAC615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030" w:type="dxa"/>
            <w:shd w:val="clear" w:color="auto" w:fill="auto"/>
          </w:tcPr>
          <w:p w14:paraId="5C1F7E8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030" w:type="dxa"/>
            <w:shd w:val="clear" w:color="auto" w:fill="auto"/>
          </w:tcPr>
          <w:p w14:paraId="3F46E4A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030" w:type="dxa"/>
            <w:shd w:val="clear" w:color="auto" w:fill="auto"/>
          </w:tcPr>
          <w:p w14:paraId="1DBEB70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030" w:type="dxa"/>
            <w:shd w:val="clear" w:color="auto" w:fill="auto"/>
          </w:tcPr>
          <w:p w14:paraId="38816C8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9601D3" w:rsidRPr="009601D3" w14:paraId="56095B7E" w14:textId="77777777" w:rsidTr="00402AEF">
        <w:tc>
          <w:tcPr>
            <w:tcW w:w="1029" w:type="dxa"/>
            <w:shd w:val="clear" w:color="auto" w:fill="auto"/>
          </w:tcPr>
          <w:p w14:paraId="3734F90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029" w:type="dxa"/>
            <w:shd w:val="clear" w:color="auto" w:fill="auto"/>
          </w:tcPr>
          <w:p w14:paraId="0642956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029" w:type="dxa"/>
            <w:shd w:val="clear" w:color="auto" w:fill="auto"/>
          </w:tcPr>
          <w:p w14:paraId="43696C2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029" w:type="dxa"/>
            <w:shd w:val="clear" w:color="auto" w:fill="auto"/>
          </w:tcPr>
          <w:p w14:paraId="3E67CE3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030" w:type="dxa"/>
            <w:shd w:val="clear" w:color="auto" w:fill="auto"/>
          </w:tcPr>
          <w:p w14:paraId="2F5E117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30" w:type="dxa"/>
            <w:shd w:val="clear" w:color="auto" w:fill="auto"/>
          </w:tcPr>
          <w:p w14:paraId="46D07F4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030" w:type="dxa"/>
            <w:shd w:val="clear" w:color="auto" w:fill="auto"/>
          </w:tcPr>
          <w:p w14:paraId="47B0D05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030" w:type="dxa"/>
            <w:shd w:val="clear" w:color="auto" w:fill="auto"/>
          </w:tcPr>
          <w:p w14:paraId="65348C5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030" w:type="dxa"/>
            <w:shd w:val="clear" w:color="auto" w:fill="auto"/>
          </w:tcPr>
          <w:p w14:paraId="2BF9BCE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030" w:type="dxa"/>
            <w:shd w:val="clear" w:color="auto" w:fill="auto"/>
          </w:tcPr>
          <w:p w14:paraId="26D1B49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9601D3" w:rsidRPr="009601D3" w14:paraId="20CB268B" w14:textId="77777777" w:rsidTr="00402AEF">
        <w:tc>
          <w:tcPr>
            <w:tcW w:w="1029" w:type="dxa"/>
            <w:shd w:val="clear" w:color="auto" w:fill="auto"/>
          </w:tcPr>
          <w:p w14:paraId="4007E6C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029" w:type="dxa"/>
            <w:shd w:val="clear" w:color="auto" w:fill="auto"/>
          </w:tcPr>
          <w:p w14:paraId="0A2D8A1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29" w:type="dxa"/>
            <w:shd w:val="clear" w:color="auto" w:fill="auto"/>
          </w:tcPr>
          <w:p w14:paraId="1017120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029" w:type="dxa"/>
            <w:shd w:val="clear" w:color="auto" w:fill="auto"/>
          </w:tcPr>
          <w:p w14:paraId="601BA4E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030" w:type="dxa"/>
            <w:shd w:val="clear" w:color="auto" w:fill="auto"/>
          </w:tcPr>
          <w:p w14:paraId="1F92369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030" w:type="dxa"/>
            <w:shd w:val="clear" w:color="auto" w:fill="auto"/>
          </w:tcPr>
          <w:p w14:paraId="4746192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030" w:type="dxa"/>
            <w:shd w:val="clear" w:color="auto" w:fill="auto"/>
          </w:tcPr>
          <w:p w14:paraId="67409BA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030" w:type="dxa"/>
            <w:shd w:val="clear" w:color="auto" w:fill="auto"/>
          </w:tcPr>
          <w:p w14:paraId="34A03A5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030" w:type="dxa"/>
            <w:shd w:val="clear" w:color="auto" w:fill="auto"/>
          </w:tcPr>
          <w:p w14:paraId="01EC2D2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30" w:type="dxa"/>
            <w:shd w:val="clear" w:color="auto" w:fill="auto"/>
          </w:tcPr>
          <w:p w14:paraId="5C8CCE1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9601D3" w:rsidRPr="009601D3" w14:paraId="5DCAE3BC" w14:textId="77777777" w:rsidTr="00402AEF">
        <w:tc>
          <w:tcPr>
            <w:tcW w:w="1029" w:type="dxa"/>
            <w:shd w:val="clear" w:color="auto" w:fill="auto"/>
          </w:tcPr>
          <w:p w14:paraId="2C92795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029" w:type="dxa"/>
            <w:shd w:val="clear" w:color="auto" w:fill="auto"/>
          </w:tcPr>
          <w:p w14:paraId="0A45C61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029" w:type="dxa"/>
            <w:shd w:val="clear" w:color="auto" w:fill="auto"/>
          </w:tcPr>
          <w:p w14:paraId="31CD1EC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029" w:type="dxa"/>
            <w:shd w:val="clear" w:color="auto" w:fill="auto"/>
          </w:tcPr>
          <w:p w14:paraId="2522512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030" w:type="dxa"/>
            <w:shd w:val="clear" w:color="auto" w:fill="auto"/>
          </w:tcPr>
          <w:p w14:paraId="3090C42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030" w:type="dxa"/>
            <w:shd w:val="clear" w:color="auto" w:fill="auto"/>
          </w:tcPr>
          <w:p w14:paraId="3CC1C45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030" w:type="dxa"/>
            <w:shd w:val="clear" w:color="auto" w:fill="auto"/>
          </w:tcPr>
          <w:p w14:paraId="7097067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030" w:type="dxa"/>
            <w:shd w:val="clear" w:color="auto" w:fill="auto"/>
          </w:tcPr>
          <w:p w14:paraId="6CDFE58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030" w:type="dxa"/>
            <w:shd w:val="clear" w:color="auto" w:fill="auto"/>
          </w:tcPr>
          <w:p w14:paraId="64759E9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030" w:type="dxa"/>
            <w:shd w:val="clear" w:color="auto" w:fill="auto"/>
          </w:tcPr>
          <w:p w14:paraId="0F5227B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9601D3" w:rsidRPr="009601D3" w14:paraId="51B2F5AC" w14:textId="77777777" w:rsidTr="00402AEF">
        <w:trPr>
          <w:trHeight w:val="361"/>
        </w:trPr>
        <w:tc>
          <w:tcPr>
            <w:tcW w:w="1029" w:type="dxa"/>
            <w:shd w:val="clear" w:color="auto" w:fill="auto"/>
          </w:tcPr>
          <w:p w14:paraId="4B8F82F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185</w:t>
            </w:r>
          </w:p>
        </w:tc>
        <w:tc>
          <w:tcPr>
            <w:tcW w:w="1029" w:type="dxa"/>
            <w:shd w:val="clear" w:color="auto" w:fill="auto"/>
          </w:tcPr>
          <w:p w14:paraId="5BA0AF4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029" w:type="dxa"/>
            <w:shd w:val="clear" w:color="auto" w:fill="auto"/>
          </w:tcPr>
          <w:p w14:paraId="3E71E7D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029" w:type="dxa"/>
            <w:shd w:val="clear" w:color="auto" w:fill="auto"/>
          </w:tcPr>
          <w:p w14:paraId="32D7751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030" w:type="dxa"/>
            <w:shd w:val="clear" w:color="auto" w:fill="auto"/>
          </w:tcPr>
          <w:p w14:paraId="0EB42C0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030" w:type="dxa"/>
            <w:shd w:val="clear" w:color="auto" w:fill="auto"/>
          </w:tcPr>
          <w:p w14:paraId="310AE51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030" w:type="dxa"/>
            <w:shd w:val="clear" w:color="auto" w:fill="auto"/>
          </w:tcPr>
          <w:p w14:paraId="0A043CB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030" w:type="dxa"/>
            <w:shd w:val="clear" w:color="auto" w:fill="auto"/>
          </w:tcPr>
          <w:p w14:paraId="5F99EE4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030" w:type="dxa"/>
            <w:shd w:val="clear" w:color="auto" w:fill="auto"/>
          </w:tcPr>
          <w:p w14:paraId="2F5703A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030" w:type="dxa"/>
            <w:shd w:val="clear" w:color="auto" w:fill="auto"/>
          </w:tcPr>
          <w:p w14:paraId="383483D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</w:tbl>
    <w:p w14:paraId="59879928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0B6CEC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564.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942"/>
        <w:gridCol w:w="942"/>
        <w:gridCol w:w="942"/>
        <w:gridCol w:w="942"/>
        <w:gridCol w:w="942"/>
        <w:gridCol w:w="904"/>
        <w:gridCol w:w="904"/>
        <w:gridCol w:w="942"/>
        <w:gridCol w:w="942"/>
      </w:tblGrid>
      <w:tr w:rsidR="009601D3" w:rsidRPr="009601D3" w14:paraId="6AAC1AEA" w14:textId="77777777" w:rsidTr="00402AEF">
        <w:tc>
          <w:tcPr>
            <w:tcW w:w="1029" w:type="dxa"/>
            <w:shd w:val="clear" w:color="auto" w:fill="auto"/>
            <w:vAlign w:val="center"/>
          </w:tcPr>
          <w:p w14:paraId="4B5E67F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FC7141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35BB53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044C63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974284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839396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65B0A1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D9E012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19DDF1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0849DF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9601D3" w:rsidRPr="009601D3" w14:paraId="7CDBA085" w14:textId="77777777" w:rsidTr="00402AEF">
        <w:tc>
          <w:tcPr>
            <w:tcW w:w="1029" w:type="dxa"/>
            <w:shd w:val="clear" w:color="auto" w:fill="auto"/>
            <w:vAlign w:val="center"/>
          </w:tcPr>
          <w:p w14:paraId="6791603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F251CA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DCA455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3D2ACF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442467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D9608B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FD8306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3C527E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D98658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A7C47C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9601D3" w:rsidRPr="009601D3" w14:paraId="6DBE1158" w14:textId="77777777" w:rsidTr="00402AEF">
        <w:tc>
          <w:tcPr>
            <w:tcW w:w="1029" w:type="dxa"/>
            <w:shd w:val="clear" w:color="auto" w:fill="auto"/>
            <w:vAlign w:val="center"/>
          </w:tcPr>
          <w:p w14:paraId="10AA03B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55DE8A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EB473E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BCFB8E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AF4D75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DF646F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C0DAFF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424C46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18FF20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A43952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9601D3" w:rsidRPr="009601D3" w14:paraId="2A88758D" w14:textId="77777777" w:rsidTr="00402AEF">
        <w:tc>
          <w:tcPr>
            <w:tcW w:w="1029" w:type="dxa"/>
            <w:shd w:val="clear" w:color="auto" w:fill="auto"/>
            <w:vAlign w:val="center"/>
          </w:tcPr>
          <w:p w14:paraId="2FAC59C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1FDD8A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26C531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0BC281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D5BEF6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AFCBCF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CEB643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D6F98D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D46953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7D7529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9601D3" w:rsidRPr="009601D3" w14:paraId="6D21B217" w14:textId="77777777" w:rsidTr="00402AEF">
        <w:tc>
          <w:tcPr>
            <w:tcW w:w="1029" w:type="dxa"/>
            <w:shd w:val="clear" w:color="auto" w:fill="auto"/>
            <w:vAlign w:val="center"/>
          </w:tcPr>
          <w:p w14:paraId="50125E0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BAD975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D93E74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E1C869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764ACD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C48A23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98391C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77BBCC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1052CE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9960C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9601D3" w:rsidRPr="009601D3" w14:paraId="0A27A104" w14:textId="77777777" w:rsidTr="00402AEF">
        <w:tc>
          <w:tcPr>
            <w:tcW w:w="1029" w:type="dxa"/>
            <w:shd w:val="clear" w:color="auto" w:fill="auto"/>
            <w:vAlign w:val="center"/>
          </w:tcPr>
          <w:p w14:paraId="40B9FE5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A5FFFB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FE2DA3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CDA40A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BF01EB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5D8161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DD483F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CD76E2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FA8A1D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3554AE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9601D3" w:rsidRPr="009601D3" w14:paraId="1D32E71D" w14:textId="77777777" w:rsidTr="00402AEF">
        <w:tc>
          <w:tcPr>
            <w:tcW w:w="1029" w:type="dxa"/>
            <w:shd w:val="clear" w:color="auto" w:fill="auto"/>
            <w:vAlign w:val="center"/>
          </w:tcPr>
          <w:p w14:paraId="2D58DE2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54F9E3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A757D3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851B3F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17311A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6783F1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E18CA3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811912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4FAF08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9E9E63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9601D3" w:rsidRPr="009601D3" w14:paraId="6B12AA27" w14:textId="77777777" w:rsidTr="00402AEF">
        <w:tc>
          <w:tcPr>
            <w:tcW w:w="1029" w:type="dxa"/>
            <w:shd w:val="clear" w:color="auto" w:fill="auto"/>
            <w:vAlign w:val="center"/>
          </w:tcPr>
          <w:p w14:paraId="44D9107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65A53C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24D580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C37EB9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56369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E79B2F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DD3CC0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148078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354D89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9054AC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9601D3" w:rsidRPr="009601D3" w14:paraId="28D18B2C" w14:textId="77777777" w:rsidTr="00402AEF">
        <w:tc>
          <w:tcPr>
            <w:tcW w:w="1029" w:type="dxa"/>
            <w:shd w:val="clear" w:color="auto" w:fill="auto"/>
            <w:vAlign w:val="center"/>
          </w:tcPr>
          <w:p w14:paraId="46168FA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A91F2A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C17BE1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5E4AA7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06C419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41C233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67F5F5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F78E07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B485C6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20D71C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9601D3" w:rsidRPr="009601D3" w14:paraId="3BC95EAC" w14:textId="77777777" w:rsidTr="00402AEF">
        <w:tc>
          <w:tcPr>
            <w:tcW w:w="1029" w:type="dxa"/>
            <w:shd w:val="clear" w:color="auto" w:fill="auto"/>
            <w:vAlign w:val="center"/>
          </w:tcPr>
          <w:p w14:paraId="09D4E83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7DD0F3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69CD81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A1BC06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5B1108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4D3CE1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C96AB1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B2E5D8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CC8066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0A9590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</w:tr>
    </w:tbl>
    <w:p w14:paraId="3741D35D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565952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565.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951"/>
        <w:gridCol w:w="951"/>
        <w:gridCol w:w="917"/>
        <w:gridCol w:w="952"/>
        <w:gridCol w:w="952"/>
        <w:gridCol w:w="918"/>
        <w:gridCol w:w="918"/>
        <w:gridCol w:w="952"/>
        <w:gridCol w:w="918"/>
      </w:tblGrid>
      <w:tr w:rsidR="009601D3" w:rsidRPr="009601D3" w14:paraId="67DCD137" w14:textId="77777777" w:rsidTr="00402AE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14:paraId="52AD840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5AE769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107DF8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617677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AE8C18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E544F1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36A643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3947E4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2BD6F6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86723F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9601D3" w:rsidRPr="009601D3" w14:paraId="7C7420A1" w14:textId="77777777" w:rsidTr="00402AE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14:paraId="1D532B2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AAC7BC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61427C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E46CB8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CFA791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003738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F736FF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A9BF90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CAC68E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D41B2C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9601D3" w:rsidRPr="009601D3" w14:paraId="46FA5FBC" w14:textId="77777777" w:rsidTr="00402AE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14:paraId="0E14C45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DBDF1A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AEBC97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29DA0F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4360F4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8F5234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F57711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89AB42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1FE47D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316A66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601D3" w:rsidRPr="009601D3" w14:paraId="72D3CAB6" w14:textId="77777777" w:rsidTr="00402AE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14:paraId="0E3790A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4B4487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34C6D6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60E958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88C7A2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037C12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5F8CBF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4B6307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C6E9F6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AE6C9A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9601D3" w:rsidRPr="009601D3" w14:paraId="5B7E3E52" w14:textId="77777777" w:rsidTr="00402AE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14:paraId="4214924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A3D098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2A4834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C4CE37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CBFB15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10418D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53B05E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45ED93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5C012C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49E646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9601D3" w:rsidRPr="009601D3" w14:paraId="4A77CEE5" w14:textId="77777777" w:rsidTr="00402AE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14:paraId="1529C28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E17AC3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D36ECF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F2E572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FD1C09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CD649D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3DB363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BBB9A8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724BA0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701C88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9601D3" w:rsidRPr="009601D3" w14:paraId="4802F32B" w14:textId="77777777" w:rsidTr="00402AE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14:paraId="714902D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FE5E7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17B31A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E2DC55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CF9630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6586F4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9B3284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91C177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5BBE4A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43FA0A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9601D3" w:rsidRPr="009601D3" w14:paraId="2C73BAAC" w14:textId="77777777" w:rsidTr="00402AE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14:paraId="3437A3F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2,3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59B2C4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CFE73F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8B2975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665376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40A5C5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C85D9E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605AB1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817D5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CB1CF8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9601D3" w:rsidRPr="009601D3" w14:paraId="236E64DF" w14:textId="77777777" w:rsidTr="00402AE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14:paraId="6ECD34A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16987D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88C29B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429A56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CBA47C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160EA2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E037E8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7191EB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9BD068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3AF9ED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9601D3" w:rsidRPr="009601D3" w14:paraId="400F0BE4" w14:textId="77777777" w:rsidTr="00402AE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14:paraId="5D2077A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19B4E2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E12447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DD9BE0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55C1E4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A02A72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2D2FB0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2F410A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82EE45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9FA3D5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</w:tbl>
    <w:p w14:paraId="1C47FDE6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E432C1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566.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934"/>
        <w:gridCol w:w="934"/>
        <w:gridCol w:w="934"/>
        <w:gridCol w:w="935"/>
        <w:gridCol w:w="935"/>
        <w:gridCol w:w="935"/>
        <w:gridCol w:w="935"/>
        <w:gridCol w:w="935"/>
        <w:gridCol w:w="935"/>
      </w:tblGrid>
      <w:tr w:rsidR="009601D3" w:rsidRPr="009601D3" w14:paraId="75188CA9" w14:textId="77777777" w:rsidTr="00402AEF">
        <w:tc>
          <w:tcPr>
            <w:tcW w:w="1029" w:type="dxa"/>
            <w:shd w:val="clear" w:color="auto" w:fill="auto"/>
          </w:tcPr>
          <w:p w14:paraId="1D7BD38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9" w:type="dxa"/>
            <w:shd w:val="clear" w:color="auto" w:fill="auto"/>
          </w:tcPr>
          <w:p w14:paraId="326FC65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29" w:type="dxa"/>
            <w:shd w:val="clear" w:color="auto" w:fill="auto"/>
          </w:tcPr>
          <w:p w14:paraId="051852E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29" w:type="dxa"/>
            <w:shd w:val="clear" w:color="auto" w:fill="auto"/>
          </w:tcPr>
          <w:p w14:paraId="1130CE8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30" w:type="dxa"/>
            <w:shd w:val="clear" w:color="auto" w:fill="auto"/>
          </w:tcPr>
          <w:p w14:paraId="186F880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14:paraId="09C33C5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14:paraId="21EF3C8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0" w:type="dxa"/>
            <w:shd w:val="clear" w:color="auto" w:fill="auto"/>
          </w:tcPr>
          <w:p w14:paraId="71F2269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0" w:type="dxa"/>
            <w:shd w:val="clear" w:color="auto" w:fill="auto"/>
          </w:tcPr>
          <w:p w14:paraId="71BE577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30" w:type="dxa"/>
            <w:shd w:val="clear" w:color="auto" w:fill="auto"/>
          </w:tcPr>
          <w:p w14:paraId="2E2FA6A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601D3" w:rsidRPr="009601D3" w14:paraId="144B8DCB" w14:textId="77777777" w:rsidTr="00402AEF">
        <w:tc>
          <w:tcPr>
            <w:tcW w:w="1029" w:type="dxa"/>
            <w:shd w:val="clear" w:color="auto" w:fill="auto"/>
          </w:tcPr>
          <w:p w14:paraId="49D91A3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29" w:type="dxa"/>
            <w:shd w:val="clear" w:color="auto" w:fill="auto"/>
          </w:tcPr>
          <w:p w14:paraId="28D0974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29" w:type="dxa"/>
            <w:shd w:val="clear" w:color="auto" w:fill="auto"/>
          </w:tcPr>
          <w:p w14:paraId="6547BDE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9" w:type="dxa"/>
            <w:shd w:val="clear" w:color="auto" w:fill="auto"/>
          </w:tcPr>
          <w:p w14:paraId="0C4D3B9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0" w:type="dxa"/>
            <w:shd w:val="clear" w:color="auto" w:fill="auto"/>
          </w:tcPr>
          <w:p w14:paraId="09F395D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0" w:type="dxa"/>
            <w:shd w:val="clear" w:color="auto" w:fill="auto"/>
          </w:tcPr>
          <w:p w14:paraId="60C8940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14:paraId="09E497F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30" w:type="dxa"/>
            <w:shd w:val="clear" w:color="auto" w:fill="auto"/>
          </w:tcPr>
          <w:p w14:paraId="21A7492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14:paraId="29AF511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0" w:type="dxa"/>
            <w:shd w:val="clear" w:color="auto" w:fill="auto"/>
          </w:tcPr>
          <w:p w14:paraId="45C7927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601D3" w:rsidRPr="009601D3" w14:paraId="0620348D" w14:textId="77777777" w:rsidTr="00402AEF">
        <w:tc>
          <w:tcPr>
            <w:tcW w:w="1029" w:type="dxa"/>
            <w:shd w:val="clear" w:color="auto" w:fill="auto"/>
          </w:tcPr>
          <w:p w14:paraId="318B6A0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29" w:type="dxa"/>
            <w:shd w:val="clear" w:color="auto" w:fill="auto"/>
          </w:tcPr>
          <w:p w14:paraId="4C70759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29" w:type="dxa"/>
            <w:shd w:val="clear" w:color="auto" w:fill="auto"/>
          </w:tcPr>
          <w:p w14:paraId="115C589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29" w:type="dxa"/>
            <w:shd w:val="clear" w:color="auto" w:fill="auto"/>
          </w:tcPr>
          <w:p w14:paraId="1EC00CF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0" w:type="dxa"/>
            <w:shd w:val="clear" w:color="auto" w:fill="auto"/>
          </w:tcPr>
          <w:p w14:paraId="48BE7E0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0" w:type="dxa"/>
            <w:shd w:val="clear" w:color="auto" w:fill="auto"/>
          </w:tcPr>
          <w:p w14:paraId="4EF6B18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30" w:type="dxa"/>
            <w:shd w:val="clear" w:color="auto" w:fill="auto"/>
          </w:tcPr>
          <w:p w14:paraId="69049A9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0" w:type="dxa"/>
            <w:shd w:val="clear" w:color="auto" w:fill="auto"/>
          </w:tcPr>
          <w:p w14:paraId="70AAC4C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0" w:type="dxa"/>
            <w:shd w:val="clear" w:color="auto" w:fill="auto"/>
          </w:tcPr>
          <w:p w14:paraId="624BFC2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14:paraId="181559B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601D3" w:rsidRPr="009601D3" w14:paraId="5288390D" w14:textId="77777777" w:rsidTr="00402AEF">
        <w:tc>
          <w:tcPr>
            <w:tcW w:w="1029" w:type="dxa"/>
            <w:shd w:val="clear" w:color="auto" w:fill="auto"/>
          </w:tcPr>
          <w:p w14:paraId="1C8CC1F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29" w:type="dxa"/>
            <w:shd w:val="clear" w:color="auto" w:fill="auto"/>
          </w:tcPr>
          <w:p w14:paraId="5EFAECA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9" w:type="dxa"/>
            <w:shd w:val="clear" w:color="auto" w:fill="auto"/>
          </w:tcPr>
          <w:p w14:paraId="5B5602D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29" w:type="dxa"/>
            <w:shd w:val="clear" w:color="auto" w:fill="auto"/>
          </w:tcPr>
          <w:p w14:paraId="0DB8883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0" w:type="dxa"/>
            <w:shd w:val="clear" w:color="auto" w:fill="auto"/>
          </w:tcPr>
          <w:p w14:paraId="7B4F6F9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14:paraId="3178CF1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0" w:type="dxa"/>
            <w:shd w:val="clear" w:color="auto" w:fill="auto"/>
          </w:tcPr>
          <w:p w14:paraId="02AE950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0" w:type="dxa"/>
            <w:shd w:val="clear" w:color="auto" w:fill="auto"/>
          </w:tcPr>
          <w:p w14:paraId="7E98134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0" w:type="dxa"/>
            <w:shd w:val="clear" w:color="auto" w:fill="auto"/>
          </w:tcPr>
          <w:p w14:paraId="2B2917B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14:paraId="627F8E7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601D3" w:rsidRPr="009601D3" w14:paraId="76C8A75B" w14:textId="77777777" w:rsidTr="00402AEF">
        <w:tc>
          <w:tcPr>
            <w:tcW w:w="1029" w:type="dxa"/>
            <w:shd w:val="clear" w:color="auto" w:fill="auto"/>
          </w:tcPr>
          <w:p w14:paraId="4F0183C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9" w:type="dxa"/>
            <w:shd w:val="clear" w:color="auto" w:fill="auto"/>
          </w:tcPr>
          <w:p w14:paraId="082A7F1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29" w:type="dxa"/>
            <w:shd w:val="clear" w:color="auto" w:fill="auto"/>
          </w:tcPr>
          <w:p w14:paraId="615AFFA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29" w:type="dxa"/>
            <w:shd w:val="clear" w:color="auto" w:fill="auto"/>
          </w:tcPr>
          <w:p w14:paraId="7B0EA97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0" w:type="dxa"/>
            <w:shd w:val="clear" w:color="auto" w:fill="auto"/>
          </w:tcPr>
          <w:p w14:paraId="7C89425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0" w:type="dxa"/>
            <w:shd w:val="clear" w:color="auto" w:fill="auto"/>
          </w:tcPr>
          <w:p w14:paraId="38C27E9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14:paraId="187F13E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0" w:type="dxa"/>
            <w:shd w:val="clear" w:color="auto" w:fill="auto"/>
          </w:tcPr>
          <w:p w14:paraId="5E2ACBA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14:paraId="2AD4680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0" w:type="dxa"/>
            <w:shd w:val="clear" w:color="auto" w:fill="auto"/>
          </w:tcPr>
          <w:p w14:paraId="31A735D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601D3" w:rsidRPr="009601D3" w14:paraId="6C453614" w14:textId="77777777" w:rsidTr="00402AEF">
        <w:tc>
          <w:tcPr>
            <w:tcW w:w="1029" w:type="dxa"/>
            <w:shd w:val="clear" w:color="auto" w:fill="auto"/>
          </w:tcPr>
          <w:p w14:paraId="0AC947B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29" w:type="dxa"/>
            <w:shd w:val="clear" w:color="auto" w:fill="auto"/>
          </w:tcPr>
          <w:p w14:paraId="66D21D4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29" w:type="dxa"/>
            <w:shd w:val="clear" w:color="auto" w:fill="auto"/>
          </w:tcPr>
          <w:p w14:paraId="25B979F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29" w:type="dxa"/>
            <w:shd w:val="clear" w:color="auto" w:fill="auto"/>
          </w:tcPr>
          <w:p w14:paraId="5789D94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14:paraId="5E60F74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0" w:type="dxa"/>
            <w:shd w:val="clear" w:color="auto" w:fill="auto"/>
          </w:tcPr>
          <w:p w14:paraId="48FBE02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0" w:type="dxa"/>
            <w:shd w:val="clear" w:color="auto" w:fill="auto"/>
          </w:tcPr>
          <w:p w14:paraId="01D3CF5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0" w:type="dxa"/>
            <w:shd w:val="clear" w:color="auto" w:fill="auto"/>
          </w:tcPr>
          <w:p w14:paraId="35C6819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0" w:type="dxa"/>
            <w:shd w:val="clear" w:color="auto" w:fill="auto"/>
          </w:tcPr>
          <w:p w14:paraId="1B666C2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0" w:type="dxa"/>
            <w:shd w:val="clear" w:color="auto" w:fill="auto"/>
          </w:tcPr>
          <w:p w14:paraId="434FED0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601D3" w:rsidRPr="009601D3" w14:paraId="50ACAE03" w14:textId="77777777" w:rsidTr="00402AEF">
        <w:tc>
          <w:tcPr>
            <w:tcW w:w="1029" w:type="dxa"/>
            <w:shd w:val="clear" w:color="auto" w:fill="auto"/>
          </w:tcPr>
          <w:p w14:paraId="363885D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29" w:type="dxa"/>
            <w:shd w:val="clear" w:color="auto" w:fill="auto"/>
          </w:tcPr>
          <w:p w14:paraId="31745F0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9" w:type="dxa"/>
            <w:shd w:val="clear" w:color="auto" w:fill="auto"/>
          </w:tcPr>
          <w:p w14:paraId="586D7C8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29" w:type="dxa"/>
            <w:shd w:val="clear" w:color="auto" w:fill="auto"/>
          </w:tcPr>
          <w:p w14:paraId="7B4F5F1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0" w:type="dxa"/>
            <w:shd w:val="clear" w:color="auto" w:fill="auto"/>
          </w:tcPr>
          <w:p w14:paraId="2EFF246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0" w:type="dxa"/>
            <w:shd w:val="clear" w:color="auto" w:fill="auto"/>
          </w:tcPr>
          <w:p w14:paraId="0D25899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14:paraId="741B784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14:paraId="5CE3597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30" w:type="dxa"/>
            <w:shd w:val="clear" w:color="auto" w:fill="auto"/>
          </w:tcPr>
          <w:p w14:paraId="18EC4AA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0" w:type="dxa"/>
            <w:shd w:val="clear" w:color="auto" w:fill="auto"/>
          </w:tcPr>
          <w:p w14:paraId="3BF8BE6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601D3" w:rsidRPr="009601D3" w14:paraId="3A35C804" w14:textId="77777777" w:rsidTr="00402AEF">
        <w:tc>
          <w:tcPr>
            <w:tcW w:w="1029" w:type="dxa"/>
            <w:shd w:val="clear" w:color="auto" w:fill="auto"/>
          </w:tcPr>
          <w:p w14:paraId="0B9C7EF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9" w:type="dxa"/>
            <w:shd w:val="clear" w:color="auto" w:fill="auto"/>
          </w:tcPr>
          <w:p w14:paraId="0DBF5CF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29" w:type="dxa"/>
            <w:shd w:val="clear" w:color="auto" w:fill="auto"/>
          </w:tcPr>
          <w:p w14:paraId="015F238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29" w:type="dxa"/>
            <w:shd w:val="clear" w:color="auto" w:fill="auto"/>
          </w:tcPr>
          <w:p w14:paraId="39E31F8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0" w:type="dxa"/>
            <w:shd w:val="clear" w:color="auto" w:fill="auto"/>
          </w:tcPr>
          <w:p w14:paraId="593C5E7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0" w:type="dxa"/>
            <w:shd w:val="clear" w:color="auto" w:fill="auto"/>
          </w:tcPr>
          <w:p w14:paraId="7C0024C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30" w:type="dxa"/>
            <w:shd w:val="clear" w:color="auto" w:fill="auto"/>
          </w:tcPr>
          <w:p w14:paraId="2C8F358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0" w:type="dxa"/>
            <w:shd w:val="clear" w:color="auto" w:fill="auto"/>
          </w:tcPr>
          <w:p w14:paraId="0D04D95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14:paraId="0E1327B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0" w:type="dxa"/>
            <w:shd w:val="clear" w:color="auto" w:fill="auto"/>
          </w:tcPr>
          <w:p w14:paraId="0FE75F0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601D3" w:rsidRPr="009601D3" w14:paraId="7ADCA488" w14:textId="77777777" w:rsidTr="00402AEF">
        <w:tc>
          <w:tcPr>
            <w:tcW w:w="1029" w:type="dxa"/>
            <w:shd w:val="clear" w:color="auto" w:fill="auto"/>
          </w:tcPr>
          <w:p w14:paraId="3C4722E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29" w:type="dxa"/>
            <w:shd w:val="clear" w:color="auto" w:fill="auto"/>
          </w:tcPr>
          <w:p w14:paraId="101410B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29" w:type="dxa"/>
            <w:shd w:val="clear" w:color="auto" w:fill="auto"/>
          </w:tcPr>
          <w:p w14:paraId="6CD28A9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29" w:type="dxa"/>
            <w:shd w:val="clear" w:color="auto" w:fill="auto"/>
          </w:tcPr>
          <w:p w14:paraId="641C50B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0" w:type="dxa"/>
            <w:shd w:val="clear" w:color="auto" w:fill="auto"/>
          </w:tcPr>
          <w:p w14:paraId="2D5293B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14:paraId="53F9B5A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0" w:type="dxa"/>
            <w:shd w:val="clear" w:color="auto" w:fill="auto"/>
          </w:tcPr>
          <w:p w14:paraId="2DBA061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14:paraId="5489161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0" w:type="dxa"/>
            <w:shd w:val="clear" w:color="auto" w:fill="auto"/>
          </w:tcPr>
          <w:p w14:paraId="2A2274B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0" w:type="dxa"/>
            <w:shd w:val="clear" w:color="auto" w:fill="auto"/>
          </w:tcPr>
          <w:p w14:paraId="06E42E9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601D3" w:rsidRPr="009601D3" w14:paraId="08106D60" w14:textId="77777777" w:rsidTr="00402AEF">
        <w:tc>
          <w:tcPr>
            <w:tcW w:w="1029" w:type="dxa"/>
            <w:shd w:val="clear" w:color="auto" w:fill="auto"/>
          </w:tcPr>
          <w:p w14:paraId="7DA0E66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9" w:type="dxa"/>
            <w:shd w:val="clear" w:color="auto" w:fill="auto"/>
          </w:tcPr>
          <w:p w14:paraId="20B3AD9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29" w:type="dxa"/>
            <w:shd w:val="clear" w:color="auto" w:fill="auto"/>
          </w:tcPr>
          <w:p w14:paraId="281798A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29" w:type="dxa"/>
            <w:shd w:val="clear" w:color="auto" w:fill="auto"/>
          </w:tcPr>
          <w:p w14:paraId="2C472E5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14:paraId="41CA390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0" w:type="dxa"/>
            <w:shd w:val="clear" w:color="auto" w:fill="auto"/>
          </w:tcPr>
          <w:p w14:paraId="05FB28A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0" w:type="dxa"/>
            <w:shd w:val="clear" w:color="auto" w:fill="auto"/>
          </w:tcPr>
          <w:p w14:paraId="0F523C7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14:paraId="60E79AB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0" w:type="dxa"/>
            <w:shd w:val="clear" w:color="auto" w:fill="auto"/>
          </w:tcPr>
          <w:p w14:paraId="302762B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14:paraId="72036A4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14:paraId="7940B80A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E1525E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567.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934"/>
        <w:gridCol w:w="934"/>
        <w:gridCol w:w="934"/>
        <w:gridCol w:w="935"/>
        <w:gridCol w:w="935"/>
        <w:gridCol w:w="935"/>
        <w:gridCol w:w="935"/>
        <w:gridCol w:w="935"/>
        <w:gridCol w:w="935"/>
      </w:tblGrid>
      <w:tr w:rsidR="009601D3" w:rsidRPr="009601D3" w14:paraId="4327F60E" w14:textId="77777777" w:rsidTr="00402AEF">
        <w:tc>
          <w:tcPr>
            <w:tcW w:w="1029" w:type="dxa"/>
            <w:shd w:val="clear" w:color="auto" w:fill="auto"/>
          </w:tcPr>
          <w:p w14:paraId="5921A80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29" w:type="dxa"/>
            <w:shd w:val="clear" w:color="auto" w:fill="auto"/>
          </w:tcPr>
          <w:p w14:paraId="7B370F9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29" w:type="dxa"/>
            <w:shd w:val="clear" w:color="auto" w:fill="auto"/>
          </w:tcPr>
          <w:p w14:paraId="0A5F17C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29" w:type="dxa"/>
            <w:shd w:val="clear" w:color="auto" w:fill="auto"/>
          </w:tcPr>
          <w:p w14:paraId="7D1F54F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30" w:type="dxa"/>
            <w:shd w:val="clear" w:color="auto" w:fill="auto"/>
          </w:tcPr>
          <w:p w14:paraId="360AE89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30" w:type="dxa"/>
            <w:shd w:val="clear" w:color="auto" w:fill="auto"/>
          </w:tcPr>
          <w:p w14:paraId="5B88A09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30" w:type="dxa"/>
            <w:shd w:val="clear" w:color="auto" w:fill="auto"/>
          </w:tcPr>
          <w:p w14:paraId="2384ED1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30" w:type="dxa"/>
            <w:shd w:val="clear" w:color="auto" w:fill="auto"/>
          </w:tcPr>
          <w:p w14:paraId="3D883BF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30" w:type="dxa"/>
            <w:shd w:val="clear" w:color="auto" w:fill="auto"/>
          </w:tcPr>
          <w:p w14:paraId="2E7207F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30" w:type="dxa"/>
            <w:shd w:val="clear" w:color="auto" w:fill="auto"/>
          </w:tcPr>
          <w:p w14:paraId="67A86B4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601D3" w:rsidRPr="009601D3" w14:paraId="4E9CBEB5" w14:textId="77777777" w:rsidTr="00402AEF">
        <w:tc>
          <w:tcPr>
            <w:tcW w:w="1029" w:type="dxa"/>
            <w:shd w:val="clear" w:color="auto" w:fill="auto"/>
          </w:tcPr>
          <w:p w14:paraId="6F17559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29" w:type="dxa"/>
            <w:shd w:val="clear" w:color="auto" w:fill="auto"/>
          </w:tcPr>
          <w:p w14:paraId="6D3A9DC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29" w:type="dxa"/>
            <w:shd w:val="clear" w:color="auto" w:fill="auto"/>
          </w:tcPr>
          <w:p w14:paraId="7CC2B52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29" w:type="dxa"/>
            <w:shd w:val="clear" w:color="auto" w:fill="auto"/>
          </w:tcPr>
          <w:p w14:paraId="54AD64E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14:paraId="1B03C40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30" w:type="dxa"/>
            <w:shd w:val="clear" w:color="auto" w:fill="auto"/>
          </w:tcPr>
          <w:p w14:paraId="7A836A5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30" w:type="dxa"/>
            <w:shd w:val="clear" w:color="auto" w:fill="auto"/>
          </w:tcPr>
          <w:p w14:paraId="1E94C31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30" w:type="dxa"/>
            <w:shd w:val="clear" w:color="auto" w:fill="auto"/>
          </w:tcPr>
          <w:p w14:paraId="4C0BFCB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30" w:type="dxa"/>
            <w:shd w:val="clear" w:color="auto" w:fill="auto"/>
          </w:tcPr>
          <w:p w14:paraId="02EB431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30" w:type="dxa"/>
            <w:shd w:val="clear" w:color="auto" w:fill="auto"/>
          </w:tcPr>
          <w:p w14:paraId="167982D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601D3" w:rsidRPr="009601D3" w14:paraId="46273DC7" w14:textId="77777777" w:rsidTr="00402AEF">
        <w:tc>
          <w:tcPr>
            <w:tcW w:w="1029" w:type="dxa"/>
            <w:shd w:val="clear" w:color="auto" w:fill="auto"/>
          </w:tcPr>
          <w:p w14:paraId="6E4CFF5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29" w:type="dxa"/>
            <w:shd w:val="clear" w:color="auto" w:fill="auto"/>
          </w:tcPr>
          <w:p w14:paraId="1AED9C4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29" w:type="dxa"/>
            <w:shd w:val="clear" w:color="auto" w:fill="auto"/>
          </w:tcPr>
          <w:p w14:paraId="2891359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29" w:type="dxa"/>
            <w:shd w:val="clear" w:color="auto" w:fill="auto"/>
          </w:tcPr>
          <w:p w14:paraId="65C2E8D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30" w:type="dxa"/>
            <w:shd w:val="clear" w:color="auto" w:fill="auto"/>
          </w:tcPr>
          <w:p w14:paraId="016B059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0" w:type="dxa"/>
            <w:shd w:val="clear" w:color="auto" w:fill="auto"/>
          </w:tcPr>
          <w:p w14:paraId="01C1BC3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30" w:type="dxa"/>
            <w:shd w:val="clear" w:color="auto" w:fill="auto"/>
          </w:tcPr>
          <w:p w14:paraId="005E150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30" w:type="dxa"/>
            <w:shd w:val="clear" w:color="auto" w:fill="auto"/>
          </w:tcPr>
          <w:p w14:paraId="3458548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30" w:type="dxa"/>
            <w:shd w:val="clear" w:color="auto" w:fill="auto"/>
          </w:tcPr>
          <w:p w14:paraId="3BAEF6E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30" w:type="dxa"/>
            <w:shd w:val="clear" w:color="auto" w:fill="auto"/>
          </w:tcPr>
          <w:p w14:paraId="424402A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9601D3" w:rsidRPr="009601D3" w14:paraId="1FBE481F" w14:textId="77777777" w:rsidTr="00402AEF">
        <w:tc>
          <w:tcPr>
            <w:tcW w:w="1029" w:type="dxa"/>
            <w:shd w:val="clear" w:color="auto" w:fill="auto"/>
          </w:tcPr>
          <w:p w14:paraId="6A79C51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29" w:type="dxa"/>
            <w:shd w:val="clear" w:color="auto" w:fill="auto"/>
          </w:tcPr>
          <w:p w14:paraId="5C8B26B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29" w:type="dxa"/>
            <w:shd w:val="clear" w:color="auto" w:fill="auto"/>
          </w:tcPr>
          <w:p w14:paraId="615879F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29" w:type="dxa"/>
            <w:shd w:val="clear" w:color="auto" w:fill="auto"/>
          </w:tcPr>
          <w:p w14:paraId="1A4BE9E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30" w:type="dxa"/>
            <w:shd w:val="clear" w:color="auto" w:fill="auto"/>
          </w:tcPr>
          <w:p w14:paraId="6D57F47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30" w:type="dxa"/>
            <w:shd w:val="clear" w:color="auto" w:fill="auto"/>
          </w:tcPr>
          <w:p w14:paraId="624B4F8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30" w:type="dxa"/>
            <w:shd w:val="clear" w:color="auto" w:fill="auto"/>
          </w:tcPr>
          <w:p w14:paraId="7E35D78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30" w:type="dxa"/>
            <w:shd w:val="clear" w:color="auto" w:fill="auto"/>
          </w:tcPr>
          <w:p w14:paraId="729999A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30" w:type="dxa"/>
            <w:shd w:val="clear" w:color="auto" w:fill="auto"/>
          </w:tcPr>
          <w:p w14:paraId="09A8663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30" w:type="dxa"/>
            <w:shd w:val="clear" w:color="auto" w:fill="auto"/>
          </w:tcPr>
          <w:p w14:paraId="1C66685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9601D3" w:rsidRPr="009601D3" w14:paraId="75ECE33C" w14:textId="77777777" w:rsidTr="00402AEF">
        <w:tc>
          <w:tcPr>
            <w:tcW w:w="1029" w:type="dxa"/>
            <w:shd w:val="clear" w:color="auto" w:fill="auto"/>
          </w:tcPr>
          <w:p w14:paraId="61E197A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29" w:type="dxa"/>
            <w:shd w:val="clear" w:color="auto" w:fill="auto"/>
          </w:tcPr>
          <w:p w14:paraId="26843CC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29" w:type="dxa"/>
            <w:shd w:val="clear" w:color="auto" w:fill="auto"/>
          </w:tcPr>
          <w:p w14:paraId="3A1BBCD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29" w:type="dxa"/>
            <w:shd w:val="clear" w:color="auto" w:fill="auto"/>
          </w:tcPr>
          <w:p w14:paraId="5527455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30" w:type="dxa"/>
            <w:shd w:val="clear" w:color="auto" w:fill="auto"/>
          </w:tcPr>
          <w:p w14:paraId="5E9BE2E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30" w:type="dxa"/>
            <w:shd w:val="clear" w:color="auto" w:fill="auto"/>
          </w:tcPr>
          <w:p w14:paraId="1D5CE95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30" w:type="dxa"/>
            <w:shd w:val="clear" w:color="auto" w:fill="auto"/>
          </w:tcPr>
          <w:p w14:paraId="1070D9F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30" w:type="dxa"/>
            <w:shd w:val="clear" w:color="auto" w:fill="auto"/>
          </w:tcPr>
          <w:p w14:paraId="5466C26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30" w:type="dxa"/>
            <w:shd w:val="clear" w:color="auto" w:fill="auto"/>
          </w:tcPr>
          <w:p w14:paraId="053BE16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0" w:type="dxa"/>
            <w:shd w:val="clear" w:color="auto" w:fill="auto"/>
          </w:tcPr>
          <w:p w14:paraId="6543D26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601D3" w:rsidRPr="009601D3" w14:paraId="58D68DA0" w14:textId="77777777" w:rsidTr="00402AEF">
        <w:tc>
          <w:tcPr>
            <w:tcW w:w="1029" w:type="dxa"/>
            <w:shd w:val="clear" w:color="auto" w:fill="auto"/>
          </w:tcPr>
          <w:p w14:paraId="1BD658C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029" w:type="dxa"/>
            <w:shd w:val="clear" w:color="auto" w:fill="auto"/>
          </w:tcPr>
          <w:p w14:paraId="0917A39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29" w:type="dxa"/>
            <w:shd w:val="clear" w:color="auto" w:fill="auto"/>
          </w:tcPr>
          <w:p w14:paraId="6AEB38D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29" w:type="dxa"/>
            <w:shd w:val="clear" w:color="auto" w:fill="auto"/>
          </w:tcPr>
          <w:p w14:paraId="5CF03BF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30" w:type="dxa"/>
            <w:shd w:val="clear" w:color="auto" w:fill="auto"/>
          </w:tcPr>
          <w:p w14:paraId="07384A1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30" w:type="dxa"/>
            <w:shd w:val="clear" w:color="auto" w:fill="auto"/>
          </w:tcPr>
          <w:p w14:paraId="157E4CE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30" w:type="dxa"/>
            <w:shd w:val="clear" w:color="auto" w:fill="auto"/>
          </w:tcPr>
          <w:p w14:paraId="29586AB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30" w:type="dxa"/>
            <w:shd w:val="clear" w:color="auto" w:fill="auto"/>
          </w:tcPr>
          <w:p w14:paraId="4002EEE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30" w:type="dxa"/>
            <w:shd w:val="clear" w:color="auto" w:fill="auto"/>
          </w:tcPr>
          <w:p w14:paraId="4B9420D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30" w:type="dxa"/>
            <w:shd w:val="clear" w:color="auto" w:fill="auto"/>
          </w:tcPr>
          <w:p w14:paraId="0CBD64F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9601D3" w:rsidRPr="009601D3" w14:paraId="49F7B145" w14:textId="77777777" w:rsidTr="00402AEF">
        <w:tc>
          <w:tcPr>
            <w:tcW w:w="1029" w:type="dxa"/>
            <w:shd w:val="clear" w:color="auto" w:fill="auto"/>
          </w:tcPr>
          <w:p w14:paraId="3A041AA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29" w:type="dxa"/>
            <w:shd w:val="clear" w:color="auto" w:fill="auto"/>
          </w:tcPr>
          <w:p w14:paraId="4A8039B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29" w:type="dxa"/>
            <w:shd w:val="clear" w:color="auto" w:fill="auto"/>
          </w:tcPr>
          <w:p w14:paraId="3433C7C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29" w:type="dxa"/>
            <w:shd w:val="clear" w:color="auto" w:fill="auto"/>
          </w:tcPr>
          <w:p w14:paraId="4184C98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30" w:type="dxa"/>
            <w:shd w:val="clear" w:color="auto" w:fill="auto"/>
          </w:tcPr>
          <w:p w14:paraId="1E3439E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30" w:type="dxa"/>
            <w:shd w:val="clear" w:color="auto" w:fill="auto"/>
          </w:tcPr>
          <w:p w14:paraId="549D2D8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30" w:type="dxa"/>
            <w:shd w:val="clear" w:color="auto" w:fill="auto"/>
          </w:tcPr>
          <w:p w14:paraId="2CE958A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30" w:type="dxa"/>
            <w:shd w:val="clear" w:color="auto" w:fill="auto"/>
          </w:tcPr>
          <w:p w14:paraId="0EFA139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30" w:type="dxa"/>
            <w:shd w:val="clear" w:color="auto" w:fill="auto"/>
          </w:tcPr>
          <w:p w14:paraId="2ACE98C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14:paraId="52C77C4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9601D3" w:rsidRPr="009601D3" w14:paraId="3EA836CE" w14:textId="77777777" w:rsidTr="00402AEF">
        <w:tc>
          <w:tcPr>
            <w:tcW w:w="1029" w:type="dxa"/>
            <w:shd w:val="clear" w:color="auto" w:fill="auto"/>
          </w:tcPr>
          <w:p w14:paraId="3E58791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29" w:type="dxa"/>
            <w:shd w:val="clear" w:color="auto" w:fill="auto"/>
          </w:tcPr>
          <w:p w14:paraId="632B073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29" w:type="dxa"/>
            <w:shd w:val="clear" w:color="auto" w:fill="auto"/>
          </w:tcPr>
          <w:p w14:paraId="04C1370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29" w:type="dxa"/>
            <w:shd w:val="clear" w:color="auto" w:fill="auto"/>
          </w:tcPr>
          <w:p w14:paraId="0368E42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30" w:type="dxa"/>
            <w:shd w:val="clear" w:color="auto" w:fill="auto"/>
          </w:tcPr>
          <w:p w14:paraId="6A05997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0" w:type="dxa"/>
            <w:shd w:val="clear" w:color="auto" w:fill="auto"/>
          </w:tcPr>
          <w:p w14:paraId="73DE2AC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30" w:type="dxa"/>
            <w:shd w:val="clear" w:color="auto" w:fill="auto"/>
          </w:tcPr>
          <w:p w14:paraId="2D1BCA0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30" w:type="dxa"/>
            <w:shd w:val="clear" w:color="auto" w:fill="auto"/>
          </w:tcPr>
          <w:p w14:paraId="1E21DE7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30" w:type="dxa"/>
            <w:shd w:val="clear" w:color="auto" w:fill="auto"/>
          </w:tcPr>
          <w:p w14:paraId="145F202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30" w:type="dxa"/>
            <w:shd w:val="clear" w:color="auto" w:fill="auto"/>
          </w:tcPr>
          <w:p w14:paraId="2060DA6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9601D3" w:rsidRPr="009601D3" w14:paraId="7E5D3B02" w14:textId="77777777" w:rsidTr="00402AEF">
        <w:tc>
          <w:tcPr>
            <w:tcW w:w="1029" w:type="dxa"/>
            <w:shd w:val="clear" w:color="auto" w:fill="auto"/>
          </w:tcPr>
          <w:p w14:paraId="564B40F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29" w:type="dxa"/>
            <w:shd w:val="clear" w:color="auto" w:fill="auto"/>
          </w:tcPr>
          <w:p w14:paraId="2007620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29" w:type="dxa"/>
            <w:shd w:val="clear" w:color="auto" w:fill="auto"/>
          </w:tcPr>
          <w:p w14:paraId="56485F6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29" w:type="dxa"/>
            <w:shd w:val="clear" w:color="auto" w:fill="auto"/>
          </w:tcPr>
          <w:p w14:paraId="31813A2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30" w:type="dxa"/>
            <w:shd w:val="clear" w:color="auto" w:fill="auto"/>
          </w:tcPr>
          <w:p w14:paraId="45A1B3E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30" w:type="dxa"/>
            <w:shd w:val="clear" w:color="auto" w:fill="auto"/>
          </w:tcPr>
          <w:p w14:paraId="6780744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0" w:type="dxa"/>
            <w:shd w:val="clear" w:color="auto" w:fill="auto"/>
          </w:tcPr>
          <w:p w14:paraId="45FA625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30" w:type="dxa"/>
            <w:shd w:val="clear" w:color="auto" w:fill="auto"/>
          </w:tcPr>
          <w:p w14:paraId="319BC8E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30" w:type="dxa"/>
            <w:shd w:val="clear" w:color="auto" w:fill="auto"/>
          </w:tcPr>
          <w:p w14:paraId="4076EDD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30" w:type="dxa"/>
            <w:shd w:val="clear" w:color="auto" w:fill="auto"/>
          </w:tcPr>
          <w:p w14:paraId="2D8FBD4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601D3" w:rsidRPr="009601D3" w14:paraId="45BD3AEF" w14:textId="77777777" w:rsidTr="00402AEF">
        <w:tc>
          <w:tcPr>
            <w:tcW w:w="1029" w:type="dxa"/>
            <w:shd w:val="clear" w:color="auto" w:fill="auto"/>
          </w:tcPr>
          <w:p w14:paraId="59ADC35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29" w:type="dxa"/>
            <w:shd w:val="clear" w:color="auto" w:fill="auto"/>
          </w:tcPr>
          <w:p w14:paraId="7A2BFE7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29" w:type="dxa"/>
            <w:shd w:val="clear" w:color="auto" w:fill="auto"/>
          </w:tcPr>
          <w:p w14:paraId="04CE83A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29" w:type="dxa"/>
            <w:shd w:val="clear" w:color="auto" w:fill="auto"/>
          </w:tcPr>
          <w:p w14:paraId="019DAF4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30" w:type="dxa"/>
            <w:shd w:val="clear" w:color="auto" w:fill="auto"/>
          </w:tcPr>
          <w:p w14:paraId="195927A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0" w:type="dxa"/>
            <w:shd w:val="clear" w:color="auto" w:fill="auto"/>
          </w:tcPr>
          <w:p w14:paraId="0C541A9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30" w:type="dxa"/>
            <w:shd w:val="clear" w:color="auto" w:fill="auto"/>
          </w:tcPr>
          <w:p w14:paraId="118D438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30" w:type="dxa"/>
            <w:shd w:val="clear" w:color="auto" w:fill="auto"/>
          </w:tcPr>
          <w:p w14:paraId="7363548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30" w:type="dxa"/>
            <w:shd w:val="clear" w:color="auto" w:fill="auto"/>
          </w:tcPr>
          <w:p w14:paraId="44AE00F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30" w:type="dxa"/>
            <w:shd w:val="clear" w:color="auto" w:fill="auto"/>
          </w:tcPr>
          <w:p w14:paraId="6267DE0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14:paraId="078AC9DB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E80AA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568.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934"/>
        <w:gridCol w:w="934"/>
        <w:gridCol w:w="934"/>
        <w:gridCol w:w="935"/>
        <w:gridCol w:w="935"/>
        <w:gridCol w:w="935"/>
        <w:gridCol w:w="935"/>
        <w:gridCol w:w="935"/>
        <w:gridCol w:w="935"/>
      </w:tblGrid>
      <w:tr w:rsidR="009601D3" w:rsidRPr="009601D3" w14:paraId="1F472383" w14:textId="77777777" w:rsidTr="00402AEF">
        <w:tc>
          <w:tcPr>
            <w:tcW w:w="1029" w:type="dxa"/>
            <w:shd w:val="clear" w:color="auto" w:fill="auto"/>
          </w:tcPr>
          <w:p w14:paraId="144AFD1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29" w:type="dxa"/>
            <w:shd w:val="clear" w:color="auto" w:fill="auto"/>
          </w:tcPr>
          <w:p w14:paraId="1BDCDEA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29" w:type="dxa"/>
            <w:shd w:val="clear" w:color="auto" w:fill="auto"/>
          </w:tcPr>
          <w:p w14:paraId="0357AC4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29" w:type="dxa"/>
            <w:shd w:val="clear" w:color="auto" w:fill="auto"/>
          </w:tcPr>
          <w:p w14:paraId="5579DFD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30" w:type="dxa"/>
            <w:shd w:val="clear" w:color="auto" w:fill="auto"/>
          </w:tcPr>
          <w:p w14:paraId="3F8C003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30" w:type="dxa"/>
            <w:shd w:val="clear" w:color="auto" w:fill="auto"/>
          </w:tcPr>
          <w:p w14:paraId="78F1D72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30" w:type="dxa"/>
            <w:shd w:val="clear" w:color="auto" w:fill="auto"/>
          </w:tcPr>
          <w:p w14:paraId="70D91AA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30" w:type="dxa"/>
            <w:shd w:val="clear" w:color="auto" w:fill="auto"/>
          </w:tcPr>
          <w:p w14:paraId="53E0B78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30" w:type="dxa"/>
            <w:shd w:val="clear" w:color="auto" w:fill="auto"/>
          </w:tcPr>
          <w:p w14:paraId="6EECE8A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14:paraId="11A5C36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9601D3" w:rsidRPr="009601D3" w14:paraId="2E9710CB" w14:textId="77777777" w:rsidTr="00402AEF">
        <w:tc>
          <w:tcPr>
            <w:tcW w:w="1029" w:type="dxa"/>
            <w:shd w:val="clear" w:color="auto" w:fill="auto"/>
          </w:tcPr>
          <w:p w14:paraId="072A162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29" w:type="dxa"/>
            <w:shd w:val="clear" w:color="auto" w:fill="auto"/>
          </w:tcPr>
          <w:p w14:paraId="74A1C86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29" w:type="dxa"/>
            <w:shd w:val="clear" w:color="auto" w:fill="auto"/>
          </w:tcPr>
          <w:p w14:paraId="7D916A7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29" w:type="dxa"/>
            <w:shd w:val="clear" w:color="auto" w:fill="auto"/>
          </w:tcPr>
          <w:p w14:paraId="4EAE0B4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30" w:type="dxa"/>
            <w:shd w:val="clear" w:color="auto" w:fill="auto"/>
          </w:tcPr>
          <w:p w14:paraId="05F4927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30" w:type="dxa"/>
            <w:shd w:val="clear" w:color="auto" w:fill="auto"/>
          </w:tcPr>
          <w:p w14:paraId="12A3C4F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14:paraId="2FC8C4A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30" w:type="dxa"/>
            <w:shd w:val="clear" w:color="auto" w:fill="auto"/>
          </w:tcPr>
          <w:p w14:paraId="442CEA9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30" w:type="dxa"/>
            <w:shd w:val="clear" w:color="auto" w:fill="auto"/>
          </w:tcPr>
          <w:p w14:paraId="0A31B93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30" w:type="dxa"/>
            <w:shd w:val="clear" w:color="auto" w:fill="auto"/>
          </w:tcPr>
          <w:p w14:paraId="309A681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601D3" w:rsidRPr="009601D3" w14:paraId="09E105AF" w14:textId="77777777" w:rsidTr="00402AEF">
        <w:tc>
          <w:tcPr>
            <w:tcW w:w="1029" w:type="dxa"/>
            <w:shd w:val="clear" w:color="auto" w:fill="auto"/>
          </w:tcPr>
          <w:p w14:paraId="746C138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29" w:type="dxa"/>
            <w:shd w:val="clear" w:color="auto" w:fill="auto"/>
          </w:tcPr>
          <w:p w14:paraId="713750A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29" w:type="dxa"/>
            <w:shd w:val="clear" w:color="auto" w:fill="auto"/>
          </w:tcPr>
          <w:p w14:paraId="721E12A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29" w:type="dxa"/>
            <w:shd w:val="clear" w:color="auto" w:fill="auto"/>
          </w:tcPr>
          <w:p w14:paraId="06BF420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30" w:type="dxa"/>
            <w:shd w:val="clear" w:color="auto" w:fill="auto"/>
          </w:tcPr>
          <w:p w14:paraId="7253DB0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0" w:type="dxa"/>
            <w:shd w:val="clear" w:color="auto" w:fill="auto"/>
          </w:tcPr>
          <w:p w14:paraId="1606A45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30" w:type="dxa"/>
            <w:shd w:val="clear" w:color="auto" w:fill="auto"/>
          </w:tcPr>
          <w:p w14:paraId="17DC515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30" w:type="dxa"/>
            <w:shd w:val="clear" w:color="auto" w:fill="auto"/>
          </w:tcPr>
          <w:p w14:paraId="7A292A0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14:paraId="183D596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30" w:type="dxa"/>
            <w:shd w:val="clear" w:color="auto" w:fill="auto"/>
          </w:tcPr>
          <w:p w14:paraId="049CAE8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601D3" w:rsidRPr="009601D3" w14:paraId="41E29D0A" w14:textId="77777777" w:rsidTr="00402AEF">
        <w:tc>
          <w:tcPr>
            <w:tcW w:w="1029" w:type="dxa"/>
            <w:shd w:val="clear" w:color="auto" w:fill="auto"/>
          </w:tcPr>
          <w:p w14:paraId="18A3AF5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29" w:type="dxa"/>
            <w:shd w:val="clear" w:color="auto" w:fill="auto"/>
          </w:tcPr>
          <w:p w14:paraId="5A8B63B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29" w:type="dxa"/>
            <w:shd w:val="clear" w:color="auto" w:fill="auto"/>
          </w:tcPr>
          <w:p w14:paraId="307E4B8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29" w:type="dxa"/>
            <w:shd w:val="clear" w:color="auto" w:fill="auto"/>
          </w:tcPr>
          <w:p w14:paraId="7823B21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30" w:type="dxa"/>
            <w:shd w:val="clear" w:color="auto" w:fill="auto"/>
          </w:tcPr>
          <w:p w14:paraId="0C74CDF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30" w:type="dxa"/>
            <w:shd w:val="clear" w:color="auto" w:fill="auto"/>
          </w:tcPr>
          <w:p w14:paraId="780F397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30" w:type="dxa"/>
            <w:shd w:val="clear" w:color="auto" w:fill="auto"/>
          </w:tcPr>
          <w:p w14:paraId="7B1BE91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30" w:type="dxa"/>
            <w:shd w:val="clear" w:color="auto" w:fill="auto"/>
          </w:tcPr>
          <w:p w14:paraId="78CACC9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0" w:type="dxa"/>
            <w:shd w:val="clear" w:color="auto" w:fill="auto"/>
          </w:tcPr>
          <w:p w14:paraId="1717623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30" w:type="dxa"/>
            <w:shd w:val="clear" w:color="auto" w:fill="auto"/>
          </w:tcPr>
          <w:p w14:paraId="7720D6F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601D3" w:rsidRPr="009601D3" w14:paraId="566AAF9C" w14:textId="77777777" w:rsidTr="00402AEF">
        <w:tc>
          <w:tcPr>
            <w:tcW w:w="1029" w:type="dxa"/>
            <w:shd w:val="clear" w:color="auto" w:fill="auto"/>
          </w:tcPr>
          <w:p w14:paraId="2DAF592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29" w:type="dxa"/>
            <w:shd w:val="clear" w:color="auto" w:fill="auto"/>
          </w:tcPr>
          <w:p w14:paraId="3AFD1DA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29" w:type="dxa"/>
            <w:shd w:val="clear" w:color="auto" w:fill="auto"/>
          </w:tcPr>
          <w:p w14:paraId="1B67E87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29" w:type="dxa"/>
            <w:shd w:val="clear" w:color="auto" w:fill="auto"/>
          </w:tcPr>
          <w:p w14:paraId="7C4CD6D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0" w:type="dxa"/>
            <w:shd w:val="clear" w:color="auto" w:fill="auto"/>
          </w:tcPr>
          <w:p w14:paraId="2ADA10B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30" w:type="dxa"/>
            <w:shd w:val="clear" w:color="auto" w:fill="auto"/>
          </w:tcPr>
          <w:p w14:paraId="0AC092B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30" w:type="dxa"/>
            <w:shd w:val="clear" w:color="auto" w:fill="auto"/>
          </w:tcPr>
          <w:p w14:paraId="18C8C2C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30" w:type="dxa"/>
            <w:shd w:val="clear" w:color="auto" w:fill="auto"/>
          </w:tcPr>
          <w:p w14:paraId="68E53FC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30" w:type="dxa"/>
            <w:shd w:val="clear" w:color="auto" w:fill="auto"/>
          </w:tcPr>
          <w:p w14:paraId="3DCBCBC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30" w:type="dxa"/>
            <w:shd w:val="clear" w:color="auto" w:fill="auto"/>
          </w:tcPr>
          <w:p w14:paraId="4E560E2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9601D3" w:rsidRPr="009601D3" w14:paraId="1D521C89" w14:textId="77777777" w:rsidTr="00402AEF">
        <w:tc>
          <w:tcPr>
            <w:tcW w:w="1029" w:type="dxa"/>
            <w:shd w:val="clear" w:color="auto" w:fill="auto"/>
          </w:tcPr>
          <w:p w14:paraId="55DFD6A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29" w:type="dxa"/>
            <w:shd w:val="clear" w:color="auto" w:fill="auto"/>
          </w:tcPr>
          <w:p w14:paraId="073A9C7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29" w:type="dxa"/>
            <w:shd w:val="clear" w:color="auto" w:fill="auto"/>
          </w:tcPr>
          <w:p w14:paraId="6E92166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29" w:type="dxa"/>
            <w:shd w:val="clear" w:color="auto" w:fill="auto"/>
          </w:tcPr>
          <w:p w14:paraId="7571CFE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30" w:type="dxa"/>
            <w:shd w:val="clear" w:color="auto" w:fill="auto"/>
          </w:tcPr>
          <w:p w14:paraId="2A416ED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30" w:type="dxa"/>
            <w:shd w:val="clear" w:color="auto" w:fill="auto"/>
          </w:tcPr>
          <w:p w14:paraId="2B450DB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0" w:type="dxa"/>
            <w:shd w:val="clear" w:color="auto" w:fill="auto"/>
          </w:tcPr>
          <w:p w14:paraId="132AD08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0" w:type="dxa"/>
            <w:shd w:val="clear" w:color="auto" w:fill="auto"/>
          </w:tcPr>
          <w:p w14:paraId="6C8EE91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14:paraId="41900E1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30" w:type="dxa"/>
            <w:shd w:val="clear" w:color="auto" w:fill="auto"/>
          </w:tcPr>
          <w:p w14:paraId="4E7944D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9601D3" w:rsidRPr="009601D3" w14:paraId="5847400F" w14:textId="77777777" w:rsidTr="00402AEF">
        <w:tc>
          <w:tcPr>
            <w:tcW w:w="1029" w:type="dxa"/>
            <w:shd w:val="clear" w:color="auto" w:fill="auto"/>
          </w:tcPr>
          <w:p w14:paraId="721D6AF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29" w:type="dxa"/>
            <w:shd w:val="clear" w:color="auto" w:fill="auto"/>
          </w:tcPr>
          <w:p w14:paraId="6D9E671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29" w:type="dxa"/>
            <w:shd w:val="clear" w:color="auto" w:fill="auto"/>
          </w:tcPr>
          <w:p w14:paraId="70E5CED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29" w:type="dxa"/>
            <w:shd w:val="clear" w:color="auto" w:fill="auto"/>
          </w:tcPr>
          <w:p w14:paraId="3B3E220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0" w:type="dxa"/>
            <w:shd w:val="clear" w:color="auto" w:fill="auto"/>
          </w:tcPr>
          <w:p w14:paraId="59ACE28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30" w:type="dxa"/>
            <w:shd w:val="clear" w:color="auto" w:fill="auto"/>
          </w:tcPr>
          <w:p w14:paraId="587B296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30" w:type="dxa"/>
            <w:shd w:val="clear" w:color="auto" w:fill="auto"/>
          </w:tcPr>
          <w:p w14:paraId="07F08F3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30" w:type="dxa"/>
            <w:shd w:val="clear" w:color="auto" w:fill="auto"/>
          </w:tcPr>
          <w:p w14:paraId="32B3044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30" w:type="dxa"/>
            <w:shd w:val="clear" w:color="auto" w:fill="auto"/>
          </w:tcPr>
          <w:p w14:paraId="18B8D73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14:paraId="0625194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601D3" w:rsidRPr="009601D3" w14:paraId="57675F22" w14:textId="77777777" w:rsidTr="00402AEF">
        <w:tc>
          <w:tcPr>
            <w:tcW w:w="1029" w:type="dxa"/>
            <w:shd w:val="clear" w:color="auto" w:fill="auto"/>
          </w:tcPr>
          <w:p w14:paraId="4071710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29" w:type="dxa"/>
            <w:shd w:val="clear" w:color="auto" w:fill="auto"/>
          </w:tcPr>
          <w:p w14:paraId="5B0A748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29" w:type="dxa"/>
            <w:shd w:val="clear" w:color="auto" w:fill="auto"/>
          </w:tcPr>
          <w:p w14:paraId="3B26695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29" w:type="dxa"/>
            <w:shd w:val="clear" w:color="auto" w:fill="auto"/>
          </w:tcPr>
          <w:p w14:paraId="4BA31A5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14:paraId="4B35AA1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30" w:type="dxa"/>
            <w:shd w:val="clear" w:color="auto" w:fill="auto"/>
          </w:tcPr>
          <w:p w14:paraId="64CACFD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0" w:type="dxa"/>
            <w:shd w:val="clear" w:color="auto" w:fill="auto"/>
          </w:tcPr>
          <w:p w14:paraId="5394D16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30" w:type="dxa"/>
            <w:shd w:val="clear" w:color="auto" w:fill="auto"/>
          </w:tcPr>
          <w:p w14:paraId="0F33771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30" w:type="dxa"/>
            <w:shd w:val="clear" w:color="auto" w:fill="auto"/>
          </w:tcPr>
          <w:p w14:paraId="446CE9E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30" w:type="dxa"/>
            <w:shd w:val="clear" w:color="auto" w:fill="auto"/>
          </w:tcPr>
          <w:p w14:paraId="2155108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601D3" w:rsidRPr="009601D3" w14:paraId="4B8BBBC5" w14:textId="77777777" w:rsidTr="00402AEF">
        <w:tc>
          <w:tcPr>
            <w:tcW w:w="1029" w:type="dxa"/>
            <w:shd w:val="clear" w:color="auto" w:fill="auto"/>
          </w:tcPr>
          <w:p w14:paraId="33B98A9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29" w:type="dxa"/>
            <w:shd w:val="clear" w:color="auto" w:fill="auto"/>
          </w:tcPr>
          <w:p w14:paraId="7007C57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29" w:type="dxa"/>
            <w:shd w:val="clear" w:color="auto" w:fill="auto"/>
          </w:tcPr>
          <w:p w14:paraId="75300A1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29" w:type="dxa"/>
            <w:shd w:val="clear" w:color="auto" w:fill="auto"/>
          </w:tcPr>
          <w:p w14:paraId="4EFF679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30" w:type="dxa"/>
            <w:shd w:val="clear" w:color="auto" w:fill="auto"/>
          </w:tcPr>
          <w:p w14:paraId="37372E2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0" w:type="dxa"/>
            <w:shd w:val="clear" w:color="auto" w:fill="auto"/>
          </w:tcPr>
          <w:p w14:paraId="5AF3785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30" w:type="dxa"/>
            <w:shd w:val="clear" w:color="auto" w:fill="auto"/>
          </w:tcPr>
          <w:p w14:paraId="495DB04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0" w:type="dxa"/>
            <w:shd w:val="clear" w:color="auto" w:fill="auto"/>
          </w:tcPr>
          <w:p w14:paraId="2A41410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14:paraId="2467A4B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30" w:type="dxa"/>
            <w:shd w:val="clear" w:color="auto" w:fill="auto"/>
          </w:tcPr>
          <w:p w14:paraId="372618A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9601D3" w:rsidRPr="009601D3" w14:paraId="344FBB7E" w14:textId="77777777" w:rsidTr="00402AEF">
        <w:tc>
          <w:tcPr>
            <w:tcW w:w="1029" w:type="dxa"/>
            <w:shd w:val="clear" w:color="auto" w:fill="auto"/>
          </w:tcPr>
          <w:p w14:paraId="4AAF41E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29" w:type="dxa"/>
            <w:shd w:val="clear" w:color="auto" w:fill="auto"/>
          </w:tcPr>
          <w:p w14:paraId="407FB30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29" w:type="dxa"/>
            <w:shd w:val="clear" w:color="auto" w:fill="auto"/>
          </w:tcPr>
          <w:p w14:paraId="7E04D0C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29" w:type="dxa"/>
            <w:shd w:val="clear" w:color="auto" w:fill="auto"/>
          </w:tcPr>
          <w:p w14:paraId="19CAB1C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30" w:type="dxa"/>
            <w:shd w:val="clear" w:color="auto" w:fill="auto"/>
          </w:tcPr>
          <w:p w14:paraId="1012AB0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30" w:type="dxa"/>
            <w:shd w:val="clear" w:color="auto" w:fill="auto"/>
          </w:tcPr>
          <w:p w14:paraId="373925C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30" w:type="dxa"/>
            <w:shd w:val="clear" w:color="auto" w:fill="auto"/>
          </w:tcPr>
          <w:p w14:paraId="266B408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30" w:type="dxa"/>
            <w:shd w:val="clear" w:color="auto" w:fill="auto"/>
          </w:tcPr>
          <w:p w14:paraId="7B9635F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0" w:type="dxa"/>
            <w:shd w:val="clear" w:color="auto" w:fill="auto"/>
          </w:tcPr>
          <w:p w14:paraId="4CA1C2F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30" w:type="dxa"/>
            <w:shd w:val="clear" w:color="auto" w:fill="auto"/>
          </w:tcPr>
          <w:p w14:paraId="74C13D0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14:paraId="71D8AB36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2D19AD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569.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934"/>
        <w:gridCol w:w="934"/>
        <w:gridCol w:w="934"/>
        <w:gridCol w:w="935"/>
        <w:gridCol w:w="935"/>
        <w:gridCol w:w="935"/>
        <w:gridCol w:w="935"/>
        <w:gridCol w:w="935"/>
        <w:gridCol w:w="935"/>
      </w:tblGrid>
      <w:tr w:rsidR="009601D3" w:rsidRPr="009601D3" w14:paraId="10CB8FB1" w14:textId="77777777" w:rsidTr="00402AEF">
        <w:tc>
          <w:tcPr>
            <w:tcW w:w="1029" w:type="dxa"/>
            <w:shd w:val="clear" w:color="auto" w:fill="auto"/>
          </w:tcPr>
          <w:p w14:paraId="7D3EBA6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29" w:type="dxa"/>
            <w:shd w:val="clear" w:color="auto" w:fill="auto"/>
          </w:tcPr>
          <w:p w14:paraId="6A827A0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29" w:type="dxa"/>
            <w:shd w:val="clear" w:color="auto" w:fill="auto"/>
          </w:tcPr>
          <w:p w14:paraId="2A9052C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29" w:type="dxa"/>
            <w:shd w:val="clear" w:color="auto" w:fill="auto"/>
          </w:tcPr>
          <w:p w14:paraId="7DC3ABB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30" w:type="dxa"/>
            <w:shd w:val="clear" w:color="auto" w:fill="auto"/>
          </w:tcPr>
          <w:p w14:paraId="56A0C55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30" w:type="dxa"/>
            <w:shd w:val="clear" w:color="auto" w:fill="auto"/>
          </w:tcPr>
          <w:p w14:paraId="70BF2CF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30" w:type="dxa"/>
            <w:shd w:val="clear" w:color="auto" w:fill="auto"/>
          </w:tcPr>
          <w:p w14:paraId="712CC67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30" w:type="dxa"/>
            <w:shd w:val="clear" w:color="auto" w:fill="auto"/>
          </w:tcPr>
          <w:p w14:paraId="5DC688B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30" w:type="dxa"/>
            <w:shd w:val="clear" w:color="auto" w:fill="auto"/>
          </w:tcPr>
          <w:p w14:paraId="2476B07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30" w:type="dxa"/>
            <w:shd w:val="clear" w:color="auto" w:fill="auto"/>
          </w:tcPr>
          <w:p w14:paraId="785C879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9601D3" w:rsidRPr="009601D3" w14:paraId="67F335F5" w14:textId="77777777" w:rsidTr="00402AEF">
        <w:tc>
          <w:tcPr>
            <w:tcW w:w="1029" w:type="dxa"/>
            <w:shd w:val="clear" w:color="auto" w:fill="auto"/>
          </w:tcPr>
          <w:p w14:paraId="6C54444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29" w:type="dxa"/>
            <w:shd w:val="clear" w:color="auto" w:fill="auto"/>
          </w:tcPr>
          <w:p w14:paraId="77CD375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29" w:type="dxa"/>
            <w:shd w:val="clear" w:color="auto" w:fill="auto"/>
          </w:tcPr>
          <w:p w14:paraId="16D181C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29" w:type="dxa"/>
            <w:shd w:val="clear" w:color="auto" w:fill="auto"/>
          </w:tcPr>
          <w:p w14:paraId="7E6CF33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30" w:type="dxa"/>
            <w:shd w:val="clear" w:color="auto" w:fill="auto"/>
          </w:tcPr>
          <w:p w14:paraId="34BBF7E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30" w:type="dxa"/>
            <w:shd w:val="clear" w:color="auto" w:fill="auto"/>
          </w:tcPr>
          <w:p w14:paraId="2A2207E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30" w:type="dxa"/>
            <w:shd w:val="clear" w:color="auto" w:fill="auto"/>
          </w:tcPr>
          <w:p w14:paraId="7695D81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30" w:type="dxa"/>
            <w:shd w:val="clear" w:color="auto" w:fill="auto"/>
          </w:tcPr>
          <w:p w14:paraId="6D9107B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30" w:type="dxa"/>
            <w:shd w:val="clear" w:color="auto" w:fill="auto"/>
          </w:tcPr>
          <w:p w14:paraId="6FE2957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30" w:type="dxa"/>
            <w:shd w:val="clear" w:color="auto" w:fill="auto"/>
          </w:tcPr>
          <w:p w14:paraId="628D75F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9601D3" w:rsidRPr="009601D3" w14:paraId="4BD6C091" w14:textId="77777777" w:rsidTr="00402AEF">
        <w:tc>
          <w:tcPr>
            <w:tcW w:w="1029" w:type="dxa"/>
            <w:shd w:val="clear" w:color="auto" w:fill="auto"/>
          </w:tcPr>
          <w:p w14:paraId="7869DEC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29" w:type="dxa"/>
            <w:shd w:val="clear" w:color="auto" w:fill="auto"/>
          </w:tcPr>
          <w:p w14:paraId="109566C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29" w:type="dxa"/>
            <w:shd w:val="clear" w:color="auto" w:fill="auto"/>
          </w:tcPr>
          <w:p w14:paraId="4E9456A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29" w:type="dxa"/>
            <w:shd w:val="clear" w:color="auto" w:fill="auto"/>
          </w:tcPr>
          <w:p w14:paraId="2BCC27C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30" w:type="dxa"/>
            <w:shd w:val="clear" w:color="auto" w:fill="auto"/>
          </w:tcPr>
          <w:p w14:paraId="521E7CC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030" w:type="dxa"/>
            <w:shd w:val="clear" w:color="auto" w:fill="auto"/>
          </w:tcPr>
          <w:p w14:paraId="76A560F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30" w:type="dxa"/>
            <w:shd w:val="clear" w:color="auto" w:fill="auto"/>
          </w:tcPr>
          <w:p w14:paraId="4186B86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30" w:type="dxa"/>
            <w:shd w:val="clear" w:color="auto" w:fill="auto"/>
          </w:tcPr>
          <w:p w14:paraId="685E2AC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30" w:type="dxa"/>
            <w:shd w:val="clear" w:color="auto" w:fill="auto"/>
          </w:tcPr>
          <w:p w14:paraId="7F9CE85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30" w:type="dxa"/>
            <w:shd w:val="clear" w:color="auto" w:fill="auto"/>
          </w:tcPr>
          <w:p w14:paraId="4189503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601D3" w:rsidRPr="009601D3" w14:paraId="02A6E4D0" w14:textId="77777777" w:rsidTr="00402AEF">
        <w:tc>
          <w:tcPr>
            <w:tcW w:w="1029" w:type="dxa"/>
            <w:shd w:val="clear" w:color="auto" w:fill="auto"/>
          </w:tcPr>
          <w:p w14:paraId="08A6672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1029" w:type="dxa"/>
            <w:shd w:val="clear" w:color="auto" w:fill="auto"/>
          </w:tcPr>
          <w:p w14:paraId="72D0DD6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29" w:type="dxa"/>
            <w:shd w:val="clear" w:color="auto" w:fill="auto"/>
          </w:tcPr>
          <w:p w14:paraId="51CB5B4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029" w:type="dxa"/>
            <w:shd w:val="clear" w:color="auto" w:fill="auto"/>
          </w:tcPr>
          <w:p w14:paraId="017A04D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30" w:type="dxa"/>
            <w:shd w:val="clear" w:color="auto" w:fill="auto"/>
          </w:tcPr>
          <w:p w14:paraId="4117A51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30" w:type="dxa"/>
            <w:shd w:val="clear" w:color="auto" w:fill="auto"/>
          </w:tcPr>
          <w:p w14:paraId="43250AB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30" w:type="dxa"/>
            <w:shd w:val="clear" w:color="auto" w:fill="auto"/>
          </w:tcPr>
          <w:p w14:paraId="7F181B7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30" w:type="dxa"/>
            <w:shd w:val="clear" w:color="auto" w:fill="auto"/>
          </w:tcPr>
          <w:p w14:paraId="5AE2850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30" w:type="dxa"/>
            <w:shd w:val="clear" w:color="auto" w:fill="auto"/>
          </w:tcPr>
          <w:p w14:paraId="3F169E2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30" w:type="dxa"/>
            <w:shd w:val="clear" w:color="auto" w:fill="auto"/>
          </w:tcPr>
          <w:p w14:paraId="61BF4AD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9601D3" w:rsidRPr="009601D3" w14:paraId="549B2560" w14:textId="77777777" w:rsidTr="00402AEF">
        <w:tc>
          <w:tcPr>
            <w:tcW w:w="1029" w:type="dxa"/>
            <w:shd w:val="clear" w:color="auto" w:fill="auto"/>
          </w:tcPr>
          <w:p w14:paraId="57A4B6B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029" w:type="dxa"/>
            <w:shd w:val="clear" w:color="auto" w:fill="auto"/>
          </w:tcPr>
          <w:p w14:paraId="650231F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29" w:type="dxa"/>
            <w:shd w:val="clear" w:color="auto" w:fill="auto"/>
          </w:tcPr>
          <w:p w14:paraId="2043DD6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29" w:type="dxa"/>
            <w:shd w:val="clear" w:color="auto" w:fill="auto"/>
          </w:tcPr>
          <w:p w14:paraId="66905D0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030" w:type="dxa"/>
            <w:shd w:val="clear" w:color="auto" w:fill="auto"/>
          </w:tcPr>
          <w:p w14:paraId="4B4DB56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30" w:type="dxa"/>
            <w:shd w:val="clear" w:color="auto" w:fill="auto"/>
          </w:tcPr>
          <w:p w14:paraId="7F3409E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30" w:type="dxa"/>
            <w:shd w:val="clear" w:color="auto" w:fill="auto"/>
          </w:tcPr>
          <w:p w14:paraId="0A6DB21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30" w:type="dxa"/>
            <w:shd w:val="clear" w:color="auto" w:fill="auto"/>
          </w:tcPr>
          <w:p w14:paraId="2D5548D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30" w:type="dxa"/>
            <w:shd w:val="clear" w:color="auto" w:fill="auto"/>
          </w:tcPr>
          <w:p w14:paraId="3BD7191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030" w:type="dxa"/>
            <w:shd w:val="clear" w:color="auto" w:fill="auto"/>
          </w:tcPr>
          <w:p w14:paraId="45EA9D2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601D3" w:rsidRPr="009601D3" w14:paraId="742B4A0D" w14:textId="77777777" w:rsidTr="00402AEF">
        <w:tc>
          <w:tcPr>
            <w:tcW w:w="1029" w:type="dxa"/>
            <w:shd w:val="clear" w:color="auto" w:fill="auto"/>
          </w:tcPr>
          <w:p w14:paraId="5EF5AFA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29" w:type="dxa"/>
            <w:shd w:val="clear" w:color="auto" w:fill="auto"/>
          </w:tcPr>
          <w:p w14:paraId="1260D3C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29" w:type="dxa"/>
            <w:shd w:val="clear" w:color="auto" w:fill="auto"/>
          </w:tcPr>
          <w:p w14:paraId="27A9CDB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29" w:type="dxa"/>
            <w:shd w:val="clear" w:color="auto" w:fill="auto"/>
          </w:tcPr>
          <w:p w14:paraId="3845BD7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30" w:type="dxa"/>
            <w:shd w:val="clear" w:color="auto" w:fill="auto"/>
          </w:tcPr>
          <w:p w14:paraId="6681A1B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30" w:type="dxa"/>
            <w:shd w:val="clear" w:color="auto" w:fill="auto"/>
          </w:tcPr>
          <w:p w14:paraId="1624F6F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030" w:type="dxa"/>
            <w:shd w:val="clear" w:color="auto" w:fill="auto"/>
          </w:tcPr>
          <w:p w14:paraId="2324332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030" w:type="dxa"/>
            <w:shd w:val="clear" w:color="auto" w:fill="auto"/>
          </w:tcPr>
          <w:p w14:paraId="3ECA766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30" w:type="dxa"/>
            <w:shd w:val="clear" w:color="auto" w:fill="auto"/>
          </w:tcPr>
          <w:p w14:paraId="782DC34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30" w:type="dxa"/>
            <w:shd w:val="clear" w:color="auto" w:fill="auto"/>
          </w:tcPr>
          <w:p w14:paraId="0EA8936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9601D3" w:rsidRPr="009601D3" w14:paraId="2886077E" w14:textId="77777777" w:rsidTr="00402AEF">
        <w:tc>
          <w:tcPr>
            <w:tcW w:w="1029" w:type="dxa"/>
            <w:shd w:val="clear" w:color="auto" w:fill="auto"/>
          </w:tcPr>
          <w:p w14:paraId="3BC4D60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029" w:type="dxa"/>
            <w:shd w:val="clear" w:color="auto" w:fill="auto"/>
          </w:tcPr>
          <w:p w14:paraId="095477F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29" w:type="dxa"/>
            <w:shd w:val="clear" w:color="auto" w:fill="auto"/>
          </w:tcPr>
          <w:p w14:paraId="088BA81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29" w:type="dxa"/>
            <w:shd w:val="clear" w:color="auto" w:fill="auto"/>
          </w:tcPr>
          <w:p w14:paraId="70BB130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030" w:type="dxa"/>
            <w:shd w:val="clear" w:color="auto" w:fill="auto"/>
          </w:tcPr>
          <w:p w14:paraId="53D6BE2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30" w:type="dxa"/>
            <w:shd w:val="clear" w:color="auto" w:fill="auto"/>
          </w:tcPr>
          <w:p w14:paraId="7048BAB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30" w:type="dxa"/>
            <w:shd w:val="clear" w:color="auto" w:fill="auto"/>
          </w:tcPr>
          <w:p w14:paraId="31312B8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30" w:type="dxa"/>
            <w:shd w:val="clear" w:color="auto" w:fill="auto"/>
          </w:tcPr>
          <w:p w14:paraId="465F6A2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30" w:type="dxa"/>
            <w:shd w:val="clear" w:color="auto" w:fill="auto"/>
          </w:tcPr>
          <w:p w14:paraId="5578360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30" w:type="dxa"/>
            <w:shd w:val="clear" w:color="auto" w:fill="auto"/>
          </w:tcPr>
          <w:p w14:paraId="7FBD9EE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9601D3" w:rsidRPr="009601D3" w14:paraId="7AB2A44F" w14:textId="77777777" w:rsidTr="00402AEF">
        <w:tc>
          <w:tcPr>
            <w:tcW w:w="1029" w:type="dxa"/>
            <w:shd w:val="clear" w:color="auto" w:fill="auto"/>
          </w:tcPr>
          <w:p w14:paraId="38DA451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29" w:type="dxa"/>
            <w:shd w:val="clear" w:color="auto" w:fill="auto"/>
          </w:tcPr>
          <w:p w14:paraId="289A494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29" w:type="dxa"/>
            <w:shd w:val="clear" w:color="auto" w:fill="auto"/>
          </w:tcPr>
          <w:p w14:paraId="41FAA15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29" w:type="dxa"/>
            <w:shd w:val="clear" w:color="auto" w:fill="auto"/>
          </w:tcPr>
          <w:p w14:paraId="470C009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30" w:type="dxa"/>
            <w:shd w:val="clear" w:color="auto" w:fill="auto"/>
          </w:tcPr>
          <w:p w14:paraId="32804C7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030" w:type="dxa"/>
            <w:shd w:val="clear" w:color="auto" w:fill="auto"/>
          </w:tcPr>
          <w:p w14:paraId="7F03663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30" w:type="dxa"/>
            <w:shd w:val="clear" w:color="auto" w:fill="auto"/>
          </w:tcPr>
          <w:p w14:paraId="40757A7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30" w:type="dxa"/>
            <w:shd w:val="clear" w:color="auto" w:fill="auto"/>
          </w:tcPr>
          <w:p w14:paraId="75E8E8E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30" w:type="dxa"/>
            <w:shd w:val="clear" w:color="auto" w:fill="auto"/>
          </w:tcPr>
          <w:p w14:paraId="033B911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30" w:type="dxa"/>
            <w:shd w:val="clear" w:color="auto" w:fill="auto"/>
          </w:tcPr>
          <w:p w14:paraId="1F3977B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9601D3" w:rsidRPr="009601D3" w14:paraId="54934E40" w14:textId="77777777" w:rsidTr="00402AEF">
        <w:tc>
          <w:tcPr>
            <w:tcW w:w="1029" w:type="dxa"/>
            <w:shd w:val="clear" w:color="auto" w:fill="auto"/>
          </w:tcPr>
          <w:p w14:paraId="3256731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029" w:type="dxa"/>
            <w:shd w:val="clear" w:color="auto" w:fill="auto"/>
          </w:tcPr>
          <w:p w14:paraId="3989437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29" w:type="dxa"/>
            <w:shd w:val="clear" w:color="auto" w:fill="auto"/>
          </w:tcPr>
          <w:p w14:paraId="61EF1D5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29" w:type="dxa"/>
            <w:shd w:val="clear" w:color="auto" w:fill="auto"/>
          </w:tcPr>
          <w:p w14:paraId="2D44F03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30" w:type="dxa"/>
            <w:shd w:val="clear" w:color="auto" w:fill="auto"/>
          </w:tcPr>
          <w:p w14:paraId="48C0398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30" w:type="dxa"/>
            <w:shd w:val="clear" w:color="auto" w:fill="auto"/>
          </w:tcPr>
          <w:p w14:paraId="116B0DA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030" w:type="dxa"/>
            <w:shd w:val="clear" w:color="auto" w:fill="auto"/>
          </w:tcPr>
          <w:p w14:paraId="52F7F9A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30" w:type="dxa"/>
            <w:shd w:val="clear" w:color="auto" w:fill="auto"/>
          </w:tcPr>
          <w:p w14:paraId="0E30DBF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30" w:type="dxa"/>
            <w:shd w:val="clear" w:color="auto" w:fill="auto"/>
          </w:tcPr>
          <w:p w14:paraId="0373BFA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30" w:type="dxa"/>
            <w:shd w:val="clear" w:color="auto" w:fill="auto"/>
          </w:tcPr>
          <w:p w14:paraId="0A8CBF4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9601D3" w:rsidRPr="009601D3" w14:paraId="6786B7DF" w14:textId="77777777" w:rsidTr="00402AEF">
        <w:tc>
          <w:tcPr>
            <w:tcW w:w="1029" w:type="dxa"/>
            <w:shd w:val="clear" w:color="auto" w:fill="auto"/>
          </w:tcPr>
          <w:p w14:paraId="322DDB5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29" w:type="dxa"/>
            <w:shd w:val="clear" w:color="auto" w:fill="auto"/>
          </w:tcPr>
          <w:p w14:paraId="2443AC1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29" w:type="dxa"/>
            <w:shd w:val="clear" w:color="auto" w:fill="auto"/>
          </w:tcPr>
          <w:p w14:paraId="532E876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29" w:type="dxa"/>
            <w:shd w:val="clear" w:color="auto" w:fill="auto"/>
          </w:tcPr>
          <w:p w14:paraId="3B0DADC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30" w:type="dxa"/>
            <w:shd w:val="clear" w:color="auto" w:fill="auto"/>
          </w:tcPr>
          <w:p w14:paraId="16D13F1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30" w:type="dxa"/>
            <w:shd w:val="clear" w:color="auto" w:fill="auto"/>
          </w:tcPr>
          <w:p w14:paraId="746EBA0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030" w:type="dxa"/>
            <w:shd w:val="clear" w:color="auto" w:fill="auto"/>
          </w:tcPr>
          <w:p w14:paraId="56E3D33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30" w:type="dxa"/>
            <w:shd w:val="clear" w:color="auto" w:fill="auto"/>
          </w:tcPr>
          <w:p w14:paraId="7D29FC9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30" w:type="dxa"/>
            <w:shd w:val="clear" w:color="auto" w:fill="auto"/>
          </w:tcPr>
          <w:p w14:paraId="4ECC9F2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30" w:type="dxa"/>
            <w:shd w:val="clear" w:color="auto" w:fill="auto"/>
          </w:tcPr>
          <w:p w14:paraId="1B03454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</w:tbl>
    <w:p w14:paraId="3648CD7D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000855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4C6923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6A4FC2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82C2FB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570.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934"/>
        <w:gridCol w:w="934"/>
        <w:gridCol w:w="934"/>
        <w:gridCol w:w="935"/>
        <w:gridCol w:w="935"/>
        <w:gridCol w:w="935"/>
        <w:gridCol w:w="935"/>
        <w:gridCol w:w="935"/>
        <w:gridCol w:w="935"/>
      </w:tblGrid>
      <w:tr w:rsidR="009601D3" w:rsidRPr="009601D3" w14:paraId="3B1F9BFE" w14:textId="77777777" w:rsidTr="00402AEF">
        <w:tc>
          <w:tcPr>
            <w:tcW w:w="1029" w:type="dxa"/>
            <w:shd w:val="clear" w:color="auto" w:fill="auto"/>
            <w:vAlign w:val="center"/>
          </w:tcPr>
          <w:p w14:paraId="447EFA9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57,3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661344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75,1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A202A9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78,1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F0EBAA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69,3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31C2DD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60,1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B16F3A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77,3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A8E657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3D7ACF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4129F8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72,1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97EA8D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</w:p>
        </w:tc>
      </w:tr>
      <w:tr w:rsidR="009601D3" w:rsidRPr="009601D3" w14:paraId="501F49D0" w14:textId="77777777" w:rsidTr="00402AEF">
        <w:tc>
          <w:tcPr>
            <w:tcW w:w="1029" w:type="dxa"/>
            <w:shd w:val="clear" w:color="auto" w:fill="auto"/>
            <w:vAlign w:val="center"/>
          </w:tcPr>
          <w:p w14:paraId="46B023F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81,1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E6143A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46E287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63,1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113A81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A233C3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4C8D72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7F1D0B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2E12AD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33547A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E0AD1C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</w:p>
        </w:tc>
      </w:tr>
      <w:tr w:rsidR="009601D3" w:rsidRPr="009601D3" w14:paraId="6765D741" w14:textId="77777777" w:rsidTr="00402AEF">
        <w:tc>
          <w:tcPr>
            <w:tcW w:w="1029" w:type="dxa"/>
            <w:shd w:val="clear" w:color="auto" w:fill="auto"/>
            <w:vAlign w:val="center"/>
          </w:tcPr>
          <w:p w14:paraId="5B5F8E1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BDA3CC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E59876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78,3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BABC1B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732B6B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F973C6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64,4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7F60E2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72,8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58A690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9EC107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83,1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040F78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70,6</w:t>
            </w:r>
          </w:p>
        </w:tc>
      </w:tr>
      <w:tr w:rsidR="009601D3" w:rsidRPr="009601D3" w14:paraId="4CDACB36" w14:textId="77777777" w:rsidTr="00402AEF">
        <w:tc>
          <w:tcPr>
            <w:tcW w:w="1029" w:type="dxa"/>
            <w:shd w:val="clear" w:color="auto" w:fill="auto"/>
            <w:vAlign w:val="center"/>
          </w:tcPr>
          <w:p w14:paraId="48FFBC3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75,3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5E38D0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5A513B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8F3123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81,3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00F095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BE7543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69,8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49749A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82,4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AF16CE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62,3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AEC911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0872D1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80,6</w:t>
            </w:r>
          </w:p>
        </w:tc>
      </w:tr>
      <w:tr w:rsidR="009601D3" w:rsidRPr="009601D3" w14:paraId="77E5C091" w14:textId="77777777" w:rsidTr="00402AEF">
        <w:tc>
          <w:tcPr>
            <w:tcW w:w="1029" w:type="dxa"/>
            <w:shd w:val="clear" w:color="auto" w:fill="auto"/>
            <w:vAlign w:val="center"/>
          </w:tcPr>
          <w:p w14:paraId="00B2C55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62,7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54A461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D6FE13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68,9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82089E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83,8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357F56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06D719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1AA8DA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70958E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78,7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CA4348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2815D5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9601D3" w:rsidRPr="009601D3" w14:paraId="2E3BBC18" w14:textId="77777777" w:rsidTr="00402AEF">
        <w:tc>
          <w:tcPr>
            <w:tcW w:w="1029" w:type="dxa"/>
            <w:shd w:val="clear" w:color="auto" w:fill="auto"/>
            <w:vAlign w:val="center"/>
          </w:tcPr>
          <w:p w14:paraId="44197A3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071FCB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FF92B4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4FD6BF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83,9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923357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6C747E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61D9CA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74,1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90F1CD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3D3299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6EF87D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</w:tr>
      <w:tr w:rsidR="009601D3" w:rsidRPr="009601D3" w14:paraId="2D6D8945" w14:textId="77777777" w:rsidTr="00402AEF">
        <w:tc>
          <w:tcPr>
            <w:tcW w:w="1029" w:type="dxa"/>
            <w:shd w:val="clear" w:color="auto" w:fill="auto"/>
            <w:vAlign w:val="center"/>
          </w:tcPr>
          <w:p w14:paraId="44ABAEE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96180A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C914B0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79,1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CF7320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71,1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246966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904A3E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62,1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2103DB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41B7D4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DA2D02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A19736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59,3</w:t>
            </w:r>
          </w:p>
        </w:tc>
      </w:tr>
      <w:tr w:rsidR="009601D3" w:rsidRPr="009601D3" w14:paraId="27A78636" w14:textId="77777777" w:rsidTr="00402AEF">
        <w:tc>
          <w:tcPr>
            <w:tcW w:w="1029" w:type="dxa"/>
            <w:shd w:val="clear" w:color="auto" w:fill="auto"/>
            <w:vAlign w:val="center"/>
          </w:tcPr>
          <w:p w14:paraId="5E37D4C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71,3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EEB101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AD6145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1D7CF8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78,9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F40900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65,2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AE1782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77,9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6CAC7A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74,9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C59616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69,1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BFB68D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6F1DC9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74,8</w:t>
            </w:r>
          </w:p>
        </w:tc>
      </w:tr>
      <w:tr w:rsidR="009601D3" w:rsidRPr="009601D3" w14:paraId="3D61EDE9" w14:textId="77777777" w:rsidTr="00402AEF">
        <w:tc>
          <w:tcPr>
            <w:tcW w:w="1029" w:type="dxa"/>
            <w:shd w:val="clear" w:color="auto" w:fill="auto"/>
            <w:vAlign w:val="center"/>
          </w:tcPr>
          <w:p w14:paraId="60D48FC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71,6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59D583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04DAD9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F09468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71,5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1E2BC1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56E0E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71,1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9FDCA7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4D0FF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F69932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76,1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03F09A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70,9</w:t>
            </w:r>
          </w:p>
        </w:tc>
      </w:tr>
      <w:tr w:rsidR="009601D3" w:rsidRPr="009601D3" w14:paraId="627EECBB" w14:textId="77777777" w:rsidTr="00402AEF">
        <w:tc>
          <w:tcPr>
            <w:tcW w:w="1029" w:type="dxa"/>
            <w:shd w:val="clear" w:color="auto" w:fill="auto"/>
            <w:vAlign w:val="center"/>
          </w:tcPr>
          <w:p w14:paraId="70F0DDE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61,3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37EEEF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7A17A9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71,8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8E8503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35B112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7ADA23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B35EA4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71,9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69AA1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64,9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6B0123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74,7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BB6E51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62,9</w:t>
            </w:r>
          </w:p>
        </w:tc>
      </w:tr>
    </w:tbl>
    <w:p w14:paraId="3A4CB240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5F25CE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Указания к выполнению контрольных заданий</w:t>
      </w:r>
    </w:p>
    <w:p w14:paraId="439992FB" w14:textId="65C75ED2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601D3">
        <w:rPr>
          <w:rFonts w:ascii="Times New Roman" w:hAnsi="Times New Roman" w:cs="Times New Roman"/>
          <w:b/>
          <w:sz w:val="28"/>
          <w:szCs w:val="28"/>
        </w:rPr>
        <w:t>.</w:t>
      </w:r>
      <w:r w:rsidRPr="009601D3">
        <w:rPr>
          <w:rFonts w:ascii="Times New Roman" w:hAnsi="Times New Roman" w:cs="Times New Roman"/>
          <w:sz w:val="28"/>
          <w:szCs w:val="28"/>
        </w:rPr>
        <w:t xml:space="preserve"> Элементы комбинаторики.  Теория вероятностей. Основные понятия и методы математической статистики.</w:t>
      </w:r>
    </w:p>
    <w:p w14:paraId="75A86EE3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>Литература.</w:t>
      </w:r>
      <w:r w:rsidRPr="009601D3">
        <w:rPr>
          <w:rFonts w:ascii="Times New Roman" w:hAnsi="Times New Roman" w:cs="Times New Roman"/>
          <w:sz w:val="28"/>
          <w:szCs w:val="28"/>
        </w:rPr>
        <w:t xml:space="preserve"> [2], Гл. </w:t>
      </w:r>
      <w:r w:rsidRPr="009601D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601D3">
        <w:rPr>
          <w:rFonts w:ascii="Times New Roman" w:hAnsi="Times New Roman" w:cs="Times New Roman"/>
          <w:sz w:val="28"/>
          <w:szCs w:val="28"/>
        </w:rPr>
        <w:t xml:space="preserve">, § 1, 2,3,4,5,6,9, 10,12,13, 14, 15, 17, 20, 27, 28. </w:t>
      </w:r>
    </w:p>
    <w:p w14:paraId="59B2F426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4D2F0B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i/>
          <w:sz w:val="28"/>
          <w:szCs w:val="28"/>
        </w:rPr>
        <w:t>Примеры решения некоторых типовых задач</w:t>
      </w:r>
    </w:p>
    <w:p w14:paraId="49129FA6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Пример 1</w:t>
      </w:r>
      <w:r w:rsidRPr="009601D3">
        <w:rPr>
          <w:rFonts w:ascii="Times New Roman" w:hAnsi="Times New Roman" w:cs="Times New Roman"/>
          <w:sz w:val="28"/>
          <w:szCs w:val="28"/>
        </w:rPr>
        <w:t xml:space="preserve">. Все натуральные числа </w:t>
      </w:r>
      <w:proofErr w:type="gramStart"/>
      <w:r w:rsidRPr="009601D3">
        <w:rPr>
          <w:rFonts w:ascii="Times New Roman" w:hAnsi="Times New Roman" w:cs="Times New Roman"/>
          <w:sz w:val="28"/>
          <w:szCs w:val="28"/>
        </w:rPr>
        <w:t>от  1</w:t>
      </w:r>
      <w:proofErr w:type="gramEnd"/>
      <w:r w:rsidRPr="009601D3">
        <w:rPr>
          <w:rFonts w:ascii="Times New Roman" w:hAnsi="Times New Roman" w:cs="Times New Roman"/>
          <w:sz w:val="28"/>
          <w:szCs w:val="28"/>
        </w:rPr>
        <w:t xml:space="preserve"> до 30 записаны на одинаковых карточках и помещены в урну. После тщательного перемешивания карточек из урны извлекается одна карточка. Какова вероятность того, что число на этой карточке окажется кратным 5?</w:t>
      </w:r>
    </w:p>
    <w:p w14:paraId="6A83774C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Решение</w:t>
      </w:r>
      <w:r w:rsidRPr="009601D3">
        <w:rPr>
          <w:rFonts w:ascii="Times New Roman" w:hAnsi="Times New Roman" w:cs="Times New Roman"/>
          <w:sz w:val="28"/>
          <w:szCs w:val="28"/>
        </w:rPr>
        <w:t xml:space="preserve">. Обозначим буквой </w:t>
      </w:r>
      <w:r w:rsidRPr="009601D3">
        <w:rPr>
          <w:rFonts w:ascii="Times New Roman" w:hAnsi="Times New Roman" w:cs="Times New Roman"/>
          <w:i/>
          <w:sz w:val="28"/>
          <w:szCs w:val="28"/>
        </w:rPr>
        <w:t>А</w:t>
      </w:r>
      <w:r w:rsidRPr="009601D3">
        <w:rPr>
          <w:rFonts w:ascii="Times New Roman" w:hAnsi="Times New Roman" w:cs="Times New Roman"/>
          <w:sz w:val="28"/>
          <w:szCs w:val="28"/>
        </w:rPr>
        <w:t xml:space="preserve"> событие «число на взятой </w:t>
      </w:r>
      <w:proofErr w:type="gramStart"/>
      <w:r w:rsidRPr="009601D3">
        <w:rPr>
          <w:rFonts w:ascii="Times New Roman" w:hAnsi="Times New Roman" w:cs="Times New Roman"/>
          <w:sz w:val="28"/>
          <w:szCs w:val="28"/>
        </w:rPr>
        <w:t>карточке  кратно</w:t>
      </w:r>
      <w:proofErr w:type="gramEnd"/>
      <w:r w:rsidRPr="009601D3">
        <w:rPr>
          <w:rFonts w:ascii="Times New Roman" w:hAnsi="Times New Roman" w:cs="Times New Roman"/>
          <w:sz w:val="28"/>
          <w:szCs w:val="28"/>
        </w:rPr>
        <w:t xml:space="preserve"> 5». В данном испытании имеется 30 равновозможных элементарных исходов, из которых событию </w:t>
      </w:r>
      <w:r w:rsidRPr="009601D3">
        <w:rPr>
          <w:rFonts w:ascii="Times New Roman" w:hAnsi="Times New Roman" w:cs="Times New Roman"/>
          <w:i/>
          <w:sz w:val="28"/>
          <w:szCs w:val="28"/>
        </w:rPr>
        <w:t>А</w:t>
      </w:r>
      <w:r w:rsidRPr="009601D3">
        <w:rPr>
          <w:rFonts w:ascii="Times New Roman" w:hAnsi="Times New Roman" w:cs="Times New Roman"/>
          <w:sz w:val="28"/>
          <w:szCs w:val="28"/>
        </w:rPr>
        <w:t xml:space="preserve"> благоприятствуют 6 исходов (числа 5, 10, 15, 20, 25, 30). Следовательно, </w:t>
      </w:r>
    </w:p>
    <w:p w14:paraId="50849033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1920" w:dyaOrig="720" w14:anchorId="690608F6">
          <v:shape id="_x0000_i1056" type="#_x0000_t75" style="width:96pt;height:36.75pt" o:ole="">
            <v:imagedata r:id="rId66" o:title=""/>
          </v:shape>
          <o:OLEObject Type="Embed" ProgID="Equation.3" ShapeID="_x0000_i1056" DrawAspect="Content" ObjectID="_1757060754" r:id="rId67"/>
        </w:object>
      </w:r>
    </w:p>
    <w:p w14:paraId="089CDC75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Пример 2</w:t>
      </w:r>
      <w:r w:rsidRPr="009601D3">
        <w:rPr>
          <w:rFonts w:ascii="Times New Roman" w:hAnsi="Times New Roman" w:cs="Times New Roman"/>
          <w:sz w:val="28"/>
          <w:szCs w:val="28"/>
        </w:rPr>
        <w:t xml:space="preserve">. Подбрасываются два игральных кубика, подсчитывается сумма очков на верхних гранях. Найти вероятность события </w:t>
      </w:r>
      <w:r w:rsidRPr="009601D3">
        <w:rPr>
          <w:rFonts w:ascii="Times New Roman" w:hAnsi="Times New Roman" w:cs="Times New Roman"/>
          <w:i/>
          <w:sz w:val="28"/>
          <w:szCs w:val="28"/>
        </w:rPr>
        <w:t>В</w:t>
      </w:r>
      <w:r w:rsidRPr="009601D3">
        <w:rPr>
          <w:rFonts w:ascii="Times New Roman" w:hAnsi="Times New Roman" w:cs="Times New Roman"/>
          <w:sz w:val="28"/>
          <w:szCs w:val="28"/>
        </w:rPr>
        <w:t>, состоящего в том, что на верхних гранях кубиков в сумме будет 9 очков.</w:t>
      </w:r>
    </w:p>
    <w:p w14:paraId="04C22583" w14:textId="5DFA48CA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Решение</w:t>
      </w:r>
      <w:r w:rsidRPr="009601D3">
        <w:rPr>
          <w:rFonts w:ascii="Times New Roman" w:hAnsi="Times New Roman" w:cs="Times New Roman"/>
          <w:sz w:val="28"/>
          <w:szCs w:val="28"/>
        </w:rPr>
        <w:t xml:space="preserve">. В этом испытании всего 6 </w:t>
      </w:r>
      <w:r w:rsidRPr="009601D3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9601D3">
        <w:rPr>
          <w:rFonts w:ascii="Times New Roman" w:hAnsi="Times New Roman" w:cs="Times New Roman"/>
          <w:sz w:val="28"/>
          <w:szCs w:val="28"/>
        </w:rPr>
        <w:t xml:space="preserve">= 36 равновозможных элементарных исходов (см. пример 1 предыдущего параграфа). Событию </w:t>
      </w:r>
      <w:r w:rsidRPr="009601D3">
        <w:rPr>
          <w:rFonts w:ascii="Times New Roman" w:hAnsi="Times New Roman" w:cs="Times New Roman"/>
          <w:i/>
          <w:sz w:val="28"/>
          <w:szCs w:val="28"/>
        </w:rPr>
        <w:t>В</w:t>
      </w:r>
      <w:r w:rsidRPr="009601D3">
        <w:rPr>
          <w:rFonts w:ascii="Times New Roman" w:hAnsi="Times New Roman" w:cs="Times New Roman"/>
          <w:sz w:val="28"/>
          <w:szCs w:val="28"/>
        </w:rPr>
        <w:t xml:space="preserve"> благоприятствуют 4 исхода: (3;6), (4;5), (5;4), (6;3), поэтому</w:t>
      </w:r>
    </w:p>
    <w:p w14:paraId="2725BE20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1760" w:dyaOrig="720" w14:anchorId="2792A607">
          <v:shape id="_x0000_i1057" type="#_x0000_t75" style="width:87.75pt;height:36.75pt" o:ole="">
            <v:imagedata r:id="rId68" o:title=""/>
          </v:shape>
          <o:OLEObject Type="Embed" ProgID="Equation.3" ShapeID="_x0000_i1057" DrawAspect="Content" ObjectID="_1757060755" r:id="rId69"/>
        </w:object>
      </w:r>
    </w:p>
    <w:p w14:paraId="6DFB998E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Пример 3</w:t>
      </w:r>
      <w:r w:rsidRPr="009601D3">
        <w:rPr>
          <w:rFonts w:ascii="Times New Roman" w:hAnsi="Times New Roman" w:cs="Times New Roman"/>
          <w:sz w:val="28"/>
          <w:szCs w:val="28"/>
        </w:rPr>
        <w:t xml:space="preserve">. Наудачу выбрано натуральное число, не превосходящее 10. Какова вероятность того, что это число является простым? </w:t>
      </w:r>
    </w:p>
    <w:p w14:paraId="683EC4CF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Решение</w:t>
      </w:r>
      <w:r w:rsidRPr="009601D3">
        <w:rPr>
          <w:rFonts w:ascii="Times New Roman" w:hAnsi="Times New Roman" w:cs="Times New Roman"/>
          <w:sz w:val="28"/>
          <w:szCs w:val="28"/>
        </w:rPr>
        <w:t xml:space="preserve">. Обозначим через </w:t>
      </w:r>
      <w:r w:rsidRPr="009601D3">
        <w:rPr>
          <w:rFonts w:ascii="Times New Roman" w:hAnsi="Times New Roman" w:cs="Times New Roman"/>
          <w:i/>
          <w:sz w:val="28"/>
          <w:szCs w:val="28"/>
        </w:rPr>
        <w:t>А</w:t>
      </w:r>
      <w:r w:rsidRPr="009601D3">
        <w:rPr>
          <w:rFonts w:ascii="Times New Roman" w:hAnsi="Times New Roman" w:cs="Times New Roman"/>
          <w:sz w:val="28"/>
          <w:szCs w:val="28"/>
        </w:rPr>
        <w:t xml:space="preserve"> событие «выбранное число является простым». В данном случае </w:t>
      </w:r>
      <w:r w:rsidRPr="009601D3">
        <w:rPr>
          <w:rFonts w:ascii="Times New Roman" w:hAnsi="Times New Roman" w:cs="Times New Roman"/>
          <w:sz w:val="28"/>
          <w:szCs w:val="28"/>
        </w:rPr>
        <w:object w:dxaOrig="859" w:dyaOrig="320" w14:anchorId="3FF81A28">
          <v:shape id="_x0000_i1058" type="#_x0000_t75" style="width:42.75pt;height:15.75pt" o:ole="">
            <v:imagedata r:id="rId70" o:title=""/>
          </v:shape>
          <o:OLEObject Type="Embed" ProgID="Equation.3" ShapeID="_x0000_i1058" DrawAspect="Content" ObjectID="_1757060756" r:id="rId71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</w:t>
      </w:r>
      <w:r w:rsidRPr="009601D3">
        <w:rPr>
          <w:rFonts w:ascii="Times New Roman" w:hAnsi="Times New Roman" w:cs="Times New Roman"/>
          <w:sz w:val="28"/>
          <w:szCs w:val="28"/>
        </w:rPr>
        <w:object w:dxaOrig="800" w:dyaOrig="320" w14:anchorId="2C10528A">
          <v:shape id="_x0000_i1059" type="#_x0000_t75" style="width:39.75pt;height:15.75pt" o:ole="">
            <v:imagedata r:id="rId72" o:title=""/>
          </v:shape>
          <o:OLEObject Type="Embed" ProgID="Equation.3" ShapeID="_x0000_i1059" DrawAspect="Content" ObjectID="_1757060757" r:id="rId73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(простые числа 2, 3, 5, 7).</w:t>
      </w:r>
    </w:p>
    <w:p w14:paraId="4B112C83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     Следовательно, искомая вероятность</w:t>
      </w:r>
    </w:p>
    <w:p w14:paraId="6CE58C55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1900" w:dyaOrig="720" w14:anchorId="093B4217">
          <v:shape id="_x0000_i1060" type="#_x0000_t75" style="width:95.25pt;height:36.75pt" o:ole="">
            <v:imagedata r:id="rId74" o:title=""/>
          </v:shape>
          <o:OLEObject Type="Embed" ProgID="Equation.3" ShapeID="_x0000_i1060" DrawAspect="Content" ObjectID="_1757060758" r:id="rId75"/>
        </w:object>
      </w:r>
    </w:p>
    <w:p w14:paraId="3D45848D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Пример 4</w:t>
      </w:r>
      <w:r w:rsidRPr="009601D3">
        <w:rPr>
          <w:rFonts w:ascii="Times New Roman" w:hAnsi="Times New Roman" w:cs="Times New Roman"/>
          <w:sz w:val="28"/>
          <w:szCs w:val="28"/>
        </w:rPr>
        <w:t>. Подбрасываются две одинаковые монеты. Чему равна вероятность того, что на верхних сторонах обеих монет оказались цифры?</w:t>
      </w:r>
    </w:p>
    <w:p w14:paraId="2EFAEFD0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Решение</w:t>
      </w:r>
      <w:r w:rsidRPr="009601D3">
        <w:rPr>
          <w:rFonts w:ascii="Times New Roman" w:hAnsi="Times New Roman" w:cs="Times New Roman"/>
          <w:sz w:val="28"/>
          <w:szCs w:val="28"/>
        </w:rPr>
        <w:t xml:space="preserve">. Обозначим буквой </w:t>
      </w:r>
      <w:r w:rsidRPr="009601D3">
        <w:rPr>
          <w:rFonts w:ascii="Times New Roman" w:hAnsi="Times New Roman" w:cs="Times New Roman"/>
          <w:i/>
          <w:sz w:val="28"/>
          <w:szCs w:val="28"/>
        </w:rPr>
        <w:t>С</w:t>
      </w:r>
      <w:r w:rsidRPr="009601D3">
        <w:rPr>
          <w:rFonts w:ascii="Times New Roman" w:hAnsi="Times New Roman" w:cs="Times New Roman"/>
          <w:sz w:val="28"/>
          <w:szCs w:val="28"/>
        </w:rPr>
        <w:t xml:space="preserve"> событие «на верхней стороне каждой монеты оказалась цифра». В этом испытании 4 равновозможных элементарных исходов: (</w:t>
      </w:r>
      <w:r w:rsidRPr="009601D3">
        <w:rPr>
          <w:rFonts w:ascii="Times New Roman" w:hAnsi="Times New Roman" w:cs="Times New Roman"/>
          <w:i/>
          <w:sz w:val="28"/>
          <w:szCs w:val="28"/>
        </w:rPr>
        <w:t>Г</w:t>
      </w:r>
      <w:r w:rsidRPr="009601D3">
        <w:rPr>
          <w:rFonts w:ascii="Times New Roman" w:hAnsi="Times New Roman" w:cs="Times New Roman"/>
          <w:sz w:val="28"/>
          <w:szCs w:val="28"/>
        </w:rPr>
        <w:t xml:space="preserve">, </w:t>
      </w:r>
      <w:r w:rsidRPr="009601D3">
        <w:rPr>
          <w:rFonts w:ascii="Times New Roman" w:hAnsi="Times New Roman" w:cs="Times New Roman"/>
          <w:i/>
          <w:sz w:val="28"/>
          <w:szCs w:val="28"/>
        </w:rPr>
        <w:t>Г</w:t>
      </w:r>
      <w:r w:rsidRPr="009601D3">
        <w:rPr>
          <w:rFonts w:ascii="Times New Roman" w:hAnsi="Times New Roman" w:cs="Times New Roman"/>
          <w:sz w:val="28"/>
          <w:szCs w:val="28"/>
        </w:rPr>
        <w:t>), (</w:t>
      </w:r>
      <w:r w:rsidRPr="009601D3">
        <w:rPr>
          <w:rFonts w:ascii="Times New Roman" w:hAnsi="Times New Roman" w:cs="Times New Roman"/>
          <w:i/>
          <w:sz w:val="28"/>
          <w:szCs w:val="28"/>
        </w:rPr>
        <w:t>Г</w:t>
      </w:r>
      <w:r w:rsidRPr="009601D3">
        <w:rPr>
          <w:rFonts w:ascii="Times New Roman" w:hAnsi="Times New Roman" w:cs="Times New Roman"/>
          <w:sz w:val="28"/>
          <w:szCs w:val="28"/>
        </w:rPr>
        <w:t xml:space="preserve">, </w:t>
      </w:r>
      <w:r w:rsidRPr="009601D3">
        <w:rPr>
          <w:rFonts w:ascii="Times New Roman" w:hAnsi="Times New Roman" w:cs="Times New Roman"/>
          <w:i/>
          <w:sz w:val="28"/>
          <w:szCs w:val="28"/>
        </w:rPr>
        <w:t>Ц</w:t>
      </w:r>
      <w:r w:rsidRPr="009601D3">
        <w:rPr>
          <w:rFonts w:ascii="Times New Roman" w:hAnsi="Times New Roman" w:cs="Times New Roman"/>
          <w:sz w:val="28"/>
          <w:szCs w:val="28"/>
        </w:rPr>
        <w:t>), (</w:t>
      </w:r>
      <w:r w:rsidRPr="009601D3">
        <w:rPr>
          <w:rFonts w:ascii="Times New Roman" w:hAnsi="Times New Roman" w:cs="Times New Roman"/>
          <w:i/>
          <w:sz w:val="28"/>
          <w:szCs w:val="28"/>
        </w:rPr>
        <w:t>Ц</w:t>
      </w:r>
      <w:r w:rsidRPr="009601D3">
        <w:rPr>
          <w:rFonts w:ascii="Times New Roman" w:hAnsi="Times New Roman" w:cs="Times New Roman"/>
          <w:sz w:val="28"/>
          <w:szCs w:val="28"/>
        </w:rPr>
        <w:t xml:space="preserve">, </w:t>
      </w:r>
      <w:r w:rsidRPr="009601D3">
        <w:rPr>
          <w:rFonts w:ascii="Times New Roman" w:hAnsi="Times New Roman" w:cs="Times New Roman"/>
          <w:i/>
          <w:sz w:val="28"/>
          <w:szCs w:val="28"/>
        </w:rPr>
        <w:t>Г</w:t>
      </w:r>
      <w:r w:rsidRPr="009601D3">
        <w:rPr>
          <w:rFonts w:ascii="Times New Roman" w:hAnsi="Times New Roman" w:cs="Times New Roman"/>
          <w:sz w:val="28"/>
          <w:szCs w:val="28"/>
        </w:rPr>
        <w:t>), (</w:t>
      </w:r>
      <w:r w:rsidRPr="009601D3">
        <w:rPr>
          <w:rFonts w:ascii="Times New Roman" w:hAnsi="Times New Roman" w:cs="Times New Roman"/>
          <w:i/>
          <w:sz w:val="28"/>
          <w:szCs w:val="28"/>
        </w:rPr>
        <w:t>Ц</w:t>
      </w:r>
      <w:r w:rsidRPr="009601D3">
        <w:rPr>
          <w:rFonts w:ascii="Times New Roman" w:hAnsi="Times New Roman" w:cs="Times New Roman"/>
          <w:sz w:val="28"/>
          <w:szCs w:val="28"/>
        </w:rPr>
        <w:t xml:space="preserve">, </w:t>
      </w:r>
      <w:r w:rsidRPr="009601D3">
        <w:rPr>
          <w:rFonts w:ascii="Times New Roman" w:hAnsi="Times New Roman" w:cs="Times New Roman"/>
          <w:i/>
          <w:sz w:val="28"/>
          <w:szCs w:val="28"/>
        </w:rPr>
        <w:t>Ц</w:t>
      </w:r>
      <w:r w:rsidRPr="009601D3">
        <w:rPr>
          <w:rFonts w:ascii="Times New Roman" w:hAnsi="Times New Roman" w:cs="Times New Roman"/>
          <w:sz w:val="28"/>
          <w:szCs w:val="28"/>
        </w:rPr>
        <w:t>).  (</w:t>
      </w:r>
      <w:proofErr w:type="gramStart"/>
      <w:r w:rsidRPr="009601D3">
        <w:rPr>
          <w:rFonts w:ascii="Times New Roman" w:hAnsi="Times New Roman" w:cs="Times New Roman"/>
          <w:sz w:val="28"/>
          <w:szCs w:val="28"/>
        </w:rPr>
        <w:t>Запись  (</w:t>
      </w:r>
      <w:proofErr w:type="gramEnd"/>
      <w:r w:rsidRPr="009601D3">
        <w:rPr>
          <w:rFonts w:ascii="Times New Roman" w:hAnsi="Times New Roman" w:cs="Times New Roman"/>
          <w:i/>
          <w:sz w:val="28"/>
          <w:szCs w:val="28"/>
        </w:rPr>
        <w:t>Г</w:t>
      </w:r>
      <w:r w:rsidRPr="009601D3">
        <w:rPr>
          <w:rFonts w:ascii="Times New Roman" w:hAnsi="Times New Roman" w:cs="Times New Roman"/>
          <w:sz w:val="28"/>
          <w:szCs w:val="28"/>
        </w:rPr>
        <w:t xml:space="preserve">, </w:t>
      </w:r>
      <w:r w:rsidRPr="009601D3">
        <w:rPr>
          <w:rFonts w:ascii="Times New Roman" w:hAnsi="Times New Roman" w:cs="Times New Roman"/>
          <w:i/>
          <w:sz w:val="28"/>
          <w:szCs w:val="28"/>
        </w:rPr>
        <w:t>Ц</w:t>
      </w:r>
      <w:r w:rsidRPr="009601D3">
        <w:rPr>
          <w:rFonts w:ascii="Times New Roman" w:hAnsi="Times New Roman" w:cs="Times New Roman"/>
          <w:sz w:val="28"/>
          <w:szCs w:val="28"/>
        </w:rPr>
        <w:t xml:space="preserve">) означает, что на первой монете герб, на второй – цифра). Событию </w:t>
      </w:r>
      <w:r w:rsidRPr="009601D3">
        <w:rPr>
          <w:rFonts w:ascii="Times New Roman" w:hAnsi="Times New Roman" w:cs="Times New Roman"/>
          <w:i/>
          <w:sz w:val="28"/>
          <w:szCs w:val="28"/>
        </w:rPr>
        <w:t>С</w:t>
      </w:r>
      <w:r w:rsidRPr="009601D3">
        <w:rPr>
          <w:rFonts w:ascii="Times New Roman" w:hAnsi="Times New Roman" w:cs="Times New Roman"/>
          <w:sz w:val="28"/>
          <w:szCs w:val="28"/>
        </w:rPr>
        <w:t xml:space="preserve"> благоприятствует один элементарный </w:t>
      </w:r>
      <w:proofErr w:type="gramStart"/>
      <w:r w:rsidRPr="009601D3">
        <w:rPr>
          <w:rFonts w:ascii="Times New Roman" w:hAnsi="Times New Roman" w:cs="Times New Roman"/>
          <w:sz w:val="28"/>
          <w:szCs w:val="28"/>
        </w:rPr>
        <w:t>исход  (</w:t>
      </w:r>
      <w:proofErr w:type="gramEnd"/>
      <w:r w:rsidRPr="009601D3">
        <w:rPr>
          <w:rFonts w:ascii="Times New Roman" w:hAnsi="Times New Roman" w:cs="Times New Roman"/>
          <w:i/>
          <w:sz w:val="28"/>
          <w:szCs w:val="28"/>
        </w:rPr>
        <w:t>Ц</w:t>
      </w:r>
      <w:r w:rsidRPr="009601D3">
        <w:rPr>
          <w:rFonts w:ascii="Times New Roman" w:hAnsi="Times New Roman" w:cs="Times New Roman"/>
          <w:sz w:val="28"/>
          <w:szCs w:val="28"/>
        </w:rPr>
        <w:t xml:space="preserve">, </w:t>
      </w:r>
      <w:r w:rsidRPr="009601D3">
        <w:rPr>
          <w:rFonts w:ascii="Times New Roman" w:hAnsi="Times New Roman" w:cs="Times New Roman"/>
          <w:i/>
          <w:sz w:val="28"/>
          <w:szCs w:val="28"/>
        </w:rPr>
        <w:t>Ц</w:t>
      </w:r>
      <w:r w:rsidRPr="009601D3">
        <w:rPr>
          <w:rFonts w:ascii="Times New Roman" w:hAnsi="Times New Roman" w:cs="Times New Roman"/>
          <w:sz w:val="28"/>
          <w:szCs w:val="28"/>
        </w:rPr>
        <w:t xml:space="preserve">). Поскольку </w:t>
      </w:r>
      <w:r w:rsidRPr="009601D3">
        <w:rPr>
          <w:rFonts w:ascii="Times New Roman" w:hAnsi="Times New Roman" w:cs="Times New Roman"/>
          <w:sz w:val="28"/>
          <w:szCs w:val="28"/>
        </w:rPr>
        <w:object w:dxaOrig="740" w:dyaOrig="320" w14:anchorId="41632A8C">
          <v:shape id="_x0000_i1061" type="#_x0000_t75" style="width:36.75pt;height:15.75pt" o:ole="">
            <v:imagedata r:id="rId76" o:title=""/>
          </v:shape>
          <o:OLEObject Type="Embed" ProgID="Equation.3" ShapeID="_x0000_i1061" DrawAspect="Content" ObjectID="_1757060759" r:id="rId77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</w:t>
      </w:r>
      <w:r w:rsidRPr="009601D3">
        <w:rPr>
          <w:rFonts w:ascii="Times New Roman" w:hAnsi="Times New Roman" w:cs="Times New Roman"/>
          <w:sz w:val="28"/>
          <w:szCs w:val="28"/>
        </w:rPr>
        <w:object w:dxaOrig="740" w:dyaOrig="320" w14:anchorId="14640D8F">
          <v:shape id="_x0000_i1062" type="#_x0000_t75" style="width:36.75pt;height:15.75pt" o:ole="">
            <v:imagedata r:id="rId78" o:title=""/>
          </v:shape>
          <o:OLEObject Type="Embed" ProgID="Equation.3" ShapeID="_x0000_i1062" DrawAspect="Content" ObjectID="_1757060760" r:id="rId79"/>
        </w:object>
      </w:r>
      <w:r w:rsidRPr="009601D3">
        <w:rPr>
          <w:rFonts w:ascii="Times New Roman" w:hAnsi="Times New Roman" w:cs="Times New Roman"/>
          <w:sz w:val="28"/>
          <w:szCs w:val="28"/>
        </w:rPr>
        <w:t>, то</w:t>
      </w:r>
    </w:p>
    <w:p w14:paraId="6BCEC930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1880" w:dyaOrig="700" w14:anchorId="5D68F27A">
          <v:shape id="_x0000_i1063" type="#_x0000_t75" style="width:93.75pt;height:35.25pt" o:ole="">
            <v:imagedata r:id="rId80" o:title=""/>
          </v:shape>
          <o:OLEObject Type="Embed" ProgID="Equation.3" ShapeID="_x0000_i1063" DrawAspect="Content" ObjectID="_1757060761" r:id="rId81"/>
        </w:object>
      </w:r>
    </w:p>
    <w:p w14:paraId="77093357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Пример 5</w:t>
      </w:r>
      <w:r w:rsidRPr="009601D3">
        <w:rPr>
          <w:rFonts w:ascii="Times New Roman" w:hAnsi="Times New Roman" w:cs="Times New Roman"/>
          <w:sz w:val="28"/>
          <w:szCs w:val="28"/>
        </w:rPr>
        <w:t>. Какова вероятность того, что в наудачу выбранном двузначном числе цифры одинаковы?</w:t>
      </w:r>
    </w:p>
    <w:p w14:paraId="37038904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Решение</w:t>
      </w:r>
      <w:r w:rsidRPr="009601D3">
        <w:rPr>
          <w:rFonts w:ascii="Times New Roman" w:hAnsi="Times New Roman" w:cs="Times New Roman"/>
          <w:sz w:val="28"/>
          <w:szCs w:val="28"/>
        </w:rPr>
        <w:t xml:space="preserve">. Рассмотрим событие </w:t>
      </w:r>
      <w:r w:rsidRPr="009601D3">
        <w:rPr>
          <w:rFonts w:ascii="Times New Roman" w:hAnsi="Times New Roman" w:cs="Times New Roman"/>
          <w:i/>
          <w:sz w:val="28"/>
          <w:szCs w:val="28"/>
        </w:rPr>
        <w:t>А</w:t>
      </w:r>
      <w:r w:rsidRPr="009601D3">
        <w:rPr>
          <w:rFonts w:ascii="Times New Roman" w:hAnsi="Times New Roman" w:cs="Times New Roman"/>
          <w:sz w:val="28"/>
          <w:szCs w:val="28"/>
        </w:rPr>
        <w:t xml:space="preserve"> – «выбрано число с одинаковыми цифрами» Двузначными числами являются числа от 10 до 99; всего таких чисел 90. Одинаковые цифры имеют 9 чисел (это числа 11, 22, 33, 44, 55, 66, 77, 88, 99). </w:t>
      </w:r>
    </w:p>
    <w:p w14:paraId="1DAC3466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     Таким образом, число всех равновозможных исходов </w:t>
      </w:r>
      <w:r w:rsidRPr="009601D3">
        <w:rPr>
          <w:rFonts w:ascii="Times New Roman" w:hAnsi="Times New Roman" w:cs="Times New Roman"/>
          <w:sz w:val="28"/>
          <w:szCs w:val="28"/>
        </w:rPr>
        <w:object w:dxaOrig="880" w:dyaOrig="320" w14:anchorId="1E2B0FC2">
          <v:shape id="_x0000_i1064" type="#_x0000_t75" style="width:44.25pt;height:15.75pt" o:ole="">
            <v:imagedata r:id="rId82" o:title=""/>
          </v:shape>
          <o:OLEObject Type="Embed" ProgID="Equation.3" ShapeID="_x0000_i1064" DrawAspect="Content" ObjectID="_1757060762" r:id="rId83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а число благоприятных исходов </w:t>
      </w:r>
      <w:r w:rsidRPr="009601D3">
        <w:rPr>
          <w:rFonts w:ascii="Times New Roman" w:hAnsi="Times New Roman" w:cs="Times New Roman"/>
          <w:sz w:val="28"/>
          <w:szCs w:val="28"/>
        </w:rPr>
        <w:object w:dxaOrig="800" w:dyaOrig="320" w14:anchorId="75084C5B">
          <v:shape id="_x0000_i1065" type="#_x0000_t75" style="width:39.75pt;height:15.75pt" o:ole="">
            <v:imagedata r:id="rId84" o:title=""/>
          </v:shape>
          <o:OLEObject Type="Embed" ProgID="Equation.3" ShapeID="_x0000_i1065" DrawAspect="Content" ObjectID="_1757060763" r:id="rId85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поэтому </w:t>
      </w:r>
    </w:p>
    <w:p w14:paraId="7262EDA4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1820" w:dyaOrig="720" w14:anchorId="5A6638D1">
          <v:shape id="_x0000_i1066" type="#_x0000_t75" style="width:90.75pt;height:36.75pt" o:ole="">
            <v:imagedata r:id="rId86" o:title=""/>
          </v:shape>
          <o:OLEObject Type="Embed" ProgID="Equation.3" ShapeID="_x0000_i1066" DrawAspect="Content" ObjectID="_1757060764" r:id="rId87"/>
        </w:object>
      </w:r>
      <w:r w:rsidRPr="009601D3">
        <w:rPr>
          <w:rFonts w:ascii="Times New Roman" w:hAnsi="Times New Roman" w:cs="Times New Roman"/>
          <w:sz w:val="28"/>
          <w:szCs w:val="28"/>
        </w:rPr>
        <w:t>.</w:t>
      </w:r>
    </w:p>
    <w:p w14:paraId="58439C72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Пример 6</w:t>
      </w:r>
      <w:r w:rsidRPr="009601D3">
        <w:rPr>
          <w:rFonts w:ascii="Times New Roman" w:hAnsi="Times New Roman" w:cs="Times New Roman"/>
          <w:sz w:val="28"/>
          <w:szCs w:val="28"/>
        </w:rPr>
        <w:t xml:space="preserve">. Из букв слова </w:t>
      </w:r>
      <w:r w:rsidRPr="009601D3">
        <w:rPr>
          <w:rFonts w:ascii="Times New Roman" w:hAnsi="Times New Roman" w:cs="Times New Roman"/>
          <w:i/>
          <w:sz w:val="28"/>
          <w:szCs w:val="28"/>
        </w:rPr>
        <w:t>производная</w:t>
      </w:r>
      <w:r w:rsidRPr="009601D3">
        <w:rPr>
          <w:rFonts w:ascii="Times New Roman" w:hAnsi="Times New Roman" w:cs="Times New Roman"/>
          <w:sz w:val="28"/>
          <w:szCs w:val="28"/>
        </w:rPr>
        <w:t xml:space="preserve"> наугад выбирается одна буква. Какова вероятность того, что эта буква будет: а) гласной, б) согласной, в) буквой </w:t>
      </w:r>
      <w:r w:rsidRPr="009601D3">
        <w:rPr>
          <w:rFonts w:ascii="Times New Roman" w:hAnsi="Times New Roman" w:cs="Times New Roman"/>
          <w:i/>
          <w:sz w:val="28"/>
          <w:szCs w:val="28"/>
        </w:rPr>
        <w:t>ю</w:t>
      </w:r>
      <w:r w:rsidRPr="009601D3">
        <w:rPr>
          <w:rFonts w:ascii="Times New Roman" w:hAnsi="Times New Roman" w:cs="Times New Roman"/>
          <w:sz w:val="28"/>
          <w:szCs w:val="28"/>
        </w:rPr>
        <w:t>?</w:t>
      </w:r>
    </w:p>
    <w:p w14:paraId="34D5A299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Решение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 xml:space="preserve">В слове </w:t>
      </w:r>
      <w:r w:rsidRPr="009601D3">
        <w:rPr>
          <w:rFonts w:ascii="Times New Roman" w:hAnsi="Times New Roman" w:cs="Times New Roman"/>
          <w:i/>
          <w:sz w:val="28"/>
          <w:szCs w:val="28"/>
        </w:rPr>
        <w:t xml:space="preserve">производная </w:t>
      </w:r>
      <w:r w:rsidRPr="009601D3">
        <w:rPr>
          <w:rFonts w:ascii="Times New Roman" w:hAnsi="Times New Roman" w:cs="Times New Roman"/>
          <w:sz w:val="28"/>
          <w:szCs w:val="28"/>
        </w:rPr>
        <w:t xml:space="preserve">11 букв, из них 5 гласных и 6 согласных. Буквы </w:t>
      </w:r>
      <w:r w:rsidRPr="009601D3">
        <w:rPr>
          <w:rFonts w:ascii="Times New Roman" w:hAnsi="Times New Roman" w:cs="Times New Roman"/>
          <w:i/>
          <w:sz w:val="28"/>
          <w:szCs w:val="28"/>
        </w:rPr>
        <w:t xml:space="preserve">ю </w:t>
      </w:r>
      <w:r w:rsidRPr="009601D3">
        <w:rPr>
          <w:rFonts w:ascii="Times New Roman" w:hAnsi="Times New Roman" w:cs="Times New Roman"/>
          <w:sz w:val="28"/>
          <w:szCs w:val="28"/>
        </w:rPr>
        <w:t xml:space="preserve">в этом слове нет. Обозначим события: </w:t>
      </w:r>
      <w:r w:rsidRPr="009601D3">
        <w:rPr>
          <w:rFonts w:ascii="Times New Roman" w:hAnsi="Times New Roman" w:cs="Times New Roman"/>
          <w:i/>
          <w:sz w:val="28"/>
          <w:szCs w:val="28"/>
        </w:rPr>
        <w:t>А</w:t>
      </w:r>
      <w:r w:rsidRPr="009601D3">
        <w:rPr>
          <w:rFonts w:ascii="Times New Roman" w:hAnsi="Times New Roman" w:cs="Times New Roman"/>
          <w:sz w:val="28"/>
          <w:szCs w:val="28"/>
        </w:rPr>
        <w:t xml:space="preserve"> – выбрана гласная буква; </w:t>
      </w:r>
      <w:r w:rsidRPr="009601D3">
        <w:rPr>
          <w:rFonts w:ascii="Times New Roman" w:hAnsi="Times New Roman" w:cs="Times New Roman"/>
          <w:i/>
          <w:sz w:val="28"/>
          <w:szCs w:val="28"/>
        </w:rPr>
        <w:t>В</w:t>
      </w:r>
      <w:r w:rsidRPr="009601D3">
        <w:rPr>
          <w:rFonts w:ascii="Times New Roman" w:hAnsi="Times New Roman" w:cs="Times New Roman"/>
          <w:sz w:val="28"/>
          <w:szCs w:val="28"/>
        </w:rPr>
        <w:t xml:space="preserve"> – выбрана согласная буква; </w:t>
      </w:r>
      <w:r w:rsidRPr="009601D3">
        <w:rPr>
          <w:rFonts w:ascii="Times New Roman" w:hAnsi="Times New Roman" w:cs="Times New Roman"/>
          <w:i/>
          <w:sz w:val="28"/>
          <w:szCs w:val="28"/>
        </w:rPr>
        <w:t>С</w:t>
      </w:r>
      <w:r w:rsidRPr="009601D3">
        <w:rPr>
          <w:rFonts w:ascii="Times New Roman" w:hAnsi="Times New Roman" w:cs="Times New Roman"/>
          <w:sz w:val="28"/>
          <w:szCs w:val="28"/>
        </w:rPr>
        <w:t xml:space="preserve"> – буква  </w:t>
      </w:r>
      <w:r w:rsidRPr="009601D3">
        <w:rPr>
          <w:rFonts w:ascii="Times New Roman" w:hAnsi="Times New Roman" w:cs="Times New Roman"/>
          <w:i/>
          <w:sz w:val="28"/>
          <w:szCs w:val="28"/>
        </w:rPr>
        <w:t>ю</w:t>
      </w:r>
      <w:r w:rsidRPr="009601D3">
        <w:rPr>
          <w:rFonts w:ascii="Times New Roman" w:hAnsi="Times New Roman" w:cs="Times New Roman"/>
          <w:sz w:val="28"/>
          <w:szCs w:val="28"/>
        </w:rPr>
        <w:t xml:space="preserve">. Число благоприятствующих элементарных исходов: </w:t>
      </w:r>
      <w:r w:rsidRPr="009601D3">
        <w:rPr>
          <w:rFonts w:ascii="Times New Roman" w:hAnsi="Times New Roman" w:cs="Times New Roman"/>
          <w:sz w:val="28"/>
          <w:szCs w:val="28"/>
        </w:rPr>
        <w:object w:dxaOrig="900" w:dyaOrig="420" w14:anchorId="1E9E8A36">
          <v:shape id="_x0000_i1067" type="#_x0000_t75" style="width:45.75pt;height:21pt" o:ole="">
            <v:imagedata r:id="rId88" o:title=""/>
          </v:shape>
          <o:OLEObject Type="Embed" ProgID="Equation.3" ShapeID="_x0000_i1067" DrawAspect="Content" ObjectID="_1757060765" r:id="rId89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- для события </w:t>
      </w:r>
      <w:r w:rsidRPr="009601D3">
        <w:rPr>
          <w:rFonts w:ascii="Times New Roman" w:hAnsi="Times New Roman" w:cs="Times New Roman"/>
          <w:i/>
          <w:sz w:val="28"/>
          <w:szCs w:val="28"/>
        </w:rPr>
        <w:t>А</w:t>
      </w:r>
      <w:r w:rsidRPr="009601D3">
        <w:rPr>
          <w:rFonts w:ascii="Times New Roman" w:hAnsi="Times New Roman" w:cs="Times New Roman"/>
          <w:sz w:val="28"/>
          <w:szCs w:val="28"/>
        </w:rPr>
        <w:t xml:space="preserve">; </w:t>
      </w:r>
      <w:r w:rsidRPr="009601D3">
        <w:rPr>
          <w:rFonts w:ascii="Times New Roman" w:hAnsi="Times New Roman" w:cs="Times New Roman"/>
          <w:sz w:val="28"/>
          <w:szCs w:val="28"/>
        </w:rPr>
        <w:object w:dxaOrig="940" w:dyaOrig="420" w14:anchorId="4328FCC1">
          <v:shape id="_x0000_i1068" type="#_x0000_t75" style="width:46.5pt;height:21pt" o:ole="">
            <v:imagedata r:id="rId90" o:title=""/>
          </v:shape>
          <o:OLEObject Type="Embed" ProgID="Equation.3" ShapeID="_x0000_i1068" DrawAspect="Content" ObjectID="_1757060766" r:id="rId91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- для события </w:t>
      </w:r>
      <w:r w:rsidRPr="009601D3">
        <w:rPr>
          <w:rFonts w:ascii="Times New Roman" w:hAnsi="Times New Roman" w:cs="Times New Roman"/>
          <w:i/>
          <w:sz w:val="28"/>
          <w:szCs w:val="28"/>
        </w:rPr>
        <w:t>В</w:t>
      </w:r>
      <w:r w:rsidRPr="009601D3">
        <w:rPr>
          <w:rFonts w:ascii="Times New Roman" w:hAnsi="Times New Roman" w:cs="Times New Roman"/>
          <w:sz w:val="28"/>
          <w:szCs w:val="28"/>
        </w:rPr>
        <w:t xml:space="preserve">; </w:t>
      </w:r>
      <w:r w:rsidRPr="009601D3">
        <w:rPr>
          <w:rFonts w:ascii="Times New Roman" w:hAnsi="Times New Roman" w:cs="Times New Roman"/>
          <w:sz w:val="28"/>
          <w:szCs w:val="28"/>
        </w:rPr>
        <w:object w:dxaOrig="920" w:dyaOrig="440" w14:anchorId="1675485D">
          <v:shape id="_x0000_i1069" type="#_x0000_t75" style="width:46.5pt;height:21.75pt" o:ole="">
            <v:imagedata r:id="rId92" o:title=""/>
          </v:shape>
          <o:OLEObject Type="Embed" ProgID="Equation.3" ShapeID="_x0000_i1069" DrawAspect="Content" ObjectID="_1757060767" r:id="rId93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- для события </w:t>
      </w:r>
      <w:r w:rsidRPr="009601D3">
        <w:rPr>
          <w:rFonts w:ascii="Times New Roman" w:hAnsi="Times New Roman" w:cs="Times New Roman"/>
          <w:i/>
          <w:sz w:val="28"/>
          <w:szCs w:val="28"/>
        </w:rPr>
        <w:t>С</w:t>
      </w:r>
      <w:r w:rsidRPr="009601D3">
        <w:rPr>
          <w:rFonts w:ascii="Times New Roman" w:hAnsi="Times New Roman" w:cs="Times New Roman"/>
          <w:sz w:val="28"/>
          <w:szCs w:val="28"/>
        </w:rPr>
        <w:t xml:space="preserve">. Поскольку </w:t>
      </w:r>
      <w:r w:rsidRPr="009601D3">
        <w:rPr>
          <w:rFonts w:ascii="Times New Roman" w:hAnsi="Times New Roman" w:cs="Times New Roman"/>
          <w:sz w:val="28"/>
          <w:szCs w:val="28"/>
        </w:rPr>
        <w:object w:dxaOrig="840" w:dyaOrig="320" w14:anchorId="2C65DFDE">
          <v:shape id="_x0000_i1070" type="#_x0000_t75" style="width:42pt;height:15.75pt" o:ole="">
            <v:imagedata r:id="rId94" o:title=""/>
          </v:shape>
          <o:OLEObject Type="Embed" ProgID="Equation.3" ShapeID="_x0000_i1070" DrawAspect="Content" ObjectID="_1757060768" r:id="rId95"/>
        </w:object>
      </w:r>
      <w:r w:rsidRPr="009601D3">
        <w:rPr>
          <w:rFonts w:ascii="Times New Roman" w:hAnsi="Times New Roman" w:cs="Times New Roman"/>
          <w:sz w:val="28"/>
          <w:szCs w:val="28"/>
        </w:rPr>
        <w:t>, то</w:t>
      </w:r>
    </w:p>
    <w:p w14:paraId="02CB919E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1180" w:dyaOrig="700" w14:anchorId="5B4A1772">
          <v:shape id="_x0000_i1071" type="#_x0000_t75" style="width:58.5pt;height:35.25pt" o:ole="">
            <v:imagedata r:id="rId96" o:title=""/>
          </v:shape>
          <o:OLEObject Type="Embed" ProgID="Equation.3" ShapeID="_x0000_i1071" DrawAspect="Content" ObjectID="_1757060769" r:id="rId97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          </w:t>
      </w:r>
      <w:r w:rsidRPr="009601D3">
        <w:rPr>
          <w:rFonts w:ascii="Times New Roman" w:hAnsi="Times New Roman" w:cs="Times New Roman"/>
          <w:sz w:val="28"/>
          <w:szCs w:val="28"/>
        </w:rPr>
        <w:object w:dxaOrig="1180" w:dyaOrig="700" w14:anchorId="44725B69">
          <v:shape id="_x0000_i1072" type="#_x0000_t75" style="width:58.5pt;height:35.25pt" o:ole="">
            <v:imagedata r:id="rId98" o:title=""/>
          </v:shape>
          <o:OLEObject Type="Embed" ProgID="Equation.3" ShapeID="_x0000_i1072" DrawAspect="Content" ObjectID="_1757060770" r:id="rId99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            </w:t>
      </w:r>
      <w:r w:rsidRPr="009601D3">
        <w:rPr>
          <w:rFonts w:ascii="Times New Roman" w:hAnsi="Times New Roman" w:cs="Times New Roman"/>
          <w:sz w:val="28"/>
          <w:szCs w:val="28"/>
        </w:rPr>
        <w:object w:dxaOrig="1060" w:dyaOrig="360" w14:anchorId="7229B3AB">
          <v:shape id="_x0000_i1073" type="#_x0000_t75" style="width:53.25pt;height:18pt" o:ole="">
            <v:imagedata r:id="rId100" o:title=""/>
          </v:shape>
          <o:OLEObject Type="Embed" ProgID="Equation.3" ShapeID="_x0000_i1073" DrawAspect="Content" ObjectID="_1757060771" r:id="rId101"/>
        </w:object>
      </w:r>
      <w:r w:rsidRPr="009601D3">
        <w:rPr>
          <w:rFonts w:ascii="Times New Roman" w:hAnsi="Times New Roman" w:cs="Times New Roman"/>
          <w:sz w:val="28"/>
          <w:szCs w:val="28"/>
        </w:rPr>
        <w:t>.</w:t>
      </w:r>
    </w:p>
    <w:p w14:paraId="569DF931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Пример 7</w:t>
      </w:r>
      <w:r w:rsidRPr="009601D3">
        <w:rPr>
          <w:rFonts w:ascii="Times New Roman" w:hAnsi="Times New Roman" w:cs="Times New Roman"/>
          <w:sz w:val="28"/>
          <w:szCs w:val="28"/>
        </w:rPr>
        <w:t xml:space="preserve">. Подбрасываются два игральных кубика, отмечается число очков на верхней грани каждого кубика. Найти вероятность того, что на обоих </w:t>
      </w:r>
      <w:proofErr w:type="gramStart"/>
      <w:r w:rsidRPr="009601D3">
        <w:rPr>
          <w:rFonts w:ascii="Times New Roman" w:hAnsi="Times New Roman" w:cs="Times New Roman"/>
          <w:sz w:val="28"/>
          <w:szCs w:val="28"/>
        </w:rPr>
        <w:t>кубиках  выпало</w:t>
      </w:r>
      <w:proofErr w:type="gramEnd"/>
      <w:r w:rsidRPr="009601D3">
        <w:rPr>
          <w:rFonts w:ascii="Times New Roman" w:hAnsi="Times New Roman" w:cs="Times New Roman"/>
          <w:sz w:val="28"/>
          <w:szCs w:val="28"/>
        </w:rPr>
        <w:t xml:space="preserve"> одинаковое число очков.</w:t>
      </w:r>
    </w:p>
    <w:p w14:paraId="056DBFBF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Решение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01D3">
        <w:rPr>
          <w:rFonts w:ascii="Times New Roman" w:hAnsi="Times New Roman" w:cs="Times New Roman"/>
          <w:sz w:val="28"/>
          <w:szCs w:val="28"/>
        </w:rPr>
        <w:t>Обозначим  это</w:t>
      </w:r>
      <w:proofErr w:type="gramEnd"/>
      <w:r w:rsidRPr="009601D3">
        <w:rPr>
          <w:rFonts w:ascii="Times New Roman" w:hAnsi="Times New Roman" w:cs="Times New Roman"/>
          <w:sz w:val="28"/>
          <w:szCs w:val="28"/>
        </w:rPr>
        <w:t xml:space="preserve"> событие буквой  </w:t>
      </w:r>
      <w:r w:rsidRPr="009601D3">
        <w:rPr>
          <w:rFonts w:ascii="Times New Roman" w:hAnsi="Times New Roman" w:cs="Times New Roman"/>
          <w:i/>
          <w:sz w:val="28"/>
          <w:szCs w:val="28"/>
        </w:rPr>
        <w:t>А</w:t>
      </w:r>
      <w:r w:rsidRPr="009601D3">
        <w:rPr>
          <w:rFonts w:ascii="Times New Roman" w:hAnsi="Times New Roman" w:cs="Times New Roman"/>
          <w:sz w:val="28"/>
          <w:szCs w:val="28"/>
        </w:rPr>
        <w:t xml:space="preserve">, ему благоприятствует 6 элементарных исходов: (1,1),  (2,2),  (3,3),  (4,4),  (5,5),  (6,6). Всего равновозможных элементарных исходов, образующих полную группу событий, в данном случае </w:t>
      </w:r>
      <w:r w:rsidRPr="009601D3">
        <w:rPr>
          <w:rFonts w:ascii="Times New Roman" w:hAnsi="Times New Roman" w:cs="Times New Roman"/>
          <w:sz w:val="28"/>
          <w:szCs w:val="28"/>
        </w:rPr>
        <w:object w:dxaOrig="1520" w:dyaOrig="380" w14:anchorId="44DE8FDF">
          <v:shape id="_x0000_i1074" type="#_x0000_t75" style="width:76.5pt;height:18.75pt" o:ole="">
            <v:imagedata r:id="rId102" o:title=""/>
          </v:shape>
          <o:OLEObject Type="Embed" ProgID="Equation.3" ShapeID="_x0000_i1074" DrawAspect="Content" ObjectID="_1757060772" r:id="rId103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 (см. пример 3). Значит, искомая вероятность</w:t>
      </w:r>
    </w:p>
    <w:p w14:paraId="5E61BEED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2640" w:dyaOrig="720" w14:anchorId="29423574">
          <v:shape id="_x0000_i1075" type="#_x0000_t75" style="width:131.25pt;height:36.75pt" o:ole="">
            <v:imagedata r:id="rId104" o:title=""/>
          </v:shape>
          <o:OLEObject Type="Embed" ProgID="Equation.3" ShapeID="_x0000_i1075" DrawAspect="Content" ObjectID="_1757060773" r:id="rId105"/>
        </w:object>
      </w:r>
    </w:p>
    <w:p w14:paraId="66E6814E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Пример 8</w:t>
      </w:r>
      <w:r w:rsidRPr="009601D3">
        <w:rPr>
          <w:rFonts w:ascii="Times New Roman" w:hAnsi="Times New Roman" w:cs="Times New Roman"/>
          <w:sz w:val="28"/>
          <w:szCs w:val="28"/>
        </w:rPr>
        <w:t>. Подбрасываются два игральных кубика, подсчитывается сумма очков на верхних гранях. Что вероятнее – получить в сумме 7 или 8?</w:t>
      </w:r>
    </w:p>
    <w:p w14:paraId="33FB8D2A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Решение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 xml:space="preserve">Обозначим события: </w:t>
      </w:r>
      <w:r w:rsidRPr="009601D3">
        <w:rPr>
          <w:rFonts w:ascii="Times New Roman" w:hAnsi="Times New Roman" w:cs="Times New Roman"/>
          <w:i/>
          <w:sz w:val="28"/>
          <w:szCs w:val="28"/>
        </w:rPr>
        <w:t>А</w:t>
      </w:r>
      <w:r w:rsidRPr="009601D3">
        <w:rPr>
          <w:rFonts w:ascii="Times New Roman" w:hAnsi="Times New Roman" w:cs="Times New Roman"/>
          <w:sz w:val="28"/>
          <w:szCs w:val="28"/>
        </w:rPr>
        <w:t xml:space="preserve"> – «выпало 7 очков», </w:t>
      </w:r>
      <w:r w:rsidRPr="009601D3">
        <w:rPr>
          <w:rFonts w:ascii="Times New Roman" w:hAnsi="Times New Roman" w:cs="Times New Roman"/>
          <w:i/>
          <w:sz w:val="28"/>
          <w:szCs w:val="28"/>
        </w:rPr>
        <w:t>В</w:t>
      </w:r>
      <w:r w:rsidRPr="009601D3">
        <w:rPr>
          <w:rFonts w:ascii="Times New Roman" w:hAnsi="Times New Roman" w:cs="Times New Roman"/>
          <w:sz w:val="28"/>
          <w:szCs w:val="28"/>
        </w:rPr>
        <w:t xml:space="preserve"> - «выпало 8 очков». Событию </w:t>
      </w:r>
      <w:r w:rsidRPr="009601D3">
        <w:rPr>
          <w:rFonts w:ascii="Times New Roman" w:hAnsi="Times New Roman" w:cs="Times New Roman"/>
          <w:i/>
          <w:sz w:val="28"/>
          <w:szCs w:val="28"/>
        </w:rPr>
        <w:t>А</w:t>
      </w:r>
      <w:r w:rsidRPr="009601D3">
        <w:rPr>
          <w:rFonts w:ascii="Times New Roman" w:hAnsi="Times New Roman" w:cs="Times New Roman"/>
          <w:sz w:val="28"/>
          <w:szCs w:val="28"/>
        </w:rPr>
        <w:t xml:space="preserve"> благоприятствуют 6 элементарных исходов: (1,6</w:t>
      </w:r>
      <w:proofErr w:type="gramStart"/>
      <w:r w:rsidRPr="009601D3">
        <w:rPr>
          <w:rFonts w:ascii="Times New Roman" w:hAnsi="Times New Roman" w:cs="Times New Roman"/>
          <w:sz w:val="28"/>
          <w:szCs w:val="28"/>
        </w:rPr>
        <w:t xml:space="preserve">),   </w:t>
      </w:r>
      <w:proofErr w:type="gramEnd"/>
      <w:r w:rsidRPr="009601D3">
        <w:rPr>
          <w:rFonts w:ascii="Times New Roman" w:hAnsi="Times New Roman" w:cs="Times New Roman"/>
          <w:sz w:val="28"/>
          <w:szCs w:val="28"/>
        </w:rPr>
        <w:t xml:space="preserve">(2,5),  (3,4),  (4,3),  (5,2),  (6,1), а событию </w:t>
      </w:r>
      <w:r w:rsidRPr="009601D3">
        <w:rPr>
          <w:rFonts w:ascii="Times New Roman" w:hAnsi="Times New Roman" w:cs="Times New Roman"/>
          <w:i/>
          <w:sz w:val="28"/>
          <w:szCs w:val="28"/>
        </w:rPr>
        <w:t>В</w:t>
      </w:r>
      <w:r w:rsidRPr="009601D3">
        <w:rPr>
          <w:rFonts w:ascii="Times New Roman" w:hAnsi="Times New Roman" w:cs="Times New Roman"/>
          <w:sz w:val="28"/>
          <w:szCs w:val="28"/>
        </w:rPr>
        <w:t xml:space="preserve"> – 5 исходов: (2,6),  (3,5),  (4,4),  (5,3),  (6,2). </w:t>
      </w:r>
    </w:p>
    <w:p w14:paraId="54635973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Всего равновозможных элементарных исходов, образующих полную группу событий, в данном случае будет </w:t>
      </w:r>
      <w:r w:rsidRPr="009601D3">
        <w:rPr>
          <w:rFonts w:ascii="Times New Roman" w:hAnsi="Times New Roman" w:cs="Times New Roman"/>
          <w:sz w:val="28"/>
          <w:szCs w:val="28"/>
        </w:rPr>
        <w:object w:dxaOrig="1520" w:dyaOrig="380" w14:anchorId="6C097C01">
          <v:shape id="_x0000_i1076" type="#_x0000_t75" style="width:76.5pt;height:18.75pt" o:ole="">
            <v:imagedata r:id="rId102" o:title=""/>
          </v:shape>
          <o:OLEObject Type="Embed" ProgID="Equation.3" ShapeID="_x0000_i1076" DrawAspect="Content" ObjectID="_1757060774" r:id="rId106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(см. пример 3), значит, </w:t>
      </w:r>
      <w:r w:rsidRPr="009601D3">
        <w:rPr>
          <w:rFonts w:ascii="Times New Roman" w:hAnsi="Times New Roman" w:cs="Times New Roman"/>
          <w:sz w:val="28"/>
          <w:szCs w:val="28"/>
        </w:rPr>
        <w:object w:dxaOrig="2659" w:dyaOrig="720" w14:anchorId="42E71C89">
          <v:shape id="_x0000_i1077" type="#_x0000_t75" style="width:132.75pt;height:36.75pt" o:ole="">
            <v:imagedata r:id="rId107" o:title=""/>
          </v:shape>
          <o:OLEObject Type="Embed" ProgID="Equation.3" ShapeID="_x0000_i1077" DrawAspect="Content" ObjectID="_1757060775" r:id="rId108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  </w:t>
      </w:r>
      <w:r w:rsidRPr="009601D3">
        <w:rPr>
          <w:rFonts w:ascii="Times New Roman" w:hAnsi="Times New Roman" w:cs="Times New Roman"/>
          <w:sz w:val="28"/>
          <w:szCs w:val="28"/>
        </w:rPr>
        <w:object w:dxaOrig="2180" w:dyaOrig="720" w14:anchorId="373E9C72">
          <v:shape id="_x0000_i1078" type="#_x0000_t75" style="width:108.75pt;height:36.75pt" o:ole="">
            <v:imagedata r:id="rId109" o:title=""/>
          </v:shape>
          <o:OLEObject Type="Embed" ProgID="Equation.3" ShapeID="_x0000_i1078" DrawAspect="Content" ObjectID="_1757060776" r:id="rId110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Итак, </w:t>
      </w:r>
      <w:r w:rsidRPr="009601D3">
        <w:rPr>
          <w:rFonts w:ascii="Times New Roman" w:hAnsi="Times New Roman" w:cs="Times New Roman"/>
          <w:sz w:val="28"/>
          <w:szCs w:val="28"/>
        </w:rPr>
        <w:object w:dxaOrig="620" w:dyaOrig="360" w14:anchorId="780491BC">
          <v:shape id="_x0000_i1079" type="#_x0000_t75" style="width:31.5pt;height:18pt" o:ole="">
            <v:imagedata r:id="rId111" o:title=""/>
          </v:shape>
          <o:OLEObject Type="Embed" ProgID="Equation.3" ShapeID="_x0000_i1079" DrawAspect="Content" ObjectID="_1757060777" r:id="rId112"/>
        </w:object>
      </w:r>
      <w:r w:rsidRPr="009601D3">
        <w:rPr>
          <w:rFonts w:ascii="Times New Roman" w:hAnsi="Times New Roman" w:cs="Times New Roman"/>
          <w:sz w:val="28"/>
          <w:szCs w:val="28"/>
        </w:rPr>
        <w:t>&gt;</w:t>
      </w:r>
      <w:r w:rsidRPr="009601D3">
        <w:rPr>
          <w:rFonts w:ascii="Times New Roman" w:hAnsi="Times New Roman" w:cs="Times New Roman"/>
          <w:sz w:val="28"/>
          <w:szCs w:val="28"/>
          <w:lang w:val="en-US"/>
        </w:rPr>
        <w:object w:dxaOrig="620" w:dyaOrig="360" w14:anchorId="6257CEB5">
          <v:shape id="_x0000_i1080" type="#_x0000_t75" style="width:31.5pt;height:18pt" o:ole="">
            <v:imagedata r:id="rId113" o:title=""/>
          </v:shape>
          <o:OLEObject Type="Embed" ProgID="Equation.3" ShapeID="_x0000_i1080" DrawAspect="Content" ObjectID="_1757060778" r:id="rId114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01D3">
        <w:rPr>
          <w:rFonts w:ascii="Times New Roman" w:hAnsi="Times New Roman" w:cs="Times New Roman"/>
          <w:sz w:val="28"/>
          <w:szCs w:val="28"/>
        </w:rPr>
        <w:t>Следовательно,  получить</w:t>
      </w:r>
      <w:proofErr w:type="gramEnd"/>
      <w:r w:rsidRPr="009601D3">
        <w:rPr>
          <w:rFonts w:ascii="Times New Roman" w:hAnsi="Times New Roman" w:cs="Times New Roman"/>
          <w:sz w:val="28"/>
          <w:szCs w:val="28"/>
        </w:rPr>
        <w:t xml:space="preserve"> в сумме 7 очков – более вероятное событие, чем получить в сумме 8 очков. </w:t>
      </w:r>
    </w:p>
    <w:p w14:paraId="026B7EC7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Пример 9</w:t>
      </w:r>
      <w:r w:rsidRPr="009601D3">
        <w:rPr>
          <w:rFonts w:ascii="Times New Roman" w:hAnsi="Times New Roman" w:cs="Times New Roman"/>
          <w:sz w:val="28"/>
          <w:szCs w:val="28"/>
        </w:rPr>
        <w:t xml:space="preserve">. Сколькими различными способами можно выбрать три лица из десяти кандидатов на три различные должности? </w:t>
      </w:r>
    </w:p>
    <w:p w14:paraId="70EB3E47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Решение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>Поскольку одно лицо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 xml:space="preserve">не может занимать более одной </w:t>
      </w:r>
    </w:p>
    <w:p w14:paraId="0BC12D86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>должности, то речь идет о размещениях.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>Воспользуемся формулой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 xml:space="preserve">(1.3.3). При </w:t>
      </w:r>
      <w:r w:rsidRPr="009601D3">
        <w:rPr>
          <w:rFonts w:ascii="Times New Roman" w:hAnsi="Times New Roman" w:cs="Times New Roman"/>
          <w:sz w:val="28"/>
          <w:szCs w:val="28"/>
        </w:rPr>
        <w:object w:dxaOrig="859" w:dyaOrig="320" w14:anchorId="5DA1E7DE">
          <v:shape id="_x0000_i1081" type="#_x0000_t75" style="width:42.75pt;height:15.75pt" o:ole="">
            <v:imagedata r:id="rId70" o:title=""/>
          </v:shape>
          <o:OLEObject Type="Embed" ProgID="Equation.3" ShapeID="_x0000_i1081" DrawAspect="Content" ObjectID="_1757060779" r:id="rId115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</w:t>
      </w:r>
      <w:r w:rsidRPr="009601D3">
        <w:rPr>
          <w:rFonts w:ascii="Times New Roman" w:hAnsi="Times New Roman" w:cs="Times New Roman"/>
          <w:sz w:val="28"/>
          <w:szCs w:val="28"/>
        </w:rPr>
        <w:object w:dxaOrig="780" w:dyaOrig="320" w14:anchorId="274921FE">
          <v:shape id="_x0000_i1082" type="#_x0000_t75" style="width:39pt;height:15.75pt" o:ole="">
            <v:imagedata r:id="rId116" o:title=""/>
          </v:shape>
          <o:OLEObject Type="Embed" ProgID="Equation.3" ShapeID="_x0000_i1082" DrawAspect="Content" ObjectID="_1757060780" r:id="rId117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получаем</w:t>
      </w:r>
    </w:p>
    <w:p w14:paraId="0CFC1E50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2320" w:dyaOrig="440" w14:anchorId="3BA9C7CB">
          <v:shape id="_x0000_i1083" type="#_x0000_t75" style="width:116.25pt;height:21.75pt" o:ole="">
            <v:imagedata r:id="rId118" o:title=""/>
          </v:shape>
          <o:OLEObject Type="Embed" ProgID="Equation.3" ShapeID="_x0000_i1083" DrawAspect="Content" ObjectID="_1757060781" r:id="rId119"/>
        </w:object>
      </w:r>
      <w:r w:rsidRPr="009601D3">
        <w:rPr>
          <w:rFonts w:ascii="Times New Roman" w:hAnsi="Times New Roman" w:cs="Times New Roman"/>
          <w:sz w:val="28"/>
          <w:szCs w:val="28"/>
        </w:rPr>
        <w:t>.</w:t>
      </w:r>
    </w:p>
    <w:p w14:paraId="3F23921E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Пример 10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>Сколькими различными способами могут разместиться на скамейке пять человек?</w:t>
      </w:r>
    </w:p>
    <w:p w14:paraId="52A9656F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>Решение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 xml:space="preserve">Здесь комбинации отличаются друг то друга только порядком следования элементов, поэтому имеем перестановки. По формуле (1.3.1) при </w:t>
      </w:r>
      <w:r w:rsidRPr="009601D3">
        <w:rPr>
          <w:rFonts w:ascii="Times New Roman" w:hAnsi="Times New Roman" w:cs="Times New Roman"/>
          <w:sz w:val="28"/>
          <w:szCs w:val="28"/>
        </w:rPr>
        <w:object w:dxaOrig="240" w:dyaOrig="260" w14:anchorId="7B628B43">
          <v:shape id="_x0000_i1084" type="#_x0000_t75" style="width:12pt;height:13.5pt" o:ole="">
            <v:imagedata r:id="rId120" o:title=""/>
          </v:shape>
          <o:OLEObject Type="Embed" ProgID="Equation.3" ShapeID="_x0000_i1084" DrawAspect="Content" ObjectID="_1757060782" r:id="rId121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= 5 находим</w:t>
      </w:r>
    </w:p>
    <w:p w14:paraId="47A539AD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3000" w:dyaOrig="380" w14:anchorId="0E858559">
          <v:shape id="_x0000_i1085" type="#_x0000_t75" style="width:149.25pt;height:18.75pt" o:ole="">
            <v:imagedata r:id="rId122" o:title=""/>
          </v:shape>
          <o:OLEObject Type="Embed" ProgID="Equation.3" ShapeID="_x0000_i1085" DrawAspect="Content" ObjectID="_1757060783" r:id="rId123"/>
        </w:object>
      </w:r>
      <w:r w:rsidRPr="009601D3">
        <w:rPr>
          <w:rFonts w:ascii="Times New Roman" w:hAnsi="Times New Roman" w:cs="Times New Roman"/>
          <w:sz w:val="28"/>
          <w:szCs w:val="28"/>
        </w:rPr>
        <w:t>.</w:t>
      </w:r>
    </w:p>
    <w:p w14:paraId="28A28055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Пример 12</w:t>
      </w:r>
      <w:r w:rsidRPr="009601D3">
        <w:rPr>
          <w:rFonts w:ascii="Times New Roman" w:hAnsi="Times New Roman" w:cs="Times New Roman"/>
          <w:sz w:val="28"/>
          <w:szCs w:val="28"/>
        </w:rPr>
        <w:t>. Сколькими различными способами можно выбрать три лица на три одинаковые должности из десяти кандидатов?</w:t>
      </w:r>
    </w:p>
    <w:p w14:paraId="7D221896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Решение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>В данном случае неважен порядок выбора (лишь бы быть выбранным), так как должности одинаковые, поэтому речь идет о сочетаниях. В соответствии с формулой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 xml:space="preserve">(1.3.4), при </w:t>
      </w:r>
      <w:r w:rsidRPr="009601D3">
        <w:rPr>
          <w:rFonts w:ascii="Times New Roman" w:hAnsi="Times New Roman" w:cs="Times New Roman"/>
          <w:sz w:val="28"/>
          <w:szCs w:val="28"/>
        </w:rPr>
        <w:object w:dxaOrig="859" w:dyaOrig="320" w14:anchorId="3359727C">
          <v:shape id="_x0000_i1086" type="#_x0000_t75" style="width:42.75pt;height:15.75pt" o:ole="">
            <v:imagedata r:id="rId70" o:title=""/>
          </v:shape>
          <o:OLEObject Type="Embed" ProgID="Equation.3" ShapeID="_x0000_i1086" DrawAspect="Content" ObjectID="_1757060784" r:id="rId124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</w:t>
      </w:r>
      <w:r w:rsidRPr="009601D3">
        <w:rPr>
          <w:rFonts w:ascii="Times New Roman" w:hAnsi="Times New Roman" w:cs="Times New Roman"/>
          <w:sz w:val="28"/>
          <w:szCs w:val="28"/>
        </w:rPr>
        <w:object w:dxaOrig="780" w:dyaOrig="320" w14:anchorId="0989E002">
          <v:shape id="_x0000_i1087" type="#_x0000_t75" style="width:39pt;height:15.75pt" o:ole="">
            <v:imagedata r:id="rId116" o:title=""/>
          </v:shape>
          <o:OLEObject Type="Embed" ProgID="Equation.3" ShapeID="_x0000_i1087" DrawAspect="Content" ObjectID="_1757060785" r:id="rId125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получаем</w:t>
      </w:r>
    </w:p>
    <w:p w14:paraId="20163F49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4459" w:dyaOrig="760" w14:anchorId="096361DB">
          <v:shape id="_x0000_i1088" type="#_x0000_t75" style="width:222.75pt;height:37.5pt" o:ole="">
            <v:imagedata r:id="rId126" o:title=""/>
          </v:shape>
          <o:OLEObject Type="Embed" ProgID="Equation.3" ShapeID="_x0000_i1088" DrawAspect="Content" ObjectID="_1757060786" r:id="rId127"/>
        </w:object>
      </w:r>
      <w:r w:rsidRPr="009601D3">
        <w:rPr>
          <w:rFonts w:ascii="Times New Roman" w:hAnsi="Times New Roman" w:cs="Times New Roman"/>
          <w:sz w:val="28"/>
          <w:szCs w:val="28"/>
        </w:rPr>
        <w:t>.</w:t>
      </w:r>
    </w:p>
    <w:p w14:paraId="108692B0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Пример 13</w:t>
      </w:r>
      <w:r w:rsidRPr="009601D3">
        <w:rPr>
          <w:rFonts w:ascii="Times New Roman" w:hAnsi="Times New Roman" w:cs="Times New Roman"/>
          <w:sz w:val="28"/>
          <w:szCs w:val="28"/>
        </w:rPr>
        <w:t xml:space="preserve">.  Сколько различных перестановок </w:t>
      </w:r>
      <w:proofErr w:type="gramStart"/>
      <w:r w:rsidRPr="009601D3">
        <w:rPr>
          <w:rFonts w:ascii="Times New Roman" w:hAnsi="Times New Roman" w:cs="Times New Roman"/>
          <w:sz w:val="28"/>
          <w:szCs w:val="28"/>
        </w:rPr>
        <w:t>букв  можно</w:t>
      </w:r>
      <w:proofErr w:type="gramEnd"/>
      <w:r w:rsidRPr="009601D3">
        <w:rPr>
          <w:rFonts w:ascii="Times New Roman" w:hAnsi="Times New Roman" w:cs="Times New Roman"/>
          <w:sz w:val="28"/>
          <w:szCs w:val="28"/>
        </w:rPr>
        <w:t xml:space="preserve"> сделать в словах «замок», «ротор», «топор», «колокол»?</w:t>
      </w:r>
    </w:p>
    <w:p w14:paraId="15B62223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Решение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>В слове «замок» все буквы различны, всего их пять. В соответствии с формулой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>(1.3.7) получаем</w:t>
      </w:r>
    </w:p>
    <w:p w14:paraId="07485509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3040" w:dyaOrig="380" w14:anchorId="44ADB9B8">
          <v:shape id="_x0000_i1089" type="#_x0000_t75" style="width:151.5pt;height:18.75pt" o:ole="">
            <v:imagedata r:id="rId128" o:title=""/>
          </v:shape>
          <o:OLEObject Type="Embed" ProgID="Equation.3" ShapeID="_x0000_i1089" DrawAspect="Content" ObjectID="_1757060787" r:id="rId129"/>
        </w:object>
      </w:r>
    </w:p>
    <w:p w14:paraId="7CF2F635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В слове «ротор», состоящем из пяти букв, буквы </w:t>
      </w:r>
      <w:r w:rsidRPr="009601D3">
        <w:rPr>
          <w:rFonts w:ascii="Times New Roman" w:hAnsi="Times New Roman" w:cs="Times New Roman"/>
          <w:i/>
          <w:sz w:val="28"/>
          <w:szCs w:val="28"/>
        </w:rPr>
        <w:t>р</w:t>
      </w:r>
      <w:r w:rsidRPr="009601D3">
        <w:rPr>
          <w:rFonts w:ascii="Times New Roman" w:hAnsi="Times New Roman" w:cs="Times New Roman"/>
          <w:sz w:val="28"/>
          <w:szCs w:val="28"/>
        </w:rPr>
        <w:t xml:space="preserve"> и </w:t>
      </w:r>
      <w:r w:rsidRPr="009601D3">
        <w:rPr>
          <w:rFonts w:ascii="Times New Roman" w:hAnsi="Times New Roman" w:cs="Times New Roman"/>
          <w:i/>
          <w:sz w:val="28"/>
          <w:szCs w:val="28"/>
        </w:rPr>
        <w:t>о</w:t>
      </w:r>
      <w:r w:rsidRPr="009601D3">
        <w:rPr>
          <w:rFonts w:ascii="Times New Roman" w:hAnsi="Times New Roman" w:cs="Times New Roman"/>
          <w:sz w:val="28"/>
          <w:szCs w:val="28"/>
        </w:rPr>
        <w:t xml:space="preserve"> повторяются дважды. Для подсчета различных перестановок применяем формулу (1.3.7). При  </w:t>
      </w:r>
      <w:r w:rsidRPr="009601D3">
        <w:rPr>
          <w:rFonts w:ascii="Times New Roman" w:hAnsi="Times New Roman" w:cs="Times New Roman"/>
          <w:sz w:val="28"/>
          <w:szCs w:val="28"/>
        </w:rPr>
        <w:object w:dxaOrig="240" w:dyaOrig="260" w14:anchorId="57BA934C">
          <v:shape id="_x0000_i1090" type="#_x0000_t75" style="width:12pt;height:13.5pt" o:ole="">
            <v:imagedata r:id="rId130" o:title=""/>
          </v:shape>
          <o:OLEObject Type="Embed" ProgID="Equation.3" ShapeID="_x0000_i1090" DrawAspect="Content" ObjectID="_1757060788" r:id="rId131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=5,  </w:t>
      </w:r>
      <w:r w:rsidRPr="009601D3">
        <w:rPr>
          <w:rFonts w:ascii="Times New Roman" w:hAnsi="Times New Roman" w:cs="Times New Roman"/>
          <w:sz w:val="28"/>
          <w:szCs w:val="28"/>
        </w:rPr>
        <w:object w:dxaOrig="740" w:dyaOrig="380" w14:anchorId="2BB1A114">
          <v:shape id="_x0000_i1091" type="#_x0000_t75" style="width:36.75pt;height:18.75pt" o:ole="">
            <v:imagedata r:id="rId132" o:title=""/>
          </v:shape>
          <o:OLEObject Type="Embed" ProgID="Equation.3" ShapeID="_x0000_i1091" DrawAspect="Content" ObjectID="_1757060789" r:id="rId133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 </w:t>
      </w:r>
      <w:r w:rsidRPr="009601D3">
        <w:rPr>
          <w:rFonts w:ascii="Times New Roman" w:hAnsi="Times New Roman" w:cs="Times New Roman"/>
          <w:sz w:val="28"/>
          <w:szCs w:val="28"/>
        </w:rPr>
        <w:object w:dxaOrig="800" w:dyaOrig="380" w14:anchorId="587D4745">
          <v:shape id="_x0000_i1092" type="#_x0000_t75" style="width:39.75pt;height:18.75pt" o:ole="">
            <v:imagedata r:id="rId134" o:title=""/>
          </v:shape>
          <o:OLEObject Type="Embed" ProgID="Equation.3" ShapeID="_x0000_i1092" DrawAspect="Content" ObjectID="_1757060790" r:id="rId135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 по этой </w:t>
      </w:r>
      <w:proofErr w:type="gramStart"/>
      <w:r w:rsidRPr="009601D3">
        <w:rPr>
          <w:rFonts w:ascii="Times New Roman" w:hAnsi="Times New Roman" w:cs="Times New Roman"/>
          <w:sz w:val="28"/>
          <w:szCs w:val="28"/>
        </w:rPr>
        <w:t>формуле  получаем</w:t>
      </w:r>
      <w:proofErr w:type="gramEnd"/>
    </w:p>
    <w:p w14:paraId="0FDC5B73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3820" w:dyaOrig="720" w14:anchorId="5923F516">
          <v:shape id="_x0000_i1093" type="#_x0000_t75" style="width:190.5pt;height:36.75pt" o:ole="">
            <v:imagedata r:id="rId136" o:title=""/>
          </v:shape>
          <o:OLEObject Type="Embed" ProgID="Equation.3" ShapeID="_x0000_i1093" DrawAspect="Content" ObjectID="_1757060791" r:id="rId137"/>
        </w:object>
      </w:r>
    </w:p>
    <w:p w14:paraId="13ACF890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В слове «топор» буква </w:t>
      </w:r>
      <w:r w:rsidRPr="009601D3">
        <w:rPr>
          <w:rFonts w:ascii="Times New Roman" w:hAnsi="Times New Roman" w:cs="Times New Roman"/>
          <w:i/>
          <w:sz w:val="28"/>
          <w:szCs w:val="28"/>
        </w:rPr>
        <w:t>о</w:t>
      </w:r>
      <w:r w:rsidRPr="009601D3">
        <w:rPr>
          <w:rFonts w:ascii="Times New Roman" w:hAnsi="Times New Roman" w:cs="Times New Roman"/>
          <w:sz w:val="28"/>
          <w:szCs w:val="28"/>
        </w:rPr>
        <w:t xml:space="preserve"> повторяется дважды, поэтому</w:t>
      </w:r>
    </w:p>
    <w:p w14:paraId="6DC85F1D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3379" w:dyaOrig="720" w14:anchorId="537E30B9">
          <v:shape id="_x0000_i1094" type="#_x0000_t75" style="width:169.5pt;height:36.75pt" o:ole="">
            <v:imagedata r:id="rId138" o:title=""/>
          </v:shape>
          <o:OLEObject Type="Embed" ProgID="Equation.3" ShapeID="_x0000_i1094" DrawAspect="Content" ObjectID="_1757060792" r:id="rId139"/>
        </w:object>
      </w:r>
    </w:p>
    <w:p w14:paraId="3AF5BB38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В слове «колокол», состоящем из семи букв, буква </w:t>
      </w:r>
      <w:r w:rsidRPr="009601D3">
        <w:rPr>
          <w:rFonts w:ascii="Times New Roman" w:hAnsi="Times New Roman" w:cs="Times New Roman"/>
          <w:i/>
          <w:sz w:val="28"/>
          <w:szCs w:val="28"/>
        </w:rPr>
        <w:t>к</w:t>
      </w:r>
      <w:r w:rsidRPr="009601D3">
        <w:rPr>
          <w:rFonts w:ascii="Times New Roman" w:hAnsi="Times New Roman" w:cs="Times New Roman"/>
          <w:sz w:val="28"/>
          <w:szCs w:val="28"/>
        </w:rPr>
        <w:t xml:space="preserve"> встречается </w:t>
      </w:r>
      <w:proofErr w:type="gramStart"/>
      <w:r w:rsidRPr="009601D3">
        <w:rPr>
          <w:rFonts w:ascii="Times New Roman" w:hAnsi="Times New Roman" w:cs="Times New Roman"/>
          <w:sz w:val="28"/>
          <w:szCs w:val="28"/>
        </w:rPr>
        <w:t>дважды,  буква</w:t>
      </w:r>
      <w:proofErr w:type="gramEnd"/>
      <w:r w:rsidRPr="009601D3">
        <w:rPr>
          <w:rFonts w:ascii="Times New Roman" w:hAnsi="Times New Roman" w:cs="Times New Roman"/>
          <w:sz w:val="28"/>
          <w:szCs w:val="28"/>
        </w:rPr>
        <w:t xml:space="preserve">  </w:t>
      </w:r>
      <w:r w:rsidRPr="009601D3">
        <w:rPr>
          <w:rFonts w:ascii="Times New Roman" w:hAnsi="Times New Roman" w:cs="Times New Roman"/>
          <w:i/>
          <w:sz w:val="28"/>
          <w:szCs w:val="28"/>
        </w:rPr>
        <w:t>о</w:t>
      </w:r>
      <w:r w:rsidRPr="009601D3">
        <w:rPr>
          <w:rFonts w:ascii="Times New Roman" w:hAnsi="Times New Roman" w:cs="Times New Roman"/>
          <w:sz w:val="28"/>
          <w:szCs w:val="28"/>
        </w:rPr>
        <w:t xml:space="preserve"> – трижды, буква </w:t>
      </w:r>
      <w:r w:rsidRPr="009601D3">
        <w:rPr>
          <w:rFonts w:ascii="Times New Roman" w:hAnsi="Times New Roman" w:cs="Times New Roman"/>
          <w:i/>
          <w:sz w:val="28"/>
          <w:szCs w:val="28"/>
        </w:rPr>
        <w:t>л</w:t>
      </w:r>
      <w:r w:rsidRPr="009601D3">
        <w:rPr>
          <w:rFonts w:ascii="Times New Roman" w:hAnsi="Times New Roman" w:cs="Times New Roman"/>
          <w:sz w:val="28"/>
          <w:szCs w:val="28"/>
        </w:rPr>
        <w:t xml:space="preserve"> -  дважды. В соответствии с формулой (1.3.7)</w:t>
      </w:r>
    </w:p>
    <w:p w14:paraId="001C2B8A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 при </w:t>
      </w:r>
      <w:r w:rsidRPr="009601D3">
        <w:rPr>
          <w:rFonts w:ascii="Times New Roman" w:hAnsi="Times New Roman" w:cs="Times New Roman"/>
          <w:sz w:val="28"/>
          <w:szCs w:val="28"/>
        </w:rPr>
        <w:object w:dxaOrig="240" w:dyaOrig="340" w14:anchorId="2B1FF9FB">
          <v:shape id="_x0000_i1095" type="#_x0000_t75" style="width:12pt;height:16.5pt" o:ole="">
            <v:imagedata r:id="rId140" o:title=""/>
          </v:shape>
          <o:OLEObject Type="Embed" ProgID="Equation.3" ShapeID="_x0000_i1095" DrawAspect="Content" ObjectID="_1757060793" r:id="rId141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=3,  </w:t>
      </w:r>
      <w:r w:rsidRPr="009601D3">
        <w:rPr>
          <w:rFonts w:ascii="Times New Roman" w:hAnsi="Times New Roman" w:cs="Times New Roman"/>
          <w:sz w:val="28"/>
          <w:szCs w:val="28"/>
        </w:rPr>
        <w:object w:dxaOrig="840" w:dyaOrig="420" w14:anchorId="04C5E4AF">
          <v:shape id="_x0000_i1096" type="#_x0000_t75" style="width:42pt;height:21pt" o:ole="">
            <v:imagedata r:id="rId142" o:title=""/>
          </v:shape>
          <o:OLEObject Type="Embed" ProgID="Equation.3" ShapeID="_x0000_i1096" DrawAspect="Content" ObjectID="_1757060794" r:id="rId143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 </w:t>
      </w:r>
      <w:r w:rsidRPr="009601D3">
        <w:rPr>
          <w:rFonts w:ascii="Times New Roman" w:hAnsi="Times New Roman" w:cs="Times New Roman"/>
          <w:sz w:val="28"/>
          <w:szCs w:val="28"/>
        </w:rPr>
        <w:object w:dxaOrig="780" w:dyaOrig="380" w14:anchorId="36E2C087">
          <v:shape id="_x0000_i1097" type="#_x0000_t75" style="width:39pt;height:18.75pt" o:ole="">
            <v:imagedata r:id="rId144" o:title=""/>
          </v:shape>
          <o:OLEObject Type="Embed" ProgID="Equation.3" ShapeID="_x0000_i1097" DrawAspect="Content" ObjectID="_1757060795" r:id="rId145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</w:t>
      </w:r>
      <w:r w:rsidRPr="009601D3">
        <w:rPr>
          <w:rFonts w:ascii="Times New Roman" w:hAnsi="Times New Roman" w:cs="Times New Roman"/>
          <w:sz w:val="28"/>
          <w:szCs w:val="28"/>
        </w:rPr>
        <w:object w:dxaOrig="780" w:dyaOrig="380" w14:anchorId="3400C24D">
          <v:shape id="_x0000_i1098" type="#_x0000_t75" style="width:39pt;height:18.75pt" o:ole="">
            <v:imagedata r:id="rId146" o:title=""/>
          </v:shape>
          <o:OLEObject Type="Embed" ProgID="Equation.3" ShapeID="_x0000_i1098" DrawAspect="Content" ObjectID="_1757060796" r:id="rId147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object w:dxaOrig="639" w:dyaOrig="300" w14:anchorId="1C2AD3D9">
          <v:shape id="_x0000_i1099" type="#_x0000_t75" style="width:32.25pt;height:15.75pt" o:ole="">
            <v:imagedata r:id="rId148" o:title=""/>
          </v:shape>
          <o:OLEObject Type="Embed" ProgID="Equation.3" ShapeID="_x0000_i1099" DrawAspect="Content" ObjectID="_1757060797" r:id="rId149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получаем</w:t>
      </w:r>
    </w:p>
    <w:p w14:paraId="53BEF897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4980" w:dyaOrig="720" w14:anchorId="320DF770">
          <v:shape id="_x0000_i1100" type="#_x0000_t75" style="width:249pt;height:36.75pt" o:ole="">
            <v:imagedata r:id="rId150" o:title=""/>
          </v:shape>
          <o:OLEObject Type="Embed" ProgID="Equation.3" ShapeID="_x0000_i1100" DrawAspect="Content" ObjectID="_1757060798" r:id="rId151"/>
        </w:object>
      </w:r>
    </w:p>
    <w:p w14:paraId="6053A02E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     Приведем примеры непосредственного подсчета вероятностей.</w:t>
      </w:r>
    </w:p>
    <w:p w14:paraId="0334FF73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Пример 14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 xml:space="preserve"> На пяти одинаковых </w:t>
      </w:r>
      <w:proofErr w:type="gramStart"/>
      <w:r w:rsidRPr="009601D3">
        <w:rPr>
          <w:rFonts w:ascii="Times New Roman" w:hAnsi="Times New Roman" w:cs="Times New Roman"/>
          <w:sz w:val="28"/>
          <w:szCs w:val="28"/>
        </w:rPr>
        <w:t>карточках  написаны</w:t>
      </w:r>
      <w:proofErr w:type="gramEnd"/>
      <w:r w:rsidRPr="009601D3">
        <w:rPr>
          <w:rFonts w:ascii="Times New Roman" w:hAnsi="Times New Roman" w:cs="Times New Roman"/>
          <w:sz w:val="28"/>
          <w:szCs w:val="28"/>
        </w:rPr>
        <w:t xml:space="preserve"> буквы С, О, М, К, Т. Карточки перемешиваются и наугад раскладываются в ряд. Какова вероятность того, что получится слово ТОМСК?  </w:t>
      </w:r>
    </w:p>
    <w:p w14:paraId="2338801F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Решение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601D3">
        <w:rPr>
          <w:rFonts w:ascii="Times New Roman" w:hAnsi="Times New Roman" w:cs="Times New Roman"/>
          <w:sz w:val="28"/>
          <w:szCs w:val="28"/>
        </w:rPr>
        <w:t xml:space="preserve">Из пяти различных элементов можно составить </w:t>
      </w:r>
      <w:r w:rsidRPr="009601D3">
        <w:rPr>
          <w:rFonts w:ascii="Times New Roman" w:hAnsi="Times New Roman" w:cs="Times New Roman"/>
          <w:sz w:val="28"/>
          <w:szCs w:val="28"/>
        </w:rPr>
        <w:object w:dxaOrig="320" w:dyaOrig="380" w14:anchorId="5CDA41BA">
          <v:shape id="_x0000_i1101" type="#_x0000_t75" style="width:15.75pt;height:18.75pt" o:ole="">
            <v:imagedata r:id="rId152" o:title=""/>
          </v:shape>
          <o:OLEObject Type="Embed" ProgID="Equation.3" ShapeID="_x0000_i1101" DrawAspect="Content" ObjectID="_1757060799" r:id="rId153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перестановок: </w:t>
      </w:r>
    </w:p>
    <w:p w14:paraId="4997F896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3040" w:dyaOrig="380" w14:anchorId="3C1865B2">
          <v:shape id="_x0000_i1102" type="#_x0000_t75" style="width:151.5pt;height:18.75pt" o:ole="">
            <v:imagedata r:id="rId154" o:title=""/>
          </v:shape>
          <o:OLEObject Type="Embed" ProgID="Equation.3" ShapeID="_x0000_i1102" DrawAspect="Content" ObjectID="_1757060800" r:id="rId155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Значит, всего равновозможных исходов будет 120, а благоприятствующих данному событию – только один. Следовательно,</w:t>
      </w:r>
      <w:r w:rsidRPr="009601D3">
        <w:rPr>
          <w:rFonts w:ascii="Times New Roman" w:hAnsi="Times New Roman" w:cs="Times New Roman"/>
          <w:sz w:val="28"/>
          <w:szCs w:val="28"/>
        </w:rPr>
        <w:object w:dxaOrig="1040" w:dyaOrig="720" w14:anchorId="0F023170">
          <v:shape id="_x0000_i1103" type="#_x0000_t75" style="width:51.75pt;height:36.75pt" o:ole="">
            <v:imagedata r:id="rId156" o:title=""/>
          </v:shape>
          <o:OLEObject Type="Embed" ProgID="Equation.3" ShapeID="_x0000_i1103" DrawAspect="Content" ObjectID="_1757060801" r:id="rId157"/>
        </w:object>
      </w:r>
    </w:p>
    <w:p w14:paraId="66285C5F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Пример 15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01D3">
        <w:rPr>
          <w:rFonts w:ascii="Times New Roman" w:hAnsi="Times New Roman" w:cs="Times New Roman"/>
          <w:sz w:val="28"/>
          <w:szCs w:val="28"/>
        </w:rPr>
        <w:t>Из  букв</w:t>
      </w:r>
      <w:proofErr w:type="gramEnd"/>
      <w:r w:rsidRPr="009601D3">
        <w:rPr>
          <w:rFonts w:ascii="Times New Roman" w:hAnsi="Times New Roman" w:cs="Times New Roman"/>
          <w:sz w:val="28"/>
          <w:szCs w:val="28"/>
        </w:rPr>
        <w:t xml:space="preserve"> слова  </w:t>
      </w:r>
      <w:r w:rsidRPr="009601D3">
        <w:rPr>
          <w:rFonts w:ascii="Times New Roman" w:hAnsi="Times New Roman" w:cs="Times New Roman"/>
          <w:i/>
          <w:sz w:val="28"/>
          <w:szCs w:val="28"/>
        </w:rPr>
        <w:t>ротор</w:t>
      </w:r>
      <w:r w:rsidRPr="009601D3">
        <w:rPr>
          <w:rFonts w:ascii="Times New Roman" w:hAnsi="Times New Roman" w:cs="Times New Roman"/>
          <w:sz w:val="28"/>
          <w:szCs w:val="28"/>
        </w:rPr>
        <w:t xml:space="preserve">, составленного с помощью разрезной азбуки,  наудачу  последовательно извлекаются  три буквы и складываются в ряд. Какова вероятность того, что получится слово </w:t>
      </w:r>
      <w:r w:rsidRPr="009601D3">
        <w:rPr>
          <w:rFonts w:ascii="Times New Roman" w:hAnsi="Times New Roman" w:cs="Times New Roman"/>
          <w:i/>
          <w:sz w:val="28"/>
          <w:szCs w:val="28"/>
        </w:rPr>
        <w:t>тор</w:t>
      </w:r>
      <w:r w:rsidRPr="009601D3">
        <w:rPr>
          <w:rFonts w:ascii="Times New Roman" w:hAnsi="Times New Roman" w:cs="Times New Roman"/>
          <w:sz w:val="28"/>
          <w:szCs w:val="28"/>
        </w:rPr>
        <w:t xml:space="preserve">?  </w:t>
      </w:r>
    </w:p>
    <w:p w14:paraId="356C8619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Решение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 xml:space="preserve">Чтобы отличить одинаковые буквы друг от друга, обозначим их следующим образом: </w:t>
      </w:r>
      <w:r w:rsidRPr="009601D3">
        <w:rPr>
          <w:rFonts w:ascii="Times New Roman" w:hAnsi="Times New Roman" w:cs="Times New Roman"/>
          <w:sz w:val="28"/>
          <w:szCs w:val="28"/>
        </w:rPr>
        <w:object w:dxaOrig="1480" w:dyaOrig="380" w14:anchorId="622F4C02">
          <v:shape id="_x0000_i1104" type="#_x0000_t75" style="width:74.25pt;height:18.75pt" o:ole="">
            <v:imagedata r:id="rId158" o:title=""/>
          </v:shape>
          <o:OLEObject Type="Embed" ProgID="Equation.3" ShapeID="_x0000_i1104" DrawAspect="Content" ObjectID="_1757060802" r:id="rId159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. Здесь имеем размещения, так как важен не только состав, но и порядок следования букв, поэтому общее число равновозможных </w:t>
      </w:r>
      <w:proofErr w:type="gramStart"/>
      <w:r w:rsidRPr="009601D3">
        <w:rPr>
          <w:rFonts w:ascii="Times New Roman" w:hAnsi="Times New Roman" w:cs="Times New Roman"/>
          <w:sz w:val="28"/>
          <w:szCs w:val="28"/>
        </w:rPr>
        <w:t>исходов  найдем</w:t>
      </w:r>
      <w:proofErr w:type="gramEnd"/>
      <w:r w:rsidRPr="009601D3">
        <w:rPr>
          <w:rFonts w:ascii="Times New Roman" w:hAnsi="Times New Roman" w:cs="Times New Roman"/>
          <w:sz w:val="28"/>
          <w:szCs w:val="28"/>
        </w:rPr>
        <w:t xml:space="preserve"> по формуле (1.3.3): </w:t>
      </w:r>
      <w:r w:rsidRPr="009601D3">
        <w:rPr>
          <w:rFonts w:ascii="Times New Roman" w:hAnsi="Times New Roman" w:cs="Times New Roman"/>
          <w:sz w:val="28"/>
          <w:szCs w:val="28"/>
        </w:rPr>
        <w:object w:dxaOrig="1980" w:dyaOrig="440" w14:anchorId="4B83DD04">
          <v:shape id="_x0000_i1105" type="#_x0000_t75" style="width:99pt;height:21.75pt" o:ole="">
            <v:imagedata r:id="rId160" o:title=""/>
          </v:shape>
          <o:OLEObject Type="Embed" ProgID="Equation.3" ShapeID="_x0000_i1105" DrawAspect="Content" ObjectID="_1757060803" r:id="rId161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. Для подсчета числа благоприятных случаев воспользуемся правилом произведения: букву </w:t>
      </w:r>
      <w:r w:rsidRPr="009601D3">
        <w:rPr>
          <w:rFonts w:ascii="Times New Roman" w:hAnsi="Times New Roman" w:cs="Times New Roman"/>
          <w:i/>
          <w:sz w:val="28"/>
          <w:szCs w:val="28"/>
        </w:rPr>
        <w:t>м</w:t>
      </w:r>
      <w:r w:rsidRPr="009601D3">
        <w:rPr>
          <w:rFonts w:ascii="Times New Roman" w:hAnsi="Times New Roman" w:cs="Times New Roman"/>
          <w:sz w:val="28"/>
          <w:szCs w:val="28"/>
        </w:rPr>
        <w:t xml:space="preserve"> можно выбрать одним способом, букву </w:t>
      </w:r>
      <w:r w:rsidRPr="009601D3">
        <w:rPr>
          <w:rFonts w:ascii="Times New Roman" w:hAnsi="Times New Roman" w:cs="Times New Roman"/>
          <w:i/>
          <w:sz w:val="28"/>
          <w:szCs w:val="28"/>
        </w:rPr>
        <w:t>о</w:t>
      </w:r>
      <w:r w:rsidRPr="009601D3">
        <w:rPr>
          <w:rFonts w:ascii="Times New Roman" w:hAnsi="Times New Roman" w:cs="Times New Roman"/>
          <w:sz w:val="28"/>
          <w:szCs w:val="28"/>
        </w:rPr>
        <w:t xml:space="preserve"> – двумя, </w:t>
      </w:r>
      <w:proofErr w:type="gramStart"/>
      <w:r w:rsidRPr="009601D3">
        <w:rPr>
          <w:rFonts w:ascii="Times New Roman" w:hAnsi="Times New Roman" w:cs="Times New Roman"/>
          <w:sz w:val="28"/>
          <w:szCs w:val="28"/>
        </w:rPr>
        <w:t xml:space="preserve">букву  </w:t>
      </w:r>
      <w:r w:rsidRPr="009601D3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9601D3">
        <w:rPr>
          <w:rFonts w:ascii="Times New Roman" w:hAnsi="Times New Roman" w:cs="Times New Roman"/>
          <w:sz w:val="28"/>
          <w:szCs w:val="28"/>
        </w:rPr>
        <w:t xml:space="preserve"> – двумя способами. Таким образом, слово </w:t>
      </w:r>
      <w:proofErr w:type="gramStart"/>
      <w:r w:rsidRPr="009601D3">
        <w:rPr>
          <w:rFonts w:ascii="Times New Roman" w:hAnsi="Times New Roman" w:cs="Times New Roman"/>
          <w:i/>
          <w:sz w:val="28"/>
          <w:szCs w:val="28"/>
        </w:rPr>
        <w:t>тор</w:t>
      </w:r>
      <w:r w:rsidRPr="009601D3">
        <w:rPr>
          <w:rFonts w:ascii="Times New Roman" w:hAnsi="Times New Roman" w:cs="Times New Roman"/>
          <w:sz w:val="28"/>
          <w:szCs w:val="28"/>
        </w:rPr>
        <w:t xml:space="preserve">  получится</w:t>
      </w:r>
      <w:proofErr w:type="gramEnd"/>
      <w:r w:rsidRPr="009601D3">
        <w:rPr>
          <w:rFonts w:ascii="Times New Roman" w:hAnsi="Times New Roman" w:cs="Times New Roman"/>
          <w:sz w:val="28"/>
          <w:szCs w:val="28"/>
        </w:rPr>
        <w:t xml:space="preserve"> в </w:t>
      </w:r>
      <w:r w:rsidRPr="009601D3">
        <w:rPr>
          <w:rFonts w:ascii="Times New Roman" w:hAnsi="Times New Roman" w:cs="Times New Roman"/>
          <w:sz w:val="28"/>
          <w:szCs w:val="28"/>
        </w:rPr>
        <w:object w:dxaOrig="1340" w:dyaOrig="300" w14:anchorId="1CC2B8B3">
          <v:shape id="_x0000_i1106" type="#_x0000_t75" style="width:66.75pt;height:15.75pt" o:ole="">
            <v:imagedata r:id="rId162" o:title=""/>
          </v:shape>
          <o:OLEObject Type="Embed" ProgID="Equation.3" ShapeID="_x0000_i1106" DrawAspect="Content" ObjectID="_1757060804" r:id="rId163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случаях: </w:t>
      </w:r>
      <w:r w:rsidRPr="009601D3">
        <w:rPr>
          <w:rFonts w:ascii="Times New Roman" w:hAnsi="Times New Roman" w:cs="Times New Roman"/>
          <w:sz w:val="28"/>
          <w:szCs w:val="28"/>
        </w:rPr>
        <w:object w:dxaOrig="4000" w:dyaOrig="420" w14:anchorId="7534611F">
          <v:shape id="_x0000_i1107" type="#_x0000_t75" style="width:200.25pt;height:21pt" o:ole="">
            <v:imagedata r:id="rId164" o:title=""/>
          </v:shape>
          <o:OLEObject Type="Embed" ProgID="Equation.3" ShapeID="_x0000_i1107" DrawAspect="Content" ObjectID="_1757060805" r:id="rId165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Следовательно, искомая вероятность равна</w:t>
      </w:r>
    </w:p>
    <w:p w14:paraId="1F6141E7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1520" w:dyaOrig="720" w14:anchorId="757EE801">
          <v:shape id="_x0000_i1108" type="#_x0000_t75" style="width:76.5pt;height:36.75pt" o:ole="">
            <v:imagedata r:id="rId166" o:title=""/>
          </v:shape>
          <o:OLEObject Type="Embed" ProgID="Equation.3" ShapeID="_x0000_i1108" DrawAspect="Content" ObjectID="_1757060806" r:id="rId167"/>
        </w:object>
      </w:r>
    </w:p>
    <w:p w14:paraId="712A0612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Пример 16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>В партии из 10 деталей 7 стандартных. Найти вероятность того, что среди 6 наудачу взятых деталей 4 стандартных.</w:t>
      </w:r>
    </w:p>
    <w:p w14:paraId="7437C17E" w14:textId="2C8D9EA5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Решение</w:t>
      </w:r>
      <w:r w:rsidRPr="009601D3">
        <w:rPr>
          <w:rFonts w:ascii="Times New Roman" w:hAnsi="Times New Roman" w:cs="Times New Roman"/>
          <w:sz w:val="28"/>
          <w:szCs w:val="28"/>
        </w:rPr>
        <w:t xml:space="preserve">. Пусть событие </w:t>
      </w:r>
      <w:r w:rsidRPr="009601D3">
        <w:rPr>
          <w:rFonts w:ascii="Times New Roman" w:hAnsi="Times New Roman" w:cs="Times New Roman"/>
          <w:i/>
          <w:sz w:val="28"/>
          <w:szCs w:val="28"/>
        </w:rPr>
        <w:t>А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– «</w:t>
      </w:r>
      <w:r w:rsidRPr="009601D3">
        <w:rPr>
          <w:rFonts w:ascii="Times New Roman" w:hAnsi="Times New Roman" w:cs="Times New Roman"/>
          <w:sz w:val="28"/>
          <w:szCs w:val="28"/>
        </w:rPr>
        <w:t>среди 6 наудачу взятых деталей 4 стандартных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9601D3">
        <w:rPr>
          <w:rFonts w:ascii="Times New Roman" w:hAnsi="Times New Roman" w:cs="Times New Roman"/>
          <w:sz w:val="28"/>
          <w:szCs w:val="28"/>
        </w:rPr>
        <w:t xml:space="preserve">Общее число равновозможных исходов испытания равно числу способов, которыми можно извлечь 6 деталей из 10, т. е. числу сочетаний из 10 элементов по 6 - </w:t>
      </w:r>
      <w:r w:rsidRPr="009601D3">
        <w:rPr>
          <w:rFonts w:ascii="Times New Roman" w:hAnsi="Times New Roman" w:cs="Times New Roman"/>
          <w:sz w:val="28"/>
          <w:szCs w:val="28"/>
        </w:rPr>
        <w:object w:dxaOrig="560" w:dyaOrig="440" w14:anchorId="20977769">
          <v:shape id="_x0000_i1109" type="#_x0000_t75" style="width:27.75pt;height:21.75pt" o:ole="">
            <v:imagedata r:id="rId168" o:title=""/>
          </v:shape>
          <o:OLEObject Type="Embed" ProgID="Equation.3" ShapeID="_x0000_i1109" DrawAspect="Content" ObjectID="_1757060807" r:id="rId169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так как важен только состав выбранных деталей. Определим число благоприятных исходов. Четыре стандартных детали из семи стандартных можно взять </w:t>
      </w:r>
      <w:r w:rsidRPr="009601D3">
        <w:rPr>
          <w:rFonts w:ascii="Times New Roman" w:hAnsi="Times New Roman" w:cs="Times New Roman"/>
          <w:sz w:val="28"/>
          <w:szCs w:val="28"/>
        </w:rPr>
        <w:object w:dxaOrig="400" w:dyaOrig="440" w14:anchorId="6DCCB329">
          <v:shape id="_x0000_i1110" type="#_x0000_t75" style="width:20.25pt;height:21.75pt" o:ole="">
            <v:imagedata r:id="rId170" o:title=""/>
          </v:shape>
          <o:OLEObject Type="Embed" ProgID="Equation.3" ShapeID="_x0000_i1110" DrawAspect="Content" ObjectID="_1757060808" r:id="rId171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способами, при этом остальные </w:t>
      </w:r>
      <w:r w:rsidRPr="009601D3">
        <w:rPr>
          <w:rFonts w:ascii="Times New Roman" w:hAnsi="Times New Roman" w:cs="Times New Roman"/>
          <w:sz w:val="28"/>
          <w:szCs w:val="28"/>
        </w:rPr>
        <w:object w:dxaOrig="1040" w:dyaOrig="300" w14:anchorId="610218B0">
          <v:shape id="_x0000_i1111" type="#_x0000_t75" style="width:51.75pt;height:15.75pt" o:ole="">
            <v:imagedata r:id="rId172" o:title=""/>
          </v:shape>
          <o:OLEObject Type="Embed" ProgID="Equation.3" ShapeID="_x0000_i1111" DrawAspect="Content" ObjectID="_1757060809" r:id="rId173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детали быть нестандартными; взять 2 нестандартные детали из </w:t>
      </w:r>
      <w:r w:rsidRPr="009601D3">
        <w:rPr>
          <w:rFonts w:ascii="Times New Roman" w:hAnsi="Times New Roman" w:cs="Times New Roman"/>
          <w:sz w:val="28"/>
          <w:szCs w:val="28"/>
        </w:rPr>
        <w:object w:dxaOrig="1140" w:dyaOrig="300" w14:anchorId="287A0E40">
          <v:shape id="_x0000_i1112" type="#_x0000_t75" style="width:56.25pt;height:15.75pt" o:ole="">
            <v:imagedata r:id="rId174" o:title=""/>
          </v:shape>
          <o:OLEObject Type="Embed" ProgID="Equation.3" ShapeID="_x0000_i1112" DrawAspect="Content" ObjectID="_1757060810" r:id="rId175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нестандартных деталей можно </w:t>
      </w:r>
      <w:r w:rsidRPr="009601D3">
        <w:rPr>
          <w:rFonts w:ascii="Times New Roman" w:hAnsi="Times New Roman" w:cs="Times New Roman"/>
          <w:sz w:val="28"/>
          <w:szCs w:val="28"/>
        </w:rPr>
        <w:object w:dxaOrig="400" w:dyaOrig="460" w14:anchorId="6D817FD2">
          <v:shape id="_x0000_i1113" type="#_x0000_t75" style="width:20.25pt;height:23.25pt" o:ole="">
            <v:imagedata r:id="rId176" o:title=""/>
          </v:shape>
          <o:OLEObject Type="Embed" ProgID="Equation.3" ShapeID="_x0000_i1113" DrawAspect="Content" ObjectID="_1757060811" r:id="rId177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способами. Следовательно, число благоприятных исходов равно </w:t>
      </w:r>
      <w:r w:rsidRPr="009601D3">
        <w:rPr>
          <w:rFonts w:ascii="Times New Roman" w:hAnsi="Times New Roman" w:cs="Times New Roman"/>
          <w:sz w:val="28"/>
          <w:szCs w:val="28"/>
        </w:rPr>
        <w:object w:dxaOrig="960" w:dyaOrig="460" w14:anchorId="1C117B93">
          <v:shape id="_x0000_i1114" type="#_x0000_t75" style="width:48pt;height:23.25pt" o:ole="">
            <v:imagedata r:id="rId178" o:title=""/>
          </v:shape>
          <o:OLEObject Type="Embed" ProgID="Equation.3" ShapeID="_x0000_i1114" DrawAspect="Content" ObjectID="_1757060812" r:id="rId179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. Искомая вероятность равна </w:t>
      </w:r>
      <w:r w:rsidRPr="009601D3">
        <w:rPr>
          <w:rFonts w:ascii="Times New Roman" w:hAnsi="Times New Roman" w:cs="Times New Roman"/>
          <w:sz w:val="28"/>
          <w:szCs w:val="28"/>
        </w:rPr>
        <w:lastRenderedPageBreak/>
        <w:t>отношению числа исходов, благоприятствующих событию, к общему числу всех элементарных исходов:</w:t>
      </w:r>
    </w:p>
    <w:p w14:paraId="1A0700C7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5880" w:dyaOrig="1420" w14:anchorId="65BE799C">
          <v:shape id="_x0000_i1115" type="#_x0000_t75" style="width:293.25pt;height:71.25pt" o:ole="">
            <v:imagedata r:id="rId180" o:title=""/>
          </v:shape>
          <o:OLEObject Type="Embed" ProgID="Equation.3" ShapeID="_x0000_i1115" DrawAspect="Content" ObjectID="_1757060813" r:id="rId181"/>
        </w:object>
      </w:r>
    </w:p>
    <w:p w14:paraId="19B58B77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Замечание</w:t>
      </w:r>
      <w:r w:rsidRPr="009601D3">
        <w:rPr>
          <w:rFonts w:ascii="Times New Roman" w:hAnsi="Times New Roman" w:cs="Times New Roman"/>
          <w:sz w:val="28"/>
          <w:szCs w:val="28"/>
        </w:rPr>
        <w:t xml:space="preserve">. Последняя формула является частным случаем формулы (1.3.10): </w:t>
      </w:r>
      <w:r w:rsidRPr="009601D3">
        <w:rPr>
          <w:rFonts w:ascii="Times New Roman" w:hAnsi="Times New Roman" w:cs="Times New Roman"/>
          <w:sz w:val="28"/>
          <w:szCs w:val="28"/>
        </w:rPr>
        <w:object w:dxaOrig="2960" w:dyaOrig="340" w14:anchorId="574C5340">
          <v:shape id="_x0000_i1116" type="#_x0000_t75" style="width:148.5pt;height:16.5pt" o:ole="">
            <v:imagedata r:id="rId182" o:title=""/>
          </v:shape>
          <o:OLEObject Type="Embed" ProgID="Equation.3" ShapeID="_x0000_i1116" DrawAspect="Content" ObjectID="_1757060814" r:id="rId183"/>
        </w:object>
      </w:r>
      <w:r w:rsidRPr="009601D3">
        <w:rPr>
          <w:rFonts w:ascii="Times New Roman" w:hAnsi="Times New Roman" w:cs="Times New Roman"/>
          <w:sz w:val="28"/>
          <w:szCs w:val="28"/>
        </w:rPr>
        <w:t>.</w:t>
      </w:r>
    </w:p>
    <w:p w14:paraId="64B41E68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Пример 17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>В урне 15 шаров, из них 9 красных и 6 синих. Найти вероятность того, что вынутые наугад два шара окажутся красными.</w:t>
      </w:r>
    </w:p>
    <w:p w14:paraId="6CFF753D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Решение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 xml:space="preserve">Пусть событие </w:t>
      </w:r>
      <w:r w:rsidRPr="009601D3">
        <w:rPr>
          <w:rFonts w:ascii="Times New Roman" w:hAnsi="Times New Roman" w:cs="Times New Roman"/>
          <w:i/>
          <w:sz w:val="28"/>
          <w:szCs w:val="28"/>
        </w:rPr>
        <w:t>А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– «</w:t>
      </w:r>
      <w:r w:rsidRPr="009601D3">
        <w:rPr>
          <w:rFonts w:ascii="Times New Roman" w:hAnsi="Times New Roman" w:cs="Times New Roman"/>
          <w:sz w:val="28"/>
          <w:szCs w:val="28"/>
        </w:rPr>
        <w:t>вынутые наугад два шара окажутся</w:t>
      </w:r>
    </w:p>
    <w:p w14:paraId="1F418FDC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 красными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9601D3">
        <w:rPr>
          <w:rFonts w:ascii="Times New Roman" w:hAnsi="Times New Roman" w:cs="Times New Roman"/>
          <w:sz w:val="28"/>
          <w:szCs w:val="28"/>
        </w:rPr>
        <w:t xml:space="preserve">Общее число равновозможных случаев равно числу сочетаний из 15 по 2. Число случаев, благоприятствующих появлению события </w:t>
      </w:r>
      <w:r w:rsidRPr="009601D3">
        <w:rPr>
          <w:rFonts w:ascii="Times New Roman" w:hAnsi="Times New Roman" w:cs="Times New Roman"/>
          <w:i/>
          <w:sz w:val="28"/>
          <w:szCs w:val="28"/>
        </w:rPr>
        <w:t>А</w:t>
      </w:r>
      <w:r w:rsidRPr="009601D3">
        <w:rPr>
          <w:rFonts w:ascii="Times New Roman" w:hAnsi="Times New Roman" w:cs="Times New Roman"/>
          <w:sz w:val="28"/>
          <w:szCs w:val="28"/>
        </w:rPr>
        <w:t xml:space="preserve"> равно числу сочетаний из 9 по 2. Следовательно, искомая вероятность равна</w:t>
      </w:r>
    </w:p>
    <w:p w14:paraId="3138B793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2040" w:dyaOrig="900" w14:anchorId="2622A893">
          <v:shape id="_x0000_i1117" type="#_x0000_t75" style="width:102pt;height:45.75pt" o:ole="">
            <v:imagedata r:id="rId184" o:title=""/>
          </v:shape>
          <o:OLEObject Type="Embed" ProgID="Equation.3" ShapeID="_x0000_i1117" DrawAspect="Content" ObjectID="_1757060815" r:id="rId185"/>
        </w:object>
      </w:r>
    </w:p>
    <w:p w14:paraId="67E75545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>Пример 18</w:t>
      </w:r>
      <w:r w:rsidRPr="009601D3">
        <w:rPr>
          <w:rFonts w:ascii="Times New Roman" w:hAnsi="Times New Roman" w:cs="Times New Roman"/>
          <w:sz w:val="28"/>
          <w:szCs w:val="28"/>
        </w:rPr>
        <w:t xml:space="preserve">. Три стрелка стреляют по цели. Вероятность попадания в цель первым стрелком равна 0,6, </w:t>
      </w:r>
      <w:proofErr w:type="gramStart"/>
      <w:r w:rsidRPr="009601D3">
        <w:rPr>
          <w:rFonts w:ascii="Times New Roman" w:hAnsi="Times New Roman" w:cs="Times New Roman"/>
          <w:sz w:val="28"/>
          <w:szCs w:val="28"/>
        </w:rPr>
        <w:t>вторым  -</w:t>
      </w:r>
      <w:proofErr w:type="gramEnd"/>
      <w:r w:rsidRPr="009601D3">
        <w:rPr>
          <w:rFonts w:ascii="Times New Roman" w:hAnsi="Times New Roman" w:cs="Times New Roman"/>
          <w:sz w:val="28"/>
          <w:szCs w:val="28"/>
        </w:rPr>
        <w:t xml:space="preserve"> 0,7, третьим – 0,8. Найти вероятность того, что а) попадет только один стрелок, б) попадут только два стрелка, в) попадут все три стрелка, г) попадет хотя бы один стрелок.</w:t>
      </w:r>
    </w:p>
    <w:p w14:paraId="30BF3439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Решение</w:t>
      </w:r>
      <w:r w:rsidRPr="009601D3">
        <w:rPr>
          <w:rFonts w:ascii="Times New Roman" w:hAnsi="Times New Roman" w:cs="Times New Roman"/>
          <w:sz w:val="28"/>
          <w:szCs w:val="28"/>
        </w:rPr>
        <w:t xml:space="preserve">. Пусть событие </w:t>
      </w:r>
      <w:r w:rsidRPr="009601D3">
        <w:rPr>
          <w:rFonts w:ascii="Times New Roman" w:hAnsi="Times New Roman" w:cs="Times New Roman"/>
          <w:sz w:val="28"/>
          <w:szCs w:val="28"/>
        </w:rPr>
        <w:object w:dxaOrig="320" w:dyaOrig="380" w14:anchorId="1AA9DF94">
          <v:shape id="_x0000_i1118" type="#_x0000_t75" style="width:15.75pt;height:18.75pt" o:ole="">
            <v:imagedata r:id="rId186" o:title=""/>
          </v:shape>
          <o:OLEObject Type="Embed" ProgID="Equation.3" ShapeID="_x0000_i1118" DrawAspect="Content" ObjectID="_1757060816" r:id="rId187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- «первый стрелок попал в цель», событие </w:t>
      </w:r>
      <w:r w:rsidRPr="009601D3">
        <w:rPr>
          <w:rFonts w:ascii="Times New Roman" w:hAnsi="Times New Roman" w:cs="Times New Roman"/>
          <w:sz w:val="28"/>
          <w:szCs w:val="28"/>
        </w:rPr>
        <w:object w:dxaOrig="320" w:dyaOrig="400" w14:anchorId="01F2F1E2">
          <v:shape id="_x0000_i1119" type="#_x0000_t75" style="width:15.75pt;height:20.25pt" o:ole="">
            <v:imagedata r:id="rId188" o:title=""/>
          </v:shape>
          <o:OLEObject Type="Embed" ProgID="Equation.3" ShapeID="_x0000_i1119" DrawAspect="Content" ObjectID="_1757060817" r:id="rId189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- «первый стрелок промахнулся»; аналогично, </w:t>
      </w:r>
      <w:r w:rsidRPr="009601D3">
        <w:rPr>
          <w:rFonts w:ascii="Times New Roman" w:hAnsi="Times New Roman" w:cs="Times New Roman"/>
          <w:sz w:val="28"/>
          <w:szCs w:val="28"/>
        </w:rPr>
        <w:object w:dxaOrig="360" w:dyaOrig="380" w14:anchorId="603618A8">
          <v:shape id="_x0000_i1120" type="#_x0000_t75" style="width:18pt;height:18.75pt" o:ole="">
            <v:imagedata r:id="rId190" o:title=""/>
          </v:shape>
          <o:OLEObject Type="Embed" ProgID="Equation.3" ShapeID="_x0000_i1120" DrawAspect="Content" ObjectID="_1757060818" r:id="rId191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- «второй </w:t>
      </w:r>
    </w:p>
    <w:p w14:paraId="324347B9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стрелок попал в цель», </w:t>
      </w:r>
      <w:r w:rsidRPr="009601D3">
        <w:rPr>
          <w:rFonts w:ascii="Times New Roman" w:hAnsi="Times New Roman" w:cs="Times New Roman"/>
          <w:sz w:val="28"/>
          <w:szCs w:val="28"/>
        </w:rPr>
        <w:object w:dxaOrig="360" w:dyaOrig="400" w14:anchorId="165CCFA9">
          <v:shape id="_x0000_i1121" type="#_x0000_t75" style="width:18pt;height:20.25pt" o:ole="">
            <v:imagedata r:id="rId192" o:title=""/>
          </v:shape>
          <o:OLEObject Type="Embed" ProgID="Equation.3" ShapeID="_x0000_i1121" DrawAspect="Content" ObjectID="_1757060819" r:id="rId193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- «второй стрелок промахнулся»; </w:t>
      </w:r>
      <w:r w:rsidRPr="009601D3">
        <w:rPr>
          <w:rFonts w:ascii="Times New Roman" w:hAnsi="Times New Roman" w:cs="Times New Roman"/>
          <w:sz w:val="28"/>
          <w:szCs w:val="28"/>
        </w:rPr>
        <w:object w:dxaOrig="340" w:dyaOrig="380" w14:anchorId="01973CB9">
          <v:shape id="_x0000_i1122" type="#_x0000_t75" style="width:16.5pt;height:18.75pt" o:ole="">
            <v:imagedata r:id="rId194" o:title=""/>
          </v:shape>
          <o:OLEObject Type="Embed" ProgID="Equation.3" ShapeID="_x0000_i1122" DrawAspect="Content" ObjectID="_1757060820" r:id="rId195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- «третий стрелок попал в цель», </w:t>
      </w:r>
      <w:r w:rsidRPr="009601D3">
        <w:rPr>
          <w:rFonts w:ascii="Times New Roman" w:hAnsi="Times New Roman" w:cs="Times New Roman"/>
          <w:sz w:val="28"/>
          <w:szCs w:val="28"/>
        </w:rPr>
        <w:object w:dxaOrig="340" w:dyaOrig="400" w14:anchorId="22012CC5">
          <v:shape id="_x0000_i1123" type="#_x0000_t75" style="width:16.5pt;height:20.25pt" o:ole="">
            <v:imagedata r:id="rId196" o:title=""/>
          </v:shape>
          <o:OLEObject Type="Embed" ProgID="Equation.3" ShapeID="_x0000_i1123" DrawAspect="Content" ObjectID="_1757060821" r:id="rId197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- «третий стрелок промахнулся», тогда </w:t>
      </w:r>
    </w:p>
    <w:p w14:paraId="5A2355F4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а) событие </w:t>
      </w:r>
      <w:r w:rsidRPr="009601D3">
        <w:rPr>
          <w:rFonts w:ascii="Times New Roman" w:hAnsi="Times New Roman" w:cs="Times New Roman"/>
          <w:i/>
          <w:sz w:val="28"/>
          <w:szCs w:val="28"/>
        </w:rPr>
        <w:t>А</w:t>
      </w:r>
      <w:r w:rsidRPr="009601D3">
        <w:rPr>
          <w:rFonts w:ascii="Times New Roman" w:hAnsi="Times New Roman" w:cs="Times New Roman"/>
          <w:sz w:val="28"/>
          <w:szCs w:val="28"/>
        </w:rPr>
        <w:t xml:space="preserve"> - «попадет только один стрелок»  произойдет в том случае, если первый стрелок попал в цель, но при этом второй и третий  промахнулись, или </w:t>
      </w:r>
      <w:r w:rsidRPr="009601D3">
        <w:rPr>
          <w:rFonts w:ascii="Times New Roman" w:hAnsi="Times New Roman" w:cs="Times New Roman"/>
          <w:sz w:val="28"/>
          <w:szCs w:val="28"/>
        </w:rPr>
        <w:lastRenderedPageBreak/>
        <w:t xml:space="preserve">второй стрелок попал в цель, но при этом первый и третий  промахнулись, или третий стрелок попал в цель, но при этом второй и первый  промахнулись, т. е. если произойдет одно из трех несовместных событий </w:t>
      </w:r>
      <w:r w:rsidRPr="009601D3">
        <w:rPr>
          <w:rFonts w:ascii="Times New Roman" w:hAnsi="Times New Roman" w:cs="Times New Roman"/>
          <w:sz w:val="28"/>
          <w:szCs w:val="28"/>
        </w:rPr>
        <w:object w:dxaOrig="920" w:dyaOrig="420" w14:anchorId="221F57D0">
          <v:shape id="_x0000_i1124" type="#_x0000_t75" style="width:46.5pt;height:21pt" o:ole="">
            <v:imagedata r:id="rId198" o:title=""/>
          </v:shape>
          <o:OLEObject Type="Embed" ProgID="Equation.3" ShapeID="_x0000_i1124" DrawAspect="Content" ObjectID="_1757060822" r:id="rId199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 </w:t>
      </w:r>
      <w:r w:rsidRPr="009601D3">
        <w:rPr>
          <w:rFonts w:ascii="Times New Roman" w:hAnsi="Times New Roman" w:cs="Times New Roman"/>
          <w:sz w:val="28"/>
          <w:szCs w:val="28"/>
        </w:rPr>
        <w:object w:dxaOrig="920" w:dyaOrig="420" w14:anchorId="2778882A">
          <v:shape id="_x0000_i1125" type="#_x0000_t75" style="width:46.5pt;height:21pt" o:ole="">
            <v:imagedata r:id="rId200" o:title=""/>
          </v:shape>
          <o:OLEObject Type="Embed" ProgID="Equation.3" ShapeID="_x0000_i1125" DrawAspect="Content" ObjectID="_1757060823" r:id="rId201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 </w:t>
      </w:r>
      <w:r w:rsidRPr="009601D3">
        <w:rPr>
          <w:rFonts w:ascii="Times New Roman" w:hAnsi="Times New Roman" w:cs="Times New Roman"/>
          <w:sz w:val="28"/>
          <w:szCs w:val="28"/>
        </w:rPr>
        <w:object w:dxaOrig="920" w:dyaOrig="420" w14:anchorId="560C7AED">
          <v:shape id="_x0000_i1126" type="#_x0000_t75" style="width:46.5pt;height:21pt" o:ole="">
            <v:imagedata r:id="rId202" o:title=""/>
          </v:shape>
          <o:OLEObject Type="Embed" ProgID="Equation.3" ShapeID="_x0000_i1126" DrawAspect="Content" ObjectID="_1757060824" r:id="rId203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тогда по формуле (1.7.1), при </w:t>
      </w:r>
      <w:r w:rsidRPr="009601D3">
        <w:rPr>
          <w:rFonts w:ascii="Times New Roman" w:hAnsi="Times New Roman" w:cs="Times New Roman"/>
          <w:sz w:val="28"/>
          <w:szCs w:val="28"/>
        </w:rPr>
        <w:object w:dxaOrig="720" w:dyaOrig="320" w14:anchorId="37D4B91E">
          <v:shape id="_x0000_i1127" type="#_x0000_t75" style="width:36.75pt;height:15.75pt" o:ole="">
            <v:imagedata r:id="rId204" o:title=""/>
          </v:shape>
          <o:OLEObject Type="Embed" ProgID="Equation.3" ShapeID="_x0000_i1127" DrawAspect="Content" ObjectID="_1757060825" r:id="rId205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 найдем вероятность событие </w:t>
      </w:r>
      <w:r w:rsidRPr="009601D3">
        <w:rPr>
          <w:rFonts w:ascii="Times New Roman" w:hAnsi="Times New Roman" w:cs="Times New Roman"/>
          <w:i/>
          <w:sz w:val="28"/>
          <w:szCs w:val="28"/>
        </w:rPr>
        <w:t>А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</w:p>
    <w:p w14:paraId="18A55200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8260" w:dyaOrig="859" w14:anchorId="76CE7BFA">
          <v:shape id="_x0000_i1128" type="#_x0000_t75" style="width:413.25pt;height:42.75pt" o:ole="">
            <v:imagedata r:id="rId206" o:title=""/>
          </v:shape>
          <o:OLEObject Type="Embed" ProgID="Equation.3" ShapeID="_x0000_i1128" DrawAspect="Content" ObjectID="_1757060826" r:id="rId207"/>
        </w:object>
      </w:r>
    </w:p>
    <w:p w14:paraId="1947941B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Учитывая, что </w:t>
      </w:r>
      <w:r w:rsidRPr="009601D3">
        <w:rPr>
          <w:rFonts w:ascii="Times New Roman" w:hAnsi="Times New Roman" w:cs="Times New Roman"/>
          <w:sz w:val="28"/>
          <w:szCs w:val="28"/>
        </w:rPr>
        <w:object w:dxaOrig="1359" w:dyaOrig="380" w14:anchorId="6A771BFB">
          <v:shape id="_x0000_i1129" type="#_x0000_t75" style="width:67.5pt;height:18.75pt" o:ole="">
            <v:imagedata r:id="rId208" o:title=""/>
          </v:shape>
          <o:OLEObject Type="Embed" ProgID="Equation.3" ShapeID="_x0000_i1129" DrawAspect="Content" ObjectID="_1757060827" r:id="rId209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 </w:t>
      </w:r>
      <w:r w:rsidRPr="009601D3">
        <w:rPr>
          <w:rFonts w:ascii="Times New Roman" w:hAnsi="Times New Roman" w:cs="Times New Roman"/>
          <w:sz w:val="28"/>
          <w:szCs w:val="28"/>
        </w:rPr>
        <w:object w:dxaOrig="2320" w:dyaOrig="400" w14:anchorId="76795741">
          <v:shape id="_x0000_i1130" type="#_x0000_t75" style="width:116.25pt;height:20.25pt" o:ole="">
            <v:imagedata r:id="rId210" o:title=""/>
          </v:shape>
          <o:OLEObject Type="Embed" ProgID="Equation.3" ShapeID="_x0000_i1130" DrawAspect="Content" ObjectID="_1757060828" r:id="rId211"/>
        </w:object>
      </w:r>
      <w:r w:rsidRPr="009601D3">
        <w:rPr>
          <w:rFonts w:ascii="Times New Roman" w:hAnsi="Times New Roman" w:cs="Times New Roman"/>
          <w:sz w:val="28"/>
          <w:szCs w:val="28"/>
        </w:rPr>
        <w:t>;</w:t>
      </w:r>
    </w:p>
    <w:p w14:paraId="6A099BEF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1400" w:dyaOrig="380" w14:anchorId="2815481C">
          <v:shape id="_x0000_i1131" type="#_x0000_t75" style="width:69.75pt;height:18.75pt" o:ole="">
            <v:imagedata r:id="rId212" o:title=""/>
          </v:shape>
          <o:OLEObject Type="Embed" ProgID="Equation.3" ShapeID="_x0000_i1131" DrawAspect="Content" ObjectID="_1757060829" r:id="rId213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 </w:t>
      </w:r>
      <w:r w:rsidRPr="009601D3">
        <w:rPr>
          <w:rFonts w:ascii="Times New Roman" w:hAnsi="Times New Roman" w:cs="Times New Roman"/>
          <w:sz w:val="28"/>
          <w:szCs w:val="28"/>
        </w:rPr>
        <w:object w:dxaOrig="2360" w:dyaOrig="420" w14:anchorId="537C1870">
          <v:shape id="_x0000_i1132" type="#_x0000_t75" style="width:118.5pt;height:21pt" o:ole="">
            <v:imagedata r:id="rId214" o:title=""/>
          </v:shape>
          <o:OLEObject Type="Embed" ProgID="Equation.3" ShapeID="_x0000_i1132" DrawAspect="Content" ObjectID="_1757060830" r:id="rId215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; </w:t>
      </w:r>
      <w:r w:rsidRPr="009601D3">
        <w:rPr>
          <w:rFonts w:ascii="Times New Roman" w:hAnsi="Times New Roman" w:cs="Times New Roman"/>
          <w:sz w:val="28"/>
          <w:szCs w:val="28"/>
        </w:rPr>
        <w:object w:dxaOrig="1359" w:dyaOrig="380" w14:anchorId="5AC2585A">
          <v:shape id="_x0000_i1133" type="#_x0000_t75" style="width:67.5pt;height:18.75pt" o:ole="">
            <v:imagedata r:id="rId216" o:title=""/>
          </v:shape>
          <o:OLEObject Type="Embed" ProgID="Equation.3" ShapeID="_x0000_i1133" DrawAspect="Content" ObjectID="_1757060831" r:id="rId217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 </w:t>
      </w:r>
      <w:r w:rsidRPr="009601D3">
        <w:rPr>
          <w:rFonts w:ascii="Times New Roman" w:hAnsi="Times New Roman" w:cs="Times New Roman"/>
          <w:sz w:val="28"/>
          <w:szCs w:val="28"/>
        </w:rPr>
        <w:object w:dxaOrig="2340" w:dyaOrig="400" w14:anchorId="6CC46276">
          <v:shape id="_x0000_i1134" type="#_x0000_t75" style="width:117pt;height:20.25pt" o:ole="">
            <v:imagedata r:id="rId218" o:title=""/>
          </v:shape>
          <o:OLEObject Type="Embed" ProgID="Equation.3" ShapeID="_x0000_i1134" DrawAspect="Content" ObjectID="_1757060832" r:id="rId219"/>
        </w:object>
      </w:r>
    </w:p>
    <w:p w14:paraId="0DB00EA6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>и то, что указанные события независимые по формуле (1.7.10) получим</w:t>
      </w:r>
    </w:p>
    <w:p w14:paraId="362E9C38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6300" w:dyaOrig="360" w14:anchorId="45024D0A">
          <v:shape id="_x0000_i1135" type="#_x0000_t75" style="width:315pt;height:18pt" o:ole="">
            <v:imagedata r:id="rId220" o:title=""/>
          </v:shape>
          <o:OLEObject Type="Embed" ProgID="Equation.3" ShapeID="_x0000_i1135" DrawAspect="Content" ObjectID="_1757060833" r:id="rId221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352BE6BD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б) событие </w:t>
      </w:r>
      <w:r w:rsidRPr="009601D3">
        <w:rPr>
          <w:rFonts w:ascii="Times New Roman" w:hAnsi="Times New Roman" w:cs="Times New Roman"/>
          <w:i/>
          <w:sz w:val="28"/>
          <w:szCs w:val="28"/>
        </w:rPr>
        <w:t>В</w:t>
      </w:r>
      <w:r w:rsidRPr="009601D3">
        <w:rPr>
          <w:rFonts w:ascii="Times New Roman" w:hAnsi="Times New Roman" w:cs="Times New Roman"/>
          <w:sz w:val="28"/>
          <w:szCs w:val="28"/>
        </w:rPr>
        <w:t xml:space="preserve"> – «попадут только два стрелка» произойдет в том случае, если произойдет одно из трех несовместных событий </w:t>
      </w:r>
      <w:r w:rsidRPr="009601D3">
        <w:rPr>
          <w:rFonts w:ascii="Times New Roman" w:hAnsi="Times New Roman" w:cs="Times New Roman"/>
          <w:sz w:val="28"/>
          <w:szCs w:val="28"/>
        </w:rPr>
        <w:object w:dxaOrig="960" w:dyaOrig="460" w14:anchorId="0452625C">
          <v:shape id="_x0000_i1136" type="#_x0000_t75" style="width:48pt;height:23.25pt" o:ole="">
            <v:imagedata r:id="rId222" o:title=""/>
          </v:shape>
          <o:OLEObject Type="Embed" ProgID="Equation.3" ShapeID="_x0000_i1136" DrawAspect="Content" ObjectID="_1757060834" r:id="rId223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 </w:t>
      </w:r>
      <w:r w:rsidRPr="009601D3">
        <w:rPr>
          <w:rFonts w:ascii="Times New Roman" w:hAnsi="Times New Roman" w:cs="Times New Roman"/>
          <w:sz w:val="28"/>
          <w:szCs w:val="28"/>
        </w:rPr>
        <w:object w:dxaOrig="960" w:dyaOrig="460" w14:anchorId="67942236">
          <v:shape id="_x0000_i1137" type="#_x0000_t75" style="width:48pt;height:23.25pt" o:ole="">
            <v:imagedata r:id="rId224" o:title=""/>
          </v:shape>
          <o:OLEObject Type="Embed" ProgID="Equation.3" ShapeID="_x0000_i1137" DrawAspect="Content" ObjectID="_1757060835" r:id="rId225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 </w:t>
      </w:r>
      <w:r w:rsidRPr="009601D3">
        <w:rPr>
          <w:rFonts w:ascii="Times New Roman" w:hAnsi="Times New Roman" w:cs="Times New Roman"/>
          <w:sz w:val="28"/>
          <w:szCs w:val="28"/>
        </w:rPr>
        <w:object w:dxaOrig="960" w:dyaOrig="460" w14:anchorId="38F153B3">
          <v:shape id="_x0000_i1138" type="#_x0000_t75" style="width:48pt;height:23.25pt" o:ole="">
            <v:imagedata r:id="rId226" o:title=""/>
          </v:shape>
          <o:OLEObject Type="Embed" ProgID="Equation.3" ShapeID="_x0000_i1138" DrawAspect="Content" ObjectID="_1757060836" r:id="rId227"/>
        </w:object>
      </w:r>
      <w:r w:rsidRPr="009601D3">
        <w:rPr>
          <w:rFonts w:ascii="Times New Roman" w:hAnsi="Times New Roman" w:cs="Times New Roman"/>
          <w:sz w:val="28"/>
          <w:szCs w:val="28"/>
        </w:rPr>
        <w:object w:dxaOrig="220" w:dyaOrig="420" w14:anchorId="1D24CAF4">
          <v:shape id="_x0000_i1139" type="#_x0000_t75" style="width:11.25pt;height:21pt" o:ole="">
            <v:imagedata r:id="rId228" o:title=""/>
          </v:shape>
          <o:OLEObject Type="Embed" ProgID="Equation.3" ShapeID="_x0000_i1139" DrawAspect="Content" ObjectID="_1757060837" r:id="rId229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и вероятность события </w:t>
      </w:r>
      <w:r w:rsidRPr="009601D3">
        <w:rPr>
          <w:rFonts w:ascii="Times New Roman" w:hAnsi="Times New Roman" w:cs="Times New Roman"/>
          <w:i/>
          <w:sz w:val="28"/>
          <w:szCs w:val="28"/>
        </w:rPr>
        <w:t>В</w:t>
      </w:r>
      <w:r w:rsidRPr="009601D3">
        <w:rPr>
          <w:rFonts w:ascii="Times New Roman" w:hAnsi="Times New Roman" w:cs="Times New Roman"/>
          <w:sz w:val="28"/>
          <w:szCs w:val="28"/>
        </w:rPr>
        <w:t xml:space="preserve"> равна</w:t>
      </w:r>
    </w:p>
    <w:p w14:paraId="703FA4B1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8620" w:dyaOrig="1260" w14:anchorId="278AACB6">
          <v:shape id="_x0000_i1140" type="#_x0000_t75" style="width:431.25pt;height:63pt" o:ole="">
            <v:imagedata r:id="rId230" o:title=""/>
          </v:shape>
          <o:OLEObject Type="Embed" ProgID="Equation.3" ShapeID="_x0000_i1140" DrawAspect="Content" ObjectID="_1757060838" r:id="rId231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в) событие </w:t>
      </w:r>
      <w:r w:rsidRPr="009601D3">
        <w:rPr>
          <w:rFonts w:ascii="Times New Roman" w:hAnsi="Times New Roman" w:cs="Times New Roman"/>
          <w:i/>
          <w:sz w:val="28"/>
          <w:szCs w:val="28"/>
        </w:rPr>
        <w:t>С</w:t>
      </w:r>
      <w:r w:rsidRPr="009601D3">
        <w:rPr>
          <w:rFonts w:ascii="Times New Roman" w:hAnsi="Times New Roman" w:cs="Times New Roman"/>
          <w:sz w:val="28"/>
          <w:szCs w:val="28"/>
        </w:rPr>
        <w:t xml:space="preserve"> – «попадут все три стрелка» является произведением независимых событий </w:t>
      </w:r>
      <w:r w:rsidRPr="009601D3">
        <w:rPr>
          <w:rFonts w:ascii="Times New Roman" w:hAnsi="Times New Roman" w:cs="Times New Roman"/>
          <w:sz w:val="28"/>
          <w:szCs w:val="28"/>
        </w:rPr>
        <w:object w:dxaOrig="220" w:dyaOrig="420" w14:anchorId="0E109331">
          <v:shape id="_x0000_i1141" type="#_x0000_t75" style="width:11.25pt;height:21pt" o:ole="">
            <v:imagedata r:id="rId228" o:title=""/>
          </v:shape>
          <o:OLEObject Type="Embed" ProgID="Equation.3" ShapeID="_x0000_i1141" DrawAspect="Content" ObjectID="_1757060839" r:id="rId232"/>
        </w:object>
      </w:r>
      <w:r w:rsidRPr="009601D3">
        <w:rPr>
          <w:rFonts w:ascii="Times New Roman" w:hAnsi="Times New Roman" w:cs="Times New Roman"/>
          <w:sz w:val="28"/>
          <w:szCs w:val="28"/>
        </w:rPr>
        <w:object w:dxaOrig="1440" w:dyaOrig="440" w14:anchorId="2CEB86CF">
          <v:shape id="_x0000_i1142" type="#_x0000_t75" style="width:1in;height:21.75pt" o:ole="">
            <v:imagedata r:id="rId233" o:title=""/>
          </v:shape>
          <o:OLEObject Type="Embed" ProgID="Equation.3" ShapeID="_x0000_i1142" DrawAspect="Content" ObjectID="_1757060840" r:id="rId234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поэтому вероятность события </w:t>
      </w:r>
      <w:r w:rsidRPr="009601D3">
        <w:rPr>
          <w:rFonts w:ascii="Times New Roman" w:hAnsi="Times New Roman" w:cs="Times New Roman"/>
          <w:i/>
          <w:sz w:val="28"/>
          <w:szCs w:val="28"/>
        </w:rPr>
        <w:t>С</w:t>
      </w:r>
      <w:r w:rsidRPr="009601D3">
        <w:rPr>
          <w:rFonts w:ascii="Times New Roman" w:hAnsi="Times New Roman" w:cs="Times New Roman"/>
          <w:sz w:val="28"/>
          <w:szCs w:val="28"/>
        </w:rPr>
        <w:t xml:space="preserve"> равна</w:t>
      </w:r>
    </w:p>
    <w:p w14:paraId="549E17CE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7320" w:dyaOrig="380" w14:anchorId="629F7C07">
          <v:shape id="_x0000_i1143" type="#_x0000_t75" style="width:365.25pt;height:18.75pt" o:ole="">
            <v:imagedata r:id="rId235" o:title=""/>
          </v:shape>
          <o:OLEObject Type="Embed" ProgID="Equation.3" ShapeID="_x0000_i1143" DrawAspect="Content" ObjectID="_1757060841" r:id="rId236"/>
        </w:object>
      </w:r>
      <w:r w:rsidRPr="009601D3">
        <w:rPr>
          <w:rFonts w:ascii="Times New Roman" w:hAnsi="Times New Roman" w:cs="Times New Roman"/>
          <w:sz w:val="28"/>
          <w:szCs w:val="28"/>
        </w:rPr>
        <w:t>;</w:t>
      </w:r>
    </w:p>
    <w:p w14:paraId="50041D44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г) событие </w:t>
      </w:r>
      <w:r w:rsidRPr="009601D3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9601D3">
        <w:rPr>
          <w:rFonts w:ascii="Times New Roman" w:hAnsi="Times New Roman" w:cs="Times New Roman"/>
          <w:sz w:val="28"/>
          <w:szCs w:val="28"/>
        </w:rPr>
        <w:t xml:space="preserve"> – «попадет хотя бы один стрелок» и  событие </w:t>
      </w:r>
      <w:r w:rsidRPr="009601D3">
        <w:rPr>
          <w:rFonts w:ascii="Times New Roman" w:hAnsi="Times New Roman" w:cs="Times New Roman"/>
          <w:sz w:val="28"/>
          <w:szCs w:val="28"/>
        </w:rPr>
        <w:object w:dxaOrig="340" w:dyaOrig="360" w14:anchorId="1B6607AA">
          <v:shape id="_x0000_i1144" type="#_x0000_t75" style="width:16.5pt;height:18pt" o:ole="">
            <v:imagedata r:id="rId237" o:title=""/>
          </v:shape>
          <o:OLEObject Type="Embed" ProgID="Equation.3" ShapeID="_x0000_i1144" DrawAspect="Content" ObjectID="_1757060842" r:id="rId238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- «не попадет ни один» являются противоположными и согласно формуле (1.7.3)  </w:t>
      </w:r>
      <w:r w:rsidRPr="009601D3">
        <w:rPr>
          <w:rFonts w:ascii="Times New Roman" w:hAnsi="Times New Roman" w:cs="Times New Roman"/>
          <w:sz w:val="28"/>
          <w:szCs w:val="28"/>
        </w:rPr>
        <w:object w:dxaOrig="1880" w:dyaOrig="380" w14:anchorId="3440C68C">
          <v:shape id="_x0000_i1145" type="#_x0000_t75" style="width:93.75pt;height:18.75pt" o:ole="">
            <v:imagedata r:id="rId239" o:title=""/>
          </v:shape>
          <o:OLEObject Type="Embed" ProgID="Equation.3" ShapeID="_x0000_i1145" DrawAspect="Content" ObjectID="_1757060843" r:id="rId240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,отсюда   </w:t>
      </w:r>
      <w:r w:rsidRPr="009601D3">
        <w:rPr>
          <w:rFonts w:ascii="Times New Roman" w:hAnsi="Times New Roman" w:cs="Times New Roman"/>
          <w:sz w:val="28"/>
          <w:szCs w:val="28"/>
        </w:rPr>
        <w:object w:dxaOrig="1880" w:dyaOrig="380" w14:anchorId="340DAEC5">
          <v:shape id="_x0000_i1146" type="#_x0000_t75" style="width:93.75pt;height:18.75pt" o:ole="">
            <v:imagedata r:id="rId241" o:title=""/>
          </v:shape>
          <o:OLEObject Type="Embed" ProgID="Equation.3" ShapeID="_x0000_i1146" DrawAspect="Content" ObjectID="_1757060844" r:id="rId242"/>
        </w:object>
      </w:r>
      <w:r w:rsidRPr="009601D3">
        <w:rPr>
          <w:rFonts w:ascii="Times New Roman" w:hAnsi="Times New Roman" w:cs="Times New Roman"/>
          <w:sz w:val="28"/>
          <w:szCs w:val="28"/>
        </w:rPr>
        <w:t>.</w:t>
      </w:r>
    </w:p>
    <w:p w14:paraId="48E394F7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    Очевидно, что </w:t>
      </w:r>
      <w:r w:rsidRPr="009601D3">
        <w:rPr>
          <w:rFonts w:ascii="Times New Roman" w:hAnsi="Times New Roman" w:cs="Times New Roman"/>
          <w:sz w:val="28"/>
          <w:szCs w:val="28"/>
        </w:rPr>
        <w:object w:dxaOrig="1800" w:dyaOrig="400" w14:anchorId="0BF6811A">
          <v:shape id="_x0000_i1147" type="#_x0000_t75" style="width:90pt;height:20.25pt" o:ole="">
            <v:imagedata r:id="rId243" o:title=""/>
          </v:shape>
          <o:OLEObject Type="Embed" ProgID="Equation.3" ShapeID="_x0000_i1147" DrawAspect="Content" ObjectID="_1757060845" r:id="rId244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и вероятность события </w:t>
      </w:r>
      <w:r w:rsidRPr="009601D3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9601D3">
        <w:rPr>
          <w:rFonts w:ascii="Times New Roman" w:hAnsi="Times New Roman" w:cs="Times New Roman"/>
          <w:sz w:val="28"/>
          <w:szCs w:val="28"/>
        </w:rPr>
        <w:t xml:space="preserve"> равна</w:t>
      </w:r>
    </w:p>
    <w:p w14:paraId="5DD6AAB6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7000" w:dyaOrig="400" w14:anchorId="0AC38B81">
          <v:shape id="_x0000_i1148" type="#_x0000_t75" style="width:349.5pt;height:20.25pt" o:ole="">
            <v:imagedata r:id="rId245" o:title=""/>
          </v:shape>
          <o:OLEObject Type="Embed" ProgID="Equation.3" ShapeID="_x0000_i1148" DrawAspect="Content" ObjectID="_1757060846" r:id="rId246"/>
        </w:object>
      </w:r>
      <w:r w:rsidRPr="009601D3">
        <w:rPr>
          <w:rFonts w:ascii="Times New Roman" w:hAnsi="Times New Roman" w:cs="Times New Roman"/>
          <w:sz w:val="28"/>
          <w:szCs w:val="28"/>
        </w:rPr>
        <w:t>.</w:t>
      </w:r>
    </w:p>
    <w:p w14:paraId="0F5FDFF0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     Заметим, что события «попадет хотя бы один стрелок» и «попадет только один стрелок» являются различными.</w:t>
      </w:r>
    </w:p>
    <w:p w14:paraId="6C1EA92A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4CAC30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Форма промежуточного контроля</w:t>
      </w:r>
    </w:p>
    <w:p w14:paraId="6B76980F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экзамен</w:t>
      </w:r>
    </w:p>
    <w:p w14:paraId="3FB46392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>Перечень примерных вопросов для подготовки к экзамену.</w:t>
      </w:r>
    </w:p>
    <w:p w14:paraId="321A8111" w14:textId="36A59FE1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601D3">
        <w:rPr>
          <w:rFonts w:ascii="Times New Roman" w:hAnsi="Times New Roman" w:cs="Times New Roman"/>
          <w:sz w:val="28"/>
          <w:szCs w:val="28"/>
        </w:rPr>
        <w:t>.Основные определения теории вероятностей.</w:t>
      </w:r>
    </w:p>
    <w:p w14:paraId="3DD63FDE" w14:textId="34F4D872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601D3">
        <w:rPr>
          <w:rFonts w:ascii="Times New Roman" w:hAnsi="Times New Roman" w:cs="Times New Roman"/>
          <w:sz w:val="28"/>
          <w:szCs w:val="28"/>
        </w:rPr>
        <w:t>.Элементы комбинаторики (размещения, перестановки, сочетания).</w:t>
      </w:r>
    </w:p>
    <w:p w14:paraId="5F5D078E" w14:textId="655423B9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01D3">
        <w:rPr>
          <w:rFonts w:ascii="Times New Roman" w:hAnsi="Times New Roman" w:cs="Times New Roman"/>
          <w:sz w:val="28"/>
          <w:szCs w:val="28"/>
        </w:rPr>
        <w:t>.Частота события и ее свойства.</w:t>
      </w:r>
    </w:p>
    <w:p w14:paraId="0EF7BF9C" w14:textId="4D4A2911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601D3">
        <w:rPr>
          <w:rFonts w:ascii="Times New Roman" w:hAnsi="Times New Roman" w:cs="Times New Roman"/>
          <w:sz w:val="28"/>
          <w:szCs w:val="28"/>
        </w:rPr>
        <w:t>.Статистическое определение вероятности события.</w:t>
      </w:r>
    </w:p>
    <w:p w14:paraId="517E8229" w14:textId="0ABC2252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601D3">
        <w:rPr>
          <w:rFonts w:ascii="Times New Roman" w:hAnsi="Times New Roman" w:cs="Times New Roman"/>
          <w:sz w:val="28"/>
          <w:szCs w:val="28"/>
        </w:rPr>
        <w:t>. Классическое определение вероятности события.</w:t>
      </w:r>
    </w:p>
    <w:p w14:paraId="7D544B76" w14:textId="0B1D08DD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601D3">
        <w:rPr>
          <w:rFonts w:ascii="Times New Roman" w:hAnsi="Times New Roman" w:cs="Times New Roman"/>
          <w:sz w:val="28"/>
          <w:szCs w:val="28"/>
        </w:rPr>
        <w:t>.Геометрическая вероятность.</w:t>
      </w:r>
    </w:p>
    <w:p w14:paraId="25DFF5A4" w14:textId="796571D9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601D3">
        <w:rPr>
          <w:rFonts w:ascii="Times New Roman" w:hAnsi="Times New Roman" w:cs="Times New Roman"/>
          <w:sz w:val="28"/>
          <w:szCs w:val="28"/>
        </w:rPr>
        <w:t>.Теоремы сложения и умножения вероятностей.</w:t>
      </w:r>
    </w:p>
    <w:p w14:paraId="1BDF4D27" w14:textId="1CD298B2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601D3">
        <w:rPr>
          <w:rFonts w:ascii="Times New Roman" w:hAnsi="Times New Roman" w:cs="Times New Roman"/>
          <w:sz w:val="28"/>
          <w:szCs w:val="28"/>
        </w:rPr>
        <w:t>. Формула полной вероятности. Формула Байеса.</w:t>
      </w:r>
    </w:p>
    <w:p w14:paraId="609F89F6" w14:textId="2A694CEF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601D3">
        <w:rPr>
          <w:rFonts w:ascii="Times New Roman" w:hAnsi="Times New Roman" w:cs="Times New Roman"/>
          <w:sz w:val="28"/>
          <w:szCs w:val="28"/>
        </w:rPr>
        <w:t>. Схема повторных испытаний в одинаковых условиях. Формула Бернулли.</w:t>
      </w:r>
    </w:p>
    <w:p w14:paraId="637C966E" w14:textId="5F540A85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>Локальная и интегральная теоремы Лапласа.</w:t>
      </w:r>
    </w:p>
    <w:p w14:paraId="3DA3E1AA" w14:textId="05639131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>Случайная величина. Непрерывные и дискретные случайные величины.</w:t>
      </w:r>
    </w:p>
    <w:p w14:paraId="5314F938" w14:textId="5E363919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>Закон распределения случайной величины. Многоугольник распределения.</w:t>
      </w:r>
    </w:p>
    <w:p w14:paraId="66A9B79A" w14:textId="724BFBEA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01D3">
        <w:rPr>
          <w:rFonts w:ascii="Times New Roman" w:hAnsi="Times New Roman" w:cs="Times New Roman"/>
          <w:sz w:val="28"/>
          <w:szCs w:val="28"/>
        </w:rPr>
        <w:t>. Интегральный закон распределения случайной величины (функция распределения).</w:t>
      </w:r>
    </w:p>
    <w:p w14:paraId="17F57C1E" w14:textId="4A1B272D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>Дифференциальный закон распределения случайной величины (плотность вероятностей).</w:t>
      </w:r>
    </w:p>
    <w:p w14:paraId="3FA75753" w14:textId="2C85E9A1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601D3">
        <w:rPr>
          <w:rFonts w:ascii="Times New Roman" w:hAnsi="Times New Roman" w:cs="Times New Roman"/>
          <w:sz w:val="28"/>
          <w:szCs w:val="28"/>
        </w:rPr>
        <w:t>. Биномиальный закон распределения дискретной случайной величины.</w:t>
      </w:r>
    </w:p>
    <w:p w14:paraId="11CDEF7C" w14:textId="124A8BAC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9601D3">
        <w:rPr>
          <w:rFonts w:ascii="Times New Roman" w:hAnsi="Times New Roman" w:cs="Times New Roman"/>
          <w:sz w:val="28"/>
          <w:szCs w:val="28"/>
        </w:rPr>
        <w:t>. Законы распределения непрерывной случайной величины (Равномерное и показательное распределения).</w:t>
      </w:r>
    </w:p>
    <w:p w14:paraId="246923D7" w14:textId="6B3C4A10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9601D3">
        <w:rPr>
          <w:rFonts w:ascii="Times New Roman" w:hAnsi="Times New Roman" w:cs="Times New Roman"/>
          <w:sz w:val="28"/>
          <w:szCs w:val="28"/>
        </w:rPr>
        <w:t>.Нормальный закон распределения. Кривая Гаусса. Правило трех сигм.</w:t>
      </w:r>
    </w:p>
    <w:p w14:paraId="7090C6FE" w14:textId="285525B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9601D3">
        <w:rPr>
          <w:rFonts w:ascii="Times New Roman" w:hAnsi="Times New Roman" w:cs="Times New Roman"/>
          <w:sz w:val="28"/>
          <w:szCs w:val="28"/>
        </w:rPr>
        <w:t>.Основные задачи математической статистики.</w:t>
      </w:r>
    </w:p>
    <w:p w14:paraId="7D2F00F2" w14:textId="0B04F203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601D3">
        <w:rPr>
          <w:rFonts w:ascii="Times New Roman" w:hAnsi="Times New Roman" w:cs="Times New Roman"/>
          <w:sz w:val="28"/>
          <w:szCs w:val="28"/>
        </w:rPr>
        <w:t xml:space="preserve">.Статистическая функция распределения. </w:t>
      </w:r>
    </w:p>
    <w:p w14:paraId="0F443BBA" w14:textId="3E6F9878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01D3">
        <w:rPr>
          <w:rFonts w:ascii="Times New Roman" w:hAnsi="Times New Roman" w:cs="Times New Roman"/>
          <w:sz w:val="28"/>
          <w:szCs w:val="28"/>
        </w:rPr>
        <w:t>.Ст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01D3">
        <w:rPr>
          <w:rFonts w:ascii="Times New Roman" w:hAnsi="Times New Roman" w:cs="Times New Roman"/>
          <w:sz w:val="28"/>
          <w:szCs w:val="28"/>
        </w:rPr>
        <w:t>тистическая совокупность. Гистограмма.</w:t>
      </w:r>
    </w:p>
    <w:p w14:paraId="47B41321" w14:textId="586C3C84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01D3">
        <w:rPr>
          <w:rFonts w:ascii="Times New Roman" w:hAnsi="Times New Roman" w:cs="Times New Roman"/>
          <w:sz w:val="28"/>
          <w:szCs w:val="28"/>
        </w:rPr>
        <w:t>.Точечные и интервальные оценки статистического распределения.</w:t>
      </w:r>
    </w:p>
    <w:p w14:paraId="624EBA8B" w14:textId="66809E6F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01D3">
        <w:rPr>
          <w:rFonts w:ascii="Times New Roman" w:hAnsi="Times New Roman" w:cs="Times New Roman"/>
          <w:sz w:val="28"/>
          <w:szCs w:val="28"/>
        </w:rPr>
        <w:t>.Статистическая проверка гипотез. Понятие о критериях согласия.</w:t>
      </w:r>
    </w:p>
    <w:p w14:paraId="0157535F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261412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Оформление письменной работы согласно </w:t>
      </w:r>
      <w:hyperlink r:id="rId247" w:history="1">
        <w:r w:rsidRPr="009601D3">
          <w:rPr>
            <w:rStyle w:val="ac"/>
            <w:rFonts w:ascii="Times New Roman" w:hAnsi="Times New Roman" w:cs="Times New Roman"/>
            <w:b/>
            <w:bCs/>
            <w:sz w:val="28"/>
            <w:szCs w:val="28"/>
          </w:rPr>
          <w:t>МИ 01-02-2018 Общие требования к построению и оформлению учебной текстовой документации</w:t>
        </w:r>
      </w:hyperlink>
    </w:p>
    <w:p w14:paraId="65DC9EA0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BE4C48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14:paraId="2E815ABF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14:paraId="33831D24" w14:textId="77777777" w:rsidR="009601D3" w:rsidRPr="009601D3" w:rsidRDefault="009601D3" w:rsidP="009601D3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1D3">
        <w:rPr>
          <w:rFonts w:ascii="Times New Roman" w:hAnsi="Times New Roman" w:cs="Times New Roman"/>
          <w:sz w:val="28"/>
          <w:szCs w:val="28"/>
        </w:rPr>
        <w:t>Шипачев</w:t>
      </w:r>
      <w:proofErr w:type="spellEnd"/>
      <w:r w:rsidRPr="009601D3">
        <w:rPr>
          <w:rFonts w:ascii="Times New Roman" w:hAnsi="Times New Roman" w:cs="Times New Roman"/>
          <w:sz w:val="28"/>
          <w:szCs w:val="28"/>
        </w:rPr>
        <w:t xml:space="preserve"> В.С. Высшая математика: Учеб. для вузов / В.С. </w:t>
      </w:r>
      <w:proofErr w:type="spellStart"/>
      <w:r w:rsidRPr="009601D3">
        <w:rPr>
          <w:rFonts w:ascii="Times New Roman" w:hAnsi="Times New Roman" w:cs="Times New Roman"/>
          <w:sz w:val="28"/>
          <w:szCs w:val="28"/>
        </w:rPr>
        <w:t>Шипачев</w:t>
      </w:r>
      <w:proofErr w:type="spellEnd"/>
      <w:r w:rsidRPr="009601D3">
        <w:rPr>
          <w:rFonts w:ascii="Times New Roman" w:hAnsi="Times New Roman" w:cs="Times New Roman"/>
          <w:sz w:val="28"/>
          <w:szCs w:val="28"/>
        </w:rPr>
        <w:t xml:space="preserve">. – 6-е изд., стер. – М.: </w:t>
      </w:r>
      <w:proofErr w:type="spellStart"/>
      <w:r w:rsidRPr="009601D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9601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01D3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9601D3">
        <w:rPr>
          <w:rFonts w:ascii="Times New Roman" w:hAnsi="Times New Roman" w:cs="Times New Roman"/>
          <w:sz w:val="28"/>
          <w:szCs w:val="28"/>
        </w:rPr>
        <w:t>., 2003. – 479 с.</w:t>
      </w:r>
    </w:p>
    <w:p w14:paraId="4801BA0E" w14:textId="77777777" w:rsidR="009601D3" w:rsidRPr="009601D3" w:rsidRDefault="009601D3" w:rsidP="009601D3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Пискунов Н.С. Дифференциальное и интегральное исчисление: Учеб. для втузов. В 2-х т. Т. </w:t>
      </w:r>
      <w:r w:rsidRPr="009601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01D3">
        <w:rPr>
          <w:rFonts w:ascii="Times New Roman" w:hAnsi="Times New Roman" w:cs="Times New Roman"/>
          <w:sz w:val="28"/>
          <w:szCs w:val="28"/>
        </w:rPr>
        <w:t>: – М.: Интеграл – Пресс, 2004. – 416 с.</w:t>
      </w:r>
    </w:p>
    <w:p w14:paraId="054B8BF9" w14:textId="77777777" w:rsidR="009601D3" w:rsidRPr="009601D3" w:rsidRDefault="009601D3" w:rsidP="009601D3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1D3">
        <w:rPr>
          <w:rFonts w:ascii="Times New Roman" w:hAnsi="Times New Roman" w:cs="Times New Roman"/>
          <w:sz w:val="28"/>
          <w:szCs w:val="28"/>
        </w:rPr>
        <w:t>Шипачев</w:t>
      </w:r>
      <w:proofErr w:type="spellEnd"/>
      <w:r w:rsidRPr="009601D3">
        <w:rPr>
          <w:rFonts w:ascii="Times New Roman" w:hAnsi="Times New Roman" w:cs="Times New Roman"/>
          <w:sz w:val="28"/>
          <w:szCs w:val="28"/>
        </w:rPr>
        <w:t xml:space="preserve"> В.С. Задачник по высшей математике: Учеб. пособие для вузов / В.С. </w:t>
      </w:r>
      <w:proofErr w:type="spellStart"/>
      <w:r w:rsidRPr="009601D3">
        <w:rPr>
          <w:rFonts w:ascii="Times New Roman" w:hAnsi="Times New Roman" w:cs="Times New Roman"/>
          <w:sz w:val="28"/>
          <w:szCs w:val="28"/>
        </w:rPr>
        <w:t>Шипачев</w:t>
      </w:r>
      <w:proofErr w:type="spellEnd"/>
      <w:r w:rsidRPr="009601D3">
        <w:rPr>
          <w:rFonts w:ascii="Times New Roman" w:hAnsi="Times New Roman" w:cs="Times New Roman"/>
          <w:sz w:val="28"/>
          <w:szCs w:val="28"/>
        </w:rPr>
        <w:t xml:space="preserve">. – 3-е изд., стер. – М.: </w:t>
      </w:r>
      <w:proofErr w:type="spellStart"/>
      <w:r w:rsidRPr="009601D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9601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01D3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9601D3">
        <w:rPr>
          <w:rFonts w:ascii="Times New Roman" w:hAnsi="Times New Roman" w:cs="Times New Roman"/>
          <w:sz w:val="28"/>
          <w:szCs w:val="28"/>
        </w:rPr>
        <w:t>., 2003. – 304 с.</w:t>
      </w:r>
    </w:p>
    <w:p w14:paraId="3E457D9D" w14:textId="77777777" w:rsidR="009601D3" w:rsidRPr="009601D3" w:rsidRDefault="009601D3" w:rsidP="009601D3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1D3">
        <w:rPr>
          <w:rFonts w:ascii="Times New Roman" w:hAnsi="Times New Roman" w:cs="Times New Roman"/>
          <w:sz w:val="28"/>
          <w:szCs w:val="28"/>
        </w:rPr>
        <w:t>Баврин</w:t>
      </w:r>
      <w:proofErr w:type="spellEnd"/>
      <w:r w:rsidRPr="009601D3">
        <w:rPr>
          <w:rFonts w:ascii="Times New Roman" w:hAnsi="Times New Roman" w:cs="Times New Roman"/>
          <w:sz w:val="28"/>
          <w:szCs w:val="28"/>
        </w:rPr>
        <w:t xml:space="preserve"> И.И. Высшая математика: Учеб. для студ. естественнонаучных специальностей педагогических вузов. – 2-е изд., стер. – М.: Изд. центр «Академия»; </w:t>
      </w:r>
      <w:proofErr w:type="spellStart"/>
      <w:r w:rsidRPr="009601D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9601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01D3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9601D3">
        <w:rPr>
          <w:rFonts w:ascii="Times New Roman" w:hAnsi="Times New Roman" w:cs="Times New Roman"/>
          <w:sz w:val="28"/>
          <w:szCs w:val="28"/>
        </w:rPr>
        <w:t>., 2001. – 616 с.</w:t>
      </w:r>
    </w:p>
    <w:p w14:paraId="0AF0C5AF" w14:textId="77777777" w:rsidR="009601D3" w:rsidRPr="009601D3" w:rsidRDefault="009601D3" w:rsidP="009601D3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lastRenderedPageBreak/>
        <w:t xml:space="preserve">Данко П.Е., Попов А.Г., Кожевникова Т.Я. Высшая математика в упражнениях и задачах. В 2-х ч. Ч. I: Учеб. пособие для втузов. – 5-е изд., </w:t>
      </w:r>
      <w:proofErr w:type="spellStart"/>
      <w:r w:rsidRPr="009601D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601D3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9601D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9601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01D3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9601D3">
        <w:rPr>
          <w:rFonts w:ascii="Times New Roman" w:hAnsi="Times New Roman" w:cs="Times New Roman"/>
          <w:sz w:val="28"/>
          <w:szCs w:val="28"/>
        </w:rPr>
        <w:t>., 1999. – 304 с.</w:t>
      </w:r>
    </w:p>
    <w:p w14:paraId="51DC6F4A" w14:textId="77777777" w:rsidR="009601D3" w:rsidRPr="009601D3" w:rsidRDefault="009601D3" w:rsidP="009601D3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>Письменный Д.Т. Конспект лекций по высшей математике: Полный курс. – М.: Айрис-пресс, 2004.</w:t>
      </w:r>
    </w:p>
    <w:p w14:paraId="5586A19F" w14:textId="44723ADE" w:rsidR="009601D3" w:rsidRPr="009601D3" w:rsidRDefault="009601D3" w:rsidP="009601D3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1D3">
        <w:rPr>
          <w:rFonts w:ascii="Times New Roman" w:hAnsi="Times New Roman" w:cs="Times New Roman"/>
          <w:sz w:val="28"/>
          <w:szCs w:val="28"/>
        </w:rPr>
        <w:t>Лунгу</w:t>
      </w:r>
      <w:proofErr w:type="spellEnd"/>
      <w:r w:rsidRPr="009601D3">
        <w:rPr>
          <w:rFonts w:ascii="Times New Roman" w:hAnsi="Times New Roman" w:cs="Times New Roman"/>
          <w:sz w:val="28"/>
          <w:szCs w:val="28"/>
        </w:rPr>
        <w:t xml:space="preserve"> К.Н., Письменный Д.Т. Сборник задач по высшей математике. 1 курс. – М.: Айрис-пресс, 2004.</w:t>
      </w:r>
    </w:p>
    <w:p w14:paraId="28F321E9" w14:textId="77777777" w:rsidR="009601D3" w:rsidRPr="009601D3" w:rsidRDefault="009601D3" w:rsidP="009601D3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Лескова Т.М. Высшая математика часть </w:t>
      </w:r>
      <w:r w:rsidRPr="009601D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601D3">
        <w:rPr>
          <w:rFonts w:ascii="Times New Roman" w:hAnsi="Times New Roman" w:cs="Times New Roman"/>
          <w:sz w:val="28"/>
          <w:szCs w:val="28"/>
        </w:rPr>
        <w:t xml:space="preserve"> (учебное пособие для заочников).</w:t>
      </w:r>
    </w:p>
    <w:p w14:paraId="1268B69F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32B678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CD1F50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3720B9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EF18D2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98124B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84707A" w14:textId="77777777" w:rsidR="00DB1182" w:rsidRPr="00AB4F86" w:rsidRDefault="00DB1182" w:rsidP="00AB4F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1182" w:rsidRPr="00A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26A3"/>
    <w:multiLevelType w:val="hybridMultilevel"/>
    <w:tmpl w:val="ED94E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689E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A0411"/>
    <w:multiLevelType w:val="hybridMultilevel"/>
    <w:tmpl w:val="F0FA5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605A8"/>
    <w:multiLevelType w:val="hybridMultilevel"/>
    <w:tmpl w:val="4A700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E56A1"/>
    <w:multiLevelType w:val="hybridMultilevel"/>
    <w:tmpl w:val="30105A96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4" w15:restartNumberingAfterBreak="0">
    <w:nsid w:val="40E55024"/>
    <w:multiLevelType w:val="hybridMultilevel"/>
    <w:tmpl w:val="7FA8E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FB23BF"/>
    <w:multiLevelType w:val="hybridMultilevel"/>
    <w:tmpl w:val="0240C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772B6A"/>
    <w:multiLevelType w:val="hybridMultilevel"/>
    <w:tmpl w:val="705A9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4C386F"/>
    <w:multiLevelType w:val="hybridMultilevel"/>
    <w:tmpl w:val="C2224016"/>
    <w:lvl w:ilvl="0" w:tplc="F37A3F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785C56"/>
    <w:multiLevelType w:val="multilevel"/>
    <w:tmpl w:val="F8AC9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9" w15:restartNumberingAfterBreak="0">
    <w:nsid w:val="6EB9058B"/>
    <w:multiLevelType w:val="hybridMultilevel"/>
    <w:tmpl w:val="7F265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229C2"/>
    <w:multiLevelType w:val="hybridMultilevel"/>
    <w:tmpl w:val="607CFF54"/>
    <w:lvl w:ilvl="0" w:tplc="EA34715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82"/>
    <w:rsid w:val="00402AEF"/>
    <w:rsid w:val="0070361F"/>
    <w:rsid w:val="009601D3"/>
    <w:rsid w:val="009A100C"/>
    <w:rsid w:val="00AB4F86"/>
    <w:rsid w:val="00D044D5"/>
    <w:rsid w:val="00DB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4929"/>
  <w15:chartTrackingRefBased/>
  <w15:docId w15:val="{EF9B30C8-BF0B-48D4-8FD8-95609A54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01D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601D3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601D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1D3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601D3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9601D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3">
    <w:name w:val="Body Text"/>
    <w:basedOn w:val="a"/>
    <w:link w:val="a4"/>
    <w:rsid w:val="009601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9601D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rsid w:val="009601D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601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9601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9601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9601D3"/>
  </w:style>
  <w:style w:type="table" w:styleId="aa">
    <w:name w:val="Table Grid"/>
    <w:basedOn w:val="a1"/>
    <w:rsid w:val="009601D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601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rsid w:val="009601D3"/>
    <w:rPr>
      <w:color w:val="0000FF"/>
      <w:u w:val="single"/>
    </w:rPr>
  </w:style>
  <w:style w:type="character" w:styleId="ad">
    <w:name w:val="FollowedHyperlink"/>
    <w:rsid w:val="009601D3"/>
    <w:rPr>
      <w:color w:val="800080"/>
      <w:u w:val="single"/>
    </w:rPr>
  </w:style>
  <w:style w:type="paragraph" w:styleId="ae">
    <w:name w:val="Balloon Text"/>
    <w:basedOn w:val="a"/>
    <w:link w:val="af"/>
    <w:rsid w:val="009601D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9601D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Body Text Indent 2"/>
    <w:basedOn w:val="a"/>
    <w:link w:val="22"/>
    <w:rsid w:val="009601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9601D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toc 2"/>
    <w:basedOn w:val="a"/>
    <w:next w:val="a"/>
    <w:autoRedefine/>
    <w:rsid w:val="009601D3"/>
    <w:pPr>
      <w:tabs>
        <w:tab w:val="right" w:leader="dot" w:pos="9344"/>
      </w:tabs>
      <w:spacing w:after="0" w:line="360" w:lineRule="auto"/>
      <w:ind w:left="24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1">
    <w:name w:val="toc 1"/>
    <w:basedOn w:val="a"/>
    <w:next w:val="a"/>
    <w:autoRedefine/>
    <w:rsid w:val="009601D3"/>
    <w:pPr>
      <w:tabs>
        <w:tab w:val="right" w:leader="dot" w:pos="9628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9601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9601D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lock Text"/>
    <w:basedOn w:val="a"/>
    <w:rsid w:val="009601D3"/>
    <w:pPr>
      <w:spacing w:after="0" w:line="240" w:lineRule="auto"/>
      <w:ind w:left="2552" w:right="1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601D3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9601D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3">
    <w:name w:val="toc 3"/>
    <w:basedOn w:val="a"/>
    <w:next w:val="a"/>
    <w:autoRedefine/>
    <w:rsid w:val="009601D3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i/>
      <w:noProof/>
      <w:w w:val="104"/>
      <w:sz w:val="28"/>
      <w:szCs w:val="28"/>
      <w:lang w:eastAsia="ru-RU"/>
    </w:rPr>
  </w:style>
  <w:style w:type="paragraph" w:styleId="af1">
    <w:name w:val="header"/>
    <w:basedOn w:val="a"/>
    <w:link w:val="af2"/>
    <w:rsid w:val="009601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9601D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3">
    <w:name w:val="caption"/>
    <w:basedOn w:val="a"/>
    <w:next w:val="a"/>
    <w:qFormat/>
    <w:rsid w:val="009601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4">
    <w:name w:val="Стиль таблицы3"/>
    <w:basedOn w:val="7"/>
    <w:rsid w:val="009601D3"/>
    <w:tblPr/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">
    <w:name w:val="Table Grid 7"/>
    <w:basedOn w:val="a1"/>
    <w:rsid w:val="009601D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f4">
    <w:name w:val="Unresolved Mention"/>
    <w:basedOn w:val="a0"/>
    <w:uiPriority w:val="99"/>
    <w:semiHidden/>
    <w:unhideWhenUsed/>
    <w:rsid w:val="00960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63" Type="http://schemas.openxmlformats.org/officeDocument/2006/relationships/oleObject" Target="embeddings/oleObject30.bin"/><Relationship Id="rId84" Type="http://schemas.openxmlformats.org/officeDocument/2006/relationships/image" Target="media/image40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80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26" Type="http://schemas.openxmlformats.org/officeDocument/2006/relationships/image" Target="media/image109.wmf"/><Relationship Id="rId247" Type="http://schemas.openxmlformats.org/officeDocument/2006/relationships/hyperlink" Target="http://www.zabgu.ru/files/html_document/pdf_files/fixed/Normativny'e_dokumenty'/MI__01-02-2018_Obshhie_trebovaniya_k_postroeniyu_i_oformleniyu_uchebnoj_tekstovoj_dokumentacii.pdf" TargetMode="External"/><Relationship Id="rId107" Type="http://schemas.openxmlformats.org/officeDocument/2006/relationships/image" Target="media/image51.wmf"/><Relationship Id="rId11" Type="http://schemas.openxmlformats.org/officeDocument/2006/relationships/oleObject" Target="embeddings/oleObject4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5.wmf"/><Relationship Id="rId128" Type="http://schemas.openxmlformats.org/officeDocument/2006/relationships/image" Target="media/image60.wmf"/><Relationship Id="rId149" Type="http://schemas.openxmlformats.org/officeDocument/2006/relationships/oleObject" Target="embeddings/oleObject75.bin"/><Relationship Id="rId5" Type="http://schemas.openxmlformats.org/officeDocument/2006/relationships/image" Target="media/image1.wmf"/><Relationship Id="rId95" Type="http://schemas.openxmlformats.org/officeDocument/2006/relationships/oleObject" Target="embeddings/oleObject46.bin"/><Relationship Id="rId160" Type="http://schemas.openxmlformats.org/officeDocument/2006/relationships/image" Target="media/image76.wmf"/><Relationship Id="rId181" Type="http://schemas.openxmlformats.org/officeDocument/2006/relationships/oleObject" Target="embeddings/oleObject91.bin"/><Relationship Id="rId216" Type="http://schemas.openxmlformats.org/officeDocument/2006/relationships/image" Target="media/image104.wmf"/><Relationship Id="rId237" Type="http://schemas.openxmlformats.org/officeDocument/2006/relationships/image" Target="media/image114.wmf"/><Relationship Id="rId22" Type="http://schemas.openxmlformats.org/officeDocument/2006/relationships/image" Target="media/image9.wmf"/><Relationship Id="rId43" Type="http://schemas.openxmlformats.org/officeDocument/2006/relationships/oleObject" Target="embeddings/oleObject20.bin"/><Relationship Id="rId64" Type="http://schemas.openxmlformats.org/officeDocument/2006/relationships/image" Target="media/image30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70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1.wmf"/><Relationship Id="rId171" Type="http://schemas.openxmlformats.org/officeDocument/2006/relationships/oleObject" Target="embeddings/oleObject86.bin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227" Type="http://schemas.openxmlformats.org/officeDocument/2006/relationships/oleObject" Target="embeddings/oleObject114.bin"/><Relationship Id="rId248" Type="http://schemas.openxmlformats.org/officeDocument/2006/relationships/fontTable" Target="fontTable.xml"/><Relationship Id="rId12" Type="http://schemas.openxmlformats.org/officeDocument/2006/relationships/image" Target="media/image4.wmf"/><Relationship Id="rId33" Type="http://schemas.openxmlformats.org/officeDocument/2006/relationships/oleObject" Target="embeddings/oleObject15.bin"/><Relationship Id="rId108" Type="http://schemas.openxmlformats.org/officeDocument/2006/relationships/oleObject" Target="embeddings/oleObject53.bin"/><Relationship Id="rId129" Type="http://schemas.openxmlformats.org/officeDocument/2006/relationships/oleObject" Target="embeddings/oleObject65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6.bin"/><Relationship Id="rId96" Type="http://schemas.openxmlformats.org/officeDocument/2006/relationships/image" Target="media/image46.wmf"/><Relationship Id="rId140" Type="http://schemas.openxmlformats.org/officeDocument/2006/relationships/image" Target="media/image66.wmf"/><Relationship Id="rId161" Type="http://schemas.openxmlformats.org/officeDocument/2006/relationships/oleObject" Target="embeddings/oleObject81.bin"/><Relationship Id="rId182" Type="http://schemas.openxmlformats.org/officeDocument/2006/relationships/image" Target="media/image87.wmf"/><Relationship Id="rId217" Type="http://schemas.openxmlformats.org/officeDocument/2006/relationships/oleObject" Target="embeddings/oleObject109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20.bin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59.bin"/><Relationship Id="rId44" Type="http://schemas.openxmlformats.org/officeDocument/2006/relationships/image" Target="media/image20.wmf"/><Relationship Id="rId65" Type="http://schemas.openxmlformats.org/officeDocument/2006/relationships/oleObject" Target="embeddings/oleObject31.bin"/><Relationship Id="rId86" Type="http://schemas.openxmlformats.org/officeDocument/2006/relationships/image" Target="media/image41.wmf"/><Relationship Id="rId130" Type="http://schemas.openxmlformats.org/officeDocument/2006/relationships/image" Target="media/image61.wmf"/><Relationship Id="rId151" Type="http://schemas.openxmlformats.org/officeDocument/2006/relationships/oleObject" Target="embeddings/oleObject76.bin"/><Relationship Id="rId172" Type="http://schemas.openxmlformats.org/officeDocument/2006/relationships/image" Target="media/image82.wmf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4.bin"/><Relationship Id="rId228" Type="http://schemas.openxmlformats.org/officeDocument/2006/relationships/image" Target="media/image110.wmf"/><Relationship Id="rId249" Type="http://schemas.openxmlformats.org/officeDocument/2006/relationships/theme" Target="theme/theme1.xml"/><Relationship Id="rId13" Type="http://schemas.openxmlformats.org/officeDocument/2006/relationships/oleObject" Target="embeddings/oleObject5.bin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71.bin"/><Relationship Id="rId7" Type="http://schemas.openxmlformats.org/officeDocument/2006/relationships/oleObject" Target="embeddings/oleObject2.bin"/><Relationship Id="rId162" Type="http://schemas.openxmlformats.org/officeDocument/2006/relationships/image" Target="media/image77.wmf"/><Relationship Id="rId183" Type="http://schemas.openxmlformats.org/officeDocument/2006/relationships/oleObject" Target="embeddings/oleObject92.bin"/><Relationship Id="rId218" Type="http://schemas.openxmlformats.org/officeDocument/2006/relationships/image" Target="media/image105.wmf"/><Relationship Id="rId239" Type="http://schemas.openxmlformats.org/officeDocument/2006/relationships/image" Target="media/image115.wmf"/><Relationship Id="rId24" Type="http://schemas.openxmlformats.org/officeDocument/2006/relationships/image" Target="media/image10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31" Type="http://schemas.openxmlformats.org/officeDocument/2006/relationships/oleObject" Target="embeddings/oleObject66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7.bin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5.bin"/><Relationship Id="rId240" Type="http://schemas.openxmlformats.org/officeDocument/2006/relationships/oleObject" Target="embeddings/oleObject121.bin"/><Relationship Id="rId14" Type="http://schemas.openxmlformats.org/officeDocument/2006/relationships/image" Target="media/image5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8" Type="http://schemas.openxmlformats.org/officeDocument/2006/relationships/image" Target="media/image2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60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82.bin"/><Relationship Id="rId184" Type="http://schemas.openxmlformats.org/officeDocument/2006/relationships/image" Target="media/image88.wmf"/><Relationship Id="rId219" Type="http://schemas.openxmlformats.org/officeDocument/2006/relationships/oleObject" Target="embeddings/oleObject110.bin"/><Relationship Id="rId230" Type="http://schemas.openxmlformats.org/officeDocument/2006/relationships/image" Target="media/image111.wmf"/><Relationship Id="rId25" Type="http://schemas.openxmlformats.org/officeDocument/2006/relationships/oleObject" Target="embeddings/oleObject11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2.bin"/><Relationship Id="rId88" Type="http://schemas.openxmlformats.org/officeDocument/2006/relationships/image" Target="media/image42.wmf"/><Relationship Id="rId111" Type="http://schemas.openxmlformats.org/officeDocument/2006/relationships/image" Target="media/image53.wmf"/><Relationship Id="rId132" Type="http://schemas.openxmlformats.org/officeDocument/2006/relationships/image" Target="media/image62.wmf"/><Relationship Id="rId153" Type="http://schemas.openxmlformats.org/officeDocument/2006/relationships/oleObject" Target="embeddings/oleObject77.bin"/><Relationship Id="rId174" Type="http://schemas.openxmlformats.org/officeDocument/2006/relationships/image" Target="media/image83.wmf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220" Type="http://schemas.openxmlformats.org/officeDocument/2006/relationships/image" Target="media/image106.wmf"/><Relationship Id="rId241" Type="http://schemas.openxmlformats.org/officeDocument/2006/relationships/image" Target="media/image116.wmf"/><Relationship Id="rId15" Type="http://schemas.openxmlformats.org/officeDocument/2006/relationships/oleObject" Target="embeddings/oleObject6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7.bin"/><Relationship Id="rId78" Type="http://schemas.openxmlformats.org/officeDocument/2006/relationships/image" Target="media/image37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72.bin"/><Relationship Id="rId164" Type="http://schemas.openxmlformats.org/officeDocument/2006/relationships/image" Target="media/image78.wmf"/><Relationship Id="rId185" Type="http://schemas.openxmlformats.org/officeDocument/2006/relationships/oleObject" Target="embeddings/oleObject9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80" Type="http://schemas.openxmlformats.org/officeDocument/2006/relationships/image" Target="media/image86.wmf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8.bin"/><Relationship Id="rId236" Type="http://schemas.openxmlformats.org/officeDocument/2006/relationships/oleObject" Target="embeddings/oleObject119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6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7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8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11.bin"/><Relationship Id="rId242" Type="http://schemas.openxmlformats.org/officeDocument/2006/relationships/oleObject" Target="embeddings/oleObject122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1.bin"/><Relationship Id="rId144" Type="http://schemas.openxmlformats.org/officeDocument/2006/relationships/image" Target="media/image68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3.bin"/><Relationship Id="rId186" Type="http://schemas.openxmlformats.org/officeDocument/2006/relationships/image" Target="media/image89.wmf"/><Relationship Id="rId211" Type="http://schemas.openxmlformats.org/officeDocument/2006/relationships/oleObject" Target="embeddings/oleObject106.bin"/><Relationship Id="rId232" Type="http://schemas.openxmlformats.org/officeDocument/2006/relationships/oleObject" Target="embeddings/oleObject117.bin"/><Relationship Id="rId27" Type="http://schemas.openxmlformats.org/officeDocument/2006/relationships/oleObject" Target="embeddings/oleObject12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4.wmf"/><Relationship Id="rId134" Type="http://schemas.openxmlformats.org/officeDocument/2006/relationships/image" Target="media/image63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8.bin"/><Relationship Id="rId176" Type="http://schemas.openxmlformats.org/officeDocument/2006/relationships/image" Target="media/image84.wmf"/><Relationship Id="rId197" Type="http://schemas.openxmlformats.org/officeDocument/2006/relationships/oleObject" Target="embeddings/oleObject99.bin"/><Relationship Id="rId201" Type="http://schemas.openxmlformats.org/officeDocument/2006/relationships/oleObject" Target="embeddings/oleObject101.bin"/><Relationship Id="rId222" Type="http://schemas.openxmlformats.org/officeDocument/2006/relationships/image" Target="media/image107.wmf"/><Relationship Id="rId243" Type="http://schemas.openxmlformats.org/officeDocument/2006/relationships/image" Target="media/image117.wmf"/><Relationship Id="rId17" Type="http://schemas.openxmlformats.org/officeDocument/2006/relationships/oleObject" Target="embeddings/oleObject7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oleObject" Target="embeddings/oleObject62.bin"/><Relationship Id="rId70" Type="http://schemas.openxmlformats.org/officeDocument/2006/relationships/image" Target="media/image33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3.bin"/><Relationship Id="rId166" Type="http://schemas.openxmlformats.org/officeDocument/2006/relationships/image" Target="media/image79.wmf"/><Relationship Id="rId187" Type="http://schemas.openxmlformats.org/officeDocument/2006/relationships/oleObject" Target="embeddings/oleObject94.bin"/><Relationship Id="rId1" Type="http://schemas.openxmlformats.org/officeDocument/2006/relationships/numbering" Target="numbering.xml"/><Relationship Id="rId212" Type="http://schemas.openxmlformats.org/officeDocument/2006/relationships/image" Target="media/image102.wmf"/><Relationship Id="rId233" Type="http://schemas.openxmlformats.org/officeDocument/2006/relationships/image" Target="media/image112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6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8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9.bin"/><Relationship Id="rId198" Type="http://schemas.openxmlformats.org/officeDocument/2006/relationships/image" Target="media/image95.wmf"/><Relationship Id="rId202" Type="http://schemas.openxmlformats.org/officeDocument/2006/relationships/image" Target="media/image97.wmf"/><Relationship Id="rId223" Type="http://schemas.openxmlformats.org/officeDocument/2006/relationships/oleObject" Target="embeddings/oleObject112.bin"/><Relationship Id="rId244" Type="http://schemas.openxmlformats.org/officeDocument/2006/relationships/oleObject" Target="embeddings/oleObject12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3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4.bin"/><Relationship Id="rId188" Type="http://schemas.openxmlformats.org/officeDocument/2006/relationships/image" Target="media/image90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7.bin"/><Relationship Id="rId234" Type="http://schemas.openxmlformats.org/officeDocument/2006/relationships/oleObject" Target="embeddings/oleObject118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7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9.bin"/><Relationship Id="rId178" Type="http://schemas.openxmlformats.org/officeDocument/2006/relationships/image" Target="media/image85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19" Type="http://schemas.openxmlformats.org/officeDocument/2006/relationships/oleObject" Target="embeddings/oleObject8.bin"/><Relationship Id="rId224" Type="http://schemas.openxmlformats.org/officeDocument/2006/relationships/image" Target="media/image108.wmf"/><Relationship Id="rId245" Type="http://schemas.openxmlformats.org/officeDocument/2006/relationships/image" Target="media/image118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4.bin"/><Relationship Id="rId168" Type="http://schemas.openxmlformats.org/officeDocument/2006/relationships/image" Target="media/image80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5.bin"/><Relationship Id="rId3" Type="http://schemas.openxmlformats.org/officeDocument/2006/relationships/settings" Target="settings.xml"/><Relationship Id="rId214" Type="http://schemas.openxmlformats.org/officeDocument/2006/relationships/image" Target="media/image103.wmf"/><Relationship Id="rId235" Type="http://schemas.openxmlformats.org/officeDocument/2006/relationships/image" Target="media/image113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9.bin"/><Relationship Id="rId158" Type="http://schemas.openxmlformats.org/officeDocument/2006/relationships/image" Target="media/image75.wmf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90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5" Type="http://schemas.openxmlformats.org/officeDocument/2006/relationships/oleObject" Target="embeddings/oleObject113.bin"/><Relationship Id="rId246" Type="http://schemas.openxmlformats.org/officeDocument/2006/relationships/oleObject" Target="embeddings/oleObject124.bin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4.bin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5.bin"/><Relationship Id="rId94" Type="http://schemas.openxmlformats.org/officeDocument/2006/relationships/image" Target="media/image45.wmf"/><Relationship Id="rId148" Type="http://schemas.openxmlformats.org/officeDocument/2006/relationships/image" Target="media/image70.wmf"/><Relationship Id="rId169" Type="http://schemas.openxmlformats.org/officeDocument/2006/relationships/oleObject" Target="embeddings/oleObject8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22</Pages>
  <Words>3726</Words>
  <Characters>21242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Матузов</dc:creator>
  <cp:keywords/>
  <dc:description/>
  <cp:lastModifiedBy>Денис Матузов</cp:lastModifiedBy>
  <cp:revision>7</cp:revision>
  <dcterms:created xsi:type="dcterms:W3CDTF">2023-09-24T08:02:00Z</dcterms:created>
  <dcterms:modified xsi:type="dcterms:W3CDTF">2023-09-24T08:37:00Z</dcterms:modified>
</cp:coreProperties>
</file>