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91" w:rsidRPr="00E84A02" w:rsidRDefault="002E4291" w:rsidP="002E42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4A0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4291" w:rsidRPr="00E84A02" w:rsidRDefault="002E4291" w:rsidP="002E429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4291" w:rsidRPr="00E84A02" w:rsidRDefault="003B79B8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2E4291" w:rsidRPr="00E84A02">
        <w:rPr>
          <w:rFonts w:ascii="Times New Roman" w:hAnsi="Times New Roman" w:cs="Times New Roman"/>
          <w:sz w:val="24"/>
          <w:szCs w:val="24"/>
        </w:rPr>
        <w:t xml:space="preserve"> НАУКИ</w:t>
      </w:r>
      <w:r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  <w:r w:rsidR="002E4291" w:rsidRPr="00E84A0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2E4291" w:rsidRPr="00E84A02" w:rsidRDefault="002E4291" w:rsidP="002E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E4291" w:rsidRPr="00E84A02" w:rsidRDefault="002E4291" w:rsidP="002E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2E4291" w:rsidRPr="00E84A02" w:rsidRDefault="002E4291" w:rsidP="002E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2E4291" w:rsidRPr="00E84A02" w:rsidRDefault="003B79B8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(ФГБОУ В</w:t>
      </w:r>
      <w:r w:rsidR="002E4291" w:rsidRPr="00E84A02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2E4291" w:rsidRPr="00E84A02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="002E4291" w:rsidRPr="00E84A02">
        <w:rPr>
          <w:rFonts w:ascii="Times New Roman" w:hAnsi="Times New Roman" w:cs="Times New Roman"/>
          <w:sz w:val="24"/>
          <w:szCs w:val="24"/>
        </w:rPr>
        <w:t>»)</w:t>
      </w:r>
    </w:p>
    <w:p w:rsidR="002E4291" w:rsidRPr="00E84A02" w:rsidRDefault="002E4291" w:rsidP="002E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Факультет физической культуры и спорта</w:t>
      </w:r>
    </w:p>
    <w:p w:rsidR="002E4291" w:rsidRPr="00E84A02" w:rsidRDefault="002E4291" w:rsidP="002E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Кафедра физического воспитания</w:t>
      </w:r>
    </w:p>
    <w:p w:rsidR="002E4291" w:rsidRPr="00E84A02" w:rsidRDefault="002E4291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E84A02">
        <w:rPr>
          <w:rFonts w:ascii="Times New Roman" w:hAnsi="Times New Roman" w:cs="Times New Roman"/>
          <w:b/>
          <w:spacing w:val="24"/>
          <w:sz w:val="24"/>
          <w:szCs w:val="24"/>
        </w:rPr>
        <w:t xml:space="preserve">УЧЕБНЫЕ МАТЕРИАЛЫ </w:t>
      </w:r>
    </w:p>
    <w:p w:rsidR="002E4291" w:rsidRPr="00E84A02" w:rsidRDefault="002E4291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b/>
          <w:spacing w:val="24"/>
          <w:sz w:val="24"/>
          <w:szCs w:val="24"/>
        </w:rPr>
        <w:t>для студентов заочной формы обучения</w:t>
      </w:r>
    </w:p>
    <w:p w:rsidR="002E4291" w:rsidRPr="00E84A02" w:rsidRDefault="002E4291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</w:p>
    <w:p w:rsidR="002E4291" w:rsidRPr="00E84A02" w:rsidRDefault="002E4291" w:rsidP="002E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91" w:rsidRPr="00DA6F62" w:rsidRDefault="002E4291" w:rsidP="002E42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A02">
        <w:rPr>
          <w:rFonts w:ascii="Times New Roman" w:hAnsi="Times New Roman" w:cs="Times New Roman"/>
          <w:color w:val="000000"/>
          <w:sz w:val="24"/>
          <w:szCs w:val="24"/>
        </w:rPr>
        <w:t>для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подготовки (специальности) 21.05.04 Горное дело,</w:t>
      </w:r>
      <w:r w:rsidRPr="00E84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специализация </w:t>
      </w:r>
      <w:r w:rsidRPr="00E84A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B79B8">
        <w:rPr>
          <w:rFonts w:ascii="Times New Roman" w:hAnsi="Times New Roman" w:cs="Times New Roman"/>
          <w:color w:val="000000"/>
          <w:sz w:val="24"/>
          <w:szCs w:val="24"/>
        </w:rPr>
        <w:t>Обогащение полезных ископаемых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E4291" w:rsidRDefault="002E4291" w:rsidP="002E42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(модуля) </w:t>
      </w:r>
    </w:p>
    <w:p w:rsidR="002E4291" w:rsidRPr="00E84A02" w:rsidRDefault="002E4291" w:rsidP="002E42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5070"/>
        <w:gridCol w:w="1134"/>
        <w:gridCol w:w="1134"/>
        <w:gridCol w:w="1134"/>
        <w:gridCol w:w="992"/>
      </w:tblGrid>
      <w:tr w:rsidR="002E4291" w:rsidRPr="00E84A02" w:rsidTr="00615017">
        <w:tc>
          <w:tcPr>
            <w:tcW w:w="5070" w:type="dxa"/>
            <w:vMerge w:val="restart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E4291" w:rsidRPr="00E84A02" w:rsidTr="00615017">
        <w:tc>
          <w:tcPr>
            <w:tcW w:w="5070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4291" w:rsidRPr="00E84A02" w:rsidRDefault="00C43B94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c>
          <w:tcPr>
            <w:tcW w:w="5070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291" w:rsidRPr="00E84A02" w:rsidTr="00615017">
        <w:trPr>
          <w:trHeight w:val="340"/>
        </w:trPr>
        <w:tc>
          <w:tcPr>
            <w:tcW w:w="5070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E4291" w:rsidRPr="00E84A02" w:rsidTr="00615017">
        <w:trPr>
          <w:trHeight w:val="340"/>
        </w:trPr>
        <w:tc>
          <w:tcPr>
            <w:tcW w:w="5070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291" w:rsidRPr="00E84A02" w:rsidTr="00615017">
        <w:trPr>
          <w:trHeight w:val="340"/>
        </w:trPr>
        <w:tc>
          <w:tcPr>
            <w:tcW w:w="5070" w:type="dxa"/>
            <w:vAlign w:val="bottom"/>
          </w:tcPr>
          <w:p w:rsidR="002E4291" w:rsidRPr="00E84A02" w:rsidRDefault="002E4291" w:rsidP="0061501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1134" w:type="dxa"/>
            <w:vAlign w:val="bottom"/>
          </w:tcPr>
          <w:p w:rsidR="002E4291" w:rsidRPr="00E84A02" w:rsidRDefault="00E55CA7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E4291" w:rsidRPr="00E84A02" w:rsidRDefault="00E55CA7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291" w:rsidRPr="00E84A02" w:rsidTr="00615017">
        <w:trPr>
          <w:trHeight w:val="340"/>
        </w:trPr>
        <w:tc>
          <w:tcPr>
            <w:tcW w:w="5070" w:type="dxa"/>
            <w:vAlign w:val="bottom"/>
          </w:tcPr>
          <w:p w:rsidR="002E4291" w:rsidRPr="00E84A02" w:rsidRDefault="002E4291" w:rsidP="0061501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2E4291" w:rsidRPr="00E84A02" w:rsidRDefault="00E55CA7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E4291" w:rsidRPr="00E84A02" w:rsidRDefault="00E55CA7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291" w:rsidRPr="00E84A02" w:rsidTr="00615017">
        <w:trPr>
          <w:trHeight w:val="340"/>
        </w:trPr>
        <w:tc>
          <w:tcPr>
            <w:tcW w:w="5070" w:type="dxa"/>
            <w:vAlign w:val="bottom"/>
          </w:tcPr>
          <w:p w:rsidR="002E4291" w:rsidRPr="00E84A02" w:rsidRDefault="002E4291" w:rsidP="0061501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291" w:rsidRPr="00E84A02" w:rsidTr="00615017">
        <w:trPr>
          <w:trHeight w:val="340"/>
        </w:trPr>
        <w:tc>
          <w:tcPr>
            <w:tcW w:w="5070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E4291" w:rsidRPr="00E84A02" w:rsidTr="00615017">
        <w:trPr>
          <w:trHeight w:val="340"/>
        </w:trPr>
        <w:tc>
          <w:tcPr>
            <w:tcW w:w="5070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 в семестре*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E4291" w:rsidRPr="00E84A02" w:rsidTr="00615017">
        <w:trPr>
          <w:trHeight w:val="340"/>
        </w:trPr>
        <w:tc>
          <w:tcPr>
            <w:tcW w:w="5070" w:type="dxa"/>
            <w:vAlign w:val="bottom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4291" w:rsidRPr="00E84A02" w:rsidRDefault="002E4291" w:rsidP="002E42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4291" w:rsidRPr="00E84A02" w:rsidRDefault="002E4291" w:rsidP="002E4291">
      <w:pPr>
        <w:tabs>
          <w:tab w:val="left" w:pos="284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Краткое содержание курса </w:t>
      </w:r>
    </w:p>
    <w:p w:rsidR="002E4291" w:rsidRPr="00E84A02" w:rsidRDefault="002E4291" w:rsidP="002E4291">
      <w:pPr>
        <w:pStyle w:val="a6"/>
        <w:tabs>
          <w:tab w:val="left" w:pos="426"/>
        </w:tabs>
        <w:spacing w:after="0"/>
        <w:ind w:left="0"/>
        <w:outlineLvl w:val="1"/>
        <w:rPr>
          <w:rFonts w:ascii="Times New Roman" w:hAnsi="Times New Roman"/>
          <w:sz w:val="24"/>
          <w:szCs w:val="24"/>
        </w:rPr>
      </w:pPr>
      <w:r w:rsidRPr="00E84A02">
        <w:rPr>
          <w:rFonts w:ascii="Times New Roman" w:hAnsi="Times New Roman"/>
          <w:sz w:val="24"/>
          <w:szCs w:val="24"/>
        </w:rPr>
        <w:t>Перечень изучаемых тем, разделов дисциплины (модуля).</w:t>
      </w:r>
    </w:p>
    <w:tbl>
      <w:tblPr>
        <w:tblStyle w:val="a8"/>
        <w:tblW w:w="9606" w:type="dxa"/>
        <w:tblLayout w:type="fixed"/>
        <w:tblLook w:val="04A0"/>
      </w:tblPr>
      <w:tblGrid>
        <w:gridCol w:w="675"/>
        <w:gridCol w:w="692"/>
        <w:gridCol w:w="3844"/>
        <w:gridCol w:w="709"/>
        <w:gridCol w:w="709"/>
        <w:gridCol w:w="850"/>
        <w:gridCol w:w="709"/>
        <w:gridCol w:w="1418"/>
      </w:tblGrid>
      <w:tr w:rsidR="002E4291" w:rsidRPr="00E84A02" w:rsidTr="00615017">
        <w:tc>
          <w:tcPr>
            <w:tcW w:w="675" w:type="dxa"/>
            <w:vMerge w:val="restart"/>
            <w:textDirection w:val="btLr"/>
            <w:vAlign w:val="cente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</w:t>
            </w:r>
          </w:p>
        </w:tc>
        <w:tc>
          <w:tcPr>
            <w:tcW w:w="3844" w:type="dxa"/>
            <w:vMerge w:val="restart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418" w:type="dxa"/>
            <w:vMerge w:val="restart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2E4291" w:rsidRPr="00E84A02" w:rsidTr="00615017">
        <w:trPr>
          <w:trHeight w:val="1302"/>
        </w:trPr>
        <w:tc>
          <w:tcPr>
            <w:tcW w:w="675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50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ПЗ (СЗ)</w:t>
            </w: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8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c>
          <w:tcPr>
            <w:tcW w:w="675" w:type="dxa"/>
            <w:vMerge w:val="restart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vAlign w:val="center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2E4291" w:rsidRPr="00E84A02" w:rsidRDefault="00E55CA7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291" w:rsidRPr="00E84A02" w:rsidRDefault="00E55CA7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4291" w:rsidRPr="00E84A02" w:rsidTr="00615017">
        <w:tc>
          <w:tcPr>
            <w:tcW w:w="675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vAlign w:val="center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физической культуры</w:t>
            </w: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4291" w:rsidRPr="00E84A02" w:rsidRDefault="00E55CA7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291" w:rsidRPr="00E84A02" w:rsidRDefault="00E55CA7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E4291" w:rsidRPr="00E84A02" w:rsidTr="00615017">
        <w:tc>
          <w:tcPr>
            <w:tcW w:w="5211" w:type="dxa"/>
            <w:gridSpan w:val="3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2E4291" w:rsidRPr="00E84A02" w:rsidRDefault="00E55CA7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E4291" w:rsidRPr="00E84A02" w:rsidRDefault="00E55CA7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2E4291" w:rsidRPr="00E84A02" w:rsidRDefault="002E4291" w:rsidP="002E4291">
      <w:pPr>
        <w:pStyle w:val="a6"/>
        <w:tabs>
          <w:tab w:val="left" w:pos="1276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:rsidR="002E4291" w:rsidRPr="00E84A02" w:rsidRDefault="002E4291" w:rsidP="002E429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>Лекционные занятия</w:t>
      </w:r>
    </w:p>
    <w:tbl>
      <w:tblPr>
        <w:tblStyle w:val="a8"/>
        <w:tblW w:w="9606" w:type="dxa"/>
        <w:tblLayout w:type="fixed"/>
        <w:tblLook w:val="04A0"/>
      </w:tblPr>
      <w:tblGrid>
        <w:gridCol w:w="534"/>
        <w:gridCol w:w="850"/>
        <w:gridCol w:w="5812"/>
        <w:gridCol w:w="2410"/>
      </w:tblGrid>
      <w:tr w:rsidR="002E4291" w:rsidRPr="00E84A02" w:rsidTr="00615017">
        <w:trPr>
          <w:cantSplit/>
          <w:trHeight w:val="1690"/>
        </w:trPr>
        <w:tc>
          <w:tcPr>
            <w:tcW w:w="534" w:type="dxa"/>
            <w:textDirection w:val="btLr"/>
            <w:vAlign w:val="cente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extDirection w:val="btLr"/>
            <w:vAlign w:val="cente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Содержание лекционных занятий</w:t>
            </w:r>
          </w:p>
        </w:tc>
        <w:tc>
          <w:tcPr>
            <w:tcW w:w="2410" w:type="dxa"/>
            <w:vAlign w:val="center"/>
          </w:tcPr>
          <w:p w:rsidR="002E4291" w:rsidRPr="00E84A02" w:rsidRDefault="002E4291" w:rsidP="0061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</w:t>
            </w:r>
          </w:p>
        </w:tc>
      </w:tr>
      <w:tr w:rsidR="002E4291" w:rsidRPr="00E84A02" w:rsidTr="00615017">
        <w:tc>
          <w:tcPr>
            <w:tcW w:w="534" w:type="dxa"/>
            <w:vMerge w:val="restart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Методы физической культуры.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2E4291" w:rsidRPr="00E84A02" w:rsidTr="00615017">
        <w:tc>
          <w:tcPr>
            <w:tcW w:w="534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Основные средства физической культуры.</w:t>
            </w:r>
          </w:p>
        </w:tc>
        <w:tc>
          <w:tcPr>
            <w:tcW w:w="2410" w:type="dxa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:rsidR="002E4291" w:rsidRPr="00E84A02" w:rsidRDefault="002E4291" w:rsidP="002E4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>Практические (семинарские) занятия</w:t>
      </w:r>
    </w:p>
    <w:tbl>
      <w:tblPr>
        <w:tblStyle w:val="a8"/>
        <w:tblW w:w="9606" w:type="dxa"/>
        <w:tblLayout w:type="fixed"/>
        <w:tblLook w:val="04A0"/>
      </w:tblPr>
      <w:tblGrid>
        <w:gridCol w:w="534"/>
        <w:gridCol w:w="850"/>
        <w:gridCol w:w="5812"/>
        <w:gridCol w:w="2410"/>
      </w:tblGrid>
      <w:tr w:rsidR="002E4291" w:rsidRPr="00E84A02" w:rsidTr="00615017">
        <w:trPr>
          <w:cantSplit/>
          <w:trHeight w:val="1690"/>
        </w:trPr>
        <w:tc>
          <w:tcPr>
            <w:tcW w:w="534" w:type="dxa"/>
            <w:textDirection w:val="btLr"/>
            <w:vAlign w:val="cente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extDirection w:val="btLr"/>
            <w:vAlign w:val="cente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практических (семинарских) занятий</w:t>
            </w:r>
          </w:p>
        </w:tc>
        <w:tc>
          <w:tcPr>
            <w:tcW w:w="2410" w:type="dxa"/>
            <w:vAlign w:val="center"/>
          </w:tcPr>
          <w:p w:rsidR="002E4291" w:rsidRPr="00E84A02" w:rsidRDefault="002E4291" w:rsidP="0061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</w:t>
            </w:r>
          </w:p>
        </w:tc>
      </w:tr>
      <w:tr w:rsidR="002E4291" w:rsidRPr="00E84A02" w:rsidTr="00615017">
        <w:tc>
          <w:tcPr>
            <w:tcW w:w="534" w:type="dxa"/>
            <w:vMerge w:val="restart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развития физических каче</w:t>
            </w:r>
            <w:proofErr w:type="gramStart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и занятиях базовыми видами двигательной деятельности.</w:t>
            </w:r>
          </w:p>
        </w:tc>
        <w:tc>
          <w:tcPr>
            <w:tcW w:w="2410" w:type="dxa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групповые практико-ориентированные задания.</w:t>
            </w:r>
          </w:p>
        </w:tc>
      </w:tr>
      <w:tr w:rsidR="002E4291" w:rsidRPr="00E84A02" w:rsidTr="00615017">
        <w:tc>
          <w:tcPr>
            <w:tcW w:w="534" w:type="dxa"/>
            <w:vMerge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двигательных навыков при занятиях базовыми видами двигательной деятельности.</w:t>
            </w:r>
          </w:p>
        </w:tc>
        <w:tc>
          <w:tcPr>
            <w:tcW w:w="2410" w:type="dxa"/>
          </w:tcPr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  <w:p w:rsidR="002E4291" w:rsidRPr="00E84A02" w:rsidRDefault="002E4291" w:rsidP="006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групповые практико-ориентированные задания.</w:t>
            </w:r>
          </w:p>
        </w:tc>
      </w:tr>
    </w:tbl>
    <w:p w:rsidR="002E4291" w:rsidRDefault="002E4291" w:rsidP="002E429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291" w:rsidRDefault="002E4291" w:rsidP="002E429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291" w:rsidRDefault="002E4291" w:rsidP="002E429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291" w:rsidRDefault="002E4291" w:rsidP="002E429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291" w:rsidRPr="00E84A02" w:rsidRDefault="002E4291" w:rsidP="002E4291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самостоятельной работы</w:t>
      </w:r>
    </w:p>
    <w:p w:rsidR="002E4291" w:rsidRPr="00E84A02" w:rsidRDefault="002E4291" w:rsidP="002E4291">
      <w:pPr>
        <w:pStyle w:val="a6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675"/>
        <w:gridCol w:w="709"/>
        <w:gridCol w:w="4820"/>
        <w:gridCol w:w="3402"/>
      </w:tblGrid>
      <w:tr w:rsidR="002E4291" w:rsidRPr="00E84A02" w:rsidTr="00615017">
        <w:trPr>
          <w:trHeight w:val="1807"/>
        </w:trPr>
        <w:tc>
          <w:tcPr>
            <w:tcW w:w="675" w:type="dxa"/>
            <w:textDirection w:val="btL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709" w:type="dxa"/>
            <w:textDirection w:val="btLr"/>
          </w:tcPr>
          <w:p w:rsidR="002E4291" w:rsidRPr="00E84A02" w:rsidRDefault="002E4291" w:rsidP="006150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4820" w:type="dxa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 выносимого на самостоятельное изучение*</w:t>
            </w:r>
          </w:p>
        </w:tc>
        <w:tc>
          <w:tcPr>
            <w:tcW w:w="3402" w:type="dxa"/>
          </w:tcPr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91" w:rsidRPr="00E84A02" w:rsidRDefault="002E4291" w:rsidP="006150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работы**</w:t>
            </w:r>
          </w:p>
        </w:tc>
      </w:tr>
      <w:tr w:rsidR="002E4291" w:rsidRPr="00E84A02" w:rsidTr="00615017">
        <w:tc>
          <w:tcPr>
            <w:tcW w:w="675" w:type="dxa"/>
            <w:vMerge w:val="restart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Основные понятия в теории и методике физической культуры.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Возрастные и морфофункциональные особенности развития физических качеств и формирования двигательных навыков при занятиях базовыми видами двигательной деятельности.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Дидактические принципы, используемые при занятиях различными видами физической культуры.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двигательные способности с методикой развития и воспитания.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Техника двигательных действий с методикой обучения.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 физические особенности студентов вузов.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Дидактические закономерности основных видов физической культуры. Базовые виды двигательной деятельности студентов вузов.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Различные классификации средств и методов, используемых на занятиях по физической культуре.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технике двигательных действий по базовым видам двигательной деятельности.</w:t>
            </w:r>
          </w:p>
        </w:tc>
        <w:tc>
          <w:tcPr>
            <w:tcW w:w="3402" w:type="dxa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подбор и анализ источников научно-методической литературы;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обзор статей;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составление тезисов;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сообщений.</w:t>
            </w:r>
          </w:p>
        </w:tc>
      </w:tr>
      <w:tr w:rsidR="002E4291" w:rsidRPr="00E84A02" w:rsidTr="00615017">
        <w:tc>
          <w:tcPr>
            <w:tcW w:w="675" w:type="dxa"/>
            <w:vMerge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развития физических каче</w:t>
            </w:r>
            <w:proofErr w:type="gramStart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и занятиях базовыми видами двигательной деятельности.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формирования двигательных навыков при занятиях базовыми видами двигательной деятельности.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средства, используемые на занятиях по физической культуре.</w:t>
            </w:r>
          </w:p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оценивания физических способностей и техники </w:t>
            </w:r>
            <w:r w:rsidRPr="00E8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физических упражнений.  </w:t>
            </w:r>
          </w:p>
        </w:tc>
        <w:tc>
          <w:tcPr>
            <w:tcW w:w="3402" w:type="dxa"/>
          </w:tcPr>
          <w:p w:rsidR="002E4291" w:rsidRPr="00E84A02" w:rsidRDefault="002E4291" w:rsidP="006150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проектирование групповых заданий.</w:t>
            </w:r>
          </w:p>
        </w:tc>
      </w:tr>
    </w:tbl>
    <w:p w:rsidR="002E4291" w:rsidRDefault="002E4291" w:rsidP="002E4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291" w:rsidRDefault="002E4291" w:rsidP="002E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</w:t>
      </w:r>
    </w:p>
    <w:p w:rsidR="00F76869" w:rsidRPr="00E84A02" w:rsidRDefault="00F76869" w:rsidP="002E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соответствуют сумме двух последних цифр номера зачетной книжки</w:t>
      </w:r>
    </w:p>
    <w:p w:rsidR="002E4291" w:rsidRPr="00E84A02" w:rsidRDefault="002E4291" w:rsidP="002E429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2E4291" w:rsidRPr="00E84A02" w:rsidRDefault="002E4291" w:rsidP="002E4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A02">
        <w:rPr>
          <w:rFonts w:ascii="Times New Roman" w:hAnsi="Times New Roman" w:cs="Times New Roman"/>
          <w:sz w:val="24"/>
          <w:szCs w:val="24"/>
          <w:u w:val="single"/>
        </w:rPr>
        <w:t>Примерная тематика рефератов: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Виды физической культуры.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Цель и задачи системы физической культуры.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Общие принципы системы физической культуры.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Физическая рекреация.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Двигательная реабилитация.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Физическое воспитание различных возрастных групп.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Адаптивное физическое воспитание.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Физические способности.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Физическая подготовка.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Физические упражнения.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принципы занятий физическими упражнениями.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Методика физического воспитания студентов вузов.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классификации методов, используемых на занятиях по физической культуре.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 физического воспитания и их структурная основа.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Нагрузка и отдых, ее внешние и внутренние параметры.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Методы, направленные на приобретение знаний.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Методы, направленные на овладение двигательными умениями и навыками.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 строго регламентированного упражнения.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 целостного упражнения.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proofErr w:type="spellStart"/>
      <w:r w:rsidRPr="00E2648E">
        <w:rPr>
          <w:rFonts w:ascii="Times New Roman" w:eastAsia="Times New Roman" w:hAnsi="Times New Roman" w:cs="Times New Roman"/>
          <w:sz w:val="24"/>
          <w:szCs w:val="24"/>
        </w:rPr>
        <w:t>расчлененно-конструктивного</w:t>
      </w:r>
      <w:proofErr w:type="spellEnd"/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упражнения.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 сопряженного воздействия.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Методы воспитания физических качеств и развития двигательных способностей.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Равномерный метод.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Переменный метод.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Повторный метод.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Интервальный метод.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 круговой тренировки.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Игровой метод.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Соревновательный метод.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Базовые виды двигательной деятельности в физической культуре студентов.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lastRenderedPageBreak/>
        <w:t>Двигательные умения и навыки как предмет обучения в физическом воспитании.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Закономерности формирования двигательных умений и навыков.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Структура процесса обучения двигательным действиям.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развития физических способностей.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Принципы развития физических способностей.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Силовые способности и методика их развития.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Скоростные способности и методика их развития.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Координационные способности и методика их развития.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воспитания выносливости.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воспитания гибкости.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Воспитание личностных качеств занимающихся физическими упражнениями.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Средства, используемые на занятиях по физической культуре.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Физические упражнения – основное средство, используемое на занятиях по физической культуре.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Классификация физических упражнений по различным признакам.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Естественные силы природы и гигиенические факторы – вспомогательные средства, используемые на занятиях по физической культуре.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Содержание и форма физических упражнений.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Техника физических упражнений и ее структура.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техники физических упражнений.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648E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физические упражнения.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Обще подготовительные физические упражнения.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Специально подготовительные физические упражнения.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Подводящие упражнения, направленные на освоение техники двигательных действий.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Развивающие упражнения, направленные на развитие физических и психических способностей.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Комбинированные упражнения, направленные на одновременное развитие качеств и техники двигательных действий.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Антропометрические и физические особенности студентов вузов.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особенности обучения технике двигательных действий студентов вузов по базовым видам двигательной деятельности.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особенности развития двигательных способностей и воспитания физических качеств у студентов вузов.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оценивания техники двигательных действий у студентов вузов.</w:t>
      </w:r>
    </w:p>
    <w:p w:rsidR="002E4291" w:rsidRPr="00E2648E" w:rsidRDefault="002E4291" w:rsidP="002E429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оценивания физических способностей у студентов вузов.</w:t>
      </w:r>
    </w:p>
    <w:p w:rsidR="002E4291" w:rsidRDefault="002E4291" w:rsidP="002E4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291" w:rsidRDefault="002E4291" w:rsidP="002E4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Темы для выступления с презентацией / устного сообщения с представлением тезисов на семинарских занятиях:</w:t>
      </w:r>
    </w:p>
    <w:p w:rsidR="002E4291" w:rsidRPr="005A5441" w:rsidRDefault="002E4291" w:rsidP="002E429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E4291" w:rsidRPr="005A5441" w:rsidRDefault="002E4291" w:rsidP="002E429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1. Основные понятия в теории и методике физической культуры.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>сновные понятия, относящиеся к видам физической культуры;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основные принципы физической культуры;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метод, методическое направление, методический прием,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методический подход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физическая подготовка, физическая подготовленность;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основные понятия, относящиеся к воспитанию и развитию физических качеств и способностей (физические качества; двигательные способности; выносливость, сила, быстрота, гибкость, ловкость, силовые и скоростные способности, скоростно-силовые и координационные способности; методы воспитания и развития физических качеств и способностей);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основные понятия, относящиеся к обучению и совершенствованию техники двигательных действий по базовым видам двигательной деятельности (двигательное действие; техника двигательных действий; базовые виды двигательной деятельности; методы, используемые в обучении и совершенствовании техники двигательных действий);</w:t>
      </w:r>
    </w:p>
    <w:p w:rsidR="002E4291" w:rsidRPr="005A5441" w:rsidRDefault="002E4291" w:rsidP="002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>- физические упражнения;</w:t>
      </w:r>
    </w:p>
    <w:p w:rsidR="002E4291" w:rsidRPr="005A5441" w:rsidRDefault="002E4291" w:rsidP="002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>- техника физических упражнений, объем техники, детали техники;</w:t>
      </w:r>
    </w:p>
    <w:p w:rsidR="002E4291" w:rsidRPr="005A5441" w:rsidRDefault="002E4291" w:rsidP="002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>- физическая нагрузка, внешние и внутренние параметры нагрузки;</w:t>
      </w:r>
    </w:p>
    <w:p w:rsidR="002E4291" w:rsidRPr="005A5441" w:rsidRDefault="002E4291" w:rsidP="002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 xml:space="preserve">- контроль физической и технической подготовленности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4291" w:rsidRPr="005A5441" w:rsidRDefault="002E4291" w:rsidP="002E429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2. Возрастные и морфофункциональные особенности развития физических качеств и формирования двигательных навыков при занятиях базовыми видами двигательной деятельности.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>озрастные и морфофункциональные особенности развития физических качеств и способностей у студентов при занятиях базовыми видами двигательной деятельности;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возрастные и морфофункциональные особенности формирования двигательных навыков у студентов при занятиях базовыми видами двигательной деятельности.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3. Дидактические принципы, используемые при занятиях различными видами физической культуры.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ринцип сознательности и активности; 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принцип индивидуализации; 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принцип наглядности; 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принцип доступности;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принцип постепенности;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принцип последовательности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4. Методы физической культуры.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>бщепедагогические и практические методы физической культуры;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методы физической культуры, используемые в развитии двигательных способностей и воспитании физических качеств;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методы физической культуры, используемые в обучении и совершенствовании двигательных действий.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5. Основные средства физической культуры.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физические упражнения – основное средство для обучения технике двигательных действий и развития двигательных способностей и физических качеств;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A5441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упражнения;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подготовительные упражнения;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подводящие упражнения;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lastRenderedPageBreak/>
        <w:t>- избранные соревновательные упражнения;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развивающие упражнения;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средства физической культуры для обучения и совершенствования технике двигательных действий по базовым видам двигательной деятельности;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средства физической культуры для развития двигательных способностей и воспитания физических качеств.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6. Физические качества и двигательные способности с методикой развития и воспитания.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Выносливость и методика ее воспитания;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Сила и методика ее воспитания;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Быстрота и методика ее воспитания;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Ловкость и методика ее воспитания;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Гибкость и методика ее воспитания;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Силовые способности и методика их развития;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Скоростные способности и методика их развития;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Скоростно-силовые способности и методика их развития;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Координационные способности и методика их развития.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7. Техника двигательных действий с методикой обучения.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легкая атлетика;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гимнастика;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волейбол;</w:t>
      </w:r>
    </w:p>
    <w:p w:rsidR="002E4291" w:rsidRPr="005A5441" w:rsidRDefault="002E4291" w:rsidP="002E42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баскетбол;</w:t>
      </w:r>
    </w:p>
    <w:p w:rsidR="002E4291" w:rsidRPr="005A5441" w:rsidRDefault="002E4291" w:rsidP="002E42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Методика обучения технике двигательных действий по базовому виду двигательной деятельности футбол.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b/>
          <w:i/>
          <w:sz w:val="24"/>
          <w:szCs w:val="24"/>
        </w:rPr>
        <w:t>8. Антропометрические и физические особенности студентов вузов.</w:t>
      </w:r>
    </w:p>
    <w:p w:rsidR="002E4291" w:rsidRPr="005A5441" w:rsidRDefault="002E4291" w:rsidP="002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ab/>
        <w:t>- Антропометрические особенности студентов вузов (возрастные особенности, особенности физического развития, особенности психического развития, физиологические особенности);</w:t>
      </w:r>
    </w:p>
    <w:p w:rsidR="002E4291" w:rsidRPr="005A5441" w:rsidRDefault="002E4291" w:rsidP="002E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- Особенности физического состояния студентов вузов (особенности физической подготовленности, особенности технической подготовленности).</w:t>
      </w:r>
    </w:p>
    <w:p w:rsidR="002E4291" w:rsidRPr="00E84A02" w:rsidRDefault="002E4291" w:rsidP="002E4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промежуточного контроля </w:t>
      </w:r>
    </w:p>
    <w:p w:rsidR="002E4291" w:rsidRPr="00E84A02" w:rsidRDefault="002E4291" w:rsidP="002E429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4A02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2E4291" w:rsidRPr="005A5441" w:rsidRDefault="002E4291" w:rsidP="002E4291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A5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теоретических вопросов для зачета: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 xml:space="preserve"> </w:t>
      </w:r>
      <w:r w:rsidRPr="005A54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Основные понятия, относящиеся к виду физической культуры «Физическое воспитание».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Основные понятия, относящиеся к виду физической культуры «Спорт».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3. Основные понятия: метод, методический прием, </w:t>
      </w:r>
      <w:proofErr w:type="gramStart"/>
      <w:r w:rsidRPr="005A5441">
        <w:rPr>
          <w:rFonts w:ascii="Times New Roman" w:eastAsia="Times New Roman" w:hAnsi="Times New Roman" w:cs="Times New Roman"/>
          <w:sz w:val="24"/>
          <w:szCs w:val="24"/>
        </w:rPr>
        <w:t>методический подход</w:t>
      </w:r>
      <w:proofErr w:type="gramEnd"/>
      <w:r w:rsidRPr="005A5441">
        <w:rPr>
          <w:rFonts w:ascii="Times New Roman" w:eastAsia="Times New Roman" w:hAnsi="Times New Roman" w:cs="Times New Roman"/>
          <w:sz w:val="24"/>
          <w:szCs w:val="24"/>
        </w:rPr>
        <w:t>, методическое направление.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Физические упражнения – содержание и форма.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Возрастные и морфофункциональные особенности развития физических качеств и воспитания двигательных способностей студентов вузов.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Возрастные и морфофункциональные особенности формирования двигательных навыков студентов вузов.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lastRenderedPageBreak/>
        <w:t>7. Дидактические принципы, используемые в физическом воспитании студентов вузов.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8. Принцип сознательности и активности.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9. Принцип наглядности.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10. Принцип индивидуализации.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11. Принцип доступности.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12. Принцип постепенности.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13. Принцип последовательности.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14. Словесные и наглядные методы физической культуры.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15. Практические методы, используемые на занятиях по физической культуре.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16. Методы, направленные на освоение техники двигательных действий.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17. Методы, направленные на развитие физических качеств и двигательных способностей.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18. Средства, используемые в обучении двигательным действиям по базовым видам двигательной деятельности.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19. Средства, используемые в развитии физических качеств и двигательных способностей.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20. Классификация средств физической культуры.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5A5441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физические упражнения.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22. Специально-подготовительные физические упражнения.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23. Подводящие упражнения в обучении технике двигательных действий по базовым видам двигательной деятельности.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24. Соревновательные упражнения.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25. Методические особенности развития выносливости.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26. Методические особенности развития гибкости.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27. Методические особенности развития быстроты.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28. Методические особенности воспитания силовых способностей.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29. Методические особенности воспитания скоростных способностей.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30. Методические особенности воспитания скоростно-силовых способностей.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31. Методические особенности воспитания координационных способностей.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32. Технология обучения технике двигательных действий.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33. Методика оценки физических способностей.</w:t>
      </w: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34. Методика оценки техники выполнения двигательных действий.</w:t>
      </w:r>
    </w:p>
    <w:p w:rsidR="002E429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35. Современные методики оценивания физических способностей и техники выполнения физических упражнений. </w:t>
      </w:r>
    </w:p>
    <w:p w:rsidR="002E429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291" w:rsidRPr="005A5441" w:rsidRDefault="002E4291" w:rsidP="002E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Проекты – групповые практико-ориентированные задания (для оценки навыков и опыта деятельности):</w:t>
      </w:r>
    </w:p>
    <w:p w:rsidR="002E4291" w:rsidRPr="005A5441" w:rsidRDefault="002E4291" w:rsidP="002E42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Цель проекта – составление комплекса фи</w:t>
      </w:r>
      <w:r>
        <w:rPr>
          <w:rFonts w:ascii="Times New Roman" w:eastAsia="Times New Roman" w:hAnsi="Times New Roman" w:cs="Times New Roman"/>
          <w:sz w:val="24"/>
          <w:szCs w:val="24"/>
        </w:rPr>
        <w:t>зических упражнений для развит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ия координационных способностей.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социально-значимой проблемы (недостаточно развито физическое качество – ловкость).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Цель проекта – составление комплекса физических упражнений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силовых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</w:t>
      </w:r>
      <w:r>
        <w:rPr>
          <w:rFonts w:ascii="Times New Roman" w:eastAsia="Times New Roman" w:hAnsi="Times New Roman" w:cs="Times New Roman"/>
          <w:sz w:val="24"/>
          <w:szCs w:val="24"/>
        </w:rPr>
        <w:t>ой проблемы (недостаточно развиты силовые способности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Цель проекта – составление комплекса физических упражнений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скорост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ных способностей.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социально-значимой проблемы (недостаточно развит</w:t>
      </w:r>
      <w:r>
        <w:rPr>
          <w:rFonts w:ascii="Times New Roman" w:eastAsia="Times New Roman" w:hAnsi="Times New Roman" w:cs="Times New Roman"/>
          <w:sz w:val="24"/>
          <w:szCs w:val="24"/>
        </w:rPr>
        <w:t>ы скоростные способности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Цель проекта – составление комплекса физических упражнений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скоростно-силовых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</w:t>
      </w:r>
      <w:r>
        <w:rPr>
          <w:rFonts w:ascii="Times New Roman" w:eastAsia="Times New Roman" w:hAnsi="Times New Roman" w:cs="Times New Roman"/>
          <w:sz w:val="24"/>
          <w:szCs w:val="24"/>
        </w:rPr>
        <w:t>ой проблемы (недостаточно развиты скоростно-силовые способности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выносливости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социально-значимой проблемы (недостаточно развит</w:t>
      </w:r>
      <w:r>
        <w:rPr>
          <w:rFonts w:ascii="Times New Roman" w:eastAsia="Times New Roman" w:hAnsi="Times New Roman" w:cs="Times New Roman"/>
          <w:sz w:val="24"/>
          <w:szCs w:val="24"/>
        </w:rPr>
        <w:t>о физическое качество – выносливость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ловкости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1. Выявление социально-значимой проблемы (недостаточно развито физическое качество – </w:t>
      </w:r>
      <w:r>
        <w:rPr>
          <w:rFonts w:ascii="Times New Roman" w:eastAsia="Times New Roman" w:hAnsi="Times New Roman" w:cs="Times New Roman"/>
          <w:sz w:val="24"/>
          <w:szCs w:val="24"/>
        </w:rPr>
        <w:t>ловк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ость).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A5441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скорости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1. Выявление социально-значимой проблемы (недостаточно развит</w:t>
      </w:r>
      <w:r>
        <w:rPr>
          <w:rFonts w:ascii="Times New Roman" w:eastAsia="Times New Roman" w:hAnsi="Times New Roman" w:cs="Times New Roman"/>
          <w:sz w:val="24"/>
          <w:szCs w:val="24"/>
        </w:rPr>
        <w:t>о физическое качество – скор</w:t>
      </w:r>
      <w:r w:rsidRPr="005A5441">
        <w:rPr>
          <w:rFonts w:ascii="Times New Roman" w:eastAsia="Times New Roman" w:hAnsi="Times New Roman" w:cs="Times New Roman"/>
          <w:sz w:val="24"/>
          <w:szCs w:val="24"/>
        </w:rPr>
        <w:t>ость).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5441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013B4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силы</w:t>
      </w:r>
      <w:r w:rsidRPr="00901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 xml:space="preserve">1. Выявление социально-значимой проблемы (недостаточно развито физическое качество – </w:t>
      </w:r>
      <w:r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9013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013B4">
        <w:rPr>
          <w:rFonts w:ascii="Times New Roman" w:eastAsia="Times New Roman" w:hAnsi="Times New Roman" w:cs="Times New Roman"/>
          <w:b/>
          <w:sz w:val="24"/>
          <w:szCs w:val="24"/>
        </w:rPr>
        <w:t>. Проектирование группового задания по теме «Современные методы и средства, используемые на занятиях по физической культуре».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составление комплекса физических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качества гибкости</w:t>
      </w:r>
      <w:r w:rsidRPr="00901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 xml:space="preserve">1. Выявление социально-значимой проблемы (недостаточно развито физическое качество – </w:t>
      </w:r>
      <w:r>
        <w:rPr>
          <w:rFonts w:ascii="Times New Roman" w:eastAsia="Times New Roman" w:hAnsi="Times New Roman" w:cs="Times New Roman"/>
          <w:sz w:val="24"/>
          <w:szCs w:val="24"/>
        </w:rPr>
        <w:t>гибкости</w:t>
      </w:r>
      <w:r w:rsidRPr="009013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2. Формирование состава проектной группы.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3. Распределение обязанностей в группе.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4. Выполнение практической части проекта (составление комплекса физических упражнений).</w:t>
      </w:r>
    </w:p>
    <w:p w:rsidR="002E4291" w:rsidRPr="009013B4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5. Презентация проекта.</w:t>
      </w:r>
    </w:p>
    <w:p w:rsidR="002E4291" w:rsidRPr="005A5441" w:rsidRDefault="002E4291" w:rsidP="002E4291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3B4">
        <w:rPr>
          <w:rFonts w:ascii="Times New Roman" w:eastAsia="Times New Roman" w:hAnsi="Times New Roman" w:cs="Times New Roman"/>
          <w:sz w:val="24"/>
          <w:szCs w:val="24"/>
        </w:rPr>
        <w:t>6. Оценка работы проектной группы.</w:t>
      </w:r>
    </w:p>
    <w:p w:rsidR="002E4291" w:rsidRPr="00E84A02" w:rsidRDefault="002E4291" w:rsidP="002E4291">
      <w:pPr>
        <w:pStyle w:val="a9"/>
        <w:jc w:val="center"/>
        <w:rPr>
          <w:b/>
          <w:color w:val="000000"/>
        </w:rPr>
      </w:pPr>
      <w:r w:rsidRPr="00E84A02">
        <w:rPr>
          <w:b/>
          <w:color w:val="000000"/>
        </w:rPr>
        <w:lastRenderedPageBreak/>
        <w:t>Учебно-методическое и информационное обеспечение дисциплины</w:t>
      </w:r>
    </w:p>
    <w:p w:rsidR="002E4291" w:rsidRPr="00E84A02" w:rsidRDefault="002E4291" w:rsidP="002E4291">
      <w:pPr>
        <w:pStyle w:val="a9"/>
        <w:ind w:firstLine="708"/>
        <w:rPr>
          <w:b/>
          <w:color w:val="000000"/>
          <w:lang w:val="en-US"/>
        </w:rPr>
      </w:pPr>
      <w:r w:rsidRPr="00E84A02">
        <w:rPr>
          <w:b/>
          <w:color w:val="000000"/>
        </w:rPr>
        <w:t>Основная литература</w:t>
      </w:r>
    </w:p>
    <w:p w:rsidR="00545766" w:rsidRDefault="00545766" w:rsidP="00545766">
      <w:p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:rsidR="00545766" w:rsidRDefault="00545766" w:rsidP="005457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Железняк Ю.Д. Теория и методика обучения предмету «Физическая культура»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Железняк Ю.Д., </w:t>
      </w:r>
      <w:proofErr w:type="spellStart"/>
      <w:r>
        <w:rPr>
          <w:rFonts w:ascii="Times New Roman" w:hAnsi="Times New Roman"/>
          <w:sz w:val="24"/>
          <w:szCs w:val="24"/>
        </w:rPr>
        <w:t>Минбулатов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В.М.; под ред. Ю.Д. Железняка. –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2010. – 272 с. (22 шт.)</w:t>
      </w:r>
    </w:p>
    <w:p w:rsidR="00545766" w:rsidRPr="001560EB" w:rsidRDefault="00545766" w:rsidP="005457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B">
        <w:rPr>
          <w:rFonts w:ascii="Times New Roman" w:hAnsi="Times New Roman"/>
          <w:sz w:val="24"/>
          <w:szCs w:val="24"/>
        </w:rPr>
        <w:t xml:space="preserve">Теория и методика физической культуры [Текст]: учебник / под ред. Ю.Ф. </w:t>
      </w:r>
      <w:proofErr w:type="spellStart"/>
      <w:r w:rsidRPr="001560EB">
        <w:rPr>
          <w:rFonts w:ascii="Times New Roman" w:hAnsi="Times New Roman"/>
          <w:sz w:val="24"/>
          <w:szCs w:val="24"/>
        </w:rPr>
        <w:t>Курамшина</w:t>
      </w:r>
      <w:proofErr w:type="spellEnd"/>
      <w:r w:rsidRPr="001560EB">
        <w:rPr>
          <w:rFonts w:ascii="Times New Roman" w:hAnsi="Times New Roman"/>
          <w:sz w:val="24"/>
          <w:szCs w:val="24"/>
        </w:rPr>
        <w:t>. – М.: Советский спорт, 2007. – 464 с. (27 шт.)</w:t>
      </w:r>
    </w:p>
    <w:p w:rsidR="00545766" w:rsidRPr="00E04C09" w:rsidRDefault="00545766" w:rsidP="005457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766" w:rsidRPr="00E04C09" w:rsidRDefault="00545766" w:rsidP="00545766">
      <w:p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Издания из ЭБС</w:t>
      </w:r>
    </w:p>
    <w:p w:rsidR="00545766" w:rsidRPr="00714267" w:rsidRDefault="00545766" w:rsidP="00545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Германов Г.</w:t>
      </w:r>
      <w:r w:rsidRPr="00714267">
        <w:rPr>
          <w:rFonts w:ascii="Times New Roman" w:hAnsi="Times New Roman"/>
          <w:sz w:val="24"/>
          <w:szCs w:val="24"/>
        </w:rPr>
        <w:t xml:space="preserve">Н. Двигательные способности и физические качества. 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Разделы теории физической культуры: учебное пособие для </w:t>
      </w:r>
      <w:proofErr w:type="spellStart"/>
      <w:r w:rsidRPr="0071426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 и магистратуры / Г. Н. Германов. — 2-е изд., </w:t>
      </w:r>
      <w:proofErr w:type="spellStart"/>
      <w:r w:rsidRPr="0071426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224 с. — (Бакалавр и магистр.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Модуль.).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978-5-534-04492-8. — Режим доступа: </w:t>
      </w:r>
      <w:hyperlink r:id="rId7" w:history="1">
        <w:r w:rsidRPr="00714267">
          <w:rPr>
            <w:rStyle w:val="a7"/>
            <w:rFonts w:ascii="Times New Roman" w:hAnsi="Times New Roman"/>
            <w:sz w:val="24"/>
            <w:szCs w:val="24"/>
          </w:rPr>
          <w:t>www.biblio-online.ru/book/32F832B3-F0AD-49CF-9462-96D21FF6FC9A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:rsidR="00545766" w:rsidRPr="00714267" w:rsidRDefault="00545766" w:rsidP="00545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Письменский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r w:rsidRPr="00714267">
        <w:rPr>
          <w:rFonts w:ascii="Times New Roman" w:hAnsi="Times New Roman"/>
          <w:sz w:val="24"/>
          <w:szCs w:val="24"/>
        </w:rPr>
        <w:t xml:space="preserve">А. Физическая культура: учебник для </w:t>
      </w:r>
      <w:proofErr w:type="gramStart"/>
      <w:r w:rsidRPr="007142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кадемического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/ И.А. </w:t>
      </w:r>
      <w:proofErr w:type="spellStart"/>
      <w:r>
        <w:rPr>
          <w:rFonts w:ascii="Times New Roman" w:hAnsi="Times New Roman"/>
          <w:sz w:val="24"/>
          <w:szCs w:val="24"/>
        </w:rPr>
        <w:t>Письменский</w:t>
      </w:r>
      <w:proofErr w:type="spellEnd"/>
      <w:r>
        <w:rPr>
          <w:rFonts w:ascii="Times New Roman" w:hAnsi="Times New Roman"/>
          <w:sz w:val="24"/>
          <w:szCs w:val="24"/>
        </w:rPr>
        <w:t>, Ю.</w:t>
      </w:r>
      <w:r w:rsidRPr="00714267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714267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М.: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493 с. — (Бакалавр.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978-5-534-00329-1. — Режим доступа: </w:t>
      </w:r>
      <w:hyperlink r:id="rId8" w:history="1">
        <w:r w:rsidRPr="00714267">
          <w:rPr>
            <w:rStyle w:val="a7"/>
            <w:rFonts w:ascii="Times New Roman" w:hAnsi="Times New Roman"/>
            <w:sz w:val="24"/>
            <w:szCs w:val="24"/>
          </w:rPr>
          <w:t>www.biblio-online.ru/book/1D5B5EFC-C902-4B41-A5F9-46E2A51BEE22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:rsidR="00545766" w:rsidRPr="007D1CE7" w:rsidRDefault="00545766" w:rsidP="00545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Рипа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r w:rsidRPr="00714267">
        <w:rPr>
          <w:rFonts w:ascii="Times New Roman" w:hAnsi="Times New Roman"/>
          <w:sz w:val="24"/>
          <w:szCs w:val="24"/>
        </w:rPr>
        <w:t>Д. Лечебно-оздоровительные технологии в адаптивном физическом воспитании: учебное пособие для а</w:t>
      </w:r>
      <w:r>
        <w:rPr>
          <w:rFonts w:ascii="Times New Roman" w:hAnsi="Times New Roman"/>
          <w:sz w:val="24"/>
          <w:szCs w:val="24"/>
        </w:rPr>
        <w:t xml:space="preserve">кадемического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/ М.Д. </w:t>
      </w:r>
      <w:proofErr w:type="spellStart"/>
      <w:r>
        <w:rPr>
          <w:rFonts w:ascii="Times New Roman" w:hAnsi="Times New Roman"/>
          <w:sz w:val="24"/>
          <w:szCs w:val="24"/>
        </w:rPr>
        <w:t>Рипа</w:t>
      </w:r>
      <w:proofErr w:type="spellEnd"/>
      <w:r>
        <w:rPr>
          <w:rFonts w:ascii="Times New Roman" w:hAnsi="Times New Roman"/>
          <w:sz w:val="24"/>
          <w:szCs w:val="24"/>
        </w:rPr>
        <w:t>, И.</w:t>
      </w:r>
      <w:r w:rsidRPr="00714267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714267">
        <w:rPr>
          <w:rFonts w:ascii="Times New Roman" w:hAnsi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 — М.</w:t>
      </w:r>
      <w:r w:rsidRPr="00714267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170 с. — (Бакалавр.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978-5-534-04612-0. — Режим доступа: </w:t>
      </w:r>
      <w:hyperlink r:id="rId9" w:history="1">
        <w:r w:rsidRPr="00714267">
          <w:rPr>
            <w:rStyle w:val="a7"/>
            <w:rFonts w:ascii="Times New Roman" w:hAnsi="Times New Roman"/>
            <w:sz w:val="24"/>
            <w:szCs w:val="24"/>
          </w:rPr>
          <w:t>www.biblio-online.ru/book/008AC822-B6A1-4642-92E8-AFFFECEBE815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:rsidR="00545766" w:rsidRDefault="00545766" w:rsidP="00545766">
      <w:pPr>
        <w:tabs>
          <w:tab w:val="left" w:pos="426"/>
        </w:tabs>
        <w:spacing w:after="0" w:line="360" w:lineRule="auto"/>
        <w:ind w:left="426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766" w:rsidRPr="00E04C09" w:rsidRDefault="00545766" w:rsidP="00545766">
      <w:pPr>
        <w:tabs>
          <w:tab w:val="left" w:pos="426"/>
        </w:tabs>
        <w:spacing w:after="0" w:line="360" w:lineRule="auto"/>
        <w:ind w:left="426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литература* </w:t>
      </w:r>
    </w:p>
    <w:p w:rsidR="00545766" w:rsidRPr="00E04C09" w:rsidRDefault="00545766" w:rsidP="00545766">
      <w:p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:rsidR="00545766" w:rsidRDefault="00545766" w:rsidP="0054576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учебник / под ред. М.Л. </w:t>
      </w:r>
      <w:proofErr w:type="spellStart"/>
      <w:r>
        <w:rPr>
          <w:rFonts w:ascii="Times New Roman" w:hAnsi="Times New Roman"/>
          <w:sz w:val="24"/>
          <w:szCs w:val="24"/>
        </w:rPr>
        <w:t>Журавина</w:t>
      </w:r>
      <w:proofErr w:type="spellEnd"/>
      <w:r>
        <w:rPr>
          <w:rFonts w:ascii="Times New Roman" w:hAnsi="Times New Roman"/>
          <w:sz w:val="24"/>
          <w:szCs w:val="24"/>
        </w:rPr>
        <w:t>, Н.К. Меньшикова. – 7-е изд., стер. – М.: Академия, 2010. – 448 с. (18 шт.)</w:t>
      </w:r>
    </w:p>
    <w:p w:rsidR="00545766" w:rsidRDefault="00545766" w:rsidP="0054576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Д.И. Баскетбол: теория и методика обучения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/Д.И. </w:t>
      </w: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>. – 5-е изд., стер. – М.: Академия, 2010. – 336 с. (17 шт.)</w:t>
      </w:r>
    </w:p>
    <w:p w:rsidR="00545766" w:rsidRDefault="00545766" w:rsidP="0054576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Спортивные игры. </w:t>
      </w:r>
      <w:proofErr w:type="gramStart"/>
      <w:r>
        <w:rPr>
          <w:rFonts w:ascii="Times New Roman" w:hAnsi="Times New Roman"/>
          <w:sz w:val="24"/>
          <w:szCs w:val="24"/>
        </w:rPr>
        <w:t xml:space="preserve">Техника, тактика, обучение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учебник / под ред. Ю.Д. Железняка, Ю.М. Портнова. – 6-е изд., стер.</w:t>
      </w:r>
      <w:proofErr w:type="gramEnd"/>
      <w:r>
        <w:rPr>
          <w:rFonts w:ascii="Times New Roman" w:hAnsi="Times New Roman"/>
          <w:sz w:val="24"/>
          <w:szCs w:val="24"/>
        </w:rPr>
        <w:t xml:space="preserve"> – М.: Академия, 2010. – 520 с. (20 шт.)</w:t>
      </w:r>
    </w:p>
    <w:p w:rsidR="00545766" w:rsidRPr="00E04C09" w:rsidRDefault="00545766" w:rsidP="005457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766" w:rsidRPr="00E04C09" w:rsidRDefault="00545766" w:rsidP="00545766">
      <w:p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Издания из ЭБС</w:t>
      </w:r>
    </w:p>
    <w:p w:rsidR="00545766" w:rsidRPr="00714267" w:rsidRDefault="00545766" w:rsidP="0054576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Никитушкин В.</w:t>
      </w:r>
      <w:r w:rsidRPr="00714267">
        <w:rPr>
          <w:rFonts w:ascii="Times New Roman" w:hAnsi="Times New Roman"/>
          <w:sz w:val="24"/>
          <w:szCs w:val="24"/>
        </w:rPr>
        <w:t xml:space="preserve">Г. Оздоровительные технологии в системе физического воспитания: учебное пособие для </w:t>
      </w:r>
      <w:proofErr w:type="spellStart"/>
      <w:r w:rsidRPr="007142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магистратуры / В.</w:t>
      </w:r>
      <w:r w:rsidRPr="0071426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Никитушкин, Н.Н. Чесноков, Е.</w:t>
      </w:r>
      <w:r w:rsidRPr="00714267">
        <w:rPr>
          <w:rFonts w:ascii="Times New Roman" w:hAnsi="Times New Roman"/>
          <w:sz w:val="24"/>
          <w:szCs w:val="24"/>
        </w:rPr>
        <w:t xml:space="preserve">Н. Чернышева. — 2-е изд., </w:t>
      </w:r>
      <w:proofErr w:type="spellStart"/>
      <w:r w:rsidRPr="00714267">
        <w:rPr>
          <w:rFonts w:ascii="Times New Roman" w:hAnsi="Times New Roman"/>
          <w:sz w:val="24"/>
          <w:szCs w:val="24"/>
        </w:rPr>
        <w:t>испр</w:t>
      </w:r>
      <w:proofErr w:type="spellEnd"/>
      <w:r w:rsidRPr="00714267">
        <w:rPr>
          <w:rFonts w:ascii="Times New Roman" w:hAnsi="Times New Roman"/>
          <w:sz w:val="24"/>
          <w:szCs w:val="24"/>
        </w:rPr>
        <w:t>. и доп. — М.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, 2017. — 274 с. — (Университеты России). — ISBN 978-5-534-04401-0. — Режим доступа: </w:t>
      </w:r>
      <w:hyperlink r:id="rId10" w:history="1">
        <w:r w:rsidRPr="00714267">
          <w:rPr>
            <w:rStyle w:val="a7"/>
            <w:rFonts w:ascii="Times New Roman" w:hAnsi="Times New Roman"/>
            <w:sz w:val="24"/>
            <w:szCs w:val="24"/>
          </w:rPr>
          <w:t>www.biblio-online.ru/book/621988AF-9F29-4F87-A79B-E0B2460E33F2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:rsidR="002E4291" w:rsidRDefault="002E4291" w:rsidP="002E4291">
      <w:pPr>
        <w:rPr>
          <w:rFonts w:ascii="Times New Roman" w:hAnsi="Times New Roman" w:cs="Times New Roman"/>
        </w:rPr>
      </w:pPr>
    </w:p>
    <w:p w:rsidR="00545766" w:rsidRDefault="00545766" w:rsidP="002E4291">
      <w:pPr>
        <w:rPr>
          <w:rFonts w:ascii="Times New Roman" w:hAnsi="Times New Roman" w:cs="Times New Roman"/>
        </w:rPr>
      </w:pPr>
    </w:p>
    <w:p w:rsidR="00545766" w:rsidRPr="00E84A02" w:rsidRDefault="00545766" w:rsidP="002E4291">
      <w:pPr>
        <w:rPr>
          <w:rFonts w:ascii="Times New Roman" w:hAnsi="Times New Roman" w:cs="Times New Roman"/>
        </w:rPr>
      </w:pPr>
    </w:p>
    <w:p w:rsidR="002E4291" w:rsidRPr="00E84A02" w:rsidRDefault="002E4291" w:rsidP="002E4291">
      <w:pPr>
        <w:tabs>
          <w:tab w:val="left" w:pos="426"/>
        </w:tabs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4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E264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84A02">
        <w:rPr>
          <w:rFonts w:ascii="Times New Roman" w:eastAsia="Times New Roman" w:hAnsi="Times New Roman" w:cs="Times New Roman"/>
          <w:b/>
          <w:sz w:val="24"/>
          <w:szCs w:val="24"/>
        </w:rPr>
        <w:t xml:space="preserve">Базы данных, информационно-справочные и поисковые системы* </w:t>
      </w:r>
    </w:p>
    <w:p w:rsidR="002E4291" w:rsidRPr="00E84A02" w:rsidRDefault="002E4291" w:rsidP="002E4291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8"/>
          <w:szCs w:val="28"/>
        </w:rPr>
        <w:tab/>
      </w:r>
      <w:r w:rsidRPr="00E84A02">
        <w:rPr>
          <w:rFonts w:ascii="Times New Roman" w:hAnsi="Times New Roman" w:cs="Times New Roman"/>
          <w:sz w:val="28"/>
          <w:szCs w:val="28"/>
        </w:rPr>
        <w:tab/>
      </w:r>
      <w:r w:rsidRPr="00E84A02">
        <w:rPr>
          <w:rFonts w:ascii="Times New Roman" w:hAnsi="Times New Roman" w:cs="Times New Roman"/>
          <w:sz w:val="24"/>
          <w:szCs w:val="24"/>
        </w:rPr>
        <w:t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«Троицкий мост»; ЭБС «Лань»; ЭБС «</w:t>
      </w:r>
      <w:proofErr w:type="spellStart"/>
      <w:r w:rsidRPr="00E84A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84A02">
        <w:rPr>
          <w:rFonts w:ascii="Times New Roman" w:hAnsi="Times New Roman" w:cs="Times New Roman"/>
          <w:sz w:val="24"/>
          <w:szCs w:val="24"/>
        </w:rPr>
        <w:t xml:space="preserve">»; ЭБС «Консультант студента»; «Электронно-библиотечная система </w:t>
      </w:r>
      <w:proofErr w:type="spellStart"/>
      <w:r w:rsidRPr="00E84A02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E84A02">
        <w:rPr>
          <w:rFonts w:ascii="Times New Roman" w:hAnsi="Times New Roman" w:cs="Times New Roman"/>
          <w:sz w:val="24"/>
          <w:szCs w:val="24"/>
        </w:rPr>
        <w:t>»; «Электронная библиотека диссертаций»).</w:t>
      </w:r>
    </w:p>
    <w:p w:rsidR="002E4291" w:rsidRPr="00E84A02" w:rsidRDefault="002E4291" w:rsidP="002E4291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581"/>
        <w:gridCol w:w="5325"/>
      </w:tblGrid>
      <w:tr w:rsidR="002E4291" w:rsidRPr="00E84A02" w:rsidTr="00615017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сайта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Электронный адрес</w:t>
            </w:r>
          </w:p>
        </w:tc>
      </w:tr>
      <w:tr w:rsidR="002E4291" w:rsidRPr="00E84A02" w:rsidTr="00615017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Сайт Министерства образования РФ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http://mon.gov.ru/structure/minister/</w:t>
              </w:r>
            </w:hyperlink>
          </w:p>
        </w:tc>
      </w:tr>
      <w:tr w:rsidR="002E4291" w:rsidRPr="00E84A02" w:rsidTr="00615017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http://www.edu.ru</w:t>
              </w:r>
            </w:hyperlink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4291" w:rsidRPr="00E84A02" w:rsidRDefault="002E4291" w:rsidP="0061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rPr>
          <w:trHeight w:hRule="exact" w:val="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Центральная отраслевая библиотека по физической культуре и спорту РФ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http://lib.sportedu.ru</w:t>
              </w:r>
            </w:hyperlink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Вестник спортивной науки</w:t>
            </w:r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www.vniifk.ru</w:t>
              </w:r>
            </w:hyperlink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Всероссийский НИИ физической культуры и спорта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www.vniifk.ru</w:t>
              </w:r>
            </w:hyperlink>
          </w:p>
        </w:tc>
      </w:tr>
      <w:tr w:rsidR="002E4291" w:rsidRPr="00E84A02" w:rsidTr="00615017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</w:t>
            </w:r>
            <w:proofErr w:type="gramStart"/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культуры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http://tpfk.infosport.ru</w:t>
              </w:r>
            </w:hyperlink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Культура физическая и здоровье</w:t>
            </w:r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www.delpress.ru</w:t>
              </w:r>
            </w:hyperlink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rPr>
          <w:trHeight w:hRule="exact" w:val="9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воспитание, образование, тренировка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infosport</w:t>
              </w:r>
              <w:proofErr w:type="spellEnd"/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fkvot</w:t>
              </w:r>
              <w:proofErr w:type="spellEnd"/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«Культура здоровой жизни»</w:t>
            </w:r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http://kzg.narod.ru</w:t>
              </w:r>
            </w:hyperlink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91" w:rsidRPr="00E84A02" w:rsidTr="00615017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2E4291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A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 – наука и практика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291" w:rsidRPr="00E84A02" w:rsidRDefault="003B26CC" w:rsidP="00615017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E4291" w:rsidRPr="00E84A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http://kgufkst.ru/kgufk/html/gyr.html</w:t>
              </w:r>
            </w:hyperlink>
            <w:r w:rsidR="002E4291" w:rsidRPr="00E8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291" w:rsidRPr="00E84A02" w:rsidRDefault="002E4291" w:rsidP="002E4291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291" w:rsidRDefault="002E4291" w:rsidP="002E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Ведущий преподаватель                            Срулевич С.А.</w:t>
      </w:r>
    </w:p>
    <w:p w:rsidR="002E4291" w:rsidRPr="00E84A02" w:rsidRDefault="002E4291" w:rsidP="002E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91" w:rsidRDefault="002E4291" w:rsidP="002E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02">
        <w:rPr>
          <w:rFonts w:ascii="Times New Roman" w:hAnsi="Times New Roman" w:cs="Times New Roman"/>
          <w:sz w:val="24"/>
          <w:szCs w:val="24"/>
        </w:rPr>
        <w:t>Заведующий кафедрой                               Федорова М.Ю.</w:t>
      </w:r>
    </w:p>
    <w:p w:rsidR="002E4291" w:rsidRPr="00E84A02" w:rsidRDefault="002E4291" w:rsidP="002E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rPr>
          <w:rFonts w:ascii="Times New Roman" w:hAnsi="Times New Roman" w:cs="Times New Roman"/>
          <w:sz w:val="28"/>
          <w:szCs w:val="28"/>
        </w:rPr>
      </w:pPr>
    </w:p>
    <w:p w:rsidR="002E4291" w:rsidRPr="00E84A02" w:rsidRDefault="002E4291" w:rsidP="002E4291">
      <w:pPr>
        <w:rPr>
          <w:rFonts w:ascii="Times New Roman" w:hAnsi="Times New Roman" w:cs="Times New Roman"/>
          <w:sz w:val="28"/>
          <w:szCs w:val="28"/>
        </w:rPr>
      </w:pPr>
    </w:p>
    <w:p w:rsidR="002E4291" w:rsidRPr="00E84A02" w:rsidRDefault="002E4291" w:rsidP="002E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291" w:rsidRPr="00E25D23" w:rsidRDefault="002E4291" w:rsidP="002E4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291" w:rsidRPr="008D204C" w:rsidRDefault="002E4291" w:rsidP="002E4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291" w:rsidRPr="00E84A02" w:rsidRDefault="002E4291" w:rsidP="002E4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291" w:rsidRDefault="002E4291" w:rsidP="002E4291"/>
    <w:sectPr w:rsidR="002E4291" w:rsidSect="00084A43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D7" w:rsidRDefault="003031D7">
      <w:pPr>
        <w:spacing w:after="0" w:line="240" w:lineRule="auto"/>
      </w:pPr>
      <w:r>
        <w:separator/>
      </w:r>
    </w:p>
  </w:endnote>
  <w:endnote w:type="continuationSeparator" w:id="0">
    <w:p w:rsidR="003031D7" w:rsidRDefault="0030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62" w:rsidRDefault="003B26CC" w:rsidP="001C25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42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562" w:rsidRDefault="003031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62" w:rsidRDefault="003B26CC" w:rsidP="001C25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42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869">
      <w:rPr>
        <w:rStyle w:val="a5"/>
        <w:noProof/>
      </w:rPr>
      <w:t>4</w:t>
    </w:r>
    <w:r>
      <w:rPr>
        <w:rStyle w:val="a5"/>
      </w:rPr>
      <w:fldChar w:fldCharType="end"/>
    </w:r>
  </w:p>
  <w:p w:rsidR="001C2562" w:rsidRDefault="003031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D7" w:rsidRDefault="003031D7">
      <w:pPr>
        <w:spacing w:after="0" w:line="240" w:lineRule="auto"/>
      </w:pPr>
      <w:r>
        <w:separator/>
      </w:r>
    </w:p>
  </w:footnote>
  <w:footnote w:type="continuationSeparator" w:id="0">
    <w:p w:rsidR="003031D7" w:rsidRDefault="0030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199"/>
    <w:multiLevelType w:val="multilevel"/>
    <w:tmpl w:val="16E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C9C456F"/>
    <w:multiLevelType w:val="hybridMultilevel"/>
    <w:tmpl w:val="D41A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502AD"/>
    <w:multiLevelType w:val="hybridMultilevel"/>
    <w:tmpl w:val="B480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A3140"/>
    <w:multiLevelType w:val="hybridMultilevel"/>
    <w:tmpl w:val="D41A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D29A0"/>
    <w:multiLevelType w:val="multilevel"/>
    <w:tmpl w:val="16E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291"/>
    <w:rsid w:val="0001696C"/>
    <w:rsid w:val="0002461D"/>
    <w:rsid w:val="00033460"/>
    <w:rsid w:val="00041211"/>
    <w:rsid w:val="00064D36"/>
    <w:rsid w:val="000E1743"/>
    <w:rsid w:val="00102F54"/>
    <w:rsid w:val="0010683A"/>
    <w:rsid w:val="0015356F"/>
    <w:rsid w:val="00155F2D"/>
    <w:rsid w:val="00177BCA"/>
    <w:rsid w:val="00194674"/>
    <w:rsid w:val="002544C4"/>
    <w:rsid w:val="002E4291"/>
    <w:rsid w:val="003031D7"/>
    <w:rsid w:val="0034229B"/>
    <w:rsid w:val="0036531F"/>
    <w:rsid w:val="003B26CC"/>
    <w:rsid w:val="003B79B8"/>
    <w:rsid w:val="003D535D"/>
    <w:rsid w:val="003F6617"/>
    <w:rsid w:val="004462F7"/>
    <w:rsid w:val="004A6113"/>
    <w:rsid w:val="004F4104"/>
    <w:rsid w:val="00513F6B"/>
    <w:rsid w:val="00544828"/>
    <w:rsid w:val="00545766"/>
    <w:rsid w:val="00574D5C"/>
    <w:rsid w:val="005B0B4A"/>
    <w:rsid w:val="005B7928"/>
    <w:rsid w:val="00650EA4"/>
    <w:rsid w:val="00663B24"/>
    <w:rsid w:val="00673809"/>
    <w:rsid w:val="006D1AF1"/>
    <w:rsid w:val="007064B8"/>
    <w:rsid w:val="007108C6"/>
    <w:rsid w:val="0074538A"/>
    <w:rsid w:val="0078738E"/>
    <w:rsid w:val="007D0780"/>
    <w:rsid w:val="007F16EA"/>
    <w:rsid w:val="00806BE4"/>
    <w:rsid w:val="0081460F"/>
    <w:rsid w:val="008346BA"/>
    <w:rsid w:val="008605F0"/>
    <w:rsid w:val="0086509B"/>
    <w:rsid w:val="00930314"/>
    <w:rsid w:val="0097199F"/>
    <w:rsid w:val="00996354"/>
    <w:rsid w:val="009A6984"/>
    <w:rsid w:val="00A05593"/>
    <w:rsid w:val="00A10907"/>
    <w:rsid w:val="00A15FF0"/>
    <w:rsid w:val="00A63289"/>
    <w:rsid w:val="00A94A5C"/>
    <w:rsid w:val="00AC7B26"/>
    <w:rsid w:val="00AE231D"/>
    <w:rsid w:val="00B21996"/>
    <w:rsid w:val="00B93968"/>
    <w:rsid w:val="00BE516B"/>
    <w:rsid w:val="00C00A84"/>
    <w:rsid w:val="00C43B94"/>
    <w:rsid w:val="00C60AAC"/>
    <w:rsid w:val="00C64322"/>
    <w:rsid w:val="00C97E26"/>
    <w:rsid w:val="00D37D99"/>
    <w:rsid w:val="00D45C5D"/>
    <w:rsid w:val="00D7623B"/>
    <w:rsid w:val="00DA013C"/>
    <w:rsid w:val="00DA3CDC"/>
    <w:rsid w:val="00DB7AED"/>
    <w:rsid w:val="00DD25FA"/>
    <w:rsid w:val="00E54F39"/>
    <w:rsid w:val="00E55CA7"/>
    <w:rsid w:val="00E82576"/>
    <w:rsid w:val="00E86421"/>
    <w:rsid w:val="00F45A34"/>
    <w:rsid w:val="00F76869"/>
    <w:rsid w:val="00F8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4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E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291"/>
  </w:style>
  <w:style w:type="paragraph" w:styleId="a6">
    <w:name w:val="List Paragraph"/>
    <w:basedOn w:val="a"/>
    <w:uiPriority w:val="34"/>
    <w:qFormat/>
    <w:rsid w:val="002E429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rsid w:val="002E4291"/>
    <w:rPr>
      <w:color w:val="0000FF"/>
      <w:u w:val="single"/>
    </w:rPr>
  </w:style>
  <w:style w:type="table" w:styleId="a8">
    <w:name w:val="Table Grid"/>
    <w:basedOn w:val="a1"/>
    <w:rsid w:val="002E42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1D5B5EFC-C902-4B41-A5F9-46E2A51BEE22" TargetMode="External"/><Relationship Id="rId13" Type="http://schemas.openxmlformats.org/officeDocument/2006/relationships/hyperlink" Target="http://lib.sportedu.ru" TargetMode="External"/><Relationship Id="rId18" Type="http://schemas.openxmlformats.org/officeDocument/2006/relationships/hyperlink" Target="http://www.infosport.ru/press/fkvo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iblio-online.ru/book/32F832B3-F0AD-49CF-9462-96D21FF6FC9A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delpress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tpfk.infosport.ru" TargetMode="External"/><Relationship Id="rId20" Type="http://schemas.openxmlformats.org/officeDocument/2006/relationships/hyperlink" Target="http://kgufkst.ru/kgufk/html/gy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gov.ru/structure/ministe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niif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blio-online.ru/book/621988AF-9F29-4F87-A79B-E0B2460E33F2" TargetMode="External"/><Relationship Id="rId19" Type="http://schemas.openxmlformats.org/officeDocument/2006/relationships/hyperlink" Target="http://kzg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008AC822-B6A1-4642-92E8-AFFFECEBE815" TargetMode="External"/><Relationship Id="rId14" Type="http://schemas.openxmlformats.org/officeDocument/2006/relationships/hyperlink" Target="http://www.vniifk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FilippovaII</cp:lastModifiedBy>
  <cp:revision>4</cp:revision>
  <dcterms:created xsi:type="dcterms:W3CDTF">2019-10-21T02:50:00Z</dcterms:created>
  <dcterms:modified xsi:type="dcterms:W3CDTF">2020-10-08T06:26:00Z</dcterms:modified>
</cp:coreProperties>
</file>