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70389B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70389B">
        <w:rPr>
          <w:rFonts w:ascii="Times New Roman" w:hAnsi="Times New Roman" w:cs="Times New Roman"/>
          <w:sz w:val="28"/>
          <w:szCs w:val="28"/>
        </w:rPr>
        <w:t>ая</w:t>
      </w:r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70389B">
        <w:rPr>
          <w:rFonts w:ascii="Times New Roman" w:hAnsi="Times New Roman" w:cs="Times New Roman"/>
          <w:sz w:val="28"/>
          <w:szCs w:val="28"/>
        </w:rPr>
        <w:t>я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C4B" w:rsidRPr="002F030D" w:rsidRDefault="001E05FD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bookmarkStart w:id="0" w:name="_GoBack"/>
      <w:bookmarkEnd w:id="0"/>
      <w:r w:rsidR="00030C4B" w:rsidRPr="002F030D">
        <w:rPr>
          <w:rFonts w:ascii="Times New Roman" w:hAnsi="Times New Roman" w:cs="Times New Roman"/>
          <w:sz w:val="28"/>
          <w:szCs w:val="28"/>
        </w:rPr>
        <w:t>21.05.02 Горное дело (ускоренное)</w:t>
      </w:r>
    </w:p>
    <w:p w:rsidR="00030C4B" w:rsidRPr="00030C4B" w:rsidRDefault="00030C4B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C46A0" w:rsidRPr="00030C4B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34AE3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специализация </w:t>
      </w:r>
      <w:r w:rsidR="002C09DD">
        <w:rPr>
          <w:rFonts w:ascii="Times New Roman" w:hAnsi="Times New Roman" w:cs="Times New Roman"/>
          <w:sz w:val="28"/>
          <w:szCs w:val="28"/>
        </w:rPr>
        <w:t>Поиски и разведка подземных вод и инженерно-геологические изыскания</w:t>
      </w: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 xml:space="preserve">реприватизация. Закон о приватизации. Формы приватизации. Разгосударствление экономики. Понятие и классификация экономических систем.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  <w:proofErr w:type="gramEnd"/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Совершенная конкуренция. Чистая монополия. Барьеры входа и выхода из отрасли. Эффект масштаба. Закрытая и открытая монополия. Естественная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Максимализация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Дуопсония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Налоги. Принципы и формы налогообложения. Прямые и косвенные налоги. Акцизы. Таможенные пошлины. Кривая 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 Фискальная политика государства. Цели фискальной политики. Дискреционная фискальная политика: экспансионистская и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рестрикционная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-02</w:t>
      </w:r>
      <w:r w:rsidRPr="002C46A0">
        <w:rPr>
          <w:rFonts w:ascii="Times New Roman" w:hAnsi="Times New Roman" w:cs="Times New Roman"/>
          <w:b/>
          <w:sz w:val="28"/>
          <w:szCs w:val="28"/>
        </w:rPr>
        <w:t>-201</w:t>
      </w:r>
      <w:r w:rsidR="003E2A9E">
        <w:rPr>
          <w:rFonts w:ascii="Times New Roman" w:hAnsi="Times New Roman" w:cs="Times New Roman"/>
          <w:b/>
          <w:sz w:val="28"/>
          <w:szCs w:val="28"/>
        </w:rPr>
        <w:t>8</w:t>
      </w:r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Возникновение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Налоговая система. Кривая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1.Экономическая теория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Чепурина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 xml:space="preserve">3. Куликов, Л.М. Экономическая теория: Учебник/Л.М. Куликов. – М.: ТК </w:t>
      </w:r>
      <w:proofErr w:type="spellStart"/>
      <w:r w:rsidRPr="002C46A0">
        <w:rPr>
          <w:rFonts w:ascii="Times New Roman" w:hAnsi="Times New Roman" w:cs="Times New Roman"/>
          <w:color w:val="2C2B2B"/>
          <w:sz w:val="28"/>
          <w:szCs w:val="28"/>
        </w:rPr>
        <w:t>Велби</w:t>
      </w:r>
      <w:proofErr w:type="spellEnd"/>
      <w:r w:rsidRPr="002C46A0">
        <w:rPr>
          <w:rFonts w:ascii="Times New Roman" w:hAnsi="Times New Roman" w:cs="Times New Roman"/>
          <w:color w:val="2C2B2B"/>
          <w:sz w:val="28"/>
          <w:szCs w:val="28"/>
        </w:rPr>
        <w:t>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</w:t>
      </w:r>
      <w:proofErr w:type="gramStart"/>
      <w:r w:rsidRPr="002C46A0">
        <w:rPr>
          <w:color w:val="2C2B2B"/>
          <w:sz w:val="28"/>
          <w:szCs w:val="28"/>
        </w:rPr>
        <w:t xml:space="preserve"> /П</w:t>
      </w:r>
      <w:proofErr w:type="gramEnd"/>
      <w:r w:rsidRPr="002C46A0">
        <w:rPr>
          <w:color w:val="2C2B2B"/>
          <w:sz w:val="28"/>
          <w:szCs w:val="28"/>
        </w:rPr>
        <w:t>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lastRenderedPageBreak/>
        <w:t>6. Экономическая теория: Учеб.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 xml:space="preserve">10.  Экономическая теория: Учебник/ под ред. В.Д. </w:t>
      </w:r>
      <w:proofErr w:type="spellStart"/>
      <w:r w:rsidRPr="002C46A0">
        <w:rPr>
          <w:color w:val="2C2B2B"/>
          <w:sz w:val="28"/>
          <w:szCs w:val="28"/>
        </w:rPr>
        <w:t>Камаева</w:t>
      </w:r>
      <w:proofErr w:type="spellEnd"/>
      <w:r w:rsidRPr="002C46A0">
        <w:rPr>
          <w:color w:val="2C2B2B"/>
          <w:sz w:val="28"/>
          <w:szCs w:val="28"/>
        </w:rPr>
        <w:t xml:space="preserve">, Е.И. Лобачевой. – М.: </w:t>
      </w:r>
      <w:proofErr w:type="spellStart"/>
      <w:r w:rsidRPr="002C46A0">
        <w:rPr>
          <w:color w:val="2C2B2B"/>
          <w:sz w:val="28"/>
          <w:szCs w:val="28"/>
        </w:rPr>
        <w:t>Юрайт-Издат</w:t>
      </w:r>
      <w:proofErr w:type="spellEnd"/>
      <w:r w:rsidRPr="002C46A0">
        <w:rPr>
          <w:color w:val="2C2B2B"/>
          <w:sz w:val="28"/>
          <w:szCs w:val="28"/>
        </w:rPr>
        <w:t>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Экономическая теория / В.В. Амосова, Г.М.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Гродских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5.Максимова В.Ф. Экономическая теория / В.Ф. Максимова.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="007D766A">
        <w:fldChar w:fldCharType="begin"/>
      </w:r>
      <w:r w:rsidR="006E0323">
        <w:instrText>HYPERLINK</w:instrText>
      </w:r>
      <w:r w:rsidR="007D766A">
        <w:fldChar w:fldCharType="separate"/>
      </w:r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www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governtment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7D766A">
        <w:fldChar w:fldCharType="end"/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</w:t>
      </w:r>
      <w:proofErr w:type="gramStart"/>
      <w:r w:rsidRPr="002C46A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C46A0">
        <w:rPr>
          <w:rFonts w:ascii="Times New Roman" w:hAnsi="Times New Roman" w:cs="Times New Roman"/>
          <w:bCs/>
          <w:sz w:val="28"/>
          <w:szCs w:val="28"/>
        </w:rPr>
        <w:t>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0"/>
    <w:rsid w:val="00030C4B"/>
    <w:rsid w:val="000D22D8"/>
    <w:rsid w:val="001E05FD"/>
    <w:rsid w:val="00234AE3"/>
    <w:rsid w:val="002B7BDC"/>
    <w:rsid w:val="002C09DD"/>
    <w:rsid w:val="002C46A0"/>
    <w:rsid w:val="002F030D"/>
    <w:rsid w:val="00320986"/>
    <w:rsid w:val="003224C0"/>
    <w:rsid w:val="003E2A9E"/>
    <w:rsid w:val="00577ECF"/>
    <w:rsid w:val="005F6643"/>
    <w:rsid w:val="006E0323"/>
    <w:rsid w:val="0070389B"/>
    <w:rsid w:val="00724D49"/>
    <w:rsid w:val="00783098"/>
    <w:rsid w:val="007D766A"/>
    <w:rsid w:val="007E31EB"/>
    <w:rsid w:val="00A31B6F"/>
    <w:rsid w:val="00A524D0"/>
    <w:rsid w:val="00B44764"/>
    <w:rsid w:val="00B5605E"/>
    <w:rsid w:val="00C44C4D"/>
    <w:rsid w:val="00DA3F1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Чернышова Наталья Дмитриевна</cp:lastModifiedBy>
  <cp:revision>4</cp:revision>
  <dcterms:created xsi:type="dcterms:W3CDTF">2023-02-06T02:24:00Z</dcterms:created>
  <dcterms:modified xsi:type="dcterms:W3CDTF">2023-02-06T04:55:00Z</dcterms:modified>
</cp:coreProperties>
</file>