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F" w:rsidRPr="00E84A02" w:rsidRDefault="002E6C3F" w:rsidP="002E6C3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A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6C3F" w:rsidRPr="00E84A02" w:rsidRDefault="002E6C3F" w:rsidP="002E6C3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(ФГБОУ ВПО «ЗабГУ»)</w:t>
      </w: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3F" w:rsidRPr="00DA6F62" w:rsidRDefault="002E6C3F" w:rsidP="002E6C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подготовки (специальности) 38.03.01 Экономика,</w:t>
      </w:r>
      <w:r w:rsidRPr="00E84A02">
        <w:rPr>
          <w:rFonts w:ascii="Times New Roman" w:hAnsi="Times New Roman" w:cs="Times New Roman"/>
          <w:color w:val="000000"/>
          <w:sz w:val="24"/>
          <w:szCs w:val="24"/>
        </w:rPr>
        <w:t xml:space="preserve"> профиль «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Финансы и кредит», «Налоги и налогообложение», «Бухгалтерский учет, анализ и аудит», «Экономика предприятий и организаций»</w:t>
      </w:r>
    </w:p>
    <w:p w:rsidR="002E6C3F" w:rsidRDefault="002E6C3F" w:rsidP="002E6C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2E6C3F" w:rsidRPr="00E84A02" w:rsidRDefault="002E6C3F" w:rsidP="002E6C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2E6C3F" w:rsidRPr="00E84A02" w:rsidTr="00615017">
        <w:tc>
          <w:tcPr>
            <w:tcW w:w="5070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E6C3F" w:rsidRPr="00E84A02" w:rsidTr="00615017">
        <w:tc>
          <w:tcPr>
            <w:tcW w:w="5070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6C3F" w:rsidRPr="00E84A02" w:rsidRDefault="001651A2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c>
          <w:tcPr>
            <w:tcW w:w="507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E6C3F" w:rsidRPr="00E84A02" w:rsidTr="00615017">
        <w:trPr>
          <w:trHeight w:val="340"/>
        </w:trPr>
        <w:tc>
          <w:tcPr>
            <w:tcW w:w="5070" w:type="dxa"/>
            <w:vAlign w:val="bottom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C3F" w:rsidRPr="00E84A02" w:rsidRDefault="002E6C3F" w:rsidP="002E6C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C3F" w:rsidRPr="00E84A02" w:rsidRDefault="002E6C3F" w:rsidP="002E6C3F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2E6C3F" w:rsidRPr="00E84A02" w:rsidRDefault="002E6C3F" w:rsidP="002E6C3F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2E6C3F" w:rsidRPr="00E84A02" w:rsidTr="00615017">
        <w:tc>
          <w:tcPr>
            <w:tcW w:w="675" w:type="dxa"/>
            <w:vMerge w:val="restart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2E6C3F" w:rsidRPr="00E84A02" w:rsidTr="00615017">
        <w:trPr>
          <w:trHeight w:val="1302"/>
        </w:trPr>
        <w:tc>
          <w:tcPr>
            <w:tcW w:w="675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c>
          <w:tcPr>
            <w:tcW w:w="675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6C3F" w:rsidRPr="00E84A02" w:rsidTr="00615017">
        <w:tc>
          <w:tcPr>
            <w:tcW w:w="675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6C3F" w:rsidRPr="00E84A02" w:rsidTr="00615017">
        <w:tc>
          <w:tcPr>
            <w:tcW w:w="5211" w:type="dxa"/>
            <w:gridSpan w:val="3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E6C3F" w:rsidRPr="00E84A02" w:rsidRDefault="002E6C3F" w:rsidP="002E6C3F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E6C3F" w:rsidRPr="00E84A02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2E6C3F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2E6C3F" w:rsidRPr="00E84A02" w:rsidRDefault="002E6C3F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6C3F" w:rsidRPr="00E84A02" w:rsidTr="00615017">
        <w:tc>
          <w:tcPr>
            <w:tcW w:w="534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2E6C3F" w:rsidRPr="00E84A02" w:rsidTr="00615017">
        <w:tc>
          <w:tcPr>
            <w:tcW w:w="534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культуры.</w:t>
            </w:r>
          </w:p>
        </w:tc>
        <w:tc>
          <w:tcPr>
            <w:tcW w:w="2410" w:type="dxa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2E6C3F" w:rsidRPr="00E84A02" w:rsidRDefault="002E6C3F" w:rsidP="002E6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2410"/>
      </w:tblGrid>
      <w:tr w:rsidR="002E6C3F" w:rsidRPr="00E84A02" w:rsidTr="0061501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2E6C3F" w:rsidRPr="00E84A02" w:rsidRDefault="002E6C3F" w:rsidP="0061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2E6C3F" w:rsidRPr="00E84A02" w:rsidTr="00615017">
        <w:tc>
          <w:tcPr>
            <w:tcW w:w="534" w:type="dxa"/>
            <w:vMerge w:val="restart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2E6C3F" w:rsidRPr="00E84A02" w:rsidTr="00615017">
        <w:tc>
          <w:tcPr>
            <w:tcW w:w="534" w:type="dxa"/>
            <w:vMerge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2E6C3F" w:rsidRPr="00E84A02" w:rsidRDefault="002E6C3F" w:rsidP="006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2E6C3F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6C3F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6C3F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6C3F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6C3F" w:rsidRPr="00E84A02" w:rsidRDefault="002E6C3F" w:rsidP="002E6C3F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2E6C3F" w:rsidRPr="00E84A02" w:rsidRDefault="002E6C3F" w:rsidP="002E6C3F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2E6C3F" w:rsidRPr="00E84A02" w:rsidTr="00615017">
        <w:trPr>
          <w:trHeight w:val="1807"/>
        </w:trPr>
        <w:tc>
          <w:tcPr>
            <w:tcW w:w="675" w:type="dxa"/>
            <w:textDirection w:val="btL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2E6C3F" w:rsidRPr="00E84A02" w:rsidRDefault="002E6C3F" w:rsidP="006150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C3F" w:rsidRPr="00E84A02" w:rsidRDefault="002E6C3F" w:rsidP="006150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2E6C3F" w:rsidRPr="00E84A02" w:rsidTr="00615017">
        <w:tc>
          <w:tcPr>
            <w:tcW w:w="675" w:type="dxa"/>
            <w:vMerge w:val="restart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2E6C3F" w:rsidRPr="00E84A02" w:rsidTr="00615017">
        <w:tc>
          <w:tcPr>
            <w:tcW w:w="675" w:type="dxa"/>
            <w:vMerge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выполнения физических упражнений.  </w:t>
            </w:r>
          </w:p>
        </w:tc>
        <w:tc>
          <w:tcPr>
            <w:tcW w:w="3402" w:type="dxa"/>
          </w:tcPr>
          <w:p w:rsidR="002E6C3F" w:rsidRPr="00E84A02" w:rsidRDefault="002E6C3F" w:rsidP="006150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</w:tbl>
    <w:p w:rsidR="002E6C3F" w:rsidRDefault="002E6C3F" w:rsidP="002E6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2E6C3F" w:rsidRPr="00E84A02" w:rsidRDefault="002E6C3F" w:rsidP="002E6C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E6C3F" w:rsidRPr="00E84A02" w:rsidRDefault="002E6C3F" w:rsidP="002E6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расчлененно-конструктивного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Закономерности формирования двигательных умений и навыков.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2E6C3F" w:rsidRPr="00E2648E" w:rsidRDefault="002E6C3F" w:rsidP="002E6C3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2E6C3F" w:rsidRDefault="002E6C3F" w:rsidP="002E6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C3F" w:rsidRDefault="002E6C3F" w:rsidP="002E6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Темы для выступления с презентацией / устного сообщения с представлением тезисов на семинарских занятиях:</w:t>
      </w:r>
    </w:p>
    <w:p w:rsidR="002E6C3F" w:rsidRPr="005A5441" w:rsidRDefault="002E6C3F" w:rsidP="002E6C3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E6C3F" w:rsidRPr="005A5441" w:rsidRDefault="002E6C3F" w:rsidP="002E6C3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метод, методическое направление, методический прием, методический подход;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2E6C3F" w:rsidRPr="005A5441" w:rsidRDefault="002E6C3F" w:rsidP="002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2E6C3F" w:rsidRPr="005A5441" w:rsidRDefault="002E6C3F" w:rsidP="002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2E6C3F" w:rsidRPr="005A5441" w:rsidRDefault="002E6C3F" w:rsidP="002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2E6C3F" w:rsidRPr="005A5441" w:rsidRDefault="002E6C3F" w:rsidP="002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обучающихся. </w:t>
      </w:r>
    </w:p>
    <w:p w:rsidR="002E6C3F" w:rsidRPr="005A5441" w:rsidRDefault="002E6C3F" w:rsidP="002E6C3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избранные соревновательные упражнения;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2E6C3F" w:rsidRPr="005A5441" w:rsidRDefault="002E6C3F" w:rsidP="002E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2E6C3F" w:rsidRPr="005A5441" w:rsidRDefault="002E6C3F" w:rsidP="002E6C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2E6C3F" w:rsidRPr="005A5441" w:rsidRDefault="002E6C3F" w:rsidP="002E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2E6C3F" w:rsidRPr="005A5441" w:rsidRDefault="002E6C3F" w:rsidP="002E6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2E6C3F" w:rsidRPr="00E84A02" w:rsidRDefault="002E6C3F" w:rsidP="002E6C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2E6C3F" w:rsidRPr="005A5441" w:rsidRDefault="002E6C3F" w:rsidP="002E6C3F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Основные понятия: метод, методический прием, методический подход, методическое направление.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7. Дидактические принципы, используемые в физическом воспитании студентов вузов.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2E6C3F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2E6C3F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C3F" w:rsidRPr="005A5441" w:rsidRDefault="002E6C3F" w:rsidP="002E6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2E6C3F" w:rsidRPr="005A5441" w:rsidRDefault="002E6C3F" w:rsidP="002E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2E6C3F" w:rsidRPr="009013B4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2E6C3F" w:rsidRPr="005A5441" w:rsidRDefault="002E6C3F" w:rsidP="002E6C3F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2E6C3F" w:rsidRPr="00E84A02" w:rsidRDefault="002E6C3F" w:rsidP="002E6C3F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t>Учебно-методическое и информационное обеспечение дисциплины</w:t>
      </w:r>
    </w:p>
    <w:p w:rsidR="002E6C3F" w:rsidRPr="00E84A02" w:rsidRDefault="002E6C3F" w:rsidP="002E6C3F">
      <w:pPr>
        <w:pStyle w:val="a9"/>
        <w:ind w:firstLine="708"/>
        <w:rPr>
          <w:b/>
          <w:color w:val="000000"/>
          <w:lang w:val="en-US"/>
        </w:rPr>
      </w:pPr>
      <w:r w:rsidRPr="00E84A02">
        <w:rPr>
          <w:b/>
          <w:color w:val="000000"/>
        </w:rPr>
        <w:t>Основная литература</w:t>
      </w:r>
    </w:p>
    <w:p w:rsidR="001651A2" w:rsidRDefault="001651A2" w:rsidP="001651A2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1651A2" w:rsidRDefault="001651A2" w:rsidP="001651A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учеб. пособие / Железняк Ю.Д., Минбулатов В.М.; под ред. Ю.Д. Железняка. – 4-е изд., перераб. – М.: Академия, 2010. – 272 с. (22 шт.)</w:t>
      </w:r>
    </w:p>
    <w:p w:rsidR="001651A2" w:rsidRPr="001560EB" w:rsidRDefault="001651A2" w:rsidP="001651A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>Теория и методика физической культуры [Текст]: учебник / под ред. Ю.Ф. Курамшина. – М.: Советский спорт, 2007. – 464 с. (27 шт.)</w:t>
      </w:r>
    </w:p>
    <w:p w:rsidR="001651A2" w:rsidRPr="00E04C09" w:rsidRDefault="001651A2" w:rsidP="001651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1A2" w:rsidRPr="00E04C09" w:rsidRDefault="001651A2" w:rsidP="001651A2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1651A2" w:rsidRPr="00714267" w:rsidRDefault="001651A2" w:rsidP="001651A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перераб. и доп. — М.: Издательство Юрайт, 2017. — 224 с. — (Бакалавр и магистр. Модуль.). — ISBN 978-5-534-04492-8. — Режим доступа: </w:t>
      </w:r>
      <w:hyperlink r:id="rId8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1651A2" w:rsidRPr="00714267" w:rsidRDefault="001651A2" w:rsidP="001651A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Письменский И.</w:t>
      </w:r>
      <w:r w:rsidRPr="00714267">
        <w:rPr>
          <w:rFonts w:ascii="Times New Roman" w:hAnsi="Times New Roman"/>
          <w:sz w:val="24"/>
          <w:szCs w:val="24"/>
        </w:rPr>
        <w:t>А. Физическая культура: учебник для а</w:t>
      </w:r>
      <w:r>
        <w:rPr>
          <w:rFonts w:ascii="Times New Roman" w:hAnsi="Times New Roman"/>
          <w:sz w:val="24"/>
          <w:szCs w:val="24"/>
        </w:rPr>
        <w:t>кадемического бакалавриата / И.А. Письменский, Ю.</w:t>
      </w:r>
      <w:r w:rsidRPr="00714267">
        <w:rPr>
          <w:rFonts w:ascii="Times New Roman" w:hAnsi="Times New Roman"/>
          <w:sz w:val="24"/>
          <w:szCs w:val="24"/>
        </w:rPr>
        <w:t xml:space="preserve">Н. Аллянов. — М.: Издательство Юрайт, 2017. — 493 с. — (Бакалавр. Академический курс). — ISBN 978-5-534-00329-1.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1651A2" w:rsidRPr="007D1CE7" w:rsidRDefault="001651A2" w:rsidP="001651A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Рипа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>кадемического бакалавриата / М.Д. Рипа, И.</w:t>
      </w:r>
      <w:r w:rsidRPr="00714267">
        <w:rPr>
          <w:rFonts w:ascii="Times New Roman" w:hAnsi="Times New Roman"/>
          <w:sz w:val="24"/>
          <w:szCs w:val="24"/>
        </w:rPr>
        <w:t>В. Кулькова</w:t>
      </w:r>
      <w:r>
        <w:rPr>
          <w:rFonts w:ascii="Times New Roman" w:hAnsi="Times New Roman"/>
          <w:sz w:val="24"/>
          <w:szCs w:val="24"/>
        </w:rPr>
        <w:t>. — 2-е изд., испр.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Юрайт, 2017. — 170 с. — (Бакалавр. Академический курс). — ISBN 978-5-534-04612-0.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1651A2" w:rsidRDefault="001651A2" w:rsidP="001651A2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1651A2" w:rsidRPr="00E04C09" w:rsidRDefault="001651A2" w:rsidP="001651A2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1651A2" w:rsidRPr="00E04C09" w:rsidRDefault="001651A2" w:rsidP="001651A2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1651A2" w:rsidRDefault="001651A2" w:rsidP="001651A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М.Л. Журавина, Н.К. Меньшикова. – 7-е изд., стер. – М.: Академия, 2010. – 448 с. (18 шт.)</w:t>
      </w:r>
    </w:p>
    <w:p w:rsidR="001651A2" w:rsidRDefault="001651A2" w:rsidP="001651A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Нестеровский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учеб. пособие /Д.И. Нестеровский. – 5-е изд., стер. – М.: Академия, 2010. – 336 с. (17 шт.)</w:t>
      </w:r>
    </w:p>
    <w:p w:rsidR="001651A2" w:rsidRDefault="001651A2" w:rsidP="001651A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 – М.: Академия, 2010. – 520 с. (20 шт.)</w:t>
      </w:r>
    </w:p>
    <w:p w:rsidR="001651A2" w:rsidRPr="00E04C09" w:rsidRDefault="001651A2" w:rsidP="001651A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1A2" w:rsidRPr="00E04C09" w:rsidRDefault="001651A2" w:rsidP="001651A2">
      <w:p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1651A2" w:rsidRPr="00714267" w:rsidRDefault="001651A2" w:rsidP="001651A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>Г. Оздоровительные технологии в системе физического воспитания: учебное пособие для б</w:t>
      </w:r>
      <w:r>
        <w:rPr>
          <w:rFonts w:ascii="Times New Roman" w:hAnsi="Times New Roman"/>
          <w:sz w:val="24"/>
          <w:szCs w:val="24"/>
        </w:rPr>
        <w:t>акалавриата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 xml:space="preserve">Н. Чернышева. — 2-е изд., испр. и доп. — М. : Издательство Юрайт, 2017. — 274 с. — (Университеты России). — ISBN 978-5-534-04401-0. — Режим доступа: </w:t>
      </w:r>
      <w:hyperlink r:id="rId11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2E6C3F" w:rsidRDefault="002E6C3F" w:rsidP="002E6C3F">
      <w:pPr>
        <w:rPr>
          <w:rFonts w:ascii="Times New Roman" w:hAnsi="Times New Roman" w:cs="Times New Roman"/>
        </w:rPr>
      </w:pPr>
    </w:p>
    <w:p w:rsidR="001651A2" w:rsidRDefault="001651A2" w:rsidP="002E6C3F">
      <w:pPr>
        <w:rPr>
          <w:rFonts w:ascii="Times New Roman" w:hAnsi="Times New Roman" w:cs="Times New Roman"/>
        </w:rPr>
      </w:pPr>
    </w:p>
    <w:p w:rsidR="001651A2" w:rsidRPr="00E84A02" w:rsidRDefault="001651A2" w:rsidP="002E6C3F">
      <w:pPr>
        <w:rPr>
          <w:rFonts w:ascii="Times New Roman" w:hAnsi="Times New Roman" w:cs="Times New Roman"/>
        </w:rPr>
      </w:pPr>
    </w:p>
    <w:p w:rsidR="002E6C3F" w:rsidRPr="00E84A02" w:rsidRDefault="002E6C3F" w:rsidP="002E6C3F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2E6C3F" w:rsidRPr="00E84A02" w:rsidRDefault="002E6C3F" w:rsidP="002E6C3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:rsidR="002E6C3F" w:rsidRPr="00E84A02" w:rsidRDefault="002E6C3F" w:rsidP="002E6C3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2E6C3F" w:rsidRPr="00E84A02" w:rsidTr="00615017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2E6C3F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2E6C3F" w:rsidRPr="00E84A02" w:rsidTr="0061501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6C3F" w:rsidRPr="00E84A02" w:rsidRDefault="002E6C3F" w:rsidP="0061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2E6C3F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3F" w:rsidRPr="00E84A02" w:rsidTr="0061501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2E6C3F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C3F" w:rsidRPr="00E84A02" w:rsidRDefault="00F45959" w:rsidP="0061501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6C3F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2E6C3F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6C3F" w:rsidRPr="00E84A02" w:rsidRDefault="002E6C3F" w:rsidP="002E6C3F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6C3F" w:rsidRDefault="002E6C3F" w:rsidP="002E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2E6C3F" w:rsidRPr="00E84A02" w:rsidRDefault="002E6C3F" w:rsidP="002E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3F" w:rsidRDefault="002E6C3F" w:rsidP="002E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rPr>
          <w:rFonts w:ascii="Times New Roman" w:hAnsi="Times New Roman" w:cs="Times New Roman"/>
          <w:sz w:val="28"/>
          <w:szCs w:val="28"/>
        </w:rPr>
      </w:pPr>
    </w:p>
    <w:p w:rsidR="002E6C3F" w:rsidRPr="00E84A02" w:rsidRDefault="002E6C3F" w:rsidP="002E6C3F">
      <w:pPr>
        <w:rPr>
          <w:rFonts w:ascii="Times New Roman" w:hAnsi="Times New Roman" w:cs="Times New Roman"/>
          <w:sz w:val="28"/>
          <w:szCs w:val="28"/>
        </w:rPr>
      </w:pPr>
    </w:p>
    <w:p w:rsidR="002E6C3F" w:rsidRPr="00E84A02" w:rsidRDefault="002E6C3F" w:rsidP="002E6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F" w:rsidRPr="00E25D23" w:rsidRDefault="002E6C3F" w:rsidP="002E6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3F" w:rsidRPr="008D204C" w:rsidRDefault="002E6C3F" w:rsidP="002E6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C3F" w:rsidRPr="00E84A02" w:rsidRDefault="002E6C3F" w:rsidP="002E6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593" w:rsidRDefault="00A05593"/>
    <w:sectPr w:rsidR="00A05593" w:rsidSect="00084A43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C4" w:rsidRDefault="000954C4">
      <w:pPr>
        <w:spacing w:after="0" w:line="240" w:lineRule="auto"/>
      </w:pPr>
      <w:r>
        <w:separator/>
      </w:r>
    </w:p>
  </w:endnote>
  <w:endnote w:type="continuationSeparator" w:id="0">
    <w:p w:rsidR="000954C4" w:rsidRDefault="0009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591878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F459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62" w:rsidRDefault="00591878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959">
      <w:rPr>
        <w:rStyle w:val="a5"/>
        <w:noProof/>
      </w:rPr>
      <w:t>1</w:t>
    </w:r>
    <w:r>
      <w:rPr>
        <w:rStyle w:val="a5"/>
      </w:rPr>
      <w:fldChar w:fldCharType="end"/>
    </w:r>
  </w:p>
  <w:p w:rsidR="001C2562" w:rsidRDefault="00F459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C4" w:rsidRDefault="000954C4">
      <w:pPr>
        <w:spacing w:after="0" w:line="240" w:lineRule="auto"/>
      </w:pPr>
      <w:r>
        <w:separator/>
      </w:r>
    </w:p>
  </w:footnote>
  <w:footnote w:type="continuationSeparator" w:id="0">
    <w:p w:rsidR="000954C4" w:rsidRDefault="0009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F"/>
    <w:rsid w:val="0001696C"/>
    <w:rsid w:val="0002461D"/>
    <w:rsid w:val="00033460"/>
    <w:rsid w:val="00041211"/>
    <w:rsid w:val="000954C4"/>
    <w:rsid w:val="000E1743"/>
    <w:rsid w:val="00102F54"/>
    <w:rsid w:val="0010683A"/>
    <w:rsid w:val="0015356F"/>
    <w:rsid w:val="00155F2D"/>
    <w:rsid w:val="001651A2"/>
    <w:rsid w:val="00177BCA"/>
    <w:rsid w:val="00194674"/>
    <w:rsid w:val="002544C4"/>
    <w:rsid w:val="002E6C3F"/>
    <w:rsid w:val="0034229B"/>
    <w:rsid w:val="0036531F"/>
    <w:rsid w:val="003F6617"/>
    <w:rsid w:val="004462F7"/>
    <w:rsid w:val="004A6113"/>
    <w:rsid w:val="004F4104"/>
    <w:rsid w:val="00513F6B"/>
    <w:rsid w:val="00544828"/>
    <w:rsid w:val="00574D5C"/>
    <w:rsid w:val="00591878"/>
    <w:rsid w:val="005B0B4A"/>
    <w:rsid w:val="005B7928"/>
    <w:rsid w:val="00650EA4"/>
    <w:rsid w:val="00663B24"/>
    <w:rsid w:val="00673809"/>
    <w:rsid w:val="006D1AF1"/>
    <w:rsid w:val="007064B8"/>
    <w:rsid w:val="007108C6"/>
    <w:rsid w:val="0078738E"/>
    <w:rsid w:val="007D0780"/>
    <w:rsid w:val="007F16EA"/>
    <w:rsid w:val="00806BE4"/>
    <w:rsid w:val="0081460F"/>
    <w:rsid w:val="008346BA"/>
    <w:rsid w:val="008605F0"/>
    <w:rsid w:val="0086509B"/>
    <w:rsid w:val="00930314"/>
    <w:rsid w:val="0097199F"/>
    <w:rsid w:val="00996354"/>
    <w:rsid w:val="009A6984"/>
    <w:rsid w:val="00A05593"/>
    <w:rsid w:val="00A10907"/>
    <w:rsid w:val="00A15FF0"/>
    <w:rsid w:val="00A63289"/>
    <w:rsid w:val="00A94A5C"/>
    <w:rsid w:val="00AC7B26"/>
    <w:rsid w:val="00AE231D"/>
    <w:rsid w:val="00B21996"/>
    <w:rsid w:val="00B93968"/>
    <w:rsid w:val="00C00A84"/>
    <w:rsid w:val="00C60AAC"/>
    <w:rsid w:val="00C64322"/>
    <w:rsid w:val="00C97E26"/>
    <w:rsid w:val="00D37D99"/>
    <w:rsid w:val="00D45C5D"/>
    <w:rsid w:val="00D7623B"/>
    <w:rsid w:val="00DA013C"/>
    <w:rsid w:val="00DB7AED"/>
    <w:rsid w:val="00DD25FA"/>
    <w:rsid w:val="00E54F39"/>
    <w:rsid w:val="00E82576"/>
    <w:rsid w:val="00F45959"/>
    <w:rsid w:val="00F45A34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6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E6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6C3F"/>
  </w:style>
  <w:style w:type="paragraph" w:styleId="a6">
    <w:name w:val="List Paragraph"/>
    <w:basedOn w:val="a"/>
    <w:uiPriority w:val="34"/>
    <w:qFormat/>
    <w:rsid w:val="002E6C3F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E6C3F"/>
    <w:rPr>
      <w:color w:val="0000FF"/>
      <w:u w:val="single"/>
    </w:rPr>
  </w:style>
  <w:style w:type="table" w:styleId="a8">
    <w:name w:val="Table Grid"/>
    <w:basedOn w:val="a1"/>
    <w:rsid w:val="002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E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6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E6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6C3F"/>
  </w:style>
  <w:style w:type="paragraph" w:styleId="a6">
    <w:name w:val="List Paragraph"/>
    <w:basedOn w:val="a"/>
    <w:uiPriority w:val="34"/>
    <w:qFormat/>
    <w:rsid w:val="002E6C3F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E6C3F"/>
    <w:rPr>
      <w:color w:val="0000FF"/>
      <w:u w:val="single"/>
    </w:rPr>
  </w:style>
  <w:style w:type="table" w:styleId="a8">
    <w:name w:val="Table Grid"/>
    <w:basedOn w:val="a1"/>
    <w:rsid w:val="002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E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2F832B3-F0AD-49CF-9462-96D21FF6FC9A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delpres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gufkst.ru/kgufk/html/gy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/structure/minister/" TargetMode="External"/><Relationship Id="rId17" Type="http://schemas.openxmlformats.org/officeDocument/2006/relationships/hyperlink" Target="http://tpfk.infospor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niifk.ru" TargetMode="External"/><Relationship Id="rId20" Type="http://schemas.openxmlformats.org/officeDocument/2006/relationships/hyperlink" Target="http://kzg.nar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21988AF-9F29-4F87-A79B-E0B2460E33F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niifk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infosport.ru/press/fkv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D5B5EFC-C902-4B41-A5F9-46E2A51BEE22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3463</Words>
  <Characters>19741</Characters>
  <Application>Microsoft Office Word</Application>
  <DocSecurity>4</DocSecurity>
  <Lines>164</Lines>
  <Paragraphs>46</Paragraphs>
  <ScaleCrop>false</ScaleCrop>
  <Company>Microsoft</Company>
  <LinksUpToDate>false</LinksUpToDate>
  <CharactersWithSpaces>23158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Сибагатулин Н.Э.</cp:lastModifiedBy>
  <cp:revision>2</cp:revision>
  <dcterms:created xsi:type="dcterms:W3CDTF">2022-04-06T01:29:00Z</dcterms:created>
  <dcterms:modified xsi:type="dcterms:W3CDTF">2022-04-06T01:29:00Z</dcterms:modified>
</cp:coreProperties>
</file>