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29" w:rsidRDefault="00694D29" w:rsidP="00694D29">
      <w:pPr>
        <w:jc w:val="center"/>
        <w:outlineLvl w:val="0"/>
      </w:pPr>
      <w:r>
        <w:t>МИНИСТЕРСТВО НАУКИ И ВЫСШЕГО ОБРАЗОВАНИЯ</w:t>
      </w:r>
    </w:p>
    <w:p w:rsidR="00694D29" w:rsidRDefault="00694D29" w:rsidP="00694D29">
      <w:pPr>
        <w:jc w:val="center"/>
        <w:outlineLvl w:val="0"/>
      </w:pPr>
      <w:r>
        <w:t>РОССИЙСКОЙ ФЕДЕРАЦИИ</w:t>
      </w:r>
    </w:p>
    <w:p w:rsidR="00694D29" w:rsidRDefault="00694D29" w:rsidP="00694D29">
      <w:pPr>
        <w:jc w:val="center"/>
      </w:pPr>
      <w:r>
        <w:t>Федеральное государственное бюджетное образовательное учреждение</w:t>
      </w:r>
    </w:p>
    <w:p w:rsidR="00694D29" w:rsidRDefault="00694D29" w:rsidP="00694D29">
      <w:pPr>
        <w:jc w:val="center"/>
      </w:pPr>
      <w:r>
        <w:t xml:space="preserve">высшего образования </w:t>
      </w:r>
    </w:p>
    <w:p w:rsidR="00694D29" w:rsidRDefault="00694D29" w:rsidP="00694D29">
      <w:pPr>
        <w:jc w:val="center"/>
      </w:pPr>
      <w:r>
        <w:t>«Забайкальский государственный университет»</w:t>
      </w:r>
    </w:p>
    <w:p w:rsidR="00694D29" w:rsidRDefault="00694D29" w:rsidP="00694D29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923A69" w:rsidRDefault="00923A69" w:rsidP="00987C3A"/>
    <w:p w:rsidR="00987C3A" w:rsidRDefault="00987C3A" w:rsidP="00987C3A"/>
    <w:p w:rsidR="00987C3A" w:rsidRPr="00987C3A" w:rsidRDefault="00987C3A" w:rsidP="00987C3A"/>
    <w:p w:rsidR="00923A69" w:rsidRPr="00987C3A" w:rsidRDefault="00923A69" w:rsidP="00987C3A">
      <w:r w:rsidRPr="00987C3A">
        <w:t>Факультет</w:t>
      </w:r>
      <w:r w:rsidR="00A61DDB" w:rsidRPr="00987C3A">
        <w:t xml:space="preserve"> </w:t>
      </w:r>
      <w:r w:rsidRPr="00987C3A">
        <w:t xml:space="preserve"> Экономики и управления</w:t>
      </w:r>
      <w:r w:rsidRPr="00987C3A">
        <w:softHyphen/>
      </w:r>
      <w:r w:rsidRPr="00987C3A">
        <w:softHyphen/>
      </w:r>
      <w:r w:rsidRPr="00987C3A">
        <w:softHyphen/>
      </w:r>
      <w:r w:rsidRPr="00987C3A">
        <w:softHyphen/>
      </w:r>
      <w:r w:rsidRPr="00987C3A">
        <w:softHyphen/>
      </w:r>
      <w:r w:rsidRPr="00987C3A">
        <w:softHyphen/>
      </w:r>
      <w:r w:rsidRPr="00987C3A">
        <w:softHyphen/>
      </w:r>
      <w:r w:rsidRPr="00987C3A">
        <w:softHyphen/>
      </w:r>
      <w:r w:rsidRPr="00987C3A">
        <w:softHyphen/>
      </w:r>
      <w:r w:rsidRPr="00987C3A">
        <w:softHyphen/>
      </w:r>
      <w:r w:rsidRPr="00987C3A">
        <w:softHyphen/>
      </w:r>
      <w:r w:rsidR="00A61DDB" w:rsidRPr="00987C3A">
        <w:t xml:space="preserve"> </w:t>
      </w:r>
    </w:p>
    <w:p w:rsidR="00923A69" w:rsidRPr="00987C3A" w:rsidRDefault="00923A69" w:rsidP="00987C3A">
      <w:r w:rsidRPr="00987C3A">
        <w:t xml:space="preserve">Кафедра </w:t>
      </w:r>
      <w:r w:rsidR="00A61DDB" w:rsidRPr="00987C3A">
        <w:t xml:space="preserve"> </w:t>
      </w:r>
      <w:r w:rsidRPr="00987C3A">
        <w:t>Экономики и бухгалтерского учета</w:t>
      </w:r>
    </w:p>
    <w:p w:rsidR="00923A69" w:rsidRDefault="00923A69" w:rsidP="00987C3A">
      <w:pPr>
        <w:jc w:val="center"/>
        <w:outlineLvl w:val="0"/>
      </w:pPr>
    </w:p>
    <w:p w:rsidR="00987C3A" w:rsidRDefault="00987C3A" w:rsidP="00987C3A">
      <w:pPr>
        <w:jc w:val="center"/>
        <w:outlineLvl w:val="0"/>
      </w:pPr>
    </w:p>
    <w:p w:rsidR="00987C3A" w:rsidRDefault="00987C3A" w:rsidP="00987C3A">
      <w:pPr>
        <w:jc w:val="center"/>
        <w:outlineLvl w:val="0"/>
      </w:pPr>
    </w:p>
    <w:p w:rsidR="00987C3A" w:rsidRDefault="00987C3A" w:rsidP="00987C3A">
      <w:pPr>
        <w:jc w:val="center"/>
        <w:outlineLvl w:val="0"/>
      </w:pPr>
    </w:p>
    <w:p w:rsidR="00987C3A" w:rsidRPr="00987C3A" w:rsidRDefault="00987C3A" w:rsidP="00987C3A">
      <w:pPr>
        <w:jc w:val="center"/>
        <w:outlineLvl w:val="0"/>
      </w:pPr>
    </w:p>
    <w:p w:rsidR="00923A69" w:rsidRPr="00987C3A" w:rsidRDefault="00923A69" w:rsidP="00987C3A">
      <w:pPr>
        <w:jc w:val="center"/>
        <w:outlineLvl w:val="0"/>
      </w:pPr>
    </w:p>
    <w:p w:rsidR="00923A69" w:rsidRPr="00987C3A" w:rsidRDefault="00923A69" w:rsidP="00987C3A">
      <w:pPr>
        <w:jc w:val="center"/>
        <w:outlineLvl w:val="0"/>
        <w:rPr>
          <w:b/>
          <w:spacing w:val="24"/>
        </w:rPr>
      </w:pPr>
      <w:r w:rsidRPr="00987C3A">
        <w:rPr>
          <w:b/>
          <w:spacing w:val="24"/>
        </w:rPr>
        <w:t xml:space="preserve">УЧЕБНЫЕ МАТЕРИАЛЫ </w:t>
      </w:r>
    </w:p>
    <w:p w:rsidR="00923A69" w:rsidRPr="00987C3A" w:rsidRDefault="00923A69" w:rsidP="00987C3A">
      <w:pPr>
        <w:jc w:val="center"/>
        <w:outlineLvl w:val="0"/>
      </w:pPr>
      <w:r w:rsidRPr="00987C3A">
        <w:rPr>
          <w:b/>
          <w:spacing w:val="24"/>
        </w:rPr>
        <w:t>для студентов заочной формы обучения</w:t>
      </w:r>
    </w:p>
    <w:p w:rsidR="00923A69" w:rsidRPr="00906D5E" w:rsidRDefault="00A61DDB" w:rsidP="00987C3A">
      <w:pPr>
        <w:jc w:val="center"/>
        <w:outlineLvl w:val="0"/>
        <w:rPr>
          <w:i/>
        </w:rPr>
      </w:pPr>
      <w:r w:rsidRPr="00906D5E">
        <w:rPr>
          <w:i/>
        </w:rPr>
        <w:t xml:space="preserve">(с  </w:t>
      </w:r>
      <w:r w:rsidR="00906D5E" w:rsidRPr="00906D5E">
        <w:rPr>
          <w:i/>
        </w:rPr>
        <w:t>ускоренным</w:t>
      </w:r>
      <w:r w:rsidRPr="00906D5E">
        <w:rPr>
          <w:i/>
        </w:rPr>
        <w:t xml:space="preserve"> сроком обучения)</w:t>
      </w:r>
    </w:p>
    <w:p w:rsidR="00A61DDB" w:rsidRPr="00987C3A" w:rsidRDefault="00A61DDB" w:rsidP="00987C3A">
      <w:pPr>
        <w:jc w:val="center"/>
        <w:outlineLvl w:val="0"/>
      </w:pPr>
    </w:p>
    <w:p w:rsidR="00A61DDB" w:rsidRPr="00987C3A" w:rsidRDefault="00A61DDB" w:rsidP="00987C3A">
      <w:pPr>
        <w:jc w:val="center"/>
        <w:outlineLvl w:val="0"/>
      </w:pPr>
    </w:p>
    <w:p w:rsidR="00923A69" w:rsidRPr="00987C3A" w:rsidRDefault="0092687C" w:rsidP="00987C3A">
      <w:pPr>
        <w:jc w:val="center"/>
      </w:pPr>
      <w:r w:rsidRPr="00987C3A">
        <w:t xml:space="preserve">по </w:t>
      </w:r>
      <w:r w:rsidR="00A61DDB" w:rsidRPr="00987C3A">
        <w:t>дисциплине</w:t>
      </w:r>
      <w:r w:rsidR="00923A69" w:rsidRPr="00987C3A">
        <w:t xml:space="preserve"> </w:t>
      </w:r>
      <w:r w:rsidR="00923A69" w:rsidRPr="00987C3A">
        <w:rPr>
          <w:u w:val="single"/>
        </w:rPr>
        <w:t>«Бюджетн</w:t>
      </w:r>
      <w:r w:rsidR="00A61DDB" w:rsidRPr="00987C3A">
        <w:rPr>
          <w:u w:val="single"/>
        </w:rPr>
        <w:t>ая</w:t>
      </w:r>
      <w:r w:rsidR="00923A69" w:rsidRPr="00987C3A">
        <w:rPr>
          <w:u w:val="single"/>
        </w:rPr>
        <w:t xml:space="preserve"> систем</w:t>
      </w:r>
      <w:r w:rsidR="00A61DDB" w:rsidRPr="00987C3A">
        <w:rPr>
          <w:u w:val="single"/>
        </w:rPr>
        <w:t>а</w:t>
      </w:r>
      <w:r w:rsidR="00923A69" w:rsidRPr="00987C3A">
        <w:rPr>
          <w:u w:val="single"/>
        </w:rPr>
        <w:t xml:space="preserve"> РФ»</w:t>
      </w:r>
    </w:p>
    <w:p w:rsidR="00923A69" w:rsidRDefault="00923A69" w:rsidP="00987C3A">
      <w:pPr>
        <w:jc w:val="center"/>
      </w:pPr>
    </w:p>
    <w:p w:rsidR="00987C3A" w:rsidRDefault="00987C3A" w:rsidP="00987C3A">
      <w:pPr>
        <w:jc w:val="center"/>
      </w:pPr>
    </w:p>
    <w:p w:rsidR="00987C3A" w:rsidRPr="00987C3A" w:rsidRDefault="00987C3A" w:rsidP="00987C3A">
      <w:pPr>
        <w:jc w:val="center"/>
      </w:pPr>
    </w:p>
    <w:p w:rsidR="00923A69" w:rsidRPr="00987C3A" w:rsidRDefault="00923A69" w:rsidP="00987C3A">
      <w:pPr>
        <w:jc w:val="both"/>
        <w:outlineLvl w:val="0"/>
      </w:pPr>
      <w:r w:rsidRPr="00987C3A">
        <w:t xml:space="preserve">для направления подготовки (специальности) </w:t>
      </w:r>
      <w:r w:rsidRPr="00987C3A">
        <w:rPr>
          <w:u w:val="single"/>
        </w:rPr>
        <w:t>38.03.01 Экономика</w:t>
      </w:r>
    </w:p>
    <w:p w:rsidR="00923A69" w:rsidRPr="00987C3A" w:rsidRDefault="00A61DDB" w:rsidP="00987C3A">
      <w:pPr>
        <w:jc w:val="both"/>
        <w:outlineLvl w:val="0"/>
      </w:pPr>
      <w:r w:rsidRPr="00987C3A">
        <w:t xml:space="preserve">Направленность ОП: </w:t>
      </w:r>
      <w:r w:rsidR="00923A69" w:rsidRPr="00987C3A">
        <w:rPr>
          <w:u w:val="single"/>
        </w:rPr>
        <w:t>Финансы и кредит</w:t>
      </w:r>
    </w:p>
    <w:p w:rsidR="00923A69" w:rsidRPr="00987C3A" w:rsidRDefault="00923A69" w:rsidP="00987C3A">
      <w:pPr>
        <w:ind w:firstLine="567"/>
      </w:pPr>
    </w:p>
    <w:p w:rsidR="00A61DDB" w:rsidRDefault="00A61DDB" w:rsidP="00987C3A">
      <w:pPr>
        <w:ind w:firstLine="567"/>
      </w:pPr>
    </w:p>
    <w:p w:rsidR="00987C3A" w:rsidRDefault="00987C3A" w:rsidP="00987C3A">
      <w:pPr>
        <w:ind w:firstLine="567"/>
      </w:pPr>
    </w:p>
    <w:p w:rsidR="00987C3A" w:rsidRPr="00987C3A" w:rsidRDefault="00987C3A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  <w:r w:rsidRPr="00987C3A">
        <w:t>Общая трудоемкость дисциплины – 5 зачетных единиц</w:t>
      </w:r>
    </w:p>
    <w:p w:rsidR="00A61DDB" w:rsidRPr="00987C3A" w:rsidRDefault="00A61DDB" w:rsidP="00987C3A">
      <w:pPr>
        <w:ind w:firstLine="567"/>
      </w:pPr>
      <w:r w:rsidRPr="00987C3A">
        <w:t>Курсовая работа (курсовой проект) – нет</w:t>
      </w:r>
    </w:p>
    <w:p w:rsidR="00A61DDB" w:rsidRPr="00987C3A" w:rsidRDefault="00A61DDB" w:rsidP="00987C3A">
      <w:pPr>
        <w:ind w:firstLine="567"/>
      </w:pPr>
      <w:r w:rsidRPr="00987C3A">
        <w:t>Форма промежуточного контроля в семестре - экзамен</w:t>
      </w: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A61DDB" w:rsidRPr="00987C3A" w:rsidRDefault="00A61DDB" w:rsidP="00987C3A">
      <w:pPr>
        <w:ind w:firstLine="567"/>
      </w:pPr>
    </w:p>
    <w:p w:rsidR="00923A69" w:rsidRPr="00987C3A" w:rsidRDefault="00923A69" w:rsidP="00987C3A">
      <w:pPr>
        <w:spacing w:after="240"/>
        <w:ind w:firstLine="709"/>
        <w:jc w:val="center"/>
        <w:rPr>
          <w:b/>
        </w:rPr>
      </w:pPr>
      <w:bookmarkStart w:id="0" w:name="_GoBack"/>
      <w:bookmarkEnd w:id="0"/>
      <w:r w:rsidRPr="00987C3A">
        <w:rPr>
          <w:b/>
        </w:rPr>
        <w:lastRenderedPageBreak/>
        <w:t>Краткое содержание курса</w:t>
      </w:r>
    </w:p>
    <w:p w:rsidR="00923A69" w:rsidRPr="00987C3A" w:rsidRDefault="00923A69" w:rsidP="00987C3A">
      <w:pPr>
        <w:jc w:val="both"/>
        <w:rPr>
          <w:b/>
        </w:rPr>
      </w:pPr>
      <w:r w:rsidRPr="00987C3A">
        <w:rPr>
          <w:b/>
        </w:rPr>
        <w:t xml:space="preserve">Раздел 1. </w:t>
      </w:r>
      <w:r w:rsidR="00987C3A" w:rsidRPr="001D6BBE">
        <w:t>Сущность и содержание бюджета, его влияние на социально-экономические процессы</w:t>
      </w:r>
    </w:p>
    <w:p w:rsidR="00923A69" w:rsidRPr="00987C3A" w:rsidRDefault="00923A69" w:rsidP="00987C3A">
      <w:pPr>
        <w:jc w:val="both"/>
        <w:rPr>
          <w:b/>
        </w:rPr>
      </w:pPr>
      <w:r w:rsidRPr="00987C3A">
        <w:rPr>
          <w:b/>
        </w:rPr>
        <w:t xml:space="preserve">Раздел 2. </w:t>
      </w:r>
      <w:r w:rsidR="00987C3A" w:rsidRPr="001D6BBE">
        <w:t>Основы построения бюджетной системы РФ</w:t>
      </w:r>
    </w:p>
    <w:p w:rsidR="00987C3A" w:rsidRDefault="00923A69" w:rsidP="00987C3A">
      <w:pPr>
        <w:jc w:val="both"/>
        <w:rPr>
          <w:b/>
        </w:rPr>
      </w:pPr>
      <w:r w:rsidRPr="00987C3A">
        <w:rPr>
          <w:b/>
        </w:rPr>
        <w:t xml:space="preserve">Раздел 3. </w:t>
      </w:r>
      <w:r w:rsidR="00987C3A" w:rsidRPr="001D6BBE">
        <w:t>Состав и структура доходов бюджета</w:t>
      </w:r>
      <w:r w:rsidR="00987C3A" w:rsidRPr="00987C3A">
        <w:rPr>
          <w:b/>
        </w:rPr>
        <w:t xml:space="preserve"> </w:t>
      </w:r>
    </w:p>
    <w:p w:rsidR="00923A69" w:rsidRPr="00987C3A" w:rsidRDefault="00923A69" w:rsidP="00987C3A">
      <w:pPr>
        <w:jc w:val="both"/>
      </w:pPr>
      <w:r w:rsidRPr="00987C3A">
        <w:rPr>
          <w:b/>
        </w:rPr>
        <w:t xml:space="preserve">Раздел 4. </w:t>
      </w:r>
      <w:r w:rsidR="00987C3A" w:rsidRPr="001D6BBE">
        <w:t>Состав и структура расходов бюджета</w:t>
      </w:r>
    </w:p>
    <w:p w:rsidR="00923A69" w:rsidRPr="00987C3A" w:rsidRDefault="00923A69" w:rsidP="00987C3A">
      <w:pPr>
        <w:jc w:val="both"/>
        <w:rPr>
          <w:b/>
        </w:rPr>
      </w:pPr>
      <w:r w:rsidRPr="00987C3A">
        <w:rPr>
          <w:b/>
        </w:rPr>
        <w:t xml:space="preserve">Раздел 5. </w:t>
      </w:r>
      <w:r w:rsidR="00987C3A" w:rsidRPr="001D6BBE">
        <w:rPr>
          <w:bCs/>
          <w:color w:val="000000"/>
          <w:spacing w:val="-6"/>
        </w:rPr>
        <w:t>Бюджетная классификация</w:t>
      </w:r>
    </w:p>
    <w:p w:rsidR="00987C3A" w:rsidRDefault="00923A69" w:rsidP="00987C3A">
      <w:pPr>
        <w:jc w:val="both"/>
        <w:rPr>
          <w:b/>
        </w:rPr>
      </w:pPr>
      <w:r w:rsidRPr="00987C3A">
        <w:rPr>
          <w:b/>
        </w:rPr>
        <w:t xml:space="preserve">Раздел 6. </w:t>
      </w:r>
      <w:r w:rsidR="00987C3A" w:rsidRPr="001D6BBE">
        <w:t>Содержание и значение отдельных видов бюджетов</w:t>
      </w:r>
      <w:r w:rsidR="00987C3A" w:rsidRPr="00987C3A">
        <w:rPr>
          <w:b/>
        </w:rPr>
        <w:t xml:space="preserve"> </w:t>
      </w:r>
    </w:p>
    <w:p w:rsidR="00923A69" w:rsidRPr="00987C3A" w:rsidRDefault="00923A69" w:rsidP="00987C3A">
      <w:pPr>
        <w:jc w:val="both"/>
        <w:rPr>
          <w:b/>
        </w:rPr>
      </w:pPr>
      <w:r w:rsidRPr="00987C3A">
        <w:rPr>
          <w:b/>
        </w:rPr>
        <w:t xml:space="preserve">Раздел 7. </w:t>
      </w:r>
      <w:r w:rsidR="00987C3A" w:rsidRPr="001D6BBE">
        <w:t>Сбалансированность бюджета и формы бюджетного регулирования</w:t>
      </w:r>
    </w:p>
    <w:p w:rsidR="00923A69" w:rsidRDefault="00923A69" w:rsidP="00987C3A">
      <w:pPr>
        <w:jc w:val="both"/>
      </w:pPr>
      <w:r w:rsidRPr="00987C3A">
        <w:rPr>
          <w:b/>
        </w:rPr>
        <w:t xml:space="preserve">Раздел 8. </w:t>
      </w:r>
      <w:r w:rsidR="00987C3A" w:rsidRPr="001D6BBE">
        <w:t>Бюджетный процесс в Российской Федерации и его этапы</w:t>
      </w:r>
    </w:p>
    <w:p w:rsidR="00987C3A" w:rsidRDefault="00987C3A" w:rsidP="00987C3A">
      <w:pPr>
        <w:jc w:val="both"/>
      </w:pPr>
      <w:r w:rsidRPr="00987C3A">
        <w:rPr>
          <w:b/>
        </w:rPr>
        <w:t>Раздел 9.</w:t>
      </w:r>
      <w:r>
        <w:t xml:space="preserve"> </w:t>
      </w:r>
      <w:r w:rsidRPr="001D6BBE">
        <w:t>Исполнение бюджетов, развитие отчетной стадии бюджетного процесса и финансово-бюджетного контроля</w:t>
      </w:r>
    </w:p>
    <w:p w:rsidR="00987C3A" w:rsidRPr="00987C3A" w:rsidRDefault="00987C3A" w:rsidP="00987C3A">
      <w:pPr>
        <w:jc w:val="both"/>
      </w:pPr>
    </w:p>
    <w:p w:rsidR="0092687C" w:rsidRPr="00987C3A" w:rsidRDefault="00923A69" w:rsidP="00987C3A">
      <w:pPr>
        <w:spacing w:before="240" w:after="240"/>
        <w:jc w:val="center"/>
        <w:rPr>
          <w:b/>
        </w:rPr>
      </w:pPr>
      <w:r w:rsidRPr="00987C3A">
        <w:rPr>
          <w:b/>
        </w:rPr>
        <w:t xml:space="preserve">Форма текущего контроля </w:t>
      </w:r>
      <w:r w:rsidR="00987C3A">
        <w:rPr>
          <w:b/>
        </w:rPr>
        <w:t>- к</w:t>
      </w:r>
      <w:r w:rsidR="0092687C" w:rsidRPr="00987C3A">
        <w:rPr>
          <w:b/>
        </w:rPr>
        <w:t>онтрольная работа</w:t>
      </w:r>
    </w:p>
    <w:p w:rsidR="00923A69" w:rsidRPr="00987C3A" w:rsidRDefault="00923A69" w:rsidP="00987C3A">
      <w:pPr>
        <w:spacing w:after="100" w:afterAutospacing="1"/>
        <w:ind w:firstLine="709"/>
        <w:jc w:val="both"/>
        <w:rPr>
          <w:b/>
        </w:rPr>
      </w:pPr>
      <w:r w:rsidRPr="00987C3A">
        <w:t xml:space="preserve">Тема контрольной работы определяется студентом по последней цифре </w:t>
      </w:r>
      <w:r w:rsidR="00987C3A">
        <w:t xml:space="preserve">номера </w:t>
      </w:r>
      <w:r w:rsidRPr="00987C3A">
        <w:t xml:space="preserve"> зачетной книжк</w:t>
      </w:r>
      <w:r w:rsidR="00987C3A">
        <w:t>и</w:t>
      </w:r>
      <w:r w:rsidRPr="00987C3A">
        <w:t>.</w:t>
      </w: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1</w:t>
      </w:r>
    </w:p>
    <w:p w:rsidR="00923A69" w:rsidRPr="00987C3A" w:rsidRDefault="00923A69" w:rsidP="00B62E9A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B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Выделите и опишите  р</w:t>
      </w: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бюджетной системы в России.</w:t>
      </w:r>
    </w:p>
    <w:p w:rsidR="009B0DD8" w:rsidRDefault="00923A69" w:rsidP="00B62E9A">
      <w:r w:rsidRPr="00987C3A">
        <w:t xml:space="preserve">2. </w:t>
      </w:r>
      <w:r w:rsidR="009B0DD8">
        <w:t>Решите тестовые задания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2.1</w:t>
      </w:r>
      <w:r w:rsidRPr="00337C2D">
        <w:rPr>
          <w:color w:val="000000"/>
        </w:rPr>
        <w:t xml:space="preserve">. Межбюджетные  трансферты, предоставляемые бюджетам  субъектов РФ в целях </w:t>
      </w:r>
      <w:proofErr w:type="spellStart"/>
      <w:r w:rsidRPr="00337C2D">
        <w:rPr>
          <w:color w:val="000000"/>
        </w:rPr>
        <w:t>софинансирования</w:t>
      </w:r>
      <w:proofErr w:type="spellEnd"/>
      <w:r w:rsidRPr="00337C2D">
        <w:rPr>
          <w:color w:val="000000"/>
        </w:rPr>
        <w:t xml:space="preserve"> расходных обязательств – это: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Субсидии.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Субвенции.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Дотации.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Бюджетные кредиты.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337C2D">
        <w:rPr>
          <w:color w:val="000000"/>
        </w:rPr>
        <w:t>2.«Отрицательные трансферты» – это: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Бюджетные кредиты из бюджета субъекта РФ местным бюджетам.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Дотации, передаваемые из бюджета субъекта РФ местным бюджетам.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Субвенции из бюджета субъекта РФ на финансирование целевых расходов местных бюджетов.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Субсидии из бюджетов муниципальных образований в бюджет субъекта 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Pr="00337C2D">
        <w:rPr>
          <w:color w:val="000000"/>
        </w:rPr>
        <w:t>. Совокупность субвенций  бюджетам  субъектов  РФ из федерального бюджета образует: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Федеральный фонд компенсаций.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Федеральный фонд финансовой поддержки субъектов 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Фонд национального благосостояния.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Г. Федеральный фонд </w:t>
      </w:r>
      <w:proofErr w:type="spellStart"/>
      <w:r w:rsidRPr="00337C2D">
        <w:rPr>
          <w:color w:val="000000"/>
        </w:rPr>
        <w:t>софинансирования</w:t>
      </w:r>
      <w:proofErr w:type="spellEnd"/>
      <w:r w:rsidRPr="00337C2D">
        <w:rPr>
          <w:color w:val="000000"/>
        </w:rPr>
        <w:t xml:space="preserve"> расходов.</w:t>
      </w:r>
    </w:p>
    <w:p w:rsidR="00B62E9A" w:rsidRPr="00987C3A" w:rsidRDefault="00B62E9A" w:rsidP="00B62E9A"/>
    <w:p w:rsidR="00923A69" w:rsidRPr="00987C3A" w:rsidRDefault="00923A69" w:rsidP="00B62E9A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2</w:t>
      </w:r>
    </w:p>
    <w:p w:rsidR="00923A69" w:rsidRPr="00987C3A" w:rsidRDefault="00923A69" w:rsidP="00B62E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B0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б</w:t>
      </w: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юджетный проце</w:t>
      </w:r>
      <w:proofErr w:type="gramStart"/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="009B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proofErr w:type="gramEnd"/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значение для государства.</w:t>
      </w:r>
    </w:p>
    <w:p w:rsidR="00B62E9A" w:rsidRPr="00987C3A" w:rsidRDefault="00923A69" w:rsidP="00B62E9A">
      <w:r w:rsidRPr="00987C3A">
        <w:t xml:space="preserve">2. </w:t>
      </w:r>
      <w:r w:rsidR="009B0DD8">
        <w:t>Решите тестовые задания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C2D">
        <w:rPr>
          <w:color w:val="000000"/>
        </w:rPr>
        <w:t>2</w:t>
      </w:r>
      <w:r>
        <w:rPr>
          <w:color w:val="000000"/>
        </w:rPr>
        <w:t>.1</w:t>
      </w:r>
      <w:r w:rsidRPr="00337C2D">
        <w:rPr>
          <w:color w:val="000000"/>
        </w:rPr>
        <w:t>. Какие  из перечисленных показателей не являются предметом  обсуждения  при  рассмотрении федерального бюджета  в Государственной думе в первом чтении?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Доходы федерального бюджета по группам, подгруппам и статьям классификации доходов 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Объем нефтегазового трансферта в очередном финансовом году и плановом периоде.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lastRenderedPageBreak/>
        <w:t>В. Общий объём расходов федерального бюджета в очередном финансовом году и плановом периоде.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Дефицит (профицит) федерального бюджета.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C2D">
        <w:rPr>
          <w:color w:val="000000"/>
        </w:rPr>
        <w:t>2</w:t>
      </w:r>
      <w:r>
        <w:rPr>
          <w:color w:val="000000"/>
        </w:rPr>
        <w:t>.2</w:t>
      </w:r>
      <w:r w:rsidRPr="00337C2D">
        <w:rPr>
          <w:color w:val="000000"/>
        </w:rPr>
        <w:t>. В каких  целях  в составе  федерального бюджета  образуется  Федеральный фонд финансовой поддержки субъектов  РФ?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На предоставление жилищных субсидий населению по оплате жилья и коммунальных услуг.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На повышение зарплаты работников бюджетной сферы.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Для поддержки инвестиций в инфраструктуру субъектов 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В целях выравнивания бюджетной обеспеченности субъектов 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C2D">
        <w:rPr>
          <w:color w:val="000000"/>
        </w:rPr>
        <w:t>2</w:t>
      </w:r>
      <w:r>
        <w:rPr>
          <w:color w:val="000000"/>
        </w:rPr>
        <w:t>.3</w:t>
      </w:r>
      <w:r w:rsidRPr="00337C2D">
        <w:rPr>
          <w:color w:val="000000"/>
        </w:rPr>
        <w:t>. Приоритетное направление современной  бюджетной политики – это: А. Обеспечение сбалансированности пенсионной системы в условиях ее реформирования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Повышение налоговой нагрузки на нефтеперерабатывающие организации В. Обеспечение полной сбалансированности федерального бюджета (</w:t>
      </w:r>
      <w:proofErr w:type="spellStart"/>
      <w:r w:rsidRPr="00337C2D">
        <w:rPr>
          <w:color w:val="000000"/>
        </w:rPr>
        <w:t>бездефицитности</w:t>
      </w:r>
      <w:proofErr w:type="spellEnd"/>
      <w:r w:rsidRPr="00337C2D">
        <w:rPr>
          <w:color w:val="000000"/>
        </w:rPr>
        <w:t>).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Отказ от поддержки реального сектора экономики и банковской системы.</w:t>
      </w:r>
    </w:p>
    <w:p w:rsidR="00923A69" w:rsidRPr="009B0DD8" w:rsidRDefault="00923A69" w:rsidP="00B62E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3A69" w:rsidP="00B62E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3</w:t>
      </w:r>
    </w:p>
    <w:p w:rsidR="00923A69" w:rsidRDefault="00A61DDB" w:rsidP="009B0DD8">
      <w:pPr>
        <w:pStyle w:val="Standard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бюджетного процесса</w:t>
      </w:r>
      <w:r w:rsid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="00B62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особенности и задачи каждой стадии</w:t>
      </w:r>
      <w:r w:rsidR="00923A69"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DD8" w:rsidRPr="009B0DD8" w:rsidRDefault="009B0DD8" w:rsidP="009B0DD8">
      <w:r w:rsidRPr="009B0DD8">
        <w:t xml:space="preserve">2. </w:t>
      </w:r>
      <w:r>
        <w:t>Решите тестовые задания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</w:t>
      </w:r>
      <w:r w:rsidRPr="00337C2D">
        <w:rPr>
          <w:color w:val="000000"/>
        </w:rPr>
        <w:t>. Целью составления сводного финансового баланса РФ является: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А. Получение данных для разработки основных направлений бюджетной и налоговой </w:t>
      </w:r>
      <w:proofErr w:type="gramStart"/>
      <w:r w:rsidRPr="00337C2D">
        <w:rPr>
          <w:color w:val="000000"/>
        </w:rPr>
        <w:t>политики на</w:t>
      </w:r>
      <w:proofErr w:type="gramEnd"/>
      <w:r w:rsidRPr="00337C2D">
        <w:rPr>
          <w:color w:val="000000"/>
        </w:rPr>
        <w:t xml:space="preserve"> среднесрочную перспективу.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Достижение сбалансированности федерального бюджета.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Составление оценки объемов финансовых ресурсов при разработке прогноза социально-экономического развития РФ и проекта федерального бюджета на очередной финансовый год и плановый период.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Составление такого документа не предусмотрено Бюджетным кодексом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C2D">
        <w:rPr>
          <w:color w:val="000000"/>
        </w:rPr>
        <w:t>2</w:t>
      </w:r>
      <w:r>
        <w:rPr>
          <w:color w:val="000000"/>
        </w:rPr>
        <w:t>.2</w:t>
      </w:r>
      <w:r w:rsidRPr="00337C2D">
        <w:rPr>
          <w:color w:val="000000"/>
        </w:rPr>
        <w:t>. Инвестиционный фонд РФ – это: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Государственный внебюджетный фонд РФ.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Часть средств федерального бюджета, подлежащая использованию в целях реализации инвестиционных проектов, осуществляемых на принципах государственно-частного партнерства.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Часть средств федерального бюджета, подлежащая использованию в целях реализации инвестиционных проектов, осуществляемых на принципах полного государственного финансирования.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Часть средств Резервного фонда, подлежащую использованию в целях реализации инвестиционных проектов.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C2D">
        <w:rPr>
          <w:color w:val="000000"/>
        </w:rPr>
        <w:t>2</w:t>
      </w:r>
      <w:r>
        <w:rPr>
          <w:color w:val="000000"/>
        </w:rPr>
        <w:t>.3</w:t>
      </w:r>
      <w:r w:rsidRPr="00337C2D">
        <w:rPr>
          <w:color w:val="000000"/>
        </w:rPr>
        <w:t>. Проект  федерального закона  о федеральном бюджете на очередной финансовый год и на плановый период вносится  в Государственную думу:</w:t>
      </w:r>
    </w:p>
    <w:p w:rsidR="009B0DD8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А. В течение 15 дней после его одобрения Правительством РФ. </w:t>
      </w:r>
    </w:p>
    <w:p w:rsidR="009B0DD8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Б. В течение 26 дней после его одобрения Правительством РФ. 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Не позднее 15 августа текущего года.</w:t>
      </w:r>
    </w:p>
    <w:p w:rsidR="009B0DD8" w:rsidRPr="00337C2D" w:rsidRDefault="009B0DD8" w:rsidP="009B0DD8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Не позднее 26 августа текущего года.</w:t>
      </w:r>
    </w:p>
    <w:p w:rsidR="00923A69" w:rsidRPr="00987C3A" w:rsidRDefault="00923A69" w:rsidP="00B62E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3A69" w:rsidP="00B62E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4</w:t>
      </w:r>
    </w:p>
    <w:p w:rsidR="009B0DD8" w:rsidRDefault="00923A69" w:rsidP="009B0DD8">
      <w:pPr>
        <w:pStyle w:val="Standard"/>
        <w:tabs>
          <w:tab w:val="left" w:pos="0"/>
        </w:tabs>
        <w:spacing w:after="0" w:line="240" w:lineRule="auto"/>
        <w:rPr>
          <w:b/>
        </w:rPr>
      </w:pP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B0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</w:t>
      </w:r>
      <w:r w:rsidR="009B0DD8" w:rsidRPr="001D6BBE">
        <w:rPr>
          <w:rFonts w:ascii="Times New Roman" w:hAnsi="Times New Roman"/>
          <w:sz w:val="24"/>
          <w:szCs w:val="24"/>
        </w:rPr>
        <w:t>остав и структур</w:t>
      </w:r>
      <w:r w:rsidR="009B0DD8">
        <w:rPr>
          <w:rFonts w:ascii="Times New Roman" w:hAnsi="Times New Roman"/>
          <w:sz w:val="24"/>
          <w:szCs w:val="24"/>
        </w:rPr>
        <w:t>у</w:t>
      </w:r>
      <w:r w:rsidR="009B0DD8" w:rsidRPr="001D6BBE">
        <w:rPr>
          <w:rFonts w:ascii="Times New Roman" w:hAnsi="Times New Roman"/>
          <w:sz w:val="24"/>
          <w:szCs w:val="24"/>
        </w:rPr>
        <w:t xml:space="preserve"> доходов бюджет</w:t>
      </w:r>
      <w:r w:rsidR="009B0DD8">
        <w:rPr>
          <w:rFonts w:ascii="Times New Roman" w:hAnsi="Times New Roman"/>
          <w:sz w:val="24"/>
          <w:szCs w:val="24"/>
        </w:rPr>
        <w:t>а каждого уровня бюджетной системы РФ.</w:t>
      </w:r>
    </w:p>
    <w:p w:rsidR="009B0DD8" w:rsidRDefault="009B0DD8" w:rsidP="009B0DD8">
      <w:r w:rsidRPr="00987C3A">
        <w:t xml:space="preserve">2. </w:t>
      </w:r>
      <w:r>
        <w:t>Решите тестовые задания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337C2D">
        <w:rPr>
          <w:color w:val="000000"/>
        </w:rPr>
        <w:t>Счетная палата РФ: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lastRenderedPageBreak/>
        <w:t xml:space="preserve">А. </w:t>
      </w:r>
      <w:proofErr w:type="gramStart"/>
      <w:r w:rsidRPr="00337C2D">
        <w:rPr>
          <w:color w:val="000000"/>
        </w:rPr>
        <w:t>Подотчетна</w:t>
      </w:r>
      <w:proofErr w:type="gramEnd"/>
      <w:r w:rsidRPr="00337C2D">
        <w:rPr>
          <w:color w:val="000000"/>
        </w:rPr>
        <w:t xml:space="preserve"> Совету Федерации.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Б. </w:t>
      </w:r>
      <w:proofErr w:type="gramStart"/>
      <w:r w:rsidRPr="00337C2D">
        <w:rPr>
          <w:color w:val="000000"/>
        </w:rPr>
        <w:t>Подотчетна</w:t>
      </w:r>
      <w:proofErr w:type="gramEnd"/>
      <w:r w:rsidRPr="00337C2D">
        <w:rPr>
          <w:color w:val="000000"/>
        </w:rPr>
        <w:t xml:space="preserve"> Государственной думе.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В. </w:t>
      </w:r>
      <w:proofErr w:type="gramStart"/>
      <w:r w:rsidRPr="00337C2D">
        <w:rPr>
          <w:color w:val="000000"/>
        </w:rPr>
        <w:t>Подотчетна</w:t>
      </w:r>
      <w:proofErr w:type="gramEnd"/>
      <w:r w:rsidRPr="00337C2D">
        <w:rPr>
          <w:color w:val="000000"/>
        </w:rPr>
        <w:t xml:space="preserve"> Совету Федерации и Государственной думе.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Является независимым органом государственного финансового контроля.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Pr="00337C2D">
        <w:rPr>
          <w:color w:val="000000"/>
        </w:rPr>
        <w:t xml:space="preserve">. Федеральная служба финансово-бюджетного надзора  осуществляет финансовый контроль </w:t>
      </w:r>
      <w:proofErr w:type="gramStart"/>
      <w:r w:rsidRPr="00337C2D">
        <w:rPr>
          <w:color w:val="000000"/>
        </w:rPr>
        <w:t>за</w:t>
      </w:r>
      <w:proofErr w:type="gramEnd"/>
      <w:r w:rsidRPr="00337C2D">
        <w:rPr>
          <w:color w:val="000000"/>
        </w:rPr>
        <w:t>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А. </w:t>
      </w:r>
      <w:proofErr w:type="spellStart"/>
      <w:r w:rsidRPr="00337C2D">
        <w:rPr>
          <w:color w:val="000000"/>
        </w:rPr>
        <w:t>Непревышением</w:t>
      </w:r>
      <w:proofErr w:type="spellEnd"/>
      <w:r w:rsidRPr="00337C2D">
        <w:rPr>
          <w:color w:val="000000"/>
        </w:rPr>
        <w:t xml:space="preserve"> бюджетных ассигнований, распределенных главными</w:t>
      </w:r>
      <w:r>
        <w:rPr>
          <w:color w:val="000000"/>
        </w:rPr>
        <w:t xml:space="preserve"> </w:t>
      </w:r>
      <w:r w:rsidRPr="00337C2D">
        <w:rPr>
          <w:color w:val="000000"/>
        </w:rPr>
        <w:t>администраторами источников финансирования дефицита федерального бюджета между администраторами источников финансирования дефицита федерального бюджета, над утвержденными им бюджетными ассигнованиями.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Соответствием содержания проводимой операции коду бюджетной классификации РФ, указанному в платежном документе, представленном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Федеральное казначейство получателем средств федерального бюджета. В. Наличием у получателя средств федерального бюджета документов, подтверждающих в соответствии с порядком санкционирования расходов, установленным Министерством финансов РФ, возникновение у него денежных обязательств.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Использованием средств федерального бюджета и средств государственных внебюджетных фондов РФ, включая использование предоставленных из указанных бюджетов субвенций, межбюджетных субсидий, иных субсидий и бюджетных кредитов.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Pr="00337C2D">
        <w:rPr>
          <w:color w:val="000000"/>
        </w:rPr>
        <w:t>. На какой  из перечисленных ниже органов  возложена  функция организации исполнения федерального бюджета?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Министерство финансов РФ.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Федеральная налоговая служба РФ.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Федеральное казначейство РФ.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Центральный банк РФ.</w:t>
      </w:r>
    </w:p>
    <w:p w:rsidR="00C6764B" w:rsidRPr="00987C3A" w:rsidRDefault="00C6764B" w:rsidP="009B0DD8"/>
    <w:p w:rsidR="00923A69" w:rsidRPr="00987C3A" w:rsidRDefault="00923A69" w:rsidP="00987C3A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5</w:t>
      </w:r>
    </w:p>
    <w:p w:rsidR="009B0DD8" w:rsidRDefault="00923A69" w:rsidP="009B0DD8">
      <w:pPr>
        <w:pStyle w:val="Standard"/>
        <w:tabs>
          <w:tab w:val="left" w:pos="0"/>
        </w:tabs>
        <w:spacing w:after="0" w:line="240" w:lineRule="auto"/>
        <w:rPr>
          <w:b/>
        </w:rPr>
      </w:pPr>
      <w:r w:rsidRPr="00987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0DD8" w:rsidRPr="009B0DD8">
        <w:rPr>
          <w:rFonts w:ascii="Times New Roman" w:hAnsi="Times New Roman"/>
          <w:sz w:val="24"/>
          <w:szCs w:val="24"/>
        </w:rPr>
        <w:t xml:space="preserve"> </w:t>
      </w:r>
      <w:r w:rsidR="009B0DD8" w:rsidRPr="001D6BBE">
        <w:rPr>
          <w:rFonts w:ascii="Times New Roman" w:hAnsi="Times New Roman"/>
          <w:sz w:val="24"/>
          <w:szCs w:val="24"/>
        </w:rPr>
        <w:t>Состав и структура расходов бюджета</w:t>
      </w:r>
      <w:r w:rsidR="009B0DD8" w:rsidRPr="009B0DD8">
        <w:rPr>
          <w:rFonts w:ascii="Times New Roman" w:hAnsi="Times New Roman"/>
          <w:sz w:val="24"/>
          <w:szCs w:val="24"/>
        </w:rPr>
        <w:t xml:space="preserve"> </w:t>
      </w:r>
      <w:r w:rsidR="009B0DD8">
        <w:rPr>
          <w:rFonts w:ascii="Times New Roman" w:hAnsi="Times New Roman"/>
          <w:sz w:val="24"/>
          <w:szCs w:val="24"/>
        </w:rPr>
        <w:t>каждого уровня бюджетной системы РФ.</w:t>
      </w:r>
    </w:p>
    <w:p w:rsidR="009B0DD8" w:rsidRPr="00987C3A" w:rsidRDefault="009B0DD8" w:rsidP="009B0DD8">
      <w:r w:rsidRPr="00987C3A">
        <w:t xml:space="preserve">2. </w:t>
      </w:r>
      <w:r>
        <w:t>Решите тестовые задания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337C2D">
        <w:rPr>
          <w:color w:val="000000"/>
        </w:rPr>
        <w:t>Где в соответствии с Бюджетным кодексом  могут  быть  открыты счета бюджетов?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В учреждениях Центрального банка РФ.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В любых кредитных организациях.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В уполномоченных банках, круг которых определяется на конкурсной основе.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В учреждениях Центрального банка РФ на местах или в кредитных организациях, в случае отсутствия на данной территории учреждений ЦБ или при невозможности выполнения ими функций по обслуживанию счетов бюджетов.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Pr="00337C2D">
        <w:rPr>
          <w:color w:val="000000"/>
        </w:rPr>
        <w:t>. Взаимодействие  между банком  и Федеральным  казначейством  по обслуживанию счетов федерального бюджета регулируется: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Указом Президента РФ № 1556.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Постановлением Правительства РФ № 703.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Бюджетным кодексом РФ.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Договором на расчетно-кассовое обслуживание.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Pr="00337C2D">
        <w:rPr>
          <w:color w:val="000000"/>
        </w:rPr>
        <w:t>. На основе какого  принципа осуществляется     кассовое  исполнение бюджетов бюджетной системы РФ?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Единства кассы.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Подведомственности расходов бюджета.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Адресности и целевого характера бюджетных средств.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Прозрачности.</w:t>
      </w:r>
    </w:p>
    <w:p w:rsidR="00923A69" w:rsidRPr="00987C3A" w:rsidRDefault="00923A69" w:rsidP="009B0DD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6</w:t>
      </w:r>
    </w:p>
    <w:p w:rsidR="00923A69" w:rsidRPr="009B0DD8" w:rsidRDefault="009B0DD8" w:rsidP="00C6764B">
      <w:pPr>
        <w:pStyle w:val="Standard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D8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Бюджетная классификация доходов и расходов государственного бюджета</w:t>
      </w:r>
      <w:r w:rsidR="00B62E9A" w:rsidRPr="009B0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DD8" w:rsidRPr="00C6764B" w:rsidRDefault="00C6764B" w:rsidP="00C6764B">
      <w:pPr>
        <w:pStyle w:val="Standard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задании</w:t>
      </w:r>
    </w:p>
    <w:p w:rsidR="00C6764B" w:rsidRPr="00337C2D" w:rsidRDefault="00C6764B" w:rsidP="00C6764B">
      <w:pPr>
        <w:pStyle w:val="psection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37C2D">
        <w:rPr>
          <w:color w:val="000000"/>
        </w:rPr>
        <w:t>Что означает  принцип  единства кассы?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А. Зачисление всех кассовых поступлений на единый счет бюджета.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Б. Зачисление всех поступающих доходов и средств из источников финансирования дефицита бюджета на единый счет.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В. Осуществление всех кассовых выплат с единого счета.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Г. Зачисление всех кассовых поступлений и осуществление всех кассовых выплат с единого счета.</w:t>
      </w:r>
    </w:p>
    <w:p w:rsidR="00C6764B" w:rsidRPr="00337C2D" w:rsidRDefault="00C6764B" w:rsidP="00C6764B">
      <w:pPr>
        <w:pStyle w:val="psection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При распределении поступивших доходов органы  казначейства: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 xml:space="preserve">А.  Определяют отдельно по  каждому коду  бюджетной классификации сумму дохода, подлежащую перечислению в бюджеты разных уровней </w:t>
      </w:r>
      <w:proofErr w:type="gramStart"/>
      <w:r w:rsidRPr="00337C2D">
        <w:rPr>
          <w:color w:val="000000"/>
        </w:rPr>
        <w:t>с</w:t>
      </w:r>
      <w:proofErr w:type="gramEnd"/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учетом предоставленных льгот, отсрочек и налоговых кредитов.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Б. Осуществляют операции по возврату излишне уплаченных и ошибочно зачисленных сумм.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В. Производят зачет излишне уплаченных и ошибочно зачисленных сумм.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Г. Проводят все перечисленные операции.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Pr="00337C2D">
        <w:rPr>
          <w:color w:val="000000"/>
        </w:rPr>
        <w:t xml:space="preserve">. В </w:t>
      </w:r>
      <w:proofErr w:type="gramStart"/>
      <w:r w:rsidRPr="00337C2D">
        <w:rPr>
          <w:color w:val="000000"/>
        </w:rPr>
        <w:t>пределах</w:t>
      </w:r>
      <w:proofErr w:type="gramEnd"/>
      <w:r w:rsidRPr="00337C2D">
        <w:rPr>
          <w:color w:val="000000"/>
        </w:rPr>
        <w:t>  каких  из перечисленных ниже показателей бюджетополучатель имеет право  принимать на себя обязательства по осуществлению расходов?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А. Бюджетных ассигнований.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Б. Объемов финансирования.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В. Лимитов бюджетных обязательств.</w:t>
      </w:r>
    </w:p>
    <w:p w:rsidR="00923A69" w:rsidRPr="00C6764B" w:rsidRDefault="00C6764B" w:rsidP="00C6764B">
      <w:pPr>
        <w:pStyle w:val="psectio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37C2D">
        <w:rPr>
          <w:color w:val="000000"/>
        </w:rPr>
        <w:t>Г. Показателей утвержденного бюджетного плана.</w:t>
      </w:r>
    </w:p>
    <w:p w:rsidR="00C6764B" w:rsidRPr="00C6764B" w:rsidRDefault="00C6764B" w:rsidP="00B62E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7</w:t>
      </w:r>
    </w:p>
    <w:p w:rsidR="009B0DD8" w:rsidRDefault="009B0DD8" w:rsidP="009B0DD8">
      <w:pPr>
        <w:pStyle w:val="Standard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D6BBE">
        <w:rPr>
          <w:rFonts w:ascii="Times New Roman" w:hAnsi="Times New Roman"/>
          <w:sz w:val="24"/>
          <w:szCs w:val="24"/>
        </w:rPr>
        <w:t>Содержание и значение отдельных видов бюджетов</w:t>
      </w:r>
      <w:r>
        <w:rPr>
          <w:rFonts w:ascii="Times New Roman" w:hAnsi="Times New Roman"/>
          <w:sz w:val="24"/>
          <w:szCs w:val="24"/>
        </w:rPr>
        <w:t xml:space="preserve"> бюджетной системы РФ.</w:t>
      </w:r>
    </w:p>
    <w:p w:rsidR="009B0DD8" w:rsidRPr="009B0DD8" w:rsidRDefault="009B0DD8" w:rsidP="009B0DD8">
      <w:pPr>
        <w:pStyle w:val="Standard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D8">
        <w:rPr>
          <w:rFonts w:ascii="Times New Roman" w:hAnsi="Times New Roman" w:cs="Times New Roman"/>
          <w:sz w:val="24"/>
          <w:szCs w:val="24"/>
        </w:rPr>
        <w:t>Решите тестовые задания</w:t>
      </w:r>
    </w:p>
    <w:p w:rsidR="00C6764B" w:rsidRPr="00337C2D" w:rsidRDefault="00C6764B" w:rsidP="00C6764B">
      <w:pPr>
        <w:pStyle w:val="psection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337C2D">
        <w:rPr>
          <w:color w:val="000000"/>
        </w:rPr>
        <w:t xml:space="preserve">На </w:t>
      </w:r>
      <w:proofErr w:type="gramStart"/>
      <w:r w:rsidRPr="00337C2D">
        <w:rPr>
          <w:color w:val="000000"/>
        </w:rPr>
        <w:t>основании</w:t>
      </w:r>
      <w:proofErr w:type="gramEnd"/>
      <w:r w:rsidRPr="00337C2D">
        <w:rPr>
          <w:color w:val="000000"/>
        </w:rPr>
        <w:t>  каких  показателей составляются бюджетные  сметы получателями бюджетных средств?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37C2D">
        <w:rPr>
          <w:color w:val="000000"/>
        </w:rPr>
        <w:t>А. Бюджетных ассигнований.</w:t>
      </w:r>
    </w:p>
    <w:p w:rsidR="00C6764B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Б. Объемов финансирования.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В. Лимитов бюджетных обязательств.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Г. Показателей утвержденного бюджета.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Pr="00337C2D">
        <w:rPr>
          <w:color w:val="000000"/>
        </w:rPr>
        <w:t>. Органы Федерального казначейства реализуют  функции: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37C2D">
        <w:rPr>
          <w:color w:val="000000"/>
        </w:rPr>
        <w:t>А. Предварительного и текущего контроля.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37C2D">
        <w:rPr>
          <w:color w:val="000000"/>
        </w:rPr>
        <w:t>Б. Текущего контроля.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37C2D">
        <w:rPr>
          <w:color w:val="000000"/>
        </w:rPr>
        <w:t>В. Текущего и последующего контроля.</w:t>
      </w:r>
    </w:p>
    <w:p w:rsidR="00C6764B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37C2D">
        <w:rPr>
          <w:color w:val="000000"/>
        </w:rPr>
        <w:t>Г. Предварительного, текущего и последующего контроля.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</w:t>
      </w:r>
      <w:r w:rsidRPr="00337C2D">
        <w:rPr>
          <w:color w:val="000000"/>
        </w:rPr>
        <w:t xml:space="preserve"> Какие  из  перечисленных ниже  органов  могут  осуществлять исполнение региональных и местных бюджетов?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А. Территориальные подразделения органов Федерального казначейства по соглашению с соответствующими органами власти и самоуправления.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Б. Региональные и местные финансовые органы.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В. Самостоятельные органы казначейства, созданные в структуре территориальных администраций.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37C2D">
        <w:rPr>
          <w:color w:val="000000"/>
        </w:rPr>
        <w:t>Г. Любой из перечисленных органов по решению соответствующих органов власти и самоуправления.</w:t>
      </w:r>
    </w:p>
    <w:p w:rsidR="00923A69" w:rsidRPr="00987C3A" w:rsidRDefault="00923A69" w:rsidP="00B62E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3A69" w:rsidP="00987C3A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8</w:t>
      </w:r>
    </w:p>
    <w:p w:rsidR="00923A69" w:rsidRDefault="009B0DD8" w:rsidP="00C6764B">
      <w:pPr>
        <w:pStyle w:val="Standard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D6BBE">
        <w:rPr>
          <w:rFonts w:ascii="Times New Roman" w:hAnsi="Times New Roman"/>
          <w:sz w:val="24"/>
          <w:szCs w:val="24"/>
        </w:rPr>
        <w:t xml:space="preserve">Сбалансированность </w:t>
      </w:r>
      <w:r>
        <w:rPr>
          <w:rFonts w:ascii="Times New Roman" w:hAnsi="Times New Roman"/>
          <w:sz w:val="24"/>
          <w:szCs w:val="24"/>
        </w:rPr>
        <w:t xml:space="preserve">государственного </w:t>
      </w:r>
      <w:r w:rsidRPr="001D6BBE">
        <w:rPr>
          <w:rFonts w:ascii="Times New Roman" w:hAnsi="Times New Roman"/>
          <w:sz w:val="24"/>
          <w:szCs w:val="24"/>
        </w:rPr>
        <w:t>бюджета и формы регулирования</w:t>
      </w:r>
      <w:r w:rsidR="00C6764B">
        <w:rPr>
          <w:rFonts w:ascii="Times New Roman" w:hAnsi="Times New Roman"/>
          <w:sz w:val="24"/>
          <w:szCs w:val="24"/>
        </w:rPr>
        <w:t xml:space="preserve"> дефицита бюджета</w:t>
      </w:r>
    </w:p>
    <w:p w:rsidR="00C6764B" w:rsidRPr="00C6764B" w:rsidRDefault="00C6764B" w:rsidP="00C6764B">
      <w:pPr>
        <w:pStyle w:val="Standard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D8">
        <w:rPr>
          <w:rFonts w:ascii="Times New Roman" w:hAnsi="Times New Roman" w:cs="Times New Roman"/>
          <w:sz w:val="24"/>
          <w:szCs w:val="24"/>
        </w:rPr>
        <w:t>Решите тестовые задания</w:t>
      </w:r>
    </w:p>
    <w:p w:rsidR="00C6764B" w:rsidRPr="00337C2D" w:rsidRDefault="00C6764B" w:rsidP="00FD0C15">
      <w:pPr>
        <w:pStyle w:val="psection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lastRenderedPageBreak/>
        <w:t xml:space="preserve">В каком  документе  определяются приоритетные направления бюджетной и налоговой </w:t>
      </w:r>
      <w:proofErr w:type="gramStart"/>
      <w:r w:rsidRPr="00337C2D">
        <w:rPr>
          <w:color w:val="000000"/>
        </w:rPr>
        <w:t>политики</w:t>
      </w:r>
      <w:proofErr w:type="gramEnd"/>
      <w:r w:rsidRPr="00337C2D">
        <w:rPr>
          <w:color w:val="000000"/>
        </w:rPr>
        <w:t xml:space="preserve"> на очередной финансовый год и плановый период?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А. Среднесрочном финансовом </w:t>
      </w:r>
      <w:proofErr w:type="gramStart"/>
      <w:r w:rsidRPr="00337C2D">
        <w:rPr>
          <w:color w:val="000000"/>
        </w:rPr>
        <w:t>плане</w:t>
      </w:r>
      <w:proofErr w:type="gramEnd"/>
      <w:r w:rsidRPr="00337C2D">
        <w:rPr>
          <w:color w:val="000000"/>
        </w:rPr>
        <w:t>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Б. Бюджетном </w:t>
      </w:r>
      <w:proofErr w:type="gramStart"/>
      <w:r w:rsidRPr="00337C2D">
        <w:rPr>
          <w:color w:val="000000"/>
        </w:rPr>
        <w:t>послании</w:t>
      </w:r>
      <w:proofErr w:type="gramEnd"/>
      <w:r w:rsidRPr="00337C2D">
        <w:rPr>
          <w:color w:val="000000"/>
        </w:rPr>
        <w:t xml:space="preserve"> Президента РФ Федеральному собранию РФ.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В. </w:t>
      </w:r>
      <w:proofErr w:type="gramStart"/>
      <w:r w:rsidRPr="00337C2D">
        <w:rPr>
          <w:color w:val="000000"/>
        </w:rPr>
        <w:t>Прогнозе</w:t>
      </w:r>
      <w:proofErr w:type="gramEnd"/>
      <w:r w:rsidRPr="00337C2D">
        <w:rPr>
          <w:color w:val="000000"/>
        </w:rPr>
        <w:t xml:space="preserve"> социально – экономического развития.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Г. </w:t>
      </w:r>
      <w:proofErr w:type="gramStart"/>
      <w:r w:rsidRPr="00337C2D">
        <w:rPr>
          <w:color w:val="000000"/>
        </w:rPr>
        <w:t>Плане</w:t>
      </w:r>
      <w:proofErr w:type="gramEnd"/>
      <w:r w:rsidRPr="00337C2D">
        <w:rPr>
          <w:color w:val="000000"/>
        </w:rPr>
        <w:t xml:space="preserve"> развития государственного и муниципального сектора экономики.</w:t>
      </w:r>
    </w:p>
    <w:p w:rsidR="00C6764B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="00C6764B" w:rsidRPr="00337C2D">
        <w:rPr>
          <w:color w:val="000000"/>
        </w:rPr>
        <w:t>. Как  распределяются полномочия органов  государственной власти субъекта РФ по организации бюджетного процесса?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А. Законодательные (представительные) органы власти составляют проект</w:t>
      </w:r>
      <w:r w:rsidR="00FD0C15">
        <w:rPr>
          <w:color w:val="000000"/>
        </w:rPr>
        <w:t xml:space="preserve"> </w:t>
      </w:r>
      <w:r w:rsidRPr="00337C2D">
        <w:rPr>
          <w:color w:val="000000"/>
        </w:rPr>
        <w:t>бюджета и исполняют бюджет; исполнительные органы власти рассматривают и утверждают бюджет.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Б. Бюджетный процесс полностью организует исполнительный орган власти субъекта РФ.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В. Исполнительные органы власти составляют проект бюджета, исполняют утвержденный бюджет; законодательные (представительные) органы власти рассматривают и утверждают бюджет, осуществляют </w:t>
      </w:r>
      <w:proofErr w:type="gramStart"/>
      <w:r w:rsidRPr="00337C2D">
        <w:rPr>
          <w:color w:val="000000"/>
        </w:rPr>
        <w:t>контроль за</w:t>
      </w:r>
      <w:proofErr w:type="gramEnd"/>
      <w:r w:rsidRPr="00337C2D">
        <w:rPr>
          <w:color w:val="000000"/>
        </w:rPr>
        <w:t xml:space="preserve"> бюджетным процессом.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Г. Проекты бюджетов субъектов РФ составляются Министерством финансов РФ; рассмотрение и утверждение проектов бюджетов осуществляется одновременно с утверждением федерального бюджета Федеральным собранием России; исполнение бюджетов организуют исполнительные органы власти субъектов РФ.</w:t>
      </w:r>
    </w:p>
    <w:p w:rsidR="00C6764B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="00C6764B" w:rsidRPr="00337C2D">
        <w:rPr>
          <w:color w:val="000000"/>
        </w:rPr>
        <w:t>. Составление федерального бюджета непосредственно  осуществляет: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А. Президент РФ.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Б. Правительство РФ.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В. Министерство финансов РФ.</w:t>
      </w:r>
    </w:p>
    <w:p w:rsidR="00C6764B" w:rsidRPr="00337C2D" w:rsidRDefault="00C6764B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Г. Федеральное собрание РФ.</w:t>
      </w:r>
    </w:p>
    <w:p w:rsidR="00C6764B" w:rsidRPr="009B0DD8" w:rsidRDefault="00C6764B" w:rsidP="00C6764B">
      <w:pPr>
        <w:pStyle w:val="Standard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4B" w:rsidRPr="00987C3A" w:rsidRDefault="00C6764B" w:rsidP="00C6764B">
      <w:pPr>
        <w:pStyle w:val="Standard"/>
        <w:spacing w:after="0" w:line="240" w:lineRule="auto"/>
        <w:ind w:left="1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3A69" w:rsidP="00987C3A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687C" w:rsidP="00987C3A">
      <w:pPr>
        <w:ind w:firstLine="709"/>
        <w:rPr>
          <w:b/>
        </w:rPr>
      </w:pPr>
      <w:r w:rsidRPr="00987C3A">
        <w:rPr>
          <w:b/>
        </w:rPr>
        <w:t>Вариант 9</w:t>
      </w:r>
    </w:p>
    <w:p w:rsidR="00C6764B" w:rsidRPr="00C6764B" w:rsidRDefault="00C6764B" w:rsidP="00C6764B">
      <w:pPr>
        <w:pStyle w:val="a4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764B">
        <w:rPr>
          <w:rFonts w:ascii="Times New Roman" w:hAnsi="Times New Roman"/>
          <w:sz w:val="24"/>
          <w:szCs w:val="24"/>
        </w:rPr>
        <w:t>Бюджетный процесс в Российской Федерации и его этапы</w:t>
      </w:r>
    </w:p>
    <w:p w:rsidR="00C6764B" w:rsidRPr="00C6764B" w:rsidRDefault="00C6764B" w:rsidP="00C6764B">
      <w:pPr>
        <w:pStyle w:val="Standard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4B">
        <w:rPr>
          <w:rFonts w:ascii="Times New Roman" w:hAnsi="Times New Roman" w:cs="Times New Roman"/>
          <w:sz w:val="24"/>
          <w:szCs w:val="24"/>
        </w:rPr>
        <w:t>Решите тестовые задания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337C2D">
        <w:rPr>
          <w:color w:val="000000"/>
        </w:rPr>
        <w:t>Бюджет действующих обязательств – это: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А. Бюджет на очередной финансовый год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Б. Объем ассигнований, необходимый для исполнения в планируемом периоде расходных обязательств РФ (субъекта РФ, муниципального образования), обусловленных действующими нормативными правовыми, договорами и соглашениями.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В. Объем ассигнований, необходимых для исполнения в планируемом периоде расходных обязательств РФ (субъекта РФ, муниципального образования), обусловленных вступающими в силу нормативными правовыми</w:t>
      </w:r>
      <w:r>
        <w:rPr>
          <w:color w:val="000000"/>
        </w:rPr>
        <w:t xml:space="preserve"> </w:t>
      </w:r>
      <w:r w:rsidRPr="00337C2D">
        <w:rPr>
          <w:color w:val="000000"/>
        </w:rPr>
        <w:t>актами,  договорами  и  соглашениями,  вводимыми  или  планируемыми</w:t>
      </w:r>
      <w:r>
        <w:rPr>
          <w:color w:val="000000"/>
        </w:rPr>
        <w:t xml:space="preserve"> </w:t>
      </w:r>
      <w:r w:rsidRPr="00337C2D">
        <w:rPr>
          <w:color w:val="000000"/>
        </w:rPr>
        <w:t>(предлагаемыми) к введению в плановом периоде.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Г. Предельный объем денежных средств, предусмотренных в соответствующем финансовом году для исполнения бюджетных обязательств.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Pr="00337C2D">
        <w:rPr>
          <w:color w:val="000000"/>
        </w:rPr>
        <w:t xml:space="preserve">. Формирование трехлетнего  бюджета является обязательным </w:t>
      </w:r>
      <w:proofErr w:type="gramStart"/>
      <w:r w:rsidRPr="00337C2D">
        <w:rPr>
          <w:color w:val="000000"/>
        </w:rPr>
        <w:t>для</w:t>
      </w:r>
      <w:proofErr w:type="gramEnd"/>
      <w:r w:rsidRPr="00337C2D">
        <w:rPr>
          <w:color w:val="000000"/>
        </w:rPr>
        <w:t>: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А. Федерального уровня.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Б. Федерального и регионального уровней.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В. Федерального, регионального и местного уровней.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Г. Федерального, регионального и местного уровней, за исключением городских и сельских поселений.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7C2D">
        <w:rPr>
          <w:color w:val="000000"/>
        </w:rPr>
        <w:lastRenderedPageBreak/>
        <w:t>2</w:t>
      </w:r>
      <w:r>
        <w:rPr>
          <w:color w:val="000000"/>
        </w:rPr>
        <w:t>.3</w:t>
      </w:r>
      <w:r w:rsidRPr="00337C2D">
        <w:rPr>
          <w:color w:val="000000"/>
        </w:rPr>
        <w:t>. Среднесрочный финансовый план  субъекта  РФ  (муниципального образования) представляет собой: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А.  Документ, содержащий основные параметры бюджета субъекта РФ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(муниципального образования) на среднесрочную перспективу.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Б. Документ, характеризующий исполнение бюджета субъекта РФ (муниципального образования) за три отчетных года.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 xml:space="preserve">В. Документ, определяющий основные направления бюджетной </w:t>
      </w:r>
      <w:proofErr w:type="gramStart"/>
      <w:r w:rsidRPr="00337C2D">
        <w:rPr>
          <w:color w:val="000000"/>
        </w:rPr>
        <w:t>политики на</w:t>
      </w:r>
      <w:proofErr w:type="gramEnd"/>
      <w:r w:rsidRPr="00337C2D">
        <w:rPr>
          <w:color w:val="000000"/>
        </w:rPr>
        <w:t xml:space="preserve"> среднесрочную перспективу.</w:t>
      </w:r>
    </w:p>
    <w:p w:rsidR="00FD0C15" w:rsidRPr="00337C2D" w:rsidRDefault="00FD0C15" w:rsidP="00FD0C15">
      <w:pPr>
        <w:pStyle w:val="psection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337C2D">
        <w:rPr>
          <w:color w:val="000000"/>
        </w:rPr>
        <w:t>Г. Документ, содержащий основные макроэкономические показатели развития соответствующей территории на среднесрочную перспективу.</w:t>
      </w:r>
    </w:p>
    <w:p w:rsidR="00C6764B" w:rsidRDefault="00C6764B" w:rsidP="00FD0C15">
      <w:pPr>
        <w:pStyle w:val="a4"/>
        <w:spacing w:after="0"/>
        <w:ind w:left="0"/>
        <w:jc w:val="both"/>
      </w:pPr>
    </w:p>
    <w:p w:rsidR="00923A69" w:rsidRPr="00987C3A" w:rsidRDefault="00987C3A" w:rsidP="00987C3A">
      <w:pPr>
        <w:ind w:firstLine="709"/>
        <w:rPr>
          <w:b/>
        </w:rPr>
      </w:pPr>
      <w:r w:rsidRPr="00987C3A">
        <w:rPr>
          <w:b/>
        </w:rPr>
        <w:t xml:space="preserve">Вариант </w:t>
      </w:r>
      <w:r w:rsidR="0092687C" w:rsidRPr="00987C3A">
        <w:rPr>
          <w:b/>
        </w:rPr>
        <w:t>0</w:t>
      </w:r>
    </w:p>
    <w:p w:rsidR="00C6764B" w:rsidRDefault="00923A69" w:rsidP="00C6764B">
      <w:pPr>
        <w:jc w:val="both"/>
      </w:pPr>
      <w:r w:rsidRPr="00987C3A">
        <w:t xml:space="preserve">1. </w:t>
      </w:r>
      <w:r w:rsidR="00C6764B" w:rsidRPr="001D6BBE">
        <w:t>Исполнение бюджетов, развитие отчетной стадии бюджетного процесса и финансово-бюджетного контроля</w:t>
      </w:r>
    </w:p>
    <w:p w:rsidR="00C6764B" w:rsidRPr="00C6764B" w:rsidRDefault="00C6764B" w:rsidP="00C676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6764B">
        <w:rPr>
          <w:rFonts w:ascii="Times New Roman" w:hAnsi="Times New Roman" w:cs="Times New Roman"/>
          <w:sz w:val="24"/>
          <w:szCs w:val="24"/>
        </w:rPr>
        <w:t>Решите тестовые задания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337C2D">
        <w:rPr>
          <w:color w:val="000000"/>
        </w:rPr>
        <w:t>1. Целью  государственного и муниципального финансового контроля является: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Мобилизация дополнительных доходов в бюджеты всех уровней посредством наложения штрафных санкций на нарушителей бюджетного законодательства.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Обеспечение соблюдения принципов законности, целесообразности и эффективности управления государственными финансовыми ресурсами, материальными ценностями и нематериальными объектами.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Обеспечение максимально эффективного управления государственной собственностью.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Выявление нарушений финансово-хозяйственного, в том числе, бюджетного, законодательства.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337C2D">
        <w:rPr>
          <w:color w:val="000000"/>
        </w:rPr>
        <w:t>2.  Основными  элементами  системы   государственного финансового контроля являются: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Организационные структуры, методическая и нормативно-правовая база,   кадровое  обеспечение,  информационно-коммуникационная  инфраструктура.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Все перечисленное выше без включения методической базы.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Организационные структуры, наделенные полномочиями осуществлять государственный финансовый контроль.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Организационные структуры, наделенные полномочиями осуществлять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 xml:space="preserve">государственный финансовый контроль и </w:t>
      </w:r>
      <w:proofErr w:type="gramStart"/>
      <w:r w:rsidRPr="00337C2D">
        <w:rPr>
          <w:color w:val="000000"/>
        </w:rPr>
        <w:t>связанные</w:t>
      </w:r>
      <w:proofErr w:type="gramEnd"/>
      <w:r w:rsidRPr="00337C2D">
        <w:rPr>
          <w:color w:val="000000"/>
        </w:rPr>
        <w:t xml:space="preserve"> между собой информационно-коммуникационной инфраструктурой.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Pr="00337C2D">
        <w:rPr>
          <w:color w:val="000000"/>
        </w:rPr>
        <w:t>3. Контрольными полномочиями в составе  органов  исполнительной власти  обладают: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А. Счетная палата РФ.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Б. Счетная палата и Федеральное казначейство.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В. Федеральная служба финансово-бюджетного надзора и Федеральное казначейство.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Г. Федеральная служба финансово-бюджетного надзора и Счетная палата</w:t>
      </w:r>
    </w:p>
    <w:p w:rsidR="00C6764B" w:rsidRPr="00337C2D" w:rsidRDefault="00C6764B" w:rsidP="00C6764B">
      <w:pPr>
        <w:pStyle w:val="psection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37C2D">
        <w:rPr>
          <w:color w:val="000000"/>
        </w:rPr>
        <w:t>РФ.</w:t>
      </w:r>
    </w:p>
    <w:p w:rsidR="00923A69" w:rsidRDefault="00923A69" w:rsidP="00C6764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4B" w:rsidRDefault="00C6764B" w:rsidP="00C6764B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A69" w:rsidRPr="00987C3A" w:rsidRDefault="00923A69" w:rsidP="00987C3A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7C" w:rsidRPr="00987C3A" w:rsidRDefault="00923A69" w:rsidP="00987C3A">
      <w:pPr>
        <w:spacing w:after="240"/>
        <w:jc w:val="center"/>
        <w:rPr>
          <w:b/>
        </w:rPr>
      </w:pPr>
      <w:r w:rsidRPr="00987C3A">
        <w:rPr>
          <w:b/>
        </w:rPr>
        <w:t xml:space="preserve">Форма промежуточного контроля </w:t>
      </w:r>
      <w:r w:rsidR="00A61DDB" w:rsidRPr="00987C3A">
        <w:rPr>
          <w:b/>
        </w:rPr>
        <w:t>- экзамен</w:t>
      </w:r>
    </w:p>
    <w:p w:rsidR="00A61DDB" w:rsidRPr="00987C3A" w:rsidRDefault="00A61DDB" w:rsidP="00987C3A">
      <w:pPr>
        <w:pStyle w:val="a7"/>
        <w:spacing w:after="0"/>
        <w:ind w:left="390"/>
        <w:jc w:val="center"/>
        <w:rPr>
          <w:b/>
          <w:i/>
          <w:color w:val="000000"/>
          <w:sz w:val="24"/>
          <w:szCs w:val="24"/>
          <w:lang w:eastAsia="zh-CN"/>
        </w:rPr>
      </w:pPr>
      <w:r w:rsidRPr="00987C3A">
        <w:rPr>
          <w:b/>
          <w:bCs/>
          <w:i/>
          <w:color w:val="000000"/>
          <w:sz w:val="24"/>
          <w:szCs w:val="24"/>
          <w:lang w:eastAsia="zh-CN"/>
        </w:rPr>
        <w:t xml:space="preserve">Перечень теоретических вопросов </w:t>
      </w:r>
      <w:r w:rsidRPr="00987C3A">
        <w:rPr>
          <w:b/>
          <w:i/>
          <w:color w:val="000000"/>
          <w:sz w:val="24"/>
          <w:szCs w:val="24"/>
          <w:lang w:eastAsia="zh-CN"/>
        </w:rPr>
        <w:t>(для оценки знаний):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Дайте определение бюджетного фонда, охарактеризуйте его черты.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Назовите виды бюджетных резервов, раскройте их назначение.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Дайте определение бюджетной системы Российской Федерации, укажите виды бюджетов на каждом из уровней.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lastRenderedPageBreak/>
        <w:t>Назовите нормативные правовые акты, регламентирующие основы построения и функционирования бюджетной системы Российской Федерации.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Дайте определение консолидированного бюджета Российской Федерации, укажите его назначение.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Перечислите принципы построения бюджетной системы Российской Федерации, раскройте их содержание.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Раскройте содержание межбюджетных отношений.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Укажите нормативные правовые акты, регулирующие основы разграничения расходных обязательств Российской Федерации, субъектов Российской Федерации и муниципальных образований.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>Дайте характеристику форм разграничения доходов между бюджетами бюджетной системы Российской Федерации.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 xml:space="preserve"> Дайте определение межбюджетных трансфертов, охарактеризуйте их    основные формы.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 xml:space="preserve"> Перечислите формы межбюджетных трансфертов, предоставляемых из федерального бюджета бюджетам субъектов Российской Федерации.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 xml:space="preserve"> Перечислите формы межбюджетных трансфертов, предоставляемых из  бюджетов субъектов Российской Федерации местным бюджетам.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 xml:space="preserve"> Назовите условия предоставления финансовой помощи бюджетам субъектов Российской Федерации из федерального бюджета.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 xml:space="preserve"> Дайте определение федерального бюджета, укажите его назначение.</w:t>
      </w:r>
    </w:p>
    <w:p w:rsidR="00A61DDB" w:rsidRPr="00987C3A" w:rsidRDefault="00A61DDB" w:rsidP="00987C3A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eastAsia="Calibri"/>
        </w:rPr>
      </w:pPr>
      <w:r w:rsidRPr="00987C3A">
        <w:rPr>
          <w:rFonts w:eastAsia="Calibri"/>
        </w:rPr>
        <w:t xml:space="preserve"> Дайте определение бюджета субъекта Российской Федерации, укажите его назначение.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Дайте определение местного бюджета, укажите его назначение.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 Назовите собственные доходы бюджетов субъектов Российской Федерации (муниципальных образований).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Перечислите источники </w:t>
      </w:r>
      <w:proofErr w:type="gramStart"/>
      <w:r w:rsidRPr="00987C3A">
        <w:rPr>
          <w:rFonts w:ascii="Times New Roman" w:eastAsia="Calibri" w:hAnsi="Times New Roman"/>
          <w:sz w:val="24"/>
          <w:szCs w:val="24"/>
        </w:rPr>
        <w:t>финансирования дефицита бюджетов разных уровней бюджетной системы Российской Федерации</w:t>
      </w:r>
      <w:proofErr w:type="gramEnd"/>
      <w:r w:rsidRPr="00987C3A">
        <w:rPr>
          <w:rFonts w:ascii="Times New Roman" w:eastAsia="Calibri" w:hAnsi="Times New Roman"/>
          <w:sz w:val="24"/>
          <w:szCs w:val="24"/>
        </w:rPr>
        <w:t xml:space="preserve">. 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Укажите предельные размеры дефицита бюджетов субъектов Российской Федерации и муниципальных образований. 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Перечислите виды доходов и направления </w:t>
      </w:r>
      <w:proofErr w:type="gramStart"/>
      <w:r w:rsidRPr="00987C3A">
        <w:rPr>
          <w:rFonts w:ascii="Times New Roman" w:eastAsia="Calibri" w:hAnsi="Times New Roman"/>
          <w:sz w:val="24"/>
          <w:szCs w:val="24"/>
        </w:rPr>
        <w:t>использования средств бюджета Пенсионного фонда Российской Федерации</w:t>
      </w:r>
      <w:proofErr w:type="gramEnd"/>
      <w:r w:rsidRPr="00987C3A">
        <w:rPr>
          <w:rFonts w:ascii="Times New Roman" w:eastAsia="Calibri" w:hAnsi="Times New Roman"/>
          <w:sz w:val="24"/>
          <w:szCs w:val="24"/>
        </w:rPr>
        <w:t>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Укажите назначение, источники формирования и направления </w:t>
      </w:r>
      <w:proofErr w:type="gramStart"/>
      <w:r w:rsidRPr="00987C3A">
        <w:rPr>
          <w:rFonts w:ascii="Times New Roman" w:eastAsia="Calibri" w:hAnsi="Times New Roman"/>
          <w:sz w:val="24"/>
          <w:szCs w:val="24"/>
        </w:rPr>
        <w:t>использования средств бюджета фонда социального страхования Российской Федерации</w:t>
      </w:r>
      <w:proofErr w:type="gramEnd"/>
      <w:r w:rsidRPr="00987C3A">
        <w:rPr>
          <w:rFonts w:ascii="Times New Roman" w:eastAsia="Calibri" w:hAnsi="Times New Roman"/>
          <w:sz w:val="24"/>
          <w:szCs w:val="24"/>
        </w:rPr>
        <w:t xml:space="preserve">. 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Раскройте особенности формирования бюджетов Федерального и территориальных фондов обязательного медицинского страхования. 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Охарактеризуйте основные направления бюджетной политики Российской Федерации на современном этапе.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Назовите основные этапы бюджетного процесса на федеральном уровне, дайте их характеристику.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Укажите участников бюджетного процесса на федеральном уровне, перечислите их полномочия.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Перечислите документы, составляемые одновременно с проектом федерального бюджета.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 xml:space="preserve">Охарактеризуйте этапы рассмотрения проекта федерального закона о федеральном бюджете на очередной финансовый год. 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Перечислите полномочия федеральных органов государственной власти при исполнении федерального бюджета.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Дайте определение бюджетной росписи и сводной бюджетной росписи, укажите их назначение.</w:t>
      </w:r>
    </w:p>
    <w:p w:rsidR="00A61DDB" w:rsidRPr="00987C3A" w:rsidRDefault="00A61DDB" w:rsidP="00987C3A">
      <w:pPr>
        <w:pStyle w:val="a4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</w:rPr>
      </w:pPr>
      <w:r w:rsidRPr="00987C3A">
        <w:rPr>
          <w:rFonts w:ascii="Times New Roman" w:eastAsia="Calibri" w:hAnsi="Times New Roman"/>
          <w:sz w:val="24"/>
          <w:szCs w:val="24"/>
        </w:rPr>
        <w:t>Охарактеризуйте основные направления реформирования бюджетного процесса в Российской Федерации.</w:t>
      </w:r>
    </w:p>
    <w:p w:rsidR="00923A69" w:rsidRPr="00987C3A" w:rsidRDefault="00923A69" w:rsidP="00987C3A">
      <w:pPr>
        <w:ind w:left="709"/>
      </w:pPr>
    </w:p>
    <w:p w:rsidR="00A61DDB" w:rsidRPr="00987C3A" w:rsidRDefault="00A61DDB" w:rsidP="00987C3A">
      <w:pPr>
        <w:pStyle w:val="a7"/>
        <w:spacing w:after="0"/>
        <w:ind w:left="390"/>
        <w:jc w:val="center"/>
        <w:rPr>
          <w:b/>
          <w:i/>
          <w:color w:val="000000"/>
          <w:sz w:val="24"/>
          <w:szCs w:val="24"/>
          <w:lang w:eastAsia="zh-CN"/>
        </w:rPr>
      </w:pPr>
      <w:r w:rsidRPr="00987C3A">
        <w:rPr>
          <w:b/>
          <w:bCs/>
          <w:i/>
          <w:color w:val="000000"/>
          <w:sz w:val="24"/>
          <w:szCs w:val="24"/>
          <w:lang w:eastAsia="zh-CN"/>
        </w:rPr>
        <w:t xml:space="preserve">Перечень типовых задач  </w:t>
      </w:r>
      <w:r w:rsidRPr="00987C3A">
        <w:rPr>
          <w:b/>
          <w:i/>
          <w:color w:val="000000"/>
          <w:sz w:val="24"/>
          <w:szCs w:val="24"/>
          <w:lang w:eastAsia="zh-CN"/>
        </w:rPr>
        <w:t>(для оценки умений и навыков):</w:t>
      </w:r>
    </w:p>
    <w:p w:rsidR="00A61DDB" w:rsidRPr="00987C3A" w:rsidRDefault="00A61DDB" w:rsidP="00987C3A">
      <w:pPr>
        <w:ind w:firstLine="450"/>
      </w:pPr>
      <w:r w:rsidRPr="00987C3A">
        <w:t>Задача 1.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Забайкальского края о бюджете на очередной финансовый год проанализируйте показатели параметров бюджетного дефицита, государственного долга субъекта РФ и расходов на его обслуживание. </w:t>
      </w:r>
    </w:p>
    <w:p w:rsidR="00B62E9A" w:rsidRDefault="00A61DDB" w:rsidP="00B62E9A">
      <w:pPr>
        <w:ind w:firstLine="426"/>
      </w:pPr>
      <w:r w:rsidRPr="00987C3A">
        <w:t xml:space="preserve">Задача 2. </w:t>
      </w:r>
    </w:p>
    <w:p w:rsidR="00B62E9A" w:rsidRPr="00987C3A" w:rsidRDefault="00B62E9A" w:rsidP="00B62E9A">
      <w:r w:rsidRPr="00987C3A">
        <w:t xml:space="preserve">По данным  Закона Забайкальского края о бюджете на очередной финансовый год проанализируйте показатели параметров бюджета субъекта РФ. </w:t>
      </w:r>
    </w:p>
    <w:p w:rsidR="00A61DDB" w:rsidRPr="00987C3A" w:rsidRDefault="00A61DDB" w:rsidP="00987C3A">
      <w:pPr>
        <w:ind w:firstLine="450"/>
        <w:rPr>
          <w:color w:val="000000"/>
          <w:lang w:eastAsia="zh-CN"/>
        </w:rPr>
      </w:pPr>
      <w:r w:rsidRPr="00987C3A">
        <w:rPr>
          <w:color w:val="000000"/>
          <w:lang w:eastAsia="zh-CN"/>
        </w:rPr>
        <w:t>Задача 3.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РФ о бюджете РФ на очередной финансовый год проанализируйте показатели параметров федерального бюджета РФ. </w:t>
      </w:r>
    </w:p>
    <w:p w:rsidR="00A61DDB" w:rsidRPr="00987C3A" w:rsidRDefault="00A61DDB" w:rsidP="00987C3A">
      <w:pPr>
        <w:ind w:firstLine="450"/>
      </w:pPr>
      <w:r w:rsidRPr="00987C3A">
        <w:t>Задача 4.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РФ о бюджете РФ на очередной финансовый год проанализируйте показатели параметров бюджетного дефицита, государственного долга РФ и расходов на его обслуживание. </w:t>
      </w:r>
    </w:p>
    <w:p w:rsidR="00A61DDB" w:rsidRPr="00987C3A" w:rsidRDefault="00A61DDB" w:rsidP="00987C3A">
      <w:pPr>
        <w:ind w:firstLine="450"/>
      </w:pPr>
      <w:r w:rsidRPr="00987C3A">
        <w:t>Задача 5.</w:t>
      </w:r>
    </w:p>
    <w:p w:rsidR="00A61DDB" w:rsidRPr="00987C3A" w:rsidRDefault="00A61DDB" w:rsidP="00987C3A">
      <w:pPr>
        <w:ind w:firstLine="450"/>
      </w:pPr>
      <w:r w:rsidRPr="00987C3A">
        <w:t>По данным  Закона РФ о бюджете РФ на очередной финансовый год проанализируйте показатели налоговых доходов федерального бюджета.</w:t>
      </w:r>
    </w:p>
    <w:p w:rsidR="00A61DDB" w:rsidRPr="00987C3A" w:rsidRDefault="00A61DDB" w:rsidP="00987C3A">
      <w:pPr>
        <w:ind w:firstLine="450"/>
      </w:pPr>
      <w:r w:rsidRPr="00987C3A">
        <w:t xml:space="preserve"> Задача 6.</w:t>
      </w:r>
    </w:p>
    <w:p w:rsidR="00A61DDB" w:rsidRPr="00987C3A" w:rsidRDefault="00A61DDB" w:rsidP="00987C3A">
      <w:pPr>
        <w:ind w:firstLine="450"/>
      </w:pPr>
      <w:r w:rsidRPr="00987C3A">
        <w:t>По данным  Закона РФ о бюджете РФ на очередной финансовый год проанализируйте показатели неналоговых доходов федерального бюджета.</w:t>
      </w:r>
    </w:p>
    <w:p w:rsidR="00A61DDB" w:rsidRPr="00987C3A" w:rsidRDefault="00A61DDB" w:rsidP="00987C3A">
      <w:pPr>
        <w:ind w:firstLine="450"/>
      </w:pPr>
      <w:r w:rsidRPr="00987C3A">
        <w:t>Задача 7.</w:t>
      </w:r>
    </w:p>
    <w:p w:rsidR="00A61DDB" w:rsidRPr="00987C3A" w:rsidRDefault="00A61DDB" w:rsidP="00987C3A">
      <w:pPr>
        <w:ind w:firstLine="450"/>
      </w:pPr>
      <w:r w:rsidRPr="00987C3A">
        <w:t>По данным  Закона РФ о бюджете на очередной финансовый год проанализируйте показатели налоговых доходов регионального бюджета.</w:t>
      </w:r>
    </w:p>
    <w:p w:rsidR="00A61DDB" w:rsidRPr="00987C3A" w:rsidRDefault="00A61DDB" w:rsidP="00987C3A">
      <w:pPr>
        <w:ind w:firstLine="450"/>
      </w:pPr>
      <w:r w:rsidRPr="00987C3A">
        <w:t xml:space="preserve">Задача 8. 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Забайкальского края о бюджете на очередной финансовый год проанализируйте показатели неналоговых доходов бюджета субъекта РФ. </w:t>
      </w:r>
    </w:p>
    <w:p w:rsidR="00A61DDB" w:rsidRPr="00987C3A" w:rsidRDefault="00A61DDB" w:rsidP="00987C3A">
      <w:pPr>
        <w:ind w:firstLine="450"/>
      </w:pPr>
      <w:r w:rsidRPr="00987C3A">
        <w:t xml:space="preserve">Задача 9. 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Забайкальского края о бюджете на очередной финансовый год проанализируйте показатели безвозмездных поступлений в составе доходов регионального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10. 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Забайкальского края о бюджете на очередной финансовый год проанализируйте показатели межбюджетных трансфертов в составе расходов бюджета регионального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11. 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РФ о бюджете РФ на очередной финансовый год проанализируйте показатели межбюджетных трансфертов в составе расходов федерального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12. 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Забайкальского края о бюджете на очередной финансовый год проанализируйте показатели расходов бюджета регионального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13. </w:t>
      </w:r>
    </w:p>
    <w:p w:rsidR="00A61DDB" w:rsidRPr="00987C3A" w:rsidRDefault="00A61DDB" w:rsidP="00987C3A">
      <w:pPr>
        <w:ind w:firstLine="450"/>
      </w:pPr>
      <w:r w:rsidRPr="00987C3A">
        <w:t xml:space="preserve">По данным  Закона РФ о бюджете РФ на очередной финансовый год проанализируйте показатели расходов бюджета федерального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14. </w:t>
      </w:r>
    </w:p>
    <w:p w:rsidR="00A61DDB" w:rsidRPr="00987C3A" w:rsidRDefault="00A61DDB" w:rsidP="00987C3A">
      <w:pPr>
        <w:ind w:firstLine="450"/>
      </w:pPr>
      <w:r w:rsidRPr="00987C3A">
        <w:t>По</w:t>
      </w:r>
      <w:r w:rsidR="00B62E9A">
        <w:t xml:space="preserve"> данным</w:t>
      </w:r>
      <w:r w:rsidRPr="00987C3A">
        <w:t xml:space="preserve"> местного бюджета на очередной финансовый год проанализируйте показатели межбюджетных трансфертов в составе расходов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15. </w:t>
      </w:r>
    </w:p>
    <w:p w:rsidR="00A61DDB" w:rsidRPr="00987C3A" w:rsidRDefault="00A61DDB" w:rsidP="00987C3A">
      <w:pPr>
        <w:ind w:firstLine="450"/>
      </w:pPr>
      <w:r w:rsidRPr="00987C3A">
        <w:t xml:space="preserve">По местного бюджета на очередной финансовый год проанализируйте показатели безвозмездных поступлений в составе доходов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16. </w:t>
      </w:r>
    </w:p>
    <w:p w:rsidR="00A61DDB" w:rsidRPr="00987C3A" w:rsidRDefault="00A61DDB" w:rsidP="00987C3A">
      <w:pPr>
        <w:ind w:firstLine="450"/>
      </w:pPr>
      <w:r w:rsidRPr="00987C3A">
        <w:lastRenderedPageBreak/>
        <w:t xml:space="preserve">По </w:t>
      </w:r>
      <w:r w:rsidR="00B62E9A">
        <w:t xml:space="preserve">данным </w:t>
      </w:r>
      <w:r w:rsidRPr="00987C3A">
        <w:t xml:space="preserve">местного бюджета на очередной финансовый год проанализируйте показатели налоговых доходов в составе доходов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17. </w:t>
      </w:r>
    </w:p>
    <w:p w:rsidR="00A61DDB" w:rsidRPr="00987C3A" w:rsidRDefault="00A61DDB" w:rsidP="00987C3A">
      <w:pPr>
        <w:ind w:firstLine="450"/>
      </w:pPr>
      <w:r w:rsidRPr="00987C3A">
        <w:t xml:space="preserve">По местного бюджета на очередной финансовый год проанализируйте показатели неналоговых доходов в составе доходов бюджета. </w:t>
      </w:r>
    </w:p>
    <w:p w:rsidR="00A61DDB" w:rsidRPr="00987C3A" w:rsidRDefault="00A61DDB" w:rsidP="00987C3A">
      <w:pPr>
        <w:ind w:firstLine="450"/>
      </w:pPr>
      <w:r w:rsidRPr="00987C3A">
        <w:t xml:space="preserve">Задача 18. </w:t>
      </w:r>
    </w:p>
    <w:p w:rsidR="00A61DDB" w:rsidRPr="00987C3A" w:rsidRDefault="00A61DDB" w:rsidP="00987C3A">
      <w:pPr>
        <w:ind w:firstLine="450"/>
      </w:pPr>
      <w:r w:rsidRPr="00987C3A">
        <w:t>По местного бюджета на очередной финансовый год проанализируйте показатели расходов в составе бюджета.</w:t>
      </w:r>
    </w:p>
    <w:p w:rsidR="00A61DDB" w:rsidRPr="00987C3A" w:rsidRDefault="00A61DDB" w:rsidP="00987C3A">
      <w:pPr>
        <w:ind w:left="709"/>
      </w:pPr>
    </w:p>
    <w:p w:rsidR="00923A69" w:rsidRPr="00987C3A" w:rsidRDefault="00923A69" w:rsidP="00987C3A"/>
    <w:p w:rsidR="00923A69" w:rsidRPr="00987C3A" w:rsidRDefault="00923A69" w:rsidP="00987C3A">
      <w:pPr>
        <w:spacing w:after="240"/>
        <w:ind w:firstLine="709"/>
        <w:jc w:val="both"/>
        <w:rPr>
          <w:rStyle w:val="a3"/>
        </w:rPr>
      </w:pPr>
      <w:r w:rsidRPr="00987C3A">
        <w:rPr>
          <w:b/>
        </w:rPr>
        <w:t xml:space="preserve">Оформление письменной работы согласно МИ 4.2-5/47-01-2013 </w:t>
      </w:r>
      <w:hyperlink r:id="rId6" w:tgtFrame="_blank" w:history="1">
        <w:r w:rsidRPr="00987C3A">
          <w:rPr>
            <w:rStyle w:val="a3"/>
          </w:rPr>
          <w:t>Общие требования к построению и оформлению учебной текстовой документации</w:t>
        </w:r>
      </w:hyperlink>
    </w:p>
    <w:p w:rsidR="0092687C" w:rsidRPr="00987C3A" w:rsidRDefault="0092687C" w:rsidP="00987C3A">
      <w:pPr>
        <w:spacing w:after="240"/>
        <w:ind w:firstLine="709"/>
        <w:jc w:val="both"/>
        <w:rPr>
          <w:rStyle w:val="a3"/>
        </w:rPr>
      </w:pPr>
    </w:p>
    <w:p w:rsidR="0092687C" w:rsidRPr="00987C3A" w:rsidRDefault="0092687C" w:rsidP="00987C3A">
      <w:pPr>
        <w:spacing w:after="240"/>
        <w:ind w:firstLine="709"/>
        <w:jc w:val="both"/>
        <w:rPr>
          <w:rStyle w:val="a3"/>
        </w:rPr>
      </w:pPr>
    </w:p>
    <w:p w:rsidR="0092687C" w:rsidRPr="00987C3A" w:rsidRDefault="0092687C" w:rsidP="00987C3A">
      <w:pPr>
        <w:spacing w:after="240"/>
        <w:ind w:firstLine="709"/>
        <w:jc w:val="both"/>
        <w:rPr>
          <w:b/>
        </w:rPr>
      </w:pPr>
    </w:p>
    <w:p w:rsidR="00923A69" w:rsidRPr="00987C3A" w:rsidRDefault="00923A69" w:rsidP="00987C3A">
      <w:pPr>
        <w:ind w:right="-143" w:hanging="284"/>
        <w:jc w:val="center"/>
        <w:rPr>
          <w:b/>
        </w:rPr>
      </w:pPr>
      <w:r w:rsidRPr="00987C3A">
        <w:rPr>
          <w:b/>
        </w:rPr>
        <w:t>Учебно-методическое и информационное обеспечение дисциплины</w:t>
      </w:r>
    </w:p>
    <w:p w:rsidR="00923A69" w:rsidRPr="00987C3A" w:rsidRDefault="00923A69" w:rsidP="00987C3A">
      <w:pPr>
        <w:pStyle w:val="a4"/>
        <w:tabs>
          <w:tab w:val="left" w:pos="426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87C3A" w:rsidRPr="00987C3A" w:rsidRDefault="00987C3A" w:rsidP="00987C3A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</w:p>
    <w:p w:rsidR="00987C3A" w:rsidRPr="00987C3A" w:rsidRDefault="00987C3A" w:rsidP="00987C3A">
      <w:pPr>
        <w:pStyle w:val="a4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987C3A" w:rsidRPr="00987C3A" w:rsidRDefault="00987C3A" w:rsidP="00987C3A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C3A">
        <w:rPr>
          <w:rFonts w:ascii="Times New Roman" w:hAnsi="Times New Roman"/>
          <w:sz w:val="24"/>
          <w:szCs w:val="24"/>
        </w:rPr>
        <w:t>Ермасова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, Наталья Борисовна. Бюджетная система Российской Федерации: конспект лекций/ </w:t>
      </w:r>
      <w:proofErr w:type="spellStart"/>
      <w:r w:rsidRPr="00987C3A">
        <w:rPr>
          <w:rFonts w:ascii="Times New Roman" w:hAnsi="Times New Roman"/>
          <w:sz w:val="24"/>
          <w:szCs w:val="24"/>
        </w:rPr>
        <w:t>Ермасова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 Наталья Борисовна. – 2-у изд., </w:t>
      </w:r>
      <w:proofErr w:type="spellStart"/>
      <w:r w:rsidRPr="00987C3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. и доп. – Москва: Высшее образование, 2008. – 138 с. </w:t>
      </w:r>
    </w:p>
    <w:p w:rsidR="00987C3A" w:rsidRPr="00987C3A" w:rsidRDefault="00987C3A" w:rsidP="00987C3A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Fonts w:ascii="Times New Roman" w:hAnsi="Times New Roman"/>
          <w:sz w:val="24"/>
          <w:szCs w:val="24"/>
        </w:rPr>
        <w:t>Александров, Иван Михайлович. Бюджетная система Российской Федерации: учебник/ Александров Иван Михайлович. – Москва: Дашков и</w:t>
      </w:r>
      <w:proofErr w:type="gramStart"/>
      <w:r w:rsidRPr="00987C3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87C3A">
        <w:rPr>
          <w:rFonts w:ascii="Times New Roman" w:hAnsi="Times New Roman"/>
          <w:sz w:val="24"/>
          <w:szCs w:val="24"/>
        </w:rPr>
        <w:t>, 2006. – 486 с.</w:t>
      </w:r>
    </w:p>
    <w:p w:rsidR="00987C3A" w:rsidRPr="00987C3A" w:rsidRDefault="00987C3A" w:rsidP="00987C3A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87C3A" w:rsidRPr="00987C3A" w:rsidRDefault="00987C3A" w:rsidP="00987C3A">
      <w:pPr>
        <w:pStyle w:val="a4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>Издания из ЭБС</w:t>
      </w:r>
    </w:p>
    <w:p w:rsidR="00987C3A" w:rsidRPr="00987C3A" w:rsidRDefault="00987C3A" w:rsidP="00987C3A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Бюджетная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система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Российской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Федерации</w:t>
      </w:r>
      <w:r w:rsidRPr="00987C3A">
        <w:rPr>
          <w:rFonts w:ascii="Times New Roman" w:hAnsi="Times New Roman"/>
          <w:color w:val="333333"/>
          <w:sz w:val="24"/>
          <w:szCs w:val="24"/>
        </w:rPr>
        <w:t> [Электронный ресурс] / Годин А.М. - М.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 Дашков и К, 2010. - </w:t>
      </w:r>
      <w:hyperlink r:id="rId7" w:history="1">
        <w:r w:rsidRPr="00987C3A">
          <w:rPr>
            <w:rStyle w:val="a3"/>
            <w:rFonts w:ascii="Times New Roman" w:hAnsi="Times New Roman"/>
            <w:sz w:val="24"/>
            <w:szCs w:val="24"/>
          </w:rPr>
          <w:t>http://www.studentlibrary.ru/book/ISBN9785394008504.html</w:t>
        </w:r>
      </w:hyperlink>
    </w:p>
    <w:p w:rsidR="00987C3A" w:rsidRPr="00987C3A" w:rsidRDefault="00987C3A" w:rsidP="00987C3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Бюджетная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система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Российской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Федерации</w:t>
      </w:r>
      <w:r w:rsidRPr="00987C3A">
        <w:rPr>
          <w:rFonts w:ascii="Times New Roman" w:hAnsi="Times New Roman"/>
          <w:color w:val="333333"/>
          <w:sz w:val="24"/>
          <w:szCs w:val="24"/>
        </w:rPr>
        <w:t> [Электронный ресурс] : учеб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>.-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методическое пособие / Т.В. </w:t>
      </w:r>
      <w:proofErr w:type="spellStart"/>
      <w:r w:rsidRPr="00987C3A">
        <w:rPr>
          <w:rFonts w:ascii="Times New Roman" w:hAnsi="Times New Roman"/>
          <w:color w:val="333333"/>
          <w:sz w:val="24"/>
          <w:szCs w:val="24"/>
        </w:rPr>
        <w:t>Грицюк</w:t>
      </w:r>
      <w:proofErr w:type="spellEnd"/>
      <w:r w:rsidRPr="00987C3A">
        <w:rPr>
          <w:rFonts w:ascii="Times New Roman" w:hAnsi="Times New Roman"/>
          <w:color w:val="333333"/>
          <w:sz w:val="24"/>
          <w:szCs w:val="24"/>
        </w:rPr>
        <w:t xml:space="preserve">, В.В. </w:t>
      </w:r>
      <w:proofErr w:type="spellStart"/>
      <w:r w:rsidRPr="00987C3A">
        <w:rPr>
          <w:rFonts w:ascii="Times New Roman" w:hAnsi="Times New Roman"/>
          <w:color w:val="333333"/>
          <w:sz w:val="24"/>
          <w:szCs w:val="24"/>
        </w:rPr>
        <w:t>Котилко</w:t>
      </w:r>
      <w:proofErr w:type="spellEnd"/>
      <w:r w:rsidRPr="00987C3A">
        <w:rPr>
          <w:rFonts w:ascii="Times New Roman" w:hAnsi="Times New Roman"/>
          <w:color w:val="333333"/>
          <w:sz w:val="24"/>
          <w:szCs w:val="24"/>
        </w:rPr>
        <w:t xml:space="preserve">, И.В. Лексин. -М.: Финансы и статистика, 2013. - </w:t>
      </w:r>
      <w:hyperlink r:id="rId8" w:history="1">
        <w:r w:rsidRPr="00987C3A">
          <w:rPr>
            <w:rStyle w:val="a3"/>
            <w:rFonts w:ascii="Times New Roman" w:hAnsi="Times New Roman"/>
            <w:sz w:val="24"/>
            <w:szCs w:val="24"/>
          </w:rPr>
          <w:t>http://www.studentlibrary.ru/book/ISBN9785279035335.html</w:t>
        </w:r>
      </w:hyperlink>
    </w:p>
    <w:p w:rsidR="00987C3A" w:rsidRPr="00987C3A" w:rsidRDefault="00987C3A" w:rsidP="00987C3A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Бюджетная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система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Российской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Федерации</w:t>
      </w:r>
      <w:r w:rsidRPr="00987C3A">
        <w:rPr>
          <w:rFonts w:ascii="Times New Roman" w:hAnsi="Times New Roman"/>
          <w:color w:val="333333"/>
          <w:sz w:val="24"/>
          <w:szCs w:val="24"/>
        </w:rPr>
        <w:t xml:space="preserve"> [Электронный ресурс] / </w:t>
      </w:r>
      <w:proofErr w:type="spellStart"/>
      <w:r w:rsidRPr="00987C3A">
        <w:rPr>
          <w:rFonts w:ascii="Times New Roman" w:hAnsi="Times New Roman"/>
          <w:color w:val="333333"/>
          <w:sz w:val="24"/>
          <w:szCs w:val="24"/>
        </w:rPr>
        <w:t>Нешитой</w:t>
      </w:r>
      <w:proofErr w:type="spellEnd"/>
      <w:r w:rsidRPr="00987C3A">
        <w:rPr>
          <w:rFonts w:ascii="Times New Roman" w:hAnsi="Times New Roman"/>
          <w:color w:val="333333"/>
          <w:sz w:val="24"/>
          <w:szCs w:val="24"/>
        </w:rPr>
        <w:t xml:space="preserve"> А. С. - М.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 Дашков и К, 2014. - </w:t>
      </w:r>
      <w:hyperlink r:id="rId9" w:history="1">
        <w:r w:rsidRPr="00987C3A">
          <w:rPr>
            <w:rStyle w:val="a3"/>
            <w:rFonts w:ascii="Times New Roman" w:hAnsi="Times New Roman"/>
            <w:sz w:val="24"/>
            <w:szCs w:val="24"/>
          </w:rPr>
          <w:t>http://www.studentlibrary.ru/book/ISBN9785394022159.html</w:t>
        </w:r>
      </w:hyperlink>
    </w:p>
    <w:p w:rsidR="00987C3A" w:rsidRPr="00987C3A" w:rsidRDefault="00987C3A" w:rsidP="00987C3A">
      <w:pPr>
        <w:pStyle w:val="a4"/>
        <w:spacing w:after="0" w:line="240" w:lineRule="auto"/>
        <w:ind w:left="2345"/>
        <w:jc w:val="both"/>
        <w:rPr>
          <w:rFonts w:ascii="Times New Roman" w:hAnsi="Times New Roman"/>
          <w:b/>
          <w:sz w:val="24"/>
          <w:szCs w:val="24"/>
        </w:rPr>
      </w:pPr>
    </w:p>
    <w:p w:rsidR="00987C3A" w:rsidRPr="00987C3A" w:rsidRDefault="00987C3A" w:rsidP="00987C3A">
      <w:pPr>
        <w:pStyle w:val="a4"/>
        <w:numPr>
          <w:ilvl w:val="0"/>
          <w:numId w:val="12"/>
        </w:numPr>
        <w:tabs>
          <w:tab w:val="left" w:pos="426"/>
        </w:tabs>
        <w:spacing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987C3A" w:rsidRPr="00987C3A" w:rsidRDefault="00987C3A" w:rsidP="00987C3A">
      <w:pPr>
        <w:pStyle w:val="a4"/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987C3A" w:rsidRPr="00987C3A" w:rsidRDefault="00987C3A" w:rsidP="00987C3A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987C3A">
        <w:rPr>
          <w:rFonts w:ascii="Times New Roman" w:hAnsi="Times New Roman"/>
          <w:sz w:val="24"/>
          <w:szCs w:val="24"/>
        </w:rPr>
        <w:t>Мысляева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, Ирина Николаевна. Государственные и муниципальные финансы: учебник / </w:t>
      </w:r>
      <w:proofErr w:type="spellStart"/>
      <w:r w:rsidRPr="00987C3A">
        <w:rPr>
          <w:rFonts w:ascii="Times New Roman" w:hAnsi="Times New Roman"/>
          <w:sz w:val="24"/>
          <w:szCs w:val="24"/>
        </w:rPr>
        <w:t>Мысляева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 Ирина Николаевна. – 2-е изд., </w:t>
      </w:r>
      <w:proofErr w:type="spellStart"/>
      <w:r w:rsidRPr="00987C3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87C3A">
        <w:rPr>
          <w:rFonts w:ascii="Times New Roman" w:hAnsi="Times New Roman"/>
          <w:sz w:val="24"/>
          <w:szCs w:val="24"/>
        </w:rPr>
        <w:t>. и доп. – Москва: ИНФРА-М, 2009. – 360 с.</w:t>
      </w:r>
    </w:p>
    <w:p w:rsidR="00987C3A" w:rsidRPr="00987C3A" w:rsidRDefault="00987C3A" w:rsidP="00987C3A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987C3A">
        <w:rPr>
          <w:rFonts w:ascii="Times New Roman" w:hAnsi="Times New Roman"/>
          <w:sz w:val="24"/>
          <w:szCs w:val="24"/>
        </w:rPr>
        <w:t>Нешитой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, Анатолий Семенович. Бюджетная система Российской Федерации: учебник / </w:t>
      </w:r>
      <w:proofErr w:type="spellStart"/>
      <w:r w:rsidRPr="00987C3A">
        <w:rPr>
          <w:rFonts w:ascii="Times New Roman" w:hAnsi="Times New Roman"/>
          <w:sz w:val="24"/>
          <w:szCs w:val="24"/>
        </w:rPr>
        <w:t>Нешитой</w:t>
      </w:r>
      <w:proofErr w:type="spellEnd"/>
      <w:r w:rsidRPr="00987C3A">
        <w:rPr>
          <w:rFonts w:ascii="Times New Roman" w:hAnsi="Times New Roman"/>
          <w:sz w:val="24"/>
          <w:szCs w:val="24"/>
        </w:rPr>
        <w:t xml:space="preserve"> Анатолий Семенович. – 6-е изд., </w:t>
      </w:r>
      <w:proofErr w:type="spellStart"/>
      <w:r w:rsidRPr="00987C3A">
        <w:rPr>
          <w:rFonts w:ascii="Times New Roman" w:hAnsi="Times New Roman"/>
          <w:sz w:val="24"/>
          <w:szCs w:val="24"/>
        </w:rPr>
        <w:t>испр</w:t>
      </w:r>
      <w:proofErr w:type="spellEnd"/>
      <w:r w:rsidRPr="00987C3A">
        <w:rPr>
          <w:rFonts w:ascii="Times New Roman" w:hAnsi="Times New Roman"/>
          <w:sz w:val="24"/>
          <w:szCs w:val="24"/>
        </w:rPr>
        <w:t>. и доп. – Москва: Дашков и</w:t>
      </w:r>
      <w:proofErr w:type="gramStart"/>
      <w:r w:rsidRPr="00987C3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987C3A">
        <w:rPr>
          <w:rFonts w:ascii="Times New Roman" w:hAnsi="Times New Roman"/>
          <w:sz w:val="24"/>
          <w:szCs w:val="24"/>
        </w:rPr>
        <w:t>, 2006. – 306 с.</w:t>
      </w:r>
    </w:p>
    <w:p w:rsidR="00987C3A" w:rsidRPr="00987C3A" w:rsidRDefault="00987C3A" w:rsidP="00987C3A">
      <w:pPr>
        <w:pStyle w:val="a4"/>
        <w:spacing w:after="0" w:line="240" w:lineRule="auto"/>
        <w:ind w:left="2934"/>
        <w:jc w:val="both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>Издания из ЭБС</w:t>
      </w:r>
    </w:p>
    <w:p w:rsidR="00987C3A" w:rsidRPr="00987C3A" w:rsidRDefault="00987C3A" w:rsidP="00987C3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Бюджетная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система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Российской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Федерации</w:t>
      </w:r>
      <w:r w:rsidRPr="00987C3A">
        <w:rPr>
          <w:rFonts w:ascii="Times New Roman" w:hAnsi="Times New Roman"/>
          <w:color w:val="333333"/>
          <w:sz w:val="24"/>
          <w:szCs w:val="24"/>
        </w:rPr>
        <w:t> [Электронный ресурс]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 учебник для </w:t>
      </w:r>
      <w:proofErr w:type="spellStart"/>
      <w:r w:rsidRPr="00987C3A">
        <w:rPr>
          <w:rFonts w:ascii="Times New Roman" w:hAnsi="Times New Roman"/>
          <w:color w:val="333333"/>
          <w:sz w:val="24"/>
          <w:szCs w:val="24"/>
        </w:rPr>
        <w:t>бакалаврв</w:t>
      </w:r>
      <w:proofErr w:type="spellEnd"/>
      <w:r w:rsidRPr="00987C3A">
        <w:rPr>
          <w:rFonts w:ascii="Times New Roman" w:hAnsi="Times New Roman"/>
          <w:color w:val="333333"/>
          <w:sz w:val="24"/>
          <w:szCs w:val="24"/>
        </w:rPr>
        <w:t xml:space="preserve"> / под ред. Г.Б. Поляка. - М.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 Проспект, 2015. - </w:t>
      </w:r>
      <w:hyperlink r:id="rId10" w:history="1">
        <w:r w:rsidRPr="00987C3A">
          <w:rPr>
            <w:rStyle w:val="a3"/>
            <w:rFonts w:ascii="Times New Roman" w:hAnsi="Times New Roman"/>
            <w:sz w:val="24"/>
            <w:szCs w:val="24"/>
          </w:rPr>
          <w:t>http://www.studentlibrary.ru/book/ISBN9785392154814.html</w:t>
        </w:r>
      </w:hyperlink>
    </w:p>
    <w:p w:rsidR="00987C3A" w:rsidRPr="00987C3A" w:rsidRDefault="00987C3A" w:rsidP="00987C3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Бюджетная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система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Российской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Федерации</w:t>
      </w:r>
      <w:r w:rsidRPr="00987C3A">
        <w:rPr>
          <w:rFonts w:ascii="Times New Roman" w:hAnsi="Times New Roman"/>
          <w:color w:val="333333"/>
          <w:sz w:val="24"/>
          <w:szCs w:val="24"/>
        </w:rPr>
        <w:t>: субфедеральный и местный уровни [Электронный ресурс] / Курченко Л. Ф. - М.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 Дашков и К, 2014. - </w:t>
      </w:r>
      <w:hyperlink r:id="rId11" w:history="1">
        <w:r w:rsidRPr="00987C3A">
          <w:rPr>
            <w:rStyle w:val="a3"/>
            <w:rFonts w:ascii="Times New Roman" w:hAnsi="Times New Roman"/>
            <w:sz w:val="24"/>
            <w:szCs w:val="24"/>
          </w:rPr>
          <w:t>http://www.studentlibrary.ru/book/ISBN9785394013027.html</w:t>
        </w:r>
      </w:hyperlink>
    </w:p>
    <w:p w:rsidR="00987C3A" w:rsidRPr="00987C3A" w:rsidRDefault="00987C3A" w:rsidP="00987C3A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lastRenderedPageBreak/>
        <w:t>Бюджетная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система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Российской</w:t>
      </w:r>
      <w:r w:rsidRPr="00987C3A">
        <w:rPr>
          <w:rFonts w:ascii="Times New Roman" w:hAnsi="Times New Roman"/>
          <w:color w:val="333333"/>
          <w:sz w:val="24"/>
          <w:szCs w:val="24"/>
        </w:rPr>
        <w:t> </w:t>
      </w:r>
      <w:r w:rsidRPr="00987C3A">
        <w:rPr>
          <w:rStyle w:val="hilight"/>
          <w:rFonts w:ascii="Times New Roman" w:hAnsi="Times New Roman"/>
          <w:color w:val="333333"/>
          <w:sz w:val="24"/>
          <w:szCs w:val="24"/>
        </w:rPr>
        <w:t>Федерации</w:t>
      </w:r>
      <w:r w:rsidRPr="00987C3A">
        <w:rPr>
          <w:rFonts w:ascii="Times New Roman" w:hAnsi="Times New Roman"/>
          <w:color w:val="333333"/>
          <w:sz w:val="24"/>
          <w:szCs w:val="24"/>
        </w:rPr>
        <w:t> [Электронный ресурс] / Александров И.М. - М.</w:t>
      </w:r>
      <w:proofErr w:type="gramStart"/>
      <w:r w:rsidRPr="00987C3A">
        <w:rPr>
          <w:rFonts w:ascii="Times New Roman" w:hAnsi="Times New Roman"/>
          <w:color w:val="333333"/>
          <w:sz w:val="24"/>
          <w:szCs w:val="24"/>
        </w:rPr>
        <w:t xml:space="preserve"> :</w:t>
      </w:r>
      <w:proofErr w:type="gramEnd"/>
      <w:r w:rsidRPr="00987C3A">
        <w:rPr>
          <w:rFonts w:ascii="Times New Roman" w:hAnsi="Times New Roman"/>
          <w:color w:val="333333"/>
          <w:sz w:val="24"/>
          <w:szCs w:val="24"/>
        </w:rPr>
        <w:t xml:space="preserve"> Дашков и К, 2010. - </w:t>
      </w:r>
      <w:hyperlink r:id="rId12" w:history="1">
        <w:r w:rsidRPr="00987C3A">
          <w:rPr>
            <w:rStyle w:val="a3"/>
            <w:rFonts w:ascii="Times New Roman" w:hAnsi="Times New Roman"/>
            <w:sz w:val="24"/>
            <w:szCs w:val="24"/>
          </w:rPr>
          <w:t>http://www.studentlibrary.ru/book/ISBN9785394008474.html</w:t>
        </w:r>
      </w:hyperlink>
    </w:p>
    <w:p w:rsidR="00987C3A" w:rsidRPr="00987C3A" w:rsidRDefault="00987C3A" w:rsidP="00987C3A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7C3A" w:rsidRPr="00987C3A" w:rsidRDefault="00987C3A" w:rsidP="00987C3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87C3A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:rsidR="00987C3A" w:rsidRPr="00987C3A" w:rsidRDefault="00987C3A" w:rsidP="00987C3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C3A">
        <w:rPr>
          <w:rFonts w:ascii="Times New Roman" w:hAnsi="Times New Roman"/>
          <w:sz w:val="24"/>
          <w:szCs w:val="24"/>
        </w:rPr>
        <w:t xml:space="preserve">В учебном процессе по данной дисциплине используются информационно-справочные системы  «Консультант+», «ГАРАНТ». А так же официальные сайты финансовых органов: </w:t>
      </w:r>
    </w:p>
    <w:p w:rsidR="00987C3A" w:rsidRPr="00987C3A" w:rsidRDefault="00987C3A" w:rsidP="00987C3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87C3A">
        <w:rPr>
          <w:rFonts w:ascii="Times New Roman" w:hAnsi="Times New Roman"/>
          <w:bCs/>
          <w:sz w:val="24"/>
          <w:szCs w:val="24"/>
        </w:rPr>
        <w:t>1.</w:t>
      </w:r>
      <w:hyperlink r:id="rId13" w:history="1">
        <w:r w:rsidRPr="00987C3A">
          <w:rPr>
            <w:rStyle w:val="a3"/>
            <w:rFonts w:ascii="Times New Roman" w:hAnsi="Times New Roman"/>
            <w:bCs/>
            <w:sz w:val="24"/>
            <w:szCs w:val="24"/>
          </w:rPr>
          <w:t>http://www.budgetrf.ru</w:t>
        </w:r>
      </w:hyperlink>
      <w:r w:rsidRPr="00987C3A">
        <w:rPr>
          <w:rFonts w:ascii="Times New Roman" w:hAnsi="Times New Roman"/>
          <w:bCs/>
          <w:sz w:val="24"/>
          <w:szCs w:val="24"/>
        </w:rPr>
        <w:t>- Бюджетная система РФ;</w:t>
      </w:r>
      <w:r w:rsidRPr="00987C3A">
        <w:rPr>
          <w:rFonts w:ascii="Times New Roman" w:hAnsi="Times New Roman"/>
          <w:bCs/>
          <w:sz w:val="24"/>
          <w:szCs w:val="24"/>
        </w:rPr>
        <w:br/>
        <w:t>2.</w:t>
      </w:r>
      <w:r w:rsidRPr="00987C3A">
        <w:rPr>
          <w:rStyle w:val="apple-converted-space"/>
          <w:rFonts w:ascii="Times New Roman" w:eastAsia="Calibri" w:hAnsi="Times New Roman"/>
          <w:bCs/>
          <w:sz w:val="24"/>
          <w:szCs w:val="24"/>
        </w:rPr>
        <w:t> </w:t>
      </w:r>
      <w:hyperlink r:id="rId14" w:history="1">
        <w:r w:rsidRPr="00987C3A">
          <w:rPr>
            <w:rStyle w:val="a3"/>
            <w:rFonts w:ascii="Times New Roman" w:hAnsi="Times New Roman"/>
            <w:bCs/>
            <w:sz w:val="24"/>
            <w:szCs w:val="24"/>
          </w:rPr>
          <w:t>http://www.minfin.ru</w:t>
        </w:r>
      </w:hyperlink>
      <w:r w:rsidRPr="00987C3A">
        <w:rPr>
          <w:rStyle w:val="apple-converted-space"/>
          <w:rFonts w:ascii="Times New Roman" w:eastAsia="Calibri" w:hAnsi="Times New Roman"/>
          <w:bCs/>
          <w:sz w:val="24"/>
          <w:szCs w:val="24"/>
        </w:rPr>
        <w:t> </w:t>
      </w:r>
      <w:r w:rsidRPr="00987C3A">
        <w:rPr>
          <w:rFonts w:ascii="Times New Roman" w:hAnsi="Times New Roman"/>
          <w:bCs/>
          <w:sz w:val="24"/>
          <w:szCs w:val="24"/>
        </w:rPr>
        <w:t>- Министерство финансов РФ;</w:t>
      </w:r>
      <w:r w:rsidRPr="00987C3A">
        <w:rPr>
          <w:rFonts w:ascii="Times New Roman" w:hAnsi="Times New Roman"/>
          <w:bCs/>
          <w:sz w:val="24"/>
          <w:szCs w:val="24"/>
        </w:rPr>
        <w:br/>
        <w:t>3.</w:t>
      </w:r>
      <w:r w:rsidRPr="00987C3A">
        <w:rPr>
          <w:rStyle w:val="apple-converted-space"/>
          <w:rFonts w:ascii="Times New Roman" w:eastAsia="Calibri" w:hAnsi="Times New Roman"/>
          <w:bCs/>
          <w:sz w:val="24"/>
          <w:szCs w:val="24"/>
        </w:rPr>
        <w:t> </w:t>
      </w:r>
      <w:hyperlink r:id="rId15" w:history="1">
        <w:r w:rsidRPr="00987C3A">
          <w:rPr>
            <w:rStyle w:val="a3"/>
            <w:rFonts w:ascii="Times New Roman" w:hAnsi="Times New Roman"/>
            <w:bCs/>
            <w:sz w:val="24"/>
            <w:szCs w:val="24"/>
          </w:rPr>
          <w:t>http://www.government.gov.ru/</w:t>
        </w:r>
      </w:hyperlink>
      <w:r w:rsidRPr="00987C3A">
        <w:rPr>
          <w:rStyle w:val="apple-converted-space"/>
          <w:rFonts w:ascii="Times New Roman" w:eastAsia="Calibri" w:hAnsi="Times New Roman"/>
          <w:bCs/>
          <w:sz w:val="24"/>
          <w:szCs w:val="24"/>
        </w:rPr>
        <w:t> </w:t>
      </w:r>
      <w:r w:rsidRPr="00987C3A">
        <w:rPr>
          <w:rFonts w:ascii="Times New Roman" w:hAnsi="Times New Roman"/>
          <w:bCs/>
          <w:sz w:val="24"/>
          <w:szCs w:val="24"/>
        </w:rPr>
        <w:t>- Федеральные органы исполнительной власти РФ;</w:t>
      </w:r>
      <w:r w:rsidRPr="00987C3A">
        <w:rPr>
          <w:rFonts w:ascii="Times New Roman" w:hAnsi="Times New Roman"/>
          <w:bCs/>
          <w:sz w:val="24"/>
          <w:szCs w:val="24"/>
        </w:rPr>
        <w:br/>
        <w:t>4.</w:t>
      </w:r>
      <w:r w:rsidRPr="00987C3A">
        <w:rPr>
          <w:rStyle w:val="apple-converted-space"/>
          <w:rFonts w:ascii="Times New Roman" w:eastAsia="Calibri" w:hAnsi="Times New Roman"/>
          <w:bCs/>
          <w:sz w:val="24"/>
          <w:szCs w:val="24"/>
        </w:rPr>
        <w:t> </w:t>
      </w:r>
      <w:hyperlink r:id="rId16" w:history="1">
        <w:r w:rsidRPr="00987C3A">
          <w:rPr>
            <w:rStyle w:val="a3"/>
            <w:rFonts w:ascii="Times New Roman" w:hAnsi="Times New Roman"/>
            <w:bCs/>
            <w:sz w:val="24"/>
            <w:szCs w:val="24"/>
          </w:rPr>
          <w:t>http://www.gks.ru</w:t>
        </w:r>
      </w:hyperlink>
      <w:r w:rsidRPr="00987C3A">
        <w:rPr>
          <w:rStyle w:val="apple-converted-space"/>
          <w:rFonts w:ascii="Times New Roman" w:eastAsia="Calibri" w:hAnsi="Times New Roman"/>
          <w:bCs/>
          <w:sz w:val="24"/>
          <w:szCs w:val="24"/>
        </w:rPr>
        <w:t> </w:t>
      </w:r>
      <w:r w:rsidRPr="00987C3A">
        <w:rPr>
          <w:rFonts w:ascii="Times New Roman" w:hAnsi="Times New Roman"/>
          <w:bCs/>
          <w:sz w:val="24"/>
          <w:szCs w:val="24"/>
        </w:rPr>
        <w:t>- Федеральная служба государственной статистики РФ</w:t>
      </w:r>
    </w:p>
    <w:p w:rsidR="00923A69" w:rsidRDefault="00923A69" w:rsidP="00987C3A">
      <w:pPr>
        <w:ind w:firstLine="567"/>
        <w:jc w:val="both"/>
      </w:pPr>
    </w:p>
    <w:p w:rsidR="00FD0C15" w:rsidRDefault="00FD0C15" w:rsidP="00987C3A">
      <w:pPr>
        <w:ind w:firstLine="567"/>
        <w:jc w:val="both"/>
      </w:pPr>
    </w:p>
    <w:p w:rsidR="00FD0C15" w:rsidRDefault="00FD0C15" w:rsidP="00987C3A">
      <w:pPr>
        <w:ind w:firstLine="567"/>
        <w:jc w:val="both"/>
      </w:pPr>
    </w:p>
    <w:p w:rsidR="00FD0C15" w:rsidRPr="00987C3A" w:rsidRDefault="00FD0C15" w:rsidP="00987C3A">
      <w:pPr>
        <w:ind w:firstLine="567"/>
        <w:jc w:val="both"/>
      </w:pPr>
    </w:p>
    <w:p w:rsidR="00923A69" w:rsidRPr="00987C3A" w:rsidRDefault="00923A69" w:rsidP="00987C3A">
      <w:pPr>
        <w:ind w:firstLine="567"/>
        <w:jc w:val="both"/>
      </w:pPr>
      <w:r w:rsidRPr="00987C3A">
        <w:t xml:space="preserve">Ведущий преподаватель                                           </w:t>
      </w:r>
      <w:r w:rsidR="00987C3A" w:rsidRPr="00987C3A">
        <w:t>О.А.Баранова</w:t>
      </w:r>
    </w:p>
    <w:p w:rsidR="00923A69" w:rsidRDefault="00923A69" w:rsidP="00987C3A">
      <w:pPr>
        <w:ind w:firstLine="567"/>
        <w:jc w:val="both"/>
      </w:pPr>
    </w:p>
    <w:p w:rsidR="00FD0C15" w:rsidRPr="00987C3A" w:rsidRDefault="00FD0C15" w:rsidP="00987C3A">
      <w:pPr>
        <w:ind w:firstLine="567"/>
        <w:jc w:val="both"/>
      </w:pPr>
    </w:p>
    <w:p w:rsidR="00923A69" w:rsidRPr="00987C3A" w:rsidRDefault="00923A69" w:rsidP="00987C3A">
      <w:pPr>
        <w:ind w:firstLine="567"/>
        <w:jc w:val="both"/>
      </w:pPr>
      <w:r w:rsidRPr="00987C3A">
        <w:t xml:space="preserve">Заведующий кафедрой                                              В.Н. </w:t>
      </w:r>
      <w:proofErr w:type="spellStart"/>
      <w:r w:rsidRPr="00987C3A">
        <w:t>Гонин</w:t>
      </w:r>
      <w:proofErr w:type="spellEnd"/>
    </w:p>
    <w:p w:rsidR="00370C01" w:rsidRPr="00987C3A" w:rsidRDefault="00370C01" w:rsidP="00987C3A"/>
    <w:sectPr w:rsidR="00370C01" w:rsidRPr="00987C3A" w:rsidSect="0037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948"/>
    <w:multiLevelType w:val="multilevel"/>
    <w:tmpl w:val="995C048C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">
    <w:nsid w:val="0CB76CB9"/>
    <w:multiLevelType w:val="multilevel"/>
    <w:tmpl w:val="CB36532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CD59D8"/>
    <w:multiLevelType w:val="hybridMultilevel"/>
    <w:tmpl w:val="DFAA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0C0C"/>
    <w:multiLevelType w:val="multilevel"/>
    <w:tmpl w:val="5DD0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30FD17B5"/>
    <w:multiLevelType w:val="hybridMultilevel"/>
    <w:tmpl w:val="0BFE4DAA"/>
    <w:lvl w:ilvl="0" w:tplc="403E02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A3A7966"/>
    <w:multiLevelType w:val="hybridMultilevel"/>
    <w:tmpl w:val="8DD81D9C"/>
    <w:lvl w:ilvl="0" w:tplc="E2FA13D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3B476005"/>
    <w:multiLevelType w:val="hybridMultilevel"/>
    <w:tmpl w:val="691E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4F39"/>
    <w:multiLevelType w:val="hybridMultilevel"/>
    <w:tmpl w:val="89B8E5CE"/>
    <w:lvl w:ilvl="0" w:tplc="C9AC60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4DCE1566"/>
    <w:multiLevelType w:val="hybridMultilevel"/>
    <w:tmpl w:val="C03C3AE8"/>
    <w:lvl w:ilvl="0" w:tplc="374C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15BC0"/>
    <w:multiLevelType w:val="singleLevel"/>
    <w:tmpl w:val="365276A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1">
    <w:nsid w:val="5AD60D12"/>
    <w:multiLevelType w:val="hybridMultilevel"/>
    <w:tmpl w:val="A64C38FE"/>
    <w:lvl w:ilvl="0" w:tplc="427C167A">
      <w:start w:val="1"/>
      <w:numFmt w:val="decimal"/>
      <w:lvlText w:val="%1."/>
      <w:lvlJc w:val="left"/>
      <w:pPr>
        <w:ind w:left="814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5C690076"/>
    <w:multiLevelType w:val="hybridMultilevel"/>
    <w:tmpl w:val="B51A310A"/>
    <w:lvl w:ilvl="0" w:tplc="60BC9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795CF0"/>
    <w:multiLevelType w:val="multilevel"/>
    <w:tmpl w:val="81541CD8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2C16D2"/>
    <w:multiLevelType w:val="multilevel"/>
    <w:tmpl w:val="59987900"/>
    <w:lvl w:ilvl="0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F9150E0"/>
    <w:multiLevelType w:val="hybridMultilevel"/>
    <w:tmpl w:val="CE30B5C8"/>
    <w:lvl w:ilvl="0" w:tplc="95E8485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740FB"/>
    <w:multiLevelType w:val="hybridMultilevel"/>
    <w:tmpl w:val="278E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92264"/>
    <w:multiLevelType w:val="hybridMultilevel"/>
    <w:tmpl w:val="9FFE7854"/>
    <w:lvl w:ilvl="0" w:tplc="5372B62E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5"/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1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A69"/>
    <w:rsid w:val="00102133"/>
    <w:rsid w:val="003530BC"/>
    <w:rsid w:val="00370C01"/>
    <w:rsid w:val="00587D0C"/>
    <w:rsid w:val="00694D29"/>
    <w:rsid w:val="00906D5E"/>
    <w:rsid w:val="00923A69"/>
    <w:rsid w:val="0092687C"/>
    <w:rsid w:val="00987C3A"/>
    <w:rsid w:val="009B0DD8"/>
    <w:rsid w:val="00A61DDB"/>
    <w:rsid w:val="00B62E9A"/>
    <w:rsid w:val="00BB6B92"/>
    <w:rsid w:val="00C6764B"/>
    <w:rsid w:val="00FB3C74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3A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A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923A69"/>
    <w:pPr>
      <w:suppressAutoHyphens/>
      <w:autoSpaceDN w:val="0"/>
    </w:pPr>
    <w:rPr>
      <w:rFonts w:ascii="Calibri" w:eastAsia="SimSun" w:hAnsi="Calibri" w:cs="Tahoma"/>
      <w:kern w:val="3"/>
    </w:rPr>
  </w:style>
  <w:style w:type="numbering" w:customStyle="1" w:styleId="WWNum4">
    <w:name w:val="WWNum4"/>
    <w:rsid w:val="00923A69"/>
    <w:pPr>
      <w:numPr>
        <w:numId w:val="1"/>
      </w:numPr>
    </w:pPr>
  </w:style>
  <w:style w:type="paragraph" w:styleId="a5">
    <w:name w:val="Subtitle"/>
    <w:basedOn w:val="a"/>
    <w:link w:val="a6"/>
    <w:qFormat/>
    <w:rsid w:val="00923A69"/>
    <w:pPr>
      <w:spacing w:line="360" w:lineRule="auto"/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23A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A61DDB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61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87C3A"/>
  </w:style>
  <w:style w:type="character" w:customStyle="1" w:styleId="hilight">
    <w:name w:val="hilight"/>
    <w:basedOn w:val="a0"/>
    <w:rsid w:val="00987C3A"/>
  </w:style>
  <w:style w:type="paragraph" w:customStyle="1" w:styleId="psection">
    <w:name w:val="psection"/>
    <w:basedOn w:val="a"/>
    <w:rsid w:val="009B0D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3A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A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923A69"/>
    <w:pPr>
      <w:suppressAutoHyphens/>
      <w:autoSpaceDN w:val="0"/>
    </w:pPr>
    <w:rPr>
      <w:rFonts w:ascii="Calibri" w:eastAsia="SimSun" w:hAnsi="Calibri" w:cs="Tahoma"/>
      <w:kern w:val="3"/>
    </w:rPr>
  </w:style>
  <w:style w:type="numbering" w:customStyle="1" w:styleId="WWNum4">
    <w:name w:val="WWNum4"/>
    <w:rsid w:val="00923A69"/>
    <w:pPr>
      <w:numPr>
        <w:numId w:val="1"/>
      </w:numPr>
    </w:pPr>
  </w:style>
  <w:style w:type="paragraph" w:styleId="a5">
    <w:name w:val="Subtitle"/>
    <w:basedOn w:val="a"/>
    <w:link w:val="a6"/>
    <w:qFormat/>
    <w:rsid w:val="00923A69"/>
    <w:pPr>
      <w:spacing w:line="360" w:lineRule="auto"/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23A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279035335.html" TargetMode="External"/><Relationship Id="rId13" Type="http://schemas.openxmlformats.org/officeDocument/2006/relationships/hyperlink" Target="http://www.budgetrf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udentlibrary.ru/book/ISBN9785394008504.html" TargetMode="External"/><Relationship Id="rId12" Type="http://schemas.openxmlformats.org/officeDocument/2006/relationships/hyperlink" Target="http://www.studentlibrary.ru/book/ISBN978539400847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k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www.studentlibrary.ru/book/ISBN97853940130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studentlibrary.ru/book/ISBN97853921548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394022159.html" TargetMode="External"/><Relationship Id="rId14" Type="http://schemas.openxmlformats.org/officeDocument/2006/relationships/hyperlink" Target="http://www.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Aficinskii</dc:creator>
  <cp:keywords/>
  <dc:description/>
  <cp:lastModifiedBy>Панченко Елена Юрьевна</cp:lastModifiedBy>
  <cp:revision>6</cp:revision>
  <dcterms:created xsi:type="dcterms:W3CDTF">2015-10-19T07:38:00Z</dcterms:created>
  <dcterms:modified xsi:type="dcterms:W3CDTF">2018-09-25T23:47:00Z</dcterms:modified>
</cp:coreProperties>
</file>