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 w:rsidRPr="00EE2563">
        <w:rPr>
          <w:rFonts w:ascii="Times New Roman" w:eastAsia="Calibri" w:hAnsi="Times New Roman" w:cs="Times New Roman"/>
        </w:rPr>
        <w:t>МИНИСТЕРСТВО ОБРАЗОВАНИЯ И НАУКИ РОССИЙСКОЙ ФЕДЕРАЦИИ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высшего образования 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«Забайкальский государственный университет»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(ФГБОУ ВО «ЗабГУ»)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Факультет  экономики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и управления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Кафедра  экономики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и бухгалтерского учета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tabs>
          <w:tab w:val="left" w:pos="3960"/>
        </w:tabs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pacing w:val="24"/>
          <w:sz w:val="28"/>
          <w:szCs w:val="28"/>
        </w:rPr>
        <w:t>УЧЕБНЫЕ МАТЕРИАЛЫ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24"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E2563" w:rsidRPr="00EE2563" w:rsidRDefault="00467E0D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</w:rPr>
      </w:pPr>
      <w:r>
        <w:rPr>
          <w:rFonts w:ascii="Times New Roman" w:eastAsia="Calibri" w:hAnsi="Times New Roman" w:cs="Times New Roman"/>
          <w:i/>
          <w:spacing w:val="24"/>
        </w:rPr>
        <w:t>(с сокращенным</w:t>
      </w:r>
      <w:r w:rsidR="00EE2563" w:rsidRPr="00EE2563">
        <w:rPr>
          <w:rFonts w:ascii="Times New Roman" w:eastAsia="Calibri" w:hAnsi="Times New Roman" w:cs="Times New Roman"/>
          <w:i/>
          <w:spacing w:val="24"/>
        </w:rPr>
        <w:t xml:space="preserve"> сроком обучения)</w:t>
      </w:r>
    </w:p>
    <w:p w:rsidR="00EE2563" w:rsidRPr="00EE2563" w:rsidRDefault="00EE2563" w:rsidP="00EE256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u w:val="single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по дисциплине «</w:t>
      </w:r>
      <w:r w:rsidRPr="00EE2563">
        <w:rPr>
          <w:rFonts w:ascii="Times New Roman" w:eastAsia="Calibri" w:hAnsi="Times New Roman" w:cs="Times New Roman"/>
          <w:sz w:val="32"/>
          <w:szCs w:val="32"/>
        </w:rPr>
        <w:t>Финансовая стратегия фирмы</w:t>
      </w:r>
      <w:r w:rsidRPr="00EE2563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для направления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подготовки  38.03.01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Экономика</w:t>
      </w:r>
    </w:p>
    <w:p w:rsidR="00EE2563" w:rsidRPr="00EE2563" w:rsidRDefault="00EE2563" w:rsidP="00EE256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Направленность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ОП:  Финансы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и кредит</w:t>
      </w:r>
    </w:p>
    <w:p w:rsidR="00EE2563" w:rsidRPr="00EE2563" w:rsidRDefault="00EE2563" w:rsidP="00EE2563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ab/>
      </w:r>
      <w:r w:rsidRPr="00EE2563">
        <w:rPr>
          <w:rFonts w:ascii="Times New Roman" w:eastAsia="Calibri" w:hAnsi="Times New Roman" w:cs="Times New Roman"/>
          <w:sz w:val="28"/>
          <w:szCs w:val="28"/>
        </w:rPr>
        <w:tab/>
      </w:r>
      <w:r w:rsidRPr="00EE2563">
        <w:rPr>
          <w:rFonts w:ascii="Times New Roman" w:eastAsia="Calibri" w:hAnsi="Times New Roman" w:cs="Times New Roman"/>
          <w:sz w:val="28"/>
          <w:szCs w:val="28"/>
        </w:rPr>
        <w:tab/>
        <w:t xml:space="preserve">       </w:t>
      </w: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  <w:vertAlign w:val="superscript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Общая трудоемкость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дисциплины  –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 3 зачетных единиц.</w:t>
      </w: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>Форма текущего контроля в семестре – контрольная работа</w:t>
      </w:r>
    </w:p>
    <w:p w:rsidR="00EE2563" w:rsidRPr="00EE2563" w:rsidRDefault="00EE2563" w:rsidP="00EE2563">
      <w:pPr>
        <w:spacing w:after="0" w:line="360" w:lineRule="auto"/>
        <w:ind w:firstLine="562"/>
        <w:rPr>
          <w:rFonts w:ascii="Times New Roman" w:eastAsia="Calibri" w:hAnsi="Times New Roman" w:cs="Times New Roman"/>
          <w:sz w:val="28"/>
          <w:szCs w:val="28"/>
        </w:rPr>
      </w:pPr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Форма промежуточного контроля в семестре </w:t>
      </w:r>
      <w:proofErr w:type="gramStart"/>
      <w:r w:rsidRPr="00EE2563">
        <w:rPr>
          <w:rFonts w:ascii="Times New Roman" w:eastAsia="Calibri" w:hAnsi="Times New Roman" w:cs="Times New Roman"/>
          <w:sz w:val="28"/>
          <w:szCs w:val="28"/>
        </w:rPr>
        <w:t>–  зачет</w:t>
      </w:r>
      <w:proofErr w:type="gramEnd"/>
      <w:r w:rsidRPr="00EE2563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</w:p>
    <w:p w:rsidR="00EE2563" w:rsidRPr="00EE2563" w:rsidRDefault="00EE2563" w:rsidP="00EE2563">
      <w:pPr>
        <w:spacing w:after="100" w:afterAutospacing="1" w:line="360" w:lineRule="auto"/>
        <w:jc w:val="center"/>
        <w:rPr>
          <w:rFonts w:ascii="Calibri" w:eastAsia="SimSun" w:hAnsi="Calibri" w:cs="Times New Roman"/>
          <w:bCs/>
          <w:sz w:val="28"/>
          <w:szCs w:val="28"/>
          <w:lang w:eastAsia="zh-CN"/>
        </w:rPr>
      </w:pPr>
      <w:r w:rsidRPr="00EE2563">
        <w:rPr>
          <w:rFonts w:ascii="Calibri" w:eastAsia="SimSun" w:hAnsi="Calibri" w:cs="Times New Roman"/>
          <w:bCs/>
          <w:sz w:val="28"/>
          <w:szCs w:val="28"/>
          <w:lang w:eastAsia="zh-CN"/>
        </w:rPr>
        <w:t xml:space="preserve"> 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Краткое содержание курса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функциональных стратегий в разработке корпоративной стратегии.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Финансовая стратегия в обосновании инвестиционных и операционных финансовых решений.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Рыночная стоимость бизнеса как интегральная оценка успеха компании на рынке.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Финансовые решения и стоимость бизнеса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основы формирования финансовой стратегии и финансовой политики компании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финансового обеспечения и финансирования предпринимательской деятельности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структуры капитала компании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 управления затратами, доходами и расходами, определяющими текущие финансовые результаты деятельности компании</w:t>
      </w:r>
    </w:p>
    <w:p w:rsidR="00EE2563" w:rsidRPr="00EE2563" w:rsidRDefault="00EE2563" w:rsidP="00EE2563">
      <w:pPr>
        <w:tabs>
          <w:tab w:val="left" w:pos="18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Финансовая политика управления </w:t>
      </w:r>
      <w:proofErr w:type="spellStart"/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внеоборотными</w:t>
      </w:r>
      <w:proofErr w:type="spellEnd"/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оборотными операционными активами</w:t>
      </w: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spacing w:after="200" w:line="276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Форма текущего контроля</w:t>
      </w:r>
    </w:p>
    <w:p w:rsidR="00EE2563" w:rsidRPr="00EE2563" w:rsidRDefault="00EE2563" w:rsidP="00EE25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Контрольная работа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Варианты контрольной работы выбираются по последней цифре в зачетной книжке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</w:t>
      </w:r>
    </w:p>
    <w:p w:rsidR="00EE2563" w:rsidRPr="00EE2563" w:rsidRDefault="00EE2563" w:rsidP="00EE256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 xml:space="preserve">Риск и доходность как факторы формирования финансовой стратегии компании. </w:t>
      </w:r>
    </w:p>
    <w:p w:rsidR="00EE2563" w:rsidRPr="00EE2563" w:rsidRDefault="00EE2563" w:rsidP="00EE2563">
      <w:pPr>
        <w:widowControl w:val="0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№2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Классификация потенциала по различным признакам. 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№3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</w:t>
      </w: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№4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Управление кредиторской задолженностью как источником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8"/>
        </w:rPr>
        <w:t>финансирования  активов</w:t>
      </w:r>
      <w:proofErr w:type="gramEnd"/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 компании.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№5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№6</w:t>
      </w:r>
    </w:p>
    <w:p w:rsidR="00EE2563" w:rsidRPr="00EE2563" w:rsidRDefault="00EE2563" w:rsidP="00EE256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Финансовые стратегии: сущность, виды, особенности.</w:t>
      </w:r>
    </w:p>
    <w:p w:rsidR="00EE2563" w:rsidRPr="00EE2563" w:rsidRDefault="00EE2563" w:rsidP="00EE2563">
      <w:pPr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Основные стратегические финансовые цели компании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№7</w:t>
      </w:r>
    </w:p>
    <w:p w:rsidR="00EE2563" w:rsidRPr="00EE2563" w:rsidRDefault="00EE2563" w:rsidP="00EE256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Методика расчета и экономический смысл показателя экономической добавленной стоимости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 w:eastAsia="ru-RU"/>
        </w:rPr>
        <w:t>EVA</w:t>
      </w: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)</w:t>
      </w:r>
    </w:p>
    <w:p w:rsidR="00EE2563" w:rsidRPr="00EE2563" w:rsidRDefault="00EE2563" w:rsidP="00EE2563">
      <w:pPr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Основные подходы к выбору источника финансирования деятельности компании.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Вариант №8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EE2563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1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№9</w:t>
      </w:r>
    </w:p>
    <w:p w:rsidR="00EE2563" w:rsidRPr="00EE2563" w:rsidRDefault="00EE2563" w:rsidP="00EE256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Воздействие структуры капитала на рыночную стоимость компании.</w:t>
      </w:r>
    </w:p>
    <w:p w:rsidR="00EE2563" w:rsidRPr="00EE2563" w:rsidRDefault="00EE2563" w:rsidP="00EE2563">
      <w:pPr>
        <w:widowControl w:val="0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8"/>
          <w:lang w:eastAsia="ru-RU"/>
        </w:rPr>
      </w:pPr>
      <w:r w:rsidRPr="00EE2563">
        <w:rPr>
          <w:rFonts w:ascii="Times New Roman" w:eastAsia="Calibri" w:hAnsi="Times New Roman" w:cs="Times New Roman"/>
          <w:sz w:val="24"/>
          <w:szCs w:val="28"/>
          <w:lang w:eastAsia="ru-RU"/>
        </w:rPr>
        <w:t>Основные формы рефинансирования дебиторской задолженности.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tabs>
          <w:tab w:val="left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25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 №10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EE2563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Pr="00EE2563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EE2563" w:rsidRPr="00EE2563" w:rsidRDefault="00EE2563" w:rsidP="00EE2563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 Финансовая политика компании: понятие, цели, задачи и принципы формирования.</w:t>
      </w:r>
    </w:p>
    <w:p w:rsidR="00EE2563" w:rsidRPr="00EE2563" w:rsidRDefault="00EE2563" w:rsidP="00EE256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2563" w:rsidRPr="00EE2563" w:rsidRDefault="00EE2563" w:rsidP="00EE25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Форма промежуточного контроля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Перечень примерных вопросов для подготовки к зачету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Финансовая политика компании: понятие, цели, задачи и принципы формирования.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направления реализации финансовой политики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Типы финансовой политики компании и их характеристика.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Концепции стратегического управления и финансовые цели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стоимостью в стратегическом финансовом менеджменте.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Финансовые стратегии: сущность, виды, особенности.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Место и роль финансовой стратегии в корпоративной стратегии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Принципы и этапы формирования финансовой стратегии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Содержание и основные направления разработки финансовой стратегии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Финансовые решения на разных этапах жизненного цикла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стратегические финансовые цели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Концепция управления стоимостью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VBM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ее элементы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стоимостные показатели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Целевые стратегические финансовые показатели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Характеристика базовых концепций и моделей современной теории корпоративных финансов.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Риск и доходность как факторы формирования финансовой стратегии компании.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Порядок расчета свободного денежного потока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FCF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его использование для определения стоимости компании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Методика расчета и экономический смысл показателя экономической добавленной стоимости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EVA</w:t>
      </w:r>
      <w:r w:rsidRPr="00EE2563">
        <w:rPr>
          <w:rFonts w:ascii="Times New Roman" w:eastAsia="Calibri" w:hAnsi="Times New Roman" w:cs="Times New Roman"/>
          <w:sz w:val="24"/>
          <w:szCs w:val="28"/>
        </w:rPr>
        <w:t>)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Сущность стоимостных подходов в управлении финансами.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подходы к выбору источника финансирования деятельности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собственными источниками финансирования деятельности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Управление заемными источниками финансирования деятельности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8"/>
        </w:rPr>
      </w:pPr>
      <w:r w:rsidRPr="00EE2563">
        <w:rPr>
          <w:rFonts w:ascii="Times New Roman" w:eastAsia="Calibri" w:hAnsi="Times New Roman" w:cs="Times New Roman"/>
          <w:snapToGrid w:val="0"/>
          <w:sz w:val="24"/>
          <w:szCs w:val="28"/>
        </w:rPr>
        <w:t>Определение цены собственного капитала.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Определение цены заемного капитала.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Оптимизация структуры капитала по различным критериям.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Воздействие структуры капитала на рыночную стоимость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lastRenderedPageBreak/>
        <w:t>Значение и приемы планирования затрат в современных условиях.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Использование инструментов операционного анализа в управлении прибылью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Оценка рыночных условий и выбор модели ценовой политики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Роль ассортиментной политики компании в построении ее ценовой стратегии.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Особенности управления оборотными и </w:t>
      </w:r>
      <w:proofErr w:type="spellStart"/>
      <w:r w:rsidRPr="00EE2563">
        <w:rPr>
          <w:rFonts w:ascii="Times New Roman" w:eastAsia="Calibri" w:hAnsi="Times New Roman" w:cs="Times New Roman"/>
          <w:sz w:val="24"/>
          <w:szCs w:val="28"/>
        </w:rPr>
        <w:t>внеоборотными</w:t>
      </w:r>
      <w:proofErr w:type="spellEnd"/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 активами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Эффективное управление запасами как фактор роста прибыли.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Основные формы рефинансирования дебиторской задолженности.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Методы оптимизации остатка денежных активов. 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Управление кредиторской задолженностью как источником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8"/>
        </w:rPr>
        <w:t>финансирования  активов</w:t>
      </w:r>
      <w:proofErr w:type="gramEnd"/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 компании.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Теории структуры капитала и их использование при формировании финансовой стратегии и финансовой политики компании. 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 xml:space="preserve">Содержание </w:t>
      </w:r>
      <w:proofErr w:type="spellStart"/>
      <w:r w:rsidRPr="00EE2563">
        <w:rPr>
          <w:rFonts w:ascii="Times New Roman" w:eastAsia="Calibri" w:hAnsi="Times New Roman" w:cs="Times New Roman"/>
          <w:sz w:val="24"/>
          <w:szCs w:val="28"/>
        </w:rPr>
        <w:t>стоимостно</w:t>
      </w:r>
      <w:proofErr w:type="spellEnd"/>
      <w:r w:rsidRPr="00EE2563">
        <w:rPr>
          <w:rFonts w:ascii="Times New Roman" w:eastAsia="Calibri" w:hAnsi="Times New Roman" w:cs="Times New Roman"/>
          <w:sz w:val="24"/>
          <w:szCs w:val="28"/>
        </w:rPr>
        <w:t>-ориентированных концепций управления, использование в управлении корпоративными финансами. Основные стоимостные показатели.</w:t>
      </w:r>
    </w:p>
    <w:p w:rsidR="00EE2563" w:rsidRPr="00EE2563" w:rsidRDefault="00EE2563" w:rsidP="00EE2563">
      <w:pPr>
        <w:widowControl w:val="0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EE2563">
        <w:rPr>
          <w:rFonts w:ascii="Times New Roman" w:eastAsia="Calibri" w:hAnsi="Times New Roman" w:cs="Times New Roman"/>
          <w:sz w:val="24"/>
          <w:szCs w:val="28"/>
        </w:rPr>
        <w:t>Концепция сбалансированной системы показателей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BSC</w:t>
      </w:r>
      <w:r w:rsidRPr="00EE2563">
        <w:rPr>
          <w:rFonts w:ascii="Times New Roman" w:eastAsia="Calibri" w:hAnsi="Times New Roman" w:cs="Times New Roman"/>
          <w:sz w:val="24"/>
          <w:szCs w:val="28"/>
        </w:rPr>
        <w:t>) и ключевых показателей результативности (</w:t>
      </w:r>
      <w:r w:rsidRPr="00EE2563">
        <w:rPr>
          <w:rFonts w:ascii="Times New Roman" w:eastAsia="Calibri" w:hAnsi="Times New Roman" w:cs="Times New Roman"/>
          <w:sz w:val="24"/>
          <w:szCs w:val="28"/>
          <w:lang w:val="en-US"/>
        </w:rPr>
        <w:t>KPI</w:t>
      </w:r>
      <w:r w:rsidRPr="00EE2563">
        <w:rPr>
          <w:rFonts w:ascii="Times New Roman" w:eastAsia="Calibri" w:hAnsi="Times New Roman" w:cs="Times New Roman"/>
          <w:sz w:val="24"/>
          <w:szCs w:val="28"/>
        </w:rPr>
        <w:t>): содержание, использование в управлении корпоративными финансами.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 xml:space="preserve">Оформление письменной работы согласно МИ 01-02-2018 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Общие требования к построению и оформлению учебной текстовой документации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2563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и информационное обеспечение дисциплины</w:t>
      </w:r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2563" w:rsidRPr="00EE2563" w:rsidRDefault="00EE2563" w:rsidP="00EE2563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:rsidR="00EE2563" w:rsidRPr="00EE2563" w:rsidRDefault="00EE2563" w:rsidP="00EE2563">
      <w:pPr>
        <w:keepNext/>
        <w:tabs>
          <w:tab w:val="left" w:pos="42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6"/>
      </w:tblGrid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EE2563" w:rsidRPr="00EE2563" w:rsidRDefault="00EE2563" w:rsidP="00EE25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Колибаба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, Владимир Иванович.</w:t>
            </w: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Бизнес-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/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Колибаба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 Иванович, Астраханцева Ирина Александровна. - Старый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Оскол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ТНТ, 2011. - 148 с. - ISBN 978-5-94178-248-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2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216-00.</w:t>
            </w:r>
          </w:p>
          <w:p w:rsidR="00EE2563" w:rsidRPr="00EE2563" w:rsidRDefault="00EE2563" w:rsidP="00EE2563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Васильева, Светлана Владимировна.</w:t>
            </w: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Экономика отраслевых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рынков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/ Васильева Светлана Владимировна,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Секисов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Артур Геннадьевич.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Чита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ЧитГУ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, 2011. - 125 с. - ISBN 978-5-9293-0609-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9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78-00.</w:t>
            </w:r>
          </w:p>
        </w:tc>
      </w:tr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EE2563" w:rsidRPr="00EE2563" w:rsidRDefault="00EE2563" w:rsidP="00EE2563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Розанова, Н. М. Конкурентные стратегии современной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фирмы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магистратуры / Н. М. Розанова. —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, 2018. — 343 с. — (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Серия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Бакалавр и магистр. Академический курс). — ISBN 978-5-534-05140-7.</w:t>
            </w:r>
          </w:p>
          <w:p w:rsidR="00EE2563" w:rsidRPr="00EE2563" w:rsidRDefault="00EE2563" w:rsidP="00EE2563">
            <w:pPr>
              <w:numPr>
                <w:ilvl w:val="0"/>
                <w:numId w:val="7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Реброва, Н. П. Стратегический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маркетинг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и практикум для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магистратуры / Н. П. Реброва. —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Юрайт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, 2018. — 186 с. — (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Серия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Бакалавр и магистр. Академический курс). — ISBN 978-5-9916-9092-8.</w:t>
            </w:r>
          </w:p>
        </w:tc>
      </w:tr>
    </w:tbl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E2563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</w:t>
      </w:r>
    </w:p>
    <w:p w:rsidR="00EE2563" w:rsidRPr="00EE2563" w:rsidRDefault="00EE2563" w:rsidP="00EE256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tbl>
      <w:tblPr>
        <w:tblW w:w="4942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6"/>
      </w:tblGrid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Печатные издания:</w:t>
            </w:r>
          </w:p>
          <w:p w:rsidR="00EE2563" w:rsidRPr="00EE2563" w:rsidRDefault="00EE2563" w:rsidP="00EE256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Розанова, Надежда Михайловна. Экономическая теория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фирмы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/ Розанова Надежда Михайловна.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Экономика, 2009. - 447 с. - ISBN 978-5-282-02865-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2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200-00.</w:t>
            </w:r>
          </w:p>
          <w:p w:rsidR="00EE2563" w:rsidRPr="00EE2563" w:rsidRDefault="00EE2563" w:rsidP="00EE2563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Казаченко, Лариса Дмитриевна. Инвестиционная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политика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учеб. пособие / Казаченко Лариса Дмитриевна.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Чита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ЧитГУ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, 2006. - 238 с. - 115-10.</w:t>
            </w:r>
          </w:p>
        </w:tc>
      </w:tr>
      <w:tr w:rsidR="00EE2563" w:rsidRPr="00EE2563" w:rsidTr="00EE2563">
        <w:trPr>
          <w:cantSplit/>
          <w:trHeight w:val="77"/>
        </w:trPr>
        <w:tc>
          <w:tcPr>
            <w:tcW w:w="3012" w:type="pct"/>
            <w:hideMark/>
          </w:tcPr>
          <w:p w:rsidR="00EE2563" w:rsidRPr="00EE2563" w:rsidRDefault="00EE2563" w:rsidP="00EE25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Издания из ЭБС:</w:t>
            </w:r>
          </w:p>
          <w:p w:rsidR="00EE2563" w:rsidRPr="00EE2563" w:rsidRDefault="00EE2563" w:rsidP="00EE256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Управление современной корпорацией [Электронный ресурс] / Веснин В.Р.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Проспект, 2017. - </w:t>
            </w:r>
            <w:hyperlink r:id="rId5" w:history="1">
              <w:r w:rsidRPr="00EE2563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http://www.studentlibrary.ru/book/ISBN9785392218301.html</w:t>
              </w:r>
            </w:hyperlink>
          </w:p>
          <w:p w:rsidR="00EE2563" w:rsidRPr="00EE2563" w:rsidRDefault="00EE2563" w:rsidP="00EE2563">
            <w:pPr>
              <w:numPr>
                <w:ilvl w:val="0"/>
                <w:numId w:val="8"/>
              </w:num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Стратегический менеджмент [Электронный ресурс] / </w:t>
            </w:r>
            <w:proofErr w:type="spell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Михненко</w:t>
            </w:r>
            <w:proofErr w:type="spell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П.А. - </w:t>
            </w:r>
            <w:proofErr w:type="gramStart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>М. :</w:t>
            </w:r>
            <w:proofErr w:type="gramEnd"/>
            <w:r w:rsidRPr="00EE25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Университет "Синергия", 2017. - http://www.studentlibrary.ru/book/ISBN9785425702777.html</w:t>
            </w:r>
          </w:p>
        </w:tc>
      </w:tr>
    </w:tbl>
    <w:p w:rsidR="00EE2563" w:rsidRPr="00EE2563" w:rsidRDefault="00EE2563" w:rsidP="00EE2563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Заведующий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кафедрой:   </w:t>
      </w:r>
      <w:proofErr w:type="gramEnd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                        профессор В.Н. </w:t>
      </w:r>
      <w:proofErr w:type="spellStart"/>
      <w:r w:rsidRPr="00EE2563">
        <w:rPr>
          <w:rFonts w:ascii="Times New Roman" w:eastAsia="Calibri" w:hAnsi="Times New Roman" w:cs="Times New Roman"/>
          <w:sz w:val="24"/>
          <w:szCs w:val="24"/>
        </w:rPr>
        <w:t>Гонин</w:t>
      </w:r>
      <w:proofErr w:type="spellEnd"/>
    </w:p>
    <w:p w:rsidR="00EE2563" w:rsidRPr="00EE2563" w:rsidRDefault="00EE2563" w:rsidP="00EE2563">
      <w:pPr>
        <w:tabs>
          <w:tab w:val="left" w:pos="10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2563" w:rsidRPr="00EE2563" w:rsidRDefault="00EE2563" w:rsidP="00EE2563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Ведущий </w:t>
      </w:r>
      <w:proofErr w:type="gramStart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преподаватель:   </w:t>
      </w:r>
      <w:proofErr w:type="gramEnd"/>
      <w:r w:rsidRPr="00EE2563">
        <w:rPr>
          <w:rFonts w:ascii="Times New Roman" w:eastAsia="Calibri" w:hAnsi="Times New Roman" w:cs="Times New Roman"/>
          <w:sz w:val="24"/>
          <w:szCs w:val="24"/>
        </w:rPr>
        <w:t xml:space="preserve">                     доцент Ж.Б. Тумунбаярова</w:t>
      </w:r>
    </w:p>
    <w:p w:rsidR="00AD2629" w:rsidRDefault="00AD2629"/>
    <w:sectPr w:rsidR="00AD2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8435B"/>
    <w:multiLevelType w:val="hybridMultilevel"/>
    <w:tmpl w:val="237CBBA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63DE5"/>
    <w:multiLevelType w:val="hybridMultilevel"/>
    <w:tmpl w:val="5582B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00D47"/>
    <w:multiLevelType w:val="hybridMultilevel"/>
    <w:tmpl w:val="2200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6342E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D2EF4"/>
    <w:multiLevelType w:val="hybridMultilevel"/>
    <w:tmpl w:val="994C88C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5E1C69"/>
    <w:multiLevelType w:val="hybridMultilevel"/>
    <w:tmpl w:val="FD1841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052946"/>
    <w:multiLevelType w:val="hybridMultilevel"/>
    <w:tmpl w:val="1570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AA793A"/>
    <w:multiLevelType w:val="hybridMultilevel"/>
    <w:tmpl w:val="3DA07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7"/>
    <w:rsid w:val="00467E0D"/>
    <w:rsid w:val="00605CA7"/>
    <w:rsid w:val="00AD2629"/>
    <w:rsid w:val="00EE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7DF4-8CC1-4B1E-949C-39E59390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69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udentlibrary.ru/book/ISBN978539221830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1193</Words>
  <Characters>6802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Zhargal</dc:creator>
  <cp:keywords/>
  <dc:description/>
  <cp:lastModifiedBy>Zhargal</cp:lastModifiedBy>
  <cp:revision>4</cp:revision>
  <dcterms:created xsi:type="dcterms:W3CDTF">2020-12-07T02:27:00Z</dcterms:created>
  <dcterms:modified xsi:type="dcterms:W3CDTF">2020-12-08T01:03:00Z</dcterms:modified>
</cp:coreProperties>
</file>