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A7AD" w14:textId="77777777" w:rsidR="00411AEE" w:rsidRPr="005C2B84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 xml:space="preserve">МИНИСТЕРСТВО </w:t>
      </w:r>
      <w:r w:rsidR="005C2B84" w:rsidRPr="005C2B84">
        <w:rPr>
          <w:rFonts w:ascii="Times New Roman" w:eastAsia="Times New Roman" w:hAnsi="Times New Roman"/>
          <w:color w:val="000000"/>
          <w:lang w:eastAsia="ru-RU"/>
        </w:rPr>
        <w:t xml:space="preserve">НАУКИ И ВЫСШЕГО </w:t>
      </w:r>
      <w:r w:rsidRPr="005C2B84">
        <w:rPr>
          <w:rFonts w:ascii="Times New Roman" w:eastAsia="Times New Roman" w:hAnsi="Times New Roman"/>
          <w:color w:val="000000"/>
          <w:lang w:eastAsia="ru-RU"/>
        </w:rPr>
        <w:t>ОБРАЗОВАНИЯ РОССИЙСКОЙ ФЕДЕРАЦИИ</w:t>
      </w:r>
    </w:p>
    <w:p w14:paraId="364E5E95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778F3F96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14:paraId="4D8745F1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14:paraId="5993107B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«ЗабГУ»)</w:t>
      </w:r>
    </w:p>
    <w:p w14:paraId="79EC2808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3C8A394" w14:textId="77777777" w:rsidR="00411AEE" w:rsidRPr="009F4F38" w:rsidRDefault="00F5239C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411AEE"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акультет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Строительства и экологии</w:t>
      </w:r>
    </w:p>
    <w:p w14:paraId="73385B86" w14:textId="77777777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r w:rsidR="008A7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ВХЭиПБ</w:t>
      </w:r>
    </w:p>
    <w:p w14:paraId="541C2022" w14:textId="77777777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09AD50" w14:textId="77777777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C4AC4A8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B673EC4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14:paraId="72DFC7F5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14:paraId="0E06EB6E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A82A451" w14:textId="77777777" w:rsidR="00411AEE" w:rsidRPr="009F4F38" w:rsidRDefault="00F5239C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«Экология</w:t>
      </w:r>
      <w:r w:rsidR="00411AEE"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14:paraId="40E68A99" w14:textId="77777777"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75FDAE2" w14:textId="45C40DA0" w:rsidR="00C97C7E" w:rsidRDefault="00411AEE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направления подготовки (специальности) </w:t>
      </w:r>
      <w:bookmarkStart w:id="0" w:name="_Hlk489021423"/>
      <w:r w:rsidR="00206B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13.03.0</w:t>
      </w:r>
      <w:r w:rsidR="00F15C5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206B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–</w:t>
      </w:r>
      <w:bookmarkEnd w:id="0"/>
      <w:r w:rsidR="00206B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F15C5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Электроэнергетика и электротехника</w:t>
      </w:r>
    </w:p>
    <w:p w14:paraId="635CFEFE" w14:textId="77777777" w:rsidR="009E4C0F" w:rsidRPr="00C97C7E" w:rsidRDefault="009E4C0F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AF4FE3" w14:textId="55274935" w:rsidR="00AA1103" w:rsidRPr="009E4C0F" w:rsidRDefault="00F15C56" w:rsidP="00AA1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48902144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Профиль </w:t>
      </w:r>
      <w:r w:rsidR="009E4C0F" w:rsidRPr="009E4C0F">
        <w:rPr>
          <w:rFonts w:ascii="Times New Roman" w:hAnsi="Times New Roman"/>
        </w:rPr>
        <w:t xml:space="preserve">– </w:t>
      </w:r>
      <w:bookmarkEnd w:id="1"/>
      <w:r>
        <w:rPr>
          <w:rFonts w:ascii="Times New Roman" w:hAnsi="Times New Roman"/>
        </w:rPr>
        <w:t>Электроснабжение</w:t>
      </w:r>
    </w:p>
    <w:p w14:paraId="3D986360" w14:textId="77777777" w:rsidR="00AA1103" w:rsidRDefault="00AA110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A291E4A" w14:textId="21D1B638" w:rsidR="00411AEE" w:rsidRPr="009F4F38" w:rsidRDefault="00411AEE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="00E06C5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108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14:paraId="367BC125" w14:textId="77777777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14:paraId="44AD6E20" w14:textId="147C1E98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</w:t>
      </w:r>
      <w:r w:rsidR="003B5D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экзамен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C66989E" w14:textId="58EACE5B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- </w:t>
      </w:r>
      <w:r w:rsidR="003B5D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14:paraId="16F9BAD2" w14:textId="77777777"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14:paraId="0580C077" w14:textId="77777777"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7645538" w14:textId="77777777" w:rsidR="00411AEE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1. </w:t>
      </w:r>
      <w:r w:rsidR="009E4C0F" w:rsidRPr="00B0272F">
        <w:rPr>
          <w:rFonts w:ascii="Times New Roman" w:hAnsi="Times New Roman"/>
          <w:b/>
        </w:rPr>
        <w:t>Определение экологии как науки. Общая характеристика планеты Земля</w:t>
      </w:r>
    </w:p>
    <w:p w14:paraId="1F2623D5" w14:textId="77777777" w:rsidR="009E4C0F" w:rsidRDefault="009E4C0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Определение экологии как науки: поступательное развитие экологических идей; современные понятия об экологии; уровни организации живой материи и биологических систем; объекты исследования, предметы и задачи экологии. Общая характеристика планеты Земля: история возникновения, возраст, параметры; характеристика внутренних и внешних геосфер Земли; почвенный покров.</w:t>
      </w:r>
    </w:p>
    <w:p w14:paraId="153957BB" w14:textId="77777777" w:rsidR="00B0272F" w:rsidRPr="00B0272F" w:rsidRDefault="00B0272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53E760FF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="009E4C0F" w:rsidRPr="00B0272F">
        <w:rPr>
          <w:rFonts w:ascii="Times New Roman" w:hAnsi="Times New Roman"/>
          <w:b/>
        </w:rPr>
        <w:t>Важнейшие экологиче</w:t>
      </w:r>
      <w:r w:rsidR="00B0272F" w:rsidRPr="00B0272F">
        <w:rPr>
          <w:rFonts w:ascii="Times New Roman" w:hAnsi="Times New Roman"/>
          <w:b/>
        </w:rPr>
        <w:t>ские проблемы современности. Ре</w:t>
      </w:r>
      <w:r w:rsidR="009E4C0F" w:rsidRPr="00B0272F">
        <w:rPr>
          <w:rFonts w:ascii="Times New Roman" w:hAnsi="Times New Roman"/>
          <w:b/>
        </w:rPr>
        <w:t>акция природы на антропогенную деятельность</w:t>
      </w:r>
    </w:p>
    <w:p w14:paraId="6E80FC16" w14:textId="77777777"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Важнейшие экологические проблемы совр</w:t>
      </w:r>
      <w:r w:rsidR="00B0272F" w:rsidRPr="00B0272F">
        <w:rPr>
          <w:rFonts w:ascii="Times New Roman" w:hAnsi="Times New Roman"/>
        </w:rPr>
        <w:t>еменности. Классификация загряз</w:t>
      </w:r>
      <w:r w:rsidRPr="00B0272F">
        <w:rPr>
          <w:rFonts w:ascii="Times New Roman" w:hAnsi="Times New Roman"/>
        </w:rPr>
        <w:t>нений окружающей среды. Реакция природ</w:t>
      </w:r>
      <w:r w:rsidR="00B0272F" w:rsidRPr="00B0272F">
        <w:rPr>
          <w:rFonts w:ascii="Times New Roman" w:hAnsi="Times New Roman"/>
        </w:rPr>
        <w:t>ы на антропогенную деятель</w:t>
      </w:r>
      <w:r w:rsidRPr="00B0272F">
        <w:rPr>
          <w:rFonts w:ascii="Times New Roman" w:hAnsi="Times New Roman"/>
        </w:rPr>
        <w:t>ность: парниковый эффект и глобальное потепление климата; истощение озонового слоя, его последствия; окисление природной среды; образование смога.</w:t>
      </w:r>
    </w:p>
    <w:p w14:paraId="6553D5F2" w14:textId="77777777"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5C438BCA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="009E4C0F" w:rsidRPr="00B0272F">
        <w:rPr>
          <w:rFonts w:ascii="Times New Roman" w:hAnsi="Times New Roman"/>
          <w:b/>
        </w:rPr>
        <w:t>Биосфера, как общепланетарная биогеохимическая система. Фундаментальная роль живого вещества.</w:t>
      </w:r>
    </w:p>
    <w:p w14:paraId="2656AD49" w14:textId="77777777" w:rsid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Биосфера, как общепланетарная биогеохимическая система: основные сведения о биосфере; распределение живого вещества в биосфере; строение и свойства биосферы; фундаментальная роль живого вещества; основные функции и свойства живого вещества. Круговороты веществ в биосфере; большой (геологический) круговорот веществ; малый (биогеохимический) круговорот; примеры круговоротов газового и осадочного циклов.</w:t>
      </w:r>
    </w:p>
    <w:p w14:paraId="66428862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4.</w:t>
      </w:r>
      <w:r w:rsidR="009E4C0F" w:rsidRPr="00B0272F">
        <w:rPr>
          <w:rFonts w:ascii="Times New Roman" w:hAnsi="Times New Roman"/>
          <w:b/>
        </w:rPr>
        <w:t xml:space="preserve"> Аутэкология (экология организмов). Среды жизни на планете Земля. Экологические факторы.</w:t>
      </w:r>
    </w:p>
    <w:p w14:paraId="217700A7" w14:textId="77777777"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 xml:space="preserve">Экология организмов (аутэкология): взаимодействие организма и среды; среды жизни на планете </w:t>
      </w:r>
      <w:r w:rsidRPr="00B0272F">
        <w:rPr>
          <w:rFonts w:ascii="Times New Roman" w:hAnsi="Times New Roman"/>
        </w:rPr>
        <w:lastRenderedPageBreak/>
        <w:t>Земля: водная среда, наземновоздушная среда, почвенная среда. Экологические факторы и их действие на жизнедеятельность; абиотические факторы; биотические факторы; общие закономерности совместного действия экологических факторов на организмы; основные законы лимитирующих факторов: закон минимума и закон толерантности; биологические ритмы; адаптация организмов к условиям окружающей среды.</w:t>
      </w:r>
    </w:p>
    <w:p w14:paraId="6D60D378" w14:textId="77777777" w:rsidR="00B0272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14:paraId="369D8367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5. </w:t>
      </w:r>
      <w:r w:rsidR="009E4C0F" w:rsidRPr="00B0272F">
        <w:rPr>
          <w:rFonts w:ascii="Times New Roman" w:hAnsi="Times New Roman"/>
          <w:b/>
        </w:rPr>
        <w:t>Экология популяций (демэкология). Экология экосистем (синэкология).</w:t>
      </w:r>
    </w:p>
    <w:p w14:paraId="53C6D3F8" w14:textId="77777777"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Экология популяций (демэкология): статические показатели популяции; структурная организация популяций: половая, генетическая, возрастная, пространственно-этологическая структуры популяций. Динамические показатели популяции; экологические стратегии выживания популяций; гомеостаз популяции. Экология сообществ и экосистем (синэкология): понятия о биоценозе, биогеоценозе, экосистеме; структура и функционирование экосистем; важнейшие природные экосистемы Земли (биомы); антропогенные экосистемы: агроэкосистемы и урбосистемы. Динамика экосистем; типы сукцессий; типы связей и взаимоотношений между организмами в экосистемах.</w:t>
      </w:r>
    </w:p>
    <w:p w14:paraId="0DBEAADC" w14:textId="77777777"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AD84A0" w14:textId="77777777"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6. </w:t>
      </w:r>
      <w:r w:rsidR="00B0272F" w:rsidRPr="00B0272F">
        <w:rPr>
          <w:rFonts w:ascii="Times New Roman" w:hAnsi="Times New Roman"/>
          <w:b/>
        </w:rPr>
        <w:t>Основы прикладной экологии. Виды и степень воздействия различных отраслей хозяйства на природу.</w:t>
      </w:r>
    </w:p>
    <w:p w14:paraId="29C5CBA3" w14:textId="77777777"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>Прикладная экология. Виды и степень воздействия отрасли на природу. Рациональное природопользование и охрана окружающей среды. Цели и задачи природопользования. Классификация природных ресурсов. Особые виды антропогенного воздействия на биосферу (шумовое, электромагнитное, радиоактивное). Накопление отходов антропогенной деятельности; проблемы урбанизации; уничтожение лесных массивов, опустынивание; сокращение биоразнообразия на планете Земля. Воздействие строительной отрасли хозяйства на окружающую среду.</w:t>
      </w:r>
    </w:p>
    <w:p w14:paraId="2421FA11" w14:textId="77777777"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832D73" w14:textId="77777777" w:rsidR="009E4C0F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7. </w:t>
      </w:r>
      <w:r w:rsidR="00B0272F" w:rsidRPr="00B0272F">
        <w:rPr>
          <w:rFonts w:ascii="Times New Roman" w:hAnsi="Times New Roman"/>
          <w:b/>
        </w:rPr>
        <w:t>Мероприятия по инженерной экологической защите</w:t>
      </w:r>
    </w:p>
    <w:p w14:paraId="3173755C" w14:textId="77777777"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Мероприятия по инженерной экологической защите; основные направления природоохранных мероприятий; общие методы защиты населения от вредных выбросов отрасли; санитарные охранные зоны. Основные методы очистки газовых выбросов в атмосферу; основные способы очистки сточных вод. Переработка и утилизация отходов производства и потребления; переработка и захоронение радиоактивных отходов.</w:t>
      </w:r>
    </w:p>
    <w:p w14:paraId="356A296F" w14:textId="77777777"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4C44717" w14:textId="77777777"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8. </w:t>
      </w:r>
      <w:r w:rsidR="00B0272F" w:rsidRPr="00B0272F">
        <w:rPr>
          <w:rFonts w:ascii="Times New Roman" w:hAnsi="Times New Roman"/>
          <w:b/>
        </w:rPr>
        <w:t>Основы экологического права</w:t>
      </w:r>
    </w:p>
    <w:p w14:paraId="38E806F0" w14:textId="77777777"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>Основы экологического права: источники экологического права; государственная система управления охраной окружающей природной среды и методы управления природопользованием. Экологический контроль: цели, формы, объекты; экологический паспорт предприятия; экологическая экспертиза (виды, задачи, принципы); оценка воздействия отрасли на окружающую среду (ОВОС). Мониторинг окружающей среды.</w:t>
      </w:r>
    </w:p>
    <w:p w14:paraId="385EE6E7" w14:textId="77777777"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CCEADC" w14:textId="77777777"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="00B0272F" w:rsidRPr="00B0272F">
        <w:rPr>
          <w:rFonts w:ascii="Times New Roman" w:hAnsi="Times New Roman"/>
          <w:b/>
        </w:rPr>
        <w:t>Организационные, правовые и экологические методы решения экологических проблем Экономика природопользования и охраны окружающей среды</w:t>
      </w:r>
    </w:p>
    <w:p w14:paraId="6F5AC393" w14:textId="77777777"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Экономика природопользования и охраны окружающей среды. Учет и состояние природных ресурсов (природные кадастры); экологический менеджмент, экологический аудит; экологическая сертификация. Международное сотрудничество в области экологической безопасности. Юридическая ответственность за экологические правонарушения.</w:t>
      </w:r>
    </w:p>
    <w:p w14:paraId="080DCD73" w14:textId="77777777" w:rsidR="009E4C0F" w:rsidRPr="009F4F38" w:rsidRDefault="009E4C0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8F6FC0" w14:textId="33CCBBE1" w:rsidR="00B0272F" w:rsidRDefault="00B0272F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Темы для </w:t>
      </w:r>
      <w:r w:rsidR="00F739B0">
        <w:rPr>
          <w:rFonts w:ascii="Times New Roman" w:hAnsi="Times New Roman"/>
          <w:b/>
          <w:sz w:val="24"/>
          <w:szCs w:val="24"/>
        </w:rPr>
        <w:t>практических</w:t>
      </w:r>
      <w:r>
        <w:rPr>
          <w:rFonts w:ascii="Times New Roman" w:hAnsi="Times New Roman"/>
          <w:b/>
          <w:sz w:val="24"/>
          <w:szCs w:val="24"/>
        </w:rPr>
        <w:t xml:space="preserve"> занятий</w:t>
      </w:r>
    </w:p>
    <w:p w14:paraId="5DBECA5A" w14:textId="77777777" w:rsidR="00BD3818" w:rsidRDefault="00BD3818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45F6331" w14:textId="40920509" w:rsidR="003B5D46" w:rsidRPr="003B5D46" w:rsidRDefault="003B5D46" w:rsidP="003B5D46">
      <w:pPr>
        <w:pStyle w:val="a5"/>
        <w:autoSpaceDE w:val="0"/>
        <w:autoSpaceDN w:val="0"/>
        <w:ind w:left="0" w:right="-5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D46">
        <w:rPr>
          <w:rFonts w:ascii="Times New Roman" w:eastAsia="Times New Roman" w:hAnsi="Times New Roman"/>
          <w:bCs/>
          <w:sz w:val="24"/>
          <w:szCs w:val="24"/>
          <w:lang w:eastAsia="ru-RU"/>
        </w:rPr>
        <w:t>1.Определение допустимого выброса вредных веществ в атмосферу и расчет рассеивания этих примесей в приземном слое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3B5D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Определение предельно допустимого выброса вредного вещества в атмосферу </w:t>
      </w:r>
      <w:r w:rsidRPr="003B5D4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ПДВ </w:t>
      </w:r>
      <w:r w:rsidRPr="003B5D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3B5D46">
        <w:rPr>
          <w:rFonts w:ascii="Times New Roman" w:eastAsia="Times New Roman" w:hAnsi="Times New Roman"/>
          <w:bCs/>
          <w:sz w:val="24"/>
          <w:szCs w:val="24"/>
          <w:lang w:eastAsia="ru-RU"/>
        </w:rPr>
        <w:t>г/с) из одиночного источника</w:t>
      </w:r>
    </w:p>
    <w:p w14:paraId="09CF6126" w14:textId="720BEF76" w:rsidR="00206BEE" w:rsidRDefault="003B5D46" w:rsidP="003B5D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206BEE" w:rsidRPr="003B5D46">
        <w:rPr>
          <w:rFonts w:ascii="Times New Roman" w:hAnsi="Times New Roman"/>
          <w:sz w:val="24"/>
          <w:szCs w:val="24"/>
        </w:rPr>
        <w:t>Расчет характеристик сбросов сточных вод предприятий в водоемы</w:t>
      </w:r>
      <w:r>
        <w:rPr>
          <w:rFonts w:ascii="Times New Roman" w:hAnsi="Times New Roman"/>
          <w:sz w:val="24"/>
          <w:szCs w:val="24"/>
        </w:rPr>
        <w:t>.</w:t>
      </w:r>
    </w:p>
    <w:p w14:paraId="6E5B8D26" w14:textId="63E8FA3E" w:rsidR="003B5D46" w:rsidRPr="00DF4D52" w:rsidRDefault="003B5D46" w:rsidP="003B5D46">
      <w:pPr>
        <w:pStyle w:val="Style3"/>
        <w:widowControl/>
        <w:rPr>
          <w:rStyle w:val="FontStyle30"/>
          <w:b/>
          <w:sz w:val="28"/>
          <w:szCs w:val="28"/>
        </w:rPr>
      </w:pPr>
      <w:r>
        <w:t>3</w:t>
      </w:r>
      <w:r w:rsidRPr="003B5D46">
        <w:t>.</w:t>
      </w:r>
      <w:r>
        <w:t xml:space="preserve">Экономический механизм охраны ОС. </w:t>
      </w:r>
      <w:r w:rsidRPr="003B5D46">
        <w:rPr>
          <w:rStyle w:val="FontStyle30"/>
          <w:sz w:val="24"/>
          <w:szCs w:val="24"/>
        </w:rPr>
        <w:t>Методика расчета платы за загрязнение атмосферного воздуха</w:t>
      </w:r>
      <w:r>
        <w:rPr>
          <w:rStyle w:val="FontStyle30"/>
          <w:sz w:val="24"/>
          <w:szCs w:val="24"/>
        </w:rPr>
        <w:t>.</w:t>
      </w:r>
    </w:p>
    <w:p w14:paraId="4EEE6526" w14:textId="4942E34A" w:rsidR="003B5D46" w:rsidRPr="003B5D46" w:rsidRDefault="003B5D46" w:rsidP="003B5D46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5BCF57D3" w14:textId="77777777" w:rsidR="00411AEE" w:rsidRPr="00411AEE" w:rsidRDefault="00411AEE" w:rsidP="00B02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B0A545D" w14:textId="77777777" w:rsidR="00306FF3" w:rsidRDefault="00306FF3" w:rsidP="004C4B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65333DA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14:paraId="60F8F149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94D551C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14:paraId="36C6F9F9" w14:textId="77777777"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0A70A764" w14:textId="77777777" w:rsidR="00B0272F" w:rsidRDefault="00411AEE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</w:t>
      </w:r>
      <w:r w:rsidR="00985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ED26A51" w14:textId="77777777" w:rsidR="00B0272F" w:rsidRPr="00744694" w:rsidRDefault="00B0272F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44694">
        <w:rPr>
          <w:rFonts w:ascii="Times New Roman" w:hAnsi="Times New Roman"/>
        </w:rPr>
        <w:t>Варианты для выполнения контрольной работы выбираются по последней цифре номера зачетной книжки.</w:t>
      </w:r>
    </w:p>
    <w:p w14:paraId="094567BE" w14:textId="77777777"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410"/>
      </w:tblGrid>
      <w:tr w:rsidR="00B0272F" w14:paraId="59677842" w14:textId="77777777" w:rsidTr="00744694">
        <w:tc>
          <w:tcPr>
            <w:tcW w:w="1984" w:type="dxa"/>
          </w:tcPr>
          <w:p w14:paraId="46A98DFC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Варианта</w:t>
            </w:r>
          </w:p>
        </w:tc>
        <w:tc>
          <w:tcPr>
            <w:tcW w:w="2410" w:type="dxa"/>
          </w:tcPr>
          <w:p w14:paraId="71B8CB98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Вопроса</w:t>
            </w:r>
          </w:p>
        </w:tc>
      </w:tr>
      <w:tr w:rsidR="00B0272F" w14:paraId="3E70D951" w14:textId="77777777" w:rsidTr="00744694">
        <w:tc>
          <w:tcPr>
            <w:tcW w:w="1984" w:type="dxa"/>
          </w:tcPr>
          <w:p w14:paraId="717D677F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14:paraId="72F86613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1, 11, 21, 31</w:t>
            </w:r>
          </w:p>
        </w:tc>
      </w:tr>
      <w:tr w:rsidR="00B0272F" w14:paraId="119C9BB6" w14:textId="77777777" w:rsidTr="00744694">
        <w:tc>
          <w:tcPr>
            <w:tcW w:w="1984" w:type="dxa"/>
          </w:tcPr>
          <w:p w14:paraId="0A4DE05B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14:paraId="68A4B40F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2, 12, 22, 32</w:t>
            </w:r>
          </w:p>
        </w:tc>
      </w:tr>
      <w:tr w:rsidR="00B0272F" w14:paraId="6722B05E" w14:textId="77777777" w:rsidTr="00744694">
        <w:tc>
          <w:tcPr>
            <w:tcW w:w="1984" w:type="dxa"/>
          </w:tcPr>
          <w:p w14:paraId="400E5D0C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14:paraId="02147D97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3,13, 23, 33</w:t>
            </w:r>
          </w:p>
        </w:tc>
      </w:tr>
      <w:tr w:rsidR="00B0272F" w14:paraId="4FB49B7A" w14:textId="77777777" w:rsidTr="00744694">
        <w:tc>
          <w:tcPr>
            <w:tcW w:w="1984" w:type="dxa"/>
          </w:tcPr>
          <w:p w14:paraId="38D4EDED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14:paraId="5BB87D87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4,14, 24, 34</w:t>
            </w:r>
          </w:p>
        </w:tc>
      </w:tr>
      <w:tr w:rsidR="00B0272F" w14:paraId="5712011B" w14:textId="77777777" w:rsidTr="00744694">
        <w:tc>
          <w:tcPr>
            <w:tcW w:w="1984" w:type="dxa"/>
          </w:tcPr>
          <w:p w14:paraId="5EBD85B0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14:paraId="27BEA022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5, 15, 25,35</w:t>
            </w:r>
          </w:p>
        </w:tc>
      </w:tr>
      <w:tr w:rsidR="00B0272F" w14:paraId="02297055" w14:textId="77777777" w:rsidTr="00744694">
        <w:tc>
          <w:tcPr>
            <w:tcW w:w="1984" w:type="dxa"/>
          </w:tcPr>
          <w:p w14:paraId="68C150F5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14:paraId="5B4BB346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6, 16,26, 36</w:t>
            </w:r>
          </w:p>
        </w:tc>
      </w:tr>
      <w:tr w:rsidR="00B0272F" w14:paraId="3C5892CF" w14:textId="77777777" w:rsidTr="00744694">
        <w:tc>
          <w:tcPr>
            <w:tcW w:w="1984" w:type="dxa"/>
          </w:tcPr>
          <w:p w14:paraId="0AC70F93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14:paraId="11AD31B4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7, 17, 27, 37</w:t>
            </w:r>
          </w:p>
        </w:tc>
      </w:tr>
      <w:tr w:rsidR="00B0272F" w14:paraId="04B933BD" w14:textId="77777777" w:rsidTr="00744694">
        <w:tc>
          <w:tcPr>
            <w:tcW w:w="1984" w:type="dxa"/>
          </w:tcPr>
          <w:p w14:paraId="2D04E448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14:paraId="2FB66E7B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8, 18, 28, 38</w:t>
            </w:r>
          </w:p>
        </w:tc>
      </w:tr>
      <w:tr w:rsidR="00B0272F" w14:paraId="1C290705" w14:textId="77777777" w:rsidTr="00744694">
        <w:tc>
          <w:tcPr>
            <w:tcW w:w="1984" w:type="dxa"/>
          </w:tcPr>
          <w:p w14:paraId="50027EF9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14:paraId="0ACE01D5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9, 19, 29, 39</w:t>
            </w:r>
          </w:p>
        </w:tc>
      </w:tr>
      <w:tr w:rsidR="00B0272F" w14:paraId="2CA8ED3E" w14:textId="77777777" w:rsidTr="00744694">
        <w:tc>
          <w:tcPr>
            <w:tcW w:w="1984" w:type="dxa"/>
          </w:tcPr>
          <w:p w14:paraId="6CFF1EF5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14:paraId="12539C89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10, 20, 30, 40</w:t>
            </w:r>
          </w:p>
        </w:tc>
      </w:tr>
    </w:tbl>
    <w:p w14:paraId="67A22336" w14:textId="77777777" w:rsidR="00B0272F" w:rsidRDefault="00B0272F" w:rsidP="00B0272F">
      <w:pPr>
        <w:shd w:val="clear" w:color="auto" w:fill="FFFFFF"/>
        <w:spacing w:after="0" w:line="240" w:lineRule="auto"/>
        <w:ind w:firstLine="708"/>
        <w:jc w:val="both"/>
      </w:pPr>
    </w:p>
    <w:p w14:paraId="522DB797" w14:textId="77777777" w:rsidR="00744694" w:rsidRPr="002B4569" w:rsidRDefault="00744694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4569">
        <w:rPr>
          <w:rFonts w:ascii="Times New Roman" w:hAnsi="Times New Roman"/>
          <w:b/>
          <w:sz w:val="24"/>
          <w:szCs w:val="24"/>
        </w:rPr>
        <w:t>Перечень вопросов для выполнения контрольной работы</w:t>
      </w:r>
    </w:p>
    <w:p w14:paraId="3EE9080D" w14:textId="77777777"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p w14:paraId="0CE6BFA8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1.Значение экологических знаний, экологического образования и воспитания.</w:t>
      </w:r>
    </w:p>
    <w:p w14:paraId="0B5336D9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2.Экология – как наука. История возникновения и развития экологии как науки. 3.Основные закономерности воздействия экологических факторов. Понятия «толерантность», «зона оптимума и пессимума», «критические точки», «гомеостаз», «лимитирующие факторы». Основные экологические законы. </w:t>
      </w:r>
    </w:p>
    <w:p w14:paraId="126BD9C2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4.Биосфера – как глобальная экологическая система </w:t>
      </w:r>
    </w:p>
    <w:p w14:paraId="4E8DA06C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5.Понятие «среда обитания», виды, характеристика, отличительные особенности организмов, обитающих в различных условиях.</w:t>
      </w:r>
    </w:p>
    <w:p w14:paraId="2A502AE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6.Круговорот веществ в биосфере, виды. Резервный и обменный фонд элементов. 7.Ронятия «экосистема», «биогеоценоз». Компоненты экосистем, основные условия функционирования.</w:t>
      </w:r>
    </w:p>
    <w:p w14:paraId="60898C78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8. Трофическая цепь. Экологические пирамиды. Правило 10 % Линдемана. </w:t>
      </w:r>
    </w:p>
    <w:p w14:paraId="17DEC12C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9.Понятия «сукцессия», виды сукцессий; «биологическая продуктивность экосистем», первичная, вторичная продукция.</w:t>
      </w:r>
    </w:p>
    <w:p w14:paraId="57A565D6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10.Экологичские факторы, классификация, примеры, варианты взаимоотношений видов в экосистемах. </w:t>
      </w:r>
    </w:p>
    <w:p w14:paraId="7F40AD1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11.Строение и функции атмосферы в биосфере. </w:t>
      </w:r>
    </w:p>
    <w:p w14:paraId="6F3C3559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12.Видв антропогенного воздействия на атмосферу. Первичные и вторичные загрязнители. Источники загрязнения атмосферного воздуха. Приоритетные загрязнители атмосферы.</w:t>
      </w:r>
    </w:p>
    <w:p w14:paraId="73D77EF4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13.Смог, виды смога, условия формирования, экологические последствия.</w:t>
      </w:r>
    </w:p>
    <w:p w14:paraId="2D2E5EF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14.Глобальное потепление, причины, механизм потепления, экологические последствия. 15.Кислотные осадки, причины образования, экологические последствия. </w:t>
      </w:r>
    </w:p>
    <w:p w14:paraId="66FCE03F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16.Причины разрушения озонового слоя, экологические последствия. </w:t>
      </w:r>
    </w:p>
    <w:p w14:paraId="0E33C089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lastRenderedPageBreak/>
        <w:t xml:space="preserve">17.Антропогенное воздействие на гидросферу. Классификация загрязнений, пути их поступления в водные объекты. </w:t>
      </w:r>
    </w:p>
    <w:p w14:paraId="726DED9B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18.Антропогенное эвтрофирование водоемов. </w:t>
      </w:r>
    </w:p>
    <w:p w14:paraId="7E414918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19.Антропогенное воздействие на литосферу, виды. Земельные ресурсы, их значение в биосфере. </w:t>
      </w:r>
    </w:p>
    <w:p w14:paraId="299E0C3D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20.Твердые отходы, классификация. Методы обращения с промышленными и бытовыми твердыми отходами, сравнение экологичности. </w:t>
      </w:r>
    </w:p>
    <w:p w14:paraId="2F485701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21.Влияние сельскохозяйственной деятельности на почвы. </w:t>
      </w:r>
    </w:p>
    <w:p w14:paraId="053E88D9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22.Основные направления по охране атмосферного воздуха от загрязнений.</w:t>
      </w:r>
    </w:p>
    <w:p w14:paraId="4B14AB3F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23.Методы очистки промышленных выбросов. </w:t>
      </w:r>
    </w:p>
    <w:p w14:paraId="72FA757D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24.Основные направления охраны водных объектов от антропогенного воздействия. Экологизация технологических процессов. </w:t>
      </w:r>
    </w:p>
    <w:p w14:paraId="0D7A21F1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25.Малоотходные и безотходные производства. </w:t>
      </w:r>
    </w:p>
    <w:p w14:paraId="2174D2D3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26.Природные ресурсы, классификация. Основные принципы рационального использования природных ресурсов.</w:t>
      </w:r>
    </w:p>
    <w:p w14:paraId="19C8ABF1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27.Энергетический кризис, причины. Альтернативные виды энергии. </w:t>
      </w:r>
    </w:p>
    <w:p w14:paraId="4278F45F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28.Этапы и методы очистки промышленных и бытовых сточных вод. </w:t>
      </w:r>
    </w:p>
    <w:p w14:paraId="3543C6B7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29.Современные региональные экологические проблемы. </w:t>
      </w:r>
    </w:p>
    <w:p w14:paraId="042B2B08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30.Экологические проблемы строительной отрасли, основные направления по охране ОС. 31.Источники экологического права. Природоохранное законодательство в России. 32.Экологический контроль, виды контроля. Виды ответственности за экологические правонарушения. </w:t>
      </w:r>
    </w:p>
    <w:p w14:paraId="071E8F8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33.Экологический мониторинг. </w:t>
      </w:r>
    </w:p>
    <w:p w14:paraId="3A73E0D1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34.Экологическая экспертиза, виды, значение. </w:t>
      </w:r>
    </w:p>
    <w:p w14:paraId="0A847810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35.Международное сотрудничество в области экологии. </w:t>
      </w:r>
    </w:p>
    <w:p w14:paraId="16FEB1E4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36.Нормирование качества окружающей среды, классификация нормативов. 37.Санитарно-гигиенические нормативы качества, их значение. </w:t>
      </w:r>
    </w:p>
    <w:p w14:paraId="43FB3485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38.Производственно-хозяйственные и комплексные нормативы, их значение.</w:t>
      </w:r>
    </w:p>
    <w:p w14:paraId="171AB11B" w14:textId="77777777" w:rsidR="00411AEE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4694">
        <w:rPr>
          <w:rFonts w:ascii="Times New Roman" w:hAnsi="Times New Roman"/>
          <w:sz w:val="24"/>
          <w:szCs w:val="24"/>
        </w:rPr>
        <w:t xml:space="preserve"> 39.Критерии экстремально высокого уровня загрязнения окружающей среды. 40.Санитарно-защитная зона.</w:t>
      </w:r>
      <w:r w:rsidR="00411AEE" w:rsidRPr="00744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60903AA" w14:textId="77777777" w:rsidR="002B4569" w:rsidRPr="00744694" w:rsidRDefault="002B4569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2DE8D10" w14:textId="77777777"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hyperlink r:id="rId7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Общие 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 к построению и оформлению учебной текстовой документации.</w:t>
      </w:r>
    </w:p>
    <w:p w14:paraId="3ED685D7" w14:textId="77777777"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D95994" w14:textId="77777777"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E5FC1" w14:textId="35E8239F"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 w:rsidR="004C4B9D">
        <w:rPr>
          <w:rFonts w:ascii="Times New Roman" w:hAnsi="Times New Roman"/>
          <w:b/>
          <w:sz w:val="24"/>
          <w:szCs w:val="24"/>
        </w:rPr>
        <w:t>экзамен</w:t>
      </w:r>
    </w:p>
    <w:p w14:paraId="28BC328D" w14:textId="77777777"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EC10FB" w14:textId="0BF969D1"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4C4B9D">
        <w:rPr>
          <w:rFonts w:ascii="Times New Roman" w:hAnsi="Times New Roman"/>
          <w:b/>
          <w:sz w:val="24"/>
          <w:szCs w:val="24"/>
        </w:rPr>
        <w:t>экзамену</w:t>
      </w:r>
      <w:r w:rsidRPr="009F4F38">
        <w:rPr>
          <w:rFonts w:ascii="Times New Roman" w:hAnsi="Times New Roman"/>
          <w:b/>
          <w:sz w:val="24"/>
          <w:szCs w:val="24"/>
        </w:rPr>
        <w:t xml:space="preserve"> </w:t>
      </w:r>
    </w:p>
    <w:p w14:paraId="39544B25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1. Особое значение экологических знаний в современном обществе. Что такое «антропогенное воздействие» на окружающую среду? </w:t>
      </w:r>
    </w:p>
    <w:p w14:paraId="71D39BBC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2. Автор термина «Экология»? Современное определение «Экологии». </w:t>
      </w:r>
    </w:p>
    <w:p w14:paraId="5E0A7E92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3. Уровни организации живой материи. Какие уровни изучает общая экология?</w:t>
      </w:r>
    </w:p>
    <w:p w14:paraId="53A689DE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4. Основные разделы общей экологии.</w:t>
      </w:r>
    </w:p>
    <w:p w14:paraId="3703F9E4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5. Законы Барри Коммонера.</w:t>
      </w:r>
    </w:p>
    <w:p w14:paraId="2E967D6A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6. Геосферы Земли. Литосфера </w:t>
      </w:r>
    </w:p>
    <w:p w14:paraId="5E562053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7. Геосферы Земли. Атмосфера </w:t>
      </w:r>
    </w:p>
    <w:p w14:paraId="292301AC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8. Почвенный покров (педосфера) </w:t>
      </w:r>
    </w:p>
    <w:p w14:paraId="3F03DE14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9. Основные понятия о биосфере.</w:t>
      </w:r>
    </w:p>
    <w:p w14:paraId="126B80C2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10. Основные свойства живого вещества. </w:t>
      </w:r>
    </w:p>
    <w:p w14:paraId="41373DA3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11. Круговороты веществ в биосфере. Большой (геологический) круговорот, эндогенные и экзогенные процессы. </w:t>
      </w:r>
    </w:p>
    <w:p w14:paraId="7F4461AA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lastRenderedPageBreak/>
        <w:t xml:space="preserve">12. Малый (биогеохимический) круговорот. Примеры круговоротов газового и осадочного типов. </w:t>
      </w:r>
    </w:p>
    <w:p w14:paraId="7D63B396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13. Основные геохимические функции живого вещества. </w:t>
      </w:r>
    </w:p>
    <w:p w14:paraId="74ED7301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14. Специфические свойства воды как среды обитания. Зоны воды по освещенности.</w:t>
      </w:r>
    </w:p>
    <w:p w14:paraId="5461F4C2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15. Экологические группы организмов по отношению к воде. Группы водных организмов. </w:t>
      </w:r>
    </w:p>
    <w:p w14:paraId="4CF79902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16. Характеристика наземно-воздушной среды. Адаптации организмов к среде жизни. </w:t>
      </w:r>
    </w:p>
    <w:p w14:paraId="51B5B618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17. Экологические группы почвенной фауны. </w:t>
      </w:r>
    </w:p>
    <w:p w14:paraId="4317A4CA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18. Основные абиотические факторы. Экологические группы организмов по условиям освещенности. Что такое фотопериодизм? </w:t>
      </w:r>
    </w:p>
    <w:p w14:paraId="7D19ACB3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19. Группы организмов по отношению к температуре. Что такое гомойотермные и пойкилотермные организмы? </w:t>
      </w:r>
    </w:p>
    <w:p w14:paraId="5D034EA1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20. Механизмы терморегуляции организмов. </w:t>
      </w:r>
    </w:p>
    <w:p w14:paraId="62EC5D37" w14:textId="77777777"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21. Биотические факторы. Основные типы биотических факторов. </w:t>
      </w:r>
    </w:p>
    <w:p w14:paraId="20C0E1F2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22. Антагонистический тип отношений между организмами. Принцип Гаузе. </w:t>
      </w:r>
    </w:p>
    <w:p w14:paraId="22A8C806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23. Неантагонистические отношения между организмами. </w:t>
      </w:r>
    </w:p>
    <w:p w14:paraId="400E501E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24. Лимитирующие факторы. Диапазон устойчивости. Эврибионтные и стенобионтные организмы.</w:t>
      </w:r>
    </w:p>
    <w:p w14:paraId="002462BF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25. Основные законы лимитирующих факторов, закон Либиха и закон толерантности. </w:t>
      </w:r>
    </w:p>
    <w:p w14:paraId="0EECF6AE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26. Пути приспособления организмов к условиям среды и виды адаптаций. </w:t>
      </w:r>
    </w:p>
    <w:p w14:paraId="33C03B05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27. Популяция. Статические показатели популяции. </w:t>
      </w:r>
    </w:p>
    <w:p w14:paraId="70A4ED6F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28. Популяция. Динамические показатели популяции. Кривые роста популяции. </w:t>
      </w:r>
    </w:p>
    <w:p w14:paraId="0235BDB4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29. Гомеостаз популяции, динамическое равновесие. </w:t>
      </w:r>
    </w:p>
    <w:p w14:paraId="62BB57F6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30. Понятия «биоценоз», «биотоп». Компоненты биоценоза. </w:t>
      </w:r>
    </w:p>
    <w:p w14:paraId="482A73B4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31. Структуры биоценоза. Понятия: видовая насыщенность, доминирующие виды, викарирующие виды, ярусность, мозаичность. </w:t>
      </w:r>
    </w:p>
    <w:p w14:paraId="1FA58A1F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32. Основные типы пресноводных экосистем. </w:t>
      </w:r>
    </w:p>
    <w:p w14:paraId="2CB096E9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33. Отличия агроценозов от естественных биоценозов. </w:t>
      </w:r>
    </w:p>
    <w:p w14:paraId="0D9A45B5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34. Типы связей между организмами в экосистемах. </w:t>
      </w:r>
    </w:p>
    <w:p w14:paraId="7270FB28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35. Трофические уровни. Виды трофических цепей </w:t>
      </w:r>
    </w:p>
    <w:p w14:paraId="73601587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36. Основные признаки, характерные для естественной экосистемы. </w:t>
      </w:r>
    </w:p>
    <w:p w14:paraId="4826E0BE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37. Основные типы морских экосистем. </w:t>
      </w:r>
    </w:p>
    <w:p w14:paraId="1688A6E0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38. Основные типы наземных биомов. </w:t>
      </w:r>
    </w:p>
    <w:p w14:paraId="1376AEA7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39. Виды изменений в биоценозах. Что такое сукцессия? Климаксные сообщества? </w:t>
      </w:r>
    </w:p>
    <w:p w14:paraId="4B16F6E3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40. Основные функциональные группы организмов, осуществляющие поток вещества и энергии.</w:t>
      </w:r>
    </w:p>
    <w:p w14:paraId="4B0A4179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41. Что такое биологическая продуктивность экосистем, первичная и вторичная продукция? </w:t>
      </w:r>
    </w:p>
    <w:p w14:paraId="637EA515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42. Основные антропогенные загрязнители атмосферного воздуха. </w:t>
      </w:r>
    </w:p>
    <w:p w14:paraId="0C900693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43. Что такое «смог»? Виды смогов. </w:t>
      </w:r>
    </w:p>
    <w:p w14:paraId="0C58F71E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44. Основные виды антропогенного загрязнения воды. </w:t>
      </w:r>
    </w:p>
    <w:p w14:paraId="4C0CF8D6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45. Две основные группы инженерных природоохранных мероприятий </w:t>
      </w:r>
    </w:p>
    <w:p w14:paraId="28B319C3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46. Способы очистки газовых выбросов от пыли </w:t>
      </w:r>
    </w:p>
    <w:p w14:paraId="79F01684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47. Способы очистки газообразных выбросов от токсичных примесей </w:t>
      </w:r>
    </w:p>
    <w:p w14:paraId="0A9CCD81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48. Механическая и химическая очистка сточных вод </w:t>
      </w:r>
    </w:p>
    <w:p w14:paraId="3C84719B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49. Физико-химические методы очистки сточных вод </w:t>
      </w:r>
    </w:p>
    <w:p w14:paraId="40071370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50. Поля фильтрации и биологические пруды </w:t>
      </w:r>
    </w:p>
    <w:p w14:paraId="6A817824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51. Биофильтры и аэротенки </w:t>
      </w:r>
    </w:p>
    <w:p w14:paraId="03EAEFB9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52. Обеззараживание сточных вод и обработка осадков </w:t>
      </w:r>
    </w:p>
    <w:p w14:paraId="66FB3C3C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53. Общие методы защиты населения от вредных выбросов предприятий </w:t>
      </w:r>
    </w:p>
    <w:p w14:paraId="4F42B432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54. Способы переработки твердых бытовых отходов </w:t>
      </w:r>
    </w:p>
    <w:p w14:paraId="4D07B94E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55. Источники экологического права </w:t>
      </w:r>
    </w:p>
    <w:p w14:paraId="3C5CC8B1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56. Государственная система управления охраной окружающей природной среды в России </w:t>
      </w:r>
    </w:p>
    <w:p w14:paraId="4E8C0298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57. Экологический паспорт предприятия</w:t>
      </w:r>
    </w:p>
    <w:p w14:paraId="6C4C6851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58. Экологический контроль, его цели, формы и объекты. </w:t>
      </w:r>
    </w:p>
    <w:p w14:paraId="4A4AE93B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59. Экологическая экспертиза, ее задача, объекты, принципы. </w:t>
      </w:r>
    </w:p>
    <w:p w14:paraId="36E25560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lastRenderedPageBreak/>
        <w:t xml:space="preserve">60. Оценка воздействия на окружающую среду. </w:t>
      </w:r>
    </w:p>
    <w:p w14:paraId="23F20EA8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61. Экологический мониторинг. Виды мониторинга. </w:t>
      </w:r>
    </w:p>
    <w:p w14:paraId="18290126" w14:textId="77777777"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62. Нормирование качества окружающей природной среды. Основные экологические нормативы. </w:t>
      </w:r>
    </w:p>
    <w:p w14:paraId="781DD888" w14:textId="77777777" w:rsidR="00411AEE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63. Предельно допустимая концентрация. Что такое разовый и среднесуточный норматив ПДК?</w:t>
      </w:r>
    </w:p>
    <w:p w14:paraId="2C08CF6B" w14:textId="77777777" w:rsidR="00306FF3" w:rsidRDefault="00306FF3" w:rsidP="00AB3211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90A1901" w14:textId="77777777"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14:paraId="436E3319" w14:textId="77777777" w:rsidR="00985502" w:rsidRDefault="00985502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5AB29F5" w14:textId="77777777" w:rsidR="00411AEE" w:rsidRPr="00264B01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4B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14:paraId="4275A114" w14:textId="77777777"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</w:t>
      </w:r>
      <w:r w:rsidRPr="00264B01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14:paraId="35B14685" w14:textId="77777777"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1.Резник Ю.Н. Основы общей экологии : учеб.пособие / Резник Юрий Николаевич, Бондарь Ирина Алексеевна. - Чита : ЧитГУ, 2009. - 287с.</w:t>
      </w:r>
    </w:p>
    <w:p w14:paraId="6CEB3661" w14:textId="77777777"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2. Зима Л.Н. Промышленная экология : учеб. пособие. Ч. 2 / Л.Н. Зима. - Чита : ЗабГУ, 2014. - 233 с. - ISBN 978-5-9293-0945-8. - ISBN 978-5-9293-1145-1 : 233-00. (22 экз.) [Электронный ресурс] http://library.zabgu.ru, http://mpro.zabgu.ru Мега Про 6.1.2.</w:t>
      </w:r>
    </w:p>
    <w:p w14:paraId="16920DD1" w14:textId="77777777" w:rsidR="00BD3818" w:rsidRPr="00BD3818" w:rsidRDefault="00BD3818" w:rsidP="00206BEE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BD3818">
        <w:rPr>
          <w:rFonts w:ascii="Times New Roman" w:hAnsi="Times New Roman"/>
          <w:sz w:val="24"/>
          <w:szCs w:val="24"/>
        </w:rPr>
        <w:t xml:space="preserve">3. </w:t>
      </w:r>
      <w:r w:rsidR="00206BEE" w:rsidRPr="00206BEE">
        <w:rPr>
          <w:rFonts w:ascii="Times New Roman" w:hAnsi="Times New Roman"/>
          <w:sz w:val="24"/>
          <w:szCs w:val="24"/>
        </w:rPr>
        <w:t>Коробкин В.И. Экология и охрана окружающей среды : учебник / В. И. Коробкин, Л. В. Передельский. - 2-е изд., стер. - Москва : Кнорус, 2014. - 336 с. - (Бакалав</w:t>
      </w:r>
      <w:r w:rsidR="00206BEE">
        <w:rPr>
          <w:rFonts w:ascii="Times New Roman" w:hAnsi="Times New Roman"/>
          <w:sz w:val="24"/>
          <w:szCs w:val="24"/>
        </w:rPr>
        <w:t>риат). - ISBN 978-5-406-03391-3</w:t>
      </w:r>
      <w:r w:rsidR="00206BEE" w:rsidRPr="00206BEE">
        <w:rPr>
          <w:rFonts w:ascii="Times New Roman" w:hAnsi="Times New Roman"/>
          <w:sz w:val="24"/>
          <w:szCs w:val="24"/>
        </w:rPr>
        <w:t>: 711-00. [Электронный ресурс] http://mpro.zabgu.ru/MegaPro/Web/SearchResult/MarcFormat/151899</w:t>
      </w:r>
    </w:p>
    <w:p w14:paraId="7C28D806" w14:textId="77777777"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14:paraId="45F45ADC" w14:textId="77777777" w:rsidR="00206BEE" w:rsidRPr="00206BEE" w:rsidRDefault="00206BEE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06BEE">
        <w:rPr>
          <w:rFonts w:ascii="Times New Roman" w:hAnsi="Times New Roman"/>
          <w:b/>
          <w:sz w:val="24"/>
          <w:szCs w:val="24"/>
        </w:rPr>
        <w:t>Издания из ЭБС</w:t>
      </w:r>
    </w:p>
    <w:p w14:paraId="4A4E8D5A" w14:textId="77777777" w:rsidR="00264B01" w:rsidRDefault="00206BEE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06BEE">
        <w:rPr>
          <w:rFonts w:ascii="Times New Roman" w:hAnsi="Times New Roman"/>
          <w:sz w:val="24"/>
          <w:szCs w:val="24"/>
        </w:rPr>
        <w:t>4.  Гальперин, Михаил Владимирович. Общая экология : учебник / Гальпери</w:t>
      </w:r>
      <w:r>
        <w:rPr>
          <w:rFonts w:ascii="Times New Roman" w:hAnsi="Times New Roman"/>
          <w:sz w:val="24"/>
          <w:szCs w:val="24"/>
        </w:rPr>
        <w:t>н Михаил Владимирович. - Москва</w:t>
      </w:r>
      <w:r w:rsidRPr="00206BEE">
        <w:rPr>
          <w:rFonts w:ascii="Times New Roman" w:hAnsi="Times New Roman"/>
          <w:sz w:val="24"/>
          <w:szCs w:val="24"/>
        </w:rPr>
        <w:t>: Форум, 2012. - 336 с. - (Профессиональное образов</w:t>
      </w:r>
      <w:r>
        <w:rPr>
          <w:rFonts w:ascii="Times New Roman" w:hAnsi="Times New Roman"/>
          <w:sz w:val="24"/>
          <w:szCs w:val="24"/>
        </w:rPr>
        <w:t>ание). - ISBN 978-5-91134-155-8</w:t>
      </w:r>
      <w:r w:rsidRPr="00206BEE">
        <w:rPr>
          <w:rFonts w:ascii="Times New Roman" w:hAnsi="Times New Roman"/>
          <w:sz w:val="24"/>
          <w:szCs w:val="24"/>
        </w:rPr>
        <w:t>: 239-91. [Электронный ресурс] http://mpro.zabgu.ru/MegaPro/Web/SearchResult/MarcFormat/11893</w:t>
      </w:r>
    </w:p>
    <w:p w14:paraId="429190F5" w14:textId="77777777" w:rsidR="00206BEE" w:rsidRPr="00206BEE" w:rsidRDefault="00206BEE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572E9FB" w14:textId="77777777" w:rsidR="00206BEE" w:rsidRDefault="00206B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Toc2"/>
    </w:p>
    <w:p w14:paraId="0487405E" w14:textId="77777777" w:rsidR="00A06585" w:rsidRDefault="00411A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58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  <w:bookmarkEnd w:id="2"/>
    </w:p>
    <w:p w14:paraId="53BD0521" w14:textId="77777777" w:rsidR="00314169" w:rsidRPr="00BD3818" w:rsidRDefault="00314169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7A988F" w14:textId="77777777" w:rsidR="00264B01" w:rsidRPr="00BD3818" w:rsidRDefault="00264B01" w:rsidP="00AB321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BD3818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14:paraId="1B3B6A10" w14:textId="77777777"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4.Манилюк Т.А. Теоретические основы защиты окружающей среды : учеб. пособие / Т.А. Манилюк. - Чита : ЧитГУ, 2008. -</w:t>
      </w:r>
      <w:r w:rsidR="00AB3211">
        <w:rPr>
          <w:rFonts w:ascii="Times New Roman" w:hAnsi="Times New Roman"/>
          <w:sz w:val="24"/>
          <w:szCs w:val="24"/>
        </w:rPr>
        <w:t xml:space="preserve"> 123с. - ISBN 978-5-9293-0372-2</w:t>
      </w:r>
      <w:r w:rsidRPr="00264B01">
        <w:rPr>
          <w:rFonts w:ascii="Times New Roman" w:hAnsi="Times New Roman"/>
          <w:sz w:val="24"/>
          <w:szCs w:val="24"/>
        </w:rPr>
        <w:t>:. [Электронный ресурс] http://library.zabgu.ru, http://mpro.zabgu.ru Мега Про, 100 % .</w:t>
      </w:r>
    </w:p>
    <w:p w14:paraId="51609F8F" w14:textId="77777777" w:rsidR="007624B3" w:rsidRPr="00206BEE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5</w:t>
      </w:r>
      <w:r w:rsidRPr="00206BEE">
        <w:rPr>
          <w:rFonts w:ascii="Times New Roman" w:hAnsi="Times New Roman"/>
          <w:sz w:val="24"/>
          <w:szCs w:val="24"/>
        </w:rPr>
        <w:t>.</w:t>
      </w:r>
      <w:r w:rsidR="00BD3818" w:rsidRPr="00206BEE">
        <w:rPr>
          <w:rFonts w:ascii="Times New Roman" w:hAnsi="Times New Roman"/>
          <w:sz w:val="24"/>
          <w:szCs w:val="24"/>
        </w:rPr>
        <w:t xml:space="preserve"> </w:t>
      </w:r>
      <w:r w:rsidR="00206BEE" w:rsidRPr="00206BEE">
        <w:rPr>
          <w:rFonts w:ascii="Times New Roman" w:hAnsi="Times New Roman"/>
          <w:sz w:val="24"/>
          <w:szCs w:val="24"/>
        </w:rPr>
        <w:t>Звягинцева О.Ю. Медико-биологические основы безопасности жизнедеятельности : учеб. пособие / О.Ю. Звягинцева. - Чита : ЗабГУ, 2011. - 142 с. [Электронный ресурс] http://library.zabgu.ru, http://mpro.zabgu.ru Мега Про, 100 %</w:t>
      </w:r>
    </w:p>
    <w:p w14:paraId="02D61030" w14:textId="77777777"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14:paraId="6937AFBE" w14:textId="77777777" w:rsidR="00206BEE" w:rsidRPr="00206BEE" w:rsidRDefault="00206BEE" w:rsidP="00206BE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06BEE">
        <w:rPr>
          <w:rFonts w:ascii="Times New Roman" w:hAnsi="Times New Roman"/>
          <w:b/>
          <w:sz w:val="24"/>
          <w:szCs w:val="24"/>
        </w:rPr>
        <w:t xml:space="preserve">Издания из ЭБС </w:t>
      </w:r>
    </w:p>
    <w:p w14:paraId="185DEF9C" w14:textId="77777777" w:rsidR="00264B01" w:rsidRDefault="00206BEE" w:rsidP="00206BE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06BEE">
        <w:rPr>
          <w:rFonts w:ascii="Times New Roman" w:hAnsi="Times New Roman"/>
          <w:sz w:val="24"/>
          <w:szCs w:val="24"/>
        </w:rPr>
        <w:t xml:space="preserve">6.Емельянов А.Г. Основы природопользования : учебник / Емельянов Александр Георгиевич. - 6-е изд., перераб. - Москва : Академия, 2011. - 256 с. - (Высшее профессиональное образование). - ISBN 978-5-7695-7269-2 : 232-32. [Электронный ресурс] </w:t>
      </w:r>
      <w:hyperlink r:id="rId8" w:history="1">
        <w:r w:rsidRPr="003B2A17">
          <w:rPr>
            <w:rStyle w:val="a6"/>
            <w:rFonts w:ascii="Times New Roman" w:hAnsi="Times New Roman"/>
            <w:sz w:val="24"/>
            <w:szCs w:val="24"/>
          </w:rPr>
          <w:t>http://mpro.zabgu.ru/MegaPro/Web/SearchResult/MarcFormat/43703</w:t>
        </w:r>
      </w:hyperlink>
    </w:p>
    <w:p w14:paraId="66BDE725" w14:textId="77777777" w:rsidR="00206BEE" w:rsidRPr="00206BEE" w:rsidRDefault="00206BEE" w:rsidP="00206B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596E7B" w14:textId="77777777" w:rsidR="00411AEE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14:paraId="67F017B5" w14:textId="77777777" w:rsidR="00FC5883" w:rsidRPr="009F4F38" w:rsidRDefault="00FC5883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CA6F59" w14:textId="77777777"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1. https://e.lanbook.com/ Электронно-библиотечная система «Издательство «Лань» </w:t>
      </w:r>
    </w:p>
    <w:p w14:paraId="711E4EB8" w14:textId="77777777"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2. https://www.biblio-online.ru/ Электронно-библиотечная система «Юрайт» </w:t>
      </w:r>
    </w:p>
    <w:p w14:paraId="32BEDB30" w14:textId="77777777"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3 . http://www.studentlibrary.ru/ Электронно-библиотечная система «Консультант студента» 13 </w:t>
      </w:r>
    </w:p>
    <w:p w14:paraId="5EEB867E" w14:textId="77777777"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4. ЭБС "Университетская библиотека Online" </w:t>
      </w:r>
      <w:hyperlink r:id="rId9" w:history="1">
        <w:r w:rsidRPr="00092FD2">
          <w:rPr>
            <w:rStyle w:val="a6"/>
            <w:rFonts w:ascii="Times New Roman" w:hAnsi="Times New Roman"/>
            <w:sz w:val="24"/>
            <w:szCs w:val="24"/>
          </w:rPr>
          <w:t>http://biblioclub.ru/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14:paraId="0C93899C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5. ЭБС ЗабГУ </w:t>
      </w:r>
      <w:hyperlink r:id="rId10" w:history="1">
        <w:r w:rsidR="00092FD2" w:rsidRPr="00092FD2">
          <w:rPr>
            <w:rStyle w:val="a6"/>
            <w:rFonts w:ascii="Times New Roman" w:hAnsi="Times New Roman"/>
            <w:sz w:val="24"/>
            <w:szCs w:val="24"/>
          </w:rPr>
          <w:t>http://library.zabgu.ru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14:paraId="1312E67D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6 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</w:t>
      </w:r>
      <w:r w:rsidRPr="00092FD2">
        <w:rPr>
          <w:rFonts w:ascii="Times New Roman" w:hAnsi="Times New Roman"/>
          <w:sz w:val="24"/>
          <w:szCs w:val="24"/>
        </w:rPr>
        <w:lastRenderedPageBreak/>
        <w:t xml:space="preserve">и полнотекстовой электронной учебнометодической библиотеке для общего и профессионального образования </w:t>
      </w:r>
    </w:p>
    <w:p w14:paraId="57210175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7 . http://www.eco-mnepu.narod.ru/bib.htm Библиотека факультета экологии Международного Независимого Эколого-Политологического Университета (МНЭПУ) </w:t>
      </w:r>
    </w:p>
    <w:p w14:paraId="2841BA40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8. http://www.ecoindustry.ru/ Экология производства. Научно-практический журнал </w:t>
      </w:r>
    </w:p>
    <w:p w14:paraId="7C92ED6E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9. http://pravo.eup.ru/ Юридическая электронная библиотека </w:t>
      </w:r>
    </w:p>
    <w:p w14:paraId="2BABA067" w14:textId="77777777" w:rsidR="001616C3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2FD2">
        <w:rPr>
          <w:rFonts w:ascii="Times New Roman" w:hAnsi="Times New Roman"/>
          <w:sz w:val="24"/>
          <w:szCs w:val="24"/>
        </w:rPr>
        <w:t>10. http://www.priroda.ru Природа России</w:t>
      </w:r>
    </w:p>
    <w:p w14:paraId="72356A9A" w14:textId="77777777" w:rsidR="00AB3211" w:rsidRDefault="00AB321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14:paraId="06479853" w14:textId="77777777" w:rsidR="00411AEE" w:rsidRPr="009F4F38" w:rsidRDefault="00411AEE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 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 xml:space="preserve">доцент кафедры БЖД 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</w:t>
      </w:r>
      <w:r w:rsidR="00A1540B">
        <w:rPr>
          <w:rFonts w:ascii="Times New Roman" w:eastAsia="Times New Roman" w:hAnsi="Times New Roman"/>
          <w:bCs/>
          <w:color w:val="000000"/>
          <w:lang w:eastAsia="ru-RU"/>
        </w:rPr>
        <w:t xml:space="preserve">       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>О.Ю. Звягинцева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                                                                          </w:t>
      </w:r>
      <w:r w:rsidRPr="009F4F38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14:paraId="03AB5DBB" w14:textId="77777777" w:rsidR="00411AEE" w:rsidRPr="009F4F38" w:rsidRDefault="00411AEE" w:rsidP="00411A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60377D8A" w14:textId="77777777"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D7F039" w14:textId="77777777"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27936C" w14:textId="77777777" w:rsidR="00411AEE" w:rsidRPr="009F4F38" w:rsidRDefault="00411AEE" w:rsidP="00411AEE">
      <w:pPr>
        <w:spacing w:after="0" w:line="240" w:lineRule="auto"/>
      </w:pPr>
    </w:p>
    <w:p w14:paraId="274F7279" w14:textId="77777777" w:rsidR="00411AEE" w:rsidRPr="009F4F38" w:rsidRDefault="00411AEE" w:rsidP="00411AEE"/>
    <w:p w14:paraId="2DE75670" w14:textId="77777777" w:rsidR="00411AEE" w:rsidRDefault="00411AEE" w:rsidP="00411AEE"/>
    <w:p w14:paraId="1EEBCF4C" w14:textId="77777777" w:rsidR="00411AEE" w:rsidRDefault="00411AEE"/>
    <w:sectPr w:rsidR="00411AEE" w:rsidSect="00AE37E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2634" w14:textId="77777777" w:rsidR="00B5215C" w:rsidRDefault="00B5215C">
      <w:pPr>
        <w:spacing w:after="0" w:line="240" w:lineRule="auto"/>
      </w:pPr>
      <w:r>
        <w:separator/>
      </w:r>
    </w:p>
  </w:endnote>
  <w:endnote w:type="continuationSeparator" w:id="0">
    <w:p w14:paraId="553E9AC0" w14:textId="77777777" w:rsidR="00B5215C" w:rsidRDefault="00B5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28FE" w14:textId="77777777" w:rsidR="00AA1103" w:rsidRDefault="00C56D21">
    <w:pPr>
      <w:pStyle w:val="a3"/>
      <w:jc w:val="right"/>
    </w:pPr>
    <w:r>
      <w:fldChar w:fldCharType="begin"/>
    </w:r>
    <w:r w:rsidR="00AA1103">
      <w:instrText>PAGE   \* MERGEFORMAT</w:instrText>
    </w:r>
    <w:r>
      <w:fldChar w:fldCharType="separate"/>
    </w:r>
    <w:r w:rsidR="008A73D0">
      <w:rPr>
        <w:noProof/>
      </w:rPr>
      <w:t>1</w:t>
    </w:r>
    <w:r>
      <w:fldChar w:fldCharType="end"/>
    </w:r>
  </w:p>
  <w:p w14:paraId="67156393" w14:textId="77777777" w:rsidR="00AA1103" w:rsidRDefault="00AA11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AA7F" w14:textId="77777777" w:rsidR="00B5215C" w:rsidRDefault="00B5215C">
      <w:pPr>
        <w:spacing w:after="0" w:line="240" w:lineRule="auto"/>
      </w:pPr>
      <w:r>
        <w:separator/>
      </w:r>
    </w:p>
  </w:footnote>
  <w:footnote w:type="continuationSeparator" w:id="0">
    <w:p w14:paraId="1CB9D8C6" w14:textId="77777777" w:rsidR="00B5215C" w:rsidRDefault="00B5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6259"/>
    <w:multiLevelType w:val="multilevel"/>
    <w:tmpl w:val="8974B72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C64E6"/>
    <w:multiLevelType w:val="hybridMultilevel"/>
    <w:tmpl w:val="5C04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71F67"/>
    <w:multiLevelType w:val="hybridMultilevel"/>
    <w:tmpl w:val="C706ACBA"/>
    <w:lvl w:ilvl="0" w:tplc="D8BAFD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0946AFA"/>
    <w:multiLevelType w:val="hybridMultilevel"/>
    <w:tmpl w:val="CF546B02"/>
    <w:lvl w:ilvl="0" w:tplc="E5A0DAA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5F191A4D"/>
    <w:multiLevelType w:val="hybridMultilevel"/>
    <w:tmpl w:val="D7BCF668"/>
    <w:lvl w:ilvl="0" w:tplc="DBBC4F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7"/>
  </w:num>
  <w:num w:numId="12">
    <w:abstractNumId w:val="20"/>
  </w:num>
  <w:num w:numId="13">
    <w:abstractNumId w:val="29"/>
  </w:num>
  <w:num w:numId="14">
    <w:abstractNumId w:val="7"/>
  </w:num>
  <w:num w:numId="15">
    <w:abstractNumId w:val="10"/>
  </w:num>
  <w:num w:numId="16">
    <w:abstractNumId w:val="15"/>
  </w:num>
  <w:num w:numId="17">
    <w:abstractNumId w:val="19"/>
  </w:num>
  <w:num w:numId="18">
    <w:abstractNumId w:val="1"/>
  </w:num>
  <w:num w:numId="19">
    <w:abstractNumId w:val="25"/>
  </w:num>
  <w:num w:numId="20">
    <w:abstractNumId w:val="26"/>
  </w:num>
  <w:num w:numId="21">
    <w:abstractNumId w:val="6"/>
  </w:num>
  <w:num w:numId="22">
    <w:abstractNumId w:val="28"/>
  </w:num>
  <w:num w:numId="23">
    <w:abstractNumId w:val="17"/>
  </w:num>
  <w:num w:numId="24">
    <w:abstractNumId w:val="4"/>
  </w:num>
  <w:num w:numId="25">
    <w:abstractNumId w:val="18"/>
  </w:num>
  <w:num w:numId="26">
    <w:abstractNumId w:val="9"/>
  </w:num>
  <w:num w:numId="27">
    <w:abstractNumId w:val="30"/>
  </w:num>
  <w:num w:numId="28">
    <w:abstractNumId w:val="13"/>
  </w:num>
  <w:num w:numId="29">
    <w:abstractNumId w:val="23"/>
  </w:num>
  <w:num w:numId="30">
    <w:abstractNumId w:val="11"/>
  </w:num>
  <w:num w:numId="31">
    <w:abstractNumId w:val="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AEE"/>
    <w:rsid w:val="0005130F"/>
    <w:rsid w:val="00092FD2"/>
    <w:rsid w:val="001616C3"/>
    <w:rsid w:val="00195D04"/>
    <w:rsid w:val="001B2912"/>
    <w:rsid w:val="00203E5F"/>
    <w:rsid w:val="00206BEE"/>
    <w:rsid w:val="00254BAF"/>
    <w:rsid w:val="00264B01"/>
    <w:rsid w:val="00274B12"/>
    <w:rsid w:val="002B2BE8"/>
    <w:rsid w:val="002B4569"/>
    <w:rsid w:val="00306FF3"/>
    <w:rsid w:val="00314169"/>
    <w:rsid w:val="00323D4E"/>
    <w:rsid w:val="00345C29"/>
    <w:rsid w:val="00375A98"/>
    <w:rsid w:val="003B5D46"/>
    <w:rsid w:val="003B731E"/>
    <w:rsid w:val="003F1140"/>
    <w:rsid w:val="00411AEE"/>
    <w:rsid w:val="004C4B9D"/>
    <w:rsid w:val="00572073"/>
    <w:rsid w:val="005C2B84"/>
    <w:rsid w:val="005D768F"/>
    <w:rsid w:val="00735266"/>
    <w:rsid w:val="00744694"/>
    <w:rsid w:val="007624B3"/>
    <w:rsid w:val="008A73D0"/>
    <w:rsid w:val="00937B7B"/>
    <w:rsid w:val="00953C9C"/>
    <w:rsid w:val="00985502"/>
    <w:rsid w:val="00987490"/>
    <w:rsid w:val="009E4C0F"/>
    <w:rsid w:val="00A06585"/>
    <w:rsid w:val="00A1540B"/>
    <w:rsid w:val="00A164C6"/>
    <w:rsid w:val="00A65614"/>
    <w:rsid w:val="00A73E9F"/>
    <w:rsid w:val="00AA1103"/>
    <w:rsid w:val="00AB3211"/>
    <w:rsid w:val="00AD3236"/>
    <w:rsid w:val="00AE37E2"/>
    <w:rsid w:val="00B0272F"/>
    <w:rsid w:val="00B5215C"/>
    <w:rsid w:val="00BC61A9"/>
    <w:rsid w:val="00BD3818"/>
    <w:rsid w:val="00BE0988"/>
    <w:rsid w:val="00BE4EB1"/>
    <w:rsid w:val="00C4096F"/>
    <w:rsid w:val="00C54739"/>
    <w:rsid w:val="00C56D21"/>
    <w:rsid w:val="00C74F55"/>
    <w:rsid w:val="00C97C7E"/>
    <w:rsid w:val="00D01F08"/>
    <w:rsid w:val="00D0714A"/>
    <w:rsid w:val="00E06C5F"/>
    <w:rsid w:val="00E7201D"/>
    <w:rsid w:val="00F15C56"/>
    <w:rsid w:val="00F25819"/>
    <w:rsid w:val="00F5239C"/>
    <w:rsid w:val="00F55247"/>
    <w:rsid w:val="00F70AA6"/>
    <w:rsid w:val="00F739B0"/>
    <w:rsid w:val="00FA7DC8"/>
    <w:rsid w:val="00FC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EDC9"/>
  <w15:docId w15:val="{1F63AC3A-C6D1-4E31-BFE7-DA10E253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0658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3B5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3B5D46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ro.zabgu.ru/MegaPro/Web/SearchResult/MarcFormat/437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library.zabg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Киселева</dc:creator>
  <cp:keywords/>
  <dc:description/>
  <cp:lastModifiedBy>Ольга</cp:lastModifiedBy>
  <cp:revision>22</cp:revision>
  <dcterms:created xsi:type="dcterms:W3CDTF">2018-09-30T10:40:00Z</dcterms:created>
  <dcterms:modified xsi:type="dcterms:W3CDTF">2021-10-18T02:46:00Z</dcterms:modified>
</cp:coreProperties>
</file>