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E83D3"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МИНИСТЕРСТВО НАУКИ И ВЫСШЕГО ОБРАЗОВАНИЯ РОССИЙСКОЙ ФЕДЕРАЦИИ</w:t>
      </w:r>
    </w:p>
    <w:p w14:paraId="1BF40DFF"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федеральное государственное бюджетное образовательное учреждение                                             высшего профессионального образования</w:t>
      </w:r>
    </w:p>
    <w:p w14:paraId="7CC9A907"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«ЗАБАЙКАЛЬСКИЙ  ГОСУДАРСТВЕННЫЙ  УНИВЕРСИТЕТ»</w:t>
      </w:r>
    </w:p>
    <w:p w14:paraId="5F6676FD"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(ФГБОУ ВО ЗабГУ)</w:t>
      </w:r>
    </w:p>
    <w:p w14:paraId="78EFB514" w14:textId="77777777" w:rsidR="00476028" w:rsidRPr="00476028" w:rsidRDefault="00476028" w:rsidP="00476028">
      <w:pPr>
        <w:spacing w:after="0" w:line="240" w:lineRule="auto"/>
        <w:jc w:val="center"/>
        <w:rPr>
          <w:rFonts w:ascii="Times New Roman" w:hAnsi="Times New Roman" w:cs="Times New Roman"/>
          <w:bCs/>
          <w:sz w:val="28"/>
          <w:szCs w:val="28"/>
        </w:rPr>
      </w:pPr>
    </w:p>
    <w:p w14:paraId="1F02B30F" w14:textId="77777777" w:rsidR="00476028" w:rsidRPr="00476028" w:rsidRDefault="00476028" w:rsidP="00476028">
      <w:pPr>
        <w:spacing w:after="0" w:line="240" w:lineRule="auto"/>
        <w:jc w:val="center"/>
        <w:rPr>
          <w:rFonts w:ascii="Times New Roman" w:hAnsi="Times New Roman" w:cs="Times New Roman"/>
          <w:bCs/>
          <w:sz w:val="28"/>
          <w:szCs w:val="28"/>
        </w:rPr>
      </w:pPr>
    </w:p>
    <w:p w14:paraId="459C046A"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Факультет экономики и управления</w:t>
      </w:r>
    </w:p>
    <w:p w14:paraId="0D6238AB"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Кафедра экономики и бухгалтерского учета</w:t>
      </w:r>
    </w:p>
    <w:p w14:paraId="0C24A9A7" w14:textId="77777777" w:rsidR="00476028" w:rsidRPr="00476028" w:rsidRDefault="00476028" w:rsidP="00476028">
      <w:pPr>
        <w:spacing w:after="0" w:line="240" w:lineRule="auto"/>
        <w:jc w:val="center"/>
        <w:rPr>
          <w:rFonts w:ascii="Times New Roman" w:hAnsi="Times New Roman" w:cs="Times New Roman"/>
          <w:bCs/>
          <w:sz w:val="28"/>
          <w:szCs w:val="28"/>
        </w:rPr>
      </w:pPr>
    </w:p>
    <w:p w14:paraId="758D219D" w14:textId="77777777" w:rsidR="00476028" w:rsidRPr="00476028" w:rsidRDefault="00476028" w:rsidP="00476028">
      <w:pPr>
        <w:spacing w:after="0" w:line="240" w:lineRule="auto"/>
        <w:jc w:val="center"/>
        <w:rPr>
          <w:rFonts w:ascii="Times New Roman" w:hAnsi="Times New Roman" w:cs="Times New Roman"/>
          <w:bCs/>
          <w:sz w:val="28"/>
          <w:szCs w:val="28"/>
        </w:rPr>
      </w:pPr>
    </w:p>
    <w:p w14:paraId="424F7BD8" w14:textId="77777777" w:rsidR="00476028" w:rsidRPr="00476028" w:rsidRDefault="00476028" w:rsidP="00476028">
      <w:pPr>
        <w:spacing w:after="0" w:line="240" w:lineRule="auto"/>
        <w:jc w:val="center"/>
        <w:rPr>
          <w:rFonts w:ascii="Times New Roman" w:hAnsi="Times New Roman" w:cs="Times New Roman"/>
          <w:bCs/>
          <w:sz w:val="28"/>
          <w:szCs w:val="28"/>
        </w:rPr>
      </w:pPr>
    </w:p>
    <w:p w14:paraId="7E4EF863"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УЧЕБНЫЕ МАТЕРИАЛЫ</w:t>
      </w:r>
    </w:p>
    <w:p w14:paraId="369BF5E3"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для студентов заочной формы обучения</w:t>
      </w:r>
    </w:p>
    <w:p w14:paraId="1834CC20" w14:textId="77777777" w:rsidR="00476028" w:rsidRPr="00476028" w:rsidRDefault="00476028" w:rsidP="00476028">
      <w:pPr>
        <w:spacing w:after="0" w:line="240" w:lineRule="auto"/>
        <w:jc w:val="center"/>
        <w:rPr>
          <w:rFonts w:ascii="Times New Roman" w:hAnsi="Times New Roman" w:cs="Times New Roman"/>
          <w:bCs/>
          <w:sz w:val="28"/>
          <w:szCs w:val="28"/>
        </w:rPr>
      </w:pPr>
    </w:p>
    <w:p w14:paraId="3C87A61E" w14:textId="77777777" w:rsidR="00476028" w:rsidRPr="00476028" w:rsidRDefault="00476028" w:rsidP="00476028">
      <w:pPr>
        <w:spacing w:after="0" w:line="240" w:lineRule="auto"/>
        <w:jc w:val="center"/>
        <w:rPr>
          <w:rFonts w:ascii="Times New Roman" w:hAnsi="Times New Roman" w:cs="Times New Roman"/>
          <w:bCs/>
          <w:sz w:val="28"/>
          <w:szCs w:val="28"/>
        </w:rPr>
      </w:pPr>
    </w:p>
    <w:p w14:paraId="3AFC931B" w14:textId="77777777" w:rsidR="00476028" w:rsidRPr="00476028" w:rsidRDefault="00476028" w:rsidP="00476028">
      <w:pPr>
        <w:spacing w:after="0" w:line="240" w:lineRule="auto"/>
        <w:jc w:val="center"/>
        <w:rPr>
          <w:rFonts w:ascii="Times New Roman" w:hAnsi="Times New Roman" w:cs="Times New Roman"/>
          <w:bCs/>
          <w:sz w:val="28"/>
          <w:szCs w:val="28"/>
        </w:rPr>
      </w:pPr>
    </w:p>
    <w:p w14:paraId="06A45438" w14:textId="0E7AAE56"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по дисциплине «</w:t>
      </w:r>
      <w:bookmarkStart w:id="0" w:name="_GoBack"/>
      <w:r>
        <w:rPr>
          <w:rFonts w:ascii="Times New Roman" w:hAnsi="Times New Roman" w:cs="Times New Roman"/>
          <w:bCs/>
          <w:sz w:val="28"/>
          <w:szCs w:val="28"/>
        </w:rPr>
        <w:t>Анализ хозяйственной деятельности</w:t>
      </w:r>
      <w:bookmarkEnd w:id="0"/>
      <w:r w:rsidRPr="00476028">
        <w:rPr>
          <w:rFonts w:ascii="Times New Roman" w:hAnsi="Times New Roman" w:cs="Times New Roman"/>
          <w:bCs/>
          <w:sz w:val="28"/>
          <w:szCs w:val="28"/>
        </w:rPr>
        <w:t>»</w:t>
      </w:r>
    </w:p>
    <w:p w14:paraId="693FA0EA" w14:textId="77777777" w:rsidR="00476028" w:rsidRPr="00476028" w:rsidRDefault="00476028" w:rsidP="00476028">
      <w:pPr>
        <w:spacing w:after="0" w:line="240" w:lineRule="auto"/>
        <w:jc w:val="center"/>
        <w:rPr>
          <w:rFonts w:ascii="Times New Roman" w:hAnsi="Times New Roman" w:cs="Times New Roman"/>
          <w:bCs/>
          <w:sz w:val="28"/>
          <w:szCs w:val="28"/>
        </w:rPr>
      </w:pPr>
    </w:p>
    <w:p w14:paraId="490D102B" w14:textId="77777777" w:rsidR="00476028" w:rsidRPr="00476028" w:rsidRDefault="00476028" w:rsidP="00476028">
      <w:pPr>
        <w:spacing w:after="0" w:line="240" w:lineRule="auto"/>
        <w:jc w:val="center"/>
        <w:rPr>
          <w:rFonts w:ascii="Times New Roman" w:hAnsi="Times New Roman" w:cs="Times New Roman"/>
          <w:bCs/>
          <w:sz w:val="28"/>
          <w:szCs w:val="28"/>
        </w:rPr>
      </w:pPr>
    </w:p>
    <w:p w14:paraId="15320F53"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для направления подготовки 38.03.01  Экономика</w:t>
      </w:r>
    </w:p>
    <w:p w14:paraId="3C82A47E"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Направленность ОП: Экономика предприятий и организаций</w:t>
      </w:r>
    </w:p>
    <w:p w14:paraId="7AED383B" w14:textId="77777777" w:rsidR="00476028" w:rsidRPr="00476028" w:rsidRDefault="00476028" w:rsidP="00476028">
      <w:pPr>
        <w:spacing w:after="0" w:line="240" w:lineRule="auto"/>
        <w:jc w:val="center"/>
        <w:rPr>
          <w:rFonts w:ascii="Times New Roman" w:hAnsi="Times New Roman" w:cs="Times New Roman"/>
          <w:bCs/>
          <w:sz w:val="28"/>
          <w:szCs w:val="28"/>
        </w:rPr>
      </w:pPr>
    </w:p>
    <w:p w14:paraId="7993340E" w14:textId="77777777" w:rsidR="00476028" w:rsidRPr="00476028" w:rsidRDefault="00476028" w:rsidP="00476028">
      <w:pPr>
        <w:spacing w:after="0" w:line="240" w:lineRule="auto"/>
        <w:jc w:val="center"/>
        <w:rPr>
          <w:rFonts w:ascii="Times New Roman" w:hAnsi="Times New Roman" w:cs="Times New Roman"/>
          <w:bCs/>
          <w:sz w:val="28"/>
          <w:szCs w:val="28"/>
        </w:rPr>
      </w:pPr>
    </w:p>
    <w:p w14:paraId="1F40EA69" w14:textId="77777777" w:rsidR="00476028" w:rsidRPr="00476028" w:rsidRDefault="00476028" w:rsidP="00476028">
      <w:pPr>
        <w:spacing w:after="0" w:line="240" w:lineRule="auto"/>
        <w:jc w:val="center"/>
        <w:rPr>
          <w:rFonts w:ascii="Times New Roman" w:hAnsi="Times New Roman" w:cs="Times New Roman"/>
          <w:bCs/>
          <w:sz w:val="28"/>
          <w:szCs w:val="28"/>
        </w:rPr>
      </w:pPr>
    </w:p>
    <w:p w14:paraId="186D7239" w14:textId="77777777" w:rsidR="00476028" w:rsidRPr="00476028" w:rsidRDefault="00476028" w:rsidP="00476028">
      <w:pPr>
        <w:spacing w:after="0" w:line="240" w:lineRule="auto"/>
        <w:jc w:val="center"/>
        <w:rPr>
          <w:rFonts w:ascii="Times New Roman" w:hAnsi="Times New Roman" w:cs="Times New Roman"/>
          <w:bCs/>
          <w:sz w:val="28"/>
          <w:szCs w:val="28"/>
        </w:rPr>
      </w:pPr>
    </w:p>
    <w:p w14:paraId="237974D7" w14:textId="77777777"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Форма текущего контроля в семестре – курсовая работа</w:t>
      </w:r>
    </w:p>
    <w:p w14:paraId="05842D55" w14:textId="28FE47D0" w:rsidR="00476028" w:rsidRPr="00476028" w:rsidRDefault="00476028" w:rsidP="00476028">
      <w:pPr>
        <w:spacing w:after="0" w:line="240" w:lineRule="auto"/>
        <w:jc w:val="center"/>
        <w:rPr>
          <w:rFonts w:ascii="Times New Roman" w:hAnsi="Times New Roman" w:cs="Times New Roman"/>
          <w:bCs/>
          <w:sz w:val="28"/>
          <w:szCs w:val="28"/>
        </w:rPr>
      </w:pPr>
      <w:r w:rsidRPr="00476028">
        <w:rPr>
          <w:rFonts w:ascii="Times New Roman" w:hAnsi="Times New Roman" w:cs="Times New Roman"/>
          <w:bCs/>
          <w:sz w:val="28"/>
          <w:szCs w:val="28"/>
        </w:rPr>
        <w:t xml:space="preserve">Форма промежуточного контроля в </w:t>
      </w:r>
      <w:r>
        <w:rPr>
          <w:rFonts w:ascii="Times New Roman" w:hAnsi="Times New Roman" w:cs="Times New Roman"/>
          <w:bCs/>
          <w:sz w:val="28"/>
          <w:szCs w:val="28"/>
        </w:rPr>
        <w:t>9</w:t>
      </w:r>
      <w:r w:rsidRPr="00476028">
        <w:rPr>
          <w:rFonts w:ascii="Times New Roman" w:hAnsi="Times New Roman" w:cs="Times New Roman"/>
          <w:bCs/>
          <w:sz w:val="28"/>
          <w:szCs w:val="28"/>
        </w:rPr>
        <w:t xml:space="preserve"> семестре – экзамен</w:t>
      </w:r>
    </w:p>
    <w:p w14:paraId="3ACBC576" w14:textId="77777777" w:rsidR="00476028" w:rsidRPr="00476028" w:rsidRDefault="00476028" w:rsidP="00476028">
      <w:pPr>
        <w:spacing w:after="0" w:line="240" w:lineRule="auto"/>
        <w:jc w:val="center"/>
        <w:rPr>
          <w:rFonts w:ascii="Times New Roman" w:hAnsi="Times New Roman" w:cs="Times New Roman"/>
          <w:bCs/>
          <w:sz w:val="28"/>
          <w:szCs w:val="28"/>
        </w:rPr>
      </w:pPr>
    </w:p>
    <w:p w14:paraId="36630075" w14:textId="77777777" w:rsidR="00476028" w:rsidRPr="00476028" w:rsidRDefault="00476028" w:rsidP="00476028">
      <w:pPr>
        <w:spacing w:after="0" w:line="240" w:lineRule="auto"/>
        <w:jc w:val="center"/>
        <w:rPr>
          <w:rFonts w:ascii="Times New Roman" w:hAnsi="Times New Roman" w:cs="Times New Roman"/>
          <w:bCs/>
          <w:sz w:val="28"/>
          <w:szCs w:val="28"/>
        </w:rPr>
      </w:pPr>
    </w:p>
    <w:p w14:paraId="0F155203" w14:textId="77777777" w:rsidR="00476028" w:rsidRPr="00476028" w:rsidRDefault="00476028" w:rsidP="00476028">
      <w:pPr>
        <w:spacing w:after="0" w:line="240" w:lineRule="auto"/>
        <w:jc w:val="both"/>
        <w:rPr>
          <w:rFonts w:ascii="Times New Roman" w:hAnsi="Times New Roman" w:cs="Times New Roman"/>
          <w:b/>
          <w:sz w:val="28"/>
          <w:szCs w:val="28"/>
        </w:rPr>
      </w:pPr>
    </w:p>
    <w:p w14:paraId="3FF7F7D5" w14:textId="77777777" w:rsidR="00476028" w:rsidRPr="00476028" w:rsidRDefault="00476028" w:rsidP="00476028">
      <w:pPr>
        <w:spacing w:after="0" w:line="240" w:lineRule="auto"/>
        <w:jc w:val="both"/>
        <w:rPr>
          <w:rFonts w:ascii="Times New Roman" w:hAnsi="Times New Roman" w:cs="Times New Roman"/>
          <w:b/>
          <w:sz w:val="28"/>
          <w:szCs w:val="28"/>
        </w:rPr>
      </w:pPr>
    </w:p>
    <w:p w14:paraId="26EB8FCE" w14:textId="77777777" w:rsidR="00476028" w:rsidRPr="00476028" w:rsidRDefault="00476028" w:rsidP="00476028">
      <w:pPr>
        <w:spacing w:after="0" w:line="240" w:lineRule="auto"/>
        <w:jc w:val="both"/>
        <w:rPr>
          <w:rFonts w:ascii="Times New Roman" w:hAnsi="Times New Roman" w:cs="Times New Roman"/>
          <w:b/>
          <w:sz w:val="28"/>
          <w:szCs w:val="28"/>
        </w:rPr>
      </w:pPr>
    </w:p>
    <w:p w14:paraId="35F89B1E" w14:textId="77777777" w:rsidR="00476028" w:rsidRPr="00476028" w:rsidRDefault="00476028" w:rsidP="00476028">
      <w:pPr>
        <w:spacing w:after="0" w:line="240" w:lineRule="auto"/>
        <w:jc w:val="both"/>
        <w:rPr>
          <w:rFonts w:ascii="Times New Roman" w:hAnsi="Times New Roman" w:cs="Times New Roman"/>
          <w:b/>
          <w:sz w:val="28"/>
          <w:szCs w:val="28"/>
        </w:rPr>
      </w:pPr>
    </w:p>
    <w:p w14:paraId="1D639A1A" w14:textId="77777777" w:rsidR="00476028" w:rsidRPr="00476028" w:rsidRDefault="00476028" w:rsidP="00476028">
      <w:pPr>
        <w:spacing w:after="0" w:line="240" w:lineRule="auto"/>
        <w:jc w:val="both"/>
        <w:rPr>
          <w:rFonts w:ascii="Times New Roman" w:hAnsi="Times New Roman" w:cs="Times New Roman"/>
          <w:b/>
          <w:sz w:val="28"/>
          <w:szCs w:val="28"/>
        </w:rPr>
      </w:pPr>
    </w:p>
    <w:p w14:paraId="111BA6DF" w14:textId="77777777" w:rsidR="00476028" w:rsidRPr="00476028" w:rsidRDefault="00476028" w:rsidP="00476028">
      <w:pPr>
        <w:spacing w:after="0" w:line="240" w:lineRule="auto"/>
        <w:jc w:val="both"/>
        <w:rPr>
          <w:rFonts w:ascii="Times New Roman" w:hAnsi="Times New Roman" w:cs="Times New Roman"/>
          <w:b/>
          <w:sz w:val="28"/>
          <w:szCs w:val="28"/>
        </w:rPr>
      </w:pPr>
    </w:p>
    <w:p w14:paraId="6CDD812A" w14:textId="77777777" w:rsidR="00476028" w:rsidRPr="00476028" w:rsidRDefault="00476028" w:rsidP="00476028">
      <w:pPr>
        <w:spacing w:after="0" w:line="240" w:lineRule="auto"/>
        <w:jc w:val="both"/>
        <w:rPr>
          <w:rFonts w:ascii="Times New Roman" w:hAnsi="Times New Roman" w:cs="Times New Roman"/>
          <w:b/>
          <w:sz w:val="28"/>
          <w:szCs w:val="28"/>
        </w:rPr>
      </w:pPr>
    </w:p>
    <w:p w14:paraId="08B12564" w14:textId="77777777" w:rsidR="00476028" w:rsidRPr="00476028" w:rsidRDefault="00476028" w:rsidP="00476028">
      <w:pPr>
        <w:spacing w:after="0" w:line="240" w:lineRule="auto"/>
        <w:jc w:val="both"/>
        <w:rPr>
          <w:rFonts w:ascii="Times New Roman" w:hAnsi="Times New Roman" w:cs="Times New Roman"/>
          <w:b/>
          <w:sz w:val="28"/>
          <w:szCs w:val="28"/>
        </w:rPr>
      </w:pPr>
    </w:p>
    <w:p w14:paraId="0EF42DFF" w14:textId="77777777" w:rsidR="00476028" w:rsidRPr="00476028" w:rsidRDefault="00476028" w:rsidP="00476028">
      <w:pPr>
        <w:spacing w:after="0" w:line="240" w:lineRule="auto"/>
        <w:jc w:val="both"/>
        <w:rPr>
          <w:rFonts w:ascii="Times New Roman" w:hAnsi="Times New Roman" w:cs="Times New Roman"/>
          <w:b/>
          <w:sz w:val="28"/>
          <w:szCs w:val="28"/>
        </w:rPr>
      </w:pPr>
    </w:p>
    <w:p w14:paraId="489539BF" w14:textId="77777777" w:rsidR="00476028" w:rsidRPr="00476028" w:rsidRDefault="00476028" w:rsidP="00476028">
      <w:pPr>
        <w:spacing w:after="0" w:line="240" w:lineRule="auto"/>
        <w:jc w:val="both"/>
        <w:rPr>
          <w:rFonts w:ascii="Times New Roman" w:hAnsi="Times New Roman" w:cs="Times New Roman"/>
          <w:b/>
          <w:sz w:val="28"/>
          <w:szCs w:val="28"/>
        </w:rPr>
      </w:pPr>
    </w:p>
    <w:p w14:paraId="1FD53160" w14:textId="77777777" w:rsidR="00476028" w:rsidRPr="00476028" w:rsidRDefault="00476028" w:rsidP="00476028">
      <w:pPr>
        <w:spacing w:after="0" w:line="240" w:lineRule="auto"/>
        <w:jc w:val="both"/>
        <w:rPr>
          <w:rFonts w:ascii="Times New Roman" w:hAnsi="Times New Roman" w:cs="Times New Roman"/>
          <w:b/>
          <w:sz w:val="28"/>
          <w:szCs w:val="28"/>
        </w:rPr>
      </w:pPr>
    </w:p>
    <w:p w14:paraId="50D3F34F" w14:textId="77777777" w:rsidR="00476028" w:rsidRPr="00476028" w:rsidRDefault="00476028" w:rsidP="00476028">
      <w:pPr>
        <w:spacing w:after="0" w:line="240" w:lineRule="auto"/>
        <w:jc w:val="both"/>
        <w:rPr>
          <w:rFonts w:ascii="Times New Roman" w:hAnsi="Times New Roman" w:cs="Times New Roman"/>
          <w:b/>
          <w:sz w:val="28"/>
          <w:szCs w:val="28"/>
        </w:rPr>
      </w:pPr>
    </w:p>
    <w:p w14:paraId="6E2A09D1" w14:textId="77777777" w:rsidR="00476028" w:rsidRPr="00476028" w:rsidRDefault="00476028" w:rsidP="00476028">
      <w:pPr>
        <w:spacing w:after="0" w:line="240" w:lineRule="auto"/>
        <w:jc w:val="both"/>
        <w:rPr>
          <w:rFonts w:ascii="Times New Roman" w:hAnsi="Times New Roman" w:cs="Times New Roman"/>
          <w:b/>
          <w:sz w:val="28"/>
          <w:szCs w:val="28"/>
        </w:rPr>
      </w:pPr>
    </w:p>
    <w:p w14:paraId="5408D8F8" w14:textId="77777777" w:rsidR="009B77DE" w:rsidRDefault="009B77DE" w:rsidP="0024016C">
      <w:pPr>
        <w:spacing w:after="0" w:line="240" w:lineRule="auto"/>
        <w:jc w:val="both"/>
        <w:rPr>
          <w:rFonts w:ascii="Times New Roman" w:hAnsi="Times New Roman" w:cs="Times New Roman"/>
          <w:b/>
          <w:sz w:val="28"/>
          <w:szCs w:val="28"/>
          <w:highlight w:val="yellow"/>
        </w:rPr>
      </w:pPr>
    </w:p>
    <w:p w14:paraId="36EB44E7" w14:textId="77777777" w:rsidR="00DB4640" w:rsidRPr="00DB4640" w:rsidRDefault="00DB4640" w:rsidP="00DB4640">
      <w:pPr>
        <w:spacing w:after="0" w:line="240" w:lineRule="auto"/>
        <w:jc w:val="both"/>
        <w:rPr>
          <w:rFonts w:ascii="Times New Roman" w:hAnsi="Times New Roman" w:cs="Times New Roman"/>
          <w:b/>
        </w:rPr>
      </w:pPr>
      <w:r w:rsidRPr="00DB4640">
        <w:rPr>
          <w:rFonts w:ascii="Times New Roman" w:hAnsi="Times New Roman" w:cs="Times New Roman"/>
          <w:b/>
        </w:rPr>
        <w:t>Краткое содержание курса</w:t>
      </w:r>
    </w:p>
    <w:p w14:paraId="7ABF2B4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1.Анализ производства и реализации продукции (работ, услуг)</w:t>
      </w:r>
    </w:p>
    <w:p w14:paraId="12ED43E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2.Анализ эффективности использования основных средств и незавершенных капитальных вложений компании</w:t>
      </w:r>
    </w:p>
    <w:p w14:paraId="3353A6D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3.Анализ производственных запасов, оценка эффективности использования материальных и энерго- ресурсов и материальных затрат</w:t>
      </w:r>
    </w:p>
    <w:p w14:paraId="2B34C52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4. Анализ эффективного использования трудовых ресурсов, оплаты труда, расходов на персонал и кадровой политики компании</w:t>
      </w:r>
    </w:p>
    <w:p w14:paraId="227D09D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5.Анализ затрат и себестоимости продукции (работ, услуг)</w:t>
      </w:r>
    </w:p>
    <w:p w14:paraId="31F05E2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6. Анализ эффективности использования товарных запасов, оборота торговой организации и издержек товарного обращения</w:t>
      </w:r>
    </w:p>
    <w:p w14:paraId="6D596D4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7.Анализ доходов, расходов и финансовых результатов. Анализ прибыли и рентабельности по системе директ-костинг.</w:t>
      </w:r>
    </w:p>
    <w:p w14:paraId="1AC194C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8.Подходы к оценке резервов роста объема производства за счет производственных ресурсов.</w:t>
      </w:r>
    </w:p>
    <w:p w14:paraId="0F7596C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9. Анализ уровня конкурентоспособности бизнеса</w:t>
      </w:r>
    </w:p>
    <w:p w14:paraId="2D26D74B" w14:textId="77777777" w:rsidR="00DB4640" w:rsidRPr="00DB4640" w:rsidRDefault="00DB4640" w:rsidP="00DB4640">
      <w:pPr>
        <w:spacing w:after="0" w:line="240" w:lineRule="auto"/>
        <w:jc w:val="both"/>
        <w:rPr>
          <w:rFonts w:ascii="Times New Roman" w:hAnsi="Times New Roman" w:cs="Times New Roman"/>
          <w:bCs/>
        </w:rPr>
      </w:pPr>
    </w:p>
    <w:p w14:paraId="461E2127" w14:textId="77777777" w:rsidR="00DB4640" w:rsidRPr="00DB4640" w:rsidRDefault="00DB4640" w:rsidP="00DB4640">
      <w:pPr>
        <w:spacing w:after="0" w:line="240" w:lineRule="auto"/>
        <w:jc w:val="both"/>
        <w:rPr>
          <w:rFonts w:ascii="Times New Roman" w:hAnsi="Times New Roman" w:cs="Times New Roman"/>
          <w:b/>
        </w:rPr>
      </w:pPr>
      <w:r w:rsidRPr="00DB4640">
        <w:rPr>
          <w:rFonts w:ascii="Times New Roman" w:hAnsi="Times New Roman" w:cs="Times New Roman"/>
          <w:b/>
        </w:rPr>
        <w:t>Курсовая работа</w:t>
      </w:r>
    </w:p>
    <w:p w14:paraId="0CEAA4E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Объект исследования – предприятие любой организационно-правовой формы.</w:t>
      </w:r>
    </w:p>
    <w:p w14:paraId="20C4A2D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Содержание курсовой работы:</w:t>
      </w:r>
    </w:p>
    <w:p w14:paraId="32A8983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Во введении дается обоснование выбранной темы (актуальность, цель выполнения работы, задачи, объект исследования) – 1-2 стр.</w:t>
      </w:r>
    </w:p>
    <w:p w14:paraId="08E3EB4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раздел – Теоретические и методические основы анализа (по выбранному объекту анализа)</w:t>
      </w:r>
    </w:p>
    <w:p w14:paraId="2AC56A8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раздел состоит из двух разделов:</w:t>
      </w:r>
    </w:p>
    <w:p w14:paraId="7294297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w:t>
      </w:r>
      <w:r w:rsidRPr="00DB4640">
        <w:rPr>
          <w:rFonts w:ascii="Times New Roman" w:hAnsi="Times New Roman" w:cs="Times New Roman"/>
          <w:bCs/>
        </w:rPr>
        <w:tab/>
        <w:t>Теоретические основы анализа (освящаются цели, задачи анализа, виды и методы анализа, применяемые в курсовой работе, информационное обеспечение анализа)</w:t>
      </w:r>
    </w:p>
    <w:p w14:paraId="39086A9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w:t>
      </w:r>
      <w:r w:rsidRPr="00DB4640">
        <w:rPr>
          <w:rFonts w:ascii="Times New Roman" w:hAnsi="Times New Roman" w:cs="Times New Roman"/>
          <w:bCs/>
        </w:rPr>
        <w:tab/>
        <w:t>Методические основы анализа (описываются группы систем показателей, применяемых в расчетном втором разделе)</w:t>
      </w:r>
    </w:p>
    <w:p w14:paraId="12EDF61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Объем 1 раздела не должен превышать 7 – 9 страниц.</w:t>
      </w:r>
    </w:p>
    <w:p w14:paraId="4E0715B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w:t>
      </w:r>
      <w:r w:rsidRPr="00DB4640">
        <w:rPr>
          <w:rFonts w:ascii="Times New Roman" w:hAnsi="Times New Roman" w:cs="Times New Roman"/>
          <w:bCs/>
        </w:rPr>
        <w:tab/>
        <w:t xml:space="preserve">раздел – Собственно анализ той темы, которой посвящена курсовая работа </w:t>
      </w:r>
    </w:p>
    <w:p w14:paraId="00D8F84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раздел состоит из пунктов, соответствующих расчетным этапам методики анализа изучаемого объекта. Все расчетные этапы должны сопровождаться подробными выводами, цель которых – выявить положительные и отрицательные тенденции в деятельности предприятия.</w:t>
      </w:r>
    </w:p>
    <w:p w14:paraId="1EB8A93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Во втором расчетном разделе необходимо использовать горизонтальный и вертикальный сравнительный анализ, факторный анализ, статистические методы обработки расчетных данных, табличный, графический методы отражения экономической информации и другие методы, составляющие основу методологии КЭАХД.</w:t>
      </w:r>
    </w:p>
    <w:p w14:paraId="2D41318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Объем 2 раздела должен быть не менее 12 - 15 страниц.</w:t>
      </w:r>
    </w:p>
    <w:p w14:paraId="3916A98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раздел – Выводы и предложения по улучшению хозяйственной деятельности предприятия</w:t>
      </w:r>
    </w:p>
    <w:p w14:paraId="3572843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 (с их систематизацией, отражающей положительные и отрицательные тенденции)</w:t>
      </w:r>
    </w:p>
    <w:p w14:paraId="0545E30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Дается общая характеристика выполнения плана по основным показателям, их динамика, позитивные и негативные аспекты в деятельности предприятия, причины их обусловившие, количественное влияние отдельных факторов на ход хозяйственного развития. Выводы должны быть краткими, но достаточно полно характеризующими результаты деятельности предприятия</w:t>
      </w:r>
    </w:p>
    <w:p w14:paraId="6523693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1A8875D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Предложения должны базироваться на результатах анализа и содержать комплекс мероприятий, направленных на повышение эффективности работы предприятия, мобилизацию внутренних резервов (рекомендации расчетного экономического и управленческого характера) – 3-5 стр.</w:t>
      </w:r>
    </w:p>
    <w:p w14:paraId="001D938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Список используемых источников -  не менее 15 наименований.</w:t>
      </w:r>
    </w:p>
    <w:p w14:paraId="09B21E8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Объем курсовой работы – 25-30 стр.</w:t>
      </w:r>
    </w:p>
    <w:p w14:paraId="114AE603" w14:textId="77777777" w:rsidR="00DB4640" w:rsidRPr="00DB4640" w:rsidRDefault="00DB4640" w:rsidP="00DB4640">
      <w:pPr>
        <w:spacing w:after="0" w:line="240" w:lineRule="auto"/>
        <w:jc w:val="both"/>
        <w:rPr>
          <w:rFonts w:ascii="Times New Roman" w:hAnsi="Times New Roman" w:cs="Times New Roman"/>
          <w:bCs/>
        </w:rPr>
      </w:pPr>
    </w:p>
    <w:p w14:paraId="0166BA5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При оформлении курсовой работы приложения к работе необходимы. Приложения представляют из себя тот информационный материал, которым пользовался студент в расчетной части: бухгалтерская (финансовая) отчетность, статистическая отчетность, нормативная база, плановые документы (выдержки из бизнес-плана), калькуляции, данные бухгалтерского (управленческого) учета и т.д. </w:t>
      </w:r>
      <w:r w:rsidRPr="00DB4640">
        <w:rPr>
          <w:rFonts w:ascii="Times New Roman" w:hAnsi="Times New Roman" w:cs="Times New Roman"/>
          <w:bCs/>
        </w:rPr>
        <w:lastRenderedPageBreak/>
        <w:t xml:space="preserve">Приложения оформляются после заключения, имеют нумерацию последовательно по курсовой работе и обозначаются буквенно (А, Б, В и т.д.). Данное обозначение и название приложений обязательно необходимо отражать в содержании курсовой работы с указанием страниц.                    </w:t>
      </w:r>
    </w:p>
    <w:p w14:paraId="5D06EA6A" w14:textId="77777777" w:rsidR="00DB4640" w:rsidRPr="00DB4640" w:rsidRDefault="00DB4640" w:rsidP="00DB4640">
      <w:pPr>
        <w:spacing w:after="0" w:line="240" w:lineRule="auto"/>
        <w:jc w:val="both"/>
        <w:rPr>
          <w:rFonts w:ascii="Times New Roman" w:hAnsi="Times New Roman" w:cs="Times New Roman"/>
          <w:bCs/>
        </w:rPr>
      </w:pPr>
    </w:p>
    <w:p w14:paraId="6D5BC80C" w14:textId="77777777" w:rsidR="00DB4640" w:rsidRPr="00DB4640" w:rsidRDefault="00DB4640" w:rsidP="00DB4640">
      <w:pPr>
        <w:spacing w:after="0" w:line="240" w:lineRule="auto"/>
        <w:jc w:val="both"/>
        <w:rPr>
          <w:rFonts w:ascii="Times New Roman" w:hAnsi="Times New Roman" w:cs="Times New Roman"/>
          <w:bCs/>
        </w:rPr>
      </w:pPr>
    </w:p>
    <w:p w14:paraId="751678C1" w14:textId="77777777" w:rsidR="00DB4640" w:rsidRPr="00DB4640" w:rsidRDefault="00DB4640" w:rsidP="00DB4640">
      <w:pPr>
        <w:spacing w:after="0" w:line="240" w:lineRule="auto"/>
        <w:jc w:val="both"/>
        <w:rPr>
          <w:rFonts w:ascii="Times New Roman" w:hAnsi="Times New Roman" w:cs="Times New Roman"/>
          <w:b/>
        </w:rPr>
      </w:pPr>
      <w:r w:rsidRPr="00DB4640">
        <w:rPr>
          <w:rFonts w:ascii="Times New Roman" w:hAnsi="Times New Roman" w:cs="Times New Roman"/>
          <w:b/>
        </w:rPr>
        <w:t>Темы курсовых работ</w:t>
      </w:r>
    </w:p>
    <w:p w14:paraId="7A2382D0" w14:textId="77777777" w:rsidR="00DB4640" w:rsidRPr="00DB4640" w:rsidRDefault="00DB4640" w:rsidP="00DB4640">
      <w:pPr>
        <w:spacing w:after="0" w:line="240" w:lineRule="auto"/>
        <w:jc w:val="both"/>
        <w:rPr>
          <w:rFonts w:ascii="Times New Roman" w:hAnsi="Times New Roman" w:cs="Times New Roman"/>
          <w:b/>
        </w:rPr>
      </w:pPr>
      <w:r w:rsidRPr="00DB4640">
        <w:rPr>
          <w:rFonts w:ascii="Times New Roman" w:hAnsi="Times New Roman" w:cs="Times New Roman"/>
          <w:b/>
        </w:rPr>
        <w:t>(включают примерное структурное содержание)</w:t>
      </w:r>
    </w:p>
    <w:p w14:paraId="3F5E6BC2" w14:textId="77777777" w:rsidR="00DB4640" w:rsidRPr="00DB4640" w:rsidRDefault="00DB4640" w:rsidP="00DB4640">
      <w:pPr>
        <w:spacing w:after="0" w:line="240" w:lineRule="auto"/>
        <w:jc w:val="both"/>
        <w:rPr>
          <w:rFonts w:ascii="Times New Roman" w:hAnsi="Times New Roman" w:cs="Times New Roman"/>
          <w:bCs/>
        </w:rPr>
      </w:pPr>
    </w:p>
    <w:p w14:paraId="2458D79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По всем темам во 2 разделе пунктом 2.1 сделать «Общая экономическая характеристика …….»  (своего предприятия). В теме указать свою компанию согласно утвержденной теме!!!!!</w:t>
      </w:r>
    </w:p>
    <w:p w14:paraId="7F541EE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1. Анализ объема производства и реализация продукции (работ, услуг)</w:t>
      </w:r>
    </w:p>
    <w:p w14:paraId="5931D28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w:t>
      </w:r>
      <w:r w:rsidRPr="00DB4640">
        <w:rPr>
          <w:rFonts w:ascii="Times New Roman" w:hAnsi="Times New Roman" w:cs="Times New Roman"/>
          <w:bCs/>
        </w:rPr>
        <w:tab/>
        <w:t>Теоретические и методические основы анализа объема производства и реализация продукции</w:t>
      </w:r>
    </w:p>
    <w:p w14:paraId="6766DD8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w:t>
      </w:r>
      <w:r w:rsidRPr="00DB4640">
        <w:rPr>
          <w:rFonts w:ascii="Times New Roman" w:hAnsi="Times New Roman" w:cs="Times New Roman"/>
          <w:bCs/>
        </w:rPr>
        <w:tab/>
        <w:t>Теоретические основы анализа объема производства и реализация продукции</w:t>
      </w:r>
    </w:p>
    <w:p w14:paraId="704CBB36"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 Методические основы анализа объема производства и реализация продукции</w:t>
      </w:r>
    </w:p>
    <w:p w14:paraId="4AB6F18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 2. Анализ производства и реализация продукции (на примере предприятия)</w:t>
      </w:r>
    </w:p>
    <w:p w14:paraId="675D1CC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Анализ выполнения плана производства продукции и реализации продукции</w:t>
      </w:r>
    </w:p>
    <w:p w14:paraId="7A2558A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ассортимента и структуры продукции</w:t>
      </w:r>
    </w:p>
    <w:p w14:paraId="05C7DE0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Анализ динамики производства продукции</w:t>
      </w:r>
    </w:p>
    <w:p w14:paraId="5F9CC1A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качества произведенной продукции</w:t>
      </w:r>
    </w:p>
    <w:p w14:paraId="1BBCFB3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Анализ ритмичности работы предприятия</w:t>
      </w:r>
    </w:p>
    <w:p w14:paraId="3BFED3A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реализации продукции и выручки от продаж. Оценка и прогнозирование объема продаж (выручки).</w:t>
      </w:r>
    </w:p>
    <w:p w14:paraId="3A0BC4D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 3. Выводы и предложения по улучшению хозяйственной деятельности предприятия</w:t>
      </w:r>
    </w:p>
    <w:p w14:paraId="708AD43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18FBAAE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09D83BD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2.  Анализ затрат и себестоимости производства и реализации продукции</w:t>
      </w:r>
    </w:p>
    <w:p w14:paraId="477D158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Теоретические и методические основы анализа затрат и себестоимости производства и реализации продукции</w:t>
      </w:r>
    </w:p>
    <w:p w14:paraId="24AFB52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1.1Теоретические основы анализа затрат и себестоимости производства и реализации продукции</w:t>
      </w:r>
    </w:p>
    <w:p w14:paraId="03C4B21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 Методические основы анализа затрат и себестоимости производства и реализации продукции</w:t>
      </w:r>
    </w:p>
    <w:p w14:paraId="2BF0126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затрат и себестоимости производства и реализации продукции (на примере компании)</w:t>
      </w:r>
    </w:p>
    <w:p w14:paraId="33FF36F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Экономическая характеристика компании: итоги производственной деятельности и положения на рынке</w:t>
      </w:r>
    </w:p>
    <w:p w14:paraId="60ED508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исполнения сметы расходов по экономическим элементам (если есть данные по сметам)</w:t>
      </w:r>
    </w:p>
    <w:p w14:paraId="0B36B22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2.3 Анализ динамики и структуры затрат на производство продукции по экономическим элементам </w:t>
      </w:r>
    </w:p>
    <w:p w14:paraId="4C5DE9C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динамики выручки, себестоимости товарной продукции и себестоимости продаж. Анализ себестоимости продаж., коммерческих и управленческих расходов.</w:t>
      </w:r>
    </w:p>
    <w:p w14:paraId="49DE15B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динамики и структуры выручки, себестоимости и уровня затрат по видам продукции,  операционным сегментам</w:t>
      </w:r>
    </w:p>
    <w:p w14:paraId="67F3DD9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 Анализ затрат на рубль товарной продукции относительно планового уровня и в динамике. Анализ динамики частных показателей уровня затрат. Факторный анализ затрат на рубль товарной продукции</w:t>
      </w:r>
    </w:p>
    <w:p w14:paraId="1188574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себестоимости товарной продукции по статьям затрат относительно плана и в динамике</w:t>
      </w:r>
    </w:p>
    <w:p w14:paraId="3688F07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2.8  Факторный анализ прямых переменных материальных затрат (постатейно). Факторный анализ прямых переменных трудовых затрат (постатейно).</w:t>
      </w:r>
    </w:p>
    <w:p w14:paraId="3E7E15D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2.9 Анализ исполнения смет накладных расходов: общепроизводственных и общехозяйственных (если есть данные в отчетности)</w:t>
      </w:r>
    </w:p>
    <w:p w14:paraId="0618C8A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2.10 Анализ и оценка уровня эффективности прочих расходов, анализ их влияния на прибыль до налогообложения.</w:t>
      </w:r>
    </w:p>
    <w:p w14:paraId="7FD75A1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03A7AB2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525EA53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13F49D27" w14:textId="77777777" w:rsidR="00DB4640" w:rsidRPr="00DB4640" w:rsidRDefault="00DB4640" w:rsidP="00DB4640">
      <w:pPr>
        <w:spacing w:after="0" w:line="240" w:lineRule="auto"/>
        <w:jc w:val="both"/>
        <w:rPr>
          <w:rFonts w:ascii="Times New Roman" w:hAnsi="Times New Roman" w:cs="Times New Roman"/>
          <w:bCs/>
        </w:rPr>
      </w:pPr>
    </w:p>
    <w:p w14:paraId="2A3D8BC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3. Анализ доходов, расходов, финансовых результатов и рентабельности компании</w:t>
      </w:r>
    </w:p>
    <w:p w14:paraId="16291EE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Теоретические и методические основы анализа финансовых результатов и рентабельности предприятия</w:t>
      </w:r>
    </w:p>
    <w:p w14:paraId="4292445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1.1 Теоретические основы анализа доходов, расходов, финансовых результатов и рентабельности </w:t>
      </w:r>
    </w:p>
    <w:p w14:paraId="005412E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lastRenderedPageBreak/>
        <w:t xml:space="preserve">1.2  Методические основы анализа доходов, расходов, финансовых результатов и рентабельности </w:t>
      </w:r>
    </w:p>
    <w:p w14:paraId="3465C6D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 Анализ доходов, расходов, финансовых результатов и рентабельности компании </w:t>
      </w:r>
    </w:p>
    <w:p w14:paraId="3F8AE6C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Экономическая характеристика компании: продукция и производственные результаты, экономическая ситуация отрасли</w:t>
      </w:r>
    </w:p>
    <w:p w14:paraId="4EC5188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w:t>
      </w:r>
      <w:r w:rsidRPr="00DB4640">
        <w:rPr>
          <w:rFonts w:ascii="Times New Roman" w:hAnsi="Times New Roman" w:cs="Times New Roman"/>
          <w:bCs/>
        </w:rPr>
        <w:tab/>
        <w:t>Анализ состава и динамики показателей «Отчета о финансовых результатах»</w:t>
      </w:r>
    </w:p>
    <w:p w14:paraId="7A4A7C2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w:t>
      </w:r>
      <w:r w:rsidRPr="00DB4640">
        <w:rPr>
          <w:rFonts w:ascii="Times New Roman" w:hAnsi="Times New Roman" w:cs="Times New Roman"/>
          <w:bCs/>
        </w:rPr>
        <w:tab/>
        <w:t>Анализ динамики и структуры и отношения доходов и расходов организации</w:t>
      </w:r>
    </w:p>
    <w:p w14:paraId="168AF70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w:t>
      </w:r>
      <w:r w:rsidRPr="00DB4640">
        <w:rPr>
          <w:rFonts w:ascii="Times New Roman" w:hAnsi="Times New Roman" w:cs="Times New Roman"/>
          <w:bCs/>
        </w:rPr>
        <w:tab/>
        <w:t>Анализ динамики и структуры выручки, себестоимости продаж, коммерческих и управленческих расходов (если расшифровка есть в отчетности)</w:t>
      </w:r>
    </w:p>
    <w:p w14:paraId="6C34C826"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w:t>
      </w:r>
      <w:r w:rsidRPr="00DB4640">
        <w:rPr>
          <w:rFonts w:ascii="Times New Roman" w:hAnsi="Times New Roman" w:cs="Times New Roman"/>
          <w:bCs/>
        </w:rPr>
        <w:tab/>
        <w:t>Анализ динамики и структуры прочих доходов и расходов</w:t>
      </w:r>
    </w:p>
    <w:p w14:paraId="3FEF418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w:t>
      </w:r>
      <w:r w:rsidRPr="00DB4640">
        <w:rPr>
          <w:rFonts w:ascii="Times New Roman" w:hAnsi="Times New Roman" w:cs="Times New Roman"/>
          <w:bCs/>
        </w:rPr>
        <w:tab/>
        <w:t>Оценка уровня формирования прибыли (убытка) до налогообложения, уровня налога на прибыль (по налогу на прибыль – если есть в отчетности)</w:t>
      </w:r>
    </w:p>
    <w:p w14:paraId="58B0DAB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финансовых результатов с оценкой рентабельности</w:t>
      </w:r>
    </w:p>
    <w:p w14:paraId="13C2703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25571B56"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19C07EA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08C84A7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 Тема 4. Анализ производственных запасов, оценка эффективности использования материальных и энерго- ресурсов и материальных затрат</w:t>
      </w:r>
    </w:p>
    <w:p w14:paraId="06DCFFF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Теоретические и методические основы анализа производственных запасов и эффективности использования материальных ресурсов</w:t>
      </w:r>
    </w:p>
    <w:p w14:paraId="67534BB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 Теоретические основы анализа производственных запасов и эффективности использования материальных ресурсов</w:t>
      </w:r>
    </w:p>
    <w:p w14:paraId="018C87C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 Методические основы анализа производственных запасов и эффективности использования материальных ресурсов</w:t>
      </w:r>
    </w:p>
    <w:p w14:paraId="0742483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производственных запасов, оценка эффективности использования материальных и энерго- ресурсов и материальных затрат</w:t>
      </w:r>
    </w:p>
    <w:p w14:paraId="14D86AA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Экономическая характеристика компании: итоги производственной деятельности и положения на рынке</w:t>
      </w:r>
    </w:p>
    <w:p w14:paraId="4D80486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обеспеченности предприятия производственными запасами и оценка выполнения договорных обязательств поставщиками</w:t>
      </w:r>
    </w:p>
    <w:p w14:paraId="4D6623F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Оценка фактического состояния производственных запасов в сравнении с нормами запасов (если есть информация)</w:t>
      </w:r>
    </w:p>
    <w:p w14:paraId="627EB80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динамики и структуры затрат по экономическим элементам</w:t>
      </w:r>
    </w:p>
    <w:p w14:paraId="3266198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динамики и структуры материальных затрат по годам с разбивкой по кварталам (если есть информация)</w:t>
      </w:r>
    </w:p>
    <w:p w14:paraId="11EEA3C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 Оценка влияния показателей баланса движения материальных ресурсов на изменение объема выпускаемой товарной продукции. Анализ влияния изменения материальных затрат, их структуры и степени использования на объем выпуска товарной продукции</w:t>
      </w:r>
    </w:p>
    <w:p w14:paraId="0B0E625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динамики материалоотдачи, материалоемкости и частных показателей материалоемкости. Факторный анализ материалоемкости продукции и материалоотдачи</w:t>
      </w:r>
    </w:p>
    <w:p w14:paraId="41E0456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2.8 Оценка эффективности использования энергоресурсов</w:t>
      </w:r>
    </w:p>
    <w:p w14:paraId="53D456E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1417339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5921EC0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0567FA9F" w14:textId="77777777" w:rsidR="00DB4640" w:rsidRPr="00DB4640" w:rsidRDefault="00DB4640" w:rsidP="00DB4640">
      <w:pPr>
        <w:spacing w:after="0" w:line="240" w:lineRule="auto"/>
        <w:jc w:val="both"/>
        <w:rPr>
          <w:rFonts w:ascii="Times New Roman" w:hAnsi="Times New Roman" w:cs="Times New Roman"/>
          <w:bCs/>
        </w:rPr>
      </w:pPr>
    </w:p>
    <w:p w14:paraId="01065CD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5. Анализ эффективного использования трудовых ресурсов, оплаты труда, расходов на персонал и кадровой политики компании</w:t>
      </w:r>
    </w:p>
    <w:p w14:paraId="6C24449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Теоретические и методические основы анализа использования трудовых ресурсов</w:t>
      </w:r>
    </w:p>
    <w:p w14:paraId="4669818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 Теоретические основы использования трудовых ресурсов, оплаты труда, расходов на персонал и кадровой политики</w:t>
      </w:r>
    </w:p>
    <w:p w14:paraId="589AB72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 Методические основы анализа использования трудовых ресурсов, оплаты труда, расходов на персонал и кадровой политики</w:t>
      </w:r>
    </w:p>
    <w:p w14:paraId="4270A22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    Анализ использования трудовых ресурсов предприятия и заработной платы </w:t>
      </w:r>
    </w:p>
    <w:p w14:paraId="760A070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Экономическая характеристика компании: итоги производственной деятельности и положения на рынке</w:t>
      </w:r>
    </w:p>
    <w:p w14:paraId="79BCE60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2.2 Анализ обеспеченности предприятия трудовыми ресурсами по количественным и качественным параметрам. Анализ структуры кадров </w:t>
      </w:r>
    </w:p>
    <w:p w14:paraId="5ED224E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Оценка движения кадров</w:t>
      </w:r>
    </w:p>
    <w:p w14:paraId="3EDEF4A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lastRenderedPageBreak/>
        <w:t>2.4 Анализ использования баланса и фонда рабочего времени. Оценка факторов, влияющих на фонд рабочего времени</w:t>
      </w:r>
    </w:p>
    <w:p w14:paraId="0A5CAE1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показателей производительности труда. Факторный анализ показателей производительности труда</w:t>
      </w:r>
    </w:p>
    <w:p w14:paraId="208F992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2.6  Анализ выполнения плана, динамики и структуры расходов на оплату труда. Оценка зарплатоемкости продукции и эффективности формирования расходов на оплату труда. </w:t>
      </w:r>
    </w:p>
    <w:p w14:paraId="3FF2224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средней заработной платы и факторов, на нее влияющих. Оценка соотношения средней заработной платы, производительности труда и зарплатоемкости продукции. Оценка реальной заработной платы на предприятии</w:t>
      </w:r>
    </w:p>
    <w:p w14:paraId="471942A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Оценка расходов на персонал в области повышения квалификации кадров, охраны труда и техники безопасности</w:t>
      </w:r>
    </w:p>
    <w:p w14:paraId="2F1FB4A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2.8 Оценка разработанности кадровой политики компании</w:t>
      </w:r>
    </w:p>
    <w:p w14:paraId="6E61266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200C2EA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0E670E6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229FFBFB" w14:textId="77777777" w:rsidR="00DB4640" w:rsidRPr="00DB4640" w:rsidRDefault="00DB4640" w:rsidP="00DB4640">
      <w:pPr>
        <w:spacing w:after="0" w:line="240" w:lineRule="auto"/>
        <w:jc w:val="both"/>
        <w:rPr>
          <w:rFonts w:ascii="Times New Roman" w:hAnsi="Times New Roman" w:cs="Times New Roman"/>
          <w:bCs/>
        </w:rPr>
      </w:pPr>
    </w:p>
    <w:p w14:paraId="6E92840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6. Анализ эффективности использования основных средств и незавершенных капитальных вложений компании</w:t>
      </w:r>
    </w:p>
    <w:p w14:paraId="05DF009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 Теоретические и методические основы анализа эффективности использования основных фондов </w:t>
      </w:r>
    </w:p>
    <w:p w14:paraId="57258B3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1.1 Теоретические основы анализа эффективности использования основных средств </w:t>
      </w:r>
    </w:p>
    <w:p w14:paraId="565AEDA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1.2 Методические основы анализа эффективности использования основных средств </w:t>
      </w:r>
    </w:p>
    <w:p w14:paraId="795C521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эффективности использования основных фондов предприятия (на примере предприятия)</w:t>
      </w:r>
    </w:p>
    <w:p w14:paraId="65C5690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Экономическая характеристика компании: итоги производственной деятельности и положения на рынке</w:t>
      </w:r>
    </w:p>
    <w:p w14:paraId="615B58B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динамики и структуры основных средств</w:t>
      </w:r>
    </w:p>
    <w:p w14:paraId="0866FAD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Анализ движения и состояния основных средств. Анализ обеспеченности основными средствами</w:t>
      </w:r>
    </w:p>
    <w:p w14:paraId="71B0B5F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динамики фондоотдачи, фондоемкости, фондорентабельности основных средств. Факторный анализ фондоотдачи основных средств. Оценка влияния использования основных средств на изменение объема выпуска товарной продукции</w:t>
      </w:r>
    </w:p>
    <w:p w14:paraId="234255C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и оценка незавершенных капитальных вложений  в основные средства. Оценка инвестиционной активности компании</w:t>
      </w:r>
    </w:p>
    <w:p w14:paraId="42E13C8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 Оценка разработанности инвестиционной и инновационной политики компании</w:t>
      </w:r>
    </w:p>
    <w:p w14:paraId="55DB2E2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5487643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691C7316"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0377FC6C" w14:textId="77777777" w:rsidR="00DB4640" w:rsidRPr="00DB4640" w:rsidRDefault="00DB4640" w:rsidP="00DB4640">
      <w:pPr>
        <w:spacing w:after="0" w:line="240" w:lineRule="auto"/>
        <w:jc w:val="both"/>
        <w:rPr>
          <w:rFonts w:ascii="Times New Roman" w:hAnsi="Times New Roman" w:cs="Times New Roman"/>
          <w:bCs/>
        </w:rPr>
      </w:pPr>
    </w:p>
    <w:p w14:paraId="2D1B5E2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7.  Анализ прибыли и рентабельности в маржинальном анализе</w:t>
      </w:r>
    </w:p>
    <w:p w14:paraId="0DF7CA6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  Теоретические и методические основы маржинального анализа </w:t>
      </w:r>
    </w:p>
    <w:p w14:paraId="761B6DE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1.1 Теоретические основы маржинального анализа </w:t>
      </w:r>
    </w:p>
    <w:p w14:paraId="1555585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1.2 Методические основы маржинального анализа </w:t>
      </w:r>
    </w:p>
    <w:p w14:paraId="062AFED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прибыли и рентабельности в маржинальном анализе</w:t>
      </w:r>
    </w:p>
    <w:p w14:paraId="3A7E390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Расчет и оценка системы показателей маржинального анализа</w:t>
      </w:r>
    </w:p>
    <w:p w14:paraId="175F3FC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Факторный маржинальный анализ прибыли от реализации продукции (услуг)</w:t>
      </w:r>
    </w:p>
    <w:p w14:paraId="3C1E748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Факторный маржинальный анализ показателей рентабельности</w:t>
      </w:r>
    </w:p>
    <w:p w14:paraId="77696AE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Графический анализ безубыточного объема продаж и зоны безопасности предприятия</w:t>
      </w:r>
    </w:p>
    <w:p w14:paraId="2238316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Оценка показателей операционного левериджа</w:t>
      </w:r>
    </w:p>
    <w:p w14:paraId="60CB5F6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критических сумм постоянных затрат, критического уровня удельных переменных расходов, критического уровня цены реализации</w:t>
      </w:r>
    </w:p>
    <w:p w14:paraId="7518EF3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Обоснование управленческих решений на основе проведения маржинального анализа</w:t>
      </w:r>
    </w:p>
    <w:p w14:paraId="589D7B7A" w14:textId="77777777" w:rsidR="00DB4640" w:rsidRPr="00DB4640" w:rsidRDefault="00DB4640" w:rsidP="00DB4640">
      <w:pPr>
        <w:spacing w:after="0" w:line="240" w:lineRule="auto"/>
        <w:jc w:val="both"/>
        <w:rPr>
          <w:rFonts w:ascii="Times New Roman" w:hAnsi="Times New Roman" w:cs="Times New Roman"/>
          <w:bCs/>
        </w:rPr>
      </w:pPr>
    </w:p>
    <w:p w14:paraId="2C96CC3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8. Анализ эффективности использования товарных запасов, оборота торговой организации</w:t>
      </w:r>
    </w:p>
    <w:p w14:paraId="30252C1A" w14:textId="77777777" w:rsidR="00DB4640" w:rsidRPr="00DB4640" w:rsidRDefault="00DB4640" w:rsidP="00DB4640">
      <w:pPr>
        <w:spacing w:after="0" w:line="240" w:lineRule="auto"/>
        <w:jc w:val="both"/>
        <w:rPr>
          <w:rFonts w:ascii="Times New Roman" w:hAnsi="Times New Roman" w:cs="Times New Roman"/>
          <w:bCs/>
        </w:rPr>
      </w:pPr>
    </w:p>
    <w:p w14:paraId="1D19BE4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w:t>
      </w:r>
      <w:r w:rsidRPr="00DB4640">
        <w:rPr>
          <w:rFonts w:ascii="Times New Roman" w:hAnsi="Times New Roman" w:cs="Times New Roman"/>
          <w:bCs/>
        </w:rPr>
        <w:tab/>
        <w:t>Теоретические и методические основы анализа эффективности использования товарных запасов, оборота торговой организации</w:t>
      </w:r>
    </w:p>
    <w:p w14:paraId="7FA5AC0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 Теоретические основы анализа эффективности использования товарных запасов, оборота торговой организации</w:t>
      </w:r>
    </w:p>
    <w:p w14:paraId="11C509D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lastRenderedPageBreak/>
        <w:t>1.2 Методические основы анализа эффективности использования товарных запасов, оборота торговой организации</w:t>
      </w:r>
    </w:p>
    <w:p w14:paraId="4F167436"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эффективности использования товарных запасов, оборота торговой организации</w:t>
      </w:r>
    </w:p>
    <w:p w14:paraId="2B751AE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Анализ выполнения плана и динамики оборота торговой организации</w:t>
      </w:r>
    </w:p>
    <w:p w14:paraId="4696D1B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ритмичности и равномерности оборота торговой организации</w:t>
      </w:r>
    </w:p>
    <w:p w14:paraId="22F8F8C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Оценка структура оборота торговой организации по формам продажи и методам торговли, по номенклатурным и ассортиментным группам</w:t>
      </w:r>
    </w:p>
    <w:p w14:paraId="446BEDB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Оценка влияния уровня использования торговых площадей и уровня использования трудовых ресурсов на изменение оборота торговой организации</w:t>
      </w:r>
    </w:p>
    <w:p w14:paraId="7B8A502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внутригодичных колебаний в продаже товаров</w:t>
      </w:r>
    </w:p>
    <w:p w14:paraId="0431D27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2.6 Анализ динамики и структуры товарных запасов текущего хранения </w:t>
      </w:r>
    </w:p>
    <w:p w14:paraId="0664FC0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динамики товарооборачиваемости</w:t>
      </w:r>
    </w:p>
    <w:p w14:paraId="6B253A4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2.8 Анализ факторов, влияющих на товарные запасы, товарооборачиваемость и их оптимизацию</w:t>
      </w:r>
    </w:p>
    <w:p w14:paraId="0E38EC2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2.9 Анализ выполнения прогнозных показателей и динамики оборота торговой организации</w:t>
      </w:r>
    </w:p>
    <w:p w14:paraId="38C7E5C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67C73F8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61DC693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5FBD6102" w14:textId="77777777" w:rsidR="00DB4640" w:rsidRPr="00DB4640" w:rsidRDefault="00DB4640" w:rsidP="00DB4640">
      <w:pPr>
        <w:spacing w:after="0" w:line="240" w:lineRule="auto"/>
        <w:jc w:val="both"/>
        <w:rPr>
          <w:rFonts w:ascii="Times New Roman" w:hAnsi="Times New Roman" w:cs="Times New Roman"/>
          <w:bCs/>
        </w:rPr>
      </w:pPr>
    </w:p>
    <w:p w14:paraId="7F3F777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Тема 9. Анализ эффективного использования оборотных средств </w:t>
      </w:r>
    </w:p>
    <w:p w14:paraId="40D820F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 Теоретические и методические основы анализа эффективности использования оборотных средств</w:t>
      </w:r>
    </w:p>
    <w:p w14:paraId="3E74CDA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1.1 Теоретические основы анализа эффективности использования оборотных средств</w:t>
      </w:r>
    </w:p>
    <w:p w14:paraId="2201CB5F"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w:t>
      </w:r>
      <w:r w:rsidRPr="00DB4640">
        <w:rPr>
          <w:rFonts w:ascii="Times New Roman" w:hAnsi="Times New Roman" w:cs="Times New Roman"/>
          <w:bCs/>
        </w:rPr>
        <w:tab/>
        <w:t>Методические основы анализа эффективности использования оборотных средств</w:t>
      </w:r>
    </w:p>
    <w:p w14:paraId="39E3B73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 Анализ эффективного использования оборотных средств</w:t>
      </w:r>
    </w:p>
    <w:p w14:paraId="6FF9235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2.1 Экономическая характеристика компании: итоги производственной деятельности и положения в отрасли </w:t>
      </w:r>
    </w:p>
    <w:p w14:paraId="43CE3A7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динамики и структуры оборотных активов в бухгалтерском балансе и по статейно</w:t>
      </w:r>
    </w:p>
    <w:p w14:paraId="59A6C4E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2.3 Анализ источников формирования оборотных средств </w:t>
      </w:r>
    </w:p>
    <w:p w14:paraId="6DDD60B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w:t>
      </w:r>
      <w:r w:rsidRPr="00DB4640">
        <w:rPr>
          <w:rFonts w:ascii="Times New Roman" w:hAnsi="Times New Roman" w:cs="Times New Roman"/>
          <w:bCs/>
        </w:rPr>
        <w:tab/>
        <w:t>Расчет и оценка величины собственных оборотных средств и чистых оборотных активов</w:t>
      </w:r>
    </w:p>
    <w:p w14:paraId="60D3EAD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Расчет и оценка деловой активности. Факторный анализ оборачиваемости оборотных средств в оценке эффективности. Анализ операционного и финансового циклов.</w:t>
      </w:r>
    </w:p>
    <w:p w14:paraId="3CE4903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w:t>
      </w:r>
      <w:r w:rsidRPr="00DB4640">
        <w:rPr>
          <w:rFonts w:ascii="Times New Roman" w:hAnsi="Times New Roman" w:cs="Times New Roman"/>
          <w:bCs/>
        </w:rPr>
        <w:tab/>
        <w:t>Оценка дебиторской задолженности и эффективность расчетов с дебиторами.</w:t>
      </w:r>
    </w:p>
    <w:p w14:paraId="277D9FF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 Выводы и предложения по улучшению хозяйственной деятельности предприятия</w:t>
      </w:r>
    </w:p>
    <w:p w14:paraId="196DB41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20A2EADE"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улучшению хозяйственной деятельности предприятия</w:t>
      </w:r>
    </w:p>
    <w:p w14:paraId="2518FA93" w14:textId="77777777" w:rsidR="00DB4640" w:rsidRPr="00DB4640" w:rsidRDefault="00DB4640" w:rsidP="00DB4640">
      <w:pPr>
        <w:spacing w:after="0" w:line="240" w:lineRule="auto"/>
        <w:jc w:val="both"/>
        <w:rPr>
          <w:rFonts w:ascii="Times New Roman" w:hAnsi="Times New Roman" w:cs="Times New Roman"/>
          <w:bCs/>
        </w:rPr>
      </w:pPr>
    </w:p>
    <w:p w14:paraId="4A51AE85"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Тема 10. Анализ уровня конкурентоспособности бизнеса</w:t>
      </w:r>
    </w:p>
    <w:p w14:paraId="3AA10B5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w:t>
      </w:r>
      <w:r w:rsidRPr="00DB4640">
        <w:rPr>
          <w:rFonts w:ascii="Times New Roman" w:hAnsi="Times New Roman" w:cs="Times New Roman"/>
          <w:bCs/>
        </w:rPr>
        <w:tab/>
        <w:t>Теоретические и методические основы анализа уровня конкурентоспособности бизнеса</w:t>
      </w:r>
    </w:p>
    <w:p w14:paraId="4F3CFF7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w:t>
      </w:r>
      <w:r w:rsidRPr="00DB4640">
        <w:rPr>
          <w:rFonts w:ascii="Times New Roman" w:hAnsi="Times New Roman" w:cs="Times New Roman"/>
          <w:bCs/>
        </w:rPr>
        <w:tab/>
        <w:t>Теоретические основы анализа уровня конкурентоспособности бизнеса</w:t>
      </w:r>
    </w:p>
    <w:p w14:paraId="72206F09"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1.2 Методические основы анализа уровня конкурентоспособности бизнеса</w:t>
      </w:r>
    </w:p>
    <w:p w14:paraId="61509611"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 2. Анализ уровня конкурентоспособности бизнеса</w:t>
      </w:r>
    </w:p>
    <w:p w14:paraId="6B99F64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2.1. Маркетинговый анализ рынка продукции (работ, услуг)</w:t>
      </w:r>
    </w:p>
    <w:p w14:paraId="0C8A9F9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2.2.  Анализ выполнения плана производства и реализации продукции (работ, услуг)</w:t>
      </w:r>
    </w:p>
    <w:p w14:paraId="3D18757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2.3. Анализ динамики и структуры производства и реализации продукции (работ, услуг)</w:t>
      </w:r>
    </w:p>
    <w:p w14:paraId="6E6000E4"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2.4. Анализ формирования текущих цен и политики ценообразования предприятия</w:t>
      </w:r>
    </w:p>
    <w:p w14:paraId="740F2BC7"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2.5. Анализ рисков ведения бизнеса и внешней среды</w:t>
      </w:r>
    </w:p>
    <w:p w14:paraId="050F625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2.6. Анализ реализации продукции и выручки от продаж. Оценка и прогнозирование объема продаж (выручки) в краткосрочной и долгосрочной перспективе.</w:t>
      </w:r>
    </w:p>
    <w:p w14:paraId="3A3D4102"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2.7. Анализ уровня конкурентоспособности бизнеса.</w:t>
      </w:r>
    </w:p>
    <w:p w14:paraId="5AF3BE8B"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 xml:space="preserve"> 3. Выводы и предложения по улучшению хозяйственной деятельности предприятия</w:t>
      </w:r>
    </w:p>
    <w:p w14:paraId="53E1CC0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3.1 Выводы по анализу</w:t>
      </w:r>
    </w:p>
    <w:p w14:paraId="185C700D"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3.2 Предложения и рекомендации по повышению уровня конкурентоспособности бизнеса.</w:t>
      </w:r>
    </w:p>
    <w:p w14:paraId="2D4357D9" w14:textId="77777777" w:rsidR="00DB4640" w:rsidRPr="00DB4640" w:rsidRDefault="00DB4640" w:rsidP="00DB4640">
      <w:pPr>
        <w:spacing w:after="0" w:line="240" w:lineRule="auto"/>
        <w:jc w:val="both"/>
        <w:rPr>
          <w:rFonts w:ascii="Times New Roman" w:hAnsi="Times New Roman" w:cs="Times New Roman"/>
          <w:bCs/>
        </w:rPr>
      </w:pPr>
    </w:p>
    <w:p w14:paraId="0B8DF15C"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Рекомендации:</w:t>
      </w:r>
    </w:p>
    <w:p w14:paraId="5F70FB8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1.</w:t>
      </w:r>
      <w:r w:rsidRPr="00DB4640">
        <w:rPr>
          <w:rFonts w:ascii="Times New Roman" w:hAnsi="Times New Roman" w:cs="Times New Roman"/>
          <w:bCs/>
        </w:rPr>
        <w:tab/>
        <w:t xml:space="preserve">В каждом разделе курсовой работы должны содержаться примеры расчета в аналитических таблицах. Рекомендуется использовать графическое представление информации. Рекомендуется использовать учетные данные, производственную и финансовую отчетность предприятий. Скаченные </w:t>
      </w:r>
      <w:r w:rsidRPr="00DB4640">
        <w:rPr>
          <w:rFonts w:ascii="Times New Roman" w:hAnsi="Times New Roman" w:cs="Times New Roman"/>
          <w:bCs/>
        </w:rPr>
        <w:lastRenderedPageBreak/>
        <w:t>интернетовские работы не принимаются. Особо обратить внимание на п. 3.2 – предложения и рекомендации, которые должны быть пояснены и экономически просчитаны и обоснованы.</w:t>
      </w:r>
    </w:p>
    <w:p w14:paraId="0C6DA71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2.</w:t>
      </w:r>
      <w:r w:rsidRPr="00DB4640">
        <w:rPr>
          <w:rFonts w:ascii="Times New Roman" w:hAnsi="Times New Roman" w:cs="Times New Roman"/>
          <w:bCs/>
        </w:rPr>
        <w:tab/>
        <w:t>Работа должна быть скреплена в скоросшиватель.</w:t>
      </w:r>
    </w:p>
    <w:p w14:paraId="65AEB573"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3.</w:t>
      </w:r>
      <w:r w:rsidRPr="00DB4640">
        <w:rPr>
          <w:rFonts w:ascii="Times New Roman" w:hAnsi="Times New Roman" w:cs="Times New Roman"/>
          <w:bCs/>
        </w:rPr>
        <w:tab/>
        <w:t>Оформлять работу в соответствии с методическими рекомендациями, представленными на сайте ЗабГУ.</w:t>
      </w:r>
    </w:p>
    <w:p w14:paraId="7A73F628"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4.</w:t>
      </w:r>
      <w:r w:rsidRPr="00DB4640">
        <w:rPr>
          <w:rFonts w:ascii="Times New Roman" w:hAnsi="Times New Roman" w:cs="Times New Roman"/>
          <w:bCs/>
        </w:rPr>
        <w:tab/>
        <w:t>Допускается при наличии отчетных, экономических, финансовых данных по конкретному предприятию (фирмы); при наличии научных или практических интересов; при наличии документов практики студентов выбрать тему и предприятие (фирму) самостоятельно.</w:t>
      </w:r>
    </w:p>
    <w:p w14:paraId="4DB766A0"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Оформление письменной работы согласно МИ 4.2-5/47-01-2013 Общие требования к построению и оформлению учебной текстовой документации</w:t>
      </w:r>
    </w:p>
    <w:p w14:paraId="0FE8D8FA" w14:textId="77777777" w:rsidR="00DB4640" w:rsidRPr="00DB4640" w:rsidRDefault="00DB4640" w:rsidP="00DB4640">
      <w:pPr>
        <w:spacing w:after="0" w:line="240" w:lineRule="auto"/>
        <w:jc w:val="both"/>
        <w:rPr>
          <w:rFonts w:ascii="Times New Roman" w:hAnsi="Times New Roman" w:cs="Times New Roman"/>
          <w:bCs/>
        </w:rPr>
      </w:pPr>
      <w:r w:rsidRPr="00DB4640">
        <w:rPr>
          <w:rFonts w:ascii="Times New Roman" w:hAnsi="Times New Roman" w:cs="Times New Roman"/>
          <w:bCs/>
        </w:rPr>
        <w:t>Учебно-методическое и информационное обеспечение дисциплины</w:t>
      </w:r>
    </w:p>
    <w:p w14:paraId="7278805A" w14:textId="72D8A1EB" w:rsidR="009B77DE" w:rsidRPr="00DB4640" w:rsidRDefault="00DB4640" w:rsidP="00DB4640">
      <w:pPr>
        <w:spacing w:after="0" w:line="240" w:lineRule="auto"/>
        <w:jc w:val="both"/>
        <w:rPr>
          <w:rFonts w:ascii="Times New Roman" w:hAnsi="Times New Roman" w:cs="Times New Roman"/>
          <w:bCs/>
          <w:highlight w:val="yellow"/>
        </w:rPr>
      </w:pPr>
      <w:r w:rsidRPr="00DB4640">
        <w:rPr>
          <w:rFonts w:ascii="Times New Roman" w:hAnsi="Times New Roman" w:cs="Times New Roman"/>
          <w:bCs/>
        </w:rPr>
        <w:tab/>
        <w:t>Смотрите отдельные файлы в установки дисциплины</w:t>
      </w:r>
    </w:p>
    <w:p w14:paraId="17D0BBA6" w14:textId="77777777" w:rsidR="00DB4640" w:rsidRPr="00DB4640" w:rsidRDefault="00DB4640" w:rsidP="0024016C">
      <w:pPr>
        <w:spacing w:after="0" w:line="240" w:lineRule="auto"/>
        <w:jc w:val="both"/>
        <w:rPr>
          <w:rFonts w:ascii="Times New Roman" w:hAnsi="Times New Roman" w:cs="Times New Roman"/>
          <w:bCs/>
          <w:highlight w:val="yellow"/>
        </w:rPr>
      </w:pPr>
    </w:p>
    <w:p w14:paraId="60FEDD03" w14:textId="77777777" w:rsidR="00DB4640" w:rsidRPr="00DB4640" w:rsidRDefault="00DB4640" w:rsidP="0024016C">
      <w:pPr>
        <w:spacing w:after="0" w:line="240" w:lineRule="auto"/>
        <w:jc w:val="both"/>
        <w:rPr>
          <w:rFonts w:ascii="Times New Roman" w:hAnsi="Times New Roman" w:cs="Times New Roman"/>
          <w:bCs/>
          <w:highlight w:val="yellow"/>
        </w:rPr>
      </w:pPr>
    </w:p>
    <w:p w14:paraId="1E7A4726" w14:textId="77777777" w:rsidR="00DB4640" w:rsidRDefault="00DB4640" w:rsidP="0024016C">
      <w:pPr>
        <w:spacing w:after="0" w:line="240" w:lineRule="auto"/>
        <w:jc w:val="both"/>
        <w:rPr>
          <w:rFonts w:ascii="Times New Roman" w:hAnsi="Times New Roman" w:cs="Times New Roman"/>
          <w:b/>
          <w:sz w:val="28"/>
          <w:szCs w:val="28"/>
          <w:highlight w:val="yellow"/>
        </w:rPr>
      </w:pPr>
    </w:p>
    <w:p w14:paraId="13E0E9DE" w14:textId="2C71A2AB" w:rsidR="0024016C" w:rsidRPr="00E70511" w:rsidRDefault="0024016C" w:rsidP="0024016C">
      <w:pPr>
        <w:spacing w:after="0" w:line="240" w:lineRule="auto"/>
        <w:jc w:val="both"/>
        <w:rPr>
          <w:rFonts w:ascii="Times New Roman" w:hAnsi="Times New Roman" w:cs="Times New Roman"/>
          <w:b/>
          <w:sz w:val="28"/>
          <w:szCs w:val="28"/>
        </w:rPr>
      </w:pPr>
      <w:r w:rsidRPr="0024016C">
        <w:rPr>
          <w:rFonts w:ascii="Times New Roman" w:hAnsi="Times New Roman" w:cs="Times New Roman"/>
          <w:b/>
          <w:sz w:val="28"/>
          <w:szCs w:val="28"/>
          <w:highlight w:val="yellow"/>
        </w:rPr>
        <w:t xml:space="preserve">1 тема. </w:t>
      </w:r>
      <w:r w:rsidRPr="0024016C">
        <w:rPr>
          <w:rFonts w:ascii="Times New Roman" w:eastAsia="Times New Roman" w:hAnsi="Times New Roman" w:cs="Times New Roman"/>
          <w:b/>
          <w:snapToGrid w:val="0"/>
          <w:sz w:val="28"/>
          <w:szCs w:val="28"/>
          <w:highlight w:val="yellow"/>
        </w:rPr>
        <w:t>Анализ производства и реализации продукции</w:t>
      </w:r>
    </w:p>
    <w:p w14:paraId="3678B627" w14:textId="77777777" w:rsidR="0024016C" w:rsidRPr="00E70511" w:rsidRDefault="0024016C" w:rsidP="0024016C">
      <w:pPr>
        <w:spacing w:after="0" w:line="240" w:lineRule="auto"/>
        <w:jc w:val="both"/>
        <w:rPr>
          <w:rFonts w:ascii="Times New Roman" w:hAnsi="Times New Roman" w:cs="Times New Roman"/>
          <w:b/>
          <w:sz w:val="24"/>
          <w:szCs w:val="24"/>
        </w:rPr>
      </w:pPr>
      <w:r w:rsidRPr="00E70511">
        <w:rPr>
          <w:rFonts w:ascii="Times New Roman" w:hAnsi="Times New Roman" w:cs="Times New Roman"/>
          <w:b/>
          <w:sz w:val="24"/>
          <w:szCs w:val="24"/>
        </w:rPr>
        <w:tab/>
        <w:t>Объекты анализа:</w:t>
      </w:r>
    </w:p>
    <w:p w14:paraId="4FF0BB1A"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объем выпуска товарной, реализованной продукции (выручки от продаж); физический объем производства и реализации по номенклатуре и ассортименту;</w:t>
      </w:r>
    </w:p>
    <w:p w14:paraId="6146B27B"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изменение остатков готовой продукции на складе;</w:t>
      </w:r>
    </w:p>
    <w:p w14:paraId="7039F0F2"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показатели выполнения договорных обязательств;</w:t>
      </w:r>
    </w:p>
    <w:p w14:paraId="79DD7310"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показатели выполнения плана и динамики производства и реализации;</w:t>
      </w:r>
    </w:p>
    <w:p w14:paraId="3F943675"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показатели ассортимента и структуры производства и реализации;</w:t>
      </w:r>
    </w:p>
    <w:p w14:paraId="33F9F3E8"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показатели ритмичности производственной деятельности и отгрузки продукции;</w:t>
      </w:r>
    </w:p>
    <w:p w14:paraId="170ED71D"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показатели качества и конкурентоспособности продукции.</w:t>
      </w:r>
    </w:p>
    <w:p w14:paraId="2F5F201E"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b/>
          <w:sz w:val="24"/>
          <w:szCs w:val="24"/>
        </w:rPr>
        <w:tab/>
        <w:t>Цель анализа:</w:t>
      </w:r>
      <w:r w:rsidRPr="00E70511">
        <w:rPr>
          <w:rFonts w:ascii="Times New Roman" w:hAnsi="Times New Roman" w:cs="Times New Roman"/>
          <w:sz w:val="24"/>
          <w:szCs w:val="24"/>
        </w:rPr>
        <w:t xml:space="preserve"> разработка мероприятий экономического и управленческого характера по внедрению выявленных резервов роста объемов производственной деятельности для целей планирования и прогнозирования.</w:t>
      </w:r>
    </w:p>
    <w:p w14:paraId="6F5FFBA8" w14:textId="77777777" w:rsidR="0024016C" w:rsidRPr="00E70511" w:rsidRDefault="0024016C" w:rsidP="0024016C">
      <w:pPr>
        <w:spacing w:after="0" w:line="240" w:lineRule="auto"/>
        <w:ind w:firstLine="708"/>
        <w:jc w:val="both"/>
        <w:rPr>
          <w:rFonts w:ascii="Times New Roman" w:hAnsi="Times New Roman" w:cs="Times New Roman"/>
          <w:b/>
          <w:sz w:val="24"/>
          <w:szCs w:val="24"/>
        </w:rPr>
      </w:pPr>
      <w:r w:rsidRPr="00E70511">
        <w:rPr>
          <w:rFonts w:ascii="Times New Roman" w:hAnsi="Times New Roman" w:cs="Times New Roman"/>
          <w:b/>
          <w:sz w:val="24"/>
          <w:szCs w:val="24"/>
        </w:rPr>
        <w:t>Задачи анализа:</w:t>
      </w:r>
    </w:p>
    <w:p w14:paraId="5046574A"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оценка выполнения плана производства и реализации продукции, оценка динамики производства и реализации по периодам; выявление положительных и отрицательных тенденций и причин выявленных тенденций в степени выполнения плана и динамики по периодам;</w:t>
      </w:r>
    </w:p>
    <w:p w14:paraId="358F8415"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оценка динамики производства и реализации продукции по периодам, выявление характера тренда;</w:t>
      </w:r>
    </w:p>
    <w:p w14:paraId="5DCAD712"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оценка влияния факторов внутренней и внешней среды на производственную деятельность и сбыт продукции;</w:t>
      </w:r>
    </w:p>
    <w:p w14:paraId="49A9A548"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выявление хозяйственных резервов увеличения объемов производства и реализации.</w:t>
      </w:r>
    </w:p>
    <w:p w14:paraId="0C368989" w14:textId="77777777" w:rsidR="0024016C" w:rsidRPr="00E70511" w:rsidRDefault="0024016C" w:rsidP="0024016C">
      <w:pPr>
        <w:spacing w:after="0" w:line="240" w:lineRule="auto"/>
        <w:ind w:firstLine="708"/>
        <w:jc w:val="both"/>
        <w:rPr>
          <w:rFonts w:ascii="Times New Roman" w:hAnsi="Times New Roman" w:cs="Times New Roman"/>
          <w:b/>
          <w:sz w:val="24"/>
          <w:szCs w:val="24"/>
        </w:rPr>
      </w:pPr>
      <w:r w:rsidRPr="00E70511">
        <w:rPr>
          <w:rFonts w:ascii="Times New Roman" w:hAnsi="Times New Roman" w:cs="Times New Roman"/>
          <w:b/>
          <w:sz w:val="24"/>
          <w:szCs w:val="24"/>
        </w:rPr>
        <w:t>Источники информации:</w:t>
      </w:r>
    </w:p>
    <w:p w14:paraId="23470019"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бизнес-план, производственная программа на год с разбивкой по кварталам, оперативные планы-графики производства и реализации продукции;</w:t>
      </w:r>
    </w:p>
    <w:p w14:paraId="75DB82D0"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документы финансовой отчетности: «Бухгалтерский баланс», «Отчет о финансовых результатах»;</w:t>
      </w:r>
    </w:p>
    <w:p w14:paraId="01366D90"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оборотные ведомости по счету 43; данные складского аналитического учета;</w:t>
      </w:r>
    </w:p>
    <w:p w14:paraId="2015D481"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документы статистического наблюдения: «Основные сведения о деятельности организации, ф.№1 - предприятие», «Сведения о производстве и отгрузке продукции, ф.№1-натура», «Основные сведения о деятельности организации, ф.№П-5(м)»;</w:t>
      </w:r>
    </w:p>
    <w:p w14:paraId="00860C45"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xml:space="preserve"> - отчеты о производстве (в натуральном и стоимостном выражении); данные о производственной мощности предприятия (данные планово-экономического отдела); данные отдела сбыта о заключенных договорах и объемах поставок;</w:t>
      </w:r>
    </w:p>
    <w:p w14:paraId="319162E9"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 прайс-листы, рекламные проспекты конкурентных фирм, материалы выставок, аналитические материалы маркетологов и т.д.</w:t>
      </w:r>
    </w:p>
    <w:p w14:paraId="318C4A71" w14:textId="77777777" w:rsidR="0024016C" w:rsidRPr="00E70511" w:rsidRDefault="0024016C" w:rsidP="0024016C">
      <w:pPr>
        <w:spacing w:after="0" w:line="240" w:lineRule="auto"/>
        <w:jc w:val="both"/>
        <w:rPr>
          <w:rFonts w:ascii="Times New Roman" w:hAnsi="Times New Roman" w:cs="Times New Roman"/>
          <w:b/>
          <w:sz w:val="24"/>
          <w:szCs w:val="24"/>
        </w:rPr>
      </w:pPr>
      <w:r w:rsidRPr="00E70511">
        <w:rPr>
          <w:rFonts w:ascii="Times New Roman" w:hAnsi="Times New Roman" w:cs="Times New Roman"/>
          <w:b/>
          <w:sz w:val="24"/>
          <w:szCs w:val="24"/>
        </w:rPr>
        <w:t xml:space="preserve">1 этап: Оценка выполнения плана по факту по выпуску продукции. </w:t>
      </w:r>
    </w:p>
    <w:p w14:paraId="6E10AAD0"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lastRenderedPageBreak/>
        <w:tab/>
        <w:t>Оценка выполнения плана по факту проводится на основе горизонтального сравнительного анализа путем применения показателей: абсолютное отклонение, выполнение плана по факту, прирост выполнения плана по факту. Сделать выводы по полученным результатам.</w:t>
      </w:r>
    </w:p>
    <w:p w14:paraId="1075DEA2" w14:textId="77777777" w:rsidR="0024016C" w:rsidRPr="00E70511" w:rsidRDefault="0024016C" w:rsidP="0024016C">
      <w:pPr>
        <w:spacing w:after="0" w:line="240" w:lineRule="auto"/>
        <w:jc w:val="both"/>
        <w:rPr>
          <w:rFonts w:ascii="Times New Roman" w:hAnsi="Times New Roman" w:cs="Times New Roman"/>
          <w:sz w:val="24"/>
          <w:szCs w:val="24"/>
        </w:rPr>
      </w:pPr>
      <w:r w:rsidRPr="00E70511">
        <w:rPr>
          <w:rFonts w:ascii="Times New Roman" w:hAnsi="Times New Roman" w:cs="Times New Roman"/>
          <w:sz w:val="24"/>
          <w:szCs w:val="24"/>
        </w:rPr>
        <w:t>Таблица 1.1 - Оценка выполнения плана по факту по выпуску продукции по годам основного производства силикатного завода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992"/>
        <w:gridCol w:w="850"/>
        <w:gridCol w:w="851"/>
        <w:gridCol w:w="992"/>
        <w:gridCol w:w="851"/>
        <w:gridCol w:w="1275"/>
      </w:tblGrid>
      <w:tr w:rsidR="0024016C" w:rsidRPr="00CA6C30" w14:paraId="4627A761" w14:textId="77777777" w:rsidTr="00B73F32">
        <w:tc>
          <w:tcPr>
            <w:tcW w:w="3936" w:type="dxa"/>
            <w:vMerge w:val="restart"/>
          </w:tcPr>
          <w:p w14:paraId="14EAA41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Выпуск</w:t>
            </w:r>
          </w:p>
        </w:tc>
        <w:tc>
          <w:tcPr>
            <w:tcW w:w="2693" w:type="dxa"/>
            <w:gridSpan w:val="3"/>
          </w:tcPr>
          <w:p w14:paraId="08A541BA"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предыдущий  год</w:t>
            </w:r>
          </w:p>
        </w:tc>
        <w:tc>
          <w:tcPr>
            <w:tcW w:w="3118" w:type="dxa"/>
            <w:gridSpan w:val="3"/>
          </w:tcPr>
          <w:p w14:paraId="46D7215C"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отчетный год</w:t>
            </w:r>
          </w:p>
        </w:tc>
      </w:tr>
      <w:tr w:rsidR="0024016C" w:rsidRPr="00CA6C30" w14:paraId="619434B9" w14:textId="77777777" w:rsidTr="00B73F32">
        <w:tc>
          <w:tcPr>
            <w:tcW w:w="3936" w:type="dxa"/>
            <w:vMerge/>
          </w:tcPr>
          <w:p w14:paraId="7A4D0FB9" w14:textId="77777777" w:rsidR="0024016C" w:rsidRPr="00CA6C30" w:rsidRDefault="0024016C" w:rsidP="00B73F32">
            <w:pPr>
              <w:spacing w:after="0" w:line="240" w:lineRule="auto"/>
              <w:rPr>
                <w:rFonts w:ascii="Times New Roman" w:hAnsi="Times New Roman" w:cs="Times New Roman"/>
              </w:rPr>
            </w:pPr>
          </w:p>
        </w:tc>
        <w:tc>
          <w:tcPr>
            <w:tcW w:w="992" w:type="dxa"/>
          </w:tcPr>
          <w:p w14:paraId="7961241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план</w:t>
            </w:r>
          </w:p>
        </w:tc>
        <w:tc>
          <w:tcPr>
            <w:tcW w:w="850" w:type="dxa"/>
          </w:tcPr>
          <w:p w14:paraId="1EB2782D"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факт</w:t>
            </w:r>
          </w:p>
        </w:tc>
        <w:tc>
          <w:tcPr>
            <w:tcW w:w="851" w:type="dxa"/>
          </w:tcPr>
          <w:p w14:paraId="3FB9068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 прироста</w:t>
            </w:r>
          </w:p>
        </w:tc>
        <w:tc>
          <w:tcPr>
            <w:tcW w:w="992" w:type="dxa"/>
          </w:tcPr>
          <w:p w14:paraId="383C3B0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план</w:t>
            </w:r>
          </w:p>
        </w:tc>
        <w:tc>
          <w:tcPr>
            <w:tcW w:w="851" w:type="dxa"/>
          </w:tcPr>
          <w:p w14:paraId="79B0D759"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факт</w:t>
            </w:r>
          </w:p>
        </w:tc>
        <w:tc>
          <w:tcPr>
            <w:tcW w:w="1275" w:type="dxa"/>
          </w:tcPr>
          <w:p w14:paraId="10427BCE"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 прироста</w:t>
            </w:r>
          </w:p>
        </w:tc>
      </w:tr>
      <w:tr w:rsidR="0024016C" w:rsidRPr="00CA6C30" w14:paraId="4E88D9E7" w14:textId="77777777" w:rsidTr="00B73F32">
        <w:tc>
          <w:tcPr>
            <w:tcW w:w="3936" w:type="dxa"/>
          </w:tcPr>
          <w:p w14:paraId="0DB7817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1</w:t>
            </w:r>
          </w:p>
        </w:tc>
        <w:tc>
          <w:tcPr>
            <w:tcW w:w="992" w:type="dxa"/>
          </w:tcPr>
          <w:p w14:paraId="53EE670E"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w:t>
            </w:r>
          </w:p>
        </w:tc>
        <w:tc>
          <w:tcPr>
            <w:tcW w:w="850" w:type="dxa"/>
          </w:tcPr>
          <w:p w14:paraId="7BF46018"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3</w:t>
            </w:r>
          </w:p>
        </w:tc>
        <w:tc>
          <w:tcPr>
            <w:tcW w:w="851" w:type="dxa"/>
          </w:tcPr>
          <w:p w14:paraId="69177B0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w:t>
            </w:r>
          </w:p>
        </w:tc>
        <w:tc>
          <w:tcPr>
            <w:tcW w:w="992" w:type="dxa"/>
          </w:tcPr>
          <w:p w14:paraId="44D743DC"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5</w:t>
            </w:r>
          </w:p>
        </w:tc>
        <w:tc>
          <w:tcPr>
            <w:tcW w:w="851" w:type="dxa"/>
          </w:tcPr>
          <w:p w14:paraId="11532EFC"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6</w:t>
            </w:r>
          </w:p>
        </w:tc>
        <w:tc>
          <w:tcPr>
            <w:tcW w:w="1275" w:type="dxa"/>
          </w:tcPr>
          <w:p w14:paraId="3F3E27C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7</w:t>
            </w:r>
          </w:p>
        </w:tc>
      </w:tr>
      <w:tr w:rsidR="0024016C" w:rsidRPr="00CA6C30" w14:paraId="46AA7D24" w14:textId="77777777" w:rsidTr="00B73F32">
        <w:tc>
          <w:tcPr>
            <w:tcW w:w="3936" w:type="dxa"/>
          </w:tcPr>
          <w:p w14:paraId="731C603C"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рядовой М-150, тыс.усл.шт</w:t>
            </w:r>
          </w:p>
        </w:tc>
        <w:tc>
          <w:tcPr>
            <w:tcW w:w="992" w:type="dxa"/>
          </w:tcPr>
          <w:p w14:paraId="22A4DE8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5000</w:t>
            </w:r>
          </w:p>
        </w:tc>
        <w:tc>
          <w:tcPr>
            <w:tcW w:w="850" w:type="dxa"/>
          </w:tcPr>
          <w:p w14:paraId="29F996EB"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5501</w:t>
            </w:r>
          </w:p>
        </w:tc>
        <w:tc>
          <w:tcPr>
            <w:tcW w:w="851" w:type="dxa"/>
          </w:tcPr>
          <w:p w14:paraId="671F7FD9"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3E7896CD"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9800</w:t>
            </w:r>
          </w:p>
        </w:tc>
        <w:tc>
          <w:tcPr>
            <w:tcW w:w="851" w:type="dxa"/>
          </w:tcPr>
          <w:p w14:paraId="333E10B0"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9748</w:t>
            </w:r>
          </w:p>
        </w:tc>
        <w:tc>
          <w:tcPr>
            <w:tcW w:w="1275" w:type="dxa"/>
          </w:tcPr>
          <w:p w14:paraId="6F12FE16"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0434029B" w14:textId="77777777" w:rsidTr="00B73F32">
        <w:tc>
          <w:tcPr>
            <w:tcW w:w="3936" w:type="dxa"/>
          </w:tcPr>
          <w:p w14:paraId="158F9E54"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рядовой М-125, тыс.усл.шт</w:t>
            </w:r>
          </w:p>
        </w:tc>
        <w:tc>
          <w:tcPr>
            <w:tcW w:w="992" w:type="dxa"/>
          </w:tcPr>
          <w:p w14:paraId="41B9C499"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17000</w:t>
            </w:r>
          </w:p>
        </w:tc>
        <w:tc>
          <w:tcPr>
            <w:tcW w:w="850" w:type="dxa"/>
          </w:tcPr>
          <w:p w14:paraId="0EB7F162"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17535</w:t>
            </w:r>
          </w:p>
        </w:tc>
        <w:tc>
          <w:tcPr>
            <w:tcW w:w="851" w:type="dxa"/>
          </w:tcPr>
          <w:p w14:paraId="41B4013C"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31A04353"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27000</w:t>
            </w:r>
          </w:p>
        </w:tc>
        <w:tc>
          <w:tcPr>
            <w:tcW w:w="851" w:type="dxa"/>
          </w:tcPr>
          <w:p w14:paraId="6C438989"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27751</w:t>
            </w:r>
          </w:p>
        </w:tc>
        <w:tc>
          <w:tcPr>
            <w:tcW w:w="1275" w:type="dxa"/>
          </w:tcPr>
          <w:p w14:paraId="76004A6C"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1B470430" w14:textId="77777777" w:rsidTr="00B73F32">
        <w:tc>
          <w:tcPr>
            <w:tcW w:w="3936" w:type="dxa"/>
          </w:tcPr>
          <w:p w14:paraId="5A54A10A"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рядовой М-100, тыс.усл.шт</w:t>
            </w:r>
          </w:p>
        </w:tc>
        <w:tc>
          <w:tcPr>
            <w:tcW w:w="992" w:type="dxa"/>
          </w:tcPr>
          <w:p w14:paraId="7BB2E75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28300</w:t>
            </w:r>
          </w:p>
        </w:tc>
        <w:tc>
          <w:tcPr>
            <w:tcW w:w="850" w:type="dxa"/>
          </w:tcPr>
          <w:p w14:paraId="19617489"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27522</w:t>
            </w:r>
          </w:p>
        </w:tc>
        <w:tc>
          <w:tcPr>
            <w:tcW w:w="851" w:type="dxa"/>
          </w:tcPr>
          <w:p w14:paraId="4AC0585A"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500A5175"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23000</w:t>
            </w:r>
          </w:p>
        </w:tc>
        <w:tc>
          <w:tcPr>
            <w:tcW w:w="851" w:type="dxa"/>
          </w:tcPr>
          <w:p w14:paraId="36E3CA66"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23315</w:t>
            </w:r>
          </w:p>
        </w:tc>
        <w:tc>
          <w:tcPr>
            <w:tcW w:w="1275" w:type="dxa"/>
          </w:tcPr>
          <w:p w14:paraId="5BD87D2D"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06E6EB87" w14:textId="77777777" w:rsidTr="00B73F32">
        <w:tc>
          <w:tcPr>
            <w:tcW w:w="3936" w:type="dxa"/>
          </w:tcPr>
          <w:p w14:paraId="0E785AF1"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нестандартный М-75, тыс.усл.шт</w:t>
            </w:r>
          </w:p>
        </w:tc>
        <w:tc>
          <w:tcPr>
            <w:tcW w:w="992" w:type="dxa"/>
          </w:tcPr>
          <w:p w14:paraId="3A457730"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487</w:t>
            </w:r>
          </w:p>
        </w:tc>
        <w:tc>
          <w:tcPr>
            <w:tcW w:w="850" w:type="dxa"/>
          </w:tcPr>
          <w:p w14:paraId="15FA49A7"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487</w:t>
            </w:r>
          </w:p>
        </w:tc>
        <w:tc>
          <w:tcPr>
            <w:tcW w:w="851" w:type="dxa"/>
          </w:tcPr>
          <w:p w14:paraId="3DE83DA5"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1191C2B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400</w:t>
            </w:r>
          </w:p>
        </w:tc>
        <w:tc>
          <w:tcPr>
            <w:tcW w:w="851" w:type="dxa"/>
          </w:tcPr>
          <w:p w14:paraId="1FE72C1D"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389</w:t>
            </w:r>
          </w:p>
        </w:tc>
        <w:tc>
          <w:tcPr>
            <w:tcW w:w="1275" w:type="dxa"/>
          </w:tcPr>
          <w:p w14:paraId="02941B46"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298ACAA2" w14:textId="77777777" w:rsidTr="00B73F32">
        <w:tc>
          <w:tcPr>
            <w:tcW w:w="3936" w:type="dxa"/>
          </w:tcPr>
          <w:p w14:paraId="63E65C21"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нестандартный, тыс.усл.шт</w:t>
            </w:r>
          </w:p>
        </w:tc>
        <w:tc>
          <w:tcPr>
            <w:tcW w:w="992" w:type="dxa"/>
          </w:tcPr>
          <w:p w14:paraId="176956C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w:t>
            </w:r>
          </w:p>
        </w:tc>
        <w:tc>
          <w:tcPr>
            <w:tcW w:w="850" w:type="dxa"/>
          </w:tcPr>
          <w:p w14:paraId="3F326044"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68</w:t>
            </w:r>
          </w:p>
        </w:tc>
        <w:tc>
          <w:tcPr>
            <w:tcW w:w="851" w:type="dxa"/>
          </w:tcPr>
          <w:p w14:paraId="0AA3D9FD"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4AEE64C0"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30</w:t>
            </w:r>
          </w:p>
        </w:tc>
        <w:tc>
          <w:tcPr>
            <w:tcW w:w="851" w:type="dxa"/>
          </w:tcPr>
          <w:p w14:paraId="369BE92D"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42</w:t>
            </w:r>
          </w:p>
        </w:tc>
        <w:tc>
          <w:tcPr>
            <w:tcW w:w="1275" w:type="dxa"/>
          </w:tcPr>
          <w:p w14:paraId="164D2B82"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2C5A4940" w14:textId="77777777" w:rsidTr="00B73F32">
        <w:tc>
          <w:tcPr>
            <w:tcW w:w="3936" w:type="dxa"/>
          </w:tcPr>
          <w:p w14:paraId="4C8C695D"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Кирпич лицевой</w:t>
            </w:r>
          </w:p>
          <w:p w14:paraId="41B2FDAF" w14:textId="77777777" w:rsidR="0024016C" w:rsidRPr="00CA6C30" w:rsidRDefault="0024016C" w:rsidP="00B73F32">
            <w:pPr>
              <w:spacing w:after="0" w:line="240" w:lineRule="auto"/>
              <w:rPr>
                <w:rFonts w:ascii="Times New Roman" w:hAnsi="Times New Roman" w:cs="Times New Roman"/>
              </w:rPr>
            </w:pPr>
            <w:r w:rsidRPr="00CA6C30">
              <w:rPr>
                <w:rFonts w:ascii="Times New Roman" w:hAnsi="Times New Roman" w:cs="Times New Roman"/>
              </w:rPr>
              <w:t>- в т.ч. цветной, тыс.усл.шт</w:t>
            </w:r>
          </w:p>
        </w:tc>
        <w:tc>
          <w:tcPr>
            <w:tcW w:w="992" w:type="dxa"/>
          </w:tcPr>
          <w:p w14:paraId="0ABB07CE"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18000</w:t>
            </w:r>
          </w:p>
          <w:p w14:paraId="44272C86"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3000</w:t>
            </w:r>
          </w:p>
        </w:tc>
        <w:tc>
          <w:tcPr>
            <w:tcW w:w="850" w:type="dxa"/>
          </w:tcPr>
          <w:p w14:paraId="2DE3DD7C"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19906</w:t>
            </w:r>
          </w:p>
          <w:p w14:paraId="19B4987E"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3033</w:t>
            </w:r>
          </w:p>
        </w:tc>
        <w:tc>
          <w:tcPr>
            <w:tcW w:w="851" w:type="dxa"/>
          </w:tcPr>
          <w:p w14:paraId="404AE753"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149934EB"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25000</w:t>
            </w:r>
          </w:p>
          <w:p w14:paraId="548FE613"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5000</w:t>
            </w:r>
          </w:p>
        </w:tc>
        <w:tc>
          <w:tcPr>
            <w:tcW w:w="851" w:type="dxa"/>
          </w:tcPr>
          <w:p w14:paraId="2F7A446A"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25683</w:t>
            </w:r>
          </w:p>
          <w:p w14:paraId="009F645D" w14:textId="77777777" w:rsidR="0024016C" w:rsidRPr="00CA6C30" w:rsidRDefault="0024016C" w:rsidP="00B73F32">
            <w:pPr>
              <w:spacing w:after="0" w:line="240" w:lineRule="auto"/>
              <w:jc w:val="center"/>
              <w:rPr>
                <w:rFonts w:ascii="Times New Roman" w:hAnsi="Times New Roman" w:cs="Times New Roman"/>
              </w:rPr>
            </w:pPr>
            <w:r w:rsidRPr="00CA6C30">
              <w:rPr>
                <w:rFonts w:ascii="Times New Roman" w:hAnsi="Times New Roman" w:cs="Times New Roman"/>
              </w:rPr>
              <w:t>4693</w:t>
            </w:r>
          </w:p>
        </w:tc>
        <w:tc>
          <w:tcPr>
            <w:tcW w:w="1275" w:type="dxa"/>
          </w:tcPr>
          <w:p w14:paraId="7DD9ECB1" w14:textId="77777777" w:rsidR="0024016C" w:rsidRPr="00CA6C30" w:rsidRDefault="0024016C" w:rsidP="00B73F32">
            <w:pPr>
              <w:spacing w:after="0" w:line="240" w:lineRule="auto"/>
              <w:jc w:val="center"/>
              <w:rPr>
                <w:rFonts w:ascii="Times New Roman" w:hAnsi="Times New Roman" w:cs="Times New Roman"/>
              </w:rPr>
            </w:pPr>
          </w:p>
        </w:tc>
      </w:tr>
      <w:tr w:rsidR="0024016C" w:rsidRPr="00CA6C30" w14:paraId="7A5BE8DF" w14:textId="77777777" w:rsidTr="00B73F32">
        <w:tc>
          <w:tcPr>
            <w:tcW w:w="3936" w:type="dxa"/>
          </w:tcPr>
          <w:p w14:paraId="1EB8E083" w14:textId="77777777" w:rsidR="0024016C" w:rsidRPr="00CA6C30" w:rsidRDefault="0024016C" w:rsidP="00B73F32">
            <w:pPr>
              <w:spacing w:after="0" w:line="240" w:lineRule="auto"/>
              <w:rPr>
                <w:rFonts w:ascii="Times New Roman" w:hAnsi="Times New Roman" w:cs="Times New Roman"/>
                <w:b/>
              </w:rPr>
            </w:pPr>
            <w:r w:rsidRPr="00CA6C30">
              <w:rPr>
                <w:rFonts w:ascii="Times New Roman" w:hAnsi="Times New Roman" w:cs="Times New Roman"/>
                <w:b/>
              </w:rPr>
              <w:t xml:space="preserve">Итого по кирпичу, </w:t>
            </w:r>
            <w:r w:rsidRPr="00CA6C30">
              <w:rPr>
                <w:rFonts w:ascii="Times New Roman" w:hAnsi="Times New Roman" w:cs="Times New Roman"/>
              </w:rPr>
              <w:t>тыс.усл.шт</w:t>
            </w:r>
            <w:r w:rsidRPr="00CA6C30">
              <w:rPr>
                <w:rFonts w:ascii="Times New Roman" w:hAnsi="Times New Roman" w:cs="Times New Roman"/>
                <w:b/>
              </w:rPr>
              <w:t>:</w:t>
            </w:r>
          </w:p>
        </w:tc>
        <w:tc>
          <w:tcPr>
            <w:tcW w:w="992" w:type="dxa"/>
          </w:tcPr>
          <w:p w14:paraId="3589C746" w14:textId="77777777" w:rsidR="0024016C" w:rsidRPr="00CA6C30" w:rsidRDefault="0024016C" w:rsidP="00B73F32">
            <w:pPr>
              <w:spacing w:after="0" w:line="240" w:lineRule="auto"/>
              <w:jc w:val="center"/>
              <w:rPr>
                <w:rFonts w:ascii="Times New Roman" w:hAnsi="Times New Roman" w:cs="Times New Roman"/>
              </w:rPr>
            </w:pPr>
          </w:p>
        </w:tc>
        <w:tc>
          <w:tcPr>
            <w:tcW w:w="850" w:type="dxa"/>
          </w:tcPr>
          <w:p w14:paraId="01AE9F6D" w14:textId="77777777" w:rsidR="0024016C" w:rsidRPr="00CA6C30" w:rsidRDefault="0024016C" w:rsidP="00B73F32">
            <w:pPr>
              <w:spacing w:after="0" w:line="240" w:lineRule="auto"/>
              <w:jc w:val="center"/>
              <w:rPr>
                <w:rFonts w:ascii="Times New Roman" w:hAnsi="Times New Roman" w:cs="Times New Roman"/>
              </w:rPr>
            </w:pPr>
          </w:p>
        </w:tc>
        <w:tc>
          <w:tcPr>
            <w:tcW w:w="851" w:type="dxa"/>
          </w:tcPr>
          <w:p w14:paraId="2326C7A8" w14:textId="77777777" w:rsidR="0024016C" w:rsidRPr="00CA6C30" w:rsidRDefault="0024016C" w:rsidP="00B73F32">
            <w:pPr>
              <w:spacing w:after="0" w:line="240" w:lineRule="auto"/>
              <w:jc w:val="center"/>
              <w:rPr>
                <w:rFonts w:ascii="Times New Roman" w:hAnsi="Times New Roman" w:cs="Times New Roman"/>
              </w:rPr>
            </w:pPr>
          </w:p>
        </w:tc>
        <w:tc>
          <w:tcPr>
            <w:tcW w:w="992" w:type="dxa"/>
          </w:tcPr>
          <w:p w14:paraId="21C62E35" w14:textId="77777777" w:rsidR="0024016C" w:rsidRPr="00CA6C30" w:rsidRDefault="0024016C" w:rsidP="00B73F32">
            <w:pPr>
              <w:spacing w:after="0" w:line="240" w:lineRule="auto"/>
              <w:jc w:val="center"/>
              <w:rPr>
                <w:rFonts w:ascii="Times New Roman" w:hAnsi="Times New Roman" w:cs="Times New Roman"/>
              </w:rPr>
            </w:pPr>
          </w:p>
        </w:tc>
        <w:tc>
          <w:tcPr>
            <w:tcW w:w="851" w:type="dxa"/>
          </w:tcPr>
          <w:p w14:paraId="4AE77E3F" w14:textId="77777777" w:rsidR="0024016C" w:rsidRPr="00CA6C30" w:rsidRDefault="0024016C" w:rsidP="00B73F32">
            <w:pPr>
              <w:spacing w:after="0" w:line="240" w:lineRule="auto"/>
              <w:jc w:val="center"/>
              <w:rPr>
                <w:rFonts w:ascii="Times New Roman" w:hAnsi="Times New Roman" w:cs="Times New Roman"/>
              </w:rPr>
            </w:pPr>
          </w:p>
        </w:tc>
        <w:tc>
          <w:tcPr>
            <w:tcW w:w="1275" w:type="dxa"/>
          </w:tcPr>
          <w:p w14:paraId="2DE30C4E" w14:textId="77777777" w:rsidR="0024016C" w:rsidRPr="00CA6C30" w:rsidRDefault="0024016C" w:rsidP="00B73F32">
            <w:pPr>
              <w:spacing w:after="0" w:line="240" w:lineRule="auto"/>
              <w:jc w:val="center"/>
              <w:rPr>
                <w:rFonts w:ascii="Times New Roman" w:hAnsi="Times New Roman" w:cs="Times New Roman"/>
              </w:rPr>
            </w:pPr>
          </w:p>
        </w:tc>
      </w:tr>
    </w:tbl>
    <w:p w14:paraId="3301995D" w14:textId="77777777" w:rsidR="0024016C" w:rsidRPr="002927D7" w:rsidRDefault="0024016C" w:rsidP="0024016C">
      <w:pPr>
        <w:spacing w:after="0" w:line="240" w:lineRule="auto"/>
        <w:jc w:val="both"/>
        <w:rPr>
          <w:rFonts w:ascii="Times New Roman" w:hAnsi="Times New Roman" w:cs="Times New Roman"/>
          <w:b/>
          <w:sz w:val="24"/>
          <w:szCs w:val="24"/>
        </w:rPr>
      </w:pPr>
      <w:r w:rsidRPr="002927D7">
        <w:rPr>
          <w:rFonts w:ascii="Times New Roman" w:hAnsi="Times New Roman" w:cs="Times New Roman"/>
          <w:b/>
          <w:sz w:val="24"/>
          <w:szCs w:val="24"/>
        </w:rPr>
        <w:t>2 этап: Оценка выполнения плана по структуре по выпуску продукции.</w:t>
      </w:r>
    </w:p>
    <w:p w14:paraId="5F65636B" w14:textId="77777777" w:rsidR="0024016C" w:rsidRPr="002927D7" w:rsidRDefault="0024016C" w:rsidP="0024016C">
      <w:pPr>
        <w:spacing w:after="0" w:line="240" w:lineRule="auto"/>
        <w:ind w:firstLine="708"/>
        <w:jc w:val="both"/>
        <w:rPr>
          <w:rFonts w:ascii="Times New Roman" w:eastAsia="Times New Roman" w:hAnsi="Times New Roman" w:cs="Times New Roman"/>
          <w:color w:val="000000"/>
          <w:sz w:val="24"/>
          <w:szCs w:val="24"/>
        </w:rPr>
      </w:pPr>
      <w:r w:rsidRPr="002927D7">
        <w:rPr>
          <w:rFonts w:ascii="Times New Roman" w:hAnsi="Times New Roman" w:cs="Times New Roman"/>
          <w:sz w:val="24"/>
          <w:szCs w:val="24"/>
        </w:rPr>
        <w:t xml:space="preserve">Оценка выполнения плана по структуре по выпуску продукции проводится на основе вертикального сравнительного анализа с расчетом показателя: доля (удельный вес) каждого вида продукции в общем выпуске. По данным таблицы 1.2 рассчитать  </w:t>
      </w:r>
      <w:r w:rsidRPr="002927D7">
        <w:rPr>
          <w:rFonts w:ascii="Times New Roman" w:hAnsi="Times New Roman" w:cs="Times New Roman"/>
          <w:color w:val="000000"/>
          <w:sz w:val="24"/>
          <w:szCs w:val="24"/>
        </w:rPr>
        <w:t>показатель среднего абсолютного изменения структуры</w:t>
      </w:r>
      <w:r w:rsidRPr="002927D7">
        <w:rPr>
          <w:rFonts w:ascii="Times New Roman" w:eastAsia="Times New Roman" w:hAnsi="Times New Roman" w:cs="Times New Roman"/>
          <w:color w:val="000000"/>
          <w:sz w:val="24"/>
          <w:szCs w:val="24"/>
        </w:rPr>
        <w:t xml:space="preserve"> и показатель среднеквадратического изменения структуры. Сделать выводы.</w:t>
      </w:r>
    </w:p>
    <w:p w14:paraId="4FA3E985" w14:textId="77777777" w:rsidR="0024016C" w:rsidRPr="002927D7" w:rsidRDefault="0024016C" w:rsidP="0024016C">
      <w:pPr>
        <w:spacing w:after="0" w:line="240" w:lineRule="auto"/>
        <w:jc w:val="both"/>
        <w:rPr>
          <w:rFonts w:ascii="Times New Roman" w:hAnsi="Times New Roman" w:cs="Times New Roman"/>
          <w:sz w:val="24"/>
          <w:szCs w:val="24"/>
        </w:rPr>
      </w:pPr>
      <w:r w:rsidRPr="002927D7">
        <w:rPr>
          <w:rFonts w:ascii="Times New Roman" w:hAnsi="Times New Roman" w:cs="Times New Roman"/>
          <w:sz w:val="24"/>
          <w:szCs w:val="24"/>
        </w:rPr>
        <w:t>Таблица 1.2 - Оценка выполнения плана по структуре по выпуску продукции по годам основного производства силикатного завода за отчетный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92"/>
        <w:gridCol w:w="1134"/>
        <w:gridCol w:w="992"/>
        <w:gridCol w:w="1701"/>
      </w:tblGrid>
      <w:tr w:rsidR="0024016C" w:rsidRPr="00EE49FC" w14:paraId="295F8B9C" w14:textId="77777777" w:rsidTr="00B73F32">
        <w:tc>
          <w:tcPr>
            <w:tcW w:w="3510" w:type="dxa"/>
            <w:vMerge w:val="restart"/>
          </w:tcPr>
          <w:p w14:paraId="5E427180"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Продукция</w:t>
            </w:r>
          </w:p>
        </w:tc>
        <w:tc>
          <w:tcPr>
            <w:tcW w:w="2410" w:type="dxa"/>
            <w:gridSpan w:val="2"/>
          </w:tcPr>
          <w:p w14:paraId="360921B4" w14:textId="77777777" w:rsidR="0024016C" w:rsidRPr="006F15B5" w:rsidRDefault="0024016C"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отчетный </w:t>
            </w:r>
            <w:r w:rsidRPr="006F15B5">
              <w:rPr>
                <w:rFonts w:ascii="Times New Roman" w:hAnsi="Times New Roman" w:cs="Times New Roman"/>
                <w:sz w:val="24"/>
                <w:szCs w:val="24"/>
              </w:rPr>
              <w:t xml:space="preserve"> год</w:t>
            </w:r>
          </w:p>
        </w:tc>
        <w:tc>
          <w:tcPr>
            <w:tcW w:w="2126" w:type="dxa"/>
            <w:gridSpan w:val="2"/>
          </w:tcPr>
          <w:p w14:paraId="175EC6F1" w14:textId="77777777" w:rsidR="0024016C" w:rsidRPr="006F15B5" w:rsidRDefault="0024016C"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отчетный</w:t>
            </w:r>
            <w:r w:rsidRPr="006F15B5">
              <w:rPr>
                <w:rFonts w:ascii="Times New Roman" w:hAnsi="Times New Roman" w:cs="Times New Roman"/>
                <w:sz w:val="24"/>
                <w:szCs w:val="24"/>
              </w:rPr>
              <w:t xml:space="preserve"> год</w:t>
            </w:r>
          </w:p>
        </w:tc>
        <w:tc>
          <w:tcPr>
            <w:tcW w:w="1701" w:type="dxa"/>
            <w:vMerge w:val="restart"/>
          </w:tcPr>
          <w:p w14:paraId="2A02C925"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Изменение структуры</w:t>
            </w:r>
          </w:p>
          <w:p w14:paraId="47EB4FC1"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 α, %</w:t>
            </w:r>
          </w:p>
        </w:tc>
      </w:tr>
      <w:tr w:rsidR="0024016C" w:rsidRPr="00EE49FC" w14:paraId="2FD32632" w14:textId="77777777" w:rsidTr="00B73F32">
        <w:tc>
          <w:tcPr>
            <w:tcW w:w="3510" w:type="dxa"/>
            <w:vMerge/>
          </w:tcPr>
          <w:p w14:paraId="517BBA1C" w14:textId="77777777" w:rsidR="0024016C" w:rsidRPr="00EE49FC" w:rsidRDefault="0024016C" w:rsidP="00B73F32">
            <w:pPr>
              <w:spacing w:after="0" w:line="240" w:lineRule="auto"/>
              <w:rPr>
                <w:rFonts w:ascii="Times New Roman" w:hAnsi="Times New Roman" w:cs="Times New Roman"/>
                <w:sz w:val="24"/>
                <w:szCs w:val="24"/>
              </w:rPr>
            </w:pPr>
          </w:p>
        </w:tc>
        <w:tc>
          <w:tcPr>
            <w:tcW w:w="1418" w:type="dxa"/>
          </w:tcPr>
          <w:p w14:paraId="129FA73B" w14:textId="77777777" w:rsidR="0024016C" w:rsidRPr="00EE49FC" w:rsidRDefault="0024016C"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r w:rsidRPr="00EE49FC">
              <w:rPr>
                <w:rFonts w:ascii="Times New Roman" w:hAnsi="Times New Roman" w:cs="Times New Roman"/>
                <w:sz w:val="24"/>
                <w:szCs w:val="24"/>
              </w:rPr>
              <w:t xml:space="preserve">, </w:t>
            </w:r>
            <w:r>
              <w:rPr>
                <w:rFonts w:ascii="Times New Roman" w:hAnsi="Times New Roman" w:cs="Times New Roman"/>
                <w:sz w:val="24"/>
                <w:szCs w:val="24"/>
              </w:rPr>
              <w:t>тыс.</w:t>
            </w:r>
            <w:r w:rsidRPr="00EE49FC">
              <w:rPr>
                <w:rFonts w:ascii="Times New Roman" w:hAnsi="Times New Roman" w:cs="Times New Roman"/>
                <w:sz w:val="24"/>
                <w:szCs w:val="24"/>
              </w:rPr>
              <w:t>усл.шт.</w:t>
            </w:r>
          </w:p>
        </w:tc>
        <w:tc>
          <w:tcPr>
            <w:tcW w:w="992" w:type="dxa"/>
          </w:tcPr>
          <w:p w14:paraId="11DF3ADC"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Уд.вес</w:t>
            </w:r>
          </w:p>
          <w:p w14:paraId="3BE1B4C8"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α, %</w:t>
            </w:r>
          </w:p>
        </w:tc>
        <w:tc>
          <w:tcPr>
            <w:tcW w:w="1134" w:type="dxa"/>
          </w:tcPr>
          <w:p w14:paraId="5CE13299"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 xml:space="preserve">факт, </w:t>
            </w:r>
            <w:r>
              <w:rPr>
                <w:rFonts w:ascii="Times New Roman" w:hAnsi="Times New Roman" w:cs="Times New Roman"/>
                <w:sz w:val="24"/>
                <w:szCs w:val="24"/>
              </w:rPr>
              <w:t>тыс.</w:t>
            </w:r>
            <w:r w:rsidRPr="00EE49FC">
              <w:rPr>
                <w:rFonts w:ascii="Times New Roman" w:hAnsi="Times New Roman" w:cs="Times New Roman"/>
                <w:sz w:val="24"/>
                <w:szCs w:val="24"/>
              </w:rPr>
              <w:t>усл.шт.</w:t>
            </w:r>
          </w:p>
        </w:tc>
        <w:tc>
          <w:tcPr>
            <w:tcW w:w="992" w:type="dxa"/>
          </w:tcPr>
          <w:p w14:paraId="465EFE89"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Уд.вес</w:t>
            </w:r>
          </w:p>
          <w:p w14:paraId="45579746" w14:textId="77777777" w:rsidR="0024016C" w:rsidRPr="00EE49FC" w:rsidRDefault="0024016C" w:rsidP="00B73F32">
            <w:pPr>
              <w:spacing w:after="0" w:line="240" w:lineRule="auto"/>
              <w:jc w:val="center"/>
              <w:rPr>
                <w:rFonts w:ascii="Times New Roman" w:hAnsi="Times New Roman" w:cs="Times New Roman"/>
                <w:sz w:val="24"/>
                <w:szCs w:val="24"/>
              </w:rPr>
            </w:pPr>
            <w:r w:rsidRPr="00EE49FC">
              <w:rPr>
                <w:rFonts w:ascii="Times New Roman" w:hAnsi="Times New Roman" w:cs="Times New Roman"/>
                <w:sz w:val="24"/>
                <w:szCs w:val="24"/>
              </w:rPr>
              <w:t>α, %</w:t>
            </w:r>
          </w:p>
        </w:tc>
        <w:tc>
          <w:tcPr>
            <w:tcW w:w="1701" w:type="dxa"/>
            <w:vMerge/>
          </w:tcPr>
          <w:p w14:paraId="4C533989" w14:textId="77777777" w:rsidR="0024016C" w:rsidRPr="00EE49FC" w:rsidRDefault="0024016C" w:rsidP="00B73F32">
            <w:pPr>
              <w:spacing w:after="0" w:line="240" w:lineRule="auto"/>
              <w:rPr>
                <w:rFonts w:ascii="Times New Roman" w:hAnsi="Times New Roman" w:cs="Times New Roman"/>
                <w:sz w:val="24"/>
                <w:szCs w:val="24"/>
              </w:rPr>
            </w:pPr>
          </w:p>
        </w:tc>
      </w:tr>
      <w:tr w:rsidR="0024016C" w:rsidRPr="00EE49FC" w14:paraId="30F7AC49" w14:textId="77777777" w:rsidTr="00B73F32">
        <w:tc>
          <w:tcPr>
            <w:tcW w:w="3510" w:type="dxa"/>
          </w:tcPr>
          <w:p w14:paraId="526D1571"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рядовой М-150</w:t>
            </w:r>
          </w:p>
        </w:tc>
        <w:tc>
          <w:tcPr>
            <w:tcW w:w="1418" w:type="dxa"/>
          </w:tcPr>
          <w:p w14:paraId="3DDC829E"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9800</w:t>
            </w:r>
          </w:p>
        </w:tc>
        <w:tc>
          <w:tcPr>
            <w:tcW w:w="992" w:type="dxa"/>
          </w:tcPr>
          <w:p w14:paraId="4F8BB6D2"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3DF184CF"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9748</w:t>
            </w:r>
          </w:p>
        </w:tc>
        <w:tc>
          <w:tcPr>
            <w:tcW w:w="992" w:type="dxa"/>
          </w:tcPr>
          <w:p w14:paraId="7580CFF7"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69B71D9B" w14:textId="77777777" w:rsidR="0024016C" w:rsidRPr="00EE49FC" w:rsidRDefault="0024016C" w:rsidP="00B73F32">
            <w:pPr>
              <w:spacing w:after="0" w:line="240" w:lineRule="auto"/>
              <w:jc w:val="center"/>
              <w:rPr>
                <w:rFonts w:ascii="Times New Roman" w:hAnsi="Times New Roman" w:cs="Times New Roman"/>
                <w:sz w:val="24"/>
                <w:szCs w:val="24"/>
              </w:rPr>
            </w:pPr>
          </w:p>
        </w:tc>
      </w:tr>
      <w:tr w:rsidR="0024016C" w:rsidRPr="00EE49FC" w14:paraId="2B1D3DFE" w14:textId="77777777" w:rsidTr="00B73F32">
        <w:tc>
          <w:tcPr>
            <w:tcW w:w="3510" w:type="dxa"/>
          </w:tcPr>
          <w:p w14:paraId="2899325B"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рядовой М-125</w:t>
            </w:r>
          </w:p>
        </w:tc>
        <w:tc>
          <w:tcPr>
            <w:tcW w:w="1418" w:type="dxa"/>
          </w:tcPr>
          <w:p w14:paraId="182D8BA0"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27000</w:t>
            </w:r>
          </w:p>
        </w:tc>
        <w:tc>
          <w:tcPr>
            <w:tcW w:w="992" w:type="dxa"/>
          </w:tcPr>
          <w:p w14:paraId="2652464E"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3D5FD542"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27751</w:t>
            </w:r>
          </w:p>
        </w:tc>
        <w:tc>
          <w:tcPr>
            <w:tcW w:w="992" w:type="dxa"/>
          </w:tcPr>
          <w:p w14:paraId="2085244A"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2ECDE029" w14:textId="77777777" w:rsidR="0024016C" w:rsidRPr="00EE49FC" w:rsidRDefault="0024016C" w:rsidP="00B73F32">
            <w:pPr>
              <w:spacing w:after="0" w:line="240" w:lineRule="auto"/>
              <w:jc w:val="center"/>
              <w:rPr>
                <w:rFonts w:ascii="Times New Roman" w:hAnsi="Times New Roman" w:cs="Times New Roman"/>
                <w:sz w:val="24"/>
                <w:szCs w:val="24"/>
              </w:rPr>
            </w:pPr>
          </w:p>
        </w:tc>
      </w:tr>
      <w:tr w:rsidR="0024016C" w:rsidRPr="00EE49FC" w14:paraId="4F1F17A2" w14:textId="77777777" w:rsidTr="00B73F32">
        <w:tc>
          <w:tcPr>
            <w:tcW w:w="3510" w:type="dxa"/>
          </w:tcPr>
          <w:p w14:paraId="1BDFFC7D"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рядовой М-100</w:t>
            </w:r>
          </w:p>
        </w:tc>
        <w:tc>
          <w:tcPr>
            <w:tcW w:w="1418" w:type="dxa"/>
          </w:tcPr>
          <w:p w14:paraId="7AE5F843"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23000</w:t>
            </w:r>
          </w:p>
        </w:tc>
        <w:tc>
          <w:tcPr>
            <w:tcW w:w="992" w:type="dxa"/>
          </w:tcPr>
          <w:p w14:paraId="63720CA9"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295CA602"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23315</w:t>
            </w:r>
          </w:p>
        </w:tc>
        <w:tc>
          <w:tcPr>
            <w:tcW w:w="992" w:type="dxa"/>
          </w:tcPr>
          <w:p w14:paraId="625962CE"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1A306F00" w14:textId="77777777" w:rsidR="0024016C" w:rsidRPr="00EE49FC" w:rsidRDefault="0024016C" w:rsidP="00B73F32">
            <w:pPr>
              <w:spacing w:after="0" w:line="240" w:lineRule="auto"/>
              <w:jc w:val="center"/>
              <w:rPr>
                <w:rFonts w:ascii="Times New Roman" w:hAnsi="Times New Roman" w:cs="Times New Roman"/>
                <w:sz w:val="24"/>
                <w:szCs w:val="24"/>
              </w:rPr>
            </w:pPr>
          </w:p>
        </w:tc>
      </w:tr>
      <w:tr w:rsidR="0024016C" w:rsidRPr="00EE49FC" w14:paraId="63C2B98A" w14:textId="77777777" w:rsidTr="00B73F32">
        <w:tc>
          <w:tcPr>
            <w:tcW w:w="3510" w:type="dxa"/>
          </w:tcPr>
          <w:p w14:paraId="76DA8A60"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нестандартный М-75</w:t>
            </w:r>
          </w:p>
        </w:tc>
        <w:tc>
          <w:tcPr>
            <w:tcW w:w="1418" w:type="dxa"/>
          </w:tcPr>
          <w:p w14:paraId="38FB6DA0"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400</w:t>
            </w:r>
          </w:p>
        </w:tc>
        <w:tc>
          <w:tcPr>
            <w:tcW w:w="992" w:type="dxa"/>
          </w:tcPr>
          <w:p w14:paraId="20A96A92"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1E6A158B"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389</w:t>
            </w:r>
          </w:p>
        </w:tc>
        <w:tc>
          <w:tcPr>
            <w:tcW w:w="992" w:type="dxa"/>
          </w:tcPr>
          <w:p w14:paraId="66C9394E"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50A84DEF" w14:textId="77777777" w:rsidR="0024016C" w:rsidRPr="00EE49FC" w:rsidRDefault="0024016C" w:rsidP="00B73F32">
            <w:pPr>
              <w:spacing w:after="0" w:line="240" w:lineRule="auto"/>
              <w:rPr>
                <w:rFonts w:ascii="Times New Roman" w:hAnsi="Times New Roman" w:cs="Times New Roman"/>
                <w:sz w:val="24"/>
                <w:szCs w:val="24"/>
              </w:rPr>
            </w:pPr>
          </w:p>
        </w:tc>
      </w:tr>
      <w:tr w:rsidR="0024016C" w:rsidRPr="00EE49FC" w14:paraId="3490B7CA" w14:textId="77777777" w:rsidTr="00B73F32">
        <w:tc>
          <w:tcPr>
            <w:tcW w:w="3510" w:type="dxa"/>
          </w:tcPr>
          <w:p w14:paraId="4054DCAB"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нестандартный</w:t>
            </w:r>
          </w:p>
        </w:tc>
        <w:tc>
          <w:tcPr>
            <w:tcW w:w="1418" w:type="dxa"/>
          </w:tcPr>
          <w:p w14:paraId="12A2576D"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30</w:t>
            </w:r>
          </w:p>
        </w:tc>
        <w:tc>
          <w:tcPr>
            <w:tcW w:w="992" w:type="dxa"/>
          </w:tcPr>
          <w:p w14:paraId="7900B920"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2BCAFA3C"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42</w:t>
            </w:r>
          </w:p>
        </w:tc>
        <w:tc>
          <w:tcPr>
            <w:tcW w:w="992" w:type="dxa"/>
          </w:tcPr>
          <w:p w14:paraId="24EEA225"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71CF30D1" w14:textId="77777777" w:rsidR="0024016C" w:rsidRPr="00EE49FC" w:rsidRDefault="0024016C" w:rsidP="00B73F32">
            <w:pPr>
              <w:spacing w:after="0" w:line="240" w:lineRule="auto"/>
              <w:jc w:val="center"/>
              <w:rPr>
                <w:rFonts w:ascii="Times New Roman" w:hAnsi="Times New Roman" w:cs="Times New Roman"/>
                <w:sz w:val="24"/>
                <w:szCs w:val="24"/>
              </w:rPr>
            </w:pPr>
          </w:p>
        </w:tc>
      </w:tr>
      <w:tr w:rsidR="0024016C" w:rsidRPr="00EE49FC" w14:paraId="3480874C" w14:textId="77777777" w:rsidTr="00B73F32">
        <w:tc>
          <w:tcPr>
            <w:tcW w:w="3510" w:type="dxa"/>
          </w:tcPr>
          <w:p w14:paraId="2EE78F95"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Кирпич лицевой</w:t>
            </w:r>
          </w:p>
          <w:p w14:paraId="047C20BF"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 в том числе кирпич цветной</w:t>
            </w:r>
          </w:p>
        </w:tc>
        <w:tc>
          <w:tcPr>
            <w:tcW w:w="1418" w:type="dxa"/>
          </w:tcPr>
          <w:p w14:paraId="2900FC28"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25000</w:t>
            </w:r>
          </w:p>
          <w:p w14:paraId="25D649EC"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5000</w:t>
            </w:r>
          </w:p>
        </w:tc>
        <w:tc>
          <w:tcPr>
            <w:tcW w:w="992" w:type="dxa"/>
          </w:tcPr>
          <w:p w14:paraId="28DEAFD6"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020C7B10"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25683</w:t>
            </w:r>
          </w:p>
          <w:p w14:paraId="33D9D1E1" w14:textId="77777777" w:rsidR="0024016C" w:rsidRPr="006F15B5" w:rsidRDefault="0024016C" w:rsidP="00B73F32">
            <w:pPr>
              <w:spacing w:after="0" w:line="240" w:lineRule="auto"/>
              <w:jc w:val="center"/>
              <w:rPr>
                <w:rFonts w:ascii="Times New Roman" w:hAnsi="Times New Roman" w:cs="Times New Roman"/>
                <w:sz w:val="24"/>
                <w:szCs w:val="24"/>
              </w:rPr>
            </w:pPr>
            <w:r w:rsidRPr="006F15B5">
              <w:rPr>
                <w:rFonts w:ascii="Times New Roman" w:hAnsi="Times New Roman" w:cs="Times New Roman"/>
                <w:sz w:val="24"/>
                <w:szCs w:val="24"/>
              </w:rPr>
              <w:t>4693</w:t>
            </w:r>
          </w:p>
        </w:tc>
        <w:tc>
          <w:tcPr>
            <w:tcW w:w="992" w:type="dxa"/>
          </w:tcPr>
          <w:p w14:paraId="46558001"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591C79FB" w14:textId="77777777" w:rsidR="0024016C" w:rsidRPr="00EE49FC" w:rsidRDefault="0024016C" w:rsidP="00B73F32">
            <w:pPr>
              <w:spacing w:after="0" w:line="240" w:lineRule="auto"/>
              <w:jc w:val="center"/>
              <w:rPr>
                <w:rFonts w:ascii="Times New Roman" w:hAnsi="Times New Roman" w:cs="Times New Roman"/>
                <w:sz w:val="24"/>
                <w:szCs w:val="24"/>
              </w:rPr>
            </w:pPr>
          </w:p>
        </w:tc>
      </w:tr>
      <w:tr w:rsidR="0024016C" w:rsidRPr="00EE49FC" w14:paraId="7D18C3E7" w14:textId="77777777" w:rsidTr="00B73F32">
        <w:tc>
          <w:tcPr>
            <w:tcW w:w="3510" w:type="dxa"/>
          </w:tcPr>
          <w:p w14:paraId="41D344C7" w14:textId="77777777" w:rsidR="0024016C" w:rsidRPr="00EE49FC" w:rsidRDefault="0024016C" w:rsidP="00B73F32">
            <w:pPr>
              <w:spacing w:after="0" w:line="240" w:lineRule="auto"/>
              <w:rPr>
                <w:rFonts w:ascii="Times New Roman" w:hAnsi="Times New Roman" w:cs="Times New Roman"/>
                <w:sz w:val="24"/>
                <w:szCs w:val="24"/>
              </w:rPr>
            </w:pPr>
            <w:r w:rsidRPr="00EE49FC">
              <w:rPr>
                <w:rFonts w:ascii="Times New Roman" w:hAnsi="Times New Roman" w:cs="Times New Roman"/>
                <w:sz w:val="24"/>
                <w:szCs w:val="24"/>
              </w:rPr>
              <w:t>Итого:</w:t>
            </w:r>
          </w:p>
        </w:tc>
        <w:tc>
          <w:tcPr>
            <w:tcW w:w="1418" w:type="dxa"/>
          </w:tcPr>
          <w:p w14:paraId="61025BC9"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992" w:type="dxa"/>
          </w:tcPr>
          <w:p w14:paraId="32881187"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134" w:type="dxa"/>
          </w:tcPr>
          <w:p w14:paraId="291523EA"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992" w:type="dxa"/>
          </w:tcPr>
          <w:p w14:paraId="2B0F8081" w14:textId="77777777" w:rsidR="0024016C" w:rsidRPr="00EE49FC" w:rsidRDefault="0024016C" w:rsidP="00B73F32">
            <w:pPr>
              <w:spacing w:after="0" w:line="240" w:lineRule="auto"/>
              <w:jc w:val="center"/>
              <w:rPr>
                <w:rFonts w:ascii="Times New Roman" w:hAnsi="Times New Roman" w:cs="Times New Roman"/>
                <w:sz w:val="24"/>
                <w:szCs w:val="24"/>
              </w:rPr>
            </w:pPr>
          </w:p>
        </w:tc>
        <w:tc>
          <w:tcPr>
            <w:tcW w:w="1701" w:type="dxa"/>
          </w:tcPr>
          <w:p w14:paraId="0CC1AD0F" w14:textId="77777777" w:rsidR="0024016C" w:rsidRPr="00EE49FC" w:rsidRDefault="0024016C" w:rsidP="00B73F32">
            <w:pPr>
              <w:spacing w:after="0" w:line="240" w:lineRule="auto"/>
              <w:jc w:val="center"/>
              <w:rPr>
                <w:rFonts w:ascii="Times New Roman" w:hAnsi="Times New Roman" w:cs="Times New Roman"/>
                <w:sz w:val="24"/>
                <w:szCs w:val="24"/>
              </w:rPr>
            </w:pPr>
          </w:p>
        </w:tc>
      </w:tr>
    </w:tbl>
    <w:p w14:paraId="3A20829C" w14:textId="77777777" w:rsidR="0024016C" w:rsidRDefault="0024016C" w:rsidP="0024016C">
      <w:pPr>
        <w:spacing w:after="0" w:line="240" w:lineRule="auto"/>
        <w:ind w:firstLine="708"/>
        <w:jc w:val="both"/>
        <w:rPr>
          <w:rFonts w:ascii="Times New Roman" w:hAnsi="Times New Roman" w:cs="Times New Roman"/>
          <w:sz w:val="28"/>
          <w:szCs w:val="28"/>
        </w:rPr>
      </w:pPr>
    </w:p>
    <w:p w14:paraId="0C3F60BC" w14:textId="77777777" w:rsidR="0024016C" w:rsidRPr="001424BE" w:rsidRDefault="0024016C" w:rsidP="0024016C">
      <w:pPr>
        <w:spacing w:after="0" w:line="240" w:lineRule="auto"/>
        <w:ind w:firstLine="708"/>
        <w:jc w:val="both"/>
        <w:rPr>
          <w:rFonts w:ascii="Times New Roman" w:hAnsi="Times New Roman" w:cs="Times New Roman"/>
          <w:b/>
          <w:sz w:val="24"/>
          <w:szCs w:val="24"/>
        </w:rPr>
      </w:pPr>
      <w:r w:rsidRPr="001424BE">
        <w:rPr>
          <w:rFonts w:ascii="Times New Roman" w:hAnsi="Times New Roman" w:cs="Times New Roman"/>
          <w:b/>
          <w:sz w:val="24"/>
          <w:szCs w:val="24"/>
        </w:rPr>
        <w:t>3 этап: Оценка выполнения плана по ассортименту по выпуску продукции.</w:t>
      </w:r>
    </w:p>
    <w:p w14:paraId="766EB967" w14:textId="77777777" w:rsidR="0024016C" w:rsidRPr="001424BE" w:rsidRDefault="0024016C" w:rsidP="0024016C">
      <w:pPr>
        <w:spacing w:after="0" w:line="240" w:lineRule="auto"/>
        <w:jc w:val="both"/>
        <w:rPr>
          <w:rFonts w:ascii="Times New Roman" w:hAnsi="Times New Roman" w:cs="Times New Roman"/>
          <w:sz w:val="24"/>
          <w:szCs w:val="24"/>
        </w:rPr>
      </w:pPr>
      <w:r w:rsidRPr="001424BE">
        <w:rPr>
          <w:rFonts w:ascii="Times New Roman" w:hAnsi="Times New Roman" w:cs="Times New Roman"/>
          <w:sz w:val="24"/>
          <w:szCs w:val="24"/>
        </w:rPr>
        <w:tab/>
        <w:t>Оценка выполнения плана по ассортименту по выпуску продукции проводится на основе горизонтального сравнительного анализа с расчетом показателя: выполнение плана по ассортименту. При расчете показателя необходимо провести зачет в выполнение плана по факту, но не выше плана (то есть из плана и факта выбрать меньшее значение). Если план перевыполнен, то в ассортимент зачитывается план и выполнение плана по ассортименту будет равен 100%. Если план недовыполнен, то в ассортимент зачитывается факт и выполнение плана по ассортименту будет равен выполнению плана по факту.</w:t>
      </w:r>
    </w:p>
    <w:p w14:paraId="10CB8B99" w14:textId="77777777" w:rsidR="0024016C" w:rsidRPr="001424BE" w:rsidRDefault="0024016C" w:rsidP="0024016C">
      <w:pPr>
        <w:spacing w:after="0" w:line="240" w:lineRule="auto"/>
        <w:ind w:firstLine="708"/>
        <w:jc w:val="both"/>
        <w:rPr>
          <w:rFonts w:ascii="Times New Roman" w:hAnsi="Times New Roman" w:cs="Times New Roman"/>
          <w:sz w:val="24"/>
          <w:szCs w:val="24"/>
        </w:rPr>
      </w:pPr>
      <w:r w:rsidRPr="001424BE">
        <w:rPr>
          <w:rFonts w:ascii="Times New Roman" w:hAnsi="Times New Roman" w:cs="Times New Roman"/>
          <w:sz w:val="24"/>
          <w:szCs w:val="24"/>
        </w:rPr>
        <w:t>Таблица 1.3 - Оценка выполнения плана по ассортименту по выпуску продукции по годам основного производства силикатного завода за отчетный год</w:t>
      </w:r>
    </w:p>
    <w:p w14:paraId="6BB724B3" w14:textId="77777777" w:rsidR="0024016C" w:rsidRDefault="0024016C" w:rsidP="0024016C">
      <w:pPr>
        <w:spacing w:after="0" w:line="240" w:lineRule="auto"/>
        <w:ind w:hanging="1985"/>
        <w:jc w:val="both"/>
        <w:rPr>
          <w:rFonts w:ascii="Times New Roman" w:hAnsi="Times New Roman" w:cs="Times New Roman"/>
          <w:sz w:val="28"/>
          <w:szCs w:val="28"/>
        </w:rPr>
      </w:pPr>
    </w:p>
    <w:tbl>
      <w:tblPr>
        <w:tblStyle w:val="a4"/>
        <w:tblW w:w="9639" w:type="dxa"/>
        <w:tblInd w:w="108" w:type="dxa"/>
        <w:tblLayout w:type="fixed"/>
        <w:tblLook w:val="04A0" w:firstRow="1" w:lastRow="0" w:firstColumn="1" w:lastColumn="0" w:noHBand="0" w:noVBand="1"/>
      </w:tblPr>
      <w:tblGrid>
        <w:gridCol w:w="2835"/>
        <w:gridCol w:w="1276"/>
        <w:gridCol w:w="1559"/>
        <w:gridCol w:w="1843"/>
        <w:gridCol w:w="2126"/>
      </w:tblGrid>
      <w:tr w:rsidR="0024016C" w:rsidRPr="001424BE" w14:paraId="7C08D85D" w14:textId="77777777" w:rsidTr="00B73F32">
        <w:tc>
          <w:tcPr>
            <w:tcW w:w="2835" w:type="dxa"/>
            <w:vMerge w:val="restart"/>
          </w:tcPr>
          <w:p w14:paraId="6C07E91A"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lastRenderedPageBreak/>
              <w:t>Продукция</w:t>
            </w:r>
          </w:p>
        </w:tc>
        <w:tc>
          <w:tcPr>
            <w:tcW w:w="2835" w:type="dxa"/>
            <w:gridSpan w:val="2"/>
          </w:tcPr>
          <w:p w14:paraId="068670E0"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отчетный год</w:t>
            </w:r>
          </w:p>
        </w:tc>
        <w:tc>
          <w:tcPr>
            <w:tcW w:w="1843" w:type="dxa"/>
            <w:vMerge w:val="restart"/>
          </w:tcPr>
          <w:p w14:paraId="6EA50089" w14:textId="77777777" w:rsidR="0024016C" w:rsidRPr="001424BE" w:rsidRDefault="0059770E" w:rsidP="0024016C">
            <w:pPr>
              <w:spacing w:after="0" w:line="24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0024016C" w:rsidRPr="001424BE">
              <w:rPr>
                <w:rFonts w:ascii="Times New Roman" w:hAnsi="Times New Roman" w:cs="Times New Roman"/>
              </w:rPr>
              <w:t>, зачтенный</w:t>
            </w:r>
          </w:p>
          <w:p w14:paraId="4B128CB1"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в выполнение</w:t>
            </w:r>
          </w:p>
          <w:p w14:paraId="21AC4522"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 xml:space="preserve">плана по </w:t>
            </w:r>
          </w:p>
          <w:p w14:paraId="68E4F33B"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ассортименту</w:t>
            </w:r>
          </w:p>
        </w:tc>
        <w:tc>
          <w:tcPr>
            <w:tcW w:w="2126" w:type="dxa"/>
            <w:vMerge w:val="restart"/>
          </w:tcPr>
          <w:p w14:paraId="3253FC05"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Выполнение плана по</w:t>
            </w:r>
          </w:p>
          <w:p w14:paraId="5AF820A2"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ассортименту, %</w:t>
            </w:r>
          </w:p>
        </w:tc>
      </w:tr>
      <w:tr w:rsidR="0024016C" w:rsidRPr="001424BE" w14:paraId="7E2C20F5" w14:textId="77777777" w:rsidTr="00B73F32">
        <w:tc>
          <w:tcPr>
            <w:tcW w:w="2835" w:type="dxa"/>
            <w:vMerge/>
          </w:tcPr>
          <w:p w14:paraId="7A616F1A" w14:textId="77777777" w:rsidR="0024016C" w:rsidRPr="001424BE" w:rsidRDefault="0024016C" w:rsidP="0024016C">
            <w:pPr>
              <w:spacing w:after="0" w:line="240" w:lineRule="auto"/>
              <w:jc w:val="both"/>
              <w:rPr>
                <w:rFonts w:ascii="Times New Roman" w:hAnsi="Times New Roman" w:cs="Times New Roman"/>
              </w:rPr>
            </w:pPr>
          </w:p>
        </w:tc>
        <w:tc>
          <w:tcPr>
            <w:tcW w:w="1276" w:type="dxa"/>
          </w:tcPr>
          <w:p w14:paraId="06F03A73"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план, тыс.усл.</w:t>
            </w:r>
          </w:p>
          <w:p w14:paraId="48FF06F3"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шт.</w:t>
            </w:r>
          </w:p>
        </w:tc>
        <w:tc>
          <w:tcPr>
            <w:tcW w:w="1559" w:type="dxa"/>
          </w:tcPr>
          <w:p w14:paraId="7ABA6274"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факт, тыс.усл.</w:t>
            </w:r>
          </w:p>
          <w:p w14:paraId="5B5FF599"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шт.</w:t>
            </w:r>
          </w:p>
        </w:tc>
        <w:tc>
          <w:tcPr>
            <w:tcW w:w="1843" w:type="dxa"/>
            <w:vMerge/>
          </w:tcPr>
          <w:p w14:paraId="0B5DD95C" w14:textId="77777777" w:rsidR="0024016C" w:rsidRPr="001424BE" w:rsidRDefault="0024016C" w:rsidP="0024016C">
            <w:pPr>
              <w:spacing w:after="0" w:line="240" w:lineRule="auto"/>
              <w:jc w:val="both"/>
              <w:rPr>
                <w:rFonts w:ascii="Times New Roman" w:hAnsi="Times New Roman" w:cs="Times New Roman"/>
              </w:rPr>
            </w:pPr>
          </w:p>
        </w:tc>
        <w:tc>
          <w:tcPr>
            <w:tcW w:w="2126" w:type="dxa"/>
            <w:vMerge/>
          </w:tcPr>
          <w:p w14:paraId="2A684BAE"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093DCD9A" w14:textId="77777777" w:rsidTr="00B73F32">
        <w:tc>
          <w:tcPr>
            <w:tcW w:w="2835" w:type="dxa"/>
          </w:tcPr>
          <w:p w14:paraId="7DF95388"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рядовой М-150</w:t>
            </w:r>
          </w:p>
        </w:tc>
        <w:tc>
          <w:tcPr>
            <w:tcW w:w="1276" w:type="dxa"/>
          </w:tcPr>
          <w:p w14:paraId="61068469"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9800</w:t>
            </w:r>
          </w:p>
        </w:tc>
        <w:tc>
          <w:tcPr>
            <w:tcW w:w="1559" w:type="dxa"/>
          </w:tcPr>
          <w:p w14:paraId="5212A1A9"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9748</w:t>
            </w:r>
          </w:p>
        </w:tc>
        <w:tc>
          <w:tcPr>
            <w:tcW w:w="1843" w:type="dxa"/>
          </w:tcPr>
          <w:p w14:paraId="2FD0B15A"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7430A52E"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0D3DBAF5" w14:textId="77777777" w:rsidTr="00B73F32">
        <w:tc>
          <w:tcPr>
            <w:tcW w:w="2835" w:type="dxa"/>
          </w:tcPr>
          <w:p w14:paraId="23053209"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рядовой М-125</w:t>
            </w:r>
          </w:p>
        </w:tc>
        <w:tc>
          <w:tcPr>
            <w:tcW w:w="1276" w:type="dxa"/>
          </w:tcPr>
          <w:p w14:paraId="195D59BD"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27000</w:t>
            </w:r>
          </w:p>
        </w:tc>
        <w:tc>
          <w:tcPr>
            <w:tcW w:w="1559" w:type="dxa"/>
          </w:tcPr>
          <w:p w14:paraId="2D4872AA"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27751</w:t>
            </w:r>
          </w:p>
        </w:tc>
        <w:tc>
          <w:tcPr>
            <w:tcW w:w="1843" w:type="dxa"/>
          </w:tcPr>
          <w:p w14:paraId="4F63B6C7"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3F67D406"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4BE96A0B" w14:textId="77777777" w:rsidTr="00B73F32">
        <w:tc>
          <w:tcPr>
            <w:tcW w:w="2835" w:type="dxa"/>
          </w:tcPr>
          <w:p w14:paraId="1439F524"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рядовой М-100</w:t>
            </w:r>
          </w:p>
        </w:tc>
        <w:tc>
          <w:tcPr>
            <w:tcW w:w="1276" w:type="dxa"/>
          </w:tcPr>
          <w:p w14:paraId="0E7E1908"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23000</w:t>
            </w:r>
          </w:p>
        </w:tc>
        <w:tc>
          <w:tcPr>
            <w:tcW w:w="1559" w:type="dxa"/>
          </w:tcPr>
          <w:p w14:paraId="16930F2A"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23315</w:t>
            </w:r>
          </w:p>
        </w:tc>
        <w:tc>
          <w:tcPr>
            <w:tcW w:w="1843" w:type="dxa"/>
          </w:tcPr>
          <w:p w14:paraId="22B98E22"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438E79F4"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1C86210A" w14:textId="77777777" w:rsidTr="00B73F32">
        <w:tc>
          <w:tcPr>
            <w:tcW w:w="2835" w:type="dxa"/>
          </w:tcPr>
          <w:p w14:paraId="5496111F"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нестандартный М-75</w:t>
            </w:r>
          </w:p>
        </w:tc>
        <w:tc>
          <w:tcPr>
            <w:tcW w:w="1276" w:type="dxa"/>
          </w:tcPr>
          <w:p w14:paraId="1C1BA609"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400</w:t>
            </w:r>
          </w:p>
        </w:tc>
        <w:tc>
          <w:tcPr>
            <w:tcW w:w="1559" w:type="dxa"/>
          </w:tcPr>
          <w:p w14:paraId="6BBD5D97"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389</w:t>
            </w:r>
          </w:p>
        </w:tc>
        <w:tc>
          <w:tcPr>
            <w:tcW w:w="1843" w:type="dxa"/>
          </w:tcPr>
          <w:p w14:paraId="5ABC5E25"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077487B0"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068A6602" w14:textId="77777777" w:rsidTr="00B73F32">
        <w:tc>
          <w:tcPr>
            <w:tcW w:w="2835" w:type="dxa"/>
          </w:tcPr>
          <w:p w14:paraId="60AE35A7"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нестандартный</w:t>
            </w:r>
          </w:p>
        </w:tc>
        <w:tc>
          <w:tcPr>
            <w:tcW w:w="1276" w:type="dxa"/>
          </w:tcPr>
          <w:p w14:paraId="164D2A47"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30</w:t>
            </w:r>
          </w:p>
        </w:tc>
        <w:tc>
          <w:tcPr>
            <w:tcW w:w="1559" w:type="dxa"/>
          </w:tcPr>
          <w:p w14:paraId="295B9AC5"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42</w:t>
            </w:r>
          </w:p>
        </w:tc>
        <w:tc>
          <w:tcPr>
            <w:tcW w:w="1843" w:type="dxa"/>
          </w:tcPr>
          <w:p w14:paraId="3A4D3B27"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3FE31ADD"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21E11807" w14:textId="77777777" w:rsidTr="00B73F32">
        <w:tc>
          <w:tcPr>
            <w:tcW w:w="2835" w:type="dxa"/>
          </w:tcPr>
          <w:p w14:paraId="0678066A"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Кирпич лицевой</w:t>
            </w:r>
          </w:p>
          <w:p w14:paraId="459AC003"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 в том числе кирпич цветной</w:t>
            </w:r>
          </w:p>
        </w:tc>
        <w:tc>
          <w:tcPr>
            <w:tcW w:w="1276" w:type="dxa"/>
          </w:tcPr>
          <w:p w14:paraId="5CC51312"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25000</w:t>
            </w:r>
          </w:p>
          <w:p w14:paraId="0F798D88"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5000</w:t>
            </w:r>
          </w:p>
        </w:tc>
        <w:tc>
          <w:tcPr>
            <w:tcW w:w="1559" w:type="dxa"/>
          </w:tcPr>
          <w:p w14:paraId="453754C7"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25683</w:t>
            </w:r>
          </w:p>
          <w:p w14:paraId="76BC1CDF" w14:textId="77777777" w:rsidR="0024016C" w:rsidRPr="001424BE" w:rsidRDefault="0024016C" w:rsidP="0024016C">
            <w:pPr>
              <w:spacing w:after="0" w:line="240" w:lineRule="auto"/>
              <w:jc w:val="center"/>
              <w:rPr>
                <w:rFonts w:ascii="Times New Roman" w:hAnsi="Times New Roman" w:cs="Times New Roman"/>
              </w:rPr>
            </w:pPr>
            <w:r w:rsidRPr="001424BE">
              <w:rPr>
                <w:rFonts w:ascii="Times New Roman" w:hAnsi="Times New Roman" w:cs="Times New Roman"/>
              </w:rPr>
              <w:t>4693</w:t>
            </w:r>
          </w:p>
        </w:tc>
        <w:tc>
          <w:tcPr>
            <w:tcW w:w="1843" w:type="dxa"/>
          </w:tcPr>
          <w:p w14:paraId="29AC9B43"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5DCD23BE" w14:textId="77777777" w:rsidR="0024016C" w:rsidRPr="001424BE" w:rsidRDefault="0024016C" w:rsidP="0024016C">
            <w:pPr>
              <w:spacing w:after="0" w:line="240" w:lineRule="auto"/>
              <w:jc w:val="both"/>
              <w:rPr>
                <w:rFonts w:ascii="Times New Roman" w:hAnsi="Times New Roman" w:cs="Times New Roman"/>
              </w:rPr>
            </w:pPr>
          </w:p>
        </w:tc>
      </w:tr>
      <w:tr w:rsidR="0024016C" w:rsidRPr="001424BE" w14:paraId="6CF36C04" w14:textId="77777777" w:rsidTr="00B73F32">
        <w:tc>
          <w:tcPr>
            <w:tcW w:w="2835" w:type="dxa"/>
          </w:tcPr>
          <w:p w14:paraId="53637C83" w14:textId="77777777" w:rsidR="0024016C" w:rsidRPr="001424BE" w:rsidRDefault="0024016C" w:rsidP="0024016C">
            <w:pPr>
              <w:spacing w:after="0" w:line="240" w:lineRule="auto"/>
              <w:jc w:val="both"/>
              <w:rPr>
                <w:rFonts w:ascii="Times New Roman" w:hAnsi="Times New Roman" w:cs="Times New Roman"/>
              </w:rPr>
            </w:pPr>
            <w:r w:rsidRPr="001424BE">
              <w:rPr>
                <w:rFonts w:ascii="Times New Roman" w:hAnsi="Times New Roman" w:cs="Times New Roman"/>
              </w:rPr>
              <w:t>Итого:</w:t>
            </w:r>
          </w:p>
        </w:tc>
        <w:tc>
          <w:tcPr>
            <w:tcW w:w="1276" w:type="dxa"/>
          </w:tcPr>
          <w:p w14:paraId="2AACA1BB" w14:textId="77777777" w:rsidR="0024016C" w:rsidRPr="001424BE" w:rsidRDefault="0024016C" w:rsidP="0024016C">
            <w:pPr>
              <w:spacing w:after="0" w:line="240" w:lineRule="auto"/>
              <w:jc w:val="both"/>
              <w:rPr>
                <w:rFonts w:ascii="Times New Roman" w:hAnsi="Times New Roman" w:cs="Times New Roman"/>
              </w:rPr>
            </w:pPr>
          </w:p>
        </w:tc>
        <w:tc>
          <w:tcPr>
            <w:tcW w:w="1559" w:type="dxa"/>
          </w:tcPr>
          <w:p w14:paraId="3BC54B3D" w14:textId="77777777" w:rsidR="0024016C" w:rsidRPr="001424BE" w:rsidRDefault="0024016C" w:rsidP="0024016C">
            <w:pPr>
              <w:spacing w:after="0" w:line="240" w:lineRule="auto"/>
              <w:jc w:val="both"/>
              <w:rPr>
                <w:rFonts w:ascii="Times New Roman" w:hAnsi="Times New Roman" w:cs="Times New Roman"/>
              </w:rPr>
            </w:pPr>
          </w:p>
        </w:tc>
        <w:tc>
          <w:tcPr>
            <w:tcW w:w="1843" w:type="dxa"/>
          </w:tcPr>
          <w:p w14:paraId="1AE447DE" w14:textId="77777777" w:rsidR="0024016C" w:rsidRPr="001424BE" w:rsidRDefault="0024016C" w:rsidP="0024016C">
            <w:pPr>
              <w:spacing w:after="0" w:line="240" w:lineRule="auto"/>
              <w:jc w:val="both"/>
              <w:rPr>
                <w:rFonts w:ascii="Times New Roman" w:hAnsi="Times New Roman" w:cs="Times New Roman"/>
              </w:rPr>
            </w:pPr>
          </w:p>
        </w:tc>
        <w:tc>
          <w:tcPr>
            <w:tcW w:w="2126" w:type="dxa"/>
          </w:tcPr>
          <w:p w14:paraId="42A5C7EB" w14:textId="77777777" w:rsidR="0024016C" w:rsidRPr="001424BE" w:rsidRDefault="0024016C" w:rsidP="0024016C">
            <w:pPr>
              <w:spacing w:after="0" w:line="240" w:lineRule="auto"/>
              <w:jc w:val="both"/>
              <w:rPr>
                <w:rFonts w:ascii="Times New Roman" w:hAnsi="Times New Roman" w:cs="Times New Roman"/>
              </w:rPr>
            </w:pPr>
          </w:p>
        </w:tc>
      </w:tr>
    </w:tbl>
    <w:p w14:paraId="5183DA00" w14:textId="77777777" w:rsidR="0024016C" w:rsidRPr="001424BE" w:rsidRDefault="0024016C" w:rsidP="0024016C">
      <w:pPr>
        <w:spacing w:after="0" w:line="240" w:lineRule="auto"/>
        <w:jc w:val="both"/>
        <w:rPr>
          <w:rFonts w:ascii="Times New Roman" w:hAnsi="Times New Roman" w:cs="Times New Roman"/>
          <w:b/>
          <w:sz w:val="24"/>
          <w:szCs w:val="24"/>
        </w:rPr>
      </w:pPr>
      <w:r w:rsidRPr="001424BE">
        <w:rPr>
          <w:rFonts w:ascii="Times New Roman" w:hAnsi="Times New Roman" w:cs="Times New Roman"/>
          <w:b/>
          <w:sz w:val="24"/>
          <w:szCs w:val="24"/>
        </w:rPr>
        <w:tab/>
        <w:t xml:space="preserve">4 этап: Оценка влияния изменения структуры продукции на выполнение плана по факту. </w:t>
      </w:r>
    </w:p>
    <w:p w14:paraId="4A4F1847" w14:textId="77777777" w:rsidR="0024016C" w:rsidRPr="001424BE" w:rsidRDefault="0024016C" w:rsidP="0024016C">
      <w:pPr>
        <w:spacing w:after="0" w:line="240" w:lineRule="auto"/>
        <w:ind w:firstLine="708"/>
        <w:jc w:val="both"/>
        <w:rPr>
          <w:rFonts w:ascii="Times New Roman" w:hAnsi="Times New Roman" w:cs="Times New Roman"/>
          <w:sz w:val="24"/>
          <w:szCs w:val="24"/>
        </w:rPr>
      </w:pPr>
      <w:r w:rsidRPr="001424BE">
        <w:rPr>
          <w:rFonts w:ascii="Times New Roman" w:hAnsi="Times New Roman" w:cs="Times New Roman"/>
          <w:sz w:val="24"/>
          <w:szCs w:val="24"/>
        </w:rPr>
        <w:t>Изменение структуры выпуска продукции выступает как фактор изменения объема выпуска товарной продукции в целом. Неравномерность выполнения плана приводит к изменению структуры продукции. Выполнить план по структуре – значит сохранить в фактическом выпуске запланированные соотношения отдельных видов продукции. Для анализа используется детерминированный факторный анализ с использованием метода цепных подстановок.</w:t>
      </w:r>
    </w:p>
    <w:p w14:paraId="5763334F" w14:textId="77777777" w:rsidR="0024016C" w:rsidRPr="001424BE" w:rsidRDefault="0024016C" w:rsidP="0024016C">
      <w:pPr>
        <w:spacing w:after="0" w:line="240" w:lineRule="auto"/>
        <w:jc w:val="both"/>
        <w:rPr>
          <w:rFonts w:ascii="Times New Roman" w:hAnsi="Times New Roman" w:cs="Times New Roman"/>
          <w:sz w:val="24"/>
          <w:szCs w:val="24"/>
        </w:rPr>
      </w:pPr>
      <w:r w:rsidRPr="001424BE">
        <w:rPr>
          <w:rFonts w:ascii="Times New Roman" w:hAnsi="Times New Roman" w:cs="Times New Roman"/>
          <w:sz w:val="24"/>
          <w:szCs w:val="24"/>
        </w:rPr>
        <w:tab/>
        <w:t>Методика расчета представлена в таблице 1.4.</w:t>
      </w:r>
    </w:p>
    <w:p w14:paraId="13B43D89" w14:textId="77777777" w:rsidR="0024016C" w:rsidRPr="001424BE" w:rsidRDefault="0024016C" w:rsidP="0024016C">
      <w:pPr>
        <w:spacing w:after="0" w:line="240" w:lineRule="auto"/>
        <w:jc w:val="both"/>
        <w:rPr>
          <w:rFonts w:ascii="Times New Roman" w:hAnsi="Times New Roman" w:cs="Times New Roman"/>
          <w:sz w:val="24"/>
          <w:szCs w:val="24"/>
        </w:rPr>
      </w:pPr>
      <w:r w:rsidRPr="001424BE">
        <w:rPr>
          <w:rFonts w:ascii="Times New Roman" w:hAnsi="Times New Roman" w:cs="Times New Roman"/>
          <w:sz w:val="24"/>
          <w:szCs w:val="24"/>
        </w:rPr>
        <w:tab/>
        <w:t>Изменение объема выпуска продукции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1424BE">
        <w:rPr>
          <w:rFonts w:ascii="Times New Roman" w:hAnsi="Times New Roman" w:cs="Times New Roman"/>
          <w:sz w:val="24"/>
          <w:szCs w:val="24"/>
        </w:rPr>
        <w:t xml:space="preserve"> ) рассчитывается по каждому виду продукции и в целом по предприятию. </w:t>
      </w:r>
    </w:p>
    <w:p w14:paraId="04A97076" w14:textId="77777777" w:rsidR="0024016C" w:rsidRPr="001424BE" w:rsidRDefault="0024016C" w:rsidP="0024016C">
      <w:pPr>
        <w:spacing w:after="0" w:line="240" w:lineRule="auto"/>
        <w:ind w:firstLine="360"/>
        <w:jc w:val="both"/>
        <w:rPr>
          <w:rFonts w:ascii="Times New Roman" w:hAnsi="Times New Roman" w:cs="Times New Roman"/>
          <w:sz w:val="24"/>
          <w:szCs w:val="24"/>
        </w:rPr>
      </w:pPr>
      <w:r w:rsidRPr="001424BE">
        <w:rPr>
          <w:rFonts w:ascii="Times New Roman" w:hAnsi="Times New Roman" w:cs="Times New Roman"/>
          <w:sz w:val="24"/>
          <w:szCs w:val="24"/>
        </w:rPr>
        <w:t>Расчет влияния структурного фактора на изменение объема выпуска товарной продукции можно провести с помощью средневзвешенных цен:</w:t>
      </w:r>
    </w:p>
    <w:p w14:paraId="734C217A" w14:textId="77777777" w:rsidR="0024016C" w:rsidRPr="001424BE" w:rsidRDefault="0024016C" w:rsidP="0024016C">
      <w:pPr>
        <w:pStyle w:val="a5"/>
        <w:numPr>
          <w:ilvl w:val="0"/>
          <w:numId w:val="10"/>
        </w:numPr>
        <w:spacing w:after="0" w:line="240" w:lineRule="auto"/>
        <w:ind w:left="0" w:firstLine="0"/>
        <w:jc w:val="both"/>
        <w:rPr>
          <w:rFonts w:ascii="Times New Roman" w:hAnsi="Times New Roman" w:cs="Times New Roman"/>
          <w:sz w:val="24"/>
          <w:szCs w:val="24"/>
        </w:rPr>
      </w:pPr>
      <w:r w:rsidRPr="001424BE">
        <w:rPr>
          <w:rFonts w:ascii="Times New Roman" w:hAnsi="Times New Roman" w:cs="Times New Roman"/>
          <w:sz w:val="24"/>
          <w:szCs w:val="24"/>
        </w:rPr>
        <w:t>Определяется средневзвешенная цена при фактической структуре.</w:t>
      </w:r>
    </w:p>
    <w:p w14:paraId="4AAD3184" w14:textId="77777777" w:rsidR="0024016C" w:rsidRPr="001424BE" w:rsidRDefault="0059770E" w:rsidP="0024016C">
      <w:pPr>
        <w:pStyle w:val="a5"/>
        <w:spacing w:after="0" w:line="240" w:lineRule="auto"/>
        <w:ind w:left="0"/>
        <w:jc w:val="right"/>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Ц</m:t>
            </m:r>
          </m:e>
        </m:acc>
      </m:oMath>
      <w:r w:rsidR="0024016C" w:rsidRPr="001424BE">
        <w:rPr>
          <w:rFonts w:ascii="Times New Roman" w:hAnsi="Times New Roman" w:cs="Times New Roman"/>
          <w:sz w:val="24"/>
          <w:szCs w:val="24"/>
        </w:rPr>
        <w:t xml:space="preserve"> (при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ФАКТ</m:t>
            </m:r>
          </m:sub>
        </m:sSub>
      </m:oMath>
      <w:r w:rsidR="0024016C" w:rsidRPr="001424B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 xml:space="preserve">ПЛАН </m:t>
                    </m:r>
                    <m:r>
                      <w:rPr>
                        <w:rFonts w:ascii="Cambria Math" w:hAnsi="Cambria Math" w:cs="Times New Roman"/>
                        <w:sz w:val="24"/>
                        <w:szCs w:val="24"/>
                        <w:lang w:val="en-US"/>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 xml:space="preserve">ФАКТ </m:t>
                    </m:r>
                    <m:r>
                      <w:rPr>
                        <w:rFonts w:ascii="Cambria Math" w:hAnsi="Cambria Math" w:cs="Times New Roman"/>
                        <w:sz w:val="24"/>
                        <w:szCs w:val="24"/>
                      </w:rPr>
                      <m:t>i</m:t>
                    </m:r>
                    <m:r>
                      <w:rPr>
                        <w:rFonts w:ascii="Cambria Math" w:hAnsi="Cambria Math" w:cs="Times New Roman"/>
                        <w:sz w:val="24"/>
                        <w:szCs w:val="24"/>
                      </w:rPr>
                      <m:t xml:space="preserve"> </m:t>
                    </m:r>
                  </m:sub>
                </m:sSub>
                <m:r>
                  <w:rPr>
                    <w:rFonts w:ascii="Cambria Math" w:hAnsi="Cambria Math" w:cs="Times New Roman"/>
                    <w:sz w:val="24"/>
                    <w:szCs w:val="24"/>
                  </w:rPr>
                  <m:t>)</m:t>
                </m:r>
              </m:e>
            </m:nary>
          </m:num>
          <m:den>
            <m:r>
              <w:rPr>
                <w:rFonts w:ascii="Cambria Math" w:hAnsi="Cambria Math" w:cs="Times New Roman"/>
                <w:sz w:val="24"/>
                <w:szCs w:val="24"/>
              </w:rPr>
              <m:t>100</m:t>
            </m:r>
          </m:den>
        </m:f>
      </m:oMath>
      <w:r w:rsidR="0024016C" w:rsidRPr="001424BE">
        <w:rPr>
          <w:rFonts w:ascii="Times New Roman" w:hAnsi="Times New Roman" w:cs="Times New Roman"/>
          <w:sz w:val="24"/>
          <w:szCs w:val="24"/>
        </w:rPr>
        <w:t xml:space="preserve">                               (1.1)</w:t>
      </w:r>
    </w:p>
    <w:p w14:paraId="715179E1" w14:textId="77777777" w:rsidR="0024016C" w:rsidRPr="001424BE" w:rsidRDefault="0024016C" w:rsidP="0024016C">
      <w:pPr>
        <w:pStyle w:val="a5"/>
        <w:numPr>
          <w:ilvl w:val="0"/>
          <w:numId w:val="10"/>
        </w:numPr>
        <w:spacing w:after="0" w:line="240" w:lineRule="auto"/>
        <w:ind w:left="0" w:firstLine="0"/>
        <w:jc w:val="both"/>
        <w:rPr>
          <w:rFonts w:ascii="Times New Roman" w:hAnsi="Times New Roman" w:cs="Times New Roman"/>
          <w:sz w:val="24"/>
          <w:szCs w:val="24"/>
        </w:rPr>
      </w:pPr>
      <w:r w:rsidRPr="001424BE">
        <w:rPr>
          <w:rFonts w:ascii="Times New Roman" w:hAnsi="Times New Roman" w:cs="Times New Roman"/>
          <w:sz w:val="24"/>
          <w:szCs w:val="24"/>
        </w:rPr>
        <w:t>Определяется средневзвешенная цена при плановой структуре.</w:t>
      </w:r>
    </w:p>
    <w:p w14:paraId="5DBDA047" w14:textId="77777777" w:rsidR="0024016C" w:rsidRPr="001424BE" w:rsidRDefault="0059770E" w:rsidP="0024016C">
      <w:pPr>
        <w:pStyle w:val="a5"/>
        <w:spacing w:after="0" w:line="240" w:lineRule="auto"/>
        <w:ind w:left="0"/>
        <w:jc w:val="right"/>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Ц</m:t>
            </m:r>
          </m:e>
        </m:acc>
      </m:oMath>
      <w:r w:rsidR="0024016C" w:rsidRPr="001424BE">
        <w:rPr>
          <w:rFonts w:ascii="Times New Roman" w:hAnsi="Times New Roman" w:cs="Times New Roman"/>
          <w:sz w:val="24"/>
          <w:szCs w:val="24"/>
        </w:rPr>
        <w:t xml:space="preserve"> (при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ПЛАН</m:t>
            </m:r>
          </m:sub>
        </m:sSub>
      </m:oMath>
      <w:r w:rsidR="0024016C" w:rsidRPr="001424BE">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 xml:space="preserve">ПЛАН </m:t>
                    </m:r>
                    <m:r>
                      <w:rPr>
                        <w:rFonts w:ascii="Cambria Math" w:hAnsi="Cambria Math" w:cs="Times New Roman"/>
                        <w:sz w:val="24"/>
                        <w:szCs w:val="24"/>
                        <w:lang w:val="en-US"/>
                      </w:rPr>
                      <m:t>i</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 xml:space="preserve">ПЛАН </m:t>
                    </m:r>
                    <m:r>
                      <w:rPr>
                        <w:rFonts w:ascii="Cambria Math" w:hAnsi="Cambria Math" w:cs="Times New Roman"/>
                        <w:sz w:val="24"/>
                        <w:szCs w:val="24"/>
                      </w:rPr>
                      <m:t>i</m:t>
                    </m:r>
                    <m:r>
                      <w:rPr>
                        <w:rFonts w:ascii="Cambria Math" w:hAnsi="Cambria Math" w:cs="Times New Roman"/>
                        <w:sz w:val="24"/>
                        <w:szCs w:val="24"/>
                      </w:rPr>
                      <m:t xml:space="preserve"> </m:t>
                    </m:r>
                  </m:sub>
                </m:sSub>
                <m:r>
                  <w:rPr>
                    <w:rFonts w:ascii="Cambria Math" w:hAnsi="Cambria Math" w:cs="Times New Roman"/>
                    <w:sz w:val="24"/>
                    <w:szCs w:val="24"/>
                  </w:rPr>
                  <m:t>)</m:t>
                </m:r>
              </m:e>
            </m:nary>
          </m:num>
          <m:den>
            <m:r>
              <w:rPr>
                <w:rFonts w:ascii="Cambria Math" w:hAnsi="Cambria Math" w:cs="Times New Roman"/>
                <w:sz w:val="24"/>
                <w:szCs w:val="24"/>
              </w:rPr>
              <m:t>100</m:t>
            </m:r>
          </m:den>
        </m:f>
      </m:oMath>
      <w:r w:rsidR="0024016C" w:rsidRPr="001424BE">
        <w:rPr>
          <w:rFonts w:ascii="Times New Roman" w:hAnsi="Times New Roman" w:cs="Times New Roman"/>
          <w:sz w:val="24"/>
          <w:szCs w:val="24"/>
        </w:rPr>
        <w:t xml:space="preserve">                               (1.2)</w:t>
      </w:r>
    </w:p>
    <w:p w14:paraId="4EBAA13A" w14:textId="77777777" w:rsidR="0024016C" w:rsidRPr="001424BE" w:rsidRDefault="0024016C" w:rsidP="0024016C">
      <w:pPr>
        <w:pStyle w:val="a5"/>
        <w:numPr>
          <w:ilvl w:val="0"/>
          <w:numId w:val="10"/>
        </w:numPr>
        <w:spacing w:after="0" w:line="240" w:lineRule="auto"/>
        <w:ind w:left="0" w:firstLine="0"/>
        <w:jc w:val="both"/>
        <w:rPr>
          <w:rFonts w:ascii="Times New Roman" w:hAnsi="Times New Roman" w:cs="Times New Roman"/>
          <w:sz w:val="24"/>
          <w:szCs w:val="24"/>
        </w:rPr>
      </w:pPr>
      <w:r w:rsidRPr="001424BE">
        <w:rPr>
          <w:rFonts w:ascii="Times New Roman" w:hAnsi="Times New Roman" w:cs="Times New Roman"/>
          <w:sz w:val="24"/>
          <w:szCs w:val="24"/>
        </w:rPr>
        <w:t>Определяется изменение объема выпуска товарной продукции за счет изменения структуры методом абсолютных разниц.</w:t>
      </w:r>
    </w:p>
    <w:p w14:paraId="68C81B50" w14:textId="77777777" w:rsidR="0024016C" w:rsidRPr="001424BE" w:rsidRDefault="0024016C" w:rsidP="0024016C">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1424BE">
        <w:rPr>
          <w:rFonts w:ascii="Times New Roman" w:hAnsi="Times New Roman" w:cs="Times New Roman"/>
          <w:sz w:val="24"/>
          <w:szCs w:val="24"/>
        </w:rPr>
        <w:t xml:space="preserve">  за счет ∆α = (</w:t>
      </w:r>
      <m:oMath>
        <m:acc>
          <m:accPr>
            <m:chr m:val="̅"/>
            <m:ctrlPr>
              <w:rPr>
                <w:rFonts w:ascii="Cambria Math" w:hAnsi="Cambria Math" w:cs="Times New Roman"/>
                <w:i/>
                <w:sz w:val="24"/>
                <w:szCs w:val="24"/>
              </w:rPr>
            </m:ctrlPr>
          </m:accPr>
          <m:e>
            <m:r>
              <w:rPr>
                <w:rFonts w:ascii="Cambria Math" w:hAnsi="Cambria Math" w:cs="Times New Roman"/>
                <w:sz w:val="24"/>
                <w:szCs w:val="24"/>
              </w:rPr>
              <m:t>Ц</m:t>
            </m:r>
          </m:e>
        </m:acc>
      </m:oMath>
      <w:r w:rsidRPr="001424BE">
        <w:rPr>
          <w:rFonts w:ascii="Times New Roman" w:hAnsi="Times New Roman" w:cs="Times New Roman"/>
          <w:sz w:val="24"/>
          <w:szCs w:val="24"/>
        </w:rPr>
        <w:t xml:space="preserve"> (при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ФАКТ</m:t>
            </m:r>
          </m:sub>
        </m:sSub>
      </m:oMath>
      <w:r w:rsidRPr="001424BE">
        <w:rPr>
          <w:rFonts w:ascii="Times New Roman" w:hAnsi="Times New Roman" w:cs="Times New Roman"/>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Ц</m:t>
            </m:r>
          </m:e>
        </m:acc>
      </m:oMath>
      <w:r w:rsidRPr="001424BE">
        <w:rPr>
          <w:rFonts w:ascii="Times New Roman" w:hAnsi="Times New Roman" w:cs="Times New Roman"/>
          <w:sz w:val="24"/>
          <w:szCs w:val="24"/>
        </w:rPr>
        <w:t xml:space="preserve"> (при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ПЛАН</m:t>
            </m:r>
          </m:sub>
        </m:sSub>
      </m:oMath>
      <w:r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lang w:val="en-US"/>
              </w:rPr>
              <m:t>Σ</m:t>
            </m:r>
          </m:sub>
          <m:sup>
            <m:r>
              <w:rPr>
                <w:rFonts w:ascii="Cambria Math" w:hAnsi="Cambria Math" w:cs="Times New Roman"/>
                <w:sz w:val="24"/>
                <w:szCs w:val="24"/>
              </w:rPr>
              <m:t>ФАКТ</m:t>
            </m:r>
          </m:sup>
        </m:sSubSup>
      </m:oMath>
      <w:r w:rsidRPr="001424BE">
        <w:rPr>
          <w:rFonts w:ascii="Times New Roman" w:hAnsi="Times New Roman" w:cs="Times New Roman"/>
          <w:sz w:val="24"/>
          <w:szCs w:val="24"/>
        </w:rPr>
        <w:t>(ед) (1.3)</w:t>
      </w:r>
    </w:p>
    <w:p w14:paraId="5FCCC5D2" w14:textId="77777777" w:rsidR="0024016C" w:rsidRPr="001424BE" w:rsidRDefault="0024016C" w:rsidP="0024016C">
      <w:pPr>
        <w:spacing w:after="0" w:line="240" w:lineRule="auto"/>
        <w:jc w:val="both"/>
        <w:rPr>
          <w:rFonts w:ascii="Times New Roman" w:hAnsi="Times New Roman" w:cs="Times New Roman"/>
          <w:sz w:val="24"/>
          <w:szCs w:val="24"/>
        </w:rPr>
      </w:pPr>
      <w:r w:rsidRPr="001424BE">
        <w:rPr>
          <w:rFonts w:ascii="Times New Roman" w:hAnsi="Times New Roman" w:cs="Times New Roman"/>
          <w:sz w:val="24"/>
          <w:szCs w:val="24"/>
        </w:rPr>
        <w:tab/>
        <w:t>Провести расчет влияния изменения структуры продукции на изменение объема выпуска продукции двумя предложенными методами, заполнить таблицу 1.4. Сделать выводы.</w:t>
      </w:r>
    </w:p>
    <w:p w14:paraId="4DCDE97F" w14:textId="77777777" w:rsidR="0024016C" w:rsidRPr="001424BE" w:rsidRDefault="0024016C" w:rsidP="0024016C">
      <w:pPr>
        <w:spacing w:after="0" w:line="240" w:lineRule="auto"/>
        <w:jc w:val="both"/>
        <w:rPr>
          <w:rFonts w:ascii="Times New Roman" w:hAnsi="Times New Roman" w:cs="Times New Roman"/>
          <w:b/>
          <w:sz w:val="24"/>
          <w:szCs w:val="24"/>
        </w:rPr>
      </w:pPr>
      <w:r w:rsidRPr="001424BE">
        <w:rPr>
          <w:rFonts w:ascii="Times New Roman" w:hAnsi="Times New Roman" w:cs="Times New Roman"/>
          <w:b/>
          <w:sz w:val="24"/>
          <w:szCs w:val="24"/>
        </w:rPr>
        <w:t>5 этап: Оценка изменения структуры выпуска продукции по годам.</w:t>
      </w:r>
    </w:p>
    <w:p w14:paraId="6F838FAA" w14:textId="77777777" w:rsidR="0024016C" w:rsidRPr="001424BE" w:rsidRDefault="0024016C" w:rsidP="0024016C">
      <w:pPr>
        <w:spacing w:after="0" w:line="240" w:lineRule="auto"/>
        <w:ind w:firstLine="708"/>
        <w:jc w:val="both"/>
        <w:rPr>
          <w:rFonts w:ascii="Times New Roman" w:hAnsi="Times New Roman" w:cs="Times New Roman"/>
          <w:sz w:val="24"/>
          <w:szCs w:val="24"/>
        </w:rPr>
      </w:pPr>
      <w:r w:rsidRPr="001424BE">
        <w:rPr>
          <w:rFonts w:ascii="Times New Roman" w:hAnsi="Times New Roman" w:cs="Times New Roman"/>
          <w:sz w:val="24"/>
          <w:szCs w:val="24"/>
        </w:rPr>
        <w:t xml:space="preserve">Оценка изменения структуры выпуска продукции по годам проводится на основе вертикального сравнительного анализа с расчетом показателя: доля (удельный вес) каждого вида продукции в общем выпуске. По данным таблицы 1.5 рассчитать  абсолютное изменение структуры по каждому виду продукции, </w:t>
      </w:r>
      <w:r w:rsidRPr="001424BE">
        <w:rPr>
          <w:rFonts w:ascii="Times New Roman" w:hAnsi="Times New Roman" w:cs="Times New Roman"/>
          <w:color w:val="000000"/>
          <w:sz w:val="24"/>
          <w:szCs w:val="24"/>
        </w:rPr>
        <w:t>показатель среднего абсолютного изменения структуры</w:t>
      </w:r>
      <w:r w:rsidRPr="001424BE">
        <w:rPr>
          <w:rFonts w:ascii="Times New Roman" w:eastAsia="Times New Roman" w:hAnsi="Times New Roman" w:cs="Times New Roman"/>
          <w:color w:val="000000"/>
          <w:sz w:val="24"/>
          <w:szCs w:val="24"/>
        </w:rPr>
        <w:t xml:space="preserve"> и показатель среднеквадратического изменения структуры. Сделать выводы.</w:t>
      </w:r>
    </w:p>
    <w:p w14:paraId="252B677E" w14:textId="77777777" w:rsidR="0024016C" w:rsidRPr="001424BE" w:rsidRDefault="0059770E" w:rsidP="0024016C">
      <w:pPr>
        <w:pStyle w:val="a5"/>
        <w:spacing w:after="0" w:line="240" w:lineRule="auto"/>
        <w:ind w:left="0"/>
        <w:jc w:val="right"/>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ПЛ</m:t>
            </m:r>
          </m:sub>
        </m:sSub>
      </m:oMath>
      <w:r w:rsidR="0024016C" w:rsidRPr="001424BE">
        <w:rPr>
          <w:rFonts w:ascii="Times New Roman" w:hAnsi="Times New Roman" w:cs="Times New Roman"/>
          <w:sz w:val="24"/>
          <w:szCs w:val="24"/>
        </w:rPr>
        <w:t xml:space="preserve">) =Σ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lang w:val="en-US"/>
              </w:rPr>
              <m:t>i</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i</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 п.6 = п.1∙ п.2              (1.4)</w:t>
      </w:r>
    </w:p>
    <w:p w14:paraId="0D2E14A2" w14:textId="77777777" w:rsidR="0024016C" w:rsidRPr="001424BE" w:rsidRDefault="0059770E" w:rsidP="0024016C">
      <w:pPr>
        <w:tabs>
          <w:tab w:val="left" w:pos="0"/>
        </w:tabs>
        <w:spacing w:after="0" w:line="240" w:lineRule="auto"/>
        <w:jc w:val="right"/>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ФАКТ</m:t>
            </m:r>
          </m:sup>
        </m:sSubSup>
      </m:oMath>
      <w:r w:rsidR="0024016C" w:rsidRPr="001424BE">
        <w:rPr>
          <w:rFonts w:ascii="Times New Roman" w:hAnsi="Times New Roman" w:cs="Times New Roman"/>
          <w:sz w:val="24"/>
          <w:szCs w:val="24"/>
        </w:rPr>
        <w:t xml:space="preserve"> (в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ПЛ</m:t>
            </m:r>
          </m:sub>
        </m:sSub>
      </m:oMath>
      <w:r w:rsidR="0024016C"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lang w:val="en-US"/>
              </w:rPr>
              <m:t>Σ</m:t>
            </m:r>
          </m:sub>
          <m:sup>
            <m:r>
              <w:rPr>
                <w:rFonts w:ascii="Cambria Math" w:hAnsi="Cambria Math" w:cs="Times New Roman"/>
                <w:sz w:val="24"/>
                <w:szCs w:val="24"/>
              </w:rPr>
              <m:t>ФАКТ</m:t>
            </m:r>
          </m:sup>
        </m:sSubSup>
      </m:oMath>
      <w:r w:rsidR="0024016C"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i</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lang w:val="en-US"/>
              </w:rPr>
              <m:t>i</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 п.7 = п.3 (итог) · п.1∙ п.4 (1.5)</w:t>
      </w:r>
    </w:p>
    <w:p w14:paraId="3BDA45BF" w14:textId="77777777" w:rsidR="0024016C" w:rsidRPr="001424BE" w:rsidRDefault="0059770E" w:rsidP="0024016C">
      <w:pPr>
        <w:pStyle w:val="a5"/>
        <w:spacing w:after="0" w:line="240" w:lineRule="auto"/>
        <w:ind w:left="0"/>
        <w:jc w:val="right"/>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ФАКТ</m:t>
            </m:r>
          </m:sup>
        </m:sSubSup>
      </m:oMath>
      <w:r w:rsidR="0024016C" w:rsidRPr="001424BE">
        <w:rPr>
          <w:rFonts w:ascii="Times New Roman" w:hAnsi="Times New Roman" w:cs="Times New Roman"/>
          <w:sz w:val="24"/>
          <w:szCs w:val="24"/>
        </w:rPr>
        <w:t xml:space="preserve"> (в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ФАКТ</m:t>
            </m:r>
          </m:sub>
        </m:sSub>
      </m:oMath>
      <w:r w:rsidR="0024016C" w:rsidRPr="001424BE">
        <w:rPr>
          <w:rFonts w:ascii="Times New Roman" w:hAnsi="Times New Roman" w:cs="Times New Roman"/>
          <w:sz w:val="24"/>
          <w:szCs w:val="24"/>
        </w:rPr>
        <w:t xml:space="preserve">) =Σ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lang w:val="en-US"/>
              </w:rPr>
              <m:t>i</m:t>
            </m:r>
          </m:sub>
          <m:sup>
            <m:r>
              <w:rPr>
                <w:rFonts w:ascii="Cambria Math" w:hAnsi="Cambria Math" w:cs="Times New Roman"/>
                <w:sz w:val="24"/>
                <w:szCs w:val="24"/>
              </w:rPr>
              <m:t>ФАКТ</m:t>
            </m:r>
          </m:sup>
        </m:sSubSup>
      </m:oMath>
      <w:r w:rsidR="0024016C"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i</m:t>
            </m:r>
          </m:sub>
          <m:sup>
            <m:r>
              <w:rPr>
                <w:rFonts w:ascii="Cambria Math" w:hAnsi="Cambria Math" w:cs="Times New Roman"/>
                <w:sz w:val="24"/>
                <w:szCs w:val="24"/>
              </w:rPr>
              <m:t>ПЛ</m:t>
            </m:r>
          </m:sup>
        </m:sSubSup>
      </m:oMath>
      <w:r w:rsidR="0024016C" w:rsidRPr="001424BE">
        <w:rPr>
          <w:rFonts w:ascii="Times New Roman" w:hAnsi="Times New Roman" w:cs="Times New Roman"/>
          <w:sz w:val="24"/>
          <w:szCs w:val="24"/>
        </w:rPr>
        <w:t xml:space="preserve"> = п.8 = п.3 ∙ п.1          (1.6)</w:t>
      </w:r>
    </w:p>
    <w:p w14:paraId="3FB28162" w14:textId="77777777" w:rsidR="0024016C" w:rsidRPr="001424BE" w:rsidRDefault="0024016C" w:rsidP="0024016C">
      <w:pPr>
        <w:pStyle w:val="a5"/>
        <w:spacing w:after="0" w:line="240" w:lineRule="auto"/>
        <w:ind w:left="0"/>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1424BE">
        <w:rPr>
          <w:rFonts w:ascii="Times New Roman" w:hAnsi="Times New Roman" w:cs="Times New Roman"/>
          <w:sz w:val="24"/>
          <w:szCs w:val="24"/>
        </w:rPr>
        <w:t xml:space="preserve"> за счет </w:t>
      </w:r>
      <m:oMath>
        <m:r>
          <w:rPr>
            <w:rFonts w:ascii="Cambria Math" w:hAnsi="Cambria Math" w:cs="Times New Roman"/>
            <w:sz w:val="24"/>
            <w:szCs w:val="24"/>
          </w:rPr>
          <m:t xml:space="preserve">∆α </m:t>
        </m:r>
      </m:oMath>
      <w:r w:rsidRPr="001424BE">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ФАКТ</m:t>
            </m:r>
          </m:sup>
        </m:sSubSup>
      </m:oMath>
      <w:r w:rsidRPr="001424BE">
        <w:rPr>
          <w:rFonts w:ascii="Times New Roman" w:hAnsi="Times New Roman" w:cs="Times New Roman"/>
          <w:sz w:val="24"/>
          <w:szCs w:val="24"/>
        </w:rPr>
        <w:t xml:space="preserve">(в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ФАКТ</m:t>
            </m:r>
          </m:sub>
        </m:sSub>
      </m:oMath>
      <w:r w:rsidRPr="001424BE">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ФАКТ</m:t>
            </m:r>
          </m:sup>
        </m:sSubSup>
      </m:oMath>
      <w:r w:rsidRPr="001424BE">
        <w:rPr>
          <w:rFonts w:ascii="Times New Roman" w:hAnsi="Times New Roman" w:cs="Times New Roman"/>
          <w:sz w:val="24"/>
          <w:szCs w:val="24"/>
        </w:rPr>
        <w:t xml:space="preserve">(в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r>
          <w:rPr>
            <w:rFonts w:ascii="Cambria Math" w:hAnsi="Cambria Math" w:cs="Times New Roman"/>
            <w:sz w:val="24"/>
            <w:szCs w:val="24"/>
          </w:rPr>
          <m:t xml:space="preserve"> и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ПЛ</m:t>
            </m:r>
          </m:sub>
        </m:sSub>
      </m:oMath>
      <w:r w:rsidRPr="001424BE">
        <w:rPr>
          <w:rFonts w:ascii="Times New Roman" w:hAnsi="Times New Roman" w:cs="Times New Roman"/>
          <w:sz w:val="24"/>
          <w:szCs w:val="24"/>
        </w:rPr>
        <w:t>) =</w:t>
      </w:r>
    </w:p>
    <w:p w14:paraId="3E1A7401" w14:textId="77777777" w:rsidR="0024016C" w:rsidRPr="001424BE" w:rsidRDefault="0024016C" w:rsidP="0024016C">
      <w:pPr>
        <w:pStyle w:val="a5"/>
        <w:spacing w:after="0" w:line="240" w:lineRule="auto"/>
        <w:ind w:left="0"/>
        <w:jc w:val="right"/>
        <w:rPr>
          <w:rFonts w:ascii="Times New Roman" w:hAnsi="Times New Roman" w:cs="Times New Roman"/>
          <w:sz w:val="24"/>
          <w:szCs w:val="24"/>
        </w:rPr>
      </w:pPr>
      <w:r w:rsidRPr="001424BE">
        <w:rPr>
          <w:rFonts w:ascii="Times New Roman" w:hAnsi="Times New Roman" w:cs="Times New Roman"/>
          <w:sz w:val="24"/>
          <w:szCs w:val="24"/>
        </w:rPr>
        <w:t>= п.9 = п.8 – п.7                                        (1.7)</w:t>
      </w:r>
    </w:p>
    <w:p w14:paraId="17E11751" w14:textId="77777777" w:rsidR="0024016C" w:rsidRPr="001424BE" w:rsidRDefault="0024016C" w:rsidP="0024016C">
      <w:pPr>
        <w:tabs>
          <w:tab w:val="left" w:pos="0"/>
        </w:tabs>
        <w:spacing w:after="0" w:line="240" w:lineRule="auto"/>
        <w:jc w:val="both"/>
        <w:rPr>
          <w:rFonts w:ascii="Times New Roman" w:hAnsi="Times New Roman" w:cs="Times New Roman"/>
          <w:sz w:val="24"/>
          <w:szCs w:val="24"/>
        </w:rPr>
      </w:pPr>
    </w:p>
    <w:p w14:paraId="314846CF" w14:textId="77777777" w:rsidR="0024016C" w:rsidRPr="001424BE" w:rsidRDefault="0024016C" w:rsidP="0024016C">
      <w:pPr>
        <w:spacing w:after="0" w:line="240" w:lineRule="auto"/>
        <w:jc w:val="both"/>
        <w:rPr>
          <w:rFonts w:ascii="Times New Roman" w:hAnsi="Times New Roman" w:cs="Times New Roman"/>
          <w:sz w:val="24"/>
          <w:szCs w:val="24"/>
        </w:rPr>
        <w:sectPr w:rsidR="0024016C" w:rsidRPr="001424BE" w:rsidSect="00B73F32">
          <w:footerReference w:type="default" r:id="rId8"/>
          <w:pgSz w:w="11906" w:h="16838"/>
          <w:pgMar w:top="1134" w:right="567" w:bottom="1134" w:left="1701" w:header="709" w:footer="709" w:gutter="0"/>
          <w:cols w:space="708"/>
          <w:docGrid w:linePitch="360"/>
        </w:sectPr>
      </w:pPr>
    </w:p>
    <w:p w14:paraId="3CD13882"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lastRenderedPageBreak/>
        <w:t>Таблица 1.4 - Оценка влияния изменения структуры продукции на выполнение плана по факту за отчетный год</w:t>
      </w:r>
    </w:p>
    <w:tbl>
      <w:tblPr>
        <w:tblStyle w:val="a4"/>
        <w:tblW w:w="14425" w:type="dxa"/>
        <w:tblLook w:val="04A0" w:firstRow="1" w:lastRow="0" w:firstColumn="1" w:lastColumn="0" w:noHBand="0" w:noVBand="1"/>
      </w:tblPr>
      <w:tblGrid>
        <w:gridCol w:w="1770"/>
        <w:gridCol w:w="1165"/>
        <w:gridCol w:w="1120"/>
        <w:gridCol w:w="1258"/>
        <w:gridCol w:w="1120"/>
        <w:gridCol w:w="1120"/>
        <w:gridCol w:w="1686"/>
        <w:gridCol w:w="1926"/>
        <w:gridCol w:w="1559"/>
        <w:gridCol w:w="1701"/>
      </w:tblGrid>
      <w:tr w:rsidR="0024016C" w:rsidRPr="00681EC9" w14:paraId="28EB8DED" w14:textId="77777777" w:rsidTr="00B73F32">
        <w:tc>
          <w:tcPr>
            <w:tcW w:w="1770" w:type="dxa"/>
            <w:vMerge w:val="restart"/>
          </w:tcPr>
          <w:p w14:paraId="4171ADBD"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Продукция</w:t>
            </w:r>
          </w:p>
        </w:tc>
        <w:tc>
          <w:tcPr>
            <w:tcW w:w="1165" w:type="dxa"/>
            <w:vMerge w:val="restart"/>
          </w:tcPr>
          <w:p w14:paraId="412315AF" w14:textId="77777777" w:rsidR="0024016C" w:rsidRPr="00681EC9"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ПЛАН</m:t>
                  </m:r>
                </m:sub>
              </m:sSub>
            </m:oMath>
            <w:r w:rsidR="0024016C" w:rsidRPr="00681EC9">
              <w:rPr>
                <w:rFonts w:ascii="Times New Roman" w:hAnsi="Times New Roman" w:cs="Times New Roman"/>
                <w:sz w:val="24"/>
                <w:szCs w:val="24"/>
              </w:rPr>
              <w:t>,</w:t>
            </w:r>
          </w:p>
          <w:p w14:paraId="7A03B53C"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руб</w:t>
            </w:r>
          </w:p>
        </w:tc>
        <w:tc>
          <w:tcPr>
            <w:tcW w:w="2378" w:type="dxa"/>
            <w:gridSpan w:val="2"/>
          </w:tcPr>
          <w:p w14:paraId="7B4CB6C1" w14:textId="77777777" w:rsidR="0024016C" w:rsidRPr="00681EC9"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sidRPr="00681EC9">
              <w:rPr>
                <w:rFonts w:ascii="Times New Roman" w:hAnsi="Times New Roman" w:cs="Times New Roman"/>
                <w:sz w:val="24"/>
                <w:szCs w:val="24"/>
              </w:rPr>
              <w:t>, тыс.усл.шт.</w:t>
            </w:r>
          </w:p>
        </w:tc>
        <w:tc>
          <w:tcPr>
            <w:tcW w:w="2240" w:type="dxa"/>
            <w:gridSpan w:val="2"/>
          </w:tcPr>
          <w:p w14:paraId="490C02F9"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Уд. вес.,%</w:t>
            </w:r>
          </w:p>
        </w:tc>
        <w:tc>
          <w:tcPr>
            <w:tcW w:w="5171" w:type="dxa"/>
            <w:gridSpan w:val="3"/>
          </w:tcPr>
          <w:p w14:paraId="6CDAE3D8" w14:textId="77777777" w:rsidR="0024016C" w:rsidRPr="00681EC9"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sidRPr="00681EC9">
              <w:rPr>
                <w:rFonts w:ascii="Times New Roman" w:hAnsi="Times New Roman" w:cs="Times New Roman"/>
                <w:sz w:val="24"/>
                <w:szCs w:val="24"/>
              </w:rPr>
              <w:t xml:space="preserve"> (в  </w:t>
            </w: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ПЛАН</m:t>
                  </m:r>
                </m:sub>
              </m:sSub>
            </m:oMath>
            <w:r w:rsidR="0024016C" w:rsidRPr="00681EC9">
              <w:rPr>
                <w:rFonts w:ascii="Times New Roman" w:hAnsi="Times New Roman" w:cs="Times New Roman"/>
                <w:sz w:val="24"/>
                <w:szCs w:val="24"/>
              </w:rPr>
              <w:t>), тыс.р.</w:t>
            </w:r>
          </w:p>
        </w:tc>
        <w:tc>
          <w:tcPr>
            <w:tcW w:w="1701" w:type="dxa"/>
            <w:vMerge w:val="restart"/>
          </w:tcPr>
          <w:p w14:paraId="2463CA0F" w14:textId="77777777" w:rsidR="0024016C" w:rsidRPr="00681EC9" w:rsidRDefault="0024016C" w:rsidP="0024016C">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681EC9">
              <w:rPr>
                <w:rFonts w:ascii="Times New Roman" w:hAnsi="Times New Roman" w:cs="Times New Roman"/>
                <w:sz w:val="24"/>
                <w:szCs w:val="24"/>
              </w:rPr>
              <w:t xml:space="preserve"> за счет</w:t>
            </w:r>
          </w:p>
          <w:p w14:paraId="234B6D34"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изменения</w:t>
            </w:r>
          </w:p>
          <w:p w14:paraId="1FA92FDF"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структуры</w:t>
            </w:r>
          </w:p>
          <w:p w14:paraId="389E3888"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продукции</w:t>
            </w:r>
          </w:p>
        </w:tc>
      </w:tr>
      <w:tr w:rsidR="0024016C" w:rsidRPr="00681EC9" w14:paraId="17555687" w14:textId="77777777" w:rsidTr="00B73F32">
        <w:tc>
          <w:tcPr>
            <w:tcW w:w="1770" w:type="dxa"/>
            <w:vMerge/>
          </w:tcPr>
          <w:p w14:paraId="6FB092BD"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65" w:type="dxa"/>
            <w:vMerge/>
          </w:tcPr>
          <w:p w14:paraId="63FA4E1A"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14931596"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План</w:t>
            </w:r>
          </w:p>
        </w:tc>
        <w:tc>
          <w:tcPr>
            <w:tcW w:w="1258" w:type="dxa"/>
          </w:tcPr>
          <w:p w14:paraId="69AFE2AC"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w:t>
            </w:r>
          </w:p>
        </w:tc>
        <w:tc>
          <w:tcPr>
            <w:tcW w:w="1120" w:type="dxa"/>
          </w:tcPr>
          <w:p w14:paraId="1B97CFC1"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план</w:t>
            </w:r>
          </w:p>
        </w:tc>
        <w:tc>
          <w:tcPr>
            <w:tcW w:w="1120" w:type="dxa"/>
          </w:tcPr>
          <w:p w14:paraId="2A09EED7"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w:t>
            </w:r>
          </w:p>
        </w:tc>
        <w:tc>
          <w:tcPr>
            <w:tcW w:w="1686" w:type="dxa"/>
          </w:tcPr>
          <w:p w14:paraId="5A1C6BC5"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план при плановой структуре</w:t>
            </w:r>
          </w:p>
        </w:tc>
        <w:tc>
          <w:tcPr>
            <w:tcW w:w="1926" w:type="dxa"/>
          </w:tcPr>
          <w:p w14:paraId="0F5F5137"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 при плановой структуре</w:t>
            </w:r>
          </w:p>
        </w:tc>
        <w:tc>
          <w:tcPr>
            <w:tcW w:w="1559" w:type="dxa"/>
          </w:tcPr>
          <w:p w14:paraId="56BB6CFE"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 при фактической структуре</w:t>
            </w:r>
          </w:p>
        </w:tc>
        <w:tc>
          <w:tcPr>
            <w:tcW w:w="1701" w:type="dxa"/>
            <w:vMerge/>
          </w:tcPr>
          <w:p w14:paraId="6F512715"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723CC129" w14:textId="77777777" w:rsidTr="00B73F32">
        <w:tc>
          <w:tcPr>
            <w:tcW w:w="1770" w:type="dxa"/>
          </w:tcPr>
          <w:p w14:paraId="3FE5434C"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А</w:t>
            </w:r>
          </w:p>
        </w:tc>
        <w:tc>
          <w:tcPr>
            <w:tcW w:w="1165" w:type="dxa"/>
          </w:tcPr>
          <w:p w14:paraId="595394AC"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1</w:t>
            </w:r>
          </w:p>
        </w:tc>
        <w:tc>
          <w:tcPr>
            <w:tcW w:w="1120" w:type="dxa"/>
          </w:tcPr>
          <w:p w14:paraId="767B710F"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w:t>
            </w:r>
          </w:p>
        </w:tc>
        <w:tc>
          <w:tcPr>
            <w:tcW w:w="1258" w:type="dxa"/>
          </w:tcPr>
          <w:p w14:paraId="78AD3FD6"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w:t>
            </w:r>
          </w:p>
        </w:tc>
        <w:tc>
          <w:tcPr>
            <w:tcW w:w="1120" w:type="dxa"/>
          </w:tcPr>
          <w:p w14:paraId="2976EA75"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w:t>
            </w:r>
          </w:p>
        </w:tc>
        <w:tc>
          <w:tcPr>
            <w:tcW w:w="1120" w:type="dxa"/>
          </w:tcPr>
          <w:p w14:paraId="520D4BC4"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w:t>
            </w:r>
          </w:p>
        </w:tc>
        <w:tc>
          <w:tcPr>
            <w:tcW w:w="1686" w:type="dxa"/>
          </w:tcPr>
          <w:p w14:paraId="6320800F"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 = 1*2</w:t>
            </w:r>
          </w:p>
        </w:tc>
        <w:tc>
          <w:tcPr>
            <w:tcW w:w="1926" w:type="dxa"/>
          </w:tcPr>
          <w:p w14:paraId="70DDA1D4"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7 = 3(итог)*4*1</w:t>
            </w:r>
          </w:p>
        </w:tc>
        <w:tc>
          <w:tcPr>
            <w:tcW w:w="1559" w:type="dxa"/>
          </w:tcPr>
          <w:p w14:paraId="01962ED1"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8 = 3*1</w:t>
            </w:r>
          </w:p>
        </w:tc>
        <w:tc>
          <w:tcPr>
            <w:tcW w:w="1701" w:type="dxa"/>
          </w:tcPr>
          <w:p w14:paraId="798EB182"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9 = 8 -7</w:t>
            </w:r>
          </w:p>
        </w:tc>
      </w:tr>
      <w:tr w:rsidR="0024016C" w:rsidRPr="00681EC9" w14:paraId="704B2CFE" w14:textId="77777777" w:rsidTr="00B73F32">
        <w:tc>
          <w:tcPr>
            <w:tcW w:w="1770" w:type="dxa"/>
          </w:tcPr>
          <w:p w14:paraId="1FCB2DB8"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Кирпич рядовой М-150</w:t>
            </w:r>
          </w:p>
        </w:tc>
        <w:tc>
          <w:tcPr>
            <w:tcW w:w="1165" w:type="dxa"/>
          </w:tcPr>
          <w:p w14:paraId="50A5AE01"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670</w:t>
            </w:r>
          </w:p>
        </w:tc>
        <w:tc>
          <w:tcPr>
            <w:tcW w:w="1120" w:type="dxa"/>
          </w:tcPr>
          <w:p w14:paraId="7F11451C"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9800</w:t>
            </w:r>
          </w:p>
        </w:tc>
        <w:tc>
          <w:tcPr>
            <w:tcW w:w="1258" w:type="dxa"/>
          </w:tcPr>
          <w:p w14:paraId="549540D3"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9748</w:t>
            </w:r>
          </w:p>
        </w:tc>
        <w:tc>
          <w:tcPr>
            <w:tcW w:w="1120" w:type="dxa"/>
          </w:tcPr>
          <w:p w14:paraId="7CE4D004"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710D22D6"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1FFE4F7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7A3BA5CD"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5D54A94D"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13EFC452"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6BBB2F91" w14:textId="77777777" w:rsidTr="00B73F32">
        <w:tc>
          <w:tcPr>
            <w:tcW w:w="1770" w:type="dxa"/>
          </w:tcPr>
          <w:p w14:paraId="0F09F6C0"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Кирпич рядовой М-125</w:t>
            </w:r>
          </w:p>
        </w:tc>
        <w:tc>
          <w:tcPr>
            <w:tcW w:w="1165" w:type="dxa"/>
          </w:tcPr>
          <w:p w14:paraId="0C4BDB93"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630</w:t>
            </w:r>
          </w:p>
        </w:tc>
        <w:tc>
          <w:tcPr>
            <w:tcW w:w="1120" w:type="dxa"/>
          </w:tcPr>
          <w:p w14:paraId="5533563E"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27000</w:t>
            </w:r>
          </w:p>
        </w:tc>
        <w:tc>
          <w:tcPr>
            <w:tcW w:w="1258" w:type="dxa"/>
          </w:tcPr>
          <w:p w14:paraId="2D805913"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27751</w:t>
            </w:r>
          </w:p>
        </w:tc>
        <w:tc>
          <w:tcPr>
            <w:tcW w:w="1120" w:type="dxa"/>
          </w:tcPr>
          <w:p w14:paraId="2FE5EB7F"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22882674"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5C37F646"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69EFB5DE"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2C20E8B5"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058C202E"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0E759E2E" w14:textId="77777777" w:rsidTr="00B73F32">
        <w:tc>
          <w:tcPr>
            <w:tcW w:w="1770" w:type="dxa"/>
          </w:tcPr>
          <w:p w14:paraId="071CC9FC"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Кирпич рядовой М-100</w:t>
            </w:r>
          </w:p>
        </w:tc>
        <w:tc>
          <w:tcPr>
            <w:tcW w:w="1165" w:type="dxa"/>
          </w:tcPr>
          <w:p w14:paraId="767D8935"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585</w:t>
            </w:r>
          </w:p>
        </w:tc>
        <w:tc>
          <w:tcPr>
            <w:tcW w:w="1120" w:type="dxa"/>
          </w:tcPr>
          <w:p w14:paraId="4905AD17"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23000</w:t>
            </w:r>
          </w:p>
        </w:tc>
        <w:tc>
          <w:tcPr>
            <w:tcW w:w="1258" w:type="dxa"/>
          </w:tcPr>
          <w:p w14:paraId="79CE287D"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23315</w:t>
            </w:r>
          </w:p>
        </w:tc>
        <w:tc>
          <w:tcPr>
            <w:tcW w:w="1120" w:type="dxa"/>
          </w:tcPr>
          <w:p w14:paraId="74F43B25"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588DDE78"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559C8E50"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720C8267"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64F3A67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72464FF0"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7998667D" w14:textId="77777777" w:rsidTr="00B73F32">
        <w:tc>
          <w:tcPr>
            <w:tcW w:w="1770" w:type="dxa"/>
          </w:tcPr>
          <w:p w14:paraId="51420514"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Кирпич нестандартный М-75</w:t>
            </w:r>
          </w:p>
        </w:tc>
        <w:tc>
          <w:tcPr>
            <w:tcW w:w="1165" w:type="dxa"/>
          </w:tcPr>
          <w:p w14:paraId="6CC9BD35"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570</w:t>
            </w:r>
          </w:p>
        </w:tc>
        <w:tc>
          <w:tcPr>
            <w:tcW w:w="1120" w:type="dxa"/>
          </w:tcPr>
          <w:p w14:paraId="126C9E81"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400</w:t>
            </w:r>
          </w:p>
        </w:tc>
        <w:tc>
          <w:tcPr>
            <w:tcW w:w="1258" w:type="dxa"/>
          </w:tcPr>
          <w:p w14:paraId="6C098544"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389</w:t>
            </w:r>
          </w:p>
        </w:tc>
        <w:tc>
          <w:tcPr>
            <w:tcW w:w="1120" w:type="dxa"/>
          </w:tcPr>
          <w:p w14:paraId="444A69B4"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75C5FCB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477D395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2A0DD3CA"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6F82B8A8"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04F301CA"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453574FD" w14:textId="77777777" w:rsidTr="00B73F32">
        <w:tc>
          <w:tcPr>
            <w:tcW w:w="1770" w:type="dxa"/>
          </w:tcPr>
          <w:p w14:paraId="66A0CDE2"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Кирпич нестандартный</w:t>
            </w:r>
          </w:p>
        </w:tc>
        <w:tc>
          <w:tcPr>
            <w:tcW w:w="1165" w:type="dxa"/>
          </w:tcPr>
          <w:p w14:paraId="42073656"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400</w:t>
            </w:r>
          </w:p>
        </w:tc>
        <w:tc>
          <w:tcPr>
            <w:tcW w:w="1120" w:type="dxa"/>
          </w:tcPr>
          <w:p w14:paraId="29BC55EA"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30</w:t>
            </w:r>
          </w:p>
        </w:tc>
        <w:tc>
          <w:tcPr>
            <w:tcW w:w="1258" w:type="dxa"/>
          </w:tcPr>
          <w:p w14:paraId="3938AF3A"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42</w:t>
            </w:r>
          </w:p>
        </w:tc>
        <w:tc>
          <w:tcPr>
            <w:tcW w:w="1120" w:type="dxa"/>
          </w:tcPr>
          <w:p w14:paraId="4EA706E8"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78C0CD04"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17861162"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0D55AB0E"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2A8FF262"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6F525937"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25A2411B" w14:textId="77777777" w:rsidTr="00B73F32">
        <w:tc>
          <w:tcPr>
            <w:tcW w:w="1770" w:type="dxa"/>
          </w:tcPr>
          <w:p w14:paraId="2ED5D7DE"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Кирпич лицевой</w:t>
            </w:r>
          </w:p>
          <w:p w14:paraId="5CC71DD6"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 в том числе кирпич цветной</w:t>
            </w:r>
          </w:p>
        </w:tc>
        <w:tc>
          <w:tcPr>
            <w:tcW w:w="1165" w:type="dxa"/>
          </w:tcPr>
          <w:p w14:paraId="5DD091CD"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650</w:t>
            </w:r>
          </w:p>
          <w:p w14:paraId="2576575E" w14:textId="77777777" w:rsidR="0024016C" w:rsidRPr="00681EC9" w:rsidRDefault="0024016C" w:rsidP="0024016C">
            <w:pPr>
              <w:spacing w:after="0" w:line="240" w:lineRule="auto"/>
              <w:jc w:val="center"/>
              <w:rPr>
                <w:rFonts w:ascii="Times New Roman" w:hAnsi="Times New Roman" w:cs="Times New Roman"/>
                <w:sz w:val="24"/>
                <w:szCs w:val="24"/>
              </w:rPr>
            </w:pPr>
          </w:p>
          <w:p w14:paraId="48026838"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653</w:t>
            </w:r>
          </w:p>
        </w:tc>
        <w:tc>
          <w:tcPr>
            <w:tcW w:w="1120" w:type="dxa"/>
          </w:tcPr>
          <w:p w14:paraId="1F651997"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25000</w:t>
            </w:r>
          </w:p>
          <w:p w14:paraId="04938941" w14:textId="77777777" w:rsidR="0024016C" w:rsidRPr="00681EC9" w:rsidRDefault="0024016C" w:rsidP="0024016C">
            <w:pPr>
              <w:spacing w:after="0" w:line="240" w:lineRule="auto"/>
              <w:jc w:val="center"/>
              <w:rPr>
                <w:rFonts w:ascii="Times New Roman" w:hAnsi="Times New Roman" w:cs="Times New Roman"/>
                <w:sz w:val="24"/>
                <w:szCs w:val="24"/>
              </w:rPr>
            </w:pPr>
          </w:p>
          <w:p w14:paraId="2B053C76"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5000</w:t>
            </w:r>
          </w:p>
        </w:tc>
        <w:tc>
          <w:tcPr>
            <w:tcW w:w="1258" w:type="dxa"/>
          </w:tcPr>
          <w:p w14:paraId="02ED370A"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25683</w:t>
            </w:r>
          </w:p>
          <w:p w14:paraId="616528A3" w14:textId="77777777" w:rsidR="0024016C" w:rsidRPr="00681EC9" w:rsidRDefault="0024016C" w:rsidP="0024016C">
            <w:pPr>
              <w:spacing w:after="0" w:line="240" w:lineRule="auto"/>
              <w:jc w:val="center"/>
              <w:rPr>
                <w:rFonts w:ascii="Times New Roman" w:hAnsi="Times New Roman" w:cs="Times New Roman"/>
                <w:sz w:val="24"/>
                <w:szCs w:val="24"/>
              </w:rPr>
            </w:pPr>
          </w:p>
          <w:p w14:paraId="00D4E34B" w14:textId="77777777" w:rsidR="0024016C" w:rsidRPr="00681EC9" w:rsidRDefault="0024016C" w:rsidP="0024016C">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4693</w:t>
            </w:r>
          </w:p>
        </w:tc>
        <w:tc>
          <w:tcPr>
            <w:tcW w:w="1120" w:type="dxa"/>
          </w:tcPr>
          <w:p w14:paraId="022051D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2CF09BA5"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258FD58E"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1A007427"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1E74C9E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0172A14A" w14:textId="77777777" w:rsidR="0024016C" w:rsidRPr="00681EC9" w:rsidRDefault="0024016C" w:rsidP="0024016C">
            <w:pPr>
              <w:spacing w:after="0" w:line="240" w:lineRule="auto"/>
              <w:jc w:val="center"/>
              <w:rPr>
                <w:rFonts w:ascii="Times New Roman" w:hAnsi="Times New Roman" w:cs="Times New Roman"/>
                <w:sz w:val="24"/>
                <w:szCs w:val="24"/>
              </w:rPr>
            </w:pPr>
          </w:p>
        </w:tc>
      </w:tr>
      <w:tr w:rsidR="0024016C" w:rsidRPr="00681EC9" w14:paraId="52C36CA1" w14:textId="77777777" w:rsidTr="00B73F32">
        <w:tc>
          <w:tcPr>
            <w:tcW w:w="1770" w:type="dxa"/>
          </w:tcPr>
          <w:p w14:paraId="5CA860E4" w14:textId="77777777" w:rsidR="0024016C" w:rsidRPr="00681EC9" w:rsidRDefault="0024016C" w:rsidP="0024016C">
            <w:pPr>
              <w:spacing w:after="0" w:line="240" w:lineRule="auto"/>
              <w:jc w:val="both"/>
              <w:rPr>
                <w:rFonts w:ascii="Times New Roman" w:hAnsi="Times New Roman" w:cs="Times New Roman"/>
                <w:sz w:val="24"/>
                <w:szCs w:val="24"/>
              </w:rPr>
            </w:pPr>
            <w:r w:rsidRPr="00681EC9">
              <w:rPr>
                <w:rFonts w:ascii="Times New Roman" w:hAnsi="Times New Roman" w:cs="Times New Roman"/>
                <w:sz w:val="24"/>
                <w:szCs w:val="24"/>
              </w:rPr>
              <w:t>Итого:</w:t>
            </w:r>
          </w:p>
        </w:tc>
        <w:tc>
          <w:tcPr>
            <w:tcW w:w="1165" w:type="dxa"/>
          </w:tcPr>
          <w:p w14:paraId="429A01BD"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2941939E"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258" w:type="dxa"/>
          </w:tcPr>
          <w:p w14:paraId="53C8D3B6"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5A6ED99D"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120" w:type="dxa"/>
          </w:tcPr>
          <w:p w14:paraId="699F367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686" w:type="dxa"/>
          </w:tcPr>
          <w:p w14:paraId="1BF9A304"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926" w:type="dxa"/>
          </w:tcPr>
          <w:p w14:paraId="52EF88E0"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559" w:type="dxa"/>
          </w:tcPr>
          <w:p w14:paraId="4A62CA99" w14:textId="77777777" w:rsidR="0024016C" w:rsidRPr="00681EC9" w:rsidRDefault="0024016C" w:rsidP="0024016C">
            <w:pPr>
              <w:spacing w:after="0" w:line="240" w:lineRule="auto"/>
              <w:jc w:val="center"/>
              <w:rPr>
                <w:rFonts w:ascii="Times New Roman" w:hAnsi="Times New Roman" w:cs="Times New Roman"/>
                <w:sz w:val="24"/>
                <w:szCs w:val="24"/>
              </w:rPr>
            </w:pPr>
          </w:p>
        </w:tc>
        <w:tc>
          <w:tcPr>
            <w:tcW w:w="1701" w:type="dxa"/>
          </w:tcPr>
          <w:p w14:paraId="4B032586" w14:textId="77777777" w:rsidR="0024016C" w:rsidRPr="00681EC9" w:rsidRDefault="0024016C" w:rsidP="0024016C">
            <w:pPr>
              <w:spacing w:after="0" w:line="240" w:lineRule="auto"/>
              <w:jc w:val="center"/>
              <w:rPr>
                <w:rFonts w:ascii="Times New Roman" w:hAnsi="Times New Roman" w:cs="Times New Roman"/>
                <w:sz w:val="24"/>
                <w:szCs w:val="24"/>
              </w:rPr>
            </w:pPr>
          </w:p>
        </w:tc>
      </w:tr>
    </w:tbl>
    <w:p w14:paraId="2E2B4C5C" w14:textId="77777777" w:rsidR="0024016C" w:rsidRDefault="0024016C" w:rsidP="0024016C">
      <w:pPr>
        <w:spacing w:after="0" w:line="240" w:lineRule="auto"/>
        <w:jc w:val="both"/>
        <w:rPr>
          <w:rFonts w:ascii="Times New Roman" w:hAnsi="Times New Roman" w:cs="Times New Roman"/>
          <w:sz w:val="28"/>
          <w:szCs w:val="28"/>
        </w:rPr>
      </w:pPr>
    </w:p>
    <w:p w14:paraId="4E1D202A" w14:textId="77777777" w:rsidR="0024016C" w:rsidRDefault="0024016C" w:rsidP="0024016C">
      <w:pPr>
        <w:spacing w:after="0" w:line="240" w:lineRule="auto"/>
        <w:jc w:val="both"/>
        <w:rPr>
          <w:rFonts w:ascii="Times New Roman" w:hAnsi="Times New Roman" w:cs="Times New Roman"/>
          <w:sz w:val="28"/>
          <w:szCs w:val="28"/>
        </w:rPr>
      </w:pPr>
    </w:p>
    <w:p w14:paraId="4E67D4AE" w14:textId="77777777" w:rsidR="0024016C" w:rsidRDefault="0024016C" w:rsidP="0024016C">
      <w:pPr>
        <w:spacing w:after="0" w:line="240" w:lineRule="auto"/>
        <w:jc w:val="both"/>
        <w:rPr>
          <w:rFonts w:ascii="Times New Roman" w:hAnsi="Times New Roman" w:cs="Times New Roman"/>
          <w:sz w:val="28"/>
          <w:szCs w:val="28"/>
        </w:rPr>
      </w:pPr>
    </w:p>
    <w:p w14:paraId="005706DC" w14:textId="77777777" w:rsidR="0024016C" w:rsidRPr="00D0354E" w:rsidRDefault="0024016C" w:rsidP="0024016C">
      <w:pPr>
        <w:spacing w:after="0" w:line="240" w:lineRule="auto"/>
        <w:jc w:val="right"/>
        <w:rPr>
          <w:rFonts w:ascii="Times New Roman" w:hAnsi="Times New Roman" w:cs="Times New Roman"/>
          <w:sz w:val="28"/>
          <w:szCs w:val="28"/>
        </w:rPr>
        <w:sectPr w:rsidR="0024016C" w:rsidRPr="00D0354E" w:rsidSect="00B73F32">
          <w:pgSz w:w="16838" w:h="11906" w:orient="landscape" w:code="9"/>
          <w:pgMar w:top="1701" w:right="1418" w:bottom="1701" w:left="1418" w:header="709" w:footer="709" w:gutter="0"/>
          <w:cols w:space="708"/>
          <w:docGrid w:linePitch="360"/>
        </w:sectPr>
      </w:pPr>
      <w:r>
        <w:rPr>
          <w:rFonts w:ascii="Times New Roman" w:hAnsi="Times New Roman" w:cs="Times New Roman"/>
          <w:sz w:val="28"/>
          <w:szCs w:val="28"/>
        </w:rPr>
        <w:t xml:space="preserve"> </w:t>
      </w:r>
    </w:p>
    <w:p w14:paraId="25AECBC3" w14:textId="77777777" w:rsidR="0024016C" w:rsidRPr="00681EC9" w:rsidRDefault="0024016C" w:rsidP="0024016C">
      <w:pPr>
        <w:spacing w:after="0" w:line="240" w:lineRule="auto"/>
        <w:ind w:hanging="142"/>
        <w:jc w:val="both"/>
        <w:rPr>
          <w:rFonts w:ascii="Times New Roman" w:hAnsi="Times New Roman" w:cs="Times New Roman"/>
          <w:sz w:val="24"/>
          <w:szCs w:val="24"/>
        </w:rPr>
      </w:pPr>
      <w:r w:rsidRPr="00681EC9">
        <w:rPr>
          <w:rFonts w:ascii="Times New Roman" w:hAnsi="Times New Roman" w:cs="Times New Roman"/>
          <w:sz w:val="24"/>
          <w:szCs w:val="24"/>
        </w:rPr>
        <w:lastRenderedPageBreak/>
        <w:t>Таблица 1.5 - Оценка изменения структуры выпуска продукции по годам</w:t>
      </w:r>
    </w:p>
    <w:p w14:paraId="3DCBC744" w14:textId="77777777" w:rsidR="0024016C" w:rsidRPr="00681EC9" w:rsidRDefault="0024016C" w:rsidP="0024016C">
      <w:pPr>
        <w:spacing w:after="0" w:line="240" w:lineRule="auto"/>
        <w:ind w:hanging="1843"/>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992"/>
        <w:gridCol w:w="1134"/>
        <w:gridCol w:w="1134"/>
        <w:gridCol w:w="1985"/>
      </w:tblGrid>
      <w:tr w:rsidR="0024016C" w:rsidRPr="00681EC9" w14:paraId="5EEBBACE" w14:textId="77777777" w:rsidTr="00B73F32">
        <w:tc>
          <w:tcPr>
            <w:tcW w:w="3227" w:type="dxa"/>
            <w:vMerge w:val="restart"/>
          </w:tcPr>
          <w:p w14:paraId="4DA8523F"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Продукция</w:t>
            </w:r>
          </w:p>
        </w:tc>
        <w:tc>
          <w:tcPr>
            <w:tcW w:w="2126" w:type="dxa"/>
            <w:gridSpan w:val="2"/>
          </w:tcPr>
          <w:p w14:paraId="4D680CDC"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предыдущий  год</w:t>
            </w:r>
          </w:p>
        </w:tc>
        <w:tc>
          <w:tcPr>
            <w:tcW w:w="2268" w:type="dxa"/>
            <w:gridSpan w:val="2"/>
          </w:tcPr>
          <w:p w14:paraId="2BC222D3"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отчетный год</w:t>
            </w:r>
          </w:p>
        </w:tc>
        <w:tc>
          <w:tcPr>
            <w:tcW w:w="1985" w:type="dxa"/>
            <w:vMerge w:val="restart"/>
          </w:tcPr>
          <w:p w14:paraId="51BEB664"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Изменение структуры</w:t>
            </w:r>
          </w:p>
          <w:p w14:paraId="1C680DF2"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 α, %</w:t>
            </w:r>
          </w:p>
        </w:tc>
      </w:tr>
      <w:tr w:rsidR="0024016C" w:rsidRPr="00681EC9" w14:paraId="1392DB97" w14:textId="77777777" w:rsidTr="00B73F32">
        <w:tc>
          <w:tcPr>
            <w:tcW w:w="3227" w:type="dxa"/>
            <w:vMerge/>
          </w:tcPr>
          <w:p w14:paraId="146A4C07" w14:textId="77777777" w:rsidR="0024016C" w:rsidRPr="00681EC9" w:rsidRDefault="0024016C" w:rsidP="00B73F32">
            <w:pPr>
              <w:spacing w:after="0" w:line="240" w:lineRule="auto"/>
              <w:rPr>
                <w:rFonts w:ascii="Times New Roman" w:hAnsi="Times New Roman" w:cs="Times New Roman"/>
                <w:sz w:val="24"/>
                <w:szCs w:val="24"/>
              </w:rPr>
            </w:pPr>
          </w:p>
        </w:tc>
        <w:tc>
          <w:tcPr>
            <w:tcW w:w="1134" w:type="dxa"/>
          </w:tcPr>
          <w:p w14:paraId="4CF35E31"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 тыс.усл.шт.</w:t>
            </w:r>
          </w:p>
        </w:tc>
        <w:tc>
          <w:tcPr>
            <w:tcW w:w="992" w:type="dxa"/>
          </w:tcPr>
          <w:p w14:paraId="2F7159BD"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Уд.вес</w:t>
            </w:r>
          </w:p>
          <w:p w14:paraId="2A8C7CA1"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α, %</w:t>
            </w:r>
          </w:p>
        </w:tc>
        <w:tc>
          <w:tcPr>
            <w:tcW w:w="1134" w:type="dxa"/>
          </w:tcPr>
          <w:p w14:paraId="6A960593"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факт, тыс.усл.шт.</w:t>
            </w:r>
          </w:p>
        </w:tc>
        <w:tc>
          <w:tcPr>
            <w:tcW w:w="1134" w:type="dxa"/>
          </w:tcPr>
          <w:p w14:paraId="1860D77C"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Уд.вес</w:t>
            </w:r>
          </w:p>
          <w:p w14:paraId="563765EB"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α, %</w:t>
            </w:r>
          </w:p>
        </w:tc>
        <w:tc>
          <w:tcPr>
            <w:tcW w:w="1985" w:type="dxa"/>
            <w:vMerge/>
          </w:tcPr>
          <w:p w14:paraId="264DD937" w14:textId="77777777" w:rsidR="0024016C" w:rsidRPr="00681EC9" w:rsidRDefault="0024016C" w:rsidP="00B73F32">
            <w:pPr>
              <w:spacing w:after="0" w:line="240" w:lineRule="auto"/>
              <w:rPr>
                <w:rFonts w:ascii="Times New Roman" w:hAnsi="Times New Roman" w:cs="Times New Roman"/>
                <w:sz w:val="24"/>
                <w:szCs w:val="24"/>
              </w:rPr>
            </w:pPr>
          </w:p>
        </w:tc>
      </w:tr>
      <w:tr w:rsidR="0024016C" w:rsidRPr="00681EC9" w14:paraId="66FD0C51" w14:textId="77777777" w:rsidTr="00B73F32">
        <w:tc>
          <w:tcPr>
            <w:tcW w:w="3227" w:type="dxa"/>
          </w:tcPr>
          <w:p w14:paraId="03FEE3B6"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1</w:t>
            </w:r>
          </w:p>
        </w:tc>
        <w:tc>
          <w:tcPr>
            <w:tcW w:w="1134" w:type="dxa"/>
          </w:tcPr>
          <w:p w14:paraId="647264E7"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w:t>
            </w:r>
          </w:p>
        </w:tc>
        <w:tc>
          <w:tcPr>
            <w:tcW w:w="992" w:type="dxa"/>
          </w:tcPr>
          <w:p w14:paraId="1395DD12"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w:t>
            </w:r>
          </w:p>
        </w:tc>
        <w:tc>
          <w:tcPr>
            <w:tcW w:w="1134" w:type="dxa"/>
          </w:tcPr>
          <w:p w14:paraId="774EA545"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w:t>
            </w:r>
          </w:p>
        </w:tc>
        <w:tc>
          <w:tcPr>
            <w:tcW w:w="1134" w:type="dxa"/>
          </w:tcPr>
          <w:p w14:paraId="1F274EF1"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w:t>
            </w:r>
          </w:p>
        </w:tc>
        <w:tc>
          <w:tcPr>
            <w:tcW w:w="1985" w:type="dxa"/>
          </w:tcPr>
          <w:p w14:paraId="420C253A"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w:t>
            </w:r>
          </w:p>
        </w:tc>
      </w:tr>
      <w:tr w:rsidR="0024016C" w:rsidRPr="00681EC9" w14:paraId="5A598C8C" w14:textId="77777777" w:rsidTr="00B73F32">
        <w:tc>
          <w:tcPr>
            <w:tcW w:w="3227" w:type="dxa"/>
          </w:tcPr>
          <w:p w14:paraId="14CE6EFF"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рядовой М-150</w:t>
            </w:r>
          </w:p>
        </w:tc>
        <w:tc>
          <w:tcPr>
            <w:tcW w:w="1134" w:type="dxa"/>
          </w:tcPr>
          <w:p w14:paraId="4E84F1DF"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5501</w:t>
            </w:r>
          </w:p>
        </w:tc>
        <w:tc>
          <w:tcPr>
            <w:tcW w:w="992" w:type="dxa"/>
          </w:tcPr>
          <w:p w14:paraId="5D3FCB8E"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7370F4BA"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9748</w:t>
            </w:r>
          </w:p>
        </w:tc>
        <w:tc>
          <w:tcPr>
            <w:tcW w:w="1134" w:type="dxa"/>
          </w:tcPr>
          <w:p w14:paraId="4F698439"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1E0253E7" w14:textId="77777777" w:rsidR="0024016C" w:rsidRPr="00681EC9" w:rsidRDefault="0024016C" w:rsidP="00B73F32">
            <w:pPr>
              <w:spacing w:after="0" w:line="240" w:lineRule="auto"/>
              <w:jc w:val="center"/>
              <w:rPr>
                <w:rFonts w:ascii="Times New Roman" w:hAnsi="Times New Roman" w:cs="Times New Roman"/>
                <w:sz w:val="24"/>
                <w:szCs w:val="24"/>
              </w:rPr>
            </w:pPr>
          </w:p>
        </w:tc>
      </w:tr>
      <w:tr w:rsidR="0024016C" w:rsidRPr="00681EC9" w14:paraId="53365803" w14:textId="77777777" w:rsidTr="00B73F32">
        <w:tc>
          <w:tcPr>
            <w:tcW w:w="3227" w:type="dxa"/>
          </w:tcPr>
          <w:p w14:paraId="3871C993"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рядовой М-125</w:t>
            </w:r>
          </w:p>
        </w:tc>
        <w:tc>
          <w:tcPr>
            <w:tcW w:w="1134" w:type="dxa"/>
          </w:tcPr>
          <w:p w14:paraId="004EE9C4"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17535</w:t>
            </w:r>
          </w:p>
        </w:tc>
        <w:tc>
          <w:tcPr>
            <w:tcW w:w="992" w:type="dxa"/>
          </w:tcPr>
          <w:p w14:paraId="6E6AC41D"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10F28A6B"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27751</w:t>
            </w:r>
          </w:p>
        </w:tc>
        <w:tc>
          <w:tcPr>
            <w:tcW w:w="1134" w:type="dxa"/>
          </w:tcPr>
          <w:p w14:paraId="43B4F2BA"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0FD0AAD5" w14:textId="77777777" w:rsidR="0024016C" w:rsidRPr="00681EC9" w:rsidRDefault="0024016C" w:rsidP="00B73F32">
            <w:pPr>
              <w:spacing w:after="0" w:line="240" w:lineRule="auto"/>
              <w:jc w:val="center"/>
              <w:rPr>
                <w:rFonts w:ascii="Times New Roman" w:hAnsi="Times New Roman" w:cs="Times New Roman"/>
                <w:sz w:val="24"/>
                <w:szCs w:val="24"/>
              </w:rPr>
            </w:pPr>
          </w:p>
        </w:tc>
      </w:tr>
      <w:tr w:rsidR="0024016C" w:rsidRPr="00681EC9" w14:paraId="5C8FFF71" w14:textId="77777777" w:rsidTr="00B73F32">
        <w:tc>
          <w:tcPr>
            <w:tcW w:w="3227" w:type="dxa"/>
          </w:tcPr>
          <w:p w14:paraId="66DB527D"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рядовой М-100</w:t>
            </w:r>
          </w:p>
        </w:tc>
        <w:tc>
          <w:tcPr>
            <w:tcW w:w="1134" w:type="dxa"/>
          </w:tcPr>
          <w:p w14:paraId="06F878BB"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27522</w:t>
            </w:r>
          </w:p>
        </w:tc>
        <w:tc>
          <w:tcPr>
            <w:tcW w:w="992" w:type="dxa"/>
          </w:tcPr>
          <w:p w14:paraId="053C3FF4"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736E38F2"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23315</w:t>
            </w:r>
          </w:p>
        </w:tc>
        <w:tc>
          <w:tcPr>
            <w:tcW w:w="1134" w:type="dxa"/>
          </w:tcPr>
          <w:p w14:paraId="668B9CCA"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150ADB69" w14:textId="77777777" w:rsidR="0024016C" w:rsidRPr="00681EC9" w:rsidRDefault="0024016C" w:rsidP="00B73F32">
            <w:pPr>
              <w:spacing w:after="0" w:line="240" w:lineRule="auto"/>
              <w:jc w:val="center"/>
              <w:rPr>
                <w:rFonts w:ascii="Times New Roman" w:hAnsi="Times New Roman" w:cs="Times New Roman"/>
                <w:sz w:val="24"/>
                <w:szCs w:val="24"/>
              </w:rPr>
            </w:pPr>
          </w:p>
        </w:tc>
      </w:tr>
      <w:tr w:rsidR="0024016C" w:rsidRPr="00681EC9" w14:paraId="61826F79" w14:textId="77777777" w:rsidTr="00B73F32">
        <w:tc>
          <w:tcPr>
            <w:tcW w:w="3227" w:type="dxa"/>
          </w:tcPr>
          <w:p w14:paraId="1B478A03"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нестандартный М-75</w:t>
            </w:r>
          </w:p>
        </w:tc>
        <w:tc>
          <w:tcPr>
            <w:tcW w:w="1134" w:type="dxa"/>
          </w:tcPr>
          <w:p w14:paraId="22866783"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487</w:t>
            </w:r>
          </w:p>
        </w:tc>
        <w:tc>
          <w:tcPr>
            <w:tcW w:w="992" w:type="dxa"/>
          </w:tcPr>
          <w:p w14:paraId="193DDEF0"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759E6890"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389</w:t>
            </w:r>
          </w:p>
        </w:tc>
        <w:tc>
          <w:tcPr>
            <w:tcW w:w="1134" w:type="dxa"/>
          </w:tcPr>
          <w:p w14:paraId="591E522C"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7B43578B" w14:textId="77777777" w:rsidR="0024016C" w:rsidRPr="00681EC9" w:rsidRDefault="0024016C" w:rsidP="00B73F32">
            <w:pPr>
              <w:spacing w:after="0" w:line="240" w:lineRule="auto"/>
              <w:rPr>
                <w:rFonts w:ascii="Times New Roman" w:hAnsi="Times New Roman" w:cs="Times New Roman"/>
                <w:sz w:val="24"/>
                <w:szCs w:val="24"/>
              </w:rPr>
            </w:pPr>
          </w:p>
        </w:tc>
      </w:tr>
      <w:tr w:rsidR="0024016C" w:rsidRPr="00681EC9" w14:paraId="3D6C8D78" w14:textId="77777777" w:rsidTr="00B73F32">
        <w:tc>
          <w:tcPr>
            <w:tcW w:w="3227" w:type="dxa"/>
          </w:tcPr>
          <w:p w14:paraId="63FB5816"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нестандартный</w:t>
            </w:r>
          </w:p>
        </w:tc>
        <w:tc>
          <w:tcPr>
            <w:tcW w:w="1134" w:type="dxa"/>
          </w:tcPr>
          <w:p w14:paraId="3C6F29BF"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68</w:t>
            </w:r>
          </w:p>
        </w:tc>
        <w:tc>
          <w:tcPr>
            <w:tcW w:w="992" w:type="dxa"/>
          </w:tcPr>
          <w:p w14:paraId="0FA1517E"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3ABFFEBA"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42</w:t>
            </w:r>
          </w:p>
        </w:tc>
        <w:tc>
          <w:tcPr>
            <w:tcW w:w="1134" w:type="dxa"/>
          </w:tcPr>
          <w:p w14:paraId="729C08FF"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67122043" w14:textId="77777777" w:rsidR="0024016C" w:rsidRPr="00681EC9" w:rsidRDefault="0024016C" w:rsidP="00B73F32">
            <w:pPr>
              <w:spacing w:after="0" w:line="240" w:lineRule="auto"/>
              <w:jc w:val="center"/>
              <w:rPr>
                <w:rFonts w:ascii="Times New Roman" w:hAnsi="Times New Roman" w:cs="Times New Roman"/>
                <w:sz w:val="24"/>
                <w:szCs w:val="24"/>
              </w:rPr>
            </w:pPr>
          </w:p>
        </w:tc>
      </w:tr>
      <w:tr w:rsidR="0024016C" w:rsidRPr="00681EC9" w14:paraId="7F882802" w14:textId="77777777" w:rsidTr="00B73F32">
        <w:tc>
          <w:tcPr>
            <w:tcW w:w="3227" w:type="dxa"/>
          </w:tcPr>
          <w:p w14:paraId="087C1A5A"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Кирпич лицевой</w:t>
            </w:r>
          </w:p>
          <w:p w14:paraId="1C0B9570"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 в том числе кирпич цветной</w:t>
            </w:r>
          </w:p>
        </w:tc>
        <w:tc>
          <w:tcPr>
            <w:tcW w:w="1134" w:type="dxa"/>
          </w:tcPr>
          <w:p w14:paraId="037099A5"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19906</w:t>
            </w:r>
          </w:p>
          <w:p w14:paraId="11C30C03" w14:textId="77777777" w:rsidR="0024016C" w:rsidRPr="00681EC9" w:rsidRDefault="0024016C" w:rsidP="00B73F32">
            <w:pPr>
              <w:spacing w:after="0" w:line="240" w:lineRule="auto"/>
              <w:jc w:val="center"/>
              <w:rPr>
                <w:rFonts w:ascii="Times New Roman" w:hAnsi="Times New Roman" w:cs="Times New Roman"/>
                <w:sz w:val="24"/>
                <w:szCs w:val="24"/>
              </w:rPr>
            </w:pPr>
          </w:p>
          <w:p w14:paraId="02B083FE"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3033</w:t>
            </w:r>
          </w:p>
        </w:tc>
        <w:tc>
          <w:tcPr>
            <w:tcW w:w="992" w:type="dxa"/>
          </w:tcPr>
          <w:p w14:paraId="48C463E4"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3138F9A6"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25683</w:t>
            </w:r>
          </w:p>
          <w:p w14:paraId="71CE1B49" w14:textId="77777777" w:rsidR="0024016C" w:rsidRPr="00681EC9" w:rsidRDefault="0024016C" w:rsidP="00B73F32">
            <w:pPr>
              <w:spacing w:after="0" w:line="240" w:lineRule="auto"/>
              <w:jc w:val="center"/>
              <w:rPr>
                <w:rFonts w:ascii="Times New Roman" w:hAnsi="Times New Roman" w:cs="Times New Roman"/>
                <w:sz w:val="24"/>
                <w:szCs w:val="24"/>
              </w:rPr>
            </w:pPr>
          </w:p>
          <w:p w14:paraId="0AF9B263" w14:textId="77777777" w:rsidR="0024016C" w:rsidRPr="00681EC9" w:rsidRDefault="0024016C" w:rsidP="00B73F32">
            <w:pPr>
              <w:spacing w:after="0" w:line="240" w:lineRule="auto"/>
              <w:jc w:val="center"/>
              <w:rPr>
                <w:rFonts w:ascii="Times New Roman" w:hAnsi="Times New Roman" w:cs="Times New Roman"/>
                <w:sz w:val="24"/>
                <w:szCs w:val="24"/>
              </w:rPr>
            </w:pPr>
            <w:r w:rsidRPr="00681EC9">
              <w:rPr>
                <w:rFonts w:ascii="Times New Roman" w:hAnsi="Times New Roman" w:cs="Times New Roman"/>
                <w:sz w:val="24"/>
                <w:szCs w:val="24"/>
              </w:rPr>
              <w:t>4693</w:t>
            </w:r>
          </w:p>
        </w:tc>
        <w:tc>
          <w:tcPr>
            <w:tcW w:w="1134" w:type="dxa"/>
          </w:tcPr>
          <w:p w14:paraId="283D44FA"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518BE976" w14:textId="77777777" w:rsidR="0024016C" w:rsidRPr="00681EC9" w:rsidRDefault="0024016C" w:rsidP="00B73F32">
            <w:pPr>
              <w:spacing w:after="0" w:line="240" w:lineRule="auto"/>
              <w:jc w:val="center"/>
              <w:rPr>
                <w:rFonts w:ascii="Times New Roman" w:hAnsi="Times New Roman" w:cs="Times New Roman"/>
                <w:sz w:val="24"/>
                <w:szCs w:val="24"/>
              </w:rPr>
            </w:pPr>
          </w:p>
        </w:tc>
      </w:tr>
      <w:tr w:rsidR="0024016C" w:rsidRPr="00681EC9" w14:paraId="75DBF7FC" w14:textId="77777777" w:rsidTr="00B73F32">
        <w:tc>
          <w:tcPr>
            <w:tcW w:w="3227" w:type="dxa"/>
          </w:tcPr>
          <w:p w14:paraId="2573D442" w14:textId="77777777" w:rsidR="0024016C" w:rsidRPr="00681EC9" w:rsidRDefault="0024016C" w:rsidP="00B73F32">
            <w:pPr>
              <w:spacing w:after="0" w:line="240" w:lineRule="auto"/>
              <w:rPr>
                <w:rFonts w:ascii="Times New Roman" w:hAnsi="Times New Roman" w:cs="Times New Roman"/>
                <w:sz w:val="24"/>
                <w:szCs w:val="24"/>
              </w:rPr>
            </w:pPr>
            <w:r w:rsidRPr="00681EC9">
              <w:rPr>
                <w:rFonts w:ascii="Times New Roman" w:hAnsi="Times New Roman" w:cs="Times New Roman"/>
                <w:sz w:val="24"/>
                <w:szCs w:val="24"/>
              </w:rPr>
              <w:t>Итого:</w:t>
            </w:r>
          </w:p>
        </w:tc>
        <w:tc>
          <w:tcPr>
            <w:tcW w:w="1134" w:type="dxa"/>
          </w:tcPr>
          <w:p w14:paraId="67A2A172"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992" w:type="dxa"/>
          </w:tcPr>
          <w:p w14:paraId="65187877"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76D25634"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134" w:type="dxa"/>
          </w:tcPr>
          <w:p w14:paraId="7E41F515" w14:textId="77777777" w:rsidR="0024016C" w:rsidRPr="00681EC9" w:rsidRDefault="0024016C" w:rsidP="00B73F32">
            <w:pPr>
              <w:spacing w:after="0" w:line="240" w:lineRule="auto"/>
              <w:jc w:val="center"/>
              <w:rPr>
                <w:rFonts w:ascii="Times New Roman" w:hAnsi="Times New Roman" w:cs="Times New Roman"/>
                <w:sz w:val="24"/>
                <w:szCs w:val="24"/>
              </w:rPr>
            </w:pPr>
          </w:p>
        </w:tc>
        <w:tc>
          <w:tcPr>
            <w:tcW w:w="1985" w:type="dxa"/>
          </w:tcPr>
          <w:p w14:paraId="436431EC" w14:textId="77777777" w:rsidR="0024016C" w:rsidRPr="00681EC9" w:rsidRDefault="0024016C" w:rsidP="00B73F32">
            <w:pPr>
              <w:spacing w:after="0" w:line="240" w:lineRule="auto"/>
              <w:jc w:val="center"/>
              <w:rPr>
                <w:rFonts w:ascii="Times New Roman" w:hAnsi="Times New Roman" w:cs="Times New Roman"/>
                <w:sz w:val="24"/>
                <w:szCs w:val="24"/>
              </w:rPr>
            </w:pPr>
          </w:p>
        </w:tc>
      </w:tr>
    </w:tbl>
    <w:p w14:paraId="12C562CE" w14:textId="77777777" w:rsidR="0024016C" w:rsidRDefault="0024016C" w:rsidP="0024016C">
      <w:pPr>
        <w:spacing w:after="0" w:line="240" w:lineRule="auto"/>
        <w:jc w:val="both"/>
        <w:rPr>
          <w:rFonts w:ascii="Times New Roman" w:hAnsi="Times New Roman" w:cs="Times New Roman"/>
          <w:sz w:val="28"/>
          <w:szCs w:val="28"/>
        </w:rPr>
      </w:pPr>
    </w:p>
    <w:p w14:paraId="396C2DD0" w14:textId="77777777" w:rsidR="0024016C" w:rsidRPr="00BA428D" w:rsidRDefault="0024016C" w:rsidP="0024016C">
      <w:pPr>
        <w:spacing w:after="0" w:line="240" w:lineRule="auto"/>
        <w:jc w:val="both"/>
        <w:rPr>
          <w:rFonts w:ascii="Times New Roman" w:hAnsi="Times New Roman" w:cs="Times New Roman"/>
          <w:b/>
          <w:sz w:val="24"/>
          <w:szCs w:val="24"/>
        </w:rPr>
      </w:pPr>
      <w:r w:rsidRPr="00BA428D">
        <w:rPr>
          <w:rFonts w:ascii="Times New Roman" w:hAnsi="Times New Roman" w:cs="Times New Roman"/>
          <w:b/>
          <w:sz w:val="24"/>
          <w:szCs w:val="24"/>
        </w:rPr>
        <w:t xml:space="preserve">6 этап: Рассмотреть динамику товарной и реализованной продукции по кварталам </w:t>
      </w:r>
    </w:p>
    <w:p w14:paraId="06264827" w14:textId="77777777" w:rsidR="0024016C" w:rsidRPr="00BA428D" w:rsidRDefault="0024016C" w:rsidP="0024016C">
      <w:pPr>
        <w:spacing w:after="0" w:line="240" w:lineRule="auto"/>
        <w:ind w:firstLine="708"/>
        <w:jc w:val="both"/>
        <w:rPr>
          <w:rFonts w:ascii="Times New Roman" w:hAnsi="Times New Roman" w:cs="Times New Roman"/>
          <w:sz w:val="24"/>
          <w:szCs w:val="24"/>
        </w:rPr>
      </w:pPr>
      <w:r w:rsidRPr="00BA428D">
        <w:rPr>
          <w:rFonts w:ascii="Times New Roman" w:hAnsi="Times New Roman" w:cs="Times New Roman"/>
          <w:sz w:val="24"/>
          <w:szCs w:val="24"/>
        </w:rPr>
        <w:t xml:space="preserve">Динамика показателей оценивается на основе горизонтального сравнительного анализа с расчетом показателей: абсолютное отклонение, темп роста и прироста. Динамика товарной и реализованной продукции по кварталам за предыдущий и отчетный годы  представлена в таблице 1.6.  </w:t>
      </w:r>
    </w:p>
    <w:p w14:paraId="05AAAD81" w14:textId="77777777" w:rsidR="0024016C" w:rsidRPr="00BA428D" w:rsidRDefault="0024016C" w:rsidP="0024016C">
      <w:pPr>
        <w:spacing w:after="0" w:line="240" w:lineRule="auto"/>
        <w:ind w:firstLine="708"/>
        <w:jc w:val="both"/>
        <w:rPr>
          <w:rFonts w:ascii="Times New Roman" w:hAnsi="Times New Roman" w:cs="Times New Roman"/>
          <w:sz w:val="24"/>
          <w:szCs w:val="24"/>
        </w:rPr>
      </w:pPr>
      <w:r w:rsidRPr="00BA428D">
        <w:rPr>
          <w:rFonts w:ascii="Times New Roman" w:hAnsi="Times New Roman" w:cs="Times New Roman"/>
          <w:sz w:val="24"/>
          <w:szCs w:val="24"/>
        </w:rPr>
        <w:t>Провести расчеты и сделать выводы. Обратить внимание на соотношение динамики товарной и реализованной продукции для выводов об остатках готовой продукции на складе.</w:t>
      </w:r>
    </w:p>
    <w:p w14:paraId="7FCEDD37" w14:textId="77777777" w:rsidR="0024016C" w:rsidRPr="00BA428D" w:rsidRDefault="0024016C" w:rsidP="0024016C">
      <w:pPr>
        <w:spacing w:after="0" w:line="240" w:lineRule="auto"/>
        <w:jc w:val="both"/>
        <w:rPr>
          <w:rFonts w:ascii="Times New Roman" w:hAnsi="Times New Roman" w:cs="Times New Roman"/>
          <w:sz w:val="24"/>
          <w:szCs w:val="24"/>
        </w:rPr>
      </w:pPr>
      <w:r w:rsidRPr="00BA428D">
        <w:rPr>
          <w:rFonts w:ascii="Times New Roman" w:hAnsi="Times New Roman" w:cs="Times New Roman"/>
          <w:sz w:val="24"/>
          <w:szCs w:val="24"/>
        </w:rPr>
        <w:t>Таблица 1.6 - Динамика товарной и реализованной продукции по   кварталам, в сопоставимых ценах, тыс.р.</w:t>
      </w:r>
    </w:p>
    <w:tbl>
      <w:tblPr>
        <w:tblStyle w:val="a4"/>
        <w:tblW w:w="9072" w:type="dxa"/>
        <w:tblInd w:w="250" w:type="dxa"/>
        <w:tblLayout w:type="fixed"/>
        <w:tblLook w:val="01E0" w:firstRow="1" w:lastRow="1" w:firstColumn="1" w:lastColumn="1" w:noHBand="0" w:noVBand="0"/>
      </w:tblPr>
      <w:tblGrid>
        <w:gridCol w:w="851"/>
        <w:gridCol w:w="1134"/>
        <w:gridCol w:w="1134"/>
        <w:gridCol w:w="1134"/>
        <w:gridCol w:w="992"/>
        <w:gridCol w:w="850"/>
        <w:gridCol w:w="851"/>
        <w:gridCol w:w="850"/>
        <w:gridCol w:w="1276"/>
      </w:tblGrid>
      <w:tr w:rsidR="0024016C" w:rsidRPr="00BA428D" w14:paraId="397C489E" w14:textId="77777777" w:rsidTr="00B73F32">
        <w:tc>
          <w:tcPr>
            <w:tcW w:w="851" w:type="dxa"/>
            <w:vMerge w:val="restart"/>
          </w:tcPr>
          <w:p w14:paraId="3E097F64"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Квар-тал</w:t>
            </w:r>
          </w:p>
        </w:tc>
        <w:tc>
          <w:tcPr>
            <w:tcW w:w="2268" w:type="dxa"/>
            <w:gridSpan w:val="2"/>
          </w:tcPr>
          <w:p w14:paraId="0D68F546"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Пред. г.</w:t>
            </w:r>
          </w:p>
        </w:tc>
        <w:tc>
          <w:tcPr>
            <w:tcW w:w="2126" w:type="dxa"/>
            <w:gridSpan w:val="2"/>
          </w:tcPr>
          <w:p w14:paraId="0E963F0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Отч. г.</w:t>
            </w:r>
          </w:p>
        </w:tc>
        <w:tc>
          <w:tcPr>
            <w:tcW w:w="1701" w:type="dxa"/>
            <w:gridSpan w:val="2"/>
          </w:tcPr>
          <w:p w14:paraId="34FC6C52"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Δ абс.</w:t>
            </w:r>
          </w:p>
        </w:tc>
        <w:tc>
          <w:tcPr>
            <w:tcW w:w="2126" w:type="dxa"/>
            <w:gridSpan w:val="2"/>
          </w:tcPr>
          <w:p w14:paraId="52D466E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 прироста</w:t>
            </w:r>
          </w:p>
        </w:tc>
      </w:tr>
      <w:tr w:rsidR="0024016C" w:rsidRPr="00BA428D" w14:paraId="0F56057A" w14:textId="77777777" w:rsidTr="00B73F32">
        <w:tc>
          <w:tcPr>
            <w:tcW w:w="851" w:type="dxa"/>
            <w:vMerge/>
          </w:tcPr>
          <w:p w14:paraId="6FFA9EAD" w14:textId="77777777" w:rsidR="0024016C" w:rsidRPr="00BA428D" w:rsidRDefault="0024016C" w:rsidP="0024016C">
            <w:pPr>
              <w:spacing w:after="0" w:line="240" w:lineRule="auto"/>
              <w:jc w:val="both"/>
              <w:rPr>
                <w:rFonts w:ascii="Times New Roman" w:hAnsi="Times New Roman" w:cs="Times New Roman"/>
                <w:sz w:val="24"/>
                <w:szCs w:val="24"/>
              </w:rPr>
            </w:pPr>
          </w:p>
        </w:tc>
        <w:tc>
          <w:tcPr>
            <w:tcW w:w="1134" w:type="dxa"/>
          </w:tcPr>
          <w:p w14:paraId="7CA64569"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ТП</w:t>
            </w:r>
          </w:p>
        </w:tc>
        <w:tc>
          <w:tcPr>
            <w:tcW w:w="1134" w:type="dxa"/>
          </w:tcPr>
          <w:p w14:paraId="11C1C303"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РП</w:t>
            </w:r>
          </w:p>
        </w:tc>
        <w:tc>
          <w:tcPr>
            <w:tcW w:w="1134" w:type="dxa"/>
          </w:tcPr>
          <w:p w14:paraId="5162F2ED"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ТП</w:t>
            </w:r>
          </w:p>
        </w:tc>
        <w:tc>
          <w:tcPr>
            <w:tcW w:w="992" w:type="dxa"/>
          </w:tcPr>
          <w:p w14:paraId="5C0E47B6"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РП</w:t>
            </w:r>
          </w:p>
        </w:tc>
        <w:tc>
          <w:tcPr>
            <w:tcW w:w="850" w:type="dxa"/>
          </w:tcPr>
          <w:p w14:paraId="2AE1F440"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ТП</w:t>
            </w:r>
          </w:p>
        </w:tc>
        <w:tc>
          <w:tcPr>
            <w:tcW w:w="851" w:type="dxa"/>
          </w:tcPr>
          <w:p w14:paraId="3963FAA4"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РП</w:t>
            </w:r>
          </w:p>
        </w:tc>
        <w:tc>
          <w:tcPr>
            <w:tcW w:w="850" w:type="dxa"/>
          </w:tcPr>
          <w:p w14:paraId="4B9332AE"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ТП</w:t>
            </w:r>
          </w:p>
        </w:tc>
        <w:tc>
          <w:tcPr>
            <w:tcW w:w="1276" w:type="dxa"/>
          </w:tcPr>
          <w:p w14:paraId="690C1387"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РП</w:t>
            </w:r>
          </w:p>
        </w:tc>
      </w:tr>
      <w:tr w:rsidR="0024016C" w:rsidRPr="00BA428D" w14:paraId="4C83EEA5" w14:textId="77777777" w:rsidTr="00B73F32">
        <w:tc>
          <w:tcPr>
            <w:tcW w:w="851" w:type="dxa"/>
          </w:tcPr>
          <w:p w14:paraId="721CCE38"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1</w:t>
            </w:r>
          </w:p>
        </w:tc>
        <w:tc>
          <w:tcPr>
            <w:tcW w:w="1134" w:type="dxa"/>
          </w:tcPr>
          <w:p w14:paraId="56201D53"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2</w:t>
            </w:r>
          </w:p>
        </w:tc>
        <w:tc>
          <w:tcPr>
            <w:tcW w:w="1134" w:type="dxa"/>
          </w:tcPr>
          <w:p w14:paraId="2911D10C"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3</w:t>
            </w:r>
          </w:p>
        </w:tc>
        <w:tc>
          <w:tcPr>
            <w:tcW w:w="1134" w:type="dxa"/>
          </w:tcPr>
          <w:p w14:paraId="2B8D6F4F"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4</w:t>
            </w:r>
          </w:p>
        </w:tc>
        <w:tc>
          <w:tcPr>
            <w:tcW w:w="992" w:type="dxa"/>
          </w:tcPr>
          <w:p w14:paraId="6BF3FB2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5</w:t>
            </w:r>
          </w:p>
        </w:tc>
        <w:tc>
          <w:tcPr>
            <w:tcW w:w="850" w:type="dxa"/>
          </w:tcPr>
          <w:p w14:paraId="09F6A54B"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6</w:t>
            </w:r>
          </w:p>
        </w:tc>
        <w:tc>
          <w:tcPr>
            <w:tcW w:w="851" w:type="dxa"/>
          </w:tcPr>
          <w:p w14:paraId="562FE29F"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7</w:t>
            </w:r>
          </w:p>
        </w:tc>
        <w:tc>
          <w:tcPr>
            <w:tcW w:w="850" w:type="dxa"/>
          </w:tcPr>
          <w:p w14:paraId="0615C65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8</w:t>
            </w:r>
          </w:p>
        </w:tc>
        <w:tc>
          <w:tcPr>
            <w:tcW w:w="1276" w:type="dxa"/>
          </w:tcPr>
          <w:p w14:paraId="0C6652D2"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9</w:t>
            </w:r>
          </w:p>
        </w:tc>
      </w:tr>
      <w:tr w:rsidR="0024016C" w:rsidRPr="00BA428D" w14:paraId="2449FC4E" w14:textId="77777777" w:rsidTr="00B73F32">
        <w:tc>
          <w:tcPr>
            <w:tcW w:w="851" w:type="dxa"/>
          </w:tcPr>
          <w:p w14:paraId="7C671E28"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lang w:val="en-US"/>
              </w:rPr>
              <w:t>I</w:t>
            </w:r>
          </w:p>
        </w:tc>
        <w:tc>
          <w:tcPr>
            <w:tcW w:w="1134" w:type="dxa"/>
          </w:tcPr>
          <w:p w14:paraId="1AFCEC27"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43874</w:t>
            </w:r>
          </w:p>
        </w:tc>
        <w:tc>
          <w:tcPr>
            <w:tcW w:w="1134" w:type="dxa"/>
          </w:tcPr>
          <w:p w14:paraId="73FC6550"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43326</w:t>
            </w:r>
          </w:p>
        </w:tc>
        <w:tc>
          <w:tcPr>
            <w:tcW w:w="1134" w:type="dxa"/>
          </w:tcPr>
          <w:p w14:paraId="34C7A367"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83743</w:t>
            </w:r>
          </w:p>
        </w:tc>
        <w:tc>
          <w:tcPr>
            <w:tcW w:w="992" w:type="dxa"/>
          </w:tcPr>
          <w:p w14:paraId="69D46B46"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57931</w:t>
            </w:r>
          </w:p>
        </w:tc>
        <w:tc>
          <w:tcPr>
            <w:tcW w:w="850" w:type="dxa"/>
          </w:tcPr>
          <w:p w14:paraId="152459DD"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1" w:type="dxa"/>
          </w:tcPr>
          <w:p w14:paraId="2E98294F"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1E75941E"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276" w:type="dxa"/>
          </w:tcPr>
          <w:p w14:paraId="1FC00344" w14:textId="77777777" w:rsidR="0024016C" w:rsidRPr="00BA428D" w:rsidRDefault="0024016C" w:rsidP="0024016C">
            <w:pPr>
              <w:spacing w:after="0" w:line="240" w:lineRule="auto"/>
              <w:jc w:val="center"/>
              <w:rPr>
                <w:rFonts w:ascii="Times New Roman" w:hAnsi="Times New Roman" w:cs="Times New Roman"/>
                <w:sz w:val="24"/>
                <w:szCs w:val="24"/>
              </w:rPr>
            </w:pPr>
          </w:p>
        </w:tc>
      </w:tr>
      <w:tr w:rsidR="0024016C" w:rsidRPr="00BA428D" w14:paraId="49BA31DF" w14:textId="77777777" w:rsidTr="00B73F32">
        <w:tc>
          <w:tcPr>
            <w:tcW w:w="851" w:type="dxa"/>
          </w:tcPr>
          <w:p w14:paraId="45610371"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lang w:val="en-US"/>
              </w:rPr>
              <w:t>II</w:t>
            </w:r>
          </w:p>
        </w:tc>
        <w:tc>
          <w:tcPr>
            <w:tcW w:w="1134" w:type="dxa"/>
          </w:tcPr>
          <w:p w14:paraId="35CDEE5A"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78873</w:t>
            </w:r>
          </w:p>
        </w:tc>
        <w:tc>
          <w:tcPr>
            <w:tcW w:w="1134" w:type="dxa"/>
          </w:tcPr>
          <w:p w14:paraId="383DC68A"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74627</w:t>
            </w:r>
          </w:p>
        </w:tc>
        <w:tc>
          <w:tcPr>
            <w:tcW w:w="1134" w:type="dxa"/>
          </w:tcPr>
          <w:p w14:paraId="34F67FCA"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86929</w:t>
            </w:r>
          </w:p>
        </w:tc>
        <w:tc>
          <w:tcPr>
            <w:tcW w:w="992" w:type="dxa"/>
          </w:tcPr>
          <w:p w14:paraId="6F91322F"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103533</w:t>
            </w:r>
          </w:p>
        </w:tc>
        <w:tc>
          <w:tcPr>
            <w:tcW w:w="850" w:type="dxa"/>
          </w:tcPr>
          <w:p w14:paraId="303F320E"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1" w:type="dxa"/>
          </w:tcPr>
          <w:p w14:paraId="03701C08"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7EF00351"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276" w:type="dxa"/>
          </w:tcPr>
          <w:p w14:paraId="58BC4544" w14:textId="77777777" w:rsidR="0024016C" w:rsidRPr="00BA428D" w:rsidRDefault="0024016C" w:rsidP="0024016C">
            <w:pPr>
              <w:spacing w:after="0" w:line="240" w:lineRule="auto"/>
              <w:jc w:val="center"/>
              <w:rPr>
                <w:rFonts w:ascii="Times New Roman" w:hAnsi="Times New Roman" w:cs="Times New Roman"/>
                <w:sz w:val="24"/>
                <w:szCs w:val="24"/>
              </w:rPr>
            </w:pPr>
          </w:p>
        </w:tc>
      </w:tr>
      <w:tr w:rsidR="0024016C" w:rsidRPr="00BA428D" w14:paraId="77F7F775" w14:textId="77777777" w:rsidTr="00B73F32">
        <w:tc>
          <w:tcPr>
            <w:tcW w:w="851" w:type="dxa"/>
          </w:tcPr>
          <w:p w14:paraId="07180EA2"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lang w:val="en-US"/>
              </w:rPr>
              <w:t>III</w:t>
            </w:r>
          </w:p>
        </w:tc>
        <w:tc>
          <w:tcPr>
            <w:tcW w:w="1134" w:type="dxa"/>
          </w:tcPr>
          <w:p w14:paraId="40F60F6E"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97672</w:t>
            </w:r>
          </w:p>
        </w:tc>
        <w:tc>
          <w:tcPr>
            <w:tcW w:w="1134" w:type="dxa"/>
          </w:tcPr>
          <w:p w14:paraId="3ABAB9BD"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97891</w:t>
            </w:r>
          </w:p>
        </w:tc>
        <w:tc>
          <w:tcPr>
            <w:tcW w:w="1134" w:type="dxa"/>
          </w:tcPr>
          <w:p w14:paraId="28746C24"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90913</w:t>
            </w:r>
          </w:p>
        </w:tc>
        <w:tc>
          <w:tcPr>
            <w:tcW w:w="992" w:type="dxa"/>
          </w:tcPr>
          <w:p w14:paraId="15656ACF"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121833</w:t>
            </w:r>
          </w:p>
        </w:tc>
        <w:tc>
          <w:tcPr>
            <w:tcW w:w="850" w:type="dxa"/>
          </w:tcPr>
          <w:p w14:paraId="6EBF56D8"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1" w:type="dxa"/>
          </w:tcPr>
          <w:p w14:paraId="3D739FE5"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17C9DEBF"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276" w:type="dxa"/>
          </w:tcPr>
          <w:p w14:paraId="367314F6" w14:textId="77777777" w:rsidR="0024016C" w:rsidRPr="00BA428D" w:rsidRDefault="0024016C" w:rsidP="0024016C">
            <w:pPr>
              <w:spacing w:after="0" w:line="240" w:lineRule="auto"/>
              <w:jc w:val="center"/>
              <w:rPr>
                <w:rFonts w:ascii="Times New Roman" w:hAnsi="Times New Roman" w:cs="Times New Roman"/>
                <w:sz w:val="24"/>
                <w:szCs w:val="24"/>
              </w:rPr>
            </w:pPr>
          </w:p>
        </w:tc>
      </w:tr>
      <w:tr w:rsidR="0024016C" w:rsidRPr="00BA428D" w14:paraId="224CED31" w14:textId="77777777" w:rsidTr="00B73F32">
        <w:tc>
          <w:tcPr>
            <w:tcW w:w="851" w:type="dxa"/>
          </w:tcPr>
          <w:p w14:paraId="7EDD3863"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lang w:val="en-US"/>
              </w:rPr>
              <w:t>IV</w:t>
            </w:r>
          </w:p>
        </w:tc>
        <w:tc>
          <w:tcPr>
            <w:tcW w:w="1134" w:type="dxa"/>
          </w:tcPr>
          <w:p w14:paraId="07C93BF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65303</w:t>
            </w:r>
          </w:p>
        </w:tc>
        <w:tc>
          <w:tcPr>
            <w:tcW w:w="1134" w:type="dxa"/>
          </w:tcPr>
          <w:p w14:paraId="4E0DE192"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71406</w:t>
            </w:r>
          </w:p>
        </w:tc>
        <w:tc>
          <w:tcPr>
            <w:tcW w:w="1134" w:type="dxa"/>
          </w:tcPr>
          <w:p w14:paraId="05938764"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113193</w:t>
            </w:r>
          </w:p>
        </w:tc>
        <w:tc>
          <w:tcPr>
            <w:tcW w:w="992" w:type="dxa"/>
          </w:tcPr>
          <w:p w14:paraId="07BDC9A5" w14:textId="77777777" w:rsidR="0024016C" w:rsidRPr="00BA428D" w:rsidRDefault="0024016C" w:rsidP="0024016C">
            <w:pPr>
              <w:spacing w:after="0" w:line="240" w:lineRule="auto"/>
              <w:jc w:val="center"/>
              <w:rPr>
                <w:rFonts w:ascii="Times New Roman" w:hAnsi="Times New Roman" w:cs="Times New Roman"/>
                <w:sz w:val="24"/>
                <w:szCs w:val="24"/>
              </w:rPr>
            </w:pPr>
            <w:r w:rsidRPr="00BA428D">
              <w:rPr>
                <w:rFonts w:ascii="Times New Roman" w:hAnsi="Times New Roman" w:cs="Times New Roman"/>
                <w:sz w:val="24"/>
                <w:szCs w:val="24"/>
              </w:rPr>
              <w:t>93036</w:t>
            </w:r>
          </w:p>
        </w:tc>
        <w:tc>
          <w:tcPr>
            <w:tcW w:w="850" w:type="dxa"/>
          </w:tcPr>
          <w:p w14:paraId="16ED68E7"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1" w:type="dxa"/>
          </w:tcPr>
          <w:p w14:paraId="2CDE34F8"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63A2D9C5"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276" w:type="dxa"/>
          </w:tcPr>
          <w:p w14:paraId="798945EF" w14:textId="77777777" w:rsidR="0024016C" w:rsidRPr="00BA428D" w:rsidRDefault="0024016C" w:rsidP="0024016C">
            <w:pPr>
              <w:spacing w:after="0" w:line="240" w:lineRule="auto"/>
              <w:jc w:val="center"/>
              <w:rPr>
                <w:rFonts w:ascii="Times New Roman" w:hAnsi="Times New Roman" w:cs="Times New Roman"/>
                <w:sz w:val="24"/>
                <w:szCs w:val="24"/>
              </w:rPr>
            </w:pPr>
          </w:p>
        </w:tc>
      </w:tr>
      <w:tr w:rsidR="0024016C" w:rsidRPr="00BA428D" w14:paraId="0343DCD5" w14:textId="77777777" w:rsidTr="00B73F32">
        <w:tc>
          <w:tcPr>
            <w:tcW w:w="851" w:type="dxa"/>
          </w:tcPr>
          <w:p w14:paraId="7C3444F1" w14:textId="77777777" w:rsidR="0024016C" w:rsidRPr="00BA428D" w:rsidRDefault="0024016C" w:rsidP="0024016C">
            <w:pPr>
              <w:spacing w:after="0" w:line="240" w:lineRule="auto"/>
              <w:jc w:val="both"/>
              <w:rPr>
                <w:rFonts w:ascii="Times New Roman" w:hAnsi="Times New Roman" w:cs="Times New Roman"/>
                <w:sz w:val="24"/>
                <w:szCs w:val="24"/>
              </w:rPr>
            </w:pPr>
            <w:r w:rsidRPr="00BA428D">
              <w:rPr>
                <w:rFonts w:ascii="Times New Roman" w:hAnsi="Times New Roman" w:cs="Times New Roman"/>
                <w:sz w:val="24"/>
                <w:szCs w:val="24"/>
                <w:lang w:val="en-US"/>
              </w:rPr>
              <w:t>Итого</w:t>
            </w:r>
          </w:p>
        </w:tc>
        <w:tc>
          <w:tcPr>
            <w:tcW w:w="1134" w:type="dxa"/>
          </w:tcPr>
          <w:p w14:paraId="7C45D113"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134" w:type="dxa"/>
          </w:tcPr>
          <w:p w14:paraId="1D72CC1A"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134" w:type="dxa"/>
          </w:tcPr>
          <w:p w14:paraId="580CC135"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992" w:type="dxa"/>
          </w:tcPr>
          <w:p w14:paraId="7C5CFE32"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1690AC3E"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1" w:type="dxa"/>
          </w:tcPr>
          <w:p w14:paraId="472C858A"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850" w:type="dxa"/>
          </w:tcPr>
          <w:p w14:paraId="120BCFC2" w14:textId="77777777" w:rsidR="0024016C" w:rsidRPr="00BA428D" w:rsidRDefault="0024016C" w:rsidP="0024016C">
            <w:pPr>
              <w:spacing w:after="0" w:line="240" w:lineRule="auto"/>
              <w:jc w:val="center"/>
              <w:rPr>
                <w:rFonts w:ascii="Times New Roman" w:hAnsi="Times New Roman" w:cs="Times New Roman"/>
                <w:sz w:val="24"/>
                <w:szCs w:val="24"/>
              </w:rPr>
            </w:pPr>
          </w:p>
        </w:tc>
        <w:tc>
          <w:tcPr>
            <w:tcW w:w="1276" w:type="dxa"/>
          </w:tcPr>
          <w:p w14:paraId="6A2E0A09" w14:textId="77777777" w:rsidR="0024016C" w:rsidRPr="00BA428D" w:rsidRDefault="0024016C" w:rsidP="0024016C">
            <w:pPr>
              <w:spacing w:after="0" w:line="240" w:lineRule="auto"/>
              <w:jc w:val="center"/>
              <w:rPr>
                <w:rFonts w:ascii="Times New Roman" w:hAnsi="Times New Roman" w:cs="Times New Roman"/>
                <w:sz w:val="24"/>
                <w:szCs w:val="24"/>
              </w:rPr>
            </w:pPr>
          </w:p>
        </w:tc>
      </w:tr>
    </w:tbl>
    <w:p w14:paraId="5D7B7786" w14:textId="77777777" w:rsidR="0024016C" w:rsidRPr="00BA428D" w:rsidRDefault="0024016C" w:rsidP="0024016C">
      <w:pPr>
        <w:spacing w:after="0" w:line="240" w:lineRule="auto"/>
        <w:ind w:firstLine="708"/>
        <w:jc w:val="both"/>
        <w:rPr>
          <w:rFonts w:ascii="Times New Roman" w:hAnsi="Times New Roman" w:cs="Times New Roman"/>
          <w:sz w:val="24"/>
          <w:szCs w:val="24"/>
        </w:rPr>
      </w:pPr>
    </w:p>
    <w:p w14:paraId="64A52699" w14:textId="77777777" w:rsidR="0024016C" w:rsidRPr="00BA428D" w:rsidRDefault="0024016C" w:rsidP="0024016C">
      <w:pPr>
        <w:spacing w:after="0" w:line="240" w:lineRule="auto"/>
        <w:jc w:val="both"/>
        <w:rPr>
          <w:rFonts w:ascii="Times New Roman" w:hAnsi="Times New Roman" w:cs="Times New Roman"/>
          <w:b/>
          <w:sz w:val="24"/>
          <w:szCs w:val="24"/>
        </w:rPr>
      </w:pPr>
      <w:r w:rsidRPr="00BA428D">
        <w:rPr>
          <w:rFonts w:ascii="Times New Roman" w:hAnsi="Times New Roman" w:cs="Times New Roman"/>
          <w:b/>
          <w:sz w:val="24"/>
          <w:szCs w:val="24"/>
        </w:rPr>
        <w:t>7 этап: Оценка динамики выпуска продукции за ряд лет</w:t>
      </w:r>
    </w:p>
    <w:p w14:paraId="2EC6A109" w14:textId="77777777" w:rsidR="0024016C" w:rsidRPr="00BA428D" w:rsidRDefault="0024016C" w:rsidP="0024016C">
      <w:pPr>
        <w:spacing w:after="0" w:line="240" w:lineRule="auto"/>
        <w:ind w:firstLine="708"/>
        <w:jc w:val="both"/>
        <w:rPr>
          <w:rFonts w:ascii="Times New Roman" w:hAnsi="Times New Roman" w:cs="Times New Roman"/>
          <w:sz w:val="24"/>
          <w:szCs w:val="24"/>
        </w:rPr>
      </w:pPr>
      <w:r w:rsidRPr="00BA428D">
        <w:rPr>
          <w:rFonts w:ascii="Times New Roman" w:hAnsi="Times New Roman" w:cs="Times New Roman"/>
          <w:sz w:val="24"/>
          <w:szCs w:val="24"/>
        </w:rPr>
        <w:t>Оценка динамики выпуска продукции за ряд лет проводится трендовым сравнительным анализом с расчетом показателей: базисные и цепные темпы роста и прироста, базисные и цепные абсолютные отклонения. Объект анализа может отражаться в аналитической таблице в натуральных измерителях и в денежном выражении.</w:t>
      </w:r>
    </w:p>
    <w:p w14:paraId="151CADDD" w14:textId="77777777" w:rsidR="0024016C" w:rsidRPr="00BA428D" w:rsidRDefault="0024016C" w:rsidP="0024016C">
      <w:pPr>
        <w:spacing w:after="0" w:line="240" w:lineRule="auto"/>
        <w:ind w:firstLine="708"/>
        <w:jc w:val="both"/>
        <w:rPr>
          <w:rFonts w:ascii="Times New Roman" w:hAnsi="Times New Roman" w:cs="Times New Roman"/>
          <w:sz w:val="24"/>
          <w:szCs w:val="24"/>
        </w:rPr>
      </w:pPr>
      <w:r w:rsidRPr="00BA428D">
        <w:rPr>
          <w:rFonts w:ascii="Times New Roman" w:hAnsi="Times New Roman" w:cs="Times New Roman"/>
          <w:sz w:val="24"/>
          <w:szCs w:val="24"/>
        </w:rPr>
        <w:t>Анализ динамики объема выпуска (в натуральном выражении) представлен в таблице 1.7. Сделать выводы по расчетам. Рассчитать среднегодовой темп роста ряда динамики. Представить динамику производства продукции в графическом виде.</w:t>
      </w:r>
    </w:p>
    <w:p w14:paraId="0846B7BA" w14:textId="77777777" w:rsidR="0024016C" w:rsidRDefault="0024016C" w:rsidP="0024016C">
      <w:pPr>
        <w:spacing w:after="0" w:line="240" w:lineRule="auto"/>
        <w:jc w:val="both"/>
        <w:rPr>
          <w:rFonts w:ascii="Times New Roman" w:hAnsi="Times New Roman" w:cs="Times New Roman"/>
          <w:sz w:val="24"/>
          <w:szCs w:val="24"/>
        </w:rPr>
      </w:pPr>
    </w:p>
    <w:p w14:paraId="1C031624" w14:textId="77777777" w:rsidR="0024016C" w:rsidRDefault="0024016C" w:rsidP="0024016C">
      <w:pPr>
        <w:spacing w:after="0" w:line="240" w:lineRule="auto"/>
        <w:jc w:val="both"/>
        <w:rPr>
          <w:rFonts w:ascii="Times New Roman" w:hAnsi="Times New Roman" w:cs="Times New Roman"/>
          <w:sz w:val="24"/>
          <w:szCs w:val="24"/>
        </w:rPr>
      </w:pPr>
    </w:p>
    <w:p w14:paraId="3D752611" w14:textId="77777777" w:rsidR="0024016C" w:rsidRDefault="0024016C" w:rsidP="0024016C">
      <w:pPr>
        <w:spacing w:after="0" w:line="240" w:lineRule="auto"/>
        <w:jc w:val="both"/>
        <w:rPr>
          <w:rFonts w:ascii="Times New Roman" w:hAnsi="Times New Roman" w:cs="Times New Roman"/>
          <w:sz w:val="24"/>
          <w:szCs w:val="24"/>
        </w:rPr>
      </w:pPr>
    </w:p>
    <w:p w14:paraId="52421C7D" w14:textId="77777777" w:rsidR="0024016C" w:rsidRDefault="0024016C" w:rsidP="0024016C">
      <w:pPr>
        <w:spacing w:after="0" w:line="240" w:lineRule="auto"/>
        <w:jc w:val="both"/>
        <w:rPr>
          <w:rFonts w:ascii="Times New Roman" w:hAnsi="Times New Roman" w:cs="Times New Roman"/>
          <w:sz w:val="24"/>
          <w:szCs w:val="24"/>
        </w:rPr>
      </w:pPr>
    </w:p>
    <w:p w14:paraId="4D4BB7BC" w14:textId="77777777" w:rsidR="0024016C" w:rsidRDefault="0024016C" w:rsidP="0024016C">
      <w:pPr>
        <w:spacing w:after="0" w:line="240" w:lineRule="auto"/>
        <w:jc w:val="both"/>
        <w:rPr>
          <w:rFonts w:ascii="Times New Roman" w:hAnsi="Times New Roman" w:cs="Times New Roman"/>
          <w:sz w:val="24"/>
          <w:szCs w:val="24"/>
        </w:rPr>
      </w:pPr>
    </w:p>
    <w:p w14:paraId="6CD47658" w14:textId="77777777" w:rsidR="0024016C" w:rsidRDefault="0024016C" w:rsidP="0024016C">
      <w:pPr>
        <w:spacing w:after="0" w:line="240" w:lineRule="auto"/>
        <w:jc w:val="both"/>
        <w:rPr>
          <w:rFonts w:ascii="Times New Roman" w:hAnsi="Times New Roman" w:cs="Times New Roman"/>
          <w:sz w:val="24"/>
          <w:szCs w:val="24"/>
        </w:rPr>
      </w:pPr>
    </w:p>
    <w:p w14:paraId="2DCD0003" w14:textId="77777777" w:rsidR="0024016C" w:rsidRPr="00BA428D" w:rsidRDefault="0024016C" w:rsidP="0024016C">
      <w:pPr>
        <w:spacing w:after="0" w:line="240" w:lineRule="auto"/>
        <w:jc w:val="both"/>
        <w:rPr>
          <w:rFonts w:ascii="Times New Roman" w:hAnsi="Times New Roman" w:cs="Times New Roman"/>
          <w:sz w:val="24"/>
          <w:szCs w:val="24"/>
        </w:rPr>
      </w:pPr>
      <w:r w:rsidRPr="00BA428D">
        <w:rPr>
          <w:rFonts w:ascii="Times New Roman" w:hAnsi="Times New Roman" w:cs="Times New Roman"/>
          <w:sz w:val="24"/>
          <w:szCs w:val="24"/>
        </w:rPr>
        <w:lastRenderedPageBreak/>
        <w:t>Таблица 1.7 - Анализ динамики объема выпуска (в натуральном выражении) силикатного завода</w:t>
      </w:r>
    </w:p>
    <w:tbl>
      <w:tblPr>
        <w:tblStyle w:val="a4"/>
        <w:tblW w:w="0" w:type="auto"/>
        <w:tblInd w:w="108" w:type="dxa"/>
        <w:tblLook w:val="04A0" w:firstRow="1" w:lastRow="0" w:firstColumn="1" w:lastColumn="0" w:noHBand="0" w:noVBand="1"/>
      </w:tblPr>
      <w:tblGrid>
        <w:gridCol w:w="961"/>
        <w:gridCol w:w="3210"/>
        <w:gridCol w:w="2377"/>
        <w:gridCol w:w="2915"/>
      </w:tblGrid>
      <w:tr w:rsidR="0024016C" w:rsidRPr="00E34AB9" w14:paraId="4244AD29" w14:textId="77777777" w:rsidTr="00B73F32">
        <w:tc>
          <w:tcPr>
            <w:tcW w:w="972" w:type="dxa"/>
          </w:tcPr>
          <w:p w14:paraId="2C863840"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годы</w:t>
            </w:r>
          </w:p>
        </w:tc>
        <w:tc>
          <w:tcPr>
            <w:tcW w:w="3281" w:type="dxa"/>
          </w:tcPr>
          <w:p w14:paraId="3428BBD4"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Выпуск кирпича, тыс.усл.шт.</w:t>
            </w:r>
          </w:p>
        </w:tc>
        <w:tc>
          <w:tcPr>
            <w:tcW w:w="2410" w:type="dxa"/>
          </w:tcPr>
          <w:p w14:paraId="19BA7FEC"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Темп роста (базисный),%</w:t>
            </w:r>
          </w:p>
        </w:tc>
        <w:tc>
          <w:tcPr>
            <w:tcW w:w="2976" w:type="dxa"/>
          </w:tcPr>
          <w:p w14:paraId="22CA344A"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Темп роста (цепные),%</w:t>
            </w:r>
          </w:p>
        </w:tc>
      </w:tr>
      <w:tr w:rsidR="0024016C" w:rsidRPr="00E34AB9" w14:paraId="7F20C1AC" w14:textId="77777777" w:rsidTr="00B73F32">
        <w:tc>
          <w:tcPr>
            <w:tcW w:w="972" w:type="dxa"/>
          </w:tcPr>
          <w:p w14:paraId="5FB3D329"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2005</w:t>
            </w:r>
          </w:p>
        </w:tc>
        <w:tc>
          <w:tcPr>
            <w:tcW w:w="3281" w:type="dxa"/>
          </w:tcPr>
          <w:p w14:paraId="10B8C0DC"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25 030</w:t>
            </w:r>
          </w:p>
        </w:tc>
        <w:tc>
          <w:tcPr>
            <w:tcW w:w="2410" w:type="dxa"/>
          </w:tcPr>
          <w:p w14:paraId="1ACB8028"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0C0035E8"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1706E2AE" w14:textId="77777777" w:rsidTr="00B73F32">
        <w:tc>
          <w:tcPr>
            <w:tcW w:w="972" w:type="dxa"/>
          </w:tcPr>
          <w:p w14:paraId="26B2CCC3"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2006</w:t>
            </w:r>
          </w:p>
        </w:tc>
        <w:tc>
          <w:tcPr>
            <w:tcW w:w="3281" w:type="dxa"/>
          </w:tcPr>
          <w:p w14:paraId="34661042"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29 020</w:t>
            </w:r>
          </w:p>
        </w:tc>
        <w:tc>
          <w:tcPr>
            <w:tcW w:w="2410" w:type="dxa"/>
          </w:tcPr>
          <w:p w14:paraId="4A8A8F64"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40ABB9E2"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42DA8C4F" w14:textId="77777777" w:rsidTr="00B73F32">
        <w:tc>
          <w:tcPr>
            <w:tcW w:w="972" w:type="dxa"/>
          </w:tcPr>
          <w:p w14:paraId="7E32DCF0"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2007</w:t>
            </w:r>
          </w:p>
        </w:tc>
        <w:tc>
          <w:tcPr>
            <w:tcW w:w="3281" w:type="dxa"/>
          </w:tcPr>
          <w:p w14:paraId="0052D814"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31 900</w:t>
            </w:r>
          </w:p>
        </w:tc>
        <w:tc>
          <w:tcPr>
            <w:tcW w:w="2410" w:type="dxa"/>
          </w:tcPr>
          <w:p w14:paraId="05383888"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58DD74E6"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7F05FA8E" w14:textId="77777777" w:rsidTr="00B73F32">
        <w:tc>
          <w:tcPr>
            <w:tcW w:w="972" w:type="dxa"/>
          </w:tcPr>
          <w:p w14:paraId="554583D8"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2008</w:t>
            </w:r>
          </w:p>
        </w:tc>
        <w:tc>
          <w:tcPr>
            <w:tcW w:w="3281" w:type="dxa"/>
          </w:tcPr>
          <w:p w14:paraId="66DFEACE"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37 214</w:t>
            </w:r>
          </w:p>
        </w:tc>
        <w:tc>
          <w:tcPr>
            <w:tcW w:w="2410" w:type="dxa"/>
          </w:tcPr>
          <w:p w14:paraId="373FCBE9"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257E72C7"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0EF3DD52" w14:textId="77777777" w:rsidTr="00B73F32">
        <w:tc>
          <w:tcPr>
            <w:tcW w:w="972" w:type="dxa"/>
          </w:tcPr>
          <w:p w14:paraId="236A179E"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2009</w:t>
            </w:r>
          </w:p>
        </w:tc>
        <w:tc>
          <w:tcPr>
            <w:tcW w:w="3281" w:type="dxa"/>
          </w:tcPr>
          <w:p w14:paraId="3818CFF5"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48 770</w:t>
            </w:r>
          </w:p>
        </w:tc>
        <w:tc>
          <w:tcPr>
            <w:tcW w:w="2410" w:type="dxa"/>
          </w:tcPr>
          <w:p w14:paraId="2AEEAF64"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21CB4A73"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063E7E1F" w14:textId="77777777" w:rsidTr="00B73F32">
        <w:tc>
          <w:tcPr>
            <w:tcW w:w="972" w:type="dxa"/>
          </w:tcPr>
          <w:p w14:paraId="3C7E4777"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2010</w:t>
            </w:r>
          </w:p>
        </w:tc>
        <w:tc>
          <w:tcPr>
            <w:tcW w:w="3281" w:type="dxa"/>
          </w:tcPr>
          <w:p w14:paraId="53886E4E"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71 019</w:t>
            </w:r>
          </w:p>
        </w:tc>
        <w:tc>
          <w:tcPr>
            <w:tcW w:w="2410" w:type="dxa"/>
          </w:tcPr>
          <w:p w14:paraId="33FC8A84"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7A5ABE2B" w14:textId="77777777" w:rsidR="0024016C" w:rsidRPr="00E34AB9" w:rsidRDefault="0024016C" w:rsidP="0024016C">
            <w:pPr>
              <w:spacing w:after="0" w:line="240" w:lineRule="auto"/>
              <w:jc w:val="both"/>
              <w:rPr>
                <w:rFonts w:ascii="Times New Roman" w:hAnsi="Times New Roman" w:cs="Times New Roman"/>
              </w:rPr>
            </w:pPr>
          </w:p>
        </w:tc>
      </w:tr>
      <w:tr w:rsidR="0024016C" w:rsidRPr="00E34AB9" w14:paraId="51C8A2DB" w14:textId="77777777" w:rsidTr="00B73F32">
        <w:tc>
          <w:tcPr>
            <w:tcW w:w="972" w:type="dxa"/>
          </w:tcPr>
          <w:p w14:paraId="2679208A"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2011</w:t>
            </w:r>
          </w:p>
        </w:tc>
        <w:tc>
          <w:tcPr>
            <w:tcW w:w="3281" w:type="dxa"/>
          </w:tcPr>
          <w:p w14:paraId="0FE2073B" w14:textId="77777777" w:rsidR="0024016C" w:rsidRPr="00E34AB9" w:rsidRDefault="0024016C" w:rsidP="0024016C">
            <w:pPr>
              <w:spacing w:after="0" w:line="240" w:lineRule="auto"/>
              <w:jc w:val="center"/>
              <w:rPr>
                <w:rFonts w:ascii="Times New Roman" w:hAnsi="Times New Roman" w:cs="Times New Roman"/>
              </w:rPr>
            </w:pPr>
            <w:r w:rsidRPr="00E34AB9">
              <w:rPr>
                <w:rFonts w:ascii="Times New Roman" w:hAnsi="Times New Roman" w:cs="Times New Roman"/>
              </w:rPr>
              <w:t>86 928</w:t>
            </w:r>
          </w:p>
        </w:tc>
        <w:tc>
          <w:tcPr>
            <w:tcW w:w="2410" w:type="dxa"/>
          </w:tcPr>
          <w:p w14:paraId="6D3C25A4" w14:textId="77777777" w:rsidR="0024016C" w:rsidRPr="00E34AB9" w:rsidRDefault="0024016C" w:rsidP="0024016C">
            <w:pPr>
              <w:spacing w:after="0" w:line="240" w:lineRule="auto"/>
              <w:jc w:val="both"/>
              <w:rPr>
                <w:rFonts w:ascii="Times New Roman" w:hAnsi="Times New Roman" w:cs="Times New Roman"/>
              </w:rPr>
            </w:pPr>
          </w:p>
        </w:tc>
        <w:tc>
          <w:tcPr>
            <w:tcW w:w="2976" w:type="dxa"/>
          </w:tcPr>
          <w:p w14:paraId="377D0229" w14:textId="77777777" w:rsidR="0024016C" w:rsidRPr="00E34AB9" w:rsidRDefault="0024016C" w:rsidP="0024016C">
            <w:pPr>
              <w:spacing w:after="0" w:line="240" w:lineRule="auto"/>
              <w:jc w:val="both"/>
              <w:rPr>
                <w:rFonts w:ascii="Times New Roman" w:hAnsi="Times New Roman" w:cs="Times New Roman"/>
              </w:rPr>
            </w:pPr>
          </w:p>
        </w:tc>
      </w:tr>
    </w:tbl>
    <w:p w14:paraId="191C7BBC" w14:textId="77777777" w:rsidR="0024016C" w:rsidRPr="0081326C" w:rsidRDefault="0024016C" w:rsidP="0024016C">
      <w:pPr>
        <w:spacing w:after="0" w:line="240" w:lineRule="auto"/>
        <w:jc w:val="both"/>
        <w:rPr>
          <w:rFonts w:ascii="Times New Roman" w:hAnsi="Times New Roman" w:cs="Times New Roman"/>
          <w:sz w:val="24"/>
          <w:szCs w:val="24"/>
        </w:rPr>
      </w:pPr>
    </w:p>
    <w:p w14:paraId="74C39C68" w14:textId="77777777" w:rsidR="0024016C" w:rsidRPr="0081326C" w:rsidRDefault="0024016C" w:rsidP="0024016C">
      <w:pPr>
        <w:spacing w:after="0" w:line="240" w:lineRule="auto"/>
        <w:ind w:firstLine="708"/>
        <w:jc w:val="both"/>
        <w:rPr>
          <w:rFonts w:ascii="Times New Roman" w:hAnsi="Times New Roman" w:cs="Times New Roman"/>
          <w:sz w:val="24"/>
          <w:szCs w:val="24"/>
        </w:rPr>
      </w:pPr>
      <w:r w:rsidRPr="0081326C">
        <w:rPr>
          <w:rFonts w:ascii="Times New Roman" w:hAnsi="Times New Roman" w:cs="Times New Roman"/>
          <w:sz w:val="24"/>
          <w:szCs w:val="24"/>
        </w:rPr>
        <w:t>В таблице 1.8 проанализировать динамику объема выпуска товарной продукции в стоимостном выражении, предварительно скорректировав показатели в цены базисного года, применив косвенный метод приведения показателей в сопоставимый вид. Сделать выводы по расчетам. Рассчитать среднегодовой темп роста ряда динамики. Представить динамику производства продукции в графическом виде.</w:t>
      </w:r>
    </w:p>
    <w:p w14:paraId="0F543C11" w14:textId="77777777" w:rsidR="0024016C" w:rsidRPr="0081326C" w:rsidRDefault="0024016C" w:rsidP="0024016C">
      <w:pPr>
        <w:spacing w:after="0" w:line="240" w:lineRule="auto"/>
        <w:jc w:val="both"/>
        <w:rPr>
          <w:rFonts w:ascii="Times New Roman" w:hAnsi="Times New Roman" w:cs="Times New Roman"/>
          <w:sz w:val="24"/>
          <w:szCs w:val="24"/>
        </w:rPr>
      </w:pPr>
      <w:r w:rsidRPr="0081326C">
        <w:rPr>
          <w:rFonts w:ascii="Times New Roman" w:hAnsi="Times New Roman" w:cs="Times New Roman"/>
          <w:sz w:val="24"/>
          <w:szCs w:val="24"/>
        </w:rPr>
        <w:t xml:space="preserve">Таблица 1.8 - Анализ динамики объема выпуска товарной продукции (в стоимостном выражении) </w:t>
      </w:r>
    </w:p>
    <w:tbl>
      <w:tblPr>
        <w:tblStyle w:val="a4"/>
        <w:tblW w:w="0" w:type="auto"/>
        <w:tblInd w:w="250" w:type="dxa"/>
        <w:tblLook w:val="04A0" w:firstRow="1" w:lastRow="0" w:firstColumn="1" w:lastColumn="0" w:noHBand="0" w:noVBand="1"/>
      </w:tblPr>
      <w:tblGrid>
        <w:gridCol w:w="851"/>
        <w:gridCol w:w="1842"/>
        <w:gridCol w:w="993"/>
        <w:gridCol w:w="1701"/>
        <w:gridCol w:w="1842"/>
        <w:gridCol w:w="1897"/>
      </w:tblGrid>
      <w:tr w:rsidR="0024016C" w:rsidRPr="0081326C" w14:paraId="4C5FFE4D" w14:textId="77777777" w:rsidTr="00B73F32">
        <w:tc>
          <w:tcPr>
            <w:tcW w:w="851" w:type="dxa"/>
          </w:tcPr>
          <w:p w14:paraId="2D911C70"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годы</w:t>
            </w:r>
          </w:p>
        </w:tc>
        <w:tc>
          <w:tcPr>
            <w:tcW w:w="1842" w:type="dxa"/>
          </w:tcPr>
          <w:p w14:paraId="32FCBA5F" w14:textId="77777777" w:rsidR="0024016C" w:rsidRPr="0081326C" w:rsidRDefault="0059770E" w:rsidP="0024016C">
            <w:pPr>
              <w:spacing w:after="0" w:line="24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0024016C" w:rsidRPr="0081326C">
              <w:rPr>
                <w:rFonts w:ascii="Times New Roman" w:hAnsi="Times New Roman" w:cs="Times New Roman"/>
              </w:rPr>
              <w:t xml:space="preserve"> (в  </w:t>
            </w: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ТЕК</m:t>
                  </m:r>
                </m:sub>
              </m:sSub>
            </m:oMath>
            <w:r w:rsidR="0024016C" w:rsidRPr="0081326C">
              <w:rPr>
                <w:rFonts w:ascii="Times New Roman" w:hAnsi="Times New Roman" w:cs="Times New Roman"/>
              </w:rPr>
              <w:t>), тыс.р.</w:t>
            </w:r>
          </w:p>
        </w:tc>
        <w:tc>
          <w:tcPr>
            <w:tcW w:w="993" w:type="dxa"/>
          </w:tcPr>
          <w:p w14:paraId="2486A581" w14:textId="77777777" w:rsidR="0024016C" w:rsidRPr="0081326C" w:rsidRDefault="0059770E" w:rsidP="0024016C">
            <w:pPr>
              <w:spacing w:after="0"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Ц</m:t>
                    </m:r>
                    <m:r>
                      <w:rPr>
                        <w:rFonts w:ascii="Cambria Math" w:hAnsi="Cambria Math" w:cs="Times New Roman"/>
                        <w:lang w:val="en-US"/>
                      </w:rPr>
                      <m:t>i</m:t>
                    </m:r>
                  </m:sub>
                </m:sSub>
              </m:oMath>
            </m:oMathPara>
          </w:p>
        </w:tc>
        <w:tc>
          <w:tcPr>
            <w:tcW w:w="1701" w:type="dxa"/>
          </w:tcPr>
          <w:p w14:paraId="5C881B48" w14:textId="77777777" w:rsidR="0024016C" w:rsidRPr="0081326C" w:rsidRDefault="0059770E" w:rsidP="0024016C">
            <w:pPr>
              <w:spacing w:after="0" w:line="24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0024016C" w:rsidRPr="0081326C">
              <w:rPr>
                <w:rFonts w:ascii="Times New Roman" w:hAnsi="Times New Roman" w:cs="Times New Roman"/>
              </w:rPr>
              <w:t xml:space="preserve"> (в  </w:t>
            </w: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БАЗ.Г</m:t>
                  </m:r>
                </m:sub>
              </m:sSub>
            </m:oMath>
            <w:r w:rsidR="0024016C" w:rsidRPr="0081326C">
              <w:rPr>
                <w:rFonts w:ascii="Times New Roman" w:hAnsi="Times New Roman" w:cs="Times New Roman"/>
              </w:rPr>
              <w:t>), тыс.р.</w:t>
            </w:r>
          </w:p>
        </w:tc>
        <w:tc>
          <w:tcPr>
            <w:tcW w:w="1842" w:type="dxa"/>
          </w:tcPr>
          <w:p w14:paraId="6C8B75B1"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Темп роста (базисный),%</w:t>
            </w:r>
          </w:p>
        </w:tc>
        <w:tc>
          <w:tcPr>
            <w:tcW w:w="1897" w:type="dxa"/>
          </w:tcPr>
          <w:p w14:paraId="3D2EEDA7"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Темп роста (цепные),%</w:t>
            </w:r>
          </w:p>
        </w:tc>
      </w:tr>
      <w:tr w:rsidR="0024016C" w:rsidRPr="0081326C" w14:paraId="12B9FE27" w14:textId="77777777" w:rsidTr="00B73F32">
        <w:tc>
          <w:tcPr>
            <w:tcW w:w="851" w:type="dxa"/>
          </w:tcPr>
          <w:p w14:paraId="19ABB9A0"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2005</w:t>
            </w:r>
          </w:p>
        </w:tc>
        <w:tc>
          <w:tcPr>
            <w:tcW w:w="1842" w:type="dxa"/>
          </w:tcPr>
          <w:p w14:paraId="6BFCE6F2"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222 183,4</w:t>
            </w:r>
          </w:p>
        </w:tc>
        <w:tc>
          <w:tcPr>
            <w:tcW w:w="993" w:type="dxa"/>
          </w:tcPr>
          <w:p w14:paraId="6034B81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1,0</w:t>
            </w:r>
          </w:p>
        </w:tc>
        <w:tc>
          <w:tcPr>
            <w:tcW w:w="1701" w:type="dxa"/>
          </w:tcPr>
          <w:p w14:paraId="61882772"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3F5E245E"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19A60FD4"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321B9298" w14:textId="77777777" w:rsidTr="00B73F32">
        <w:tc>
          <w:tcPr>
            <w:tcW w:w="851" w:type="dxa"/>
          </w:tcPr>
          <w:p w14:paraId="0457D23F"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2006</w:t>
            </w:r>
          </w:p>
        </w:tc>
        <w:tc>
          <w:tcPr>
            <w:tcW w:w="1842" w:type="dxa"/>
          </w:tcPr>
          <w:p w14:paraId="38297794"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220 000</w:t>
            </w:r>
          </w:p>
        </w:tc>
        <w:tc>
          <w:tcPr>
            <w:tcW w:w="993" w:type="dxa"/>
          </w:tcPr>
          <w:p w14:paraId="29DD478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1,07</w:t>
            </w:r>
          </w:p>
        </w:tc>
        <w:tc>
          <w:tcPr>
            <w:tcW w:w="1701" w:type="dxa"/>
          </w:tcPr>
          <w:p w14:paraId="290EBD72"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3586945C"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06F64E04"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2722BBB2" w14:textId="77777777" w:rsidTr="00B73F32">
        <w:tc>
          <w:tcPr>
            <w:tcW w:w="851" w:type="dxa"/>
          </w:tcPr>
          <w:p w14:paraId="66D3B253"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2007</w:t>
            </w:r>
          </w:p>
        </w:tc>
        <w:tc>
          <w:tcPr>
            <w:tcW w:w="1842" w:type="dxa"/>
          </w:tcPr>
          <w:p w14:paraId="626D0393"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230 137,14</w:t>
            </w:r>
          </w:p>
        </w:tc>
        <w:tc>
          <w:tcPr>
            <w:tcW w:w="993" w:type="dxa"/>
          </w:tcPr>
          <w:p w14:paraId="0B2F0E0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1,15</w:t>
            </w:r>
          </w:p>
        </w:tc>
        <w:tc>
          <w:tcPr>
            <w:tcW w:w="1701" w:type="dxa"/>
          </w:tcPr>
          <w:p w14:paraId="273AAE90"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114799BD"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02E1AFD2"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6268B148" w14:textId="77777777" w:rsidTr="00B73F32">
        <w:tc>
          <w:tcPr>
            <w:tcW w:w="851" w:type="dxa"/>
          </w:tcPr>
          <w:p w14:paraId="7A875C2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2008</w:t>
            </w:r>
          </w:p>
        </w:tc>
        <w:tc>
          <w:tcPr>
            <w:tcW w:w="1842" w:type="dxa"/>
          </w:tcPr>
          <w:p w14:paraId="35E82A40"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235 286,28</w:t>
            </w:r>
          </w:p>
        </w:tc>
        <w:tc>
          <w:tcPr>
            <w:tcW w:w="993" w:type="dxa"/>
          </w:tcPr>
          <w:p w14:paraId="26A9B57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1,25</w:t>
            </w:r>
          </w:p>
        </w:tc>
        <w:tc>
          <w:tcPr>
            <w:tcW w:w="1701" w:type="dxa"/>
          </w:tcPr>
          <w:p w14:paraId="57A446E3"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5440616F"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44E6B98A"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60843315" w14:textId="77777777" w:rsidTr="00B73F32">
        <w:tc>
          <w:tcPr>
            <w:tcW w:w="851" w:type="dxa"/>
          </w:tcPr>
          <w:p w14:paraId="6566024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2009</w:t>
            </w:r>
          </w:p>
        </w:tc>
        <w:tc>
          <w:tcPr>
            <w:tcW w:w="1842" w:type="dxa"/>
          </w:tcPr>
          <w:p w14:paraId="15733A70"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280 181</w:t>
            </w:r>
          </w:p>
        </w:tc>
        <w:tc>
          <w:tcPr>
            <w:tcW w:w="993" w:type="dxa"/>
          </w:tcPr>
          <w:p w14:paraId="009594D6"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1,36</w:t>
            </w:r>
          </w:p>
        </w:tc>
        <w:tc>
          <w:tcPr>
            <w:tcW w:w="1701" w:type="dxa"/>
          </w:tcPr>
          <w:p w14:paraId="057B876C"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6F06FE1E"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7A4FBFF6"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73C5B186" w14:textId="77777777" w:rsidTr="00B73F32">
        <w:tc>
          <w:tcPr>
            <w:tcW w:w="851" w:type="dxa"/>
          </w:tcPr>
          <w:p w14:paraId="4AA88A10"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2010</w:t>
            </w:r>
          </w:p>
        </w:tc>
        <w:tc>
          <w:tcPr>
            <w:tcW w:w="1842" w:type="dxa"/>
          </w:tcPr>
          <w:p w14:paraId="3EC5750F"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285 722</w:t>
            </w:r>
          </w:p>
        </w:tc>
        <w:tc>
          <w:tcPr>
            <w:tcW w:w="993" w:type="dxa"/>
          </w:tcPr>
          <w:p w14:paraId="382893D8"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1,41</w:t>
            </w:r>
          </w:p>
        </w:tc>
        <w:tc>
          <w:tcPr>
            <w:tcW w:w="1701" w:type="dxa"/>
          </w:tcPr>
          <w:p w14:paraId="07BCA5AE"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6B2CC060"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2EDD1D9C" w14:textId="77777777" w:rsidR="0024016C" w:rsidRPr="0081326C" w:rsidRDefault="0024016C" w:rsidP="0024016C">
            <w:pPr>
              <w:spacing w:after="0" w:line="240" w:lineRule="auto"/>
              <w:jc w:val="both"/>
              <w:rPr>
                <w:rFonts w:ascii="Times New Roman" w:hAnsi="Times New Roman" w:cs="Times New Roman"/>
              </w:rPr>
            </w:pPr>
          </w:p>
        </w:tc>
      </w:tr>
      <w:tr w:rsidR="0024016C" w:rsidRPr="0081326C" w14:paraId="439D3AAB" w14:textId="77777777" w:rsidTr="00B73F32">
        <w:tc>
          <w:tcPr>
            <w:tcW w:w="851" w:type="dxa"/>
          </w:tcPr>
          <w:p w14:paraId="0238694E"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2011</w:t>
            </w:r>
          </w:p>
        </w:tc>
        <w:tc>
          <w:tcPr>
            <w:tcW w:w="1842" w:type="dxa"/>
          </w:tcPr>
          <w:p w14:paraId="492C801F"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374 778,23</w:t>
            </w:r>
          </w:p>
        </w:tc>
        <w:tc>
          <w:tcPr>
            <w:tcW w:w="993" w:type="dxa"/>
          </w:tcPr>
          <w:p w14:paraId="4B3BF43D" w14:textId="77777777" w:rsidR="0024016C" w:rsidRPr="0081326C" w:rsidRDefault="0024016C" w:rsidP="0024016C">
            <w:pPr>
              <w:spacing w:after="0" w:line="240" w:lineRule="auto"/>
              <w:jc w:val="center"/>
              <w:rPr>
                <w:rFonts w:ascii="Times New Roman" w:hAnsi="Times New Roman" w:cs="Times New Roman"/>
              </w:rPr>
            </w:pPr>
            <w:r w:rsidRPr="0081326C">
              <w:rPr>
                <w:rFonts w:ascii="Times New Roman" w:hAnsi="Times New Roman" w:cs="Times New Roman"/>
              </w:rPr>
              <w:t>1,46</w:t>
            </w:r>
          </w:p>
        </w:tc>
        <w:tc>
          <w:tcPr>
            <w:tcW w:w="1701" w:type="dxa"/>
          </w:tcPr>
          <w:p w14:paraId="5615A3DF" w14:textId="77777777" w:rsidR="0024016C" w:rsidRPr="0081326C" w:rsidRDefault="0024016C" w:rsidP="0024016C">
            <w:pPr>
              <w:spacing w:after="0" w:line="240" w:lineRule="auto"/>
              <w:jc w:val="center"/>
              <w:rPr>
                <w:rFonts w:ascii="Times New Roman" w:hAnsi="Times New Roman" w:cs="Times New Roman"/>
              </w:rPr>
            </w:pPr>
          </w:p>
        </w:tc>
        <w:tc>
          <w:tcPr>
            <w:tcW w:w="1842" w:type="dxa"/>
          </w:tcPr>
          <w:p w14:paraId="173C8871" w14:textId="77777777" w:rsidR="0024016C" w:rsidRPr="0081326C" w:rsidRDefault="0024016C" w:rsidP="0024016C">
            <w:pPr>
              <w:spacing w:after="0" w:line="240" w:lineRule="auto"/>
              <w:jc w:val="both"/>
              <w:rPr>
                <w:rFonts w:ascii="Times New Roman" w:hAnsi="Times New Roman" w:cs="Times New Roman"/>
              </w:rPr>
            </w:pPr>
          </w:p>
        </w:tc>
        <w:tc>
          <w:tcPr>
            <w:tcW w:w="1897" w:type="dxa"/>
          </w:tcPr>
          <w:p w14:paraId="084B1625" w14:textId="77777777" w:rsidR="0024016C" w:rsidRPr="0081326C" w:rsidRDefault="0024016C" w:rsidP="0024016C">
            <w:pPr>
              <w:spacing w:after="0" w:line="240" w:lineRule="auto"/>
              <w:jc w:val="both"/>
              <w:rPr>
                <w:rFonts w:ascii="Times New Roman" w:hAnsi="Times New Roman" w:cs="Times New Roman"/>
              </w:rPr>
            </w:pPr>
          </w:p>
        </w:tc>
      </w:tr>
    </w:tbl>
    <w:p w14:paraId="01E098ED" w14:textId="77777777" w:rsidR="0024016C" w:rsidRPr="00542F02" w:rsidRDefault="0024016C" w:rsidP="0024016C">
      <w:pPr>
        <w:spacing w:after="0" w:line="240" w:lineRule="auto"/>
        <w:jc w:val="both"/>
        <w:rPr>
          <w:rFonts w:ascii="Times New Roman" w:hAnsi="Times New Roman" w:cs="Times New Roman"/>
          <w:sz w:val="24"/>
          <w:szCs w:val="24"/>
        </w:rPr>
      </w:pPr>
    </w:p>
    <w:p w14:paraId="205777AB" w14:textId="77777777" w:rsidR="0024016C" w:rsidRPr="00542F02" w:rsidRDefault="0024016C" w:rsidP="0024016C">
      <w:pPr>
        <w:spacing w:after="0" w:line="240" w:lineRule="auto"/>
        <w:jc w:val="both"/>
        <w:rPr>
          <w:rFonts w:ascii="Times New Roman" w:hAnsi="Times New Roman" w:cs="Times New Roman"/>
          <w:b/>
          <w:sz w:val="24"/>
          <w:szCs w:val="24"/>
        </w:rPr>
      </w:pPr>
      <w:r w:rsidRPr="00542F02">
        <w:rPr>
          <w:rFonts w:ascii="Times New Roman" w:hAnsi="Times New Roman" w:cs="Times New Roman"/>
          <w:b/>
          <w:sz w:val="24"/>
          <w:szCs w:val="24"/>
        </w:rPr>
        <w:t>8 этап: Анализ ритмичности выпуска продукции.</w:t>
      </w:r>
    </w:p>
    <w:p w14:paraId="56969E1C" w14:textId="77777777" w:rsidR="0024016C" w:rsidRPr="00542F02" w:rsidRDefault="0024016C" w:rsidP="0024016C">
      <w:pPr>
        <w:spacing w:after="0" w:line="240" w:lineRule="auto"/>
        <w:ind w:firstLine="708"/>
        <w:jc w:val="both"/>
        <w:rPr>
          <w:rFonts w:ascii="Times New Roman" w:hAnsi="Times New Roman" w:cs="Times New Roman"/>
          <w:sz w:val="24"/>
          <w:szCs w:val="24"/>
        </w:rPr>
      </w:pPr>
      <w:r w:rsidRPr="00542F02">
        <w:rPr>
          <w:rFonts w:ascii="Times New Roman" w:hAnsi="Times New Roman" w:cs="Times New Roman"/>
          <w:sz w:val="24"/>
          <w:szCs w:val="24"/>
        </w:rPr>
        <w:t>Оценка ритмичности проводится как по показателям производства продукции, так и по показателям реализации продукции.</w:t>
      </w:r>
    </w:p>
    <w:p w14:paraId="6B3C717C" w14:textId="77777777" w:rsidR="0024016C" w:rsidRPr="00542F02" w:rsidRDefault="0024016C" w:rsidP="0024016C">
      <w:pPr>
        <w:spacing w:after="0" w:line="240" w:lineRule="auto"/>
        <w:ind w:firstLine="708"/>
        <w:jc w:val="both"/>
        <w:rPr>
          <w:rFonts w:ascii="Times New Roman" w:hAnsi="Times New Roman" w:cs="Times New Roman"/>
          <w:sz w:val="24"/>
          <w:szCs w:val="24"/>
        </w:rPr>
      </w:pPr>
      <w:r w:rsidRPr="00542F02">
        <w:rPr>
          <w:rFonts w:ascii="Times New Roman" w:hAnsi="Times New Roman" w:cs="Times New Roman"/>
          <w:sz w:val="24"/>
          <w:szCs w:val="24"/>
        </w:rPr>
        <w:t>Ритмичность – это равномерный выпуск (реализация) продукции в соответствии с графиком в объеме и ассортименте, предусмотренном  планом.</w:t>
      </w:r>
    </w:p>
    <w:p w14:paraId="08DA8FAC" w14:textId="77777777" w:rsidR="0024016C" w:rsidRPr="00542F02" w:rsidRDefault="0024016C" w:rsidP="0024016C">
      <w:pPr>
        <w:spacing w:after="0" w:line="240" w:lineRule="auto"/>
        <w:ind w:firstLine="708"/>
        <w:jc w:val="both"/>
        <w:rPr>
          <w:rFonts w:ascii="Times New Roman" w:hAnsi="Times New Roman" w:cs="Times New Roman"/>
          <w:sz w:val="24"/>
          <w:szCs w:val="24"/>
        </w:rPr>
      </w:pPr>
      <w:r w:rsidRPr="00542F02">
        <w:rPr>
          <w:rFonts w:ascii="Times New Roman" w:hAnsi="Times New Roman" w:cs="Times New Roman"/>
          <w:sz w:val="24"/>
          <w:szCs w:val="24"/>
        </w:rPr>
        <w:t>Выделяют показатели ритмичности.</w:t>
      </w:r>
    </w:p>
    <w:p w14:paraId="43C66312" w14:textId="77777777" w:rsidR="0024016C" w:rsidRPr="00542F02" w:rsidRDefault="0024016C" w:rsidP="0024016C">
      <w:pPr>
        <w:pStyle w:val="a5"/>
        <w:numPr>
          <w:ilvl w:val="0"/>
          <w:numId w:val="11"/>
        </w:numPr>
        <w:spacing w:after="0" w:line="240" w:lineRule="auto"/>
        <w:ind w:left="0" w:firstLine="426"/>
        <w:jc w:val="both"/>
        <w:rPr>
          <w:rFonts w:ascii="Times New Roman" w:hAnsi="Times New Roman" w:cs="Times New Roman"/>
          <w:sz w:val="24"/>
          <w:szCs w:val="24"/>
          <w:u w:val="single"/>
        </w:rPr>
      </w:pPr>
      <w:r w:rsidRPr="00542F02">
        <w:rPr>
          <w:rFonts w:ascii="Times New Roman" w:hAnsi="Times New Roman" w:cs="Times New Roman"/>
          <w:sz w:val="24"/>
          <w:szCs w:val="24"/>
          <w:u w:val="single"/>
        </w:rPr>
        <w:t xml:space="preserve"> Прямые показатели:</w:t>
      </w:r>
      <w:r w:rsidRPr="00542F02">
        <w:rPr>
          <w:rFonts w:ascii="Times New Roman" w:hAnsi="Times New Roman" w:cs="Times New Roman"/>
          <w:sz w:val="24"/>
          <w:szCs w:val="24"/>
        </w:rPr>
        <w:t xml:space="preserve"> коэффициент ритмичности, коэффициент вариации, коэффициент аритмичности, удельный вес продукции за каждый квартал к годовому выпуску, удельный вес продукции за каждый месяц к квартальному выпуску, удельный вес продукции за каждую декаду к месячному выпуску.</w:t>
      </w:r>
    </w:p>
    <w:p w14:paraId="2CD37C1D" w14:textId="77777777" w:rsidR="0024016C" w:rsidRPr="00542F02" w:rsidRDefault="0024016C" w:rsidP="0024016C">
      <w:pPr>
        <w:pStyle w:val="a5"/>
        <w:numPr>
          <w:ilvl w:val="0"/>
          <w:numId w:val="11"/>
        </w:numPr>
        <w:spacing w:after="0" w:line="240" w:lineRule="auto"/>
        <w:ind w:left="0" w:firstLine="426"/>
        <w:jc w:val="both"/>
        <w:rPr>
          <w:rFonts w:ascii="Times New Roman" w:hAnsi="Times New Roman" w:cs="Times New Roman"/>
          <w:sz w:val="24"/>
          <w:szCs w:val="24"/>
          <w:u w:val="single"/>
        </w:rPr>
      </w:pPr>
      <w:r w:rsidRPr="00542F02">
        <w:rPr>
          <w:rFonts w:ascii="Times New Roman" w:hAnsi="Times New Roman" w:cs="Times New Roman"/>
          <w:sz w:val="24"/>
          <w:szCs w:val="24"/>
          <w:u w:val="single"/>
        </w:rPr>
        <w:t xml:space="preserve"> Косвенные показатели</w:t>
      </w:r>
      <w:r w:rsidRPr="00542F02">
        <w:rPr>
          <w:rFonts w:ascii="Times New Roman" w:hAnsi="Times New Roman" w:cs="Times New Roman"/>
          <w:sz w:val="24"/>
          <w:szCs w:val="24"/>
        </w:rPr>
        <w:t>: находятся по данным бухгалтерского учета: наличие доплат в составе заработной платы за сверхурочную работу, оплата простоев не по вине работников, наличие калькуляционной статьи «потери от брака», штрафы за недопоставку и несвоевременную отгрузку, наличие сверхнормативных остатков готовой продукции на складе.</w:t>
      </w:r>
    </w:p>
    <w:p w14:paraId="484D1E74" w14:textId="77777777" w:rsidR="0024016C" w:rsidRPr="00542F02" w:rsidRDefault="0024016C" w:rsidP="0024016C">
      <w:pPr>
        <w:pStyle w:val="a5"/>
        <w:spacing w:after="0" w:line="240" w:lineRule="auto"/>
        <w:ind w:left="0" w:firstLine="567"/>
        <w:jc w:val="both"/>
        <w:rPr>
          <w:rFonts w:ascii="Times New Roman" w:hAnsi="Times New Roman" w:cs="Times New Roman"/>
          <w:sz w:val="24"/>
          <w:szCs w:val="24"/>
        </w:rPr>
      </w:pPr>
      <w:r w:rsidRPr="00542F02">
        <w:rPr>
          <w:rFonts w:ascii="Times New Roman" w:hAnsi="Times New Roman" w:cs="Times New Roman"/>
          <w:sz w:val="24"/>
          <w:szCs w:val="24"/>
        </w:rPr>
        <w:t>Для оценки ритмичности используются: вертикальный сравнительный анализ, статистические методы.</w:t>
      </w:r>
    </w:p>
    <w:p w14:paraId="519631A4" w14:textId="77777777" w:rsidR="0024016C" w:rsidRPr="00542F02" w:rsidRDefault="0024016C" w:rsidP="0024016C">
      <w:pPr>
        <w:pStyle w:val="a5"/>
        <w:spacing w:after="0" w:line="240" w:lineRule="auto"/>
        <w:ind w:left="0" w:firstLine="567"/>
        <w:jc w:val="both"/>
        <w:rPr>
          <w:rFonts w:ascii="Times New Roman" w:hAnsi="Times New Roman" w:cs="Times New Roman"/>
          <w:sz w:val="24"/>
          <w:szCs w:val="24"/>
        </w:rPr>
      </w:pPr>
      <w:r w:rsidRPr="00542F02">
        <w:rPr>
          <w:rFonts w:ascii="Times New Roman" w:hAnsi="Times New Roman" w:cs="Times New Roman"/>
          <w:sz w:val="24"/>
          <w:szCs w:val="24"/>
        </w:rPr>
        <w:t>Расчет коэффициента ритмичности:</w:t>
      </w:r>
    </w:p>
    <w:p w14:paraId="09FB30D4" w14:textId="77777777" w:rsidR="0024016C" w:rsidRPr="00542F02" w:rsidRDefault="0059770E" w:rsidP="0024016C">
      <w:pPr>
        <w:pStyle w:val="a5"/>
        <w:spacing w:after="0" w:line="240" w:lineRule="auto"/>
        <w:ind w:left="0" w:firstLine="567"/>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ритм</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ТП, </m:t>
                </m:r>
              </m:sub>
            </m:sSub>
            <m:r>
              <w:rPr>
                <w:rFonts w:ascii="Cambria Math" w:hAnsi="Cambria Math" w:cs="Times New Roman"/>
                <w:sz w:val="24"/>
                <w:szCs w:val="24"/>
              </w:rPr>
              <m:t>зачтенный в ритмичность</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 ПЛАН</m:t>
                </m:r>
              </m:sub>
            </m:sSub>
          </m:den>
        </m:f>
      </m:oMath>
      <w:r w:rsidR="0024016C" w:rsidRPr="00542F02">
        <w:rPr>
          <w:rFonts w:ascii="Times New Roman" w:hAnsi="Times New Roman" w:cs="Times New Roman"/>
          <w:sz w:val="24"/>
          <w:szCs w:val="24"/>
        </w:rPr>
        <w:t>·100%                   (1.8)</w:t>
      </w:r>
    </w:p>
    <w:p w14:paraId="048CFD1A" w14:textId="77777777" w:rsidR="0024016C" w:rsidRPr="00542F02" w:rsidRDefault="0024016C" w:rsidP="0024016C">
      <w:pPr>
        <w:pStyle w:val="a5"/>
        <w:spacing w:after="0" w:line="240" w:lineRule="auto"/>
        <w:ind w:left="0" w:firstLine="567"/>
        <w:jc w:val="both"/>
        <w:rPr>
          <w:rFonts w:ascii="Times New Roman" w:hAnsi="Times New Roman" w:cs="Times New Roman"/>
          <w:sz w:val="24"/>
          <w:szCs w:val="24"/>
        </w:rPr>
      </w:pPr>
      <w:r w:rsidRPr="00542F02">
        <w:rPr>
          <w:rFonts w:ascii="Times New Roman" w:hAnsi="Times New Roman" w:cs="Times New Roman"/>
          <w:sz w:val="24"/>
          <w:szCs w:val="24"/>
        </w:rPr>
        <w:t>Расчет  коэффициента вариации:</w:t>
      </w:r>
    </w:p>
    <w:p w14:paraId="2FD677E2" w14:textId="77777777" w:rsidR="0024016C" w:rsidRPr="00542F02" w:rsidRDefault="0059770E" w:rsidP="0024016C">
      <w:pPr>
        <w:pStyle w:val="a5"/>
        <w:spacing w:after="0" w:line="240" w:lineRule="auto"/>
        <w:ind w:left="0" w:firstLine="567"/>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вариации</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f>
                  <m:fPr>
                    <m:type m:val="lin"/>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e>
                    </m:nary>
                  </m:num>
                  <m:den>
                    <m:r>
                      <w:rPr>
                        <w:rFonts w:ascii="Cambria Math" w:hAnsi="Cambria Math" w:cs="Times New Roman"/>
                        <w:sz w:val="24"/>
                        <w:szCs w:val="24"/>
                      </w:rPr>
                      <m:t>n</m:t>
                    </m:r>
                  </m:den>
                </m:f>
              </m:e>
            </m:rad>
          </m:num>
          <m:den>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х</m:t>
                    </m:r>
                  </m:e>
                </m:acc>
              </m:e>
              <m:sub>
                <m:r>
                  <w:rPr>
                    <w:rFonts w:ascii="Cambria Math" w:hAnsi="Cambria Math" w:cs="Times New Roman"/>
                    <w:sz w:val="24"/>
                    <w:szCs w:val="24"/>
                  </w:rPr>
                  <m:t>ПЛАН</m:t>
                </m:r>
              </m:sub>
            </m:sSub>
          </m:den>
        </m:f>
      </m:oMath>
      <w:r w:rsidR="0024016C" w:rsidRPr="00542F02">
        <w:rPr>
          <w:rFonts w:ascii="Times New Roman" w:hAnsi="Times New Roman" w:cs="Times New Roman"/>
          <w:sz w:val="24"/>
          <w:szCs w:val="24"/>
        </w:rPr>
        <w:t>·100%                                 (1.9)</w:t>
      </w:r>
    </w:p>
    <w:p w14:paraId="51C1DDBC" w14:textId="77777777" w:rsidR="0024016C" w:rsidRPr="00542F02" w:rsidRDefault="0024016C" w:rsidP="0024016C">
      <w:pPr>
        <w:pStyle w:val="a5"/>
        <w:spacing w:after="0" w:line="240" w:lineRule="auto"/>
        <w:ind w:left="0" w:firstLine="567"/>
        <w:jc w:val="both"/>
        <w:rPr>
          <w:rFonts w:ascii="Times New Roman" w:hAnsi="Times New Roman" w:cs="Times New Roman"/>
          <w:sz w:val="24"/>
          <w:szCs w:val="24"/>
        </w:rPr>
      </w:pPr>
      <w:r w:rsidRPr="00542F02">
        <w:rPr>
          <w:rFonts w:ascii="Times New Roman" w:hAnsi="Times New Roman" w:cs="Times New Roman"/>
          <w:sz w:val="24"/>
          <w:szCs w:val="24"/>
        </w:rPr>
        <w:lastRenderedPageBreak/>
        <w:t>Оценить ритмичность производственной деятельности, рассчитать коэффициенты ритмичности и вариации. Сделать выводы по таблице 1.9.</w:t>
      </w:r>
    </w:p>
    <w:p w14:paraId="15645DD3" w14:textId="77777777" w:rsidR="0024016C" w:rsidRPr="00542F02" w:rsidRDefault="0024016C" w:rsidP="0024016C">
      <w:pPr>
        <w:spacing w:after="0" w:line="240" w:lineRule="auto"/>
        <w:jc w:val="both"/>
        <w:rPr>
          <w:rFonts w:ascii="Times New Roman" w:hAnsi="Times New Roman" w:cs="Times New Roman"/>
          <w:sz w:val="24"/>
          <w:szCs w:val="24"/>
        </w:rPr>
      </w:pPr>
      <w:r w:rsidRPr="00542F02">
        <w:rPr>
          <w:rFonts w:ascii="Times New Roman" w:hAnsi="Times New Roman" w:cs="Times New Roman"/>
          <w:sz w:val="24"/>
          <w:szCs w:val="24"/>
        </w:rPr>
        <w:t>Таблица 1.9 – Анализ ритмичности производственной деятельности за отчетный год</w:t>
      </w:r>
    </w:p>
    <w:p w14:paraId="46702A0A" w14:textId="77777777" w:rsidR="0024016C" w:rsidRPr="00542F02" w:rsidRDefault="0024016C" w:rsidP="0024016C">
      <w:pPr>
        <w:spacing w:after="0" w:line="240" w:lineRule="auto"/>
        <w:jc w:val="both"/>
        <w:rPr>
          <w:rFonts w:ascii="Times New Roman" w:hAnsi="Times New Roman" w:cs="Times New Roman"/>
          <w:sz w:val="24"/>
          <w:szCs w:val="24"/>
        </w:rPr>
      </w:pPr>
    </w:p>
    <w:tbl>
      <w:tblPr>
        <w:tblStyle w:val="a4"/>
        <w:tblW w:w="9639" w:type="dxa"/>
        <w:tblInd w:w="108" w:type="dxa"/>
        <w:tblLayout w:type="fixed"/>
        <w:tblLook w:val="04A0" w:firstRow="1" w:lastRow="0" w:firstColumn="1" w:lastColumn="0" w:noHBand="0" w:noVBand="1"/>
      </w:tblPr>
      <w:tblGrid>
        <w:gridCol w:w="993"/>
        <w:gridCol w:w="992"/>
        <w:gridCol w:w="992"/>
        <w:gridCol w:w="1134"/>
        <w:gridCol w:w="992"/>
        <w:gridCol w:w="1701"/>
        <w:gridCol w:w="2835"/>
      </w:tblGrid>
      <w:tr w:rsidR="0024016C" w:rsidRPr="00542F02" w14:paraId="37895581" w14:textId="77777777" w:rsidTr="00B73F32">
        <w:tc>
          <w:tcPr>
            <w:tcW w:w="993" w:type="dxa"/>
            <w:vMerge w:val="restart"/>
          </w:tcPr>
          <w:p w14:paraId="580998EC"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квартал</w:t>
            </w:r>
          </w:p>
        </w:tc>
        <w:tc>
          <w:tcPr>
            <w:tcW w:w="1984" w:type="dxa"/>
            <w:gridSpan w:val="2"/>
          </w:tcPr>
          <w:p w14:paraId="033C8708" w14:textId="77777777" w:rsidR="0024016C" w:rsidRPr="00542F02"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sidRPr="00542F02">
              <w:rPr>
                <w:rFonts w:ascii="Times New Roman" w:hAnsi="Times New Roman" w:cs="Times New Roman"/>
                <w:sz w:val="24"/>
                <w:szCs w:val="24"/>
              </w:rPr>
              <w:t>, тыс.усл.шт.</w:t>
            </w:r>
          </w:p>
        </w:tc>
        <w:tc>
          <w:tcPr>
            <w:tcW w:w="2126" w:type="dxa"/>
            <w:gridSpan w:val="2"/>
          </w:tcPr>
          <w:p w14:paraId="4414E398"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Уд. вес, %</w:t>
            </w:r>
          </w:p>
        </w:tc>
        <w:tc>
          <w:tcPr>
            <w:tcW w:w="1701" w:type="dxa"/>
            <w:vMerge w:val="restart"/>
          </w:tcPr>
          <w:p w14:paraId="706C2612" w14:textId="77777777" w:rsidR="0024016C" w:rsidRPr="00542F02"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sidRPr="00542F02">
              <w:rPr>
                <w:rFonts w:ascii="Times New Roman" w:hAnsi="Times New Roman" w:cs="Times New Roman"/>
                <w:sz w:val="24"/>
                <w:szCs w:val="24"/>
              </w:rPr>
              <w:t>, зачтенный в выполнение плана по ритмичности</w:t>
            </w:r>
          </w:p>
        </w:tc>
        <w:tc>
          <w:tcPr>
            <w:tcW w:w="2835" w:type="dxa"/>
            <w:vMerge w:val="restart"/>
          </w:tcPr>
          <w:p w14:paraId="7FFD67F0"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Доля продукции, зачтенная в выполнении плана по ритмичности,%</w:t>
            </w:r>
          </w:p>
        </w:tc>
      </w:tr>
      <w:tr w:rsidR="0024016C" w:rsidRPr="00542F02" w14:paraId="03DF4D04" w14:textId="77777777" w:rsidTr="00B73F32">
        <w:tc>
          <w:tcPr>
            <w:tcW w:w="993" w:type="dxa"/>
            <w:vMerge/>
          </w:tcPr>
          <w:p w14:paraId="2AA1FE52"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23A65C11"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план</w:t>
            </w:r>
          </w:p>
        </w:tc>
        <w:tc>
          <w:tcPr>
            <w:tcW w:w="992" w:type="dxa"/>
          </w:tcPr>
          <w:p w14:paraId="4026CE92"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факт</w:t>
            </w:r>
          </w:p>
        </w:tc>
        <w:tc>
          <w:tcPr>
            <w:tcW w:w="1134" w:type="dxa"/>
          </w:tcPr>
          <w:p w14:paraId="2BCF7B13"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план</w:t>
            </w:r>
          </w:p>
        </w:tc>
        <w:tc>
          <w:tcPr>
            <w:tcW w:w="992" w:type="dxa"/>
          </w:tcPr>
          <w:p w14:paraId="51B15F0B"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факт</w:t>
            </w:r>
          </w:p>
        </w:tc>
        <w:tc>
          <w:tcPr>
            <w:tcW w:w="1701" w:type="dxa"/>
            <w:vMerge/>
          </w:tcPr>
          <w:p w14:paraId="1C980C5A"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vMerge/>
          </w:tcPr>
          <w:p w14:paraId="101EACFE" w14:textId="77777777" w:rsidR="0024016C" w:rsidRPr="00542F02" w:rsidRDefault="0024016C" w:rsidP="0024016C">
            <w:pPr>
              <w:spacing w:after="0" w:line="240" w:lineRule="auto"/>
              <w:jc w:val="center"/>
              <w:rPr>
                <w:rFonts w:ascii="Times New Roman" w:hAnsi="Times New Roman" w:cs="Times New Roman"/>
                <w:sz w:val="24"/>
                <w:szCs w:val="24"/>
              </w:rPr>
            </w:pPr>
          </w:p>
        </w:tc>
      </w:tr>
      <w:tr w:rsidR="0024016C" w:rsidRPr="00542F02" w14:paraId="7D36BE63" w14:textId="77777777" w:rsidTr="00B73F32">
        <w:tc>
          <w:tcPr>
            <w:tcW w:w="993" w:type="dxa"/>
          </w:tcPr>
          <w:p w14:paraId="289A4388"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lang w:val="en-US"/>
              </w:rPr>
              <w:t>I</w:t>
            </w:r>
          </w:p>
        </w:tc>
        <w:tc>
          <w:tcPr>
            <w:tcW w:w="992" w:type="dxa"/>
          </w:tcPr>
          <w:p w14:paraId="411D9145"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13000</w:t>
            </w:r>
          </w:p>
        </w:tc>
        <w:tc>
          <w:tcPr>
            <w:tcW w:w="992" w:type="dxa"/>
          </w:tcPr>
          <w:p w14:paraId="265AEE3E"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12945</w:t>
            </w:r>
          </w:p>
        </w:tc>
        <w:tc>
          <w:tcPr>
            <w:tcW w:w="1134" w:type="dxa"/>
          </w:tcPr>
          <w:p w14:paraId="097282C4"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090F3C33"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701" w:type="dxa"/>
          </w:tcPr>
          <w:p w14:paraId="28851D56"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tcPr>
          <w:p w14:paraId="15C3378C" w14:textId="77777777" w:rsidR="0024016C" w:rsidRPr="00542F02" w:rsidRDefault="0024016C" w:rsidP="0024016C">
            <w:pPr>
              <w:spacing w:after="0" w:line="240" w:lineRule="auto"/>
              <w:jc w:val="center"/>
              <w:rPr>
                <w:rFonts w:ascii="Times New Roman" w:hAnsi="Times New Roman" w:cs="Times New Roman"/>
                <w:sz w:val="24"/>
                <w:szCs w:val="24"/>
              </w:rPr>
            </w:pPr>
          </w:p>
        </w:tc>
      </w:tr>
      <w:tr w:rsidR="0024016C" w:rsidRPr="00542F02" w14:paraId="4E3ED101" w14:textId="77777777" w:rsidTr="00B73F32">
        <w:tc>
          <w:tcPr>
            <w:tcW w:w="993" w:type="dxa"/>
          </w:tcPr>
          <w:p w14:paraId="3832D593"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lang w:val="en-US"/>
              </w:rPr>
              <w:t>II</w:t>
            </w:r>
          </w:p>
        </w:tc>
        <w:tc>
          <w:tcPr>
            <w:tcW w:w="992" w:type="dxa"/>
          </w:tcPr>
          <w:p w14:paraId="11383AC0"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24500</w:t>
            </w:r>
          </w:p>
        </w:tc>
        <w:tc>
          <w:tcPr>
            <w:tcW w:w="992" w:type="dxa"/>
          </w:tcPr>
          <w:p w14:paraId="3532A321"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24687</w:t>
            </w:r>
          </w:p>
        </w:tc>
        <w:tc>
          <w:tcPr>
            <w:tcW w:w="1134" w:type="dxa"/>
          </w:tcPr>
          <w:p w14:paraId="72A8F87C"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5751A289"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701" w:type="dxa"/>
          </w:tcPr>
          <w:p w14:paraId="71D5346A"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tcPr>
          <w:p w14:paraId="1B48ADC3" w14:textId="77777777" w:rsidR="0024016C" w:rsidRPr="00542F02" w:rsidRDefault="0024016C" w:rsidP="0024016C">
            <w:pPr>
              <w:spacing w:after="0" w:line="240" w:lineRule="auto"/>
              <w:jc w:val="center"/>
              <w:rPr>
                <w:rFonts w:ascii="Times New Roman" w:hAnsi="Times New Roman" w:cs="Times New Roman"/>
                <w:sz w:val="24"/>
                <w:szCs w:val="24"/>
              </w:rPr>
            </w:pPr>
          </w:p>
        </w:tc>
      </w:tr>
      <w:tr w:rsidR="0024016C" w:rsidRPr="00542F02" w14:paraId="5AC63CD3" w14:textId="77777777" w:rsidTr="00B73F32">
        <w:tc>
          <w:tcPr>
            <w:tcW w:w="993" w:type="dxa"/>
          </w:tcPr>
          <w:p w14:paraId="5AE4F1EC"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lang w:val="en-US"/>
              </w:rPr>
              <w:t>III</w:t>
            </w:r>
          </w:p>
        </w:tc>
        <w:tc>
          <w:tcPr>
            <w:tcW w:w="992" w:type="dxa"/>
          </w:tcPr>
          <w:p w14:paraId="1C21CD6B"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29000</w:t>
            </w:r>
          </w:p>
        </w:tc>
        <w:tc>
          <w:tcPr>
            <w:tcW w:w="992" w:type="dxa"/>
          </w:tcPr>
          <w:p w14:paraId="57D23DD0"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28953</w:t>
            </w:r>
          </w:p>
        </w:tc>
        <w:tc>
          <w:tcPr>
            <w:tcW w:w="1134" w:type="dxa"/>
          </w:tcPr>
          <w:p w14:paraId="379A3A64"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32BEE266"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701" w:type="dxa"/>
          </w:tcPr>
          <w:p w14:paraId="60003540"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tcPr>
          <w:p w14:paraId="0307BC0F" w14:textId="77777777" w:rsidR="0024016C" w:rsidRPr="00542F02" w:rsidRDefault="0024016C" w:rsidP="0024016C">
            <w:pPr>
              <w:spacing w:after="0" w:line="240" w:lineRule="auto"/>
              <w:jc w:val="center"/>
              <w:rPr>
                <w:rFonts w:ascii="Times New Roman" w:hAnsi="Times New Roman" w:cs="Times New Roman"/>
                <w:sz w:val="24"/>
                <w:szCs w:val="24"/>
              </w:rPr>
            </w:pPr>
          </w:p>
        </w:tc>
      </w:tr>
      <w:tr w:rsidR="0024016C" w:rsidRPr="00542F02" w14:paraId="3FD3C2B5" w14:textId="77777777" w:rsidTr="00B73F32">
        <w:tc>
          <w:tcPr>
            <w:tcW w:w="993" w:type="dxa"/>
          </w:tcPr>
          <w:p w14:paraId="02185F66"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lang w:val="en-US"/>
              </w:rPr>
              <w:t>IV</w:t>
            </w:r>
          </w:p>
        </w:tc>
        <w:tc>
          <w:tcPr>
            <w:tcW w:w="992" w:type="dxa"/>
          </w:tcPr>
          <w:p w14:paraId="7C107004"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18730</w:t>
            </w:r>
          </w:p>
        </w:tc>
        <w:tc>
          <w:tcPr>
            <w:tcW w:w="992" w:type="dxa"/>
          </w:tcPr>
          <w:p w14:paraId="1DA650DA" w14:textId="77777777" w:rsidR="0024016C" w:rsidRPr="00542F02" w:rsidRDefault="0024016C" w:rsidP="0024016C">
            <w:pPr>
              <w:spacing w:after="0" w:line="240" w:lineRule="auto"/>
              <w:jc w:val="center"/>
              <w:rPr>
                <w:rFonts w:ascii="Times New Roman" w:hAnsi="Times New Roman" w:cs="Times New Roman"/>
                <w:sz w:val="24"/>
                <w:szCs w:val="24"/>
              </w:rPr>
            </w:pPr>
            <w:r w:rsidRPr="00542F02">
              <w:rPr>
                <w:rFonts w:ascii="Times New Roman" w:hAnsi="Times New Roman" w:cs="Times New Roman"/>
                <w:sz w:val="24"/>
                <w:szCs w:val="24"/>
              </w:rPr>
              <w:t>20342</w:t>
            </w:r>
          </w:p>
        </w:tc>
        <w:tc>
          <w:tcPr>
            <w:tcW w:w="1134" w:type="dxa"/>
          </w:tcPr>
          <w:p w14:paraId="10788E4B"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7BF79794"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701" w:type="dxa"/>
          </w:tcPr>
          <w:p w14:paraId="647EFBC7"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tcPr>
          <w:p w14:paraId="768DFA99" w14:textId="77777777" w:rsidR="0024016C" w:rsidRPr="00542F02" w:rsidRDefault="0024016C" w:rsidP="0024016C">
            <w:pPr>
              <w:spacing w:after="0" w:line="240" w:lineRule="auto"/>
              <w:jc w:val="center"/>
              <w:rPr>
                <w:rFonts w:ascii="Times New Roman" w:hAnsi="Times New Roman" w:cs="Times New Roman"/>
                <w:sz w:val="24"/>
                <w:szCs w:val="24"/>
              </w:rPr>
            </w:pPr>
          </w:p>
        </w:tc>
      </w:tr>
      <w:tr w:rsidR="0024016C" w:rsidRPr="00542F02" w14:paraId="0C35158A" w14:textId="77777777" w:rsidTr="00B73F32">
        <w:tc>
          <w:tcPr>
            <w:tcW w:w="993" w:type="dxa"/>
          </w:tcPr>
          <w:p w14:paraId="39E16ECC" w14:textId="77777777" w:rsidR="0024016C" w:rsidRPr="00542F02" w:rsidRDefault="0024016C" w:rsidP="0024016C">
            <w:pPr>
              <w:spacing w:after="0" w:line="240" w:lineRule="auto"/>
              <w:jc w:val="both"/>
              <w:rPr>
                <w:rFonts w:ascii="Times New Roman" w:hAnsi="Times New Roman" w:cs="Times New Roman"/>
                <w:sz w:val="24"/>
                <w:szCs w:val="24"/>
              </w:rPr>
            </w:pPr>
            <w:r w:rsidRPr="00542F02">
              <w:rPr>
                <w:rFonts w:ascii="Times New Roman" w:hAnsi="Times New Roman" w:cs="Times New Roman"/>
                <w:sz w:val="24"/>
                <w:szCs w:val="24"/>
                <w:lang w:val="en-US"/>
              </w:rPr>
              <w:t>Итого</w:t>
            </w:r>
          </w:p>
        </w:tc>
        <w:tc>
          <w:tcPr>
            <w:tcW w:w="992" w:type="dxa"/>
          </w:tcPr>
          <w:p w14:paraId="1864682C"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5EFD0E37"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134" w:type="dxa"/>
          </w:tcPr>
          <w:p w14:paraId="2D173098"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992" w:type="dxa"/>
          </w:tcPr>
          <w:p w14:paraId="6DAFFE2C"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1701" w:type="dxa"/>
          </w:tcPr>
          <w:p w14:paraId="13B6DEB7" w14:textId="77777777" w:rsidR="0024016C" w:rsidRPr="00542F02" w:rsidRDefault="0024016C" w:rsidP="0024016C">
            <w:pPr>
              <w:spacing w:after="0" w:line="240" w:lineRule="auto"/>
              <w:jc w:val="center"/>
              <w:rPr>
                <w:rFonts w:ascii="Times New Roman" w:hAnsi="Times New Roman" w:cs="Times New Roman"/>
                <w:sz w:val="24"/>
                <w:szCs w:val="24"/>
              </w:rPr>
            </w:pPr>
          </w:p>
        </w:tc>
        <w:tc>
          <w:tcPr>
            <w:tcW w:w="2835" w:type="dxa"/>
          </w:tcPr>
          <w:p w14:paraId="698AC85A" w14:textId="77777777" w:rsidR="0024016C" w:rsidRPr="00542F02" w:rsidRDefault="0024016C" w:rsidP="0024016C">
            <w:pPr>
              <w:spacing w:after="0" w:line="240" w:lineRule="auto"/>
              <w:jc w:val="center"/>
              <w:rPr>
                <w:rFonts w:ascii="Times New Roman" w:hAnsi="Times New Roman" w:cs="Times New Roman"/>
                <w:sz w:val="24"/>
                <w:szCs w:val="24"/>
              </w:rPr>
            </w:pPr>
          </w:p>
        </w:tc>
      </w:tr>
    </w:tbl>
    <w:p w14:paraId="6B8817BC" w14:textId="77777777" w:rsidR="0024016C" w:rsidRPr="00961B89" w:rsidRDefault="0024016C" w:rsidP="0024016C">
      <w:pPr>
        <w:spacing w:after="0" w:line="240" w:lineRule="auto"/>
        <w:jc w:val="both"/>
        <w:rPr>
          <w:rFonts w:ascii="Times New Roman" w:hAnsi="Times New Roman" w:cs="Times New Roman"/>
          <w:b/>
          <w:sz w:val="24"/>
          <w:szCs w:val="24"/>
        </w:rPr>
      </w:pPr>
      <w:r w:rsidRPr="00961B89">
        <w:rPr>
          <w:rFonts w:ascii="Times New Roman" w:hAnsi="Times New Roman" w:cs="Times New Roman"/>
          <w:b/>
          <w:sz w:val="24"/>
          <w:szCs w:val="24"/>
        </w:rPr>
        <w:t>9 этап: Анализ качества продукции</w:t>
      </w:r>
    </w:p>
    <w:p w14:paraId="5F0387DF" w14:textId="77777777" w:rsidR="0024016C" w:rsidRPr="00961B89" w:rsidRDefault="0024016C" w:rsidP="0024016C">
      <w:pPr>
        <w:spacing w:after="0" w:line="240" w:lineRule="auto"/>
        <w:jc w:val="both"/>
        <w:rPr>
          <w:rFonts w:ascii="Times New Roman" w:hAnsi="Times New Roman" w:cs="Times New Roman"/>
          <w:sz w:val="24"/>
          <w:szCs w:val="24"/>
        </w:rPr>
      </w:pPr>
      <w:r w:rsidRPr="00961B89">
        <w:rPr>
          <w:rFonts w:ascii="Times New Roman" w:hAnsi="Times New Roman" w:cs="Times New Roman"/>
          <w:sz w:val="24"/>
          <w:szCs w:val="24"/>
        </w:rPr>
        <w:tab/>
        <w:t>Качество продукции – одна из основных характеристик конкурентоспособности продукции. Для анализа качества применяют несколько групп показателей:</w:t>
      </w:r>
    </w:p>
    <w:p w14:paraId="25806A87" w14:textId="77777777" w:rsidR="0024016C" w:rsidRPr="00961B89" w:rsidRDefault="0024016C" w:rsidP="0024016C">
      <w:pPr>
        <w:pStyle w:val="a5"/>
        <w:numPr>
          <w:ilvl w:val="0"/>
          <w:numId w:val="12"/>
        </w:numPr>
        <w:spacing w:after="0" w:line="240" w:lineRule="auto"/>
        <w:ind w:left="0" w:firstLine="360"/>
        <w:jc w:val="both"/>
        <w:rPr>
          <w:rFonts w:ascii="Times New Roman" w:hAnsi="Times New Roman" w:cs="Times New Roman"/>
          <w:sz w:val="24"/>
          <w:szCs w:val="24"/>
        </w:rPr>
      </w:pPr>
      <w:r w:rsidRPr="00961B89">
        <w:rPr>
          <w:rFonts w:ascii="Times New Roman" w:hAnsi="Times New Roman" w:cs="Times New Roman"/>
          <w:sz w:val="24"/>
          <w:szCs w:val="24"/>
        </w:rPr>
        <w:t>Обобщающие показатели: удельный вес продукции в общем выпуске, удельный вес аттестованной  продукции, удельный вес продукции высшей категории качества;  удельный вес продукции, соответствующей мировым стандартам, удельный вес экспортируемой продукции.</w:t>
      </w:r>
    </w:p>
    <w:p w14:paraId="4A8381D4" w14:textId="77777777" w:rsidR="0024016C" w:rsidRPr="00961B89" w:rsidRDefault="0024016C" w:rsidP="0024016C">
      <w:pPr>
        <w:pStyle w:val="a5"/>
        <w:numPr>
          <w:ilvl w:val="0"/>
          <w:numId w:val="12"/>
        </w:numPr>
        <w:spacing w:after="0" w:line="240" w:lineRule="auto"/>
        <w:ind w:left="0" w:firstLine="360"/>
        <w:jc w:val="both"/>
        <w:rPr>
          <w:rFonts w:ascii="Times New Roman" w:hAnsi="Times New Roman" w:cs="Times New Roman"/>
          <w:sz w:val="24"/>
          <w:szCs w:val="24"/>
        </w:rPr>
      </w:pPr>
      <w:r w:rsidRPr="00961B89">
        <w:rPr>
          <w:rFonts w:ascii="Times New Roman" w:hAnsi="Times New Roman" w:cs="Times New Roman"/>
          <w:sz w:val="24"/>
          <w:szCs w:val="24"/>
        </w:rPr>
        <w:t>Индивидуальные показатели: характеризуют свойства продукции и соответствуют стандартам качества и техническим регламентам: полезность, долговечность, технологичность, эргономичность, надежность и т.д.</w:t>
      </w:r>
    </w:p>
    <w:p w14:paraId="3218721D" w14:textId="77777777" w:rsidR="0024016C" w:rsidRPr="00961B89" w:rsidRDefault="0024016C" w:rsidP="0024016C">
      <w:pPr>
        <w:pStyle w:val="a5"/>
        <w:numPr>
          <w:ilvl w:val="0"/>
          <w:numId w:val="12"/>
        </w:numPr>
        <w:spacing w:after="0" w:line="240" w:lineRule="auto"/>
        <w:ind w:left="0" w:firstLine="360"/>
        <w:jc w:val="both"/>
        <w:rPr>
          <w:rFonts w:ascii="Times New Roman" w:hAnsi="Times New Roman" w:cs="Times New Roman"/>
          <w:sz w:val="24"/>
          <w:szCs w:val="24"/>
        </w:rPr>
      </w:pPr>
      <w:r w:rsidRPr="00961B89">
        <w:rPr>
          <w:rFonts w:ascii="Times New Roman" w:hAnsi="Times New Roman" w:cs="Times New Roman"/>
          <w:sz w:val="24"/>
          <w:szCs w:val="24"/>
        </w:rPr>
        <w:t>Косвенные показатели: штрафы и неустойки за некачественную продукцию, наличие брака (внутреннего и внешнего).</w:t>
      </w:r>
    </w:p>
    <w:p w14:paraId="6EDEA30A" w14:textId="77777777" w:rsidR="0024016C" w:rsidRPr="00961B89" w:rsidRDefault="0024016C" w:rsidP="0024016C">
      <w:pPr>
        <w:pStyle w:val="a5"/>
        <w:numPr>
          <w:ilvl w:val="0"/>
          <w:numId w:val="12"/>
        </w:numPr>
        <w:spacing w:after="0" w:line="240" w:lineRule="auto"/>
        <w:ind w:left="0" w:firstLine="360"/>
        <w:jc w:val="both"/>
        <w:rPr>
          <w:rFonts w:ascii="Times New Roman" w:hAnsi="Times New Roman" w:cs="Times New Roman"/>
          <w:sz w:val="24"/>
          <w:szCs w:val="24"/>
        </w:rPr>
      </w:pPr>
      <w:r w:rsidRPr="00961B89">
        <w:rPr>
          <w:rFonts w:ascii="Times New Roman" w:hAnsi="Times New Roman" w:cs="Times New Roman"/>
          <w:sz w:val="24"/>
          <w:szCs w:val="24"/>
        </w:rPr>
        <w:t>По продукции, качество которой оценивается сортом (кондицией) рассчитываются: коэффициент сортности, доля продукции каждого сорта в общем выпуске, средневзвешенная цена изделия, выполнение плана по качеству.</w:t>
      </w:r>
    </w:p>
    <w:p w14:paraId="6E21B509" w14:textId="77777777" w:rsidR="0024016C" w:rsidRPr="00961B89" w:rsidRDefault="0024016C" w:rsidP="0024016C">
      <w:pPr>
        <w:spacing w:after="0" w:line="240" w:lineRule="auto"/>
        <w:ind w:firstLine="360"/>
        <w:jc w:val="both"/>
        <w:rPr>
          <w:rFonts w:ascii="Times New Roman" w:hAnsi="Times New Roman" w:cs="Times New Roman"/>
          <w:sz w:val="24"/>
          <w:szCs w:val="24"/>
        </w:rPr>
      </w:pPr>
      <w:r w:rsidRPr="00961B89">
        <w:rPr>
          <w:rFonts w:ascii="Times New Roman" w:hAnsi="Times New Roman" w:cs="Times New Roman"/>
          <w:sz w:val="24"/>
          <w:szCs w:val="24"/>
        </w:rPr>
        <w:t>Заполнить таблицу 1.10 и рассчитать показатели качества. По полученным результатам сделать выводы.</w:t>
      </w:r>
    </w:p>
    <w:p w14:paraId="1E2B0498" w14:textId="77777777" w:rsidR="0024016C" w:rsidRPr="00961B89" w:rsidRDefault="0024016C" w:rsidP="0024016C">
      <w:pPr>
        <w:spacing w:after="0" w:line="240" w:lineRule="auto"/>
        <w:jc w:val="both"/>
        <w:rPr>
          <w:rFonts w:ascii="Times New Roman" w:hAnsi="Times New Roman" w:cs="Times New Roman"/>
          <w:sz w:val="24"/>
          <w:szCs w:val="24"/>
        </w:rPr>
      </w:pPr>
      <w:r w:rsidRPr="00961B89">
        <w:rPr>
          <w:rFonts w:ascii="Times New Roman" w:hAnsi="Times New Roman" w:cs="Times New Roman"/>
          <w:sz w:val="24"/>
          <w:szCs w:val="24"/>
        </w:rPr>
        <w:t>Таблица 1.10 – Анализ качества продукции</w:t>
      </w:r>
    </w:p>
    <w:tbl>
      <w:tblPr>
        <w:tblStyle w:val="a4"/>
        <w:tblW w:w="0" w:type="auto"/>
        <w:tblInd w:w="108" w:type="dxa"/>
        <w:tblLook w:val="04A0" w:firstRow="1" w:lastRow="0" w:firstColumn="1" w:lastColumn="0" w:noHBand="0" w:noVBand="1"/>
      </w:tblPr>
      <w:tblGrid>
        <w:gridCol w:w="849"/>
        <w:gridCol w:w="957"/>
        <w:gridCol w:w="957"/>
        <w:gridCol w:w="957"/>
        <w:gridCol w:w="957"/>
        <w:gridCol w:w="957"/>
        <w:gridCol w:w="957"/>
        <w:gridCol w:w="957"/>
        <w:gridCol w:w="957"/>
        <w:gridCol w:w="851"/>
      </w:tblGrid>
      <w:tr w:rsidR="0024016C" w:rsidRPr="0093102F" w14:paraId="20BCE20E" w14:textId="77777777" w:rsidTr="00B73F32">
        <w:tc>
          <w:tcPr>
            <w:tcW w:w="849" w:type="dxa"/>
            <w:vMerge w:val="restart"/>
          </w:tcPr>
          <w:p w14:paraId="735C0B77"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Сорт</w:t>
            </w:r>
          </w:p>
        </w:tc>
        <w:tc>
          <w:tcPr>
            <w:tcW w:w="957" w:type="dxa"/>
            <w:vMerge w:val="restart"/>
          </w:tcPr>
          <w:p w14:paraId="2D30C2AD" w14:textId="77777777" w:rsidR="0024016C"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ПЛ</m:t>
                  </m:r>
                </m:sub>
              </m:sSub>
            </m:oMath>
            <w:r w:rsidR="0024016C">
              <w:rPr>
                <w:rFonts w:ascii="Times New Roman" w:hAnsi="Times New Roman" w:cs="Times New Roman"/>
                <w:sz w:val="24"/>
                <w:szCs w:val="24"/>
              </w:rPr>
              <w:t>,</w:t>
            </w:r>
          </w:p>
          <w:p w14:paraId="42A936CC"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1914" w:type="dxa"/>
            <w:gridSpan w:val="2"/>
          </w:tcPr>
          <w:p w14:paraId="70A802AD" w14:textId="77777777" w:rsidR="0024016C" w:rsidRPr="0093102F"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Pr>
                <w:rFonts w:ascii="Times New Roman" w:hAnsi="Times New Roman" w:cs="Times New Roman"/>
                <w:sz w:val="24"/>
                <w:szCs w:val="24"/>
              </w:rPr>
              <w:t>, шт</w:t>
            </w:r>
          </w:p>
        </w:tc>
        <w:tc>
          <w:tcPr>
            <w:tcW w:w="1914" w:type="dxa"/>
            <w:gridSpan w:val="2"/>
          </w:tcPr>
          <w:p w14:paraId="787BAD7E" w14:textId="77777777" w:rsidR="0024016C" w:rsidRPr="0093102F"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Pr>
                <w:rFonts w:ascii="Times New Roman" w:hAnsi="Times New Roman" w:cs="Times New Roman"/>
                <w:sz w:val="24"/>
                <w:szCs w:val="24"/>
              </w:rPr>
              <w:t>, (по Ц план.) тыс.р.</w:t>
            </w:r>
          </w:p>
        </w:tc>
        <w:tc>
          <w:tcPr>
            <w:tcW w:w="1914" w:type="dxa"/>
            <w:gridSpan w:val="2"/>
          </w:tcPr>
          <w:p w14:paraId="3BBBA459"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Уд.вес,%</w:t>
            </w:r>
          </w:p>
        </w:tc>
        <w:tc>
          <w:tcPr>
            <w:tcW w:w="1808" w:type="dxa"/>
            <w:gridSpan w:val="2"/>
          </w:tcPr>
          <w:p w14:paraId="289CC1A0" w14:textId="77777777" w:rsidR="0024016C" w:rsidRPr="0093102F" w:rsidRDefault="0059770E" w:rsidP="0024016C">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24016C">
              <w:rPr>
                <w:rFonts w:ascii="Times New Roman" w:hAnsi="Times New Roman" w:cs="Times New Roman"/>
                <w:sz w:val="24"/>
                <w:szCs w:val="24"/>
              </w:rPr>
              <w:t xml:space="preserve"> (по Ц 1 сорта)</w:t>
            </w:r>
          </w:p>
        </w:tc>
      </w:tr>
      <w:tr w:rsidR="0024016C" w:rsidRPr="0093102F" w14:paraId="7F84D8D1" w14:textId="77777777" w:rsidTr="00B73F32">
        <w:tc>
          <w:tcPr>
            <w:tcW w:w="849" w:type="dxa"/>
            <w:vMerge/>
          </w:tcPr>
          <w:p w14:paraId="0938FF24"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vMerge/>
          </w:tcPr>
          <w:p w14:paraId="6AA0C990"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35619013"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57" w:type="dxa"/>
          </w:tcPr>
          <w:p w14:paraId="7AE0FEEB"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957" w:type="dxa"/>
          </w:tcPr>
          <w:p w14:paraId="24A06B4B"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57" w:type="dxa"/>
          </w:tcPr>
          <w:p w14:paraId="3940E1B5"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957" w:type="dxa"/>
          </w:tcPr>
          <w:p w14:paraId="091F9ED8"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957" w:type="dxa"/>
          </w:tcPr>
          <w:p w14:paraId="1D1D7FE4"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957" w:type="dxa"/>
          </w:tcPr>
          <w:p w14:paraId="0FC002E1"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851" w:type="dxa"/>
          </w:tcPr>
          <w:p w14:paraId="543B3C4B"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24016C" w:rsidRPr="0093102F" w14:paraId="05345996" w14:textId="77777777" w:rsidTr="00B73F32">
        <w:tc>
          <w:tcPr>
            <w:tcW w:w="849" w:type="dxa"/>
          </w:tcPr>
          <w:p w14:paraId="267EC662"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Pr>
          <w:p w14:paraId="688D6C33"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957" w:type="dxa"/>
          </w:tcPr>
          <w:p w14:paraId="147CCF20"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6324</w:t>
            </w:r>
          </w:p>
        </w:tc>
        <w:tc>
          <w:tcPr>
            <w:tcW w:w="957" w:type="dxa"/>
          </w:tcPr>
          <w:p w14:paraId="1322B600"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5897</w:t>
            </w:r>
          </w:p>
        </w:tc>
        <w:tc>
          <w:tcPr>
            <w:tcW w:w="957" w:type="dxa"/>
          </w:tcPr>
          <w:p w14:paraId="35ACDA65"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4343179A"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7FED50A6"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4E3BEB1D"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6BB78648"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851" w:type="dxa"/>
          </w:tcPr>
          <w:p w14:paraId="7AA774AF" w14:textId="77777777" w:rsidR="0024016C" w:rsidRPr="0093102F" w:rsidRDefault="0024016C" w:rsidP="0024016C">
            <w:pPr>
              <w:spacing w:after="0" w:line="240" w:lineRule="auto"/>
              <w:jc w:val="center"/>
              <w:rPr>
                <w:rFonts w:ascii="Times New Roman" w:hAnsi="Times New Roman" w:cs="Times New Roman"/>
                <w:sz w:val="24"/>
                <w:szCs w:val="24"/>
              </w:rPr>
            </w:pPr>
          </w:p>
        </w:tc>
      </w:tr>
      <w:tr w:rsidR="0024016C" w:rsidRPr="0093102F" w14:paraId="323F455A" w14:textId="77777777" w:rsidTr="00B73F32">
        <w:tc>
          <w:tcPr>
            <w:tcW w:w="849" w:type="dxa"/>
          </w:tcPr>
          <w:p w14:paraId="445D7448"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57" w:type="dxa"/>
          </w:tcPr>
          <w:p w14:paraId="5042CF1D"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957" w:type="dxa"/>
          </w:tcPr>
          <w:p w14:paraId="2E106706"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4123</w:t>
            </w:r>
          </w:p>
        </w:tc>
        <w:tc>
          <w:tcPr>
            <w:tcW w:w="957" w:type="dxa"/>
          </w:tcPr>
          <w:p w14:paraId="464D22B4"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4325</w:t>
            </w:r>
          </w:p>
        </w:tc>
        <w:tc>
          <w:tcPr>
            <w:tcW w:w="957" w:type="dxa"/>
          </w:tcPr>
          <w:p w14:paraId="18391ED9"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62611AEF"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42533431"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0D060ED3"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3C737205"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851" w:type="dxa"/>
          </w:tcPr>
          <w:p w14:paraId="33E9FA97" w14:textId="77777777" w:rsidR="0024016C" w:rsidRPr="0093102F" w:rsidRDefault="0024016C" w:rsidP="0024016C">
            <w:pPr>
              <w:spacing w:after="0" w:line="240" w:lineRule="auto"/>
              <w:jc w:val="center"/>
              <w:rPr>
                <w:rFonts w:ascii="Times New Roman" w:hAnsi="Times New Roman" w:cs="Times New Roman"/>
                <w:sz w:val="24"/>
                <w:szCs w:val="24"/>
              </w:rPr>
            </w:pPr>
          </w:p>
        </w:tc>
      </w:tr>
      <w:tr w:rsidR="0024016C" w:rsidRPr="0093102F" w14:paraId="0A5BD8C0" w14:textId="77777777" w:rsidTr="00B73F32">
        <w:tc>
          <w:tcPr>
            <w:tcW w:w="849" w:type="dxa"/>
          </w:tcPr>
          <w:p w14:paraId="40546703"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57" w:type="dxa"/>
          </w:tcPr>
          <w:p w14:paraId="0100A55A"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957" w:type="dxa"/>
          </w:tcPr>
          <w:p w14:paraId="10D41735"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3222</w:t>
            </w:r>
          </w:p>
        </w:tc>
        <w:tc>
          <w:tcPr>
            <w:tcW w:w="957" w:type="dxa"/>
          </w:tcPr>
          <w:p w14:paraId="338B17DC"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3300</w:t>
            </w:r>
          </w:p>
        </w:tc>
        <w:tc>
          <w:tcPr>
            <w:tcW w:w="957" w:type="dxa"/>
          </w:tcPr>
          <w:p w14:paraId="7A1F1C76"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1693D2A5"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4004B1DF"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0F289F1E"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957" w:type="dxa"/>
          </w:tcPr>
          <w:p w14:paraId="246CF2FA" w14:textId="77777777" w:rsidR="0024016C" w:rsidRPr="0093102F" w:rsidRDefault="0024016C" w:rsidP="0024016C">
            <w:pPr>
              <w:spacing w:after="0" w:line="240" w:lineRule="auto"/>
              <w:jc w:val="center"/>
              <w:rPr>
                <w:rFonts w:ascii="Times New Roman" w:hAnsi="Times New Roman" w:cs="Times New Roman"/>
                <w:sz w:val="24"/>
                <w:szCs w:val="24"/>
              </w:rPr>
            </w:pPr>
          </w:p>
        </w:tc>
        <w:tc>
          <w:tcPr>
            <w:tcW w:w="851" w:type="dxa"/>
          </w:tcPr>
          <w:p w14:paraId="02B239B0" w14:textId="77777777" w:rsidR="0024016C" w:rsidRPr="0093102F" w:rsidRDefault="0024016C" w:rsidP="0024016C">
            <w:pPr>
              <w:spacing w:after="0" w:line="240" w:lineRule="auto"/>
              <w:jc w:val="center"/>
              <w:rPr>
                <w:rFonts w:ascii="Times New Roman" w:hAnsi="Times New Roman" w:cs="Times New Roman"/>
                <w:sz w:val="24"/>
                <w:szCs w:val="24"/>
              </w:rPr>
            </w:pPr>
          </w:p>
        </w:tc>
      </w:tr>
      <w:tr w:rsidR="0024016C" w:rsidRPr="0093102F" w14:paraId="1E54D314" w14:textId="77777777" w:rsidTr="00B73F32">
        <w:tc>
          <w:tcPr>
            <w:tcW w:w="849" w:type="dxa"/>
          </w:tcPr>
          <w:p w14:paraId="0096FFFE"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57" w:type="dxa"/>
          </w:tcPr>
          <w:p w14:paraId="3BE76D42" w14:textId="77777777" w:rsidR="0024016C" w:rsidRPr="009310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57" w:type="dxa"/>
          </w:tcPr>
          <w:p w14:paraId="38575E30"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0AC5345A"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4A761D2A"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30499E23"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1344824E"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464798CB"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957" w:type="dxa"/>
          </w:tcPr>
          <w:p w14:paraId="43BD6EE6" w14:textId="77777777" w:rsidR="0024016C" w:rsidRPr="0093102F" w:rsidRDefault="0024016C" w:rsidP="0024016C">
            <w:pPr>
              <w:spacing w:after="0" w:line="240" w:lineRule="auto"/>
              <w:jc w:val="both"/>
              <w:rPr>
                <w:rFonts w:ascii="Times New Roman" w:hAnsi="Times New Roman" w:cs="Times New Roman"/>
                <w:sz w:val="24"/>
                <w:szCs w:val="24"/>
              </w:rPr>
            </w:pPr>
          </w:p>
        </w:tc>
        <w:tc>
          <w:tcPr>
            <w:tcW w:w="851" w:type="dxa"/>
          </w:tcPr>
          <w:p w14:paraId="55544E83" w14:textId="77777777" w:rsidR="0024016C" w:rsidRPr="0093102F" w:rsidRDefault="0024016C" w:rsidP="0024016C">
            <w:pPr>
              <w:spacing w:after="0" w:line="240" w:lineRule="auto"/>
              <w:jc w:val="both"/>
              <w:rPr>
                <w:rFonts w:ascii="Times New Roman" w:hAnsi="Times New Roman" w:cs="Times New Roman"/>
                <w:sz w:val="24"/>
                <w:szCs w:val="24"/>
              </w:rPr>
            </w:pPr>
          </w:p>
        </w:tc>
      </w:tr>
    </w:tbl>
    <w:p w14:paraId="373277CA" w14:textId="77777777" w:rsidR="0024016C" w:rsidRPr="00961B89" w:rsidRDefault="0024016C" w:rsidP="0024016C">
      <w:pPr>
        <w:spacing w:after="0" w:line="240" w:lineRule="auto"/>
        <w:jc w:val="both"/>
        <w:rPr>
          <w:rFonts w:ascii="Times New Roman" w:hAnsi="Times New Roman" w:cs="Times New Roman"/>
          <w:sz w:val="24"/>
          <w:szCs w:val="24"/>
        </w:rPr>
      </w:pPr>
    </w:p>
    <w:p w14:paraId="262A4BD6" w14:textId="77777777" w:rsidR="0024016C" w:rsidRPr="00961B89" w:rsidRDefault="0024016C" w:rsidP="0024016C">
      <w:pPr>
        <w:spacing w:after="0" w:line="240" w:lineRule="auto"/>
        <w:jc w:val="both"/>
        <w:rPr>
          <w:rFonts w:ascii="Times New Roman" w:hAnsi="Times New Roman" w:cs="Times New Roman"/>
          <w:sz w:val="24"/>
          <w:szCs w:val="24"/>
        </w:rPr>
      </w:pPr>
      <w:r w:rsidRPr="00961B89">
        <w:rPr>
          <w:rFonts w:ascii="Times New Roman" w:hAnsi="Times New Roman" w:cs="Times New Roman"/>
          <w:sz w:val="24"/>
          <w:szCs w:val="24"/>
        </w:rPr>
        <w:t>Расчет коэффициента сортности:</w:t>
      </w:r>
    </w:p>
    <w:p w14:paraId="3FAC2736" w14:textId="77777777" w:rsidR="0024016C" w:rsidRPr="00961B89"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сорт.план</m:t>
            </m:r>
          </m:sub>
        </m:sSub>
      </m:oMath>
      <w:r w:rsidR="0024016C" w:rsidRPr="00961B89">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 xml:space="preserve"> ПО ПЛАНУ</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ПО ПЛАНУ ПО ЦЕНЕ 1 СОРТА</m:t>
            </m:r>
          </m:den>
        </m:f>
      </m:oMath>
      <w:r w:rsidR="0024016C" w:rsidRPr="00961B89">
        <w:rPr>
          <w:rFonts w:ascii="Times New Roman" w:hAnsi="Times New Roman" w:cs="Times New Roman"/>
          <w:sz w:val="24"/>
          <w:szCs w:val="24"/>
        </w:rPr>
        <w:t>·100%              (1.10)</w:t>
      </w:r>
    </w:p>
    <w:p w14:paraId="4A690D9F" w14:textId="77777777" w:rsidR="0024016C" w:rsidRPr="00961B89"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сорт.факт</m:t>
            </m:r>
          </m:sub>
        </m:sSub>
      </m:oMath>
      <w:r w:rsidR="0024016C" w:rsidRPr="00961B89">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 xml:space="preserve"> ПО ФАКТУ</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ПО ФАКТУ ПО ЦЕНЕ 1 СОРТА</m:t>
            </m:r>
          </m:den>
        </m:f>
      </m:oMath>
      <w:r w:rsidR="0024016C" w:rsidRPr="00961B89">
        <w:rPr>
          <w:rFonts w:ascii="Times New Roman" w:hAnsi="Times New Roman" w:cs="Times New Roman"/>
          <w:sz w:val="24"/>
          <w:szCs w:val="24"/>
        </w:rPr>
        <w:t>·100%              (1.11)</w:t>
      </w:r>
    </w:p>
    <w:p w14:paraId="3B3C5FC8" w14:textId="77777777" w:rsidR="0024016C" w:rsidRPr="00961B89" w:rsidRDefault="0024016C" w:rsidP="0024016C">
      <w:pPr>
        <w:spacing w:after="0" w:line="240" w:lineRule="auto"/>
        <w:jc w:val="right"/>
        <w:rPr>
          <w:rFonts w:ascii="Times New Roman" w:hAnsi="Times New Roman" w:cs="Times New Roman"/>
          <w:sz w:val="24"/>
          <w:szCs w:val="24"/>
        </w:rPr>
      </w:pPr>
      <w:r w:rsidRPr="00961B89">
        <w:rPr>
          <w:rFonts w:ascii="Times New Roman" w:hAnsi="Times New Roman" w:cs="Times New Roman"/>
          <w:sz w:val="24"/>
          <w:szCs w:val="24"/>
        </w:rPr>
        <w:t xml:space="preserve">Выполнение плана по качеству, %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сорт.факт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сорт.план</m:t>
                </m:r>
              </m:sub>
            </m:sSub>
          </m:den>
        </m:f>
      </m:oMath>
      <w:r w:rsidRPr="00961B89">
        <w:rPr>
          <w:rFonts w:ascii="Times New Roman" w:hAnsi="Times New Roman" w:cs="Times New Roman"/>
          <w:sz w:val="24"/>
          <w:szCs w:val="24"/>
        </w:rPr>
        <w:t xml:space="preserve"> · 100%         (1.12)</w:t>
      </w:r>
    </w:p>
    <w:p w14:paraId="16335F64" w14:textId="77777777" w:rsidR="0024016C" w:rsidRPr="00961B89" w:rsidRDefault="0024016C" w:rsidP="0024016C">
      <w:pPr>
        <w:spacing w:after="0" w:line="240" w:lineRule="auto"/>
        <w:ind w:firstLine="360"/>
        <w:jc w:val="both"/>
        <w:rPr>
          <w:rFonts w:ascii="Times New Roman" w:hAnsi="Times New Roman" w:cs="Times New Roman"/>
          <w:sz w:val="24"/>
          <w:szCs w:val="24"/>
        </w:rPr>
      </w:pPr>
      <w:r w:rsidRPr="00961B89">
        <w:rPr>
          <w:rFonts w:ascii="Times New Roman" w:hAnsi="Times New Roman" w:cs="Times New Roman"/>
          <w:sz w:val="24"/>
          <w:szCs w:val="24"/>
        </w:rPr>
        <w:t>Для выборки показателей качества необходимо исследовать отраслевые стандарты качества, которыми характеризуется технология изготовления продукции.</w:t>
      </w:r>
    </w:p>
    <w:p w14:paraId="4BDF29BD" w14:textId="77777777" w:rsidR="0024016C" w:rsidRPr="00961B89" w:rsidRDefault="0024016C" w:rsidP="0024016C">
      <w:pPr>
        <w:spacing w:after="0" w:line="240" w:lineRule="auto"/>
        <w:ind w:firstLine="360"/>
        <w:jc w:val="both"/>
        <w:rPr>
          <w:rFonts w:ascii="Times New Roman" w:hAnsi="Times New Roman" w:cs="Times New Roman"/>
          <w:sz w:val="24"/>
          <w:szCs w:val="24"/>
        </w:rPr>
      </w:pPr>
      <w:r w:rsidRPr="00961B89">
        <w:rPr>
          <w:rFonts w:ascii="Times New Roman" w:hAnsi="Times New Roman" w:cs="Times New Roman"/>
          <w:sz w:val="24"/>
          <w:szCs w:val="24"/>
        </w:rPr>
        <w:t xml:space="preserve">Для обобщенной оценки качества можно применить метод экспертных оценок. Допустим, эксперты оценивают следующие факторы, влияющие на качество продукции: </w:t>
      </w:r>
      <w:r w:rsidRPr="00961B89">
        <w:rPr>
          <w:rFonts w:ascii="Times New Roman" w:hAnsi="Times New Roman" w:cs="Times New Roman"/>
          <w:iCs/>
          <w:sz w:val="24"/>
          <w:szCs w:val="24"/>
        </w:rPr>
        <w:lastRenderedPageBreak/>
        <w:t>х</w:t>
      </w:r>
      <w:r w:rsidRPr="00961B89">
        <w:rPr>
          <w:rFonts w:ascii="Times New Roman" w:hAnsi="Times New Roman" w:cs="Times New Roman"/>
          <w:iCs/>
          <w:sz w:val="24"/>
          <w:szCs w:val="24"/>
          <w:vertAlign w:val="subscript"/>
        </w:rPr>
        <w:t>1</w:t>
      </w:r>
      <w:r w:rsidRPr="00961B89">
        <w:rPr>
          <w:rFonts w:ascii="Times New Roman" w:hAnsi="Times New Roman" w:cs="Times New Roman"/>
          <w:iCs/>
          <w:sz w:val="24"/>
          <w:szCs w:val="24"/>
        </w:rPr>
        <w:t xml:space="preserve"> – </w:t>
      </w:r>
      <w:r w:rsidRPr="00961B89">
        <w:rPr>
          <w:rFonts w:ascii="Times New Roman" w:hAnsi="Times New Roman" w:cs="Times New Roman"/>
          <w:sz w:val="24"/>
          <w:szCs w:val="24"/>
        </w:rPr>
        <w:t xml:space="preserve"> полезность; </w:t>
      </w:r>
      <w:r w:rsidRPr="00961B89">
        <w:rPr>
          <w:rFonts w:ascii="Times New Roman" w:hAnsi="Times New Roman" w:cs="Times New Roman"/>
          <w:iCs/>
          <w:sz w:val="24"/>
          <w:szCs w:val="24"/>
        </w:rPr>
        <w:t>х</w:t>
      </w:r>
      <w:r w:rsidRPr="00961B89">
        <w:rPr>
          <w:rFonts w:ascii="Times New Roman" w:hAnsi="Times New Roman" w:cs="Times New Roman"/>
          <w:iCs/>
          <w:sz w:val="24"/>
          <w:szCs w:val="24"/>
          <w:vertAlign w:val="subscript"/>
        </w:rPr>
        <w:t>2</w:t>
      </w:r>
      <w:r w:rsidRPr="00961B89">
        <w:rPr>
          <w:rFonts w:ascii="Times New Roman" w:hAnsi="Times New Roman" w:cs="Times New Roman"/>
          <w:iCs/>
          <w:sz w:val="24"/>
          <w:szCs w:val="24"/>
        </w:rPr>
        <w:t xml:space="preserve"> –</w:t>
      </w:r>
      <w:r w:rsidRPr="00961B89">
        <w:rPr>
          <w:rFonts w:ascii="Times New Roman" w:hAnsi="Times New Roman" w:cs="Times New Roman"/>
          <w:sz w:val="24"/>
          <w:szCs w:val="24"/>
        </w:rPr>
        <w:t xml:space="preserve"> долговечность; </w:t>
      </w:r>
      <w:r w:rsidRPr="00961B89">
        <w:rPr>
          <w:rFonts w:ascii="Times New Roman" w:hAnsi="Times New Roman" w:cs="Times New Roman"/>
          <w:iCs/>
          <w:sz w:val="24"/>
          <w:szCs w:val="24"/>
        </w:rPr>
        <w:t>х</w:t>
      </w:r>
      <w:r w:rsidRPr="00961B89">
        <w:rPr>
          <w:rFonts w:ascii="Times New Roman" w:hAnsi="Times New Roman" w:cs="Times New Roman"/>
          <w:iCs/>
          <w:sz w:val="24"/>
          <w:szCs w:val="24"/>
          <w:vertAlign w:val="subscript"/>
        </w:rPr>
        <w:t>3</w:t>
      </w:r>
      <w:r w:rsidRPr="00961B89">
        <w:rPr>
          <w:rFonts w:ascii="Times New Roman" w:hAnsi="Times New Roman" w:cs="Times New Roman"/>
          <w:iCs/>
          <w:sz w:val="24"/>
          <w:szCs w:val="24"/>
        </w:rPr>
        <w:t xml:space="preserve"> </w:t>
      </w:r>
      <w:r w:rsidRPr="00961B89">
        <w:rPr>
          <w:rFonts w:ascii="Times New Roman" w:hAnsi="Times New Roman" w:cs="Times New Roman"/>
          <w:sz w:val="24"/>
          <w:szCs w:val="24"/>
        </w:rPr>
        <w:t>– технологичность; х</w:t>
      </w:r>
      <w:r w:rsidRPr="00961B89">
        <w:rPr>
          <w:rFonts w:ascii="Times New Roman" w:hAnsi="Times New Roman" w:cs="Times New Roman"/>
          <w:sz w:val="24"/>
          <w:szCs w:val="24"/>
          <w:vertAlign w:val="subscript"/>
        </w:rPr>
        <w:t>4</w:t>
      </w:r>
      <w:r w:rsidRPr="00961B89">
        <w:rPr>
          <w:rFonts w:ascii="Times New Roman" w:hAnsi="Times New Roman" w:cs="Times New Roman"/>
          <w:sz w:val="24"/>
          <w:szCs w:val="24"/>
        </w:rPr>
        <w:t xml:space="preserve"> – эргономичность; </w:t>
      </w:r>
      <w:r w:rsidRPr="00961B89">
        <w:rPr>
          <w:rFonts w:ascii="Times New Roman" w:hAnsi="Times New Roman" w:cs="Times New Roman"/>
          <w:iCs/>
          <w:sz w:val="24"/>
          <w:szCs w:val="24"/>
        </w:rPr>
        <w:t>х</w:t>
      </w:r>
      <w:r w:rsidRPr="00961B89">
        <w:rPr>
          <w:rFonts w:ascii="Times New Roman" w:hAnsi="Times New Roman" w:cs="Times New Roman"/>
          <w:iCs/>
          <w:sz w:val="24"/>
          <w:szCs w:val="24"/>
          <w:vertAlign w:val="subscript"/>
        </w:rPr>
        <w:t>5</w:t>
      </w:r>
      <w:r w:rsidRPr="00961B89">
        <w:rPr>
          <w:rFonts w:ascii="Times New Roman" w:hAnsi="Times New Roman" w:cs="Times New Roman"/>
          <w:i/>
          <w:iCs/>
          <w:sz w:val="24"/>
          <w:szCs w:val="24"/>
        </w:rPr>
        <w:t xml:space="preserve"> –</w:t>
      </w:r>
      <w:r w:rsidRPr="00961B89">
        <w:rPr>
          <w:rFonts w:ascii="Times New Roman" w:hAnsi="Times New Roman" w:cs="Times New Roman"/>
          <w:sz w:val="24"/>
          <w:szCs w:val="24"/>
        </w:rPr>
        <w:t xml:space="preserve"> надежность.</w:t>
      </w:r>
    </w:p>
    <w:p w14:paraId="4B510A28" w14:textId="77777777" w:rsidR="0024016C" w:rsidRDefault="0024016C" w:rsidP="0024016C">
      <w:pPr>
        <w:spacing w:after="0" w:line="240" w:lineRule="auto"/>
        <w:ind w:firstLine="708"/>
        <w:jc w:val="both"/>
        <w:rPr>
          <w:rFonts w:ascii="Times New Roman" w:hAnsi="Times New Roman" w:cs="Times New Roman"/>
          <w:sz w:val="24"/>
          <w:szCs w:val="24"/>
        </w:rPr>
      </w:pPr>
      <w:r w:rsidRPr="00961B89">
        <w:rPr>
          <w:rFonts w:ascii="Times New Roman" w:hAnsi="Times New Roman" w:cs="Times New Roman"/>
          <w:sz w:val="24"/>
          <w:szCs w:val="24"/>
        </w:rPr>
        <w:t>6 независимых экспертов определяют ранг каждого фактора по 5-бальной системе. Меньший по значению ранг присваивает</w:t>
      </w:r>
      <w:r w:rsidRPr="00961B89">
        <w:rPr>
          <w:rFonts w:ascii="Times New Roman" w:hAnsi="Times New Roman" w:cs="Times New Roman"/>
          <w:sz w:val="24"/>
          <w:szCs w:val="24"/>
        </w:rPr>
        <w:softHyphen/>
        <w:t>ся фактору, имеющему наибольшее влияние на качество продукции. В таблице 1.11  эксперты представили ранги факторов. Определить степень согласован</w:t>
      </w:r>
      <w:r w:rsidRPr="00961B89">
        <w:rPr>
          <w:rFonts w:ascii="Times New Roman" w:hAnsi="Times New Roman" w:cs="Times New Roman"/>
          <w:sz w:val="24"/>
          <w:szCs w:val="24"/>
        </w:rPr>
        <w:softHyphen/>
        <w:t>ности мнений экспертов и сделать выводы о качестве продукции.</w:t>
      </w:r>
    </w:p>
    <w:p w14:paraId="7EFF79D8" w14:textId="77777777" w:rsidR="0024016C" w:rsidRPr="00961B89" w:rsidRDefault="0024016C" w:rsidP="0024016C">
      <w:pPr>
        <w:spacing w:after="0" w:line="240" w:lineRule="auto"/>
        <w:ind w:firstLine="708"/>
        <w:jc w:val="both"/>
        <w:rPr>
          <w:rFonts w:ascii="Times New Roman" w:hAnsi="Times New Roman" w:cs="Times New Roman"/>
          <w:sz w:val="24"/>
          <w:szCs w:val="24"/>
        </w:rPr>
      </w:pPr>
    </w:p>
    <w:p w14:paraId="29F24117" w14:textId="77777777" w:rsidR="0024016C" w:rsidRPr="00961B89" w:rsidRDefault="0024016C" w:rsidP="0024016C">
      <w:pPr>
        <w:spacing w:after="0" w:line="240" w:lineRule="auto"/>
        <w:jc w:val="both"/>
        <w:rPr>
          <w:rFonts w:ascii="Times New Roman" w:hAnsi="Times New Roman" w:cs="Times New Roman"/>
          <w:b/>
          <w:bCs/>
          <w:sz w:val="24"/>
          <w:szCs w:val="24"/>
        </w:rPr>
      </w:pPr>
      <w:r w:rsidRPr="00961B89">
        <w:rPr>
          <w:rFonts w:ascii="Times New Roman" w:hAnsi="Times New Roman" w:cs="Times New Roman"/>
          <w:sz w:val="24"/>
          <w:szCs w:val="24"/>
        </w:rPr>
        <w:t xml:space="preserve">Таблица 1.11 </w:t>
      </w:r>
      <w:r w:rsidRPr="00961B89">
        <w:rPr>
          <w:rFonts w:ascii="Times New Roman" w:hAnsi="Times New Roman" w:cs="Times New Roman"/>
          <w:sz w:val="24"/>
          <w:szCs w:val="24"/>
        </w:rPr>
        <w:sym w:font="Symbol" w:char="F02D"/>
      </w:r>
      <w:r w:rsidRPr="00961B89">
        <w:rPr>
          <w:rFonts w:ascii="Times New Roman" w:hAnsi="Times New Roman" w:cs="Times New Roman"/>
          <w:sz w:val="24"/>
          <w:szCs w:val="24"/>
        </w:rPr>
        <w:t xml:space="preserve"> </w:t>
      </w:r>
      <w:r w:rsidRPr="00961B89">
        <w:rPr>
          <w:rFonts w:ascii="Times New Roman" w:hAnsi="Times New Roman" w:cs="Times New Roman"/>
          <w:bCs/>
          <w:sz w:val="24"/>
          <w:szCs w:val="24"/>
        </w:rPr>
        <w:t>Матрица рангов опроса</w:t>
      </w:r>
    </w:p>
    <w:tbl>
      <w:tblPr>
        <w:tblW w:w="9639" w:type="dxa"/>
        <w:tblInd w:w="40" w:type="dxa"/>
        <w:tblLayout w:type="fixed"/>
        <w:tblCellMar>
          <w:left w:w="40" w:type="dxa"/>
          <w:right w:w="40" w:type="dxa"/>
        </w:tblCellMar>
        <w:tblLook w:val="0000" w:firstRow="0" w:lastRow="0" w:firstColumn="0" w:lastColumn="0" w:noHBand="0" w:noVBand="0"/>
      </w:tblPr>
      <w:tblGrid>
        <w:gridCol w:w="1134"/>
        <w:gridCol w:w="851"/>
        <w:gridCol w:w="567"/>
        <w:gridCol w:w="709"/>
        <w:gridCol w:w="567"/>
        <w:gridCol w:w="567"/>
        <w:gridCol w:w="567"/>
        <w:gridCol w:w="850"/>
        <w:gridCol w:w="1276"/>
        <w:gridCol w:w="2551"/>
      </w:tblGrid>
      <w:tr w:rsidR="0024016C" w:rsidRPr="0029282B" w14:paraId="397286BE" w14:textId="77777777" w:rsidTr="00B73F32">
        <w:trPr>
          <w:cantSplit/>
          <w:trHeight w:val="712"/>
        </w:trPr>
        <w:tc>
          <w:tcPr>
            <w:tcW w:w="1134" w:type="dxa"/>
            <w:vMerge w:val="restart"/>
            <w:tcBorders>
              <w:top w:val="single" w:sz="6" w:space="0" w:color="auto"/>
              <w:left w:val="single" w:sz="6" w:space="0" w:color="auto"/>
              <w:bottom w:val="nil"/>
              <w:right w:val="single" w:sz="6" w:space="0" w:color="auto"/>
            </w:tcBorders>
          </w:tcPr>
          <w:p w14:paraId="4DB7DF4E" w14:textId="77777777" w:rsidR="0024016C" w:rsidRPr="0029282B" w:rsidRDefault="0024016C" w:rsidP="0024016C">
            <w:pPr>
              <w:spacing w:after="0" w:line="240" w:lineRule="auto"/>
              <w:jc w:val="center"/>
              <w:rPr>
                <w:rFonts w:ascii="Times New Roman" w:hAnsi="Times New Roman" w:cs="Times New Roman"/>
                <w:sz w:val="24"/>
                <w:szCs w:val="24"/>
              </w:rPr>
            </w:pPr>
          </w:p>
          <w:p w14:paraId="21FE85E9" w14:textId="77777777" w:rsidR="0024016C" w:rsidRPr="0029282B" w:rsidRDefault="00374FDA"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Факто</w:t>
            </w:r>
            <w:r w:rsidR="0024016C" w:rsidRPr="0029282B">
              <w:rPr>
                <w:rFonts w:ascii="Times New Roman" w:hAnsi="Times New Roman" w:cs="Times New Roman"/>
                <w:sz w:val="24"/>
                <w:szCs w:val="24"/>
              </w:rPr>
              <w:t>ры</w:t>
            </w:r>
          </w:p>
          <w:p w14:paraId="3C63F591"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3828" w:type="dxa"/>
            <w:gridSpan w:val="6"/>
            <w:tcBorders>
              <w:top w:val="single" w:sz="6" w:space="0" w:color="auto"/>
              <w:left w:val="single" w:sz="6" w:space="0" w:color="auto"/>
              <w:bottom w:val="nil"/>
              <w:right w:val="single" w:sz="6" w:space="0" w:color="auto"/>
            </w:tcBorders>
          </w:tcPr>
          <w:p w14:paraId="61D07ECF" w14:textId="77777777" w:rsidR="0024016C" w:rsidRPr="0029282B" w:rsidRDefault="0024016C" w:rsidP="0024016C">
            <w:pPr>
              <w:spacing w:after="0" w:line="240" w:lineRule="auto"/>
              <w:jc w:val="center"/>
              <w:rPr>
                <w:rFonts w:ascii="Times New Roman" w:hAnsi="Times New Roman" w:cs="Times New Roman"/>
                <w:sz w:val="24"/>
                <w:szCs w:val="24"/>
              </w:rPr>
            </w:pPr>
          </w:p>
          <w:p w14:paraId="169DC1D0"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Эксперты</w:t>
            </w:r>
          </w:p>
        </w:tc>
        <w:tc>
          <w:tcPr>
            <w:tcW w:w="850" w:type="dxa"/>
            <w:vMerge w:val="restart"/>
            <w:tcBorders>
              <w:top w:val="single" w:sz="6" w:space="0" w:color="auto"/>
              <w:left w:val="single" w:sz="6" w:space="0" w:color="auto"/>
              <w:right w:val="single" w:sz="6" w:space="0" w:color="auto"/>
            </w:tcBorders>
            <w:vAlign w:val="center"/>
          </w:tcPr>
          <w:p w14:paraId="3D2110A5" w14:textId="77777777" w:rsidR="0024016C" w:rsidRPr="0029282B" w:rsidRDefault="0024016C" w:rsidP="0024016C">
            <w:pPr>
              <w:spacing w:after="0" w:line="240" w:lineRule="auto"/>
              <w:rPr>
                <w:rFonts w:ascii="Times New Roman" w:hAnsi="Times New Roman" w:cs="Times New Roman"/>
                <w:sz w:val="24"/>
                <w:szCs w:val="24"/>
              </w:rPr>
            </w:pPr>
          </w:p>
          <w:p w14:paraId="388859BE" w14:textId="77777777" w:rsidR="0024016C" w:rsidRPr="0029282B" w:rsidRDefault="0024016C" w:rsidP="0024016C">
            <w:pPr>
              <w:spacing w:after="0" w:line="240" w:lineRule="auto"/>
              <w:jc w:val="center"/>
              <w:rPr>
                <w:rFonts w:ascii="Times New Roman" w:hAnsi="Times New Roman" w:cs="Times New Roman"/>
                <w:i/>
                <w:sz w:val="24"/>
                <w:szCs w:val="24"/>
                <w:vertAlign w:val="subscript"/>
              </w:rPr>
            </w:pPr>
            <w:r w:rsidRPr="0029282B">
              <w:rPr>
                <w:rFonts w:ascii="Times New Roman" w:hAnsi="Times New Roman" w:cs="Times New Roman"/>
                <w:sz w:val="24"/>
                <w:szCs w:val="24"/>
              </w:rPr>
              <w:t>∑</w:t>
            </w:r>
            <w:r w:rsidRPr="0029282B">
              <w:rPr>
                <w:rFonts w:ascii="Times New Roman" w:hAnsi="Times New Roman" w:cs="Times New Roman"/>
                <w:i/>
                <w:sz w:val="24"/>
                <w:szCs w:val="24"/>
                <w:lang w:val="en-US"/>
              </w:rPr>
              <w:t>x</w:t>
            </w:r>
            <w:r w:rsidRPr="0029282B">
              <w:rPr>
                <w:rFonts w:ascii="Times New Roman" w:hAnsi="Times New Roman" w:cs="Times New Roman"/>
                <w:i/>
                <w:sz w:val="24"/>
                <w:szCs w:val="24"/>
                <w:vertAlign w:val="subscript"/>
                <w:lang w:val="en-US"/>
              </w:rPr>
              <w:t>i</w:t>
            </w:r>
          </w:p>
          <w:p w14:paraId="61E792A8" w14:textId="77777777" w:rsidR="0024016C" w:rsidRPr="0029282B" w:rsidRDefault="0024016C" w:rsidP="0024016C">
            <w:pPr>
              <w:spacing w:after="0" w:line="240" w:lineRule="auto"/>
              <w:jc w:val="center"/>
              <w:rPr>
                <w:rFonts w:ascii="Times New Roman" w:hAnsi="Times New Roman" w:cs="Times New Roman"/>
                <w:sz w:val="24"/>
                <w:szCs w:val="24"/>
              </w:rPr>
            </w:pPr>
          </w:p>
          <w:p w14:paraId="0BF21F8F" w14:textId="77777777" w:rsidR="0024016C" w:rsidRPr="0029282B" w:rsidRDefault="0024016C" w:rsidP="0024016C">
            <w:pPr>
              <w:spacing w:after="0" w:line="240" w:lineRule="auto"/>
              <w:jc w:val="center"/>
              <w:rPr>
                <w:rFonts w:ascii="Times New Roman" w:hAnsi="Times New Roman" w:cs="Times New Roman"/>
                <w:i/>
                <w:sz w:val="24"/>
                <w:szCs w:val="24"/>
                <w:vertAlign w:val="subscript"/>
              </w:rPr>
            </w:pPr>
          </w:p>
        </w:tc>
        <w:tc>
          <w:tcPr>
            <w:tcW w:w="1276" w:type="dxa"/>
            <w:vMerge w:val="restart"/>
            <w:tcBorders>
              <w:top w:val="single" w:sz="6" w:space="0" w:color="auto"/>
              <w:left w:val="single" w:sz="6" w:space="0" w:color="auto"/>
              <w:right w:val="single" w:sz="6" w:space="0" w:color="auto"/>
            </w:tcBorders>
            <w:vAlign w:val="center"/>
          </w:tcPr>
          <w:p w14:paraId="62B17355" w14:textId="77777777" w:rsidR="0024016C" w:rsidRPr="0029282B" w:rsidRDefault="0024016C" w:rsidP="0024016C">
            <w:pPr>
              <w:spacing w:after="0" w:line="240" w:lineRule="auto"/>
              <w:jc w:val="center"/>
              <w:rPr>
                <w:rFonts w:ascii="Times New Roman" w:hAnsi="Times New Roman" w:cs="Times New Roman"/>
                <w:sz w:val="24"/>
                <w:szCs w:val="24"/>
              </w:rPr>
            </w:pPr>
          </w:p>
          <w:p w14:paraId="4CA28188"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w:t>
            </w:r>
            <w:r w:rsidRPr="0029282B">
              <w:rPr>
                <w:rFonts w:ascii="Times New Roman" w:hAnsi="Times New Roman" w:cs="Times New Roman"/>
                <w:i/>
                <w:sz w:val="24"/>
                <w:szCs w:val="24"/>
                <w:lang w:val="en-US"/>
              </w:rPr>
              <w:t>x</w:t>
            </w:r>
            <w:r w:rsidRPr="0029282B">
              <w:rPr>
                <w:rFonts w:ascii="Times New Roman" w:hAnsi="Times New Roman" w:cs="Times New Roman"/>
                <w:i/>
                <w:sz w:val="24"/>
                <w:szCs w:val="24"/>
                <w:vertAlign w:val="subscript"/>
                <w:lang w:val="en-US"/>
              </w:rPr>
              <w:t>i</w:t>
            </w:r>
            <w:r w:rsidRPr="0029282B">
              <w:rPr>
                <w:rFonts w:ascii="Times New Roman" w:hAnsi="Times New Roman" w:cs="Times New Roman"/>
                <w:sz w:val="24"/>
                <w:szCs w:val="24"/>
              </w:rPr>
              <w:t xml:space="preserve"> </w:t>
            </w:r>
            <w:r w:rsidRPr="0029282B">
              <w:rPr>
                <w:rFonts w:ascii="Times New Roman" w:hAnsi="Times New Roman" w:cs="Times New Roman"/>
                <w:sz w:val="24"/>
                <w:szCs w:val="24"/>
                <w:rtl/>
                <w:lang w:bidi="he-IL"/>
              </w:rPr>
              <w:t>׃</w:t>
            </w:r>
            <w:r w:rsidRPr="0029282B">
              <w:rPr>
                <w:rFonts w:ascii="Times New Roman" w:hAnsi="Times New Roman" w:cs="Times New Roman"/>
                <w:sz w:val="24"/>
                <w:szCs w:val="24"/>
              </w:rPr>
              <w:t xml:space="preserve"> </w:t>
            </w:r>
            <w:r w:rsidRPr="0029282B">
              <w:rPr>
                <w:rFonts w:ascii="Times New Roman" w:hAnsi="Times New Roman" w:cs="Times New Roman"/>
                <w:i/>
                <w:sz w:val="24"/>
                <w:szCs w:val="24"/>
                <w:lang w:val="en-US"/>
              </w:rPr>
              <w:t>n</w:t>
            </w:r>
            <w:r w:rsidRPr="0029282B">
              <w:rPr>
                <w:rFonts w:ascii="Times New Roman" w:hAnsi="Times New Roman" w:cs="Times New Roman"/>
                <w:sz w:val="24"/>
                <w:szCs w:val="24"/>
              </w:rPr>
              <w:t xml:space="preserve"> = </w:t>
            </w:r>
            <w:r w:rsidRPr="0029282B">
              <w:rPr>
                <w:rFonts w:ascii="Times New Roman" w:hAnsi="Times New Roman" w:cs="Times New Roman"/>
                <w:sz w:val="24"/>
                <w:szCs w:val="24"/>
              </w:rPr>
              <w:object w:dxaOrig="200" w:dyaOrig="340" w14:anchorId="6052E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9" o:title=""/>
                </v:shape>
                <o:OLEObject Type="Embed" ProgID="Equation.DSMT4" ShapeID="_x0000_i1025" DrawAspect="Content" ObjectID="_1731407413" r:id="rId10"/>
              </w:object>
            </w:r>
          </w:p>
          <w:p w14:paraId="11502FB3" w14:textId="77777777" w:rsidR="0024016C" w:rsidRPr="0029282B" w:rsidRDefault="0024016C" w:rsidP="0024016C">
            <w:pPr>
              <w:spacing w:after="0" w:line="240" w:lineRule="auto"/>
              <w:jc w:val="center"/>
              <w:rPr>
                <w:rFonts w:ascii="Times New Roman" w:hAnsi="Times New Roman" w:cs="Times New Roman"/>
                <w:sz w:val="24"/>
                <w:szCs w:val="24"/>
              </w:rPr>
            </w:pPr>
          </w:p>
          <w:p w14:paraId="4C42B214"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vMerge w:val="restart"/>
            <w:tcBorders>
              <w:top w:val="single" w:sz="6" w:space="0" w:color="auto"/>
              <w:left w:val="single" w:sz="6" w:space="0" w:color="auto"/>
              <w:right w:val="single" w:sz="6" w:space="0" w:color="auto"/>
            </w:tcBorders>
            <w:vAlign w:val="center"/>
          </w:tcPr>
          <w:p w14:paraId="35B6911E" w14:textId="77777777" w:rsidR="0024016C" w:rsidRPr="0029282B" w:rsidRDefault="0024016C" w:rsidP="0024016C">
            <w:pPr>
              <w:spacing w:after="0" w:line="240" w:lineRule="auto"/>
              <w:jc w:val="center"/>
              <w:rPr>
                <w:rFonts w:ascii="Times New Roman" w:hAnsi="Times New Roman" w:cs="Times New Roman"/>
                <w:sz w:val="24"/>
                <w:szCs w:val="24"/>
              </w:rPr>
            </w:pPr>
          </w:p>
          <w:p w14:paraId="37E9FC4C" w14:textId="77777777" w:rsidR="0024016C" w:rsidRPr="0029282B" w:rsidRDefault="0024016C" w:rsidP="0024016C">
            <w:pPr>
              <w:spacing w:after="0" w:line="240" w:lineRule="auto"/>
              <w:jc w:val="center"/>
              <w:rPr>
                <w:rFonts w:ascii="Times New Roman" w:hAnsi="Times New Roman" w:cs="Times New Roman"/>
                <w:sz w:val="24"/>
                <w:szCs w:val="24"/>
                <w:vertAlign w:val="superscript"/>
              </w:rPr>
            </w:pPr>
            <w:r w:rsidRPr="0029282B">
              <w:rPr>
                <w:rFonts w:ascii="Times New Roman" w:hAnsi="Times New Roman" w:cs="Times New Roman"/>
                <w:sz w:val="24"/>
                <w:szCs w:val="24"/>
              </w:rPr>
              <w:t>(∑</w:t>
            </w:r>
            <w:r w:rsidRPr="0029282B">
              <w:rPr>
                <w:rFonts w:ascii="Times New Roman" w:hAnsi="Times New Roman" w:cs="Times New Roman"/>
                <w:i/>
                <w:sz w:val="24"/>
                <w:szCs w:val="24"/>
              </w:rPr>
              <w:t>x</w:t>
            </w:r>
            <w:r w:rsidRPr="0029282B">
              <w:rPr>
                <w:rFonts w:ascii="Times New Roman" w:hAnsi="Times New Roman" w:cs="Times New Roman"/>
                <w:i/>
                <w:sz w:val="24"/>
                <w:szCs w:val="24"/>
                <w:vertAlign w:val="subscript"/>
              </w:rPr>
              <w:t xml:space="preserve">i </w:t>
            </w:r>
            <w:r w:rsidRPr="0029282B">
              <w:rPr>
                <w:rFonts w:ascii="Times New Roman" w:hAnsi="Times New Roman" w:cs="Times New Roman"/>
                <w:i/>
                <w:sz w:val="24"/>
                <w:szCs w:val="24"/>
              </w:rPr>
              <w:t>−</w:t>
            </w:r>
            <w:r w:rsidRPr="0029282B">
              <w:rPr>
                <w:rFonts w:ascii="Times New Roman" w:hAnsi="Times New Roman" w:cs="Times New Roman"/>
                <w:i/>
                <w:sz w:val="24"/>
                <w:szCs w:val="24"/>
              </w:rPr>
              <w:object w:dxaOrig="200" w:dyaOrig="340" w14:anchorId="68ACD599">
                <v:shape id="_x0000_i1026" type="#_x0000_t75" style="width:9.75pt;height:18.75pt" o:ole="">
                  <v:imagedata r:id="rId9" o:title=""/>
                </v:shape>
                <o:OLEObject Type="Embed" ProgID="Equation.DSMT4" ShapeID="_x0000_i1026" DrawAspect="Content" ObjectID="_1731407414" r:id="rId11"/>
              </w:object>
            </w:r>
            <w:r w:rsidRPr="0029282B">
              <w:rPr>
                <w:rFonts w:ascii="Times New Roman" w:hAnsi="Times New Roman" w:cs="Times New Roman"/>
                <w:sz w:val="24"/>
                <w:szCs w:val="24"/>
              </w:rPr>
              <w:t>)</w:t>
            </w:r>
            <w:r w:rsidRPr="0029282B">
              <w:rPr>
                <w:rFonts w:ascii="Times New Roman" w:hAnsi="Times New Roman" w:cs="Times New Roman"/>
                <w:sz w:val="24"/>
                <w:szCs w:val="24"/>
                <w:vertAlign w:val="superscript"/>
              </w:rPr>
              <w:t>2</w:t>
            </w:r>
          </w:p>
          <w:p w14:paraId="2680C5A1" w14:textId="77777777" w:rsidR="0024016C" w:rsidRPr="0029282B" w:rsidRDefault="0024016C" w:rsidP="0024016C">
            <w:pPr>
              <w:spacing w:after="0" w:line="240" w:lineRule="auto"/>
              <w:jc w:val="center"/>
              <w:rPr>
                <w:rFonts w:ascii="Times New Roman" w:hAnsi="Times New Roman" w:cs="Times New Roman"/>
                <w:sz w:val="24"/>
                <w:szCs w:val="24"/>
              </w:rPr>
            </w:pPr>
          </w:p>
          <w:p w14:paraId="352A790C" w14:textId="77777777" w:rsidR="0024016C" w:rsidRPr="0029282B" w:rsidRDefault="0024016C" w:rsidP="0024016C">
            <w:pPr>
              <w:spacing w:after="0" w:line="240" w:lineRule="auto"/>
              <w:jc w:val="center"/>
              <w:rPr>
                <w:rFonts w:ascii="Times New Roman" w:hAnsi="Times New Roman" w:cs="Times New Roman"/>
                <w:sz w:val="24"/>
                <w:szCs w:val="24"/>
                <w:vertAlign w:val="superscript"/>
              </w:rPr>
            </w:pPr>
          </w:p>
        </w:tc>
      </w:tr>
      <w:tr w:rsidR="0024016C" w:rsidRPr="0029282B" w14:paraId="74A54A92" w14:textId="77777777" w:rsidTr="00B73F32">
        <w:trPr>
          <w:cantSplit/>
          <w:trHeight w:hRule="exact" w:val="312"/>
        </w:trPr>
        <w:tc>
          <w:tcPr>
            <w:tcW w:w="1134" w:type="dxa"/>
            <w:vMerge/>
            <w:tcBorders>
              <w:top w:val="nil"/>
              <w:left w:val="single" w:sz="6" w:space="0" w:color="auto"/>
              <w:bottom w:val="single" w:sz="6" w:space="0" w:color="auto"/>
              <w:right w:val="single" w:sz="6" w:space="0" w:color="auto"/>
            </w:tcBorders>
          </w:tcPr>
          <w:p w14:paraId="79A80880"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14:paraId="3E5B22C4"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1</w:t>
            </w:r>
          </w:p>
          <w:p w14:paraId="4951943E"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59B0DC99"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2</w:t>
            </w:r>
          </w:p>
          <w:p w14:paraId="710BBDC2"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6A7BB60F"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3</w:t>
            </w:r>
          </w:p>
          <w:p w14:paraId="27043D96"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68BB58B0"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4</w:t>
            </w:r>
          </w:p>
          <w:p w14:paraId="764656CA"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37C7115"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5</w:t>
            </w:r>
          </w:p>
          <w:p w14:paraId="580AE31B"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34B770A8"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6</w:t>
            </w:r>
          </w:p>
          <w:p w14:paraId="7C699B71"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tcPr>
          <w:p w14:paraId="7A7D4A03"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tcPr>
          <w:p w14:paraId="338D60FB"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vMerge/>
            <w:tcBorders>
              <w:left w:val="single" w:sz="6" w:space="0" w:color="auto"/>
              <w:bottom w:val="single" w:sz="6" w:space="0" w:color="auto"/>
              <w:right w:val="single" w:sz="6" w:space="0" w:color="auto"/>
            </w:tcBorders>
          </w:tcPr>
          <w:p w14:paraId="51CE5BD1"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22A45AD9" w14:textId="77777777" w:rsidTr="00B73F32">
        <w:trPr>
          <w:trHeight w:hRule="exact" w:val="416"/>
        </w:trPr>
        <w:tc>
          <w:tcPr>
            <w:tcW w:w="1134" w:type="dxa"/>
            <w:tcBorders>
              <w:top w:val="single" w:sz="6" w:space="0" w:color="auto"/>
              <w:left w:val="single" w:sz="6" w:space="0" w:color="auto"/>
              <w:bottom w:val="single" w:sz="6" w:space="0" w:color="auto"/>
              <w:right w:val="single" w:sz="6" w:space="0" w:color="auto"/>
            </w:tcBorders>
          </w:tcPr>
          <w:p w14:paraId="042AC797"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iCs/>
                <w:sz w:val="24"/>
                <w:szCs w:val="24"/>
              </w:rPr>
              <w:t>х</w:t>
            </w:r>
            <w:r w:rsidRPr="0029282B">
              <w:rPr>
                <w:rFonts w:ascii="Times New Roman" w:hAnsi="Times New Roman" w:cs="Times New Roman"/>
                <w:iCs/>
                <w:sz w:val="24"/>
                <w:szCs w:val="24"/>
                <w:vertAlign w:val="subscript"/>
              </w:rPr>
              <w:t>1</w:t>
            </w:r>
          </w:p>
        </w:tc>
        <w:tc>
          <w:tcPr>
            <w:tcW w:w="851" w:type="dxa"/>
            <w:tcBorders>
              <w:top w:val="single" w:sz="6" w:space="0" w:color="auto"/>
              <w:left w:val="single" w:sz="6" w:space="0" w:color="auto"/>
              <w:bottom w:val="single" w:sz="6" w:space="0" w:color="auto"/>
              <w:right w:val="single" w:sz="6" w:space="0" w:color="auto"/>
            </w:tcBorders>
          </w:tcPr>
          <w:p w14:paraId="7837ABC4"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4</w:t>
            </w:r>
          </w:p>
        </w:tc>
        <w:tc>
          <w:tcPr>
            <w:tcW w:w="567" w:type="dxa"/>
            <w:tcBorders>
              <w:top w:val="single" w:sz="6" w:space="0" w:color="auto"/>
              <w:left w:val="single" w:sz="6" w:space="0" w:color="auto"/>
              <w:bottom w:val="single" w:sz="6" w:space="0" w:color="auto"/>
              <w:right w:val="single" w:sz="6" w:space="0" w:color="auto"/>
            </w:tcBorders>
          </w:tcPr>
          <w:p w14:paraId="0AC57C16"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4</w:t>
            </w:r>
          </w:p>
        </w:tc>
        <w:tc>
          <w:tcPr>
            <w:tcW w:w="709" w:type="dxa"/>
            <w:tcBorders>
              <w:top w:val="single" w:sz="6" w:space="0" w:color="auto"/>
              <w:left w:val="single" w:sz="6" w:space="0" w:color="auto"/>
              <w:bottom w:val="single" w:sz="6" w:space="0" w:color="auto"/>
              <w:right w:val="single" w:sz="6" w:space="0" w:color="auto"/>
            </w:tcBorders>
          </w:tcPr>
          <w:p w14:paraId="55361176"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5</w:t>
            </w:r>
          </w:p>
        </w:tc>
        <w:tc>
          <w:tcPr>
            <w:tcW w:w="567" w:type="dxa"/>
            <w:tcBorders>
              <w:top w:val="single" w:sz="6" w:space="0" w:color="auto"/>
              <w:left w:val="single" w:sz="6" w:space="0" w:color="auto"/>
              <w:bottom w:val="single" w:sz="6" w:space="0" w:color="auto"/>
              <w:right w:val="single" w:sz="6" w:space="0" w:color="auto"/>
            </w:tcBorders>
          </w:tcPr>
          <w:p w14:paraId="1648C1EC"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4</w:t>
            </w:r>
          </w:p>
        </w:tc>
        <w:tc>
          <w:tcPr>
            <w:tcW w:w="567" w:type="dxa"/>
            <w:tcBorders>
              <w:top w:val="single" w:sz="6" w:space="0" w:color="auto"/>
              <w:left w:val="single" w:sz="6" w:space="0" w:color="auto"/>
              <w:bottom w:val="single" w:sz="6" w:space="0" w:color="auto"/>
              <w:right w:val="single" w:sz="6" w:space="0" w:color="auto"/>
            </w:tcBorders>
          </w:tcPr>
          <w:p w14:paraId="00443D5A"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5</w:t>
            </w:r>
          </w:p>
        </w:tc>
        <w:tc>
          <w:tcPr>
            <w:tcW w:w="567" w:type="dxa"/>
            <w:tcBorders>
              <w:top w:val="single" w:sz="6" w:space="0" w:color="auto"/>
              <w:left w:val="single" w:sz="6" w:space="0" w:color="auto"/>
              <w:bottom w:val="single" w:sz="6" w:space="0" w:color="auto"/>
              <w:right w:val="single" w:sz="6" w:space="0" w:color="auto"/>
            </w:tcBorders>
          </w:tcPr>
          <w:p w14:paraId="54F2452A"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14:paraId="6D54412F" w14:textId="77777777" w:rsidR="0024016C" w:rsidRPr="0029282B" w:rsidRDefault="0024016C" w:rsidP="0024016C">
            <w:pPr>
              <w:spacing w:after="0" w:line="240" w:lineRule="auto"/>
              <w:jc w:val="center"/>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14:paraId="5455AA00"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75679AA3"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239D9F37" w14:textId="77777777" w:rsidTr="00B73F32">
        <w:trPr>
          <w:trHeight w:hRule="exact" w:val="423"/>
        </w:trPr>
        <w:tc>
          <w:tcPr>
            <w:tcW w:w="1134" w:type="dxa"/>
            <w:tcBorders>
              <w:top w:val="single" w:sz="6" w:space="0" w:color="auto"/>
              <w:left w:val="single" w:sz="6" w:space="0" w:color="auto"/>
              <w:bottom w:val="single" w:sz="6" w:space="0" w:color="auto"/>
              <w:right w:val="single" w:sz="6" w:space="0" w:color="auto"/>
            </w:tcBorders>
          </w:tcPr>
          <w:p w14:paraId="163E0596"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iCs/>
                <w:sz w:val="24"/>
                <w:szCs w:val="24"/>
              </w:rPr>
              <w:t>х</w:t>
            </w:r>
            <w:r w:rsidRPr="0029282B">
              <w:rPr>
                <w:rFonts w:ascii="Times New Roman" w:hAnsi="Times New Roman" w:cs="Times New Roman"/>
                <w:iCs/>
                <w:sz w:val="24"/>
                <w:szCs w:val="24"/>
                <w:vertAlign w:val="subscript"/>
              </w:rPr>
              <w:t>2</w:t>
            </w:r>
          </w:p>
        </w:tc>
        <w:tc>
          <w:tcPr>
            <w:tcW w:w="851" w:type="dxa"/>
            <w:tcBorders>
              <w:top w:val="single" w:sz="6" w:space="0" w:color="auto"/>
              <w:left w:val="single" w:sz="6" w:space="0" w:color="auto"/>
              <w:bottom w:val="single" w:sz="6" w:space="0" w:color="auto"/>
              <w:right w:val="single" w:sz="6" w:space="0" w:color="auto"/>
            </w:tcBorders>
          </w:tcPr>
          <w:p w14:paraId="6468FB4B"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3</w:t>
            </w:r>
          </w:p>
        </w:tc>
        <w:tc>
          <w:tcPr>
            <w:tcW w:w="567" w:type="dxa"/>
            <w:tcBorders>
              <w:top w:val="single" w:sz="6" w:space="0" w:color="auto"/>
              <w:left w:val="single" w:sz="6" w:space="0" w:color="auto"/>
              <w:bottom w:val="single" w:sz="6" w:space="0" w:color="auto"/>
              <w:right w:val="single" w:sz="6" w:space="0" w:color="auto"/>
            </w:tcBorders>
          </w:tcPr>
          <w:p w14:paraId="2A7D681B"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14:paraId="280F90F4"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3</w:t>
            </w:r>
          </w:p>
        </w:tc>
        <w:tc>
          <w:tcPr>
            <w:tcW w:w="567" w:type="dxa"/>
            <w:tcBorders>
              <w:top w:val="single" w:sz="6" w:space="0" w:color="auto"/>
              <w:left w:val="single" w:sz="6" w:space="0" w:color="auto"/>
              <w:bottom w:val="single" w:sz="6" w:space="0" w:color="auto"/>
              <w:right w:val="single" w:sz="6" w:space="0" w:color="auto"/>
            </w:tcBorders>
          </w:tcPr>
          <w:p w14:paraId="78389C81"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tcPr>
          <w:p w14:paraId="2ED90616"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3</w:t>
            </w:r>
          </w:p>
        </w:tc>
        <w:tc>
          <w:tcPr>
            <w:tcW w:w="567" w:type="dxa"/>
            <w:tcBorders>
              <w:top w:val="single" w:sz="6" w:space="0" w:color="auto"/>
              <w:left w:val="single" w:sz="6" w:space="0" w:color="auto"/>
              <w:bottom w:val="single" w:sz="6" w:space="0" w:color="auto"/>
              <w:right w:val="single" w:sz="6" w:space="0" w:color="auto"/>
            </w:tcBorders>
          </w:tcPr>
          <w:p w14:paraId="56CB5255"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3</w:t>
            </w:r>
          </w:p>
        </w:tc>
        <w:tc>
          <w:tcPr>
            <w:tcW w:w="850" w:type="dxa"/>
            <w:tcBorders>
              <w:top w:val="single" w:sz="6" w:space="0" w:color="auto"/>
              <w:left w:val="single" w:sz="6" w:space="0" w:color="auto"/>
              <w:bottom w:val="single" w:sz="6" w:space="0" w:color="auto"/>
              <w:right w:val="single" w:sz="6" w:space="0" w:color="auto"/>
            </w:tcBorders>
          </w:tcPr>
          <w:p w14:paraId="512266A3" w14:textId="77777777" w:rsidR="0024016C" w:rsidRPr="0029282B" w:rsidRDefault="0024016C" w:rsidP="0024016C">
            <w:pPr>
              <w:spacing w:after="0" w:line="240" w:lineRule="auto"/>
              <w:jc w:val="center"/>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14:paraId="2FC85A4D"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343D02B5"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5E4F6006" w14:textId="77777777" w:rsidTr="00B73F32">
        <w:trPr>
          <w:trHeight w:hRule="exact" w:val="429"/>
        </w:trPr>
        <w:tc>
          <w:tcPr>
            <w:tcW w:w="1134" w:type="dxa"/>
            <w:tcBorders>
              <w:top w:val="single" w:sz="6" w:space="0" w:color="auto"/>
              <w:left w:val="single" w:sz="6" w:space="0" w:color="auto"/>
              <w:bottom w:val="single" w:sz="6" w:space="0" w:color="auto"/>
              <w:right w:val="single" w:sz="6" w:space="0" w:color="auto"/>
            </w:tcBorders>
          </w:tcPr>
          <w:p w14:paraId="70F1C311"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iCs/>
                <w:sz w:val="24"/>
                <w:szCs w:val="24"/>
              </w:rPr>
              <w:t>х</w:t>
            </w:r>
            <w:r w:rsidRPr="0029282B">
              <w:rPr>
                <w:rFonts w:ascii="Times New Roman" w:hAnsi="Times New Roman" w:cs="Times New Roman"/>
                <w:iCs/>
                <w:sz w:val="24"/>
                <w:szCs w:val="24"/>
                <w:vertAlign w:val="subscript"/>
              </w:rPr>
              <w:t>3</w:t>
            </w:r>
          </w:p>
        </w:tc>
        <w:tc>
          <w:tcPr>
            <w:tcW w:w="851" w:type="dxa"/>
            <w:tcBorders>
              <w:top w:val="single" w:sz="6" w:space="0" w:color="auto"/>
              <w:left w:val="single" w:sz="6" w:space="0" w:color="auto"/>
              <w:bottom w:val="single" w:sz="6" w:space="0" w:color="auto"/>
              <w:right w:val="single" w:sz="6" w:space="0" w:color="auto"/>
            </w:tcBorders>
          </w:tcPr>
          <w:p w14:paraId="05D544F6"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567" w:type="dxa"/>
            <w:tcBorders>
              <w:top w:val="single" w:sz="6" w:space="0" w:color="auto"/>
              <w:left w:val="single" w:sz="6" w:space="0" w:color="auto"/>
              <w:bottom w:val="single" w:sz="6" w:space="0" w:color="auto"/>
              <w:right w:val="single" w:sz="6" w:space="0" w:color="auto"/>
            </w:tcBorders>
          </w:tcPr>
          <w:p w14:paraId="61C3467D"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709" w:type="dxa"/>
            <w:tcBorders>
              <w:top w:val="single" w:sz="6" w:space="0" w:color="auto"/>
              <w:left w:val="single" w:sz="6" w:space="0" w:color="auto"/>
              <w:bottom w:val="single" w:sz="6" w:space="0" w:color="auto"/>
              <w:right w:val="single" w:sz="6" w:space="0" w:color="auto"/>
            </w:tcBorders>
          </w:tcPr>
          <w:p w14:paraId="1B74214C"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567" w:type="dxa"/>
            <w:tcBorders>
              <w:top w:val="single" w:sz="6" w:space="0" w:color="auto"/>
              <w:left w:val="single" w:sz="6" w:space="0" w:color="auto"/>
              <w:bottom w:val="single" w:sz="6" w:space="0" w:color="auto"/>
              <w:right w:val="single" w:sz="6" w:space="0" w:color="auto"/>
            </w:tcBorders>
          </w:tcPr>
          <w:p w14:paraId="512E2C10"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567" w:type="dxa"/>
            <w:tcBorders>
              <w:top w:val="single" w:sz="6" w:space="0" w:color="auto"/>
              <w:left w:val="single" w:sz="6" w:space="0" w:color="auto"/>
              <w:bottom w:val="single" w:sz="6" w:space="0" w:color="auto"/>
              <w:right w:val="single" w:sz="6" w:space="0" w:color="auto"/>
            </w:tcBorders>
          </w:tcPr>
          <w:p w14:paraId="735D3847"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567" w:type="dxa"/>
            <w:tcBorders>
              <w:top w:val="single" w:sz="6" w:space="0" w:color="auto"/>
              <w:left w:val="single" w:sz="6" w:space="0" w:color="auto"/>
              <w:bottom w:val="single" w:sz="6" w:space="0" w:color="auto"/>
              <w:right w:val="single" w:sz="6" w:space="0" w:color="auto"/>
            </w:tcBorders>
          </w:tcPr>
          <w:p w14:paraId="5A44ED28"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850" w:type="dxa"/>
            <w:tcBorders>
              <w:top w:val="single" w:sz="6" w:space="0" w:color="auto"/>
              <w:left w:val="single" w:sz="6" w:space="0" w:color="auto"/>
              <w:bottom w:val="single" w:sz="6" w:space="0" w:color="auto"/>
              <w:right w:val="single" w:sz="6" w:space="0" w:color="auto"/>
            </w:tcBorders>
          </w:tcPr>
          <w:p w14:paraId="214B10FE" w14:textId="77777777" w:rsidR="0024016C" w:rsidRPr="0029282B" w:rsidRDefault="0024016C" w:rsidP="0024016C">
            <w:pPr>
              <w:spacing w:after="0" w:line="240" w:lineRule="auto"/>
              <w:jc w:val="center"/>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14:paraId="57D7A49B"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06D2C154"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7FD79934" w14:textId="77777777" w:rsidTr="00B73F32">
        <w:trPr>
          <w:trHeight w:hRule="exact" w:val="420"/>
        </w:trPr>
        <w:tc>
          <w:tcPr>
            <w:tcW w:w="1134" w:type="dxa"/>
            <w:tcBorders>
              <w:top w:val="single" w:sz="6" w:space="0" w:color="auto"/>
              <w:left w:val="single" w:sz="6" w:space="0" w:color="auto"/>
              <w:bottom w:val="single" w:sz="6" w:space="0" w:color="auto"/>
              <w:right w:val="single" w:sz="6" w:space="0" w:color="auto"/>
            </w:tcBorders>
          </w:tcPr>
          <w:p w14:paraId="26239BF9"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х</w:t>
            </w:r>
            <w:r w:rsidRPr="0029282B">
              <w:rPr>
                <w:rFonts w:ascii="Times New Roman" w:hAnsi="Times New Roman" w:cs="Times New Roman"/>
                <w:sz w:val="24"/>
                <w:szCs w:val="24"/>
                <w:vertAlign w:val="subscript"/>
              </w:rPr>
              <w:t>4</w:t>
            </w:r>
          </w:p>
        </w:tc>
        <w:tc>
          <w:tcPr>
            <w:tcW w:w="851" w:type="dxa"/>
            <w:tcBorders>
              <w:top w:val="single" w:sz="6" w:space="0" w:color="auto"/>
              <w:left w:val="single" w:sz="6" w:space="0" w:color="auto"/>
              <w:bottom w:val="single" w:sz="6" w:space="0" w:color="auto"/>
              <w:right w:val="single" w:sz="6" w:space="0" w:color="auto"/>
            </w:tcBorders>
          </w:tcPr>
          <w:p w14:paraId="3F237879"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567" w:type="dxa"/>
            <w:tcBorders>
              <w:top w:val="single" w:sz="6" w:space="0" w:color="auto"/>
              <w:left w:val="single" w:sz="6" w:space="0" w:color="auto"/>
              <w:bottom w:val="single" w:sz="6" w:space="0" w:color="auto"/>
              <w:right w:val="single" w:sz="6" w:space="0" w:color="auto"/>
            </w:tcBorders>
          </w:tcPr>
          <w:p w14:paraId="4ED18BB4"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709" w:type="dxa"/>
            <w:tcBorders>
              <w:top w:val="single" w:sz="6" w:space="0" w:color="auto"/>
              <w:left w:val="single" w:sz="6" w:space="0" w:color="auto"/>
              <w:bottom w:val="single" w:sz="6" w:space="0" w:color="auto"/>
              <w:right w:val="single" w:sz="6" w:space="0" w:color="auto"/>
            </w:tcBorders>
          </w:tcPr>
          <w:p w14:paraId="57E958BF"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567" w:type="dxa"/>
            <w:tcBorders>
              <w:top w:val="single" w:sz="6" w:space="0" w:color="auto"/>
              <w:left w:val="single" w:sz="6" w:space="0" w:color="auto"/>
              <w:bottom w:val="single" w:sz="6" w:space="0" w:color="auto"/>
              <w:right w:val="single" w:sz="6" w:space="0" w:color="auto"/>
            </w:tcBorders>
          </w:tcPr>
          <w:p w14:paraId="2DFE87DB"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2</w:t>
            </w:r>
          </w:p>
        </w:tc>
        <w:tc>
          <w:tcPr>
            <w:tcW w:w="567" w:type="dxa"/>
            <w:tcBorders>
              <w:top w:val="single" w:sz="6" w:space="0" w:color="auto"/>
              <w:left w:val="single" w:sz="6" w:space="0" w:color="auto"/>
              <w:bottom w:val="single" w:sz="6" w:space="0" w:color="auto"/>
              <w:right w:val="single" w:sz="6" w:space="0" w:color="auto"/>
            </w:tcBorders>
          </w:tcPr>
          <w:p w14:paraId="18AEA8B0"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567" w:type="dxa"/>
            <w:tcBorders>
              <w:top w:val="single" w:sz="6" w:space="0" w:color="auto"/>
              <w:left w:val="single" w:sz="6" w:space="0" w:color="auto"/>
              <w:bottom w:val="single" w:sz="6" w:space="0" w:color="auto"/>
              <w:right w:val="single" w:sz="6" w:space="0" w:color="auto"/>
            </w:tcBorders>
          </w:tcPr>
          <w:p w14:paraId="7F8A3064"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1</w:t>
            </w:r>
          </w:p>
        </w:tc>
        <w:tc>
          <w:tcPr>
            <w:tcW w:w="850" w:type="dxa"/>
            <w:tcBorders>
              <w:top w:val="single" w:sz="6" w:space="0" w:color="auto"/>
              <w:left w:val="single" w:sz="6" w:space="0" w:color="auto"/>
              <w:bottom w:val="single" w:sz="6" w:space="0" w:color="auto"/>
              <w:right w:val="single" w:sz="6" w:space="0" w:color="auto"/>
            </w:tcBorders>
          </w:tcPr>
          <w:p w14:paraId="736F5EF7" w14:textId="77777777" w:rsidR="0024016C" w:rsidRPr="0029282B" w:rsidRDefault="0024016C" w:rsidP="0024016C">
            <w:pPr>
              <w:spacing w:after="0" w:line="240" w:lineRule="auto"/>
              <w:jc w:val="center"/>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14:paraId="129B26A4"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65260D42"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0874CBAA" w14:textId="77777777" w:rsidTr="00B73F32">
        <w:trPr>
          <w:trHeight w:hRule="exact" w:val="426"/>
        </w:trPr>
        <w:tc>
          <w:tcPr>
            <w:tcW w:w="1134" w:type="dxa"/>
            <w:tcBorders>
              <w:top w:val="single" w:sz="6" w:space="0" w:color="auto"/>
              <w:left w:val="single" w:sz="6" w:space="0" w:color="auto"/>
              <w:bottom w:val="single" w:sz="6" w:space="0" w:color="auto"/>
              <w:right w:val="single" w:sz="6" w:space="0" w:color="auto"/>
            </w:tcBorders>
          </w:tcPr>
          <w:p w14:paraId="0D1D663E"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iCs/>
                <w:sz w:val="24"/>
                <w:szCs w:val="24"/>
              </w:rPr>
              <w:t>х</w:t>
            </w:r>
            <w:r w:rsidRPr="0029282B">
              <w:rPr>
                <w:rFonts w:ascii="Times New Roman" w:hAnsi="Times New Roman" w:cs="Times New Roman"/>
                <w:iCs/>
                <w:sz w:val="24"/>
                <w:szCs w:val="24"/>
                <w:vertAlign w:val="subscript"/>
              </w:rPr>
              <w:t>5</w:t>
            </w:r>
          </w:p>
        </w:tc>
        <w:tc>
          <w:tcPr>
            <w:tcW w:w="851" w:type="dxa"/>
            <w:tcBorders>
              <w:top w:val="single" w:sz="6" w:space="0" w:color="auto"/>
              <w:left w:val="single" w:sz="6" w:space="0" w:color="auto"/>
              <w:bottom w:val="single" w:sz="6" w:space="0" w:color="auto"/>
              <w:right w:val="single" w:sz="6" w:space="0" w:color="auto"/>
            </w:tcBorders>
          </w:tcPr>
          <w:p w14:paraId="3BE7FFDD"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3</w:t>
            </w:r>
          </w:p>
        </w:tc>
        <w:tc>
          <w:tcPr>
            <w:tcW w:w="567" w:type="dxa"/>
            <w:tcBorders>
              <w:top w:val="single" w:sz="6" w:space="0" w:color="auto"/>
              <w:left w:val="single" w:sz="6" w:space="0" w:color="auto"/>
              <w:bottom w:val="single" w:sz="6" w:space="0" w:color="auto"/>
              <w:right w:val="single" w:sz="6" w:space="0" w:color="auto"/>
            </w:tcBorders>
          </w:tcPr>
          <w:p w14:paraId="4E4F829F"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tcPr>
          <w:p w14:paraId="5B52F696"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4</w:t>
            </w:r>
          </w:p>
        </w:tc>
        <w:tc>
          <w:tcPr>
            <w:tcW w:w="567" w:type="dxa"/>
            <w:tcBorders>
              <w:top w:val="single" w:sz="6" w:space="0" w:color="auto"/>
              <w:left w:val="single" w:sz="6" w:space="0" w:color="auto"/>
              <w:bottom w:val="single" w:sz="6" w:space="0" w:color="auto"/>
              <w:right w:val="single" w:sz="6" w:space="0" w:color="auto"/>
            </w:tcBorders>
          </w:tcPr>
          <w:p w14:paraId="18CAB6C1" w14:textId="77777777" w:rsidR="0024016C" w:rsidRPr="0029282B" w:rsidRDefault="0024016C" w:rsidP="0024016C">
            <w:pPr>
              <w:spacing w:after="0" w:line="240" w:lineRule="auto"/>
              <w:jc w:val="center"/>
              <w:rPr>
                <w:rFonts w:ascii="Times New Roman" w:hAnsi="Times New Roman" w:cs="Times New Roman"/>
                <w:sz w:val="24"/>
                <w:szCs w:val="24"/>
                <w:lang w:val="en-US"/>
              </w:rPr>
            </w:pPr>
            <w:r w:rsidRPr="0029282B">
              <w:rPr>
                <w:rFonts w:ascii="Times New Roman" w:hAnsi="Times New Roman" w:cs="Times New Roman"/>
                <w:sz w:val="24"/>
                <w:szCs w:val="24"/>
                <w:lang w:val="en-US"/>
              </w:rPr>
              <w:t>3</w:t>
            </w:r>
          </w:p>
        </w:tc>
        <w:tc>
          <w:tcPr>
            <w:tcW w:w="567" w:type="dxa"/>
            <w:tcBorders>
              <w:top w:val="single" w:sz="6" w:space="0" w:color="auto"/>
              <w:left w:val="single" w:sz="6" w:space="0" w:color="auto"/>
              <w:bottom w:val="single" w:sz="6" w:space="0" w:color="auto"/>
              <w:right w:val="single" w:sz="6" w:space="0" w:color="auto"/>
            </w:tcBorders>
          </w:tcPr>
          <w:p w14:paraId="33D1D0EC"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tcPr>
          <w:p w14:paraId="1348BA2A"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14:paraId="681A9B39" w14:textId="77777777" w:rsidR="0024016C" w:rsidRPr="0029282B" w:rsidRDefault="0024016C" w:rsidP="0024016C">
            <w:pPr>
              <w:spacing w:after="0" w:line="240" w:lineRule="auto"/>
              <w:jc w:val="center"/>
              <w:rPr>
                <w:rFonts w:ascii="Times New Roman" w:hAnsi="Times New Roman" w:cs="Times New Roman"/>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14:paraId="5FC1BBDD"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2650E52E" w14:textId="77777777" w:rsidR="0024016C" w:rsidRPr="0029282B" w:rsidRDefault="0024016C" w:rsidP="0024016C">
            <w:pPr>
              <w:spacing w:after="0" w:line="240" w:lineRule="auto"/>
              <w:jc w:val="center"/>
              <w:rPr>
                <w:rFonts w:ascii="Times New Roman" w:hAnsi="Times New Roman" w:cs="Times New Roman"/>
                <w:sz w:val="24"/>
                <w:szCs w:val="24"/>
              </w:rPr>
            </w:pPr>
          </w:p>
        </w:tc>
      </w:tr>
      <w:tr w:rsidR="0024016C" w:rsidRPr="0029282B" w14:paraId="644F8016" w14:textId="77777777" w:rsidTr="00B73F32">
        <w:trPr>
          <w:trHeight w:hRule="exact" w:val="411"/>
        </w:trPr>
        <w:tc>
          <w:tcPr>
            <w:tcW w:w="1134" w:type="dxa"/>
            <w:tcBorders>
              <w:top w:val="single" w:sz="6" w:space="0" w:color="auto"/>
              <w:left w:val="single" w:sz="6" w:space="0" w:color="auto"/>
              <w:bottom w:val="single" w:sz="6" w:space="0" w:color="auto"/>
              <w:right w:val="single" w:sz="6" w:space="0" w:color="auto"/>
            </w:tcBorders>
          </w:tcPr>
          <w:p w14:paraId="03B5E3D8" w14:textId="77777777" w:rsidR="0024016C" w:rsidRPr="0029282B" w:rsidRDefault="0024016C" w:rsidP="0024016C">
            <w:pPr>
              <w:spacing w:after="0" w:line="240" w:lineRule="auto"/>
              <w:jc w:val="center"/>
              <w:rPr>
                <w:rFonts w:ascii="Times New Roman" w:hAnsi="Times New Roman" w:cs="Times New Roman"/>
                <w:sz w:val="24"/>
                <w:szCs w:val="24"/>
              </w:rPr>
            </w:pPr>
            <w:r w:rsidRPr="0029282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14:paraId="73F299F3"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3D09003B"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14:paraId="1D5AA224"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390AF63A"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7494DCEB"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14:paraId="0DEC1903"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14:paraId="35884276"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76A6F73" w14:textId="77777777" w:rsidR="0024016C" w:rsidRPr="0029282B" w:rsidRDefault="0024016C" w:rsidP="0024016C">
            <w:pPr>
              <w:spacing w:after="0" w:line="240" w:lineRule="auto"/>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14:paraId="59426CA9" w14:textId="77777777" w:rsidR="0024016C" w:rsidRPr="0029282B" w:rsidRDefault="0024016C" w:rsidP="0024016C">
            <w:pPr>
              <w:spacing w:after="0" w:line="240" w:lineRule="auto"/>
              <w:jc w:val="center"/>
              <w:rPr>
                <w:rFonts w:ascii="Times New Roman" w:hAnsi="Times New Roman" w:cs="Times New Roman"/>
                <w:sz w:val="24"/>
                <w:szCs w:val="24"/>
              </w:rPr>
            </w:pPr>
          </w:p>
        </w:tc>
      </w:tr>
    </w:tbl>
    <w:p w14:paraId="58F1AD06" w14:textId="77777777" w:rsidR="0024016C" w:rsidRPr="00F54570" w:rsidRDefault="0024016C" w:rsidP="0024016C">
      <w:pPr>
        <w:spacing w:after="0" w:line="240" w:lineRule="auto"/>
        <w:jc w:val="both"/>
        <w:rPr>
          <w:rFonts w:ascii="Times New Roman" w:hAnsi="Times New Roman" w:cs="Times New Roman"/>
          <w:sz w:val="28"/>
          <w:szCs w:val="28"/>
        </w:rPr>
      </w:pPr>
    </w:p>
    <w:p w14:paraId="4A87A1A3" w14:textId="77777777" w:rsidR="0024016C" w:rsidRPr="0029282B" w:rsidRDefault="0024016C" w:rsidP="0024016C">
      <w:pPr>
        <w:spacing w:after="0" w:line="240" w:lineRule="auto"/>
        <w:jc w:val="both"/>
        <w:rPr>
          <w:rFonts w:ascii="Times New Roman" w:hAnsi="Times New Roman" w:cs="Times New Roman"/>
          <w:sz w:val="24"/>
          <w:szCs w:val="24"/>
        </w:rPr>
      </w:pPr>
      <w:r w:rsidRPr="0029282B">
        <w:rPr>
          <w:rFonts w:ascii="Times New Roman" w:hAnsi="Times New Roman" w:cs="Times New Roman"/>
          <w:sz w:val="24"/>
          <w:szCs w:val="24"/>
        </w:rPr>
        <w:t>В результате вычислений определяют степень согласован</w:t>
      </w:r>
      <w:r w:rsidRPr="0029282B">
        <w:rPr>
          <w:rFonts w:ascii="Times New Roman" w:hAnsi="Times New Roman" w:cs="Times New Roman"/>
          <w:sz w:val="24"/>
          <w:szCs w:val="24"/>
        </w:rPr>
        <w:softHyphen/>
        <w:t>ности мнений экспертов.</w:t>
      </w:r>
    </w:p>
    <w:p w14:paraId="5050B79D" w14:textId="77777777" w:rsidR="0024016C" w:rsidRPr="0029282B" w:rsidRDefault="0024016C" w:rsidP="0024016C">
      <w:pPr>
        <w:spacing w:after="0" w:line="240" w:lineRule="auto"/>
        <w:ind w:firstLine="709"/>
        <w:jc w:val="right"/>
        <w:rPr>
          <w:rFonts w:ascii="Times New Roman" w:hAnsi="Times New Roman" w:cs="Times New Roman"/>
          <w:sz w:val="24"/>
          <w:szCs w:val="24"/>
        </w:rPr>
      </w:pPr>
      <m:oMath>
        <m:r>
          <w:rPr>
            <w:rFonts w:ascii="Cambria Math" w:hAnsi="Cambria Math" w:cs="Times New Roman"/>
            <w:sz w:val="24"/>
            <w:szCs w:val="24"/>
          </w:rPr>
          <m:t>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12</m:t>
            </m:r>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r>
                  <w:rPr>
                    <w:rFonts w:ascii="Cambria Math" w:hAnsi="Times New Roman" w:cs="Times New Roman"/>
                    <w:sz w:val="24"/>
                    <w:szCs w:val="24"/>
                  </w:rPr>
                  <m:t>(</m:t>
                </m:r>
                <m:sSup>
                  <m:sSupPr>
                    <m:ctrlPr>
                      <w:rPr>
                        <w:rFonts w:ascii="Cambria Math" w:hAnsi="Times New Roman" w:cs="Times New Roman"/>
                        <w:i/>
                        <w:sz w:val="24"/>
                        <w:szCs w:val="24"/>
                      </w:rPr>
                    </m:ctrlPr>
                  </m:sSupPr>
                  <m:e>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e>
                    </m:nary>
                  </m:e>
                  <m:sup>
                    <m:r>
                      <w:rPr>
                        <w:rFonts w:ascii="Cambria Math" w:hAnsi="Times New Roman" w:cs="Times New Roman"/>
                        <w:sz w:val="24"/>
                        <w:szCs w:val="24"/>
                      </w:rPr>
                      <m:t>2</m:t>
                    </m:r>
                  </m:sup>
                </m:sSup>
              </m:e>
            </m:nary>
          </m:num>
          <m:den>
            <m:sSup>
              <m:sSupPr>
                <m:ctrlPr>
                  <w:rPr>
                    <w:rFonts w:ascii="Cambria Math" w:hAnsi="Times New Roman" w:cs="Times New Roman"/>
                    <w:i/>
                    <w:sz w:val="24"/>
                    <w:szCs w:val="24"/>
                  </w:rPr>
                </m:ctrlPr>
              </m:sSupPr>
              <m:e>
                <m:r>
                  <w:rPr>
                    <w:rFonts w:ascii="Cambria Math" w:hAnsi="Times New Roman" w:cs="Times New Roman"/>
                    <w:sz w:val="24"/>
                    <w:szCs w:val="24"/>
                  </w:rPr>
                  <m:t>Ч</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lang w:val="en-US"/>
                  </w:rPr>
                  <m:t>n</m:t>
                </m:r>
              </m:e>
              <m:sup>
                <m:r>
                  <w:rPr>
                    <w:rFonts w:ascii="Cambria Math" w:hAnsi="Times New Roman" w:cs="Times New Roman"/>
                    <w:sz w:val="24"/>
                    <w:szCs w:val="24"/>
                  </w:rPr>
                  <m:t>3</m:t>
                </m:r>
              </m:sup>
            </m:sSup>
            <m:r>
              <w:rPr>
                <w:rFonts w:ascii="Times New Roman"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den>
        </m:f>
      </m:oMath>
      <w:r w:rsidRPr="0029282B">
        <w:rPr>
          <w:rFonts w:ascii="Times New Roman" w:hAnsi="Times New Roman" w:cs="Times New Roman"/>
          <w:sz w:val="24"/>
          <w:szCs w:val="24"/>
        </w:rPr>
        <w:t xml:space="preserve">                                      (1.13)</w:t>
      </w:r>
    </w:p>
    <w:p w14:paraId="43A0F43A" w14:textId="77777777" w:rsidR="0024016C" w:rsidRPr="0029282B" w:rsidRDefault="0024016C" w:rsidP="0024016C">
      <w:pPr>
        <w:spacing w:after="0" w:line="240" w:lineRule="auto"/>
        <w:rPr>
          <w:rFonts w:ascii="Times New Roman" w:hAnsi="Times New Roman" w:cs="Times New Roman"/>
          <w:sz w:val="24"/>
          <w:szCs w:val="24"/>
        </w:rPr>
      </w:pPr>
      <w:r w:rsidRPr="0029282B">
        <w:rPr>
          <w:rFonts w:ascii="Times New Roman" w:hAnsi="Times New Roman" w:cs="Times New Roman"/>
          <w:sz w:val="24"/>
          <w:szCs w:val="24"/>
        </w:rPr>
        <w:t xml:space="preserve">где   </w:t>
      </w:r>
      <w:r w:rsidRPr="0029282B">
        <w:rPr>
          <w:rFonts w:ascii="Times New Roman" w:hAnsi="Times New Roman" w:cs="Times New Roman"/>
          <w:iCs/>
          <w:sz w:val="24"/>
          <w:szCs w:val="24"/>
          <w:lang w:val="en-US"/>
        </w:rPr>
        <w:t>k</w:t>
      </w:r>
      <w:r w:rsidRPr="0029282B">
        <w:rPr>
          <w:rFonts w:ascii="Times New Roman" w:hAnsi="Times New Roman" w:cs="Times New Roman"/>
          <w:i/>
          <w:iCs/>
          <w:sz w:val="24"/>
          <w:szCs w:val="24"/>
        </w:rPr>
        <w:t xml:space="preserve"> –</w:t>
      </w:r>
      <w:r w:rsidRPr="0029282B">
        <w:rPr>
          <w:rFonts w:ascii="Times New Roman" w:hAnsi="Times New Roman" w:cs="Times New Roman"/>
          <w:sz w:val="24"/>
          <w:szCs w:val="24"/>
        </w:rPr>
        <w:t xml:space="preserve"> степень согласованности</w:t>
      </w:r>
      <w:r w:rsidRPr="0029282B">
        <w:rPr>
          <w:rFonts w:ascii="Times New Roman" w:hAnsi="Times New Roman" w:cs="Times New Roman"/>
          <w:b/>
          <w:bCs/>
          <w:sz w:val="24"/>
          <w:szCs w:val="24"/>
        </w:rPr>
        <w:t xml:space="preserve"> </w:t>
      </w:r>
      <w:r w:rsidRPr="0029282B">
        <w:rPr>
          <w:rFonts w:ascii="Times New Roman" w:hAnsi="Times New Roman" w:cs="Times New Roman"/>
          <w:bCs/>
          <w:sz w:val="24"/>
          <w:szCs w:val="24"/>
        </w:rPr>
        <w:t>мнений</w:t>
      </w:r>
      <w:r w:rsidRPr="0029282B">
        <w:rPr>
          <w:rFonts w:ascii="Times New Roman" w:hAnsi="Times New Roman" w:cs="Times New Roman"/>
          <w:sz w:val="24"/>
          <w:szCs w:val="24"/>
        </w:rPr>
        <w:t xml:space="preserve"> экспертов;</w:t>
      </w:r>
    </w:p>
    <w:p w14:paraId="10C62805" w14:textId="77777777" w:rsidR="0024016C" w:rsidRPr="0029282B" w:rsidRDefault="0024016C" w:rsidP="0024016C">
      <w:pPr>
        <w:spacing w:after="0" w:line="240" w:lineRule="auto"/>
        <w:jc w:val="both"/>
        <w:rPr>
          <w:rFonts w:ascii="Times New Roman" w:hAnsi="Times New Roman" w:cs="Times New Roman"/>
          <w:sz w:val="24"/>
          <w:szCs w:val="24"/>
        </w:rPr>
      </w:pPr>
      <w:r w:rsidRPr="0029282B">
        <w:rPr>
          <w:rFonts w:ascii="Times New Roman" w:hAnsi="Times New Roman" w:cs="Times New Roman"/>
          <w:iCs/>
          <w:sz w:val="24"/>
          <w:szCs w:val="24"/>
        </w:rPr>
        <w:t>Ч</w:t>
      </w:r>
      <w:r w:rsidRPr="0029282B">
        <w:rPr>
          <w:rFonts w:ascii="Times New Roman" w:hAnsi="Times New Roman" w:cs="Times New Roman"/>
          <w:i/>
          <w:iCs/>
          <w:sz w:val="24"/>
          <w:szCs w:val="24"/>
        </w:rPr>
        <w:t>–</w:t>
      </w:r>
      <w:r w:rsidRPr="0029282B">
        <w:rPr>
          <w:rFonts w:ascii="Times New Roman" w:hAnsi="Times New Roman" w:cs="Times New Roman"/>
          <w:sz w:val="24"/>
          <w:szCs w:val="24"/>
        </w:rPr>
        <w:t xml:space="preserve"> число экспертов;</w:t>
      </w:r>
    </w:p>
    <w:p w14:paraId="1CF9FE38" w14:textId="77777777" w:rsidR="0024016C" w:rsidRPr="0029282B" w:rsidRDefault="0024016C" w:rsidP="0024016C">
      <w:pPr>
        <w:spacing w:after="0" w:line="240" w:lineRule="auto"/>
        <w:jc w:val="both"/>
        <w:rPr>
          <w:rFonts w:ascii="Times New Roman" w:hAnsi="Times New Roman" w:cs="Times New Roman"/>
          <w:sz w:val="24"/>
          <w:szCs w:val="24"/>
        </w:rPr>
      </w:pPr>
      <w:r w:rsidRPr="0029282B">
        <w:rPr>
          <w:rFonts w:ascii="Times New Roman" w:hAnsi="Times New Roman" w:cs="Times New Roman"/>
          <w:iCs/>
          <w:sz w:val="24"/>
          <w:szCs w:val="24"/>
          <w:lang w:val="en-US"/>
        </w:rPr>
        <w:t>n</w:t>
      </w:r>
      <w:r w:rsidRPr="0029282B">
        <w:rPr>
          <w:rFonts w:ascii="Times New Roman" w:hAnsi="Times New Roman" w:cs="Times New Roman"/>
          <w:i/>
          <w:iCs/>
          <w:sz w:val="24"/>
          <w:szCs w:val="24"/>
        </w:rPr>
        <w:t>–</w:t>
      </w:r>
      <w:r w:rsidRPr="0029282B">
        <w:rPr>
          <w:rFonts w:ascii="Times New Roman" w:hAnsi="Times New Roman" w:cs="Times New Roman"/>
          <w:sz w:val="24"/>
          <w:szCs w:val="24"/>
        </w:rPr>
        <w:t xml:space="preserve"> количество факторов, взятых для оценки.</w:t>
      </w:r>
    </w:p>
    <w:p w14:paraId="3D9A58E0" w14:textId="77777777" w:rsidR="0024016C" w:rsidRPr="0029282B" w:rsidRDefault="0024016C" w:rsidP="0024016C">
      <w:pPr>
        <w:spacing w:after="0" w:line="240" w:lineRule="auto"/>
        <w:ind w:firstLine="709"/>
        <w:jc w:val="both"/>
        <w:rPr>
          <w:rFonts w:ascii="Times New Roman" w:hAnsi="Times New Roman" w:cs="Times New Roman"/>
          <w:sz w:val="24"/>
          <w:szCs w:val="24"/>
        </w:rPr>
      </w:pPr>
      <w:r w:rsidRPr="0029282B">
        <w:rPr>
          <w:rFonts w:ascii="Times New Roman" w:hAnsi="Times New Roman" w:cs="Times New Roman"/>
          <w:sz w:val="24"/>
          <w:szCs w:val="24"/>
        </w:rPr>
        <w:t xml:space="preserve">При значении </w:t>
      </w:r>
      <m:oMath>
        <m:r>
          <w:rPr>
            <w:rFonts w:ascii="Cambria Math" w:hAnsi="Cambria Math" w:cs="Times New Roman"/>
            <w:sz w:val="24"/>
            <w:szCs w:val="24"/>
          </w:rPr>
          <m:t>k</m:t>
        </m:r>
      </m:oMath>
      <w:r w:rsidRPr="0029282B">
        <w:rPr>
          <w:rFonts w:ascii="Times New Roman" w:hAnsi="Times New Roman" w:cs="Times New Roman"/>
          <w:iCs/>
          <w:sz w:val="24"/>
          <w:szCs w:val="24"/>
        </w:rPr>
        <w:t>&lt;</w:t>
      </w:r>
      <w:r w:rsidRPr="0029282B">
        <w:rPr>
          <w:rFonts w:ascii="Times New Roman" w:hAnsi="Times New Roman" w:cs="Times New Roman"/>
          <w:sz w:val="24"/>
          <w:szCs w:val="24"/>
        </w:rPr>
        <w:t xml:space="preserve"> 0,3 – согласованность мнений экспертов неудовлетворительная; при 0,3 &lt; </w:t>
      </w:r>
      <m:oMath>
        <m:r>
          <w:rPr>
            <w:rFonts w:ascii="Cambria Math" w:hAnsi="Cambria Math" w:cs="Times New Roman"/>
            <w:sz w:val="24"/>
            <w:szCs w:val="24"/>
          </w:rPr>
          <m:t>k</m:t>
        </m:r>
      </m:oMath>
      <w:r w:rsidRPr="0029282B">
        <w:rPr>
          <w:rFonts w:ascii="Times New Roman" w:hAnsi="Times New Roman" w:cs="Times New Roman"/>
          <w:i/>
          <w:iCs/>
          <w:sz w:val="24"/>
          <w:szCs w:val="24"/>
        </w:rPr>
        <w:t xml:space="preserve"> &lt;</w:t>
      </w:r>
      <w:r w:rsidRPr="0029282B">
        <w:rPr>
          <w:rFonts w:ascii="Times New Roman" w:hAnsi="Times New Roman" w:cs="Times New Roman"/>
          <w:sz w:val="24"/>
          <w:szCs w:val="24"/>
        </w:rPr>
        <w:t xml:space="preserve"> 0,7 – средняя; при </w:t>
      </w:r>
      <m:oMath>
        <m:r>
          <w:rPr>
            <w:rFonts w:ascii="Cambria Math" w:hAnsi="Cambria Math" w:cs="Times New Roman"/>
            <w:sz w:val="24"/>
            <w:szCs w:val="24"/>
          </w:rPr>
          <m:t>k</m:t>
        </m:r>
      </m:oMath>
      <w:r w:rsidRPr="0029282B">
        <w:rPr>
          <w:rFonts w:ascii="Times New Roman" w:hAnsi="Times New Roman" w:cs="Times New Roman"/>
          <w:i/>
          <w:iCs/>
          <w:sz w:val="24"/>
          <w:szCs w:val="24"/>
        </w:rPr>
        <w:t xml:space="preserve"> &gt;</w:t>
      </w:r>
      <w:r w:rsidRPr="0029282B">
        <w:rPr>
          <w:rFonts w:ascii="Times New Roman" w:hAnsi="Times New Roman" w:cs="Times New Roman"/>
          <w:sz w:val="24"/>
          <w:szCs w:val="24"/>
        </w:rPr>
        <w:t xml:space="preserve"> 0,7 – высокая.</w:t>
      </w:r>
    </w:p>
    <w:p w14:paraId="65505B7F" w14:textId="77777777" w:rsidR="0024016C" w:rsidRPr="0029282B" w:rsidRDefault="0024016C" w:rsidP="0024016C">
      <w:pPr>
        <w:spacing w:after="0" w:line="240" w:lineRule="auto"/>
        <w:ind w:firstLine="360"/>
        <w:jc w:val="both"/>
        <w:rPr>
          <w:rFonts w:ascii="Times New Roman" w:hAnsi="Times New Roman" w:cs="Times New Roman"/>
          <w:b/>
          <w:sz w:val="24"/>
          <w:szCs w:val="24"/>
        </w:rPr>
      </w:pPr>
      <w:r w:rsidRPr="0029282B">
        <w:rPr>
          <w:rFonts w:ascii="Times New Roman" w:hAnsi="Times New Roman" w:cs="Times New Roman"/>
          <w:b/>
          <w:sz w:val="24"/>
          <w:szCs w:val="24"/>
        </w:rPr>
        <w:t>10 этап: Анализ динамики выручки от продаж методом укрупненных интервалов.</w:t>
      </w:r>
    </w:p>
    <w:p w14:paraId="56D2F3F9" w14:textId="77777777" w:rsidR="0024016C" w:rsidRPr="0029282B" w:rsidRDefault="0024016C" w:rsidP="0024016C">
      <w:pPr>
        <w:spacing w:after="0" w:line="240" w:lineRule="auto"/>
        <w:ind w:firstLine="360"/>
        <w:jc w:val="both"/>
        <w:rPr>
          <w:rFonts w:ascii="Times New Roman" w:hAnsi="Times New Roman" w:cs="Times New Roman"/>
          <w:sz w:val="24"/>
          <w:szCs w:val="24"/>
        </w:rPr>
      </w:pPr>
      <w:r w:rsidRPr="0029282B">
        <w:rPr>
          <w:rFonts w:ascii="Times New Roman" w:hAnsi="Times New Roman" w:cs="Times New Roman"/>
          <w:sz w:val="24"/>
          <w:szCs w:val="24"/>
        </w:rPr>
        <w:t>Динамику выручки предлагается оценивать поквартально по годам в таблице 1.12 методом укрупненных интервалов. Сделать выводы о динамике выручки. Представить динамику выручки графически.</w:t>
      </w:r>
    </w:p>
    <w:p w14:paraId="75E67351" w14:textId="77777777" w:rsidR="0024016C" w:rsidRPr="0029282B" w:rsidRDefault="0024016C" w:rsidP="0024016C">
      <w:pPr>
        <w:spacing w:after="0" w:line="240" w:lineRule="auto"/>
        <w:jc w:val="both"/>
        <w:rPr>
          <w:rFonts w:ascii="Times New Roman" w:hAnsi="Times New Roman" w:cs="Times New Roman"/>
          <w:sz w:val="24"/>
          <w:szCs w:val="24"/>
        </w:rPr>
      </w:pPr>
      <w:r w:rsidRPr="0029282B">
        <w:rPr>
          <w:rFonts w:ascii="Times New Roman" w:hAnsi="Times New Roman" w:cs="Times New Roman"/>
          <w:sz w:val="24"/>
          <w:szCs w:val="24"/>
        </w:rPr>
        <w:t>Таблица 1.12 – Оценка динамики выручки поквартально по годам (за 3 года)</w:t>
      </w:r>
    </w:p>
    <w:tbl>
      <w:tblPr>
        <w:tblStyle w:val="a4"/>
        <w:tblW w:w="0" w:type="auto"/>
        <w:jc w:val="center"/>
        <w:tblLook w:val="04A0" w:firstRow="1" w:lastRow="0" w:firstColumn="1" w:lastColumn="0" w:noHBand="0" w:noVBand="1"/>
      </w:tblPr>
      <w:tblGrid>
        <w:gridCol w:w="1166"/>
        <w:gridCol w:w="1836"/>
        <w:gridCol w:w="845"/>
        <w:gridCol w:w="2303"/>
        <w:gridCol w:w="1632"/>
        <w:gridCol w:w="1628"/>
      </w:tblGrid>
      <w:tr w:rsidR="0024016C" w:rsidRPr="0014562F" w14:paraId="1621D65D" w14:textId="77777777" w:rsidTr="00B73F32">
        <w:trPr>
          <w:jc w:val="center"/>
        </w:trPr>
        <w:tc>
          <w:tcPr>
            <w:tcW w:w="1166" w:type="dxa"/>
          </w:tcPr>
          <w:p w14:paraId="24E2DECB"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кварталы</w:t>
            </w:r>
          </w:p>
        </w:tc>
        <w:tc>
          <w:tcPr>
            <w:tcW w:w="1836" w:type="dxa"/>
            <w:tcBorders>
              <w:bottom w:val="single" w:sz="4" w:space="0" w:color="000000" w:themeColor="text1"/>
            </w:tcBorders>
          </w:tcPr>
          <w:p w14:paraId="2E89C8AC"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Выручка (в тек.ценах), тыс.р</w:t>
            </w:r>
          </w:p>
        </w:tc>
        <w:tc>
          <w:tcPr>
            <w:tcW w:w="845" w:type="dxa"/>
          </w:tcPr>
          <w:p w14:paraId="76E4276D" w14:textId="77777777" w:rsidR="0024016C" w:rsidRPr="0014562F" w:rsidRDefault="0059770E" w:rsidP="0024016C">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Ц</m:t>
                    </m:r>
                    <m:r>
                      <w:rPr>
                        <w:rFonts w:ascii="Cambria Math" w:hAnsi="Cambria Math" w:cs="Times New Roman"/>
                        <w:sz w:val="24"/>
                        <w:szCs w:val="24"/>
                        <w:lang w:val="en-US"/>
                      </w:rPr>
                      <m:t>i</m:t>
                    </m:r>
                  </m:sub>
                </m:sSub>
              </m:oMath>
            </m:oMathPara>
          </w:p>
        </w:tc>
        <w:tc>
          <w:tcPr>
            <w:tcW w:w="2303" w:type="dxa"/>
          </w:tcPr>
          <w:p w14:paraId="29C9829A"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Выручка (в ценах базисного квартала), тыс.р</w:t>
            </w:r>
          </w:p>
        </w:tc>
        <w:tc>
          <w:tcPr>
            <w:tcW w:w="1632" w:type="dxa"/>
          </w:tcPr>
          <w:p w14:paraId="32A4071E" w14:textId="77777777" w:rsidR="0024016C" w:rsidRPr="00252109" w:rsidRDefault="0024016C" w:rsidP="0024016C">
            <w:pPr>
              <w:pStyle w:val="af0"/>
              <w:spacing w:before="0" w:beforeAutospacing="0" w:after="0" w:afterAutospacing="0"/>
              <w:jc w:val="center"/>
            </w:pPr>
            <w:r w:rsidRPr="005C0C12">
              <w:t>Темп роста</w:t>
            </w:r>
            <w:r>
              <w:t xml:space="preserve"> (базисный)</w:t>
            </w:r>
            <w:r w:rsidRPr="005C0C12">
              <w:t>,%</w:t>
            </w:r>
          </w:p>
        </w:tc>
        <w:tc>
          <w:tcPr>
            <w:tcW w:w="1628" w:type="dxa"/>
          </w:tcPr>
          <w:p w14:paraId="59B1D414" w14:textId="77777777" w:rsidR="0024016C" w:rsidRPr="00252109" w:rsidRDefault="0024016C" w:rsidP="0024016C">
            <w:pPr>
              <w:pStyle w:val="af0"/>
              <w:spacing w:before="0" w:beforeAutospacing="0" w:after="0" w:afterAutospacing="0"/>
              <w:jc w:val="center"/>
            </w:pPr>
            <w:r w:rsidRPr="005C0C12">
              <w:t>Темп роста</w:t>
            </w:r>
            <w:r>
              <w:t xml:space="preserve"> (цепной)</w:t>
            </w:r>
            <w:r w:rsidRPr="005C0C12">
              <w:t>,%</w:t>
            </w:r>
          </w:p>
        </w:tc>
      </w:tr>
      <w:tr w:rsidR="0024016C" w:rsidRPr="0014562F" w14:paraId="21887AF3" w14:textId="77777777" w:rsidTr="00B73F32">
        <w:trPr>
          <w:jc w:val="center"/>
        </w:trPr>
        <w:tc>
          <w:tcPr>
            <w:tcW w:w="1166" w:type="dxa"/>
          </w:tcPr>
          <w:p w14:paraId="2B29721F"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shd w:val="clear" w:color="auto" w:fill="FFFFFF" w:themeFill="background1"/>
          </w:tcPr>
          <w:p w14:paraId="700BDBE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40146,8</w:t>
            </w:r>
          </w:p>
        </w:tc>
        <w:tc>
          <w:tcPr>
            <w:tcW w:w="845" w:type="dxa"/>
          </w:tcPr>
          <w:p w14:paraId="120072E2"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03" w:type="dxa"/>
          </w:tcPr>
          <w:p w14:paraId="3643F7AF"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6881B529"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530FD5C3"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5BC4E238" w14:textId="77777777" w:rsidTr="00B73F32">
        <w:trPr>
          <w:jc w:val="center"/>
        </w:trPr>
        <w:tc>
          <w:tcPr>
            <w:tcW w:w="1166" w:type="dxa"/>
          </w:tcPr>
          <w:p w14:paraId="0BE17F57"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6" w:type="dxa"/>
            <w:shd w:val="clear" w:color="auto" w:fill="FFFFFF" w:themeFill="background1"/>
          </w:tcPr>
          <w:p w14:paraId="64DEF5E2"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40458,4</w:t>
            </w:r>
          </w:p>
        </w:tc>
        <w:tc>
          <w:tcPr>
            <w:tcW w:w="845" w:type="dxa"/>
          </w:tcPr>
          <w:p w14:paraId="588BD1AA"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03" w:type="dxa"/>
          </w:tcPr>
          <w:p w14:paraId="06F75C8D"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5AA62F04"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34668339"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4206B3E2" w14:textId="77777777" w:rsidTr="00B73F32">
        <w:trPr>
          <w:jc w:val="center"/>
        </w:trPr>
        <w:tc>
          <w:tcPr>
            <w:tcW w:w="1166" w:type="dxa"/>
          </w:tcPr>
          <w:p w14:paraId="2B27673F"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36" w:type="dxa"/>
            <w:shd w:val="clear" w:color="auto" w:fill="FFFFFF" w:themeFill="background1"/>
          </w:tcPr>
          <w:p w14:paraId="21B09AC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41128,8</w:t>
            </w:r>
          </w:p>
        </w:tc>
        <w:tc>
          <w:tcPr>
            <w:tcW w:w="845" w:type="dxa"/>
          </w:tcPr>
          <w:p w14:paraId="0F2DA0CE"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303" w:type="dxa"/>
          </w:tcPr>
          <w:p w14:paraId="647EA546"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69974F3C"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6CC7A4B5"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389F5EE4" w14:textId="77777777" w:rsidTr="00B73F32">
        <w:trPr>
          <w:jc w:val="center"/>
        </w:trPr>
        <w:tc>
          <w:tcPr>
            <w:tcW w:w="1166" w:type="dxa"/>
          </w:tcPr>
          <w:p w14:paraId="162FAFF5"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36" w:type="dxa"/>
            <w:tcBorders>
              <w:bottom w:val="single" w:sz="4" w:space="0" w:color="000000" w:themeColor="text1"/>
            </w:tcBorders>
            <w:shd w:val="clear" w:color="auto" w:fill="FFFFFF" w:themeFill="background1"/>
          </w:tcPr>
          <w:p w14:paraId="3E7E0F17"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42136</w:t>
            </w:r>
          </w:p>
        </w:tc>
        <w:tc>
          <w:tcPr>
            <w:tcW w:w="845" w:type="dxa"/>
          </w:tcPr>
          <w:p w14:paraId="0515AAF8"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303" w:type="dxa"/>
          </w:tcPr>
          <w:p w14:paraId="2B4C95C1"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3419E6A7"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60B270D4"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563831CE" w14:textId="77777777" w:rsidTr="00B73F32">
        <w:trPr>
          <w:jc w:val="center"/>
        </w:trPr>
        <w:tc>
          <w:tcPr>
            <w:tcW w:w="1166" w:type="dxa"/>
          </w:tcPr>
          <w:p w14:paraId="55081D8E"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36" w:type="dxa"/>
            <w:shd w:val="clear" w:color="auto" w:fill="FFFFFF" w:themeFill="background1"/>
          </w:tcPr>
          <w:p w14:paraId="3362AA6D"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43326</w:t>
            </w:r>
          </w:p>
        </w:tc>
        <w:tc>
          <w:tcPr>
            <w:tcW w:w="845" w:type="dxa"/>
          </w:tcPr>
          <w:p w14:paraId="6B30E944"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303" w:type="dxa"/>
          </w:tcPr>
          <w:p w14:paraId="4E71D575"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0016B7CF"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02962C90"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773330DA" w14:textId="77777777" w:rsidTr="00B73F32">
        <w:trPr>
          <w:jc w:val="center"/>
        </w:trPr>
        <w:tc>
          <w:tcPr>
            <w:tcW w:w="1166" w:type="dxa"/>
          </w:tcPr>
          <w:p w14:paraId="44DB9AC0"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36" w:type="dxa"/>
            <w:shd w:val="clear" w:color="auto" w:fill="FFFFFF" w:themeFill="background1"/>
          </w:tcPr>
          <w:p w14:paraId="37CC832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74627</w:t>
            </w:r>
          </w:p>
        </w:tc>
        <w:tc>
          <w:tcPr>
            <w:tcW w:w="845" w:type="dxa"/>
          </w:tcPr>
          <w:p w14:paraId="3BCF587D"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303" w:type="dxa"/>
          </w:tcPr>
          <w:p w14:paraId="1C828289"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55D6946A"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24088DC3"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2A64C0A9" w14:textId="77777777" w:rsidTr="00B73F32">
        <w:trPr>
          <w:jc w:val="center"/>
        </w:trPr>
        <w:tc>
          <w:tcPr>
            <w:tcW w:w="1166" w:type="dxa"/>
          </w:tcPr>
          <w:p w14:paraId="01E61230"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36" w:type="dxa"/>
            <w:shd w:val="clear" w:color="auto" w:fill="FFFFFF" w:themeFill="background1"/>
          </w:tcPr>
          <w:p w14:paraId="725459A2"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97891</w:t>
            </w:r>
          </w:p>
        </w:tc>
        <w:tc>
          <w:tcPr>
            <w:tcW w:w="845" w:type="dxa"/>
          </w:tcPr>
          <w:p w14:paraId="28FF7D6A"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303" w:type="dxa"/>
          </w:tcPr>
          <w:p w14:paraId="6C7B02BA"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462494C1"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046B7B45"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4CC67681" w14:textId="77777777" w:rsidTr="00B73F32">
        <w:trPr>
          <w:jc w:val="center"/>
        </w:trPr>
        <w:tc>
          <w:tcPr>
            <w:tcW w:w="1166" w:type="dxa"/>
          </w:tcPr>
          <w:p w14:paraId="763FEEE1"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36" w:type="dxa"/>
            <w:tcBorders>
              <w:bottom w:val="single" w:sz="4" w:space="0" w:color="000000" w:themeColor="text1"/>
            </w:tcBorders>
            <w:shd w:val="clear" w:color="auto" w:fill="FFFFFF" w:themeFill="background1"/>
          </w:tcPr>
          <w:p w14:paraId="0DBC25A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71406</w:t>
            </w:r>
          </w:p>
        </w:tc>
        <w:tc>
          <w:tcPr>
            <w:tcW w:w="845" w:type="dxa"/>
          </w:tcPr>
          <w:p w14:paraId="05FC3695"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1,063</w:t>
            </w:r>
          </w:p>
        </w:tc>
        <w:tc>
          <w:tcPr>
            <w:tcW w:w="2303" w:type="dxa"/>
          </w:tcPr>
          <w:p w14:paraId="37C6A23C"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5A4AA2CC"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7C54657D"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11A72208" w14:textId="77777777" w:rsidTr="00B73F32">
        <w:trPr>
          <w:jc w:val="center"/>
        </w:trPr>
        <w:tc>
          <w:tcPr>
            <w:tcW w:w="1166" w:type="dxa"/>
          </w:tcPr>
          <w:p w14:paraId="74BD03B5"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36" w:type="dxa"/>
            <w:shd w:val="clear" w:color="auto" w:fill="FFFFFF" w:themeFill="background1"/>
          </w:tcPr>
          <w:p w14:paraId="1244369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57931</w:t>
            </w:r>
          </w:p>
        </w:tc>
        <w:tc>
          <w:tcPr>
            <w:tcW w:w="845" w:type="dxa"/>
          </w:tcPr>
          <w:p w14:paraId="5DEEC779"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2303" w:type="dxa"/>
          </w:tcPr>
          <w:p w14:paraId="2C674287"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106FF928"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32B62B47"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3DE42729" w14:textId="77777777" w:rsidTr="00B73F32">
        <w:trPr>
          <w:jc w:val="center"/>
        </w:trPr>
        <w:tc>
          <w:tcPr>
            <w:tcW w:w="1166" w:type="dxa"/>
          </w:tcPr>
          <w:p w14:paraId="53D13B36"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36" w:type="dxa"/>
            <w:shd w:val="clear" w:color="auto" w:fill="FFFFFF" w:themeFill="background1"/>
          </w:tcPr>
          <w:p w14:paraId="1CD96A3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103533</w:t>
            </w:r>
          </w:p>
        </w:tc>
        <w:tc>
          <w:tcPr>
            <w:tcW w:w="845" w:type="dxa"/>
          </w:tcPr>
          <w:p w14:paraId="5BCBE95D"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w:t>
            </w:r>
          </w:p>
        </w:tc>
        <w:tc>
          <w:tcPr>
            <w:tcW w:w="2303" w:type="dxa"/>
          </w:tcPr>
          <w:p w14:paraId="38C46F86"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62F7403E"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42687F30"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0CE06547" w14:textId="77777777" w:rsidTr="00B73F32">
        <w:trPr>
          <w:jc w:val="center"/>
        </w:trPr>
        <w:tc>
          <w:tcPr>
            <w:tcW w:w="1166" w:type="dxa"/>
          </w:tcPr>
          <w:p w14:paraId="74BF17BF"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36" w:type="dxa"/>
            <w:shd w:val="clear" w:color="auto" w:fill="FFFFFF" w:themeFill="background1"/>
          </w:tcPr>
          <w:p w14:paraId="61FF020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121833,2</w:t>
            </w:r>
          </w:p>
        </w:tc>
        <w:tc>
          <w:tcPr>
            <w:tcW w:w="845" w:type="dxa"/>
          </w:tcPr>
          <w:p w14:paraId="0EFCD7E1"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w:t>
            </w:r>
          </w:p>
        </w:tc>
        <w:tc>
          <w:tcPr>
            <w:tcW w:w="2303" w:type="dxa"/>
          </w:tcPr>
          <w:p w14:paraId="14F27B5A"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3572F068"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157D8EEA" w14:textId="77777777" w:rsidR="0024016C" w:rsidRPr="0014562F" w:rsidRDefault="0024016C" w:rsidP="0024016C">
            <w:pPr>
              <w:spacing w:after="0" w:line="240" w:lineRule="auto"/>
              <w:jc w:val="both"/>
              <w:rPr>
                <w:rFonts w:ascii="Times New Roman" w:hAnsi="Times New Roman" w:cs="Times New Roman"/>
                <w:sz w:val="24"/>
                <w:szCs w:val="24"/>
              </w:rPr>
            </w:pPr>
          </w:p>
        </w:tc>
      </w:tr>
      <w:tr w:rsidR="0024016C" w:rsidRPr="0014562F" w14:paraId="77152280" w14:textId="77777777" w:rsidTr="00B73F32">
        <w:trPr>
          <w:jc w:val="center"/>
        </w:trPr>
        <w:tc>
          <w:tcPr>
            <w:tcW w:w="1166" w:type="dxa"/>
          </w:tcPr>
          <w:p w14:paraId="179A0619"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36" w:type="dxa"/>
            <w:shd w:val="clear" w:color="auto" w:fill="FFFFFF" w:themeFill="background1"/>
          </w:tcPr>
          <w:p w14:paraId="0AE8B47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93036,43</w:t>
            </w:r>
          </w:p>
        </w:tc>
        <w:tc>
          <w:tcPr>
            <w:tcW w:w="845" w:type="dxa"/>
          </w:tcPr>
          <w:p w14:paraId="1C60FD39" w14:textId="77777777" w:rsidR="0024016C" w:rsidRPr="0014562F"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w:t>
            </w:r>
          </w:p>
        </w:tc>
        <w:tc>
          <w:tcPr>
            <w:tcW w:w="2303" w:type="dxa"/>
          </w:tcPr>
          <w:p w14:paraId="4FDF3711"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32" w:type="dxa"/>
          </w:tcPr>
          <w:p w14:paraId="41506C54" w14:textId="77777777" w:rsidR="0024016C" w:rsidRPr="0014562F" w:rsidRDefault="0024016C" w:rsidP="0024016C">
            <w:pPr>
              <w:spacing w:after="0" w:line="240" w:lineRule="auto"/>
              <w:jc w:val="both"/>
              <w:rPr>
                <w:rFonts w:ascii="Times New Roman" w:hAnsi="Times New Roman" w:cs="Times New Roman"/>
                <w:sz w:val="24"/>
                <w:szCs w:val="24"/>
              </w:rPr>
            </w:pPr>
          </w:p>
        </w:tc>
        <w:tc>
          <w:tcPr>
            <w:tcW w:w="1628" w:type="dxa"/>
          </w:tcPr>
          <w:p w14:paraId="4558B499" w14:textId="77777777" w:rsidR="0024016C" w:rsidRPr="0014562F" w:rsidRDefault="0024016C" w:rsidP="0024016C">
            <w:pPr>
              <w:spacing w:after="0" w:line="240" w:lineRule="auto"/>
              <w:jc w:val="both"/>
              <w:rPr>
                <w:rFonts w:ascii="Times New Roman" w:hAnsi="Times New Roman" w:cs="Times New Roman"/>
                <w:sz w:val="24"/>
                <w:szCs w:val="24"/>
              </w:rPr>
            </w:pPr>
          </w:p>
        </w:tc>
      </w:tr>
    </w:tbl>
    <w:p w14:paraId="00D98F4D" w14:textId="77777777" w:rsidR="0024016C" w:rsidRDefault="0024016C" w:rsidP="0024016C">
      <w:pPr>
        <w:spacing w:after="0" w:line="240" w:lineRule="auto"/>
        <w:jc w:val="both"/>
        <w:rPr>
          <w:rFonts w:ascii="Times New Roman" w:hAnsi="Times New Roman" w:cs="Times New Roman"/>
          <w:sz w:val="28"/>
          <w:szCs w:val="28"/>
        </w:rPr>
      </w:pPr>
    </w:p>
    <w:p w14:paraId="355B27C2" w14:textId="77777777" w:rsidR="0024016C" w:rsidRPr="00AD2394" w:rsidRDefault="0024016C" w:rsidP="0024016C">
      <w:pPr>
        <w:spacing w:after="0" w:line="240" w:lineRule="auto"/>
        <w:ind w:firstLine="360"/>
        <w:jc w:val="both"/>
        <w:rPr>
          <w:rFonts w:ascii="Times New Roman" w:hAnsi="Times New Roman" w:cs="Times New Roman"/>
          <w:b/>
          <w:sz w:val="24"/>
          <w:szCs w:val="24"/>
        </w:rPr>
      </w:pPr>
      <w:r w:rsidRPr="00AD2394">
        <w:rPr>
          <w:rFonts w:ascii="Times New Roman" w:hAnsi="Times New Roman" w:cs="Times New Roman"/>
          <w:b/>
          <w:sz w:val="24"/>
          <w:szCs w:val="24"/>
        </w:rPr>
        <w:lastRenderedPageBreak/>
        <w:t>11 этап. Анализ динамики выручки от продаж методом сглаживания скользящей средней (трехчленная и пятичленная скользящая средняя).</w:t>
      </w:r>
    </w:p>
    <w:p w14:paraId="05110C75" w14:textId="77777777" w:rsidR="0024016C" w:rsidRPr="00AD2394" w:rsidRDefault="0024016C" w:rsidP="0024016C">
      <w:pPr>
        <w:spacing w:after="0" w:line="240" w:lineRule="auto"/>
        <w:ind w:firstLine="360"/>
        <w:jc w:val="both"/>
        <w:rPr>
          <w:rFonts w:ascii="Times New Roman" w:hAnsi="Times New Roman" w:cs="Times New Roman"/>
          <w:sz w:val="24"/>
          <w:szCs w:val="24"/>
        </w:rPr>
      </w:pPr>
      <w:r w:rsidRPr="00AD2394">
        <w:rPr>
          <w:rFonts w:ascii="Times New Roman" w:hAnsi="Times New Roman" w:cs="Times New Roman"/>
          <w:sz w:val="24"/>
          <w:szCs w:val="24"/>
        </w:rPr>
        <w:t xml:space="preserve">Представить графическую иллюстрацию расчета методом сглаживания скользящих средних. Сделать выводы о прогнозе динамики развития. </w:t>
      </w:r>
    </w:p>
    <w:p w14:paraId="7A178E59" w14:textId="77777777" w:rsidR="0024016C" w:rsidRPr="00AD2394" w:rsidRDefault="0024016C" w:rsidP="0024016C">
      <w:pPr>
        <w:spacing w:after="0" w:line="240" w:lineRule="auto"/>
        <w:jc w:val="both"/>
        <w:rPr>
          <w:rFonts w:ascii="Times New Roman" w:hAnsi="Times New Roman" w:cs="Times New Roman"/>
          <w:sz w:val="24"/>
          <w:szCs w:val="24"/>
        </w:rPr>
      </w:pPr>
      <w:r w:rsidRPr="00AD2394">
        <w:rPr>
          <w:rFonts w:ascii="Times New Roman" w:hAnsi="Times New Roman" w:cs="Times New Roman"/>
          <w:sz w:val="24"/>
          <w:szCs w:val="24"/>
        </w:rPr>
        <w:t>Таблица 1.13 - Анализ динамики выручки от продаж методом сглаживания скользящей средней (трехчленная и пятичленная скользящая средняя)</w:t>
      </w:r>
    </w:p>
    <w:tbl>
      <w:tblPr>
        <w:tblStyle w:val="a4"/>
        <w:tblW w:w="0" w:type="auto"/>
        <w:tblInd w:w="108" w:type="dxa"/>
        <w:tblLook w:val="04A0" w:firstRow="1" w:lastRow="0" w:firstColumn="1" w:lastColumn="0" w:noHBand="0" w:noVBand="1"/>
      </w:tblPr>
      <w:tblGrid>
        <w:gridCol w:w="1106"/>
        <w:gridCol w:w="2296"/>
        <w:gridCol w:w="2694"/>
        <w:gridCol w:w="2976"/>
      </w:tblGrid>
      <w:tr w:rsidR="0024016C" w:rsidRPr="007824CC" w14:paraId="1901F8E5" w14:textId="77777777" w:rsidTr="00B73F32">
        <w:tc>
          <w:tcPr>
            <w:tcW w:w="1106" w:type="dxa"/>
          </w:tcPr>
          <w:p w14:paraId="74BCEA7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2296" w:type="dxa"/>
            <w:tcBorders>
              <w:bottom w:val="single" w:sz="4" w:space="0" w:color="000000" w:themeColor="text1"/>
            </w:tcBorders>
          </w:tcPr>
          <w:p w14:paraId="0E7C090A"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Выручка, тыс.р</w:t>
            </w:r>
          </w:p>
        </w:tc>
        <w:tc>
          <w:tcPr>
            <w:tcW w:w="2694" w:type="dxa"/>
          </w:tcPr>
          <w:p w14:paraId="47737975"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Сглаженный ряд (т</w:t>
            </w:r>
            <w:r w:rsidRPr="00C21DC2">
              <w:rPr>
                <w:rFonts w:ascii="Times New Roman" w:hAnsi="Times New Roman" w:cs="Times New Roman"/>
                <w:sz w:val="24"/>
                <w:szCs w:val="24"/>
              </w:rPr>
              <w:t>рехчленная скользящая средняя)</w:t>
            </w:r>
          </w:p>
        </w:tc>
        <w:tc>
          <w:tcPr>
            <w:tcW w:w="2976" w:type="dxa"/>
          </w:tcPr>
          <w:p w14:paraId="34075984"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Сглаженный ряд (пяти</w:t>
            </w:r>
            <w:r w:rsidRPr="00C21DC2">
              <w:rPr>
                <w:rFonts w:ascii="Times New Roman" w:hAnsi="Times New Roman" w:cs="Times New Roman"/>
                <w:sz w:val="24"/>
                <w:szCs w:val="24"/>
              </w:rPr>
              <w:t>членная скользящая средняя)</w:t>
            </w:r>
          </w:p>
        </w:tc>
      </w:tr>
      <w:tr w:rsidR="0024016C" w:rsidRPr="007824CC" w14:paraId="17DA3E36" w14:textId="77777777" w:rsidTr="00B73F32">
        <w:tc>
          <w:tcPr>
            <w:tcW w:w="1106" w:type="dxa"/>
          </w:tcPr>
          <w:p w14:paraId="7BB617CB"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shd w:val="clear" w:color="auto" w:fill="FFFFFF" w:themeFill="background1"/>
          </w:tcPr>
          <w:p w14:paraId="13BBC63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10946,8</w:t>
            </w:r>
          </w:p>
        </w:tc>
        <w:tc>
          <w:tcPr>
            <w:tcW w:w="2694" w:type="dxa"/>
          </w:tcPr>
          <w:p w14:paraId="25AF6B52"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55B4E5A1"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35E99E32" w14:textId="77777777" w:rsidTr="00B73F32">
        <w:tc>
          <w:tcPr>
            <w:tcW w:w="1106" w:type="dxa"/>
          </w:tcPr>
          <w:p w14:paraId="2A91669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96" w:type="dxa"/>
            <w:shd w:val="clear" w:color="auto" w:fill="FFFFFF" w:themeFill="background1"/>
          </w:tcPr>
          <w:p w14:paraId="2719D247"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14700</w:t>
            </w:r>
          </w:p>
        </w:tc>
        <w:tc>
          <w:tcPr>
            <w:tcW w:w="2694" w:type="dxa"/>
          </w:tcPr>
          <w:p w14:paraId="24A4A757"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5BB47B43"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18AB69D7" w14:textId="77777777" w:rsidTr="00B73F32">
        <w:tc>
          <w:tcPr>
            <w:tcW w:w="1106" w:type="dxa"/>
          </w:tcPr>
          <w:p w14:paraId="5E66AA5F"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96" w:type="dxa"/>
            <w:shd w:val="clear" w:color="auto" w:fill="FFFFFF" w:themeFill="background1"/>
          </w:tcPr>
          <w:p w14:paraId="23A2DFE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14500</w:t>
            </w:r>
          </w:p>
        </w:tc>
        <w:tc>
          <w:tcPr>
            <w:tcW w:w="2694" w:type="dxa"/>
          </w:tcPr>
          <w:p w14:paraId="3A75194E"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3958A47F"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7B63E6E6" w14:textId="77777777" w:rsidTr="00B73F32">
        <w:tc>
          <w:tcPr>
            <w:tcW w:w="1106" w:type="dxa"/>
          </w:tcPr>
          <w:p w14:paraId="03081E7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96" w:type="dxa"/>
            <w:shd w:val="clear" w:color="auto" w:fill="FFFFFF" w:themeFill="background1"/>
          </w:tcPr>
          <w:p w14:paraId="6984BDE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11822,8</w:t>
            </w:r>
          </w:p>
        </w:tc>
        <w:tc>
          <w:tcPr>
            <w:tcW w:w="2694" w:type="dxa"/>
          </w:tcPr>
          <w:p w14:paraId="247518A4"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3B3F0307"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05FB947" w14:textId="77777777" w:rsidTr="00B73F32">
        <w:tc>
          <w:tcPr>
            <w:tcW w:w="1106" w:type="dxa"/>
          </w:tcPr>
          <w:p w14:paraId="429E111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96" w:type="dxa"/>
            <w:shd w:val="clear" w:color="auto" w:fill="FFFFFF" w:themeFill="background1"/>
          </w:tcPr>
          <w:p w14:paraId="4501C1C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14777</w:t>
            </w:r>
          </w:p>
        </w:tc>
        <w:tc>
          <w:tcPr>
            <w:tcW w:w="2694" w:type="dxa"/>
          </w:tcPr>
          <w:p w14:paraId="6F73816C"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3D390ACA"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6EC076FC" w14:textId="77777777" w:rsidTr="00B73F32">
        <w:tc>
          <w:tcPr>
            <w:tcW w:w="1106" w:type="dxa"/>
          </w:tcPr>
          <w:p w14:paraId="0353C717"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96" w:type="dxa"/>
            <w:shd w:val="clear" w:color="auto" w:fill="FFFFFF" w:themeFill="background1"/>
          </w:tcPr>
          <w:p w14:paraId="40097F38"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14458,6</w:t>
            </w:r>
          </w:p>
        </w:tc>
        <w:tc>
          <w:tcPr>
            <w:tcW w:w="2694" w:type="dxa"/>
          </w:tcPr>
          <w:p w14:paraId="47625439"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2245E720"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1662DB64" w14:textId="77777777" w:rsidTr="00B73F32">
        <w:tc>
          <w:tcPr>
            <w:tcW w:w="1106" w:type="dxa"/>
          </w:tcPr>
          <w:p w14:paraId="68A1A2DF"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96" w:type="dxa"/>
            <w:shd w:val="clear" w:color="auto" w:fill="FFFFFF" w:themeFill="background1"/>
          </w:tcPr>
          <w:p w14:paraId="1BF232A2"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13861,8</w:t>
            </w:r>
          </w:p>
        </w:tc>
        <w:tc>
          <w:tcPr>
            <w:tcW w:w="2694" w:type="dxa"/>
          </w:tcPr>
          <w:p w14:paraId="358D40BA"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06F8EB2D"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0AEF1628" w14:textId="77777777" w:rsidTr="00B73F32">
        <w:tc>
          <w:tcPr>
            <w:tcW w:w="1106" w:type="dxa"/>
          </w:tcPr>
          <w:p w14:paraId="69874E16"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96" w:type="dxa"/>
            <w:shd w:val="clear" w:color="auto" w:fill="FFFFFF" w:themeFill="background1"/>
          </w:tcPr>
          <w:p w14:paraId="06CB9C2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13788</w:t>
            </w:r>
          </w:p>
        </w:tc>
        <w:tc>
          <w:tcPr>
            <w:tcW w:w="2694" w:type="dxa"/>
          </w:tcPr>
          <w:p w14:paraId="4C315450"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1B7C4EFE"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40F34052" w14:textId="77777777" w:rsidTr="00B73F32">
        <w:tc>
          <w:tcPr>
            <w:tcW w:w="1106" w:type="dxa"/>
          </w:tcPr>
          <w:p w14:paraId="1131B2A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96" w:type="dxa"/>
            <w:shd w:val="clear" w:color="auto" w:fill="FFFFFF" w:themeFill="background1"/>
          </w:tcPr>
          <w:p w14:paraId="3A9EA9DF"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13479</w:t>
            </w:r>
          </w:p>
        </w:tc>
        <w:tc>
          <w:tcPr>
            <w:tcW w:w="2694" w:type="dxa"/>
          </w:tcPr>
          <w:p w14:paraId="73E7B29D"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1ABC32BD"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46EBAD33" w14:textId="77777777" w:rsidTr="00B73F32">
        <w:tc>
          <w:tcPr>
            <w:tcW w:w="1106" w:type="dxa"/>
          </w:tcPr>
          <w:p w14:paraId="4EF76474"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96" w:type="dxa"/>
            <w:shd w:val="clear" w:color="auto" w:fill="FFFFFF" w:themeFill="background1"/>
          </w:tcPr>
          <w:p w14:paraId="03D587B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10199,5</w:t>
            </w:r>
          </w:p>
        </w:tc>
        <w:tc>
          <w:tcPr>
            <w:tcW w:w="2694" w:type="dxa"/>
          </w:tcPr>
          <w:p w14:paraId="31C53015"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74D267F9"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11700A42" w14:textId="77777777" w:rsidTr="00B73F32">
        <w:tc>
          <w:tcPr>
            <w:tcW w:w="1106" w:type="dxa"/>
          </w:tcPr>
          <w:p w14:paraId="5A604D2D"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96" w:type="dxa"/>
            <w:shd w:val="clear" w:color="auto" w:fill="FFFFFF" w:themeFill="background1"/>
          </w:tcPr>
          <w:p w14:paraId="3B7D946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15478,3</w:t>
            </w:r>
          </w:p>
        </w:tc>
        <w:tc>
          <w:tcPr>
            <w:tcW w:w="2694" w:type="dxa"/>
          </w:tcPr>
          <w:p w14:paraId="5BB34A8C"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083FC4DD"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2BCE2CEC" w14:textId="77777777" w:rsidTr="00B73F32">
        <w:tc>
          <w:tcPr>
            <w:tcW w:w="1106" w:type="dxa"/>
          </w:tcPr>
          <w:p w14:paraId="124653C1"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96" w:type="dxa"/>
            <w:tcBorders>
              <w:bottom w:val="single" w:sz="4" w:space="0" w:color="000000" w:themeColor="text1"/>
            </w:tcBorders>
            <w:shd w:val="clear" w:color="auto" w:fill="FFFFFF" w:themeFill="background1"/>
          </w:tcPr>
          <w:p w14:paraId="2F07DB6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16458,2</w:t>
            </w:r>
          </w:p>
        </w:tc>
        <w:tc>
          <w:tcPr>
            <w:tcW w:w="2694" w:type="dxa"/>
          </w:tcPr>
          <w:p w14:paraId="5B797C93"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5EACF209"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9DE9D2F" w14:textId="77777777" w:rsidTr="00B73F32">
        <w:tc>
          <w:tcPr>
            <w:tcW w:w="1106" w:type="dxa"/>
          </w:tcPr>
          <w:p w14:paraId="1F9E118F"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96" w:type="dxa"/>
            <w:shd w:val="clear" w:color="auto" w:fill="FFFFFF" w:themeFill="background1"/>
          </w:tcPr>
          <w:p w14:paraId="0E145ACB"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7874</w:t>
            </w:r>
          </w:p>
        </w:tc>
        <w:tc>
          <w:tcPr>
            <w:tcW w:w="2694" w:type="dxa"/>
          </w:tcPr>
          <w:p w14:paraId="3DEBC7EE"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1961D96B"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15C6EB70" w14:textId="77777777" w:rsidTr="00B73F32">
        <w:tc>
          <w:tcPr>
            <w:tcW w:w="1106" w:type="dxa"/>
          </w:tcPr>
          <w:p w14:paraId="4C41009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96" w:type="dxa"/>
            <w:tcBorders>
              <w:bottom w:val="single" w:sz="4" w:space="0" w:color="000000" w:themeColor="text1"/>
            </w:tcBorders>
            <w:shd w:val="clear" w:color="auto" w:fill="FFFFFF" w:themeFill="background1"/>
          </w:tcPr>
          <w:p w14:paraId="74BFBB7A"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18452</w:t>
            </w:r>
          </w:p>
        </w:tc>
        <w:tc>
          <w:tcPr>
            <w:tcW w:w="2694" w:type="dxa"/>
          </w:tcPr>
          <w:p w14:paraId="7A881A5F"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5268B3CF"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8FD1586" w14:textId="77777777" w:rsidTr="00B73F32">
        <w:tc>
          <w:tcPr>
            <w:tcW w:w="1106" w:type="dxa"/>
          </w:tcPr>
          <w:p w14:paraId="0B42D5FF"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96" w:type="dxa"/>
            <w:shd w:val="clear" w:color="auto" w:fill="FFFFFF" w:themeFill="background1"/>
          </w:tcPr>
          <w:p w14:paraId="1E1854DB"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17000</w:t>
            </w:r>
          </w:p>
        </w:tc>
        <w:tc>
          <w:tcPr>
            <w:tcW w:w="2694" w:type="dxa"/>
          </w:tcPr>
          <w:p w14:paraId="267C1866"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01C0B56F"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0A040E0" w14:textId="77777777" w:rsidTr="00B73F32">
        <w:tc>
          <w:tcPr>
            <w:tcW w:w="1106" w:type="dxa"/>
          </w:tcPr>
          <w:p w14:paraId="002FAA5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96" w:type="dxa"/>
            <w:shd w:val="clear" w:color="auto" w:fill="FFFFFF" w:themeFill="background1"/>
          </w:tcPr>
          <w:p w14:paraId="3FA6DBB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17013,9</w:t>
            </w:r>
          </w:p>
        </w:tc>
        <w:tc>
          <w:tcPr>
            <w:tcW w:w="2694" w:type="dxa"/>
          </w:tcPr>
          <w:p w14:paraId="7F46FA74"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6103249B"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62C3474F" w14:textId="77777777" w:rsidTr="00B73F32">
        <w:tc>
          <w:tcPr>
            <w:tcW w:w="1106" w:type="dxa"/>
          </w:tcPr>
          <w:p w14:paraId="2EE5A0CD"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96" w:type="dxa"/>
            <w:shd w:val="clear" w:color="auto" w:fill="FFFFFF" w:themeFill="background1"/>
          </w:tcPr>
          <w:p w14:paraId="3A56A0A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35478</w:t>
            </w:r>
          </w:p>
        </w:tc>
        <w:tc>
          <w:tcPr>
            <w:tcW w:w="2694" w:type="dxa"/>
          </w:tcPr>
          <w:p w14:paraId="285D1742"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1651FF7E"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9BD643B" w14:textId="77777777" w:rsidTr="00B73F32">
        <w:tc>
          <w:tcPr>
            <w:tcW w:w="1106" w:type="dxa"/>
          </w:tcPr>
          <w:p w14:paraId="789386ED"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96" w:type="dxa"/>
            <w:shd w:val="clear" w:color="auto" w:fill="FFFFFF" w:themeFill="background1"/>
          </w:tcPr>
          <w:p w14:paraId="4EAC1B2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22135,1</w:t>
            </w:r>
          </w:p>
        </w:tc>
        <w:tc>
          <w:tcPr>
            <w:tcW w:w="2694" w:type="dxa"/>
          </w:tcPr>
          <w:p w14:paraId="3B9A4DC2"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29A5D3DC"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308A592B" w14:textId="77777777" w:rsidTr="00B73F32">
        <w:tc>
          <w:tcPr>
            <w:tcW w:w="1106" w:type="dxa"/>
          </w:tcPr>
          <w:p w14:paraId="51BB05F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96" w:type="dxa"/>
            <w:shd w:val="clear" w:color="auto" w:fill="FFFFFF" w:themeFill="background1"/>
          </w:tcPr>
          <w:p w14:paraId="0EDFFEF1"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21977,2</w:t>
            </w:r>
          </w:p>
        </w:tc>
        <w:tc>
          <w:tcPr>
            <w:tcW w:w="2694" w:type="dxa"/>
          </w:tcPr>
          <w:p w14:paraId="424417DA"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4953D7CB"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28D08802" w14:textId="77777777" w:rsidTr="00B73F32">
        <w:tc>
          <w:tcPr>
            <w:tcW w:w="1106" w:type="dxa"/>
          </w:tcPr>
          <w:p w14:paraId="468B98F8"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96" w:type="dxa"/>
            <w:shd w:val="clear" w:color="auto" w:fill="FFFFFF" w:themeFill="background1"/>
          </w:tcPr>
          <w:p w14:paraId="74782D78"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40124,3</w:t>
            </w:r>
          </w:p>
        </w:tc>
        <w:tc>
          <w:tcPr>
            <w:tcW w:w="2694" w:type="dxa"/>
          </w:tcPr>
          <w:p w14:paraId="41754A75"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4BB639B4"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045C9EE9" w14:textId="77777777" w:rsidTr="00B73F32">
        <w:tc>
          <w:tcPr>
            <w:tcW w:w="1106" w:type="dxa"/>
          </w:tcPr>
          <w:p w14:paraId="62FE717E"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96" w:type="dxa"/>
            <w:shd w:val="clear" w:color="auto" w:fill="FFFFFF" w:themeFill="background1"/>
          </w:tcPr>
          <w:p w14:paraId="5654D48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35789,5</w:t>
            </w:r>
          </w:p>
        </w:tc>
        <w:tc>
          <w:tcPr>
            <w:tcW w:w="2694" w:type="dxa"/>
          </w:tcPr>
          <w:p w14:paraId="0F6A0C26"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7260BDC2"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0916CC2C" w14:textId="77777777" w:rsidTr="00B73F32">
        <w:tc>
          <w:tcPr>
            <w:tcW w:w="1106" w:type="dxa"/>
          </w:tcPr>
          <w:p w14:paraId="7049059E"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96" w:type="dxa"/>
            <w:shd w:val="clear" w:color="auto" w:fill="FFFFFF" w:themeFill="background1"/>
          </w:tcPr>
          <w:p w14:paraId="3C69685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11706,3</w:t>
            </w:r>
          </w:p>
        </w:tc>
        <w:tc>
          <w:tcPr>
            <w:tcW w:w="2694" w:type="dxa"/>
          </w:tcPr>
          <w:p w14:paraId="32D4F22E"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2E5B8C01"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6B1DD2E8" w14:textId="77777777" w:rsidTr="00B73F32">
        <w:tc>
          <w:tcPr>
            <w:tcW w:w="1106" w:type="dxa"/>
          </w:tcPr>
          <w:p w14:paraId="4AA3643D"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96" w:type="dxa"/>
            <w:shd w:val="clear" w:color="auto" w:fill="FFFFFF" w:themeFill="background1"/>
          </w:tcPr>
          <w:p w14:paraId="7949511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31263,2</w:t>
            </w:r>
          </w:p>
        </w:tc>
        <w:tc>
          <w:tcPr>
            <w:tcW w:w="2694" w:type="dxa"/>
          </w:tcPr>
          <w:p w14:paraId="0CB91D3A"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34A2F856" w14:textId="77777777" w:rsidR="0024016C" w:rsidRPr="007824CC" w:rsidRDefault="0024016C" w:rsidP="0024016C">
            <w:pPr>
              <w:spacing w:after="0" w:line="240" w:lineRule="auto"/>
              <w:jc w:val="both"/>
              <w:rPr>
                <w:rFonts w:ascii="Times New Roman" w:hAnsi="Times New Roman" w:cs="Times New Roman"/>
                <w:sz w:val="24"/>
                <w:szCs w:val="24"/>
              </w:rPr>
            </w:pPr>
          </w:p>
        </w:tc>
      </w:tr>
      <w:tr w:rsidR="0024016C" w:rsidRPr="007824CC" w14:paraId="57B8CB40" w14:textId="77777777" w:rsidTr="00B73F32">
        <w:tc>
          <w:tcPr>
            <w:tcW w:w="1106" w:type="dxa"/>
          </w:tcPr>
          <w:p w14:paraId="7230FC0C"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96" w:type="dxa"/>
            <w:tcBorders>
              <w:bottom w:val="single" w:sz="4" w:space="0" w:color="000000" w:themeColor="text1"/>
            </w:tcBorders>
            <w:shd w:val="clear" w:color="auto" w:fill="FFFFFF" w:themeFill="background1"/>
          </w:tcPr>
          <w:p w14:paraId="5C425C9B"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28436,5</w:t>
            </w:r>
          </w:p>
        </w:tc>
        <w:tc>
          <w:tcPr>
            <w:tcW w:w="2694" w:type="dxa"/>
          </w:tcPr>
          <w:p w14:paraId="78E79713" w14:textId="77777777" w:rsidR="0024016C" w:rsidRPr="007824CC" w:rsidRDefault="0024016C" w:rsidP="0024016C">
            <w:pPr>
              <w:spacing w:after="0" w:line="240" w:lineRule="auto"/>
              <w:jc w:val="both"/>
              <w:rPr>
                <w:rFonts w:ascii="Times New Roman" w:hAnsi="Times New Roman" w:cs="Times New Roman"/>
                <w:sz w:val="24"/>
                <w:szCs w:val="24"/>
              </w:rPr>
            </w:pPr>
          </w:p>
        </w:tc>
        <w:tc>
          <w:tcPr>
            <w:tcW w:w="2976" w:type="dxa"/>
          </w:tcPr>
          <w:p w14:paraId="679B9BE7" w14:textId="77777777" w:rsidR="0024016C" w:rsidRPr="007824CC" w:rsidRDefault="0024016C" w:rsidP="0024016C">
            <w:pPr>
              <w:spacing w:after="0" w:line="240" w:lineRule="auto"/>
              <w:jc w:val="both"/>
              <w:rPr>
                <w:rFonts w:ascii="Times New Roman" w:hAnsi="Times New Roman" w:cs="Times New Roman"/>
                <w:sz w:val="24"/>
                <w:szCs w:val="24"/>
              </w:rPr>
            </w:pPr>
          </w:p>
        </w:tc>
      </w:tr>
    </w:tbl>
    <w:p w14:paraId="675A4A63" w14:textId="77777777" w:rsidR="0024016C" w:rsidRDefault="0024016C" w:rsidP="0024016C">
      <w:pPr>
        <w:spacing w:after="0" w:line="240" w:lineRule="auto"/>
        <w:jc w:val="both"/>
        <w:rPr>
          <w:rFonts w:ascii="Times New Roman" w:hAnsi="Times New Roman" w:cs="Times New Roman"/>
          <w:sz w:val="28"/>
          <w:szCs w:val="28"/>
        </w:rPr>
      </w:pPr>
    </w:p>
    <w:p w14:paraId="0DE4A6A3" w14:textId="77777777" w:rsidR="0024016C" w:rsidRPr="00F66A00" w:rsidRDefault="0024016C" w:rsidP="0024016C">
      <w:pPr>
        <w:spacing w:after="0" w:line="240" w:lineRule="auto"/>
        <w:ind w:firstLine="360"/>
        <w:jc w:val="both"/>
        <w:rPr>
          <w:rFonts w:ascii="Times New Roman" w:hAnsi="Times New Roman" w:cs="Times New Roman"/>
          <w:b/>
          <w:sz w:val="24"/>
          <w:szCs w:val="24"/>
        </w:rPr>
      </w:pPr>
      <w:r w:rsidRPr="00F66A00">
        <w:rPr>
          <w:rFonts w:ascii="Times New Roman" w:hAnsi="Times New Roman" w:cs="Times New Roman"/>
          <w:b/>
          <w:sz w:val="24"/>
          <w:szCs w:val="24"/>
        </w:rPr>
        <w:t>12 этап. Оценка измерения тренда с помощью метода регрессии (метода аналитического выравнивания)</w:t>
      </w:r>
    </w:p>
    <w:p w14:paraId="17D9798F" w14:textId="77777777" w:rsidR="0024016C" w:rsidRPr="00F66A00" w:rsidRDefault="0024016C" w:rsidP="0024016C">
      <w:pPr>
        <w:spacing w:after="0" w:line="240" w:lineRule="auto"/>
        <w:ind w:firstLine="709"/>
        <w:jc w:val="both"/>
        <w:rPr>
          <w:rFonts w:ascii="Times New Roman" w:hAnsi="Times New Roman" w:cs="Times New Roman"/>
          <w:iCs/>
          <w:sz w:val="24"/>
          <w:szCs w:val="24"/>
        </w:rPr>
      </w:pPr>
      <w:r w:rsidRPr="00F66A00">
        <w:rPr>
          <w:rFonts w:ascii="Times New Roman" w:hAnsi="Times New Roman" w:cs="Times New Roman"/>
          <w:sz w:val="24"/>
          <w:szCs w:val="24"/>
        </w:rPr>
        <w:t xml:space="preserve">На основе данных таблицы 1.13 составить </w:t>
      </w:r>
      <w:r w:rsidRPr="00F66A00">
        <w:rPr>
          <w:rFonts w:ascii="Times New Roman" w:hAnsi="Times New Roman" w:cs="Times New Roman"/>
          <w:iCs/>
          <w:sz w:val="24"/>
          <w:szCs w:val="24"/>
        </w:rPr>
        <w:t xml:space="preserve">однофакторное линейное уравнение регрессии с использованием метода наименьших квадратов и решить уравнение параболы  второго порядка. Показать решение графически. </w:t>
      </w:r>
    </w:p>
    <w:p w14:paraId="0D191B39" w14:textId="77777777" w:rsidR="0024016C" w:rsidRPr="00F66A00" w:rsidRDefault="0024016C" w:rsidP="0024016C">
      <w:pPr>
        <w:spacing w:after="0" w:line="240" w:lineRule="auto"/>
        <w:ind w:firstLine="708"/>
        <w:jc w:val="both"/>
        <w:rPr>
          <w:rFonts w:ascii="Times New Roman" w:hAnsi="Times New Roman" w:cs="Times New Roman"/>
          <w:iCs/>
          <w:sz w:val="24"/>
          <w:szCs w:val="24"/>
        </w:rPr>
      </w:pPr>
      <w:r w:rsidRPr="00F66A00">
        <w:rPr>
          <w:rFonts w:ascii="Times New Roman" w:hAnsi="Times New Roman" w:cs="Times New Roman"/>
          <w:iCs/>
          <w:sz w:val="24"/>
          <w:szCs w:val="24"/>
        </w:rPr>
        <w:t>Оценить среднюю квадратическую ошибку для линейной функции. Сделать выводы о точности тенденций динамического ряда и возможностях прогнозирования выручки. Для упрощения расчетов использовать метод отсчета от середины динамического ряда. Минимальную ошибку обеспечивает функция параболы второго порядка.</w:t>
      </w:r>
    </w:p>
    <w:p w14:paraId="17361CFF" w14:textId="77777777" w:rsidR="0024016C" w:rsidRPr="00F66A00" w:rsidRDefault="0024016C" w:rsidP="0024016C">
      <w:pPr>
        <w:spacing w:after="0" w:line="240" w:lineRule="auto"/>
        <w:jc w:val="both"/>
        <w:rPr>
          <w:rFonts w:ascii="Times New Roman" w:hAnsi="Times New Roman" w:cs="Times New Roman"/>
          <w:iCs/>
          <w:sz w:val="24"/>
          <w:szCs w:val="24"/>
        </w:rPr>
      </w:pPr>
      <w:r w:rsidRPr="00F66A00">
        <w:rPr>
          <w:rFonts w:ascii="Times New Roman" w:hAnsi="Times New Roman" w:cs="Times New Roman"/>
          <w:iCs/>
          <w:sz w:val="24"/>
          <w:szCs w:val="24"/>
        </w:rPr>
        <w:t>Таблица 1.13 – Расчет показателей для однофакторного уравнения регрессии</w:t>
      </w:r>
    </w:p>
    <w:p w14:paraId="12031A76" w14:textId="77777777" w:rsidR="0024016C" w:rsidRPr="00F66A00" w:rsidRDefault="0024016C" w:rsidP="0024016C">
      <w:pPr>
        <w:spacing w:after="0" w:line="240" w:lineRule="auto"/>
        <w:jc w:val="both"/>
        <w:rPr>
          <w:rFonts w:ascii="Times New Roman" w:hAnsi="Times New Roman" w:cs="Times New Roman"/>
          <w:iCs/>
          <w:sz w:val="24"/>
          <w:szCs w:val="24"/>
        </w:rPr>
      </w:pPr>
    </w:p>
    <w:tbl>
      <w:tblPr>
        <w:tblStyle w:val="a4"/>
        <w:tblW w:w="9072" w:type="dxa"/>
        <w:tblInd w:w="108" w:type="dxa"/>
        <w:tblLayout w:type="fixed"/>
        <w:tblLook w:val="04A0" w:firstRow="1" w:lastRow="0" w:firstColumn="1" w:lastColumn="0" w:noHBand="0" w:noVBand="1"/>
      </w:tblPr>
      <w:tblGrid>
        <w:gridCol w:w="993"/>
        <w:gridCol w:w="1701"/>
        <w:gridCol w:w="1082"/>
        <w:gridCol w:w="1327"/>
        <w:gridCol w:w="1276"/>
        <w:gridCol w:w="1134"/>
        <w:gridCol w:w="1559"/>
      </w:tblGrid>
      <w:tr w:rsidR="0024016C" w:rsidRPr="008A019A" w14:paraId="18118538" w14:textId="77777777" w:rsidTr="00B73F32">
        <w:tc>
          <w:tcPr>
            <w:tcW w:w="993" w:type="dxa"/>
          </w:tcPr>
          <w:p w14:paraId="1C1AE0B5"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месяцы</w:t>
            </w:r>
          </w:p>
        </w:tc>
        <w:tc>
          <w:tcPr>
            <w:tcW w:w="1701" w:type="dxa"/>
          </w:tcPr>
          <w:p w14:paraId="4E2B504D"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sz w:val="24"/>
                <w:szCs w:val="24"/>
              </w:rPr>
              <w:t>Выручка (у)</w:t>
            </w:r>
          </w:p>
        </w:tc>
        <w:tc>
          <w:tcPr>
            <w:tcW w:w="1082" w:type="dxa"/>
          </w:tcPr>
          <w:p w14:paraId="6EB47DED" w14:textId="77777777" w:rsidR="0024016C" w:rsidRPr="008A019A" w:rsidRDefault="0024016C" w:rsidP="0024016C">
            <w:pPr>
              <w:spacing w:after="0" w:line="24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T</w:t>
            </w:r>
          </w:p>
        </w:tc>
        <w:tc>
          <w:tcPr>
            <w:tcW w:w="1327" w:type="dxa"/>
          </w:tcPr>
          <w:p w14:paraId="1D4FD2C7" w14:textId="77777777" w:rsidR="0024016C" w:rsidRPr="00454B0C" w:rsidRDefault="0024016C" w:rsidP="0024016C">
            <w:pPr>
              <w:spacing w:after="0" w:line="240" w:lineRule="auto"/>
              <w:jc w:val="center"/>
              <w:rPr>
                <w:rFonts w:ascii="Times New Roman" w:hAnsi="Times New Roman" w:cs="Times New Roman"/>
                <w:iCs/>
                <w:sz w:val="24"/>
                <w:szCs w:val="24"/>
                <w:vertAlign w:val="superscript"/>
                <w:lang w:val="en-US"/>
              </w:rPr>
            </w:pPr>
            <w:r>
              <w:rPr>
                <w:rFonts w:ascii="Times New Roman" w:hAnsi="Times New Roman" w:cs="Times New Roman"/>
                <w:iCs/>
                <w:sz w:val="24"/>
                <w:szCs w:val="24"/>
                <w:lang w:val="en-US"/>
              </w:rPr>
              <w:t>t</w:t>
            </w:r>
            <w:r>
              <w:rPr>
                <w:rFonts w:ascii="Times New Roman" w:hAnsi="Times New Roman" w:cs="Times New Roman"/>
                <w:iCs/>
                <w:sz w:val="24"/>
                <w:szCs w:val="24"/>
                <w:vertAlign w:val="superscript"/>
                <w:lang w:val="en-US"/>
              </w:rPr>
              <w:t>2</w:t>
            </w:r>
          </w:p>
        </w:tc>
        <w:tc>
          <w:tcPr>
            <w:tcW w:w="1276" w:type="dxa"/>
          </w:tcPr>
          <w:p w14:paraId="1A55E281" w14:textId="77777777" w:rsidR="0024016C" w:rsidRPr="00254F76" w:rsidRDefault="0024016C" w:rsidP="0024016C">
            <w:pPr>
              <w:spacing w:after="0" w:line="24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t>t</w:t>
            </w:r>
            <m:oMath>
              <m:r>
                <w:rPr>
                  <w:rFonts w:ascii="Cambria Math" w:hAnsi="Cambria Math" w:cs="Times New Roman"/>
                  <w:sz w:val="24"/>
                  <w:szCs w:val="24"/>
                  <w:lang w:val="en-US"/>
                </w:rPr>
                <m:t>∙</m:t>
              </m:r>
            </m:oMath>
            <w:r>
              <w:rPr>
                <w:rFonts w:ascii="Times New Roman" w:hAnsi="Times New Roman" w:cs="Times New Roman"/>
                <w:iCs/>
                <w:sz w:val="24"/>
                <w:szCs w:val="24"/>
                <w:lang w:val="en-US"/>
              </w:rPr>
              <w:t>y</w:t>
            </w:r>
          </w:p>
        </w:tc>
        <w:tc>
          <w:tcPr>
            <w:tcW w:w="1134" w:type="dxa"/>
          </w:tcPr>
          <w:p w14:paraId="6BDF29E8" w14:textId="77777777" w:rsidR="0024016C" w:rsidRPr="00454B0C" w:rsidRDefault="0024016C" w:rsidP="0024016C">
            <w:pPr>
              <w:spacing w:after="0" w:line="240" w:lineRule="auto"/>
              <w:jc w:val="center"/>
              <w:rPr>
                <w:rFonts w:ascii="Times New Roman" w:hAnsi="Times New Roman" w:cs="Times New Roman"/>
                <w:iCs/>
                <w:sz w:val="24"/>
                <w:szCs w:val="24"/>
                <w:vertAlign w:val="subscript"/>
                <w:lang w:val="en-US"/>
              </w:rPr>
            </w:pPr>
            <w:r>
              <w:rPr>
                <w:rFonts w:ascii="Times New Roman" w:hAnsi="Times New Roman" w:cs="Times New Roman"/>
                <w:iCs/>
                <w:sz w:val="24"/>
                <w:szCs w:val="24"/>
                <w:lang w:val="en-US"/>
              </w:rPr>
              <w:t>y</w:t>
            </w:r>
            <w:r>
              <w:rPr>
                <w:rFonts w:ascii="Times New Roman" w:hAnsi="Times New Roman" w:cs="Times New Roman"/>
                <w:iCs/>
                <w:sz w:val="24"/>
                <w:szCs w:val="24"/>
                <w:vertAlign w:val="subscript"/>
                <w:lang w:val="en-US"/>
              </w:rPr>
              <w:t>t</w:t>
            </w:r>
          </w:p>
        </w:tc>
        <w:tc>
          <w:tcPr>
            <w:tcW w:w="1559" w:type="dxa"/>
          </w:tcPr>
          <w:p w14:paraId="6B578837" w14:textId="77777777" w:rsidR="0024016C" w:rsidRPr="00454B0C" w:rsidRDefault="0024016C" w:rsidP="0024016C">
            <w:pPr>
              <w:spacing w:after="0" w:line="240" w:lineRule="auto"/>
              <w:jc w:val="center"/>
              <w:rPr>
                <w:rFonts w:ascii="Times New Roman" w:hAnsi="Times New Roman" w:cs="Times New Roman"/>
                <w:iCs/>
                <w:sz w:val="24"/>
                <w:szCs w:val="24"/>
                <w:vertAlign w:val="superscript"/>
              </w:rPr>
            </w:pPr>
            <w:r>
              <w:rPr>
                <w:rFonts w:ascii="Times New Roman" w:hAnsi="Times New Roman" w:cs="Times New Roman"/>
                <w:iCs/>
                <w:sz w:val="24"/>
                <w:szCs w:val="24"/>
              </w:rPr>
              <w:t>(</w:t>
            </w:r>
            <w:r>
              <w:rPr>
                <w:rFonts w:ascii="Times New Roman" w:hAnsi="Times New Roman" w:cs="Times New Roman"/>
                <w:iCs/>
                <w:sz w:val="24"/>
                <w:szCs w:val="24"/>
                <w:lang w:val="en-US"/>
              </w:rPr>
              <w:t>y</w:t>
            </w:r>
            <w:r>
              <w:rPr>
                <w:rFonts w:ascii="Times New Roman" w:hAnsi="Times New Roman" w:cs="Times New Roman"/>
                <w:iCs/>
                <w:sz w:val="24"/>
                <w:szCs w:val="24"/>
              </w:rPr>
              <w:t xml:space="preserve"> - </w:t>
            </w:r>
            <w:r>
              <w:rPr>
                <w:rFonts w:ascii="Times New Roman" w:hAnsi="Times New Roman" w:cs="Times New Roman"/>
                <w:iCs/>
                <w:sz w:val="24"/>
                <w:szCs w:val="24"/>
                <w:lang w:val="en-US"/>
              </w:rPr>
              <w:t>y</w:t>
            </w:r>
            <w:r>
              <w:rPr>
                <w:rFonts w:ascii="Times New Roman" w:hAnsi="Times New Roman" w:cs="Times New Roman"/>
                <w:iCs/>
                <w:sz w:val="24"/>
                <w:szCs w:val="24"/>
                <w:vertAlign w:val="subscript"/>
                <w:lang w:val="en-US"/>
              </w:rPr>
              <w:t>t</w:t>
            </w:r>
            <w:r>
              <w:rPr>
                <w:rFonts w:ascii="Times New Roman" w:hAnsi="Times New Roman" w:cs="Times New Roman"/>
                <w:iCs/>
                <w:sz w:val="24"/>
                <w:szCs w:val="24"/>
              </w:rPr>
              <w:t>)</w:t>
            </w:r>
            <w:r>
              <w:rPr>
                <w:rFonts w:ascii="Times New Roman" w:hAnsi="Times New Roman" w:cs="Times New Roman"/>
                <w:iCs/>
                <w:sz w:val="24"/>
                <w:szCs w:val="24"/>
                <w:vertAlign w:val="superscript"/>
              </w:rPr>
              <w:t>2</w:t>
            </w:r>
          </w:p>
        </w:tc>
      </w:tr>
      <w:tr w:rsidR="0024016C" w:rsidRPr="008A019A" w14:paraId="68E42BAC" w14:textId="77777777" w:rsidTr="00B73F32">
        <w:tc>
          <w:tcPr>
            <w:tcW w:w="993" w:type="dxa"/>
          </w:tcPr>
          <w:p w14:paraId="733063B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26E9AC2"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10946,8</w:t>
            </w:r>
          </w:p>
        </w:tc>
        <w:tc>
          <w:tcPr>
            <w:tcW w:w="1082" w:type="dxa"/>
          </w:tcPr>
          <w:p w14:paraId="0833C358"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w:t>
            </w:r>
          </w:p>
        </w:tc>
        <w:tc>
          <w:tcPr>
            <w:tcW w:w="1327" w:type="dxa"/>
          </w:tcPr>
          <w:p w14:paraId="44D9C9A8" w14:textId="77777777" w:rsidR="0024016C" w:rsidRPr="001B6011" w:rsidRDefault="0024016C" w:rsidP="0024016C">
            <w:pPr>
              <w:spacing w:after="0" w:line="240" w:lineRule="auto"/>
              <w:jc w:val="center"/>
              <w:rPr>
                <w:rFonts w:ascii="Times New Roman" w:hAnsi="Times New Roman" w:cs="Times New Roman"/>
                <w:iCs/>
                <w:sz w:val="24"/>
                <w:szCs w:val="24"/>
                <w:lang w:val="en-US"/>
              </w:rPr>
            </w:pPr>
          </w:p>
        </w:tc>
        <w:tc>
          <w:tcPr>
            <w:tcW w:w="1276" w:type="dxa"/>
          </w:tcPr>
          <w:p w14:paraId="7219FED4"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6A52122F"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699088FC"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7D76260" w14:textId="77777777" w:rsidTr="00B73F32">
        <w:tc>
          <w:tcPr>
            <w:tcW w:w="993" w:type="dxa"/>
          </w:tcPr>
          <w:p w14:paraId="146C568E"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B413CB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14700</w:t>
            </w:r>
          </w:p>
        </w:tc>
        <w:tc>
          <w:tcPr>
            <w:tcW w:w="1082" w:type="dxa"/>
          </w:tcPr>
          <w:p w14:paraId="30C3C626"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tc>
        <w:tc>
          <w:tcPr>
            <w:tcW w:w="1327" w:type="dxa"/>
          </w:tcPr>
          <w:p w14:paraId="61956F14"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3CD332D9"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0D528DD8"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3318573C"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562F9ACE" w14:textId="77777777" w:rsidTr="00B73F32">
        <w:tc>
          <w:tcPr>
            <w:tcW w:w="993" w:type="dxa"/>
          </w:tcPr>
          <w:p w14:paraId="2CE5E4F4"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14:paraId="0A8D239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14500</w:t>
            </w:r>
          </w:p>
        </w:tc>
        <w:tc>
          <w:tcPr>
            <w:tcW w:w="1082" w:type="dxa"/>
          </w:tcPr>
          <w:p w14:paraId="639AD4C8"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1327" w:type="dxa"/>
          </w:tcPr>
          <w:p w14:paraId="45E1EBB3"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071C133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5B19C8A5"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07334D78"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1BD9C588" w14:textId="77777777" w:rsidTr="00B73F32">
        <w:tc>
          <w:tcPr>
            <w:tcW w:w="993" w:type="dxa"/>
          </w:tcPr>
          <w:p w14:paraId="7B52C31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3113965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11822,8</w:t>
            </w:r>
          </w:p>
        </w:tc>
        <w:tc>
          <w:tcPr>
            <w:tcW w:w="1082" w:type="dxa"/>
          </w:tcPr>
          <w:p w14:paraId="577C2010"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1327" w:type="dxa"/>
          </w:tcPr>
          <w:p w14:paraId="4FE6DB15"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666F833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5F0A36A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25DFF57F"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0A7E9C22" w14:textId="77777777" w:rsidTr="00B73F32">
        <w:tc>
          <w:tcPr>
            <w:tcW w:w="993" w:type="dxa"/>
          </w:tcPr>
          <w:p w14:paraId="0C7BB55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14:paraId="00E7C62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14777</w:t>
            </w:r>
          </w:p>
        </w:tc>
        <w:tc>
          <w:tcPr>
            <w:tcW w:w="1082" w:type="dxa"/>
          </w:tcPr>
          <w:p w14:paraId="56A8DACB"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1327" w:type="dxa"/>
          </w:tcPr>
          <w:p w14:paraId="26DE92C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43B203AF"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1F44222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13DFC469"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68D058E8" w14:textId="77777777" w:rsidTr="00B73F32">
        <w:tc>
          <w:tcPr>
            <w:tcW w:w="993" w:type="dxa"/>
          </w:tcPr>
          <w:p w14:paraId="3638695E"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14:paraId="2D2F0AA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14458,6</w:t>
            </w:r>
          </w:p>
        </w:tc>
        <w:tc>
          <w:tcPr>
            <w:tcW w:w="1082" w:type="dxa"/>
          </w:tcPr>
          <w:p w14:paraId="00B8516F"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1327" w:type="dxa"/>
          </w:tcPr>
          <w:p w14:paraId="3A18BB9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61E2108F"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38A22EC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40E9EA5A"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7C378792" w14:textId="77777777" w:rsidTr="00B73F32">
        <w:tc>
          <w:tcPr>
            <w:tcW w:w="993" w:type="dxa"/>
          </w:tcPr>
          <w:p w14:paraId="1BEFB0CC"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14:paraId="555E46E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13861,8</w:t>
            </w:r>
          </w:p>
        </w:tc>
        <w:tc>
          <w:tcPr>
            <w:tcW w:w="1082" w:type="dxa"/>
          </w:tcPr>
          <w:p w14:paraId="1CD28F4B"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1327" w:type="dxa"/>
          </w:tcPr>
          <w:p w14:paraId="54CFEA64"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475FD65E"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42AFBE66"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6B281842"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6E78F602" w14:textId="77777777" w:rsidTr="00B73F32">
        <w:tc>
          <w:tcPr>
            <w:tcW w:w="993" w:type="dxa"/>
          </w:tcPr>
          <w:p w14:paraId="7958E5F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627A6322"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13788</w:t>
            </w:r>
          </w:p>
        </w:tc>
        <w:tc>
          <w:tcPr>
            <w:tcW w:w="1082" w:type="dxa"/>
          </w:tcPr>
          <w:p w14:paraId="0C39F0B0"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1327" w:type="dxa"/>
          </w:tcPr>
          <w:p w14:paraId="25D3418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34862E6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1AAF65D6"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55E2879A"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2CA6A5BE" w14:textId="77777777" w:rsidTr="00B73F32">
        <w:tc>
          <w:tcPr>
            <w:tcW w:w="993" w:type="dxa"/>
          </w:tcPr>
          <w:p w14:paraId="3182AD7A"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14:paraId="7D45F9CF"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13479</w:t>
            </w:r>
          </w:p>
        </w:tc>
        <w:tc>
          <w:tcPr>
            <w:tcW w:w="1082" w:type="dxa"/>
          </w:tcPr>
          <w:p w14:paraId="008D67E6"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1327" w:type="dxa"/>
          </w:tcPr>
          <w:p w14:paraId="4BD79308"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283087C1"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68D4C0FE"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44FCADDC"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3D6B8C9B" w14:textId="77777777" w:rsidTr="00B73F32">
        <w:tc>
          <w:tcPr>
            <w:tcW w:w="993" w:type="dxa"/>
          </w:tcPr>
          <w:p w14:paraId="1031352E"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14:paraId="4AD1E04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10199,5</w:t>
            </w:r>
          </w:p>
        </w:tc>
        <w:tc>
          <w:tcPr>
            <w:tcW w:w="1082" w:type="dxa"/>
          </w:tcPr>
          <w:p w14:paraId="7096EBD2"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327" w:type="dxa"/>
          </w:tcPr>
          <w:p w14:paraId="68E1CF2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39D5BCC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57B8DAF0"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69B41A8D"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1DF5C460" w14:textId="77777777" w:rsidTr="00B73F32">
        <w:tc>
          <w:tcPr>
            <w:tcW w:w="993" w:type="dxa"/>
          </w:tcPr>
          <w:p w14:paraId="61FDFA09"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14:paraId="676E2267"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15478,3</w:t>
            </w:r>
          </w:p>
        </w:tc>
        <w:tc>
          <w:tcPr>
            <w:tcW w:w="1082" w:type="dxa"/>
          </w:tcPr>
          <w:p w14:paraId="072AC248"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327" w:type="dxa"/>
          </w:tcPr>
          <w:p w14:paraId="0E6BF71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5EF3B46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465DAFD6"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132F7059"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0495EEA" w14:textId="77777777" w:rsidTr="00B73F32">
        <w:tc>
          <w:tcPr>
            <w:tcW w:w="993" w:type="dxa"/>
          </w:tcPr>
          <w:p w14:paraId="787B59A2"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14:paraId="2F2A95F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16458,2</w:t>
            </w:r>
          </w:p>
        </w:tc>
        <w:tc>
          <w:tcPr>
            <w:tcW w:w="1082" w:type="dxa"/>
          </w:tcPr>
          <w:p w14:paraId="0FC8C163"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p>
        </w:tc>
        <w:tc>
          <w:tcPr>
            <w:tcW w:w="1327" w:type="dxa"/>
          </w:tcPr>
          <w:p w14:paraId="23AFA87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24DEAB3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0D5BD3A6"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16D33949"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1594CEE7" w14:textId="77777777" w:rsidTr="00B73F32">
        <w:tc>
          <w:tcPr>
            <w:tcW w:w="993" w:type="dxa"/>
          </w:tcPr>
          <w:p w14:paraId="59CB1617"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701" w:type="dxa"/>
          </w:tcPr>
          <w:p w14:paraId="5F1B5D7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7874</w:t>
            </w:r>
          </w:p>
        </w:tc>
        <w:tc>
          <w:tcPr>
            <w:tcW w:w="1082" w:type="dxa"/>
          </w:tcPr>
          <w:p w14:paraId="37DCF09A"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327" w:type="dxa"/>
          </w:tcPr>
          <w:p w14:paraId="32070609"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527F42B0"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772E3559"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42C18840"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B423786" w14:textId="77777777" w:rsidTr="00B73F32">
        <w:tc>
          <w:tcPr>
            <w:tcW w:w="993" w:type="dxa"/>
          </w:tcPr>
          <w:p w14:paraId="08D22A9F"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14:paraId="01B9B9C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18452</w:t>
            </w:r>
          </w:p>
        </w:tc>
        <w:tc>
          <w:tcPr>
            <w:tcW w:w="1082" w:type="dxa"/>
          </w:tcPr>
          <w:p w14:paraId="4D19D579"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1327" w:type="dxa"/>
          </w:tcPr>
          <w:p w14:paraId="731F614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15E45F0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751E4ED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26C4140E"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0BE32983" w14:textId="77777777" w:rsidTr="00B73F32">
        <w:tc>
          <w:tcPr>
            <w:tcW w:w="993" w:type="dxa"/>
          </w:tcPr>
          <w:p w14:paraId="4658F2BC"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14:paraId="5D64F51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17000</w:t>
            </w:r>
          </w:p>
        </w:tc>
        <w:tc>
          <w:tcPr>
            <w:tcW w:w="1082" w:type="dxa"/>
          </w:tcPr>
          <w:p w14:paraId="051AF7DB"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1327" w:type="dxa"/>
          </w:tcPr>
          <w:p w14:paraId="76A33C23"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6F46F1A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0FB1F6C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3954F90D"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422C4C6" w14:textId="77777777" w:rsidTr="00B73F32">
        <w:tc>
          <w:tcPr>
            <w:tcW w:w="993" w:type="dxa"/>
          </w:tcPr>
          <w:p w14:paraId="24BC4C80"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14:paraId="66CF9008"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17013,9</w:t>
            </w:r>
          </w:p>
        </w:tc>
        <w:tc>
          <w:tcPr>
            <w:tcW w:w="1082" w:type="dxa"/>
          </w:tcPr>
          <w:p w14:paraId="43D57253"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1327" w:type="dxa"/>
          </w:tcPr>
          <w:p w14:paraId="6E8FB7CF"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1A8B825A"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75147DC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2E2B09C6"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5F77B27E" w14:textId="77777777" w:rsidTr="00B73F32">
        <w:tc>
          <w:tcPr>
            <w:tcW w:w="993" w:type="dxa"/>
          </w:tcPr>
          <w:p w14:paraId="04E3C397"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Pr>
          <w:p w14:paraId="30D31B4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35478</w:t>
            </w:r>
          </w:p>
        </w:tc>
        <w:tc>
          <w:tcPr>
            <w:tcW w:w="1082" w:type="dxa"/>
          </w:tcPr>
          <w:p w14:paraId="2DCB093A"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p>
        </w:tc>
        <w:tc>
          <w:tcPr>
            <w:tcW w:w="1327" w:type="dxa"/>
          </w:tcPr>
          <w:p w14:paraId="612DCF02"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356B70DF"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75D5D920"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27F790B8"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580901FA" w14:textId="77777777" w:rsidTr="00B73F32">
        <w:tc>
          <w:tcPr>
            <w:tcW w:w="993" w:type="dxa"/>
          </w:tcPr>
          <w:p w14:paraId="0E0768D6"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01" w:type="dxa"/>
          </w:tcPr>
          <w:p w14:paraId="4D4DA42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22135,1</w:t>
            </w:r>
          </w:p>
        </w:tc>
        <w:tc>
          <w:tcPr>
            <w:tcW w:w="1082" w:type="dxa"/>
          </w:tcPr>
          <w:p w14:paraId="369F0771"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1327" w:type="dxa"/>
          </w:tcPr>
          <w:p w14:paraId="0DED5864"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65649BB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5FB79054"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2028CB39"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7DE93451" w14:textId="77777777" w:rsidTr="00B73F32">
        <w:tc>
          <w:tcPr>
            <w:tcW w:w="993" w:type="dxa"/>
          </w:tcPr>
          <w:p w14:paraId="6C9DBD78"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tcPr>
          <w:p w14:paraId="7A7A82C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21977,2</w:t>
            </w:r>
          </w:p>
        </w:tc>
        <w:tc>
          <w:tcPr>
            <w:tcW w:w="1082" w:type="dxa"/>
          </w:tcPr>
          <w:p w14:paraId="48F7F292"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w:t>
            </w:r>
          </w:p>
        </w:tc>
        <w:tc>
          <w:tcPr>
            <w:tcW w:w="1327" w:type="dxa"/>
          </w:tcPr>
          <w:p w14:paraId="6B21A2A1"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0468E14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4697B5D0"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4526D5E9"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730D425A" w14:textId="77777777" w:rsidTr="00B73F32">
        <w:tc>
          <w:tcPr>
            <w:tcW w:w="993" w:type="dxa"/>
          </w:tcPr>
          <w:p w14:paraId="7688FE1C"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14:paraId="00896D97"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40124,3</w:t>
            </w:r>
          </w:p>
        </w:tc>
        <w:tc>
          <w:tcPr>
            <w:tcW w:w="1082" w:type="dxa"/>
          </w:tcPr>
          <w:p w14:paraId="333DDF3F"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w:t>
            </w:r>
          </w:p>
        </w:tc>
        <w:tc>
          <w:tcPr>
            <w:tcW w:w="1327" w:type="dxa"/>
          </w:tcPr>
          <w:p w14:paraId="67AA3FD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0960EDA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668A9C53"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6E9C08DF"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64FA381" w14:textId="77777777" w:rsidTr="00B73F32">
        <w:tc>
          <w:tcPr>
            <w:tcW w:w="993" w:type="dxa"/>
          </w:tcPr>
          <w:p w14:paraId="5EB773E6"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Pr>
          <w:p w14:paraId="3EE62C7A"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35789,5</w:t>
            </w:r>
          </w:p>
        </w:tc>
        <w:tc>
          <w:tcPr>
            <w:tcW w:w="1082" w:type="dxa"/>
          </w:tcPr>
          <w:p w14:paraId="1F4509B5"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w:t>
            </w:r>
          </w:p>
        </w:tc>
        <w:tc>
          <w:tcPr>
            <w:tcW w:w="1327" w:type="dxa"/>
          </w:tcPr>
          <w:p w14:paraId="36921FE0"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1EDD93EB"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3580530C"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16FEC170"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0F69AAD9" w14:textId="77777777" w:rsidTr="00B73F32">
        <w:tc>
          <w:tcPr>
            <w:tcW w:w="993" w:type="dxa"/>
          </w:tcPr>
          <w:p w14:paraId="78406014"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14:paraId="58B2E5C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11706,3</w:t>
            </w:r>
          </w:p>
        </w:tc>
        <w:tc>
          <w:tcPr>
            <w:tcW w:w="1082" w:type="dxa"/>
          </w:tcPr>
          <w:p w14:paraId="6225457A"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tc>
        <w:tc>
          <w:tcPr>
            <w:tcW w:w="1327" w:type="dxa"/>
          </w:tcPr>
          <w:p w14:paraId="4AE738C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237A13DE"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1D5902DE"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7ACFC29B"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3DAE60BD" w14:textId="77777777" w:rsidTr="00B73F32">
        <w:tc>
          <w:tcPr>
            <w:tcW w:w="993" w:type="dxa"/>
          </w:tcPr>
          <w:p w14:paraId="63CC0818"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Pr>
          <w:p w14:paraId="255F629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31263,2</w:t>
            </w:r>
          </w:p>
        </w:tc>
        <w:tc>
          <w:tcPr>
            <w:tcW w:w="1082" w:type="dxa"/>
          </w:tcPr>
          <w:p w14:paraId="575583C8"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w:t>
            </w:r>
          </w:p>
        </w:tc>
        <w:tc>
          <w:tcPr>
            <w:tcW w:w="1327" w:type="dxa"/>
          </w:tcPr>
          <w:p w14:paraId="06AD7C75"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276" w:type="dxa"/>
          </w:tcPr>
          <w:p w14:paraId="488C3E17"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134" w:type="dxa"/>
          </w:tcPr>
          <w:p w14:paraId="4736CAED" w14:textId="77777777" w:rsidR="0024016C" w:rsidRPr="008A019A" w:rsidRDefault="0024016C" w:rsidP="0024016C">
            <w:pPr>
              <w:spacing w:after="0" w:line="240" w:lineRule="auto"/>
              <w:jc w:val="center"/>
              <w:rPr>
                <w:rFonts w:ascii="Times New Roman" w:hAnsi="Times New Roman" w:cs="Times New Roman"/>
                <w:iCs/>
                <w:sz w:val="24"/>
                <w:szCs w:val="24"/>
              </w:rPr>
            </w:pPr>
          </w:p>
        </w:tc>
        <w:tc>
          <w:tcPr>
            <w:tcW w:w="1559" w:type="dxa"/>
          </w:tcPr>
          <w:p w14:paraId="1C13C662" w14:textId="77777777" w:rsidR="0024016C" w:rsidRPr="008A019A" w:rsidRDefault="0024016C" w:rsidP="0024016C">
            <w:pPr>
              <w:spacing w:after="0" w:line="240" w:lineRule="auto"/>
              <w:jc w:val="center"/>
              <w:rPr>
                <w:rFonts w:ascii="Times New Roman" w:hAnsi="Times New Roman" w:cs="Times New Roman"/>
                <w:iCs/>
                <w:sz w:val="24"/>
                <w:szCs w:val="24"/>
              </w:rPr>
            </w:pPr>
          </w:p>
        </w:tc>
      </w:tr>
      <w:tr w:rsidR="0024016C" w:rsidRPr="008A019A" w14:paraId="4CE03DC0" w14:textId="77777777" w:rsidTr="00B73F32">
        <w:tc>
          <w:tcPr>
            <w:tcW w:w="993" w:type="dxa"/>
          </w:tcPr>
          <w:p w14:paraId="65C202E8" w14:textId="77777777" w:rsidR="0024016C" w:rsidRPr="007824C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701" w:type="dxa"/>
          </w:tcPr>
          <w:p w14:paraId="5EF66CB9" w14:textId="77777777" w:rsidR="0024016C" w:rsidRPr="00114C49" w:rsidRDefault="0059770E" w:rsidP="0024016C">
            <w:pPr>
              <w:spacing w:after="0" w:line="240" w:lineRule="auto"/>
              <w:rPr>
                <w:rFonts w:ascii="Times New Roman" w:hAnsi="Times New Roman" w:cs="Times New Roman"/>
                <w:iCs/>
                <w:sz w:val="24"/>
                <w:szCs w:val="24"/>
                <w:lang w:val="en-US"/>
              </w:rPr>
            </w:pPr>
            <m:oMath>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у</m:t>
                  </m:r>
                </m:e>
              </m:nary>
            </m:oMath>
            <w:r w:rsidR="0024016C" w:rsidRPr="00114C49">
              <w:rPr>
                <w:rFonts w:ascii="Times New Roman" w:hAnsi="Times New Roman" w:cs="Times New Roman"/>
                <w:iCs/>
                <w:sz w:val="24"/>
                <w:szCs w:val="24"/>
              </w:rPr>
              <w:t xml:space="preserve"> </w:t>
            </w:r>
            <w:r w:rsidR="0024016C" w:rsidRPr="00114C49">
              <w:rPr>
                <w:rFonts w:ascii="Times New Roman" w:hAnsi="Times New Roman" w:cs="Times New Roman"/>
                <w:iCs/>
                <w:sz w:val="24"/>
                <w:szCs w:val="24"/>
                <w:lang w:val="en-US"/>
              </w:rPr>
              <w:t xml:space="preserve">= </w:t>
            </w:r>
          </w:p>
        </w:tc>
        <w:tc>
          <w:tcPr>
            <w:tcW w:w="1082" w:type="dxa"/>
          </w:tcPr>
          <w:p w14:paraId="2EB5EB5F"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Х</w:t>
            </w:r>
          </w:p>
        </w:tc>
        <w:tc>
          <w:tcPr>
            <w:tcW w:w="1327" w:type="dxa"/>
          </w:tcPr>
          <w:p w14:paraId="14136026" w14:textId="77777777" w:rsidR="0024016C" w:rsidRPr="00FC2BE5" w:rsidRDefault="0059770E" w:rsidP="0024016C">
            <w:pPr>
              <w:spacing w:after="0" w:line="240" w:lineRule="auto"/>
              <w:rPr>
                <w:rFonts w:ascii="Times New Roman" w:hAnsi="Times New Roman" w:cs="Times New Roman"/>
                <w:iCs/>
                <w:sz w:val="24"/>
                <w:szCs w:val="24"/>
                <w:lang w:val="en-US"/>
              </w:rPr>
            </w:pPr>
            <m:oMath>
              <m:nary>
                <m:naryPr>
                  <m:chr m:val="∑"/>
                  <m:limLoc m:val="undOvr"/>
                  <m:subHide m:val="1"/>
                  <m:supHide m:val="1"/>
                  <m:ctrlPr>
                    <w:rPr>
                      <w:rFonts w:ascii="Cambria Math" w:hAnsi="Cambria Math" w:cs="Times New Roman"/>
                      <w:i/>
                      <w:iCs/>
                      <w:sz w:val="24"/>
                      <w:szCs w:val="24"/>
                    </w:rPr>
                  </m:ctrlPr>
                </m:naryPr>
                <m:sub/>
                <m:sup/>
                <m:e>
                  <m:sSup>
                    <m:sSupPr>
                      <m:ctrlPr>
                        <w:rPr>
                          <w:rFonts w:ascii="Cambria Math" w:hAnsi="Cambria Math" w:cs="Times New Roman"/>
                          <w:i/>
                          <w:iCs/>
                          <w:sz w:val="24"/>
                          <w:szCs w:val="24"/>
                        </w:rPr>
                      </m:ctrlPr>
                    </m:sSupPr>
                    <m:e>
                      <m:r>
                        <w:rPr>
                          <w:rFonts w:ascii="Cambria Math" w:hAnsi="Cambria Math" w:cs="Times New Roman"/>
                          <w:sz w:val="24"/>
                          <w:szCs w:val="24"/>
                          <w:lang w:val="en-US"/>
                        </w:rPr>
                        <m:t>t</m:t>
                      </m:r>
                    </m:e>
                    <m:sup>
                      <m:r>
                        <w:rPr>
                          <w:rFonts w:ascii="Cambria Math" w:hAnsi="Cambria Math" w:cs="Times New Roman"/>
                          <w:sz w:val="24"/>
                          <w:szCs w:val="24"/>
                        </w:rPr>
                        <m:t>2</m:t>
                      </m:r>
                    </m:sup>
                  </m:sSup>
                </m:e>
              </m:nary>
            </m:oMath>
            <w:r w:rsidR="0024016C">
              <w:rPr>
                <w:rFonts w:ascii="Times New Roman" w:hAnsi="Times New Roman" w:cs="Times New Roman"/>
                <w:iCs/>
                <w:sz w:val="24"/>
                <w:szCs w:val="24"/>
                <w:lang w:val="en-US"/>
              </w:rPr>
              <w:t xml:space="preserve"> =</w:t>
            </w:r>
          </w:p>
        </w:tc>
        <w:tc>
          <w:tcPr>
            <w:tcW w:w="1276" w:type="dxa"/>
          </w:tcPr>
          <w:p w14:paraId="465C53F7" w14:textId="77777777" w:rsidR="0024016C" w:rsidRPr="00635580" w:rsidRDefault="0059770E" w:rsidP="0024016C">
            <w:pPr>
              <w:spacing w:after="0" w:line="240" w:lineRule="auto"/>
              <w:rPr>
                <w:rFonts w:ascii="Times New Roman" w:hAnsi="Times New Roman" w:cs="Times New Roman"/>
                <w:iCs/>
                <w:sz w:val="24"/>
                <w:szCs w:val="24"/>
                <w:lang w:val="en-US"/>
              </w:rPr>
            </w:pPr>
            <m:oMath>
              <m:nary>
                <m:naryPr>
                  <m:chr m:val="∑"/>
                  <m:limLoc m:val="undOvr"/>
                  <m:subHide m:val="1"/>
                  <m:supHide m:val="1"/>
                  <m:ctrlPr>
                    <w:rPr>
                      <w:rFonts w:ascii="Cambria Math" w:hAnsi="Cambria Math" w:cs="Times New Roman"/>
                      <w:i/>
                      <w:iCs/>
                      <w:sz w:val="24"/>
                      <w:szCs w:val="24"/>
                    </w:rPr>
                  </m:ctrlPr>
                </m:naryPr>
                <m:sub/>
                <m:sup/>
                <m:e>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y</m:t>
                  </m:r>
                </m:e>
              </m:nary>
            </m:oMath>
            <w:r w:rsidR="0024016C">
              <w:rPr>
                <w:rFonts w:ascii="Times New Roman" w:hAnsi="Times New Roman" w:cs="Times New Roman"/>
                <w:iCs/>
                <w:sz w:val="24"/>
                <w:szCs w:val="24"/>
                <w:lang w:val="en-US"/>
              </w:rPr>
              <w:t xml:space="preserve"> = </w:t>
            </w:r>
          </w:p>
        </w:tc>
        <w:tc>
          <w:tcPr>
            <w:tcW w:w="1134" w:type="dxa"/>
          </w:tcPr>
          <w:p w14:paraId="5F0E137B" w14:textId="77777777" w:rsidR="0024016C" w:rsidRPr="008A019A" w:rsidRDefault="0024016C" w:rsidP="0024016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х</w:t>
            </w:r>
          </w:p>
        </w:tc>
        <w:tc>
          <w:tcPr>
            <w:tcW w:w="1559" w:type="dxa"/>
          </w:tcPr>
          <w:p w14:paraId="3A0E2CFA" w14:textId="77777777" w:rsidR="0024016C" w:rsidRPr="001B6011" w:rsidRDefault="0059770E" w:rsidP="0024016C">
            <w:pPr>
              <w:spacing w:after="0" w:line="240" w:lineRule="auto"/>
              <w:rPr>
                <w:rFonts w:ascii="Times New Roman" w:hAnsi="Times New Roman" w:cs="Times New Roman"/>
                <w:iCs/>
                <w:sz w:val="24"/>
                <w:szCs w:val="24"/>
                <w:lang w:val="en-US"/>
              </w:rPr>
            </w:pPr>
            <m:oMath>
              <m:nary>
                <m:naryPr>
                  <m:chr m:val="∑"/>
                  <m:limLoc m:val="undOvr"/>
                  <m:subHide m:val="1"/>
                  <m:supHide m:val="1"/>
                  <m:ctrlPr>
                    <w:rPr>
                      <w:rFonts w:ascii="Cambria Math" w:hAnsi="Cambria Math" w:cs="Times New Roman"/>
                      <w:i/>
                      <w:iCs/>
                      <w:sz w:val="24"/>
                      <w:szCs w:val="24"/>
                    </w:rPr>
                  </m:ctrlPr>
                </m:naryPr>
                <m:sub/>
                <m:sup/>
                <m:e>
                  <m:sSup>
                    <m:sSupPr>
                      <m:ctrlPr>
                        <w:rPr>
                          <w:rFonts w:ascii="Cambria Math" w:hAnsi="Cambria Math" w:cs="Times New Roman"/>
                          <w:i/>
                          <w:iCs/>
                          <w:sz w:val="24"/>
                          <w:szCs w:val="24"/>
                        </w:rPr>
                      </m:ctrlPr>
                    </m:sSupPr>
                    <m:e>
                      <m:r>
                        <w:rPr>
                          <w:rFonts w:ascii="Cambria Math" w:hAnsi="Cambria Math" w:cs="Times New Roman"/>
                          <w:sz w:val="24"/>
                          <w:szCs w:val="24"/>
                        </w:rPr>
                        <m:t>(</m:t>
                      </m:r>
                      <m:r>
                        <w:rPr>
                          <w:rFonts w:ascii="Cambria Math" w:hAnsi="Cambria Math" w:cs="Times New Roman"/>
                          <w:sz w:val="24"/>
                          <w:szCs w:val="24"/>
                        </w:rPr>
                        <m:t>y</m:t>
                      </m:r>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e>
                    <m:sup>
                      <m:r>
                        <w:rPr>
                          <w:rFonts w:ascii="Cambria Math" w:hAnsi="Cambria Math" w:cs="Times New Roman"/>
                          <w:sz w:val="24"/>
                          <w:szCs w:val="24"/>
                        </w:rPr>
                        <m:t>2</m:t>
                      </m:r>
                    </m:sup>
                  </m:sSup>
                </m:e>
              </m:nary>
            </m:oMath>
            <w:r w:rsidR="0024016C">
              <w:rPr>
                <w:rFonts w:ascii="Times New Roman" w:hAnsi="Times New Roman" w:cs="Times New Roman"/>
                <w:iCs/>
                <w:sz w:val="24"/>
                <w:szCs w:val="24"/>
                <w:lang w:val="en-US"/>
              </w:rPr>
              <w:t xml:space="preserve"> =</w:t>
            </w:r>
          </w:p>
        </w:tc>
      </w:tr>
    </w:tbl>
    <w:p w14:paraId="51ADBACD" w14:textId="77777777" w:rsidR="0024016C" w:rsidRDefault="0024016C" w:rsidP="0024016C">
      <w:pPr>
        <w:spacing w:after="0" w:line="240" w:lineRule="auto"/>
        <w:jc w:val="both"/>
        <w:rPr>
          <w:rFonts w:ascii="Times New Roman" w:hAnsi="Times New Roman" w:cs="Times New Roman"/>
          <w:sz w:val="28"/>
          <w:szCs w:val="28"/>
        </w:rPr>
      </w:pPr>
    </w:p>
    <w:p w14:paraId="10E43254" w14:textId="77777777" w:rsidR="0024016C" w:rsidRPr="00F66A00" w:rsidRDefault="0024016C" w:rsidP="0024016C">
      <w:pPr>
        <w:spacing w:after="0" w:line="240" w:lineRule="auto"/>
        <w:jc w:val="both"/>
        <w:rPr>
          <w:rFonts w:ascii="Times New Roman" w:hAnsi="Times New Roman" w:cs="Times New Roman"/>
          <w:sz w:val="24"/>
          <w:szCs w:val="24"/>
        </w:rPr>
      </w:pPr>
      <w:r w:rsidRPr="00F66A00">
        <w:rPr>
          <w:rFonts w:ascii="Times New Roman" w:hAnsi="Times New Roman" w:cs="Times New Roman"/>
          <w:sz w:val="24"/>
          <w:szCs w:val="24"/>
        </w:rPr>
        <w:t>Модель рассчитывается с применением уравнения регрессии, используя прямолинейную функцию:</w:t>
      </w:r>
    </w:p>
    <w:p w14:paraId="1D6B6A8E" w14:textId="77777777" w:rsidR="0024016C" w:rsidRPr="00F66A00" w:rsidRDefault="0024016C" w:rsidP="0024016C">
      <w:pPr>
        <w:spacing w:after="0" w:line="240" w:lineRule="auto"/>
        <w:jc w:val="right"/>
        <w:rPr>
          <w:rFonts w:ascii="Times New Roman" w:hAnsi="Times New Roman" w:cs="Times New Roman"/>
          <w:sz w:val="24"/>
          <w:szCs w:val="24"/>
        </w:rPr>
      </w:pPr>
      <w:r w:rsidRPr="00F66A00">
        <w:rPr>
          <w:rFonts w:ascii="Times New Roman" w:hAnsi="Times New Roman" w:cs="Times New Roman"/>
          <w:sz w:val="24"/>
          <w:szCs w:val="24"/>
          <w:lang w:val="en-US"/>
        </w:rPr>
        <w:t>y</w:t>
      </w:r>
      <w:r w:rsidRPr="00F66A00">
        <w:rPr>
          <w:rFonts w:ascii="Times New Roman" w:hAnsi="Times New Roman" w:cs="Times New Roman"/>
          <w:sz w:val="24"/>
          <w:szCs w:val="24"/>
          <w:vertAlign w:val="subscript"/>
          <w:lang w:val="en-US"/>
        </w:rPr>
        <w:t>t</w:t>
      </w:r>
      <w:r w:rsidRPr="00F66A00">
        <w:rPr>
          <w:rFonts w:ascii="Times New Roman" w:hAnsi="Times New Roman" w:cs="Times New Roman"/>
          <w:sz w:val="24"/>
          <w:szCs w:val="24"/>
        </w:rPr>
        <w:t xml:space="preserve"> = </w:t>
      </w:r>
      <w:r w:rsidRPr="00F66A00">
        <w:rPr>
          <w:rFonts w:ascii="Times New Roman" w:hAnsi="Times New Roman" w:cs="Times New Roman"/>
          <w:sz w:val="24"/>
          <w:szCs w:val="24"/>
          <w:lang w:val="en-US"/>
        </w:rPr>
        <w:t>a</w:t>
      </w:r>
      <w:r w:rsidRPr="00F66A00">
        <w:rPr>
          <w:rFonts w:ascii="Times New Roman" w:hAnsi="Times New Roman" w:cs="Times New Roman"/>
          <w:sz w:val="24"/>
          <w:szCs w:val="24"/>
          <w:vertAlign w:val="subscript"/>
        </w:rPr>
        <w:t>0</w:t>
      </w:r>
      <w:r w:rsidRPr="00F66A00">
        <w:rPr>
          <w:rFonts w:ascii="Times New Roman" w:hAnsi="Times New Roman" w:cs="Times New Roman"/>
          <w:sz w:val="24"/>
          <w:szCs w:val="24"/>
        </w:rPr>
        <w:t xml:space="preserve"> + </w:t>
      </w:r>
      <w:r w:rsidRPr="00F66A00">
        <w:rPr>
          <w:rFonts w:ascii="Times New Roman" w:hAnsi="Times New Roman" w:cs="Times New Roman"/>
          <w:sz w:val="24"/>
          <w:szCs w:val="24"/>
          <w:lang w:val="en-US"/>
        </w:rPr>
        <w:t>a</w:t>
      </w:r>
      <w:r w:rsidRPr="00F66A00">
        <w:rPr>
          <w:rFonts w:ascii="Times New Roman" w:hAnsi="Times New Roman" w:cs="Times New Roman"/>
          <w:sz w:val="24"/>
          <w:szCs w:val="24"/>
          <w:vertAlign w:val="subscript"/>
        </w:rPr>
        <w:t>1</w:t>
      </w:r>
      <w:r w:rsidRPr="00F66A00">
        <w:rPr>
          <w:rFonts w:ascii="Times New Roman" w:hAnsi="Times New Roman" w:cs="Times New Roman"/>
          <w:sz w:val="24"/>
          <w:szCs w:val="24"/>
          <w:lang w:val="en-US"/>
        </w:rPr>
        <w:t>t</w:t>
      </w:r>
      <w:r w:rsidRPr="00F66A00">
        <w:rPr>
          <w:rFonts w:ascii="Times New Roman" w:hAnsi="Times New Roman" w:cs="Times New Roman"/>
          <w:sz w:val="24"/>
          <w:szCs w:val="24"/>
        </w:rPr>
        <w:t xml:space="preserve">     </w:t>
      </w:r>
      <w:r w:rsidRPr="00F66A00">
        <w:rPr>
          <w:rFonts w:ascii="Times New Roman" w:hAnsi="Times New Roman" w:cs="Times New Roman"/>
          <w:sz w:val="24"/>
          <w:szCs w:val="24"/>
          <w:vertAlign w:val="superscript"/>
        </w:rPr>
        <w:t xml:space="preserve">                                                         </w:t>
      </w:r>
      <w:r w:rsidRPr="00F66A00">
        <w:rPr>
          <w:rFonts w:ascii="Times New Roman" w:hAnsi="Times New Roman" w:cs="Times New Roman"/>
          <w:sz w:val="24"/>
          <w:szCs w:val="24"/>
        </w:rPr>
        <w:t>(1.14)</w:t>
      </w:r>
    </w:p>
    <w:p w14:paraId="3CE3793E" w14:textId="77777777" w:rsidR="0024016C" w:rsidRPr="00F66A00" w:rsidRDefault="0024016C" w:rsidP="0024016C">
      <w:pPr>
        <w:spacing w:after="0" w:line="240" w:lineRule="auto"/>
        <w:jc w:val="both"/>
        <w:rPr>
          <w:rFonts w:ascii="Times New Roman" w:hAnsi="Times New Roman" w:cs="Times New Roman"/>
          <w:sz w:val="24"/>
          <w:szCs w:val="24"/>
        </w:rPr>
      </w:pPr>
      <w:r w:rsidRPr="00F66A00">
        <w:rPr>
          <w:rFonts w:ascii="Times New Roman" w:hAnsi="Times New Roman" w:cs="Times New Roman"/>
          <w:sz w:val="24"/>
          <w:szCs w:val="24"/>
        </w:rPr>
        <w:t xml:space="preserve">При отсчете от середины динамического ряда для прямолинейной функции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t</m:t>
            </m:r>
            <m:r>
              <w:rPr>
                <w:rFonts w:ascii="Cambria Math" w:hAnsi="Cambria Math" w:cs="Times New Roman"/>
                <w:sz w:val="24"/>
                <w:szCs w:val="24"/>
              </w:rPr>
              <m:t>=0</m:t>
            </m:r>
          </m:e>
        </m:nary>
      </m:oMath>
      <w:r w:rsidRPr="00F66A00">
        <w:rPr>
          <w:rFonts w:ascii="Times New Roman" w:hAnsi="Times New Roman" w:cs="Times New Roman"/>
          <w:sz w:val="24"/>
          <w:szCs w:val="24"/>
          <w:vertAlign w:val="superscript"/>
        </w:rPr>
        <w:t xml:space="preserve"> </w:t>
      </w:r>
      <w:r w:rsidRPr="00F66A00">
        <w:rPr>
          <w:rFonts w:ascii="Times New Roman" w:hAnsi="Times New Roman" w:cs="Times New Roman"/>
          <w:sz w:val="24"/>
          <w:szCs w:val="24"/>
        </w:rPr>
        <w:t xml:space="preserve">, тогда </w:t>
      </w:r>
      <w:r w:rsidRPr="00F66A00">
        <w:rPr>
          <w:rFonts w:ascii="Times New Roman" w:hAnsi="Times New Roman" w:cs="Times New Roman"/>
          <w:sz w:val="24"/>
          <w:szCs w:val="24"/>
          <w:vertAlign w:val="superscript"/>
        </w:rPr>
        <w:t xml:space="preserve">  </w:t>
      </w:r>
      <w:r w:rsidRPr="00F66A00">
        <w:rPr>
          <w:rFonts w:ascii="Times New Roman" w:hAnsi="Times New Roman" w:cs="Times New Roman"/>
          <w:sz w:val="24"/>
          <w:szCs w:val="24"/>
        </w:rPr>
        <w:t xml:space="preserve">                                    </w:t>
      </w:r>
      <w:r w:rsidRPr="00F66A00">
        <w:rPr>
          <w:rFonts w:ascii="Times New Roman" w:hAnsi="Times New Roman" w:cs="Times New Roman"/>
          <w:sz w:val="24"/>
          <w:szCs w:val="24"/>
          <w:vertAlign w:val="superscript"/>
        </w:rPr>
        <w:t xml:space="preserve">                                      </w:t>
      </w:r>
    </w:p>
    <w:p w14:paraId="7DAF0714" w14:textId="77777777" w:rsidR="0024016C" w:rsidRPr="00F66A00" w:rsidRDefault="0059770E" w:rsidP="0024016C">
      <w:pPr>
        <w:spacing w:after="0" w:line="240" w:lineRule="auto"/>
        <w:ind w:firstLine="360"/>
        <w:jc w:val="right"/>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0</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num>
                  <m:den>
                    <m:r>
                      <w:rPr>
                        <w:rFonts w:ascii="Cambria Math" w:hAnsi="Cambria Math" w:cs="Times New Roman"/>
                        <w:sz w:val="24"/>
                        <w:szCs w:val="24"/>
                      </w:rPr>
                      <m:t>n</m:t>
                    </m:r>
                  </m:den>
                </m:f>
              </m:e>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y</m:t>
                        </m:r>
                      </m:e>
                    </m:nary>
                  </m:num>
                  <m:den>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e>
                    </m:nary>
                  </m:den>
                </m:f>
              </m:e>
            </m:eqArr>
          </m:e>
        </m:d>
      </m:oMath>
      <w:r w:rsidR="0024016C" w:rsidRPr="00F66A00">
        <w:rPr>
          <w:rFonts w:ascii="Times New Roman" w:hAnsi="Times New Roman" w:cs="Times New Roman"/>
          <w:sz w:val="24"/>
          <w:szCs w:val="24"/>
        </w:rPr>
        <w:t xml:space="preserve">                                         (1.15)</w:t>
      </w:r>
    </w:p>
    <w:p w14:paraId="3EAF7603" w14:textId="77777777" w:rsidR="0024016C" w:rsidRPr="00F66A00" w:rsidRDefault="0024016C" w:rsidP="0024016C">
      <w:pPr>
        <w:spacing w:after="0" w:line="240" w:lineRule="auto"/>
        <w:jc w:val="both"/>
        <w:rPr>
          <w:rFonts w:ascii="Times New Roman" w:hAnsi="Times New Roman" w:cs="Times New Roman"/>
          <w:sz w:val="24"/>
          <w:szCs w:val="24"/>
        </w:rPr>
      </w:pPr>
    </w:p>
    <w:p w14:paraId="6C4F32B8" w14:textId="77777777" w:rsidR="0024016C" w:rsidRPr="00F66A00" w:rsidRDefault="0024016C" w:rsidP="0024016C">
      <w:pPr>
        <w:spacing w:after="0" w:line="240" w:lineRule="auto"/>
        <w:ind w:firstLine="360"/>
        <w:jc w:val="both"/>
        <w:rPr>
          <w:rFonts w:ascii="Times New Roman" w:hAnsi="Times New Roman" w:cs="Times New Roman"/>
          <w:b/>
          <w:sz w:val="24"/>
          <w:szCs w:val="24"/>
        </w:rPr>
      </w:pPr>
      <w:r w:rsidRPr="00F66A00">
        <w:rPr>
          <w:rFonts w:ascii="Times New Roman" w:hAnsi="Times New Roman" w:cs="Times New Roman"/>
          <w:b/>
          <w:sz w:val="24"/>
          <w:szCs w:val="24"/>
        </w:rPr>
        <w:t>13 этап. Анализ сезонных колебаний выручки от продаж</w:t>
      </w:r>
    </w:p>
    <w:p w14:paraId="3559B0AF"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Анализ сезонных колебаний выручки от продаж направлен на выявление конфигурации сезонной волны, измерение сезонных колебаний, определение изменений сезонной волны в перспективе. Для анализа сезонных колебаний используется метод простой средней, метод относительных величин, метод скользящей средней, метод аналитического выравнивания.</w:t>
      </w:r>
    </w:p>
    <w:p w14:paraId="4CDBFC85"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Сезонная волна выручки от продаж при применении метода простой средней рассчитывается как отношение усредненного значения выручки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i</m:t>
            </m:r>
          </m:sub>
        </m:sSub>
      </m:oMath>
      <w:r w:rsidRPr="00F66A00">
        <w:rPr>
          <w:rFonts w:ascii="Times New Roman" w:hAnsi="Times New Roman" w:cs="Times New Roman"/>
          <w:sz w:val="24"/>
          <w:szCs w:val="24"/>
        </w:rPr>
        <w:t>) в конкретном рассматриваемом периоде к среднесезонной выручки (</w:t>
      </w:r>
      <m:oMath>
        <m:acc>
          <m:accPr>
            <m:chr m:val="̅"/>
            <m:ctrlPr>
              <w:rPr>
                <w:rFonts w:ascii="Cambria Math" w:hAnsi="Cambria Math" w:cs="Times New Roman"/>
                <w:i/>
                <w:sz w:val="24"/>
                <w:szCs w:val="24"/>
              </w:rPr>
            </m:ctrlPr>
          </m:accPr>
          <m:e>
            <m:r>
              <w:rPr>
                <w:rFonts w:ascii="Cambria Math" w:hAnsi="Cambria Math" w:cs="Times New Roman"/>
                <w:sz w:val="24"/>
                <w:szCs w:val="24"/>
              </w:rPr>
              <m:t>В</m:t>
            </m:r>
          </m:e>
        </m:acc>
      </m:oMath>
      <w:r w:rsidRPr="00F66A00">
        <w:rPr>
          <w:rFonts w:ascii="Times New Roman" w:hAnsi="Times New Roman" w:cs="Times New Roman"/>
          <w:sz w:val="24"/>
          <w:szCs w:val="24"/>
        </w:rPr>
        <w:t>), которая представляет собой постоянную среднюю.</w:t>
      </w:r>
    </w:p>
    <w:p w14:paraId="2E735714"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Усредненное значение выручки:</w:t>
      </w:r>
    </w:p>
    <w:p w14:paraId="19E06F29" w14:textId="77777777" w:rsidR="0024016C" w:rsidRPr="00F66A00" w:rsidRDefault="0059770E" w:rsidP="0024016C">
      <w:pPr>
        <w:spacing w:after="0" w:line="240" w:lineRule="auto"/>
        <w:ind w:firstLine="360"/>
        <w:jc w:val="right"/>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rPr>
                  <m:t>nm</m:t>
                </m:r>
              </m:sub>
            </m:sSub>
          </m:e>
        </m:nary>
      </m:oMath>
      <w:r w:rsidR="0024016C" w:rsidRPr="00F66A00">
        <w:rPr>
          <w:rFonts w:ascii="Times New Roman" w:hAnsi="Times New Roman" w:cs="Times New Roman"/>
          <w:sz w:val="24"/>
          <w:szCs w:val="24"/>
        </w:rPr>
        <w:t xml:space="preserve"> ,                                        (1.16)</w:t>
      </w:r>
    </w:p>
    <w:p w14:paraId="52154A04" w14:textId="77777777" w:rsidR="0024016C" w:rsidRPr="00F66A00" w:rsidRDefault="0024016C" w:rsidP="0024016C">
      <w:pPr>
        <w:spacing w:after="0" w:line="240" w:lineRule="auto"/>
        <w:ind w:firstLine="360"/>
        <w:jc w:val="both"/>
        <w:rPr>
          <w:rFonts w:ascii="Times New Roman" w:hAnsi="Times New Roman" w:cs="Times New Roman"/>
          <w:sz w:val="24"/>
          <w:szCs w:val="24"/>
        </w:rPr>
      </w:pPr>
      <w:r w:rsidRPr="00F66A00">
        <w:rPr>
          <w:rFonts w:ascii="Times New Roman" w:hAnsi="Times New Roman" w:cs="Times New Roman"/>
          <w:sz w:val="24"/>
          <w:szCs w:val="24"/>
        </w:rPr>
        <w:t xml:space="preserve">где </w:t>
      </w:r>
      <w:r w:rsidRPr="00F66A00">
        <w:rPr>
          <w:rFonts w:ascii="Times New Roman" w:hAnsi="Times New Roman" w:cs="Times New Roman"/>
          <w:sz w:val="24"/>
          <w:szCs w:val="24"/>
          <w:lang w:val="en-US"/>
        </w:rPr>
        <w:t>n</w:t>
      </w:r>
      <w:r w:rsidRPr="00F66A00">
        <w:rPr>
          <w:rFonts w:ascii="Times New Roman" w:hAnsi="Times New Roman" w:cs="Times New Roman"/>
          <w:sz w:val="24"/>
          <w:szCs w:val="24"/>
        </w:rPr>
        <w:t xml:space="preserve"> – количество лет; </w:t>
      </w:r>
    </w:p>
    <w:p w14:paraId="15C5584B" w14:textId="77777777" w:rsidR="0024016C" w:rsidRPr="00F66A00" w:rsidRDefault="0024016C" w:rsidP="0024016C">
      <w:pPr>
        <w:spacing w:after="0" w:line="240" w:lineRule="auto"/>
        <w:ind w:firstLine="360"/>
        <w:jc w:val="both"/>
        <w:rPr>
          <w:rFonts w:ascii="Times New Roman" w:hAnsi="Times New Roman" w:cs="Times New Roman"/>
          <w:sz w:val="24"/>
          <w:szCs w:val="24"/>
        </w:rPr>
      </w:pPr>
    </w:p>
    <w:p w14:paraId="4ED8EABF"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Среднемесячная выручка:</w:t>
      </w:r>
    </w:p>
    <w:p w14:paraId="72B26F62" w14:textId="77777777" w:rsidR="0024016C" w:rsidRPr="00F66A00" w:rsidRDefault="0024016C" w:rsidP="0024016C">
      <w:pPr>
        <w:spacing w:after="0" w:line="240" w:lineRule="auto"/>
        <w:ind w:firstLine="360"/>
        <w:jc w:val="right"/>
        <w:rPr>
          <w:rFonts w:ascii="Times New Roman" w:hAnsi="Times New Roman" w:cs="Times New Roman"/>
          <w:sz w:val="24"/>
          <w:szCs w:val="24"/>
        </w:rPr>
      </w:pPr>
      <w:r w:rsidRPr="00F66A00">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В</m:t>
            </m:r>
          </m:e>
        </m:acc>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m</m:t>
                </m:r>
              </m:sub>
            </m:sSub>
          </m:e>
        </m:nary>
      </m:oMath>
      <w:r w:rsidRPr="00F66A00">
        <w:rPr>
          <w:rFonts w:ascii="Times New Roman" w:hAnsi="Times New Roman" w:cs="Times New Roman"/>
          <w:sz w:val="24"/>
          <w:szCs w:val="24"/>
        </w:rPr>
        <w:t xml:space="preserve">  ,                                        (1.17)</w:t>
      </w:r>
    </w:p>
    <w:p w14:paraId="4268062D" w14:textId="77777777" w:rsidR="0024016C" w:rsidRPr="00F66A00" w:rsidRDefault="0024016C" w:rsidP="0024016C">
      <w:pPr>
        <w:spacing w:after="0" w:line="240" w:lineRule="auto"/>
        <w:ind w:firstLine="360"/>
        <w:jc w:val="both"/>
        <w:rPr>
          <w:rFonts w:ascii="Times New Roman" w:hAnsi="Times New Roman" w:cs="Times New Roman"/>
          <w:sz w:val="24"/>
          <w:szCs w:val="24"/>
        </w:rPr>
      </w:pPr>
      <w:r w:rsidRPr="00F66A00">
        <w:rPr>
          <w:rFonts w:ascii="Times New Roman" w:hAnsi="Times New Roman" w:cs="Times New Roman"/>
          <w:sz w:val="24"/>
          <w:szCs w:val="24"/>
        </w:rPr>
        <w:t xml:space="preserve">где </w:t>
      </w:r>
      <w:r w:rsidRPr="00F66A00">
        <w:rPr>
          <w:rFonts w:ascii="Times New Roman" w:hAnsi="Times New Roman" w:cs="Times New Roman"/>
          <w:sz w:val="24"/>
          <w:szCs w:val="24"/>
          <w:lang w:val="en-US"/>
        </w:rPr>
        <w:t>m</w:t>
      </w:r>
      <w:r w:rsidRPr="00F66A00">
        <w:rPr>
          <w:rFonts w:ascii="Times New Roman" w:hAnsi="Times New Roman" w:cs="Times New Roman"/>
          <w:sz w:val="24"/>
          <w:szCs w:val="24"/>
        </w:rPr>
        <w:t xml:space="preserve"> – количество месяцев; </w:t>
      </w:r>
    </w:p>
    <w:p w14:paraId="2BC1C4B1"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Значения сезонной волны (индекс сезонности) по каждому периоду находятся по формуле:</w:t>
      </w:r>
    </w:p>
    <w:p w14:paraId="43A373B2" w14:textId="77777777" w:rsidR="0024016C" w:rsidRPr="00F66A00" w:rsidRDefault="0059770E" w:rsidP="0024016C">
      <w:pPr>
        <w:spacing w:after="0" w:line="240" w:lineRule="auto"/>
        <w:ind w:firstLine="360"/>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Sm</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i</m:t>
                </m:r>
              </m:sub>
            </m:sSub>
          </m:num>
          <m:den>
            <m:acc>
              <m:accPr>
                <m:chr m:val="̅"/>
                <m:ctrlPr>
                  <w:rPr>
                    <w:rFonts w:ascii="Cambria Math" w:hAnsi="Cambria Math" w:cs="Times New Roman"/>
                    <w:i/>
                    <w:sz w:val="24"/>
                    <w:szCs w:val="24"/>
                  </w:rPr>
                </m:ctrlPr>
              </m:accPr>
              <m:e>
                <m:r>
                  <w:rPr>
                    <w:rFonts w:ascii="Cambria Math" w:hAnsi="Cambria Math" w:cs="Times New Roman"/>
                    <w:sz w:val="24"/>
                    <w:szCs w:val="24"/>
                  </w:rPr>
                  <m:t>В</m:t>
                </m:r>
              </m:e>
            </m:acc>
          </m:den>
        </m:f>
        <m:r>
          <w:rPr>
            <w:rFonts w:ascii="Cambria Math" w:hAnsi="Cambria Math" w:cs="Times New Roman"/>
            <w:sz w:val="24"/>
            <w:szCs w:val="24"/>
          </w:rPr>
          <m:t>∙</m:t>
        </m:r>
        <m:r>
          <w:rPr>
            <w:rFonts w:ascii="Cambria Math" w:hAnsi="Cambria Math" w:cs="Times New Roman"/>
            <w:sz w:val="24"/>
            <w:szCs w:val="24"/>
          </w:rPr>
          <m:t>100%</m:t>
        </m:r>
      </m:oMath>
      <w:r w:rsidR="0024016C" w:rsidRPr="00F66A00">
        <w:rPr>
          <w:rFonts w:ascii="Times New Roman" w:hAnsi="Times New Roman" w:cs="Times New Roman"/>
          <w:sz w:val="24"/>
          <w:szCs w:val="24"/>
        </w:rPr>
        <w:t xml:space="preserve">                                        (1.18)</w:t>
      </w:r>
    </w:p>
    <w:p w14:paraId="709A52BF"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lastRenderedPageBreak/>
        <w:t>Сумма индексов сезонности по периодам определяет сезонную волну.</w:t>
      </w:r>
    </w:p>
    <w:p w14:paraId="6B65567B" w14:textId="77777777" w:rsidR="0024016C" w:rsidRPr="00F66A00" w:rsidRDefault="0024016C" w:rsidP="0024016C">
      <w:pPr>
        <w:spacing w:after="0" w:line="240" w:lineRule="auto"/>
        <w:ind w:firstLine="709"/>
        <w:jc w:val="both"/>
        <w:rPr>
          <w:rFonts w:ascii="Times New Roman" w:hAnsi="Times New Roman" w:cs="Times New Roman"/>
          <w:sz w:val="24"/>
          <w:szCs w:val="24"/>
        </w:rPr>
      </w:pPr>
      <w:r w:rsidRPr="00F66A00">
        <w:rPr>
          <w:rFonts w:ascii="Times New Roman" w:hAnsi="Times New Roman" w:cs="Times New Roman"/>
          <w:sz w:val="24"/>
          <w:szCs w:val="24"/>
        </w:rPr>
        <w:t>Сущность метода аналитического выравнивания состоит в определении формы линии связи, отражающей общую тенденцию экономического явления.  Показатели сезонной волны колебаний выручки от продаж определяются отношением (в %) членов ряда к выровненному уровню с последующим определением средних их этих процентных отношений по месяцам.</w:t>
      </w:r>
    </w:p>
    <w:p w14:paraId="29B39882" w14:textId="77777777" w:rsidR="0024016C" w:rsidRPr="00F66A00" w:rsidRDefault="0024016C" w:rsidP="0024016C">
      <w:pPr>
        <w:spacing w:after="0" w:line="240" w:lineRule="auto"/>
        <w:ind w:firstLine="360"/>
        <w:jc w:val="both"/>
        <w:rPr>
          <w:rFonts w:ascii="Times New Roman" w:hAnsi="Times New Roman" w:cs="Times New Roman"/>
          <w:sz w:val="24"/>
          <w:szCs w:val="24"/>
        </w:rPr>
      </w:pPr>
      <w:r w:rsidRPr="00F66A00">
        <w:rPr>
          <w:rFonts w:ascii="Times New Roman" w:hAnsi="Times New Roman" w:cs="Times New Roman"/>
          <w:sz w:val="24"/>
          <w:szCs w:val="24"/>
        </w:rPr>
        <w:t>Среднемесячный коэффициент сезонности:</w:t>
      </w:r>
    </w:p>
    <w:p w14:paraId="69EE7563" w14:textId="77777777" w:rsidR="0024016C" w:rsidRPr="00F66A00" w:rsidRDefault="0059770E" w:rsidP="0024016C">
      <w:pPr>
        <w:spacing w:after="0" w:line="240" w:lineRule="auto"/>
        <w:ind w:firstLine="360"/>
        <w:jc w:val="right"/>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Si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Si</m:t>
                </m:r>
              </m:sub>
            </m:sSub>
          </m:e>
        </m:nary>
      </m:oMath>
      <w:r w:rsidR="0024016C" w:rsidRPr="00F66A00">
        <w:rPr>
          <w:rFonts w:ascii="Times New Roman" w:hAnsi="Times New Roman" w:cs="Times New Roman"/>
          <w:sz w:val="24"/>
          <w:szCs w:val="24"/>
        </w:rPr>
        <w:t xml:space="preserve">                                        (1.19)</w:t>
      </w:r>
    </w:p>
    <w:p w14:paraId="7C1A3FB6" w14:textId="77777777" w:rsidR="0024016C" w:rsidRPr="00F66A00" w:rsidRDefault="0024016C" w:rsidP="0024016C">
      <w:pPr>
        <w:spacing w:after="0" w:line="240" w:lineRule="auto"/>
        <w:ind w:firstLine="360"/>
        <w:jc w:val="both"/>
        <w:rPr>
          <w:rFonts w:ascii="Times New Roman" w:hAnsi="Times New Roman" w:cs="Times New Roman"/>
          <w:sz w:val="24"/>
          <w:szCs w:val="24"/>
        </w:rPr>
      </w:pPr>
      <w:r w:rsidRPr="00F66A00">
        <w:rPr>
          <w:rFonts w:ascii="Times New Roman" w:hAnsi="Times New Roman" w:cs="Times New Roman"/>
          <w:sz w:val="24"/>
          <w:szCs w:val="24"/>
        </w:rPr>
        <w:t>На основании расчета индексов сезонности строятся графики сезонных волн.</w:t>
      </w:r>
    </w:p>
    <w:p w14:paraId="160B26C6" w14:textId="77777777" w:rsidR="0024016C" w:rsidRPr="00F66A00" w:rsidRDefault="0024016C" w:rsidP="0024016C">
      <w:pPr>
        <w:spacing w:after="0" w:line="240" w:lineRule="auto"/>
        <w:ind w:firstLine="360"/>
        <w:jc w:val="both"/>
        <w:rPr>
          <w:rFonts w:ascii="Times New Roman" w:hAnsi="Times New Roman" w:cs="Times New Roman"/>
          <w:sz w:val="24"/>
          <w:szCs w:val="24"/>
        </w:rPr>
      </w:pPr>
      <w:r w:rsidRPr="00F66A00">
        <w:rPr>
          <w:rFonts w:ascii="Times New Roman" w:hAnsi="Times New Roman" w:cs="Times New Roman"/>
          <w:sz w:val="24"/>
          <w:szCs w:val="24"/>
        </w:rPr>
        <w:t>В таблице 1.16 рассчитать индекс сезонности методом простых средних.</w:t>
      </w:r>
    </w:p>
    <w:p w14:paraId="44DB44EF" w14:textId="77777777" w:rsidR="0024016C" w:rsidRPr="00F66A00" w:rsidRDefault="0024016C" w:rsidP="0024016C">
      <w:pPr>
        <w:spacing w:after="0" w:line="240" w:lineRule="auto"/>
        <w:jc w:val="both"/>
        <w:rPr>
          <w:rFonts w:ascii="Times New Roman" w:hAnsi="Times New Roman" w:cs="Times New Roman"/>
          <w:sz w:val="24"/>
          <w:szCs w:val="24"/>
        </w:rPr>
      </w:pPr>
      <w:r w:rsidRPr="00F66A00">
        <w:rPr>
          <w:rFonts w:ascii="Times New Roman" w:hAnsi="Times New Roman" w:cs="Times New Roman"/>
          <w:sz w:val="24"/>
          <w:szCs w:val="24"/>
        </w:rPr>
        <w:t>Таблица 1.16 – Расчет индекса сезонности методом простых средних</w:t>
      </w:r>
    </w:p>
    <w:tbl>
      <w:tblPr>
        <w:tblStyle w:val="a4"/>
        <w:tblW w:w="0" w:type="auto"/>
        <w:tblInd w:w="108" w:type="dxa"/>
        <w:tblLayout w:type="fixed"/>
        <w:tblLook w:val="04A0" w:firstRow="1" w:lastRow="0" w:firstColumn="1" w:lastColumn="0" w:noHBand="0" w:noVBand="1"/>
      </w:tblPr>
      <w:tblGrid>
        <w:gridCol w:w="1134"/>
        <w:gridCol w:w="1418"/>
        <w:gridCol w:w="1559"/>
        <w:gridCol w:w="2835"/>
        <w:gridCol w:w="2410"/>
      </w:tblGrid>
      <w:tr w:rsidR="0024016C" w:rsidRPr="006C76A1" w14:paraId="102818CB" w14:textId="77777777" w:rsidTr="00B73F32">
        <w:tc>
          <w:tcPr>
            <w:tcW w:w="1134" w:type="dxa"/>
            <w:vMerge w:val="restart"/>
          </w:tcPr>
          <w:p w14:paraId="2AF057D9" w14:textId="77777777" w:rsidR="0024016C" w:rsidRDefault="0024016C" w:rsidP="0024016C">
            <w:pPr>
              <w:spacing w:after="0" w:line="240" w:lineRule="auto"/>
              <w:rPr>
                <w:rFonts w:ascii="Times New Roman" w:hAnsi="Times New Roman" w:cs="Times New Roman"/>
                <w:sz w:val="24"/>
                <w:szCs w:val="24"/>
              </w:rPr>
            </w:pPr>
            <w:r w:rsidRPr="006C76A1">
              <w:rPr>
                <w:rFonts w:ascii="Times New Roman" w:hAnsi="Times New Roman" w:cs="Times New Roman"/>
                <w:sz w:val="24"/>
                <w:szCs w:val="24"/>
              </w:rPr>
              <w:t>М</w:t>
            </w:r>
            <w:r>
              <w:rPr>
                <w:rFonts w:ascii="Times New Roman" w:hAnsi="Times New Roman" w:cs="Times New Roman"/>
                <w:sz w:val="24"/>
                <w:szCs w:val="24"/>
              </w:rPr>
              <w:t>есяц</w:t>
            </w:r>
            <w:r w:rsidRPr="006C76A1">
              <w:rPr>
                <w:rFonts w:ascii="Times New Roman" w:hAnsi="Times New Roman" w:cs="Times New Roman"/>
                <w:sz w:val="24"/>
                <w:szCs w:val="24"/>
              </w:rPr>
              <w:t>ы</w:t>
            </w:r>
          </w:p>
          <w:p w14:paraId="6166DD32"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m</w:t>
            </w:r>
            <w:r>
              <w:rPr>
                <w:rFonts w:ascii="Times New Roman" w:hAnsi="Times New Roman" w:cs="Times New Roman"/>
                <w:sz w:val="24"/>
                <w:szCs w:val="24"/>
              </w:rPr>
              <w:t>)</w:t>
            </w:r>
          </w:p>
        </w:tc>
        <w:tc>
          <w:tcPr>
            <w:tcW w:w="2977" w:type="dxa"/>
            <w:gridSpan w:val="2"/>
          </w:tcPr>
          <w:p w14:paraId="4240BE4D" w14:textId="77777777" w:rsidR="0024016C" w:rsidRPr="006C76A1" w:rsidRDefault="0024016C" w:rsidP="0024016C">
            <w:pPr>
              <w:spacing w:after="0" w:line="240" w:lineRule="auto"/>
              <w:jc w:val="center"/>
              <w:rPr>
                <w:rFonts w:ascii="Times New Roman" w:hAnsi="Times New Roman" w:cs="Times New Roman"/>
                <w:sz w:val="24"/>
                <w:szCs w:val="24"/>
              </w:rPr>
            </w:pPr>
            <w:r w:rsidRPr="006C76A1">
              <w:rPr>
                <w:rFonts w:ascii="Times New Roman" w:hAnsi="Times New Roman" w:cs="Times New Roman"/>
                <w:sz w:val="24"/>
                <w:szCs w:val="24"/>
              </w:rPr>
              <w:t>Выручка, тыс.р</w:t>
            </w:r>
          </w:p>
        </w:tc>
        <w:tc>
          <w:tcPr>
            <w:tcW w:w="2835" w:type="dxa"/>
            <w:vMerge w:val="restart"/>
          </w:tcPr>
          <w:p w14:paraId="48D16278" w14:textId="77777777" w:rsidR="0024016C" w:rsidRPr="00C5596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усредненное значение</w:t>
            </w:r>
            <w:r w:rsidRPr="00C55961">
              <w:rPr>
                <w:rFonts w:ascii="Times New Roman" w:hAnsi="Times New Roman" w:cs="Times New Roman"/>
                <w:sz w:val="24"/>
                <w:szCs w:val="24"/>
              </w:rPr>
              <w:t xml:space="preserve"> выручки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i</m:t>
                  </m:r>
                </m:sub>
              </m:sSub>
            </m:oMath>
            <w:r w:rsidRPr="00C55961">
              <w:rPr>
                <w:rFonts w:ascii="Times New Roman" w:hAnsi="Times New Roman" w:cs="Times New Roman"/>
                <w:sz w:val="24"/>
                <w:szCs w:val="24"/>
              </w:rPr>
              <w:t>)</w:t>
            </w:r>
            <w:r>
              <w:rPr>
                <w:rFonts w:ascii="Times New Roman" w:hAnsi="Times New Roman" w:cs="Times New Roman"/>
                <w:sz w:val="24"/>
                <w:szCs w:val="24"/>
              </w:rPr>
              <w:t>, тыс.р.</w:t>
            </w:r>
          </w:p>
        </w:tc>
        <w:tc>
          <w:tcPr>
            <w:tcW w:w="2410" w:type="dxa"/>
            <w:vMerge w:val="restart"/>
          </w:tcPr>
          <w:p w14:paraId="23BB6EE9" w14:textId="77777777" w:rsidR="0024016C" w:rsidRDefault="0024016C" w:rsidP="0024016C">
            <w:pPr>
              <w:spacing w:after="0" w:line="240" w:lineRule="auto"/>
              <w:jc w:val="center"/>
              <w:rPr>
                <w:rFonts w:ascii="Times New Roman" w:hAnsi="Times New Roman" w:cs="Times New Roman"/>
                <w:sz w:val="24"/>
                <w:szCs w:val="24"/>
              </w:rPr>
            </w:pPr>
            <w:r w:rsidRPr="00C55961">
              <w:rPr>
                <w:rFonts w:ascii="Times New Roman" w:hAnsi="Times New Roman" w:cs="Times New Roman"/>
                <w:sz w:val="24"/>
                <w:szCs w:val="24"/>
              </w:rPr>
              <w:t>индекс сезонности</w:t>
            </w:r>
          </w:p>
          <w:p w14:paraId="689AA7E6" w14:textId="77777777" w:rsidR="0024016C" w:rsidRPr="00C5596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Sm</m:t>
                  </m:r>
                </m:sub>
              </m:sSub>
            </m:oMath>
            <w:r>
              <w:rPr>
                <w:rFonts w:ascii="Times New Roman" w:hAnsi="Times New Roman" w:cs="Times New Roman"/>
                <w:sz w:val="24"/>
                <w:szCs w:val="24"/>
              </w:rPr>
              <w:t>),%</w:t>
            </w:r>
          </w:p>
        </w:tc>
      </w:tr>
      <w:tr w:rsidR="0024016C" w:rsidRPr="006C76A1" w14:paraId="10FE38BA" w14:textId="77777777" w:rsidTr="00B73F32">
        <w:tc>
          <w:tcPr>
            <w:tcW w:w="1134" w:type="dxa"/>
            <w:vMerge/>
          </w:tcPr>
          <w:p w14:paraId="6D4BEF59" w14:textId="77777777" w:rsidR="0024016C" w:rsidRPr="006C76A1" w:rsidRDefault="0024016C" w:rsidP="0024016C">
            <w:pPr>
              <w:spacing w:after="0" w:line="240" w:lineRule="auto"/>
              <w:jc w:val="center"/>
              <w:rPr>
                <w:rFonts w:ascii="Times New Roman" w:hAnsi="Times New Roman" w:cs="Times New Roman"/>
                <w:sz w:val="24"/>
                <w:szCs w:val="24"/>
              </w:rPr>
            </w:pPr>
          </w:p>
        </w:tc>
        <w:tc>
          <w:tcPr>
            <w:tcW w:w="1418" w:type="dxa"/>
          </w:tcPr>
          <w:p w14:paraId="152A0DBD"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C76A1">
              <w:rPr>
                <w:rFonts w:ascii="Times New Roman" w:hAnsi="Times New Roman" w:cs="Times New Roman"/>
                <w:sz w:val="24"/>
                <w:szCs w:val="24"/>
              </w:rPr>
              <w:t>ре</w:t>
            </w:r>
            <w:r>
              <w:rPr>
                <w:rFonts w:ascii="Times New Roman" w:hAnsi="Times New Roman" w:cs="Times New Roman"/>
                <w:sz w:val="24"/>
                <w:szCs w:val="24"/>
              </w:rPr>
              <w:t>д.г.</w:t>
            </w:r>
          </w:p>
        </w:tc>
        <w:tc>
          <w:tcPr>
            <w:tcW w:w="1559" w:type="dxa"/>
          </w:tcPr>
          <w:p w14:paraId="095DCE6D"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отчетн.г.</w:t>
            </w:r>
          </w:p>
        </w:tc>
        <w:tc>
          <w:tcPr>
            <w:tcW w:w="2835" w:type="dxa"/>
            <w:vMerge/>
          </w:tcPr>
          <w:p w14:paraId="6EC4D900" w14:textId="77777777" w:rsidR="0024016C" w:rsidRPr="006C76A1" w:rsidRDefault="0024016C" w:rsidP="0024016C">
            <w:pPr>
              <w:spacing w:after="0" w:line="240" w:lineRule="auto"/>
              <w:jc w:val="center"/>
              <w:rPr>
                <w:rFonts w:ascii="Times New Roman" w:hAnsi="Times New Roman" w:cs="Times New Roman"/>
                <w:sz w:val="24"/>
                <w:szCs w:val="24"/>
              </w:rPr>
            </w:pPr>
          </w:p>
        </w:tc>
        <w:tc>
          <w:tcPr>
            <w:tcW w:w="2410" w:type="dxa"/>
            <w:vMerge/>
          </w:tcPr>
          <w:p w14:paraId="10C5D80E" w14:textId="77777777" w:rsidR="0024016C" w:rsidRPr="006C76A1" w:rsidRDefault="0024016C" w:rsidP="0024016C">
            <w:pPr>
              <w:spacing w:after="0" w:line="240" w:lineRule="auto"/>
              <w:jc w:val="center"/>
              <w:rPr>
                <w:rFonts w:ascii="Times New Roman" w:hAnsi="Times New Roman" w:cs="Times New Roman"/>
                <w:sz w:val="24"/>
                <w:szCs w:val="24"/>
              </w:rPr>
            </w:pPr>
          </w:p>
        </w:tc>
      </w:tr>
      <w:tr w:rsidR="0024016C" w:rsidRPr="006C76A1" w14:paraId="545E21E7" w14:textId="77777777" w:rsidTr="00B73F32">
        <w:tc>
          <w:tcPr>
            <w:tcW w:w="1134" w:type="dxa"/>
          </w:tcPr>
          <w:p w14:paraId="03D2EE6C"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4E115736" w14:textId="77777777" w:rsidR="0024016C" w:rsidRPr="008B2CFE"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A4B9261" w14:textId="77777777" w:rsidR="0024016C" w:rsidRPr="008B2CFE"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103B4BF6"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14:paraId="4DDDE319"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4016C" w:rsidRPr="006C76A1" w14:paraId="0F027B5E" w14:textId="77777777" w:rsidTr="00B73F32">
        <w:tc>
          <w:tcPr>
            <w:tcW w:w="1134" w:type="dxa"/>
          </w:tcPr>
          <w:p w14:paraId="3A47835E"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64878EE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10946,8</w:t>
            </w:r>
          </w:p>
        </w:tc>
        <w:tc>
          <w:tcPr>
            <w:tcW w:w="1559" w:type="dxa"/>
          </w:tcPr>
          <w:p w14:paraId="3F831BE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7874</w:t>
            </w:r>
          </w:p>
        </w:tc>
        <w:tc>
          <w:tcPr>
            <w:tcW w:w="2835" w:type="dxa"/>
          </w:tcPr>
          <w:p w14:paraId="23D12AEE"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2A68BC09"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7D22FA75" w14:textId="77777777" w:rsidTr="00B73F32">
        <w:tc>
          <w:tcPr>
            <w:tcW w:w="1134" w:type="dxa"/>
          </w:tcPr>
          <w:p w14:paraId="6D436D4F"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4EC5575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14700</w:t>
            </w:r>
          </w:p>
        </w:tc>
        <w:tc>
          <w:tcPr>
            <w:tcW w:w="1559" w:type="dxa"/>
          </w:tcPr>
          <w:p w14:paraId="03B3ED1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18452</w:t>
            </w:r>
          </w:p>
        </w:tc>
        <w:tc>
          <w:tcPr>
            <w:tcW w:w="2835" w:type="dxa"/>
          </w:tcPr>
          <w:p w14:paraId="289B27FB"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63598A7E"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17B3EF5C" w14:textId="77777777" w:rsidTr="00B73F32">
        <w:tc>
          <w:tcPr>
            <w:tcW w:w="1134" w:type="dxa"/>
          </w:tcPr>
          <w:p w14:paraId="41EF4FEB"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14D9B62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14500</w:t>
            </w:r>
          </w:p>
        </w:tc>
        <w:tc>
          <w:tcPr>
            <w:tcW w:w="1559" w:type="dxa"/>
          </w:tcPr>
          <w:p w14:paraId="7F2CB59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17000</w:t>
            </w:r>
          </w:p>
        </w:tc>
        <w:tc>
          <w:tcPr>
            <w:tcW w:w="2835" w:type="dxa"/>
          </w:tcPr>
          <w:p w14:paraId="713FB5D3"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342F5A9C"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390526ED" w14:textId="77777777" w:rsidTr="00B73F32">
        <w:tc>
          <w:tcPr>
            <w:tcW w:w="1134" w:type="dxa"/>
          </w:tcPr>
          <w:p w14:paraId="6CF26A58"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2AE6AE9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11822,8</w:t>
            </w:r>
          </w:p>
        </w:tc>
        <w:tc>
          <w:tcPr>
            <w:tcW w:w="1559" w:type="dxa"/>
          </w:tcPr>
          <w:p w14:paraId="6EC419F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17013,9</w:t>
            </w:r>
          </w:p>
        </w:tc>
        <w:tc>
          <w:tcPr>
            <w:tcW w:w="2835" w:type="dxa"/>
          </w:tcPr>
          <w:p w14:paraId="7423F289"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221C76C5"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09F15911" w14:textId="77777777" w:rsidTr="00B73F32">
        <w:tc>
          <w:tcPr>
            <w:tcW w:w="1134" w:type="dxa"/>
          </w:tcPr>
          <w:p w14:paraId="15B33741"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175B745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14777</w:t>
            </w:r>
          </w:p>
        </w:tc>
        <w:tc>
          <w:tcPr>
            <w:tcW w:w="1559" w:type="dxa"/>
          </w:tcPr>
          <w:p w14:paraId="2A8AB1CE"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35478</w:t>
            </w:r>
          </w:p>
        </w:tc>
        <w:tc>
          <w:tcPr>
            <w:tcW w:w="2835" w:type="dxa"/>
          </w:tcPr>
          <w:p w14:paraId="25D3E5E8"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4D27C65A"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2F7793D1" w14:textId="77777777" w:rsidTr="00B73F32">
        <w:tc>
          <w:tcPr>
            <w:tcW w:w="1134" w:type="dxa"/>
          </w:tcPr>
          <w:p w14:paraId="0AF2AA02"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14:paraId="1A70D77C"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14458,6</w:t>
            </w:r>
          </w:p>
        </w:tc>
        <w:tc>
          <w:tcPr>
            <w:tcW w:w="1559" w:type="dxa"/>
          </w:tcPr>
          <w:p w14:paraId="760771D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22135,1</w:t>
            </w:r>
          </w:p>
        </w:tc>
        <w:tc>
          <w:tcPr>
            <w:tcW w:w="2835" w:type="dxa"/>
          </w:tcPr>
          <w:p w14:paraId="16A6E4A7"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1B9EA047"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0020B8D6" w14:textId="77777777" w:rsidTr="00B73F32">
        <w:tc>
          <w:tcPr>
            <w:tcW w:w="1134" w:type="dxa"/>
          </w:tcPr>
          <w:p w14:paraId="196E9278"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14:paraId="41F5BB6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13861,8</w:t>
            </w:r>
          </w:p>
        </w:tc>
        <w:tc>
          <w:tcPr>
            <w:tcW w:w="1559" w:type="dxa"/>
          </w:tcPr>
          <w:p w14:paraId="0B22D535"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21977,2</w:t>
            </w:r>
          </w:p>
        </w:tc>
        <w:tc>
          <w:tcPr>
            <w:tcW w:w="2835" w:type="dxa"/>
          </w:tcPr>
          <w:p w14:paraId="5259F89E"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60A39F3C"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212A7E28" w14:textId="77777777" w:rsidTr="00B73F32">
        <w:tc>
          <w:tcPr>
            <w:tcW w:w="1134" w:type="dxa"/>
          </w:tcPr>
          <w:p w14:paraId="025F9CC6"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14:paraId="290DFFCB"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13788</w:t>
            </w:r>
          </w:p>
        </w:tc>
        <w:tc>
          <w:tcPr>
            <w:tcW w:w="1559" w:type="dxa"/>
          </w:tcPr>
          <w:p w14:paraId="191AE8E0"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40124,3</w:t>
            </w:r>
          </w:p>
        </w:tc>
        <w:tc>
          <w:tcPr>
            <w:tcW w:w="2835" w:type="dxa"/>
          </w:tcPr>
          <w:p w14:paraId="3864A0AC"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0774A6AA"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036F1735" w14:textId="77777777" w:rsidTr="00B73F32">
        <w:tc>
          <w:tcPr>
            <w:tcW w:w="1134" w:type="dxa"/>
          </w:tcPr>
          <w:p w14:paraId="7636996C"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14:paraId="27A8BCB9"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13479</w:t>
            </w:r>
          </w:p>
        </w:tc>
        <w:tc>
          <w:tcPr>
            <w:tcW w:w="1559" w:type="dxa"/>
          </w:tcPr>
          <w:p w14:paraId="0F5CBBAF"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35789,5</w:t>
            </w:r>
          </w:p>
        </w:tc>
        <w:tc>
          <w:tcPr>
            <w:tcW w:w="2835" w:type="dxa"/>
          </w:tcPr>
          <w:p w14:paraId="7398DE12"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4A8C4CE7"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3B3E1D4C" w14:textId="77777777" w:rsidTr="00B73F32">
        <w:tc>
          <w:tcPr>
            <w:tcW w:w="1134" w:type="dxa"/>
          </w:tcPr>
          <w:p w14:paraId="57DA0533"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6206512A"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10199,5</w:t>
            </w:r>
          </w:p>
        </w:tc>
        <w:tc>
          <w:tcPr>
            <w:tcW w:w="1559" w:type="dxa"/>
          </w:tcPr>
          <w:p w14:paraId="276497B8"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11706,3</w:t>
            </w:r>
          </w:p>
        </w:tc>
        <w:tc>
          <w:tcPr>
            <w:tcW w:w="2835" w:type="dxa"/>
          </w:tcPr>
          <w:p w14:paraId="591D310E"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4FEFBD4D"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0D306A8B" w14:textId="77777777" w:rsidTr="00B73F32">
        <w:tc>
          <w:tcPr>
            <w:tcW w:w="1134" w:type="dxa"/>
          </w:tcPr>
          <w:p w14:paraId="58F6BCC8"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14:paraId="0CB52C2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15478,3</w:t>
            </w:r>
          </w:p>
        </w:tc>
        <w:tc>
          <w:tcPr>
            <w:tcW w:w="1559" w:type="dxa"/>
          </w:tcPr>
          <w:p w14:paraId="1D6AE846"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31263,2</w:t>
            </w:r>
          </w:p>
        </w:tc>
        <w:tc>
          <w:tcPr>
            <w:tcW w:w="2835" w:type="dxa"/>
          </w:tcPr>
          <w:p w14:paraId="295D89B1"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047810FD"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41C8A10B" w14:textId="77777777" w:rsidTr="00B73F32">
        <w:tc>
          <w:tcPr>
            <w:tcW w:w="1134" w:type="dxa"/>
          </w:tcPr>
          <w:p w14:paraId="1574058E"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14:paraId="1F05CEC3"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16458,2</w:t>
            </w:r>
          </w:p>
        </w:tc>
        <w:tc>
          <w:tcPr>
            <w:tcW w:w="1559" w:type="dxa"/>
          </w:tcPr>
          <w:p w14:paraId="3CD9CED4" w14:textId="77777777" w:rsidR="0024016C" w:rsidRPr="008B2CFE" w:rsidRDefault="0024016C" w:rsidP="0024016C">
            <w:pPr>
              <w:spacing w:after="0" w:line="240" w:lineRule="auto"/>
              <w:jc w:val="center"/>
              <w:rPr>
                <w:rFonts w:ascii="Times New Roman" w:hAnsi="Times New Roman" w:cs="Times New Roman"/>
                <w:sz w:val="24"/>
                <w:szCs w:val="24"/>
              </w:rPr>
            </w:pPr>
            <w:r w:rsidRPr="008B2CFE">
              <w:rPr>
                <w:rFonts w:ascii="Times New Roman" w:hAnsi="Times New Roman" w:cs="Times New Roman"/>
                <w:sz w:val="24"/>
                <w:szCs w:val="24"/>
              </w:rPr>
              <w:t>28436,5</w:t>
            </w:r>
          </w:p>
        </w:tc>
        <w:tc>
          <w:tcPr>
            <w:tcW w:w="2835" w:type="dxa"/>
          </w:tcPr>
          <w:p w14:paraId="0AE07981"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60A1FF36"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336FB19F" w14:textId="77777777" w:rsidTr="00B73F32">
        <w:tc>
          <w:tcPr>
            <w:tcW w:w="1134" w:type="dxa"/>
          </w:tcPr>
          <w:p w14:paraId="48D70873" w14:textId="77777777" w:rsidR="0024016C" w:rsidRPr="006C76A1"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14:paraId="7C6BFB5D" w14:textId="77777777" w:rsidR="0024016C" w:rsidRPr="006C76A1" w:rsidRDefault="0024016C" w:rsidP="0024016C">
            <w:pPr>
              <w:spacing w:after="0" w:line="240" w:lineRule="auto"/>
              <w:jc w:val="both"/>
              <w:rPr>
                <w:rFonts w:ascii="Times New Roman" w:hAnsi="Times New Roman" w:cs="Times New Roman"/>
                <w:sz w:val="24"/>
                <w:szCs w:val="24"/>
              </w:rPr>
            </w:pPr>
          </w:p>
        </w:tc>
        <w:tc>
          <w:tcPr>
            <w:tcW w:w="1559" w:type="dxa"/>
          </w:tcPr>
          <w:p w14:paraId="55972BF3" w14:textId="77777777" w:rsidR="0024016C" w:rsidRPr="006C76A1" w:rsidRDefault="0024016C" w:rsidP="0024016C">
            <w:pPr>
              <w:spacing w:after="0" w:line="240" w:lineRule="auto"/>
              <w:jc w:val="both"/>
              <w:rPr>
                <w:rFonts w:ascii="Times New Roman" w:hAnsi="Times New Roman" w:cs="Times New Roman"/>
                <w:sz w:val="24"/>
                <w:szCs w:val="24"/>
              </w:rPr>
            </w:pPr>
          </w:p>
        </w:tc>
        <w:tc>
          <w:tcPr>
            <w:tcW w:w="2835" w:type="dxa"/>
          </w:tcPr>
          <w:p w14:paraId="237DEB36" w14:textId="77777777" w:rsidR="0024016C" w:rsidRPr="006C76A1" w:rsidRDefault="0024016C" w:rsidP="00B73F32">
            <w:pPr>
              <w:spacing w:after="0" w:line="240" w:lineRule="auto"/>
              <w:jc w:val="center"/>
              <w:rPr>
                <w:rFonts w:ascii="Times New Roman" w:hAnsi="Times New Roman" w:cs="Times New Roman"/>
                <w:sz w:val="24"/>
                <w:szCs w:val="24"/>
              </w:rPr>
            </w:pPr>
          </w:p>
        </w:tc>
        <w:tc>
          <w:tcPr>
            <w:tcW w:w="2410" w:type="dxa"/>
          </w:tcPr>
          <w:p w14:paraId="30B5399B" w14:textId="77777777" w:rsidR="0024016C" w:rsidRPr="006C76A1" w:rsidRDefault="0024016C" w:rsidP="00B73F32">
            <w:pPr>
              <w:spacing w:after="0" w:line="240" w:lineRule="auto"/>
              <w:jc w:val="center"/>
              <w:rPr>
                <w:rFonts w:ascii="Times New Roman" w:hAnsi="Times New Roman" w:cs="Times New Roman"/>
                <w:sz w:val="24"/>
                <w:szCs w:val="24"/>
              </w:rPr>
            </w:pPr>
          </w:p>
        </w:tc>
      </w:tr>
      <w:tr w:rsidR="0024016C" w:rsidRPr="006C76A1" w14:paraId="3EFDA6DB" w14:textId="77777777" w:rsidTr="00B73F32">
        <w:tc>
          <w:tcPr>
            <w:tcW w:w="4111" w:type="dxa"/>
            <w:gridSpan w:val="3"/>
          </w:tcPr>
          <w:p w14:paraId="5EFDF115" w14:textId="77777777" w:rsidR="0024016C" w:rsidRPr="00B44103"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2835" w:type="dxa"/>
          </w:tcPr>
          <w:p w14:paraId="4F16A80A" w14:textId="77777777" w:rsidR="0024016C" w:rsidRPr="006C76A1" w:rsidRDefault="0024016C" w:rsidP="00240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Среднемесячная выручка (</w:t>
            </w:r>
            <m:oMath>
              <m:acc>
                <m:accPr>
                  <m:chr m:val="̅"/>
                  <m:ctrlPr>
                    <w:rPr>
                      <w:rFonts w:ascii="Cambria Math" w:hAnsi="Cambria Math" w:cs="Times New Roman"/>
                      <w:i/>
                      <w:sz w:val="28"/>
                      <w:szCs w:val="28"/>
                    </w:rPr>
                  </m:ctrlPr>
                </m:accPr>
                <m:e>
                  <m:r>
                    <w:rPr>
                      <w:rFonts w:ascii="Cambria Math" w:hAnsi="Cambria Math" w:cs="Times New Roman"/>
                      <w:sz w:val="28"/>
                      <w:szCs w:val="28"/>
                    </w:rPr>
                    <m:t>В</m:t>
                  </m:r>
                </m:e>
              </m:acc>
            </m:oMath>
            <w:r>
              <w:rPr>
                <w:rFonts w:ascii="Times New Roman" w:hAnsi="Times New Roman" w:cs="Times New Roman"/>
                <w:sz w:val="24"/>
                <w:szCs w:val="24"/>
              </w:rPr>
              <w:t xml:space="preserve">) = </w:t>
            </w:r>
          </w:p>
        </w:tc>
        <w:tc>
          <w:tcPr>
            <w:tcW w:w="2410" w:type="dxa"/>
          </w:tcPr>
          <w:p w14:paraId="333979AD" w14:textId="77777777" w:rsidR="0024016C" w:rsidRPr="006C76A1" w:rsidRDefault="0059770E" w:rsidP="0024016C">
            <w:pPr>
              <w:spacing w:after="0" w:line="240" w:lineRule="auto"/>
              <w:jc w:val="both"/>
              <w:rPr>
                <w:rFonts w:ascii="Times New Roman" w:hAnsi="Times New Roman" w:cs="Times New Roman"/>
                <w:sz w:val="24"/>
                <w:szCs w:val="24"/>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I</m:t>
                          </m:r>
                        </m:e>
                      </m:acc>
                    </m:e>
                    <m:sub>
                      <m:r>
                        <w:rPr>
                          <w:rFonts w:ascii="Cambria Math" w:hAnsi="Cambria Math" w:cs="Times New Roman"/>
                          <w:sz w:val="28"/>
                          <w:szCs w:val="28"/>
                        </w:rPr>
                        <m:t>Si</m:t>
                      </m:r>
                    </m:sub>
                  </m:sSub>
                </m:e>
              </m:nary>
            </m:oMath>
            <w:r w:rsidR="0024016C">
              <w:rPr>
                <w:rFonts w:ascii="Times New Roman" w:hAnsi="Times New Roman" w:cs="Times New Roman"/>
                <w:sz w:val="28"/>
                <w:szCs w:val="28"/>
              </w:rPr>
              <w:t xml:space="preserve">=                                         </w:t>
            </w:r>
          </w:p>
        </w:tc>
      </w:tr>
    </w:tbl>
    <w:p w14:paraId="23F70490" w14:textId="77777777" w:rsidR="0024016C" w:rsidRDefault="0024016C" w:rsidP="0024016C">
      <w:pPr>
        <w:spacing w:after="0" w:line="240" w:lineRule="auto"/>
        <w:jc w:val="both"/>
        <w:rPr>
          <w:rFonts w:ascii="Times New Roman" w:hAnsi="Times New Roman" w:cs="Times New Roman"/>
          <w:b/>
          <w:sz w:val="24"/>
          <w:szCs w:val="24"/>
        </w:rPr>
      </w:pPr>
      <w:r w:rsidRPr="00A62D7B">
        <w:rPr>
          <w:rFonts w:ascii="Times New Roman" w:hAnsi="Times New Roman" w:cs="Times New Roman"/>
          <w:b/>
          <w:sz w:val="24"/>
          <w:szCs w:val="24"/>
        </w:rPr>
        <w:tab/>
      </w:r>
    </w:p>
    <w:p w14:paraId="5676DC75" w14:textId="77777777" w:rsidR="0024016C" w:rsidRPr="00A62D7B" w:rsidRDefault="0024016C" w:rsidP="0024016C">
      <w:pPr>
        <w:spacing w:after="0" w:line="240" w:lineRule="auto"/>
        <w:jc w:val="both"/>
        <w:rPr>
          <w:rFonts w:ascii="Times New Roman" w:hAnsi="Times New Roman" w:cs="Times New Roman"/>
          <w:b/>
          <w:sz w:val="24"/>
          <w:szCs w:val="24"/>
        </w:rPr>
      </w:pPr>
      <w:r w:rsidRPr="00A62D7B">
        <w:rPr>
          <w:rFonts w:ascii="Times New Roman" w:hAnsi="Times New Roman" w:cs="Times New Roman"/>
          <w:b/>
          <w:sz w:val="24"/>
          <w:szCs w:val="24"/>
        </w:rPr>
        <w:t>14 этап. Составление прогноза выручки от продаж</w:t>
      </w:r>
    </w:p>
    <w:p w14:paraId="28F44DAC" w14:textId="77777777" w:rsidR="0024016C" w:rsidRPr="00A62D7B" w:rsidRDefault="0024016C" w:rsidP="0024016C">
      <w:pPr>
        <w:spacing w:after="0" w:line="240" w:lineRule="auto"/>
        <w:jc w:val="both"/>
        <w:rPr>
          <w:rFonts w:ascii="Times New Roman" w:hAnsi="Times New Roman" w:cs="Times New Roman"/>
          <w:sz w:val="24"/>
          <w:szCs w:val="24"/>
        </w:rPr>
      </w:pPr>
      <w:r w:rsidRPr="00A62D7B">
        <w:rPr>
          <w:rFonts w:ascii="Times New Roman" w:hAnsi="Times New Roman" w:cs="Times New Roman"/>
          <w:sz w:val="24"/>
          <w:szCs w:val="24"/>
        </w:rPr>
        <w:tab/>
        <w:t>Применим метод аналитического выравнивания  для составления прогноза выручки от продаж. Используется смоделированное однофакторное уравнение регрессии (12 этап) для определения тренда. Для осуществления окончательного прогноза делается предварительный прогноз и корректируется при помощи сезонных индексов (таблица 1.16). Ошибка прогноза рассчитывается на основании полученных фактических данных за периоды для оценки достоверности прогноза.</w:t>
      </w:r>
    </w:p>
    <w:p w14:paraId="3F5478CE" w14:textId="77777777" w:rsidR="0024016C" w:rsidRPr="00A62D7B" w:rsidRDefault="0024016C" w:rsidP="0024016C">
      <w:pPr>
        <w:spacing w:after="0" w:line="240" w:lineRule="auto"/>
        <w:jc w:val="both"/>
        <w:rPr>
          <w:rFonts w:ascii="Times New Roman" w:hAnsi="Times New Roman" w:cs="Times New Roman"/>
          <w:sz w:val="24"/>
          <w:szCs w:val="24"/>
        </w:rPr>
      </w:pPr>
      <w:r w:rsidRPr="00A62D7B">
        <w:rPr>
          <w:rFonts w:ascii="Times New Roman" w:hAnsi="Times New Roman" w:cs="Times New Roman"/>
          <w:sz w:val="24"/>
          <w:szCs w:val="24"/>
        </w:rPr>
        <w:t>Таблица 2.1</w:t>
      </w:r>
      <w:r w:rsidRPr="00A62D7B">
        <w:rPr>
          <w:rFonts w:ascii="Times New Roman" w:hAnsi="Times New Roman" w:cs="Times New Roman"/>
          <w:sz w:val="24"/>
          <w:szCs w:val="24"/>
          <w:lang w:val="en-US"/>
        </w:rPr>
        <w:t>8</w:t>
      </w:r>
      <w:r w:rsidRPr="00A62D7B">
        <w:rPr>
          <w:rFonts w:ascii="Times New Roman" w:hAnsi="Times New Roman" w:cs="Times New Roman"/>
          <w:sz w:val="24"/>
          <w:szCs w:val="24"/>
        </w:rPr>
        <w:t xml:space="preserve"> – Прогноз выручки</w:t>
      </w:r>
    </w:p>
    <w:tbl>
      <w:tblPr>
        <w:tblStyle w:val="a4"/>
        <w:tblW w:w="0" w:type="auto"/>
        <w:tblInd w:w="108" w:type="dxa"/>
        <w:tblLook w:val="04A0" w:firstRow="1" w:lastRow="0" w:firstColumn="1" w:lastColumn="0" w:noHBand="0" w:noVBand="1"/>
      </w:tblPr>
      <w:tblGrid>
        <w:gridCol w:w="1256"/>
        <w:gridCol w:w="1951"/>
        <w:gridCol w:w="2215"/>
        <w:gridCol w:w="1824"/>
        <w:gridCol w:w="2217"/>
      </w:tblGrid>
      <w:tr w:rsidR="0024016C" w:rsidRPr="00736EBC" w14:paraId="30FAA55E" w14:textId="77777777" w:rsidTr="00B73F32">
        <w:tc>
          <w:tcPr>
            <w:tcW w:w="1276" w:type="dxa"/>
          </w:tcPr>
          <w:p w14:paraId="26AB4EF4"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tc>
        <w:tc>
          <w:tcPr>
            <w:tcW w:w="1701" w:type="dxa"/>
          </w:tcPr>
          <w:p w14:paraId="1500B17F"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Тренд по </w:t>
            </w:r>
          </w:p>
          <w:p w14:paraId="56A61A38" w14:textId="77777777" w:rsidR="0024016C" w:rsidRPr="00377C94"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однофакторному уравнению </w:t>
            </w:r>
            <w:r w:rsidRPr="00377C94">
              <w:rPr>
                <w:rFonts w:ascii="Times New Roman" w:hAnsi="Times New Roman" w:cs="Times New Roman"/>
                <w:sz w:val="24"/>
                <w:szCs w:val="24"/>
              </w:rPr>
              <w:t>регрессии</w:t>
            </w:r>
          </w:p>
        </w:tc>
        <w:tc>
          <w:tcPr>
            <w:tcW w:w="2268" w:type="dxa"/>
          </w:tcPr>
          <w:p w14:paraId="3D48C251"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прогноз с учетом сезонности </w:t>
            </w:r>
          </w:p>
        </w:tc>
        <w:tc>
          <w:tcPr>
            <w:tcW w:w="1843" w:type="dxa"/>
          </w:tcPr>
          <w:p w14:paraId="2B536D73"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фактические данные</w:t>
            </w:r>
          </w:p>
        </w:tc>
        <w:tc>
          <w:tcPr>
            <w:tcW w:w="2268" w:type="dxa"/>
          </w:tcPr>
          <w:p w14:paraId="3A9AAE51" w14:textId="77777777" w:rsidR="0024016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ошибка </w:t>
            </w:r>
          </w:p>
          <w:p w14:paraId="5B1E3596"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прогноза,%</w:t>
            </w:r>
          </w:p>
        </w:tc>
      </w:tr>
      <w:tr w:rsidR="0024016C" w:rsidRPr="00736EBC" w14:paraId="42224E9A" w14:textId="77777777" w:rsidTr="00B73F32">
        <w:tc>
          <w:tcPr>
            <w:tcW w:w="1276" w:type="dxa"/>
          </w:tcPr>
          <w:p w14:paraId="1AA6D3E1"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14:paraId="0D1B1238"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629699A7"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4691750F" w14:textId="77777777" w:rsidR="0024016C" w:rsidRPr="003F0E4B" w:rsidRDefault="0024016C" w:rsidP="0024016C">
            <w:pPr>
              <w:spacing w:after="0" w:line="240" w:lineRule="auto"/>
              <w:jc w:val="center"/>
              <w:rPr>
                <w:rFonts w:ascii="Times New Roman" w:hAnsi="Times New Roman" w:cs="Times New Roman"/>
                <w:color w:val="FF0000"/>
                <w:sz w:val="24"/>
                <w:szCs w:val="24"/>
              </w:rPr>
            </w:pPr>
          </w:p>
        </w:tc>
        <w:tc>
          <w:tcPr>
            <w:tcW w:w="2268" w:type="dxa"/>
          </w:tcPr>
          <w:p w14:paraId="55448EAC" w14:textId="77777777" w:rsidR="0024016C" w:rsidRPr="00736EBC" w:rsidRDefault="0024016C" w:rsidP="0024016C">
            <w:pPr>
              <w:spacing w:after="0" w:line="240" w:lineRule="auto"/>
              <w:jc w:val="center"/>
              <w:rPr>
                <w:rFonts w:ascii="Times New Roman" w:hAnsi="Times New Roman" w:cs="Times New Roman"/>
                <w:sz w:val="24"/>
                <w:szCs w:val="24"/>
              </w:rPr>
            </w:pPr>
          </w:p>
        </w:tc>
      </w:tr>
      <w:tr w:rsidR="0024016C" w:rsidRPr="00736EBC" w14:paraId="10AFF866" w14:textId="77777777" w:rsidTr="00B73F32">
        <w:tc>
          <w:tcPr>
            <w:tcW w:w="1276" w:type="dxa"/>
          </w:tcPr>
          <w:p w14:paraId="392E35EC"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14:paraId="3CD77F9E"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3247A4EB"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018EA105"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57C3E188" w14:textId="77777777" w:rsidR="0024016C" w:rsidRPr="00736EBC" w:rsidRDefault="0024016C" w:rsidP="0024016C">
            <w:pPr>
              <w:spacing w:after="0" w:line="240" w:lineRule="auto"/>
              <w:jc w:val="center"/>
              <w:rPr>
                <w:rFonts w:ascii="Times New Roman" w:hAnsi="Times New Roman" w:cs="Times New Roman"/>
                <w:sz w:val="24"/>
                <w:szCs w:val="24"/>
              </w:rPr>
            </w:pPr>
          </w:p>
        </w:tc>
      </w:tr>
      <w:tr w:rsidR="0024016C" w:rsidRPr="00736EBC" w14:paraId="2EB7F365" w14:textId="77777777" w:rsidTr="00B73F32">
        <w:tc>
          <w:tcPr>
            <w:tcW w:w="1276" w:type="dxa"/>
          </w:tcPr>
          <w:p w14:paraId="49D925C3"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14:paraId="2A8A9956"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22293682"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221CF0E5"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4B524899" w14:textId="77777777" w:rsidR="0024016C" w:rsidRPr="00736EBC" w:rsidRDefault="0024016C" w:rsidP="0024016C">
            <w:pPr>
              <w:spacing w:after="0" w:line="240" w:lineRule="auto"/>
              <w:jc w:val="center"/>
              <w:rPr>
                <w:rFonts w:ascii="Times New Roman" w:hAnsi="Times New Roman" w:cs="Times New Roman"/>
                <w:sz w:val="24"/>
                <w:szCs w:val="24"/>
              </w:rPr>
            </w:pPr>
          </w:p>
        </w:tc>
      </w:tr>
      <w:tr w:rsidR="0024016C" w:rsidRPr="00736EBC" w14:paraId="1CB8F1FB" w14:textId="77777777" w:rsidTr="00B73F32">
        <w:tc>
          <w:tcPr>
            <w:tcW w:w="1276" w:type="dxa"/>
          </w:tcPr>
          <w:p w14:paraId="62012D0D"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14:paraId="622A30E0"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07A1E376"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689FD06D"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560BC608" w14:textId="77777777" w:rsidR="0024016C" w:rsidRPr="00736EBC" w:rsidRDefault="0024016C" w:rsidP="0024016C">
            <w:pPr>
              <w:spacing w:after="0" w:line="240" w:lineRule="auto"/>
              <w:jc w:val="center"/>
              <w:rPr>
                <w:rFonts w:ascii="Times New Roman" w:hAnsi="Times New Roman" w:cs="Times New Roman"/>
                <w:sz w:val="24"/>
                <w:szCs w:val="24"/>
              </w:rPr>
            </w:pPr>
          </w:p>
        </w:tc>
      </w:tr>
      <w:tr w:rsidR="0024016C" w:rsidRPr="00736EBC" w14:paraId="7E5DE2D3" w14:textId="77777777" w:rsidTr="00B73F32">
        <w:tc>
          <w:tcPr>
            <w:tcW w:w="1276" w:type="dxa"/>
          </w:tcPr>
          <w:p w14:paraId="7E27F230"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14:paraId="5D830AA1"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073BB19C"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18196F76"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22D5C7C7" w14:textId="77777777" w:rsidR="0024016C" w:rsidRPr="00736EBC" w:rsidRDefault="0024016C" w:rsidP="0024016C">
            <w:pPr>
              <w:spacing w:after="0" w:line="240" w:lineRule="auto"/>
              <w:jc w:val="center"/>
              <w:rPr>
                <w:rFonts w:ascii="Times New Roman" w:hAnsi="Times New Roman" w:cs="Times New Roman"/>
                <w:sz w:val="24"/>
                <w:szCs w:val="24"/>
              </w:rPr>
            </w:pPr>
          </w:p>
        </w:tc>
      </w:tr>
      <w:tr w:rsidR="0024016C" w:rsidRPr="00736EBC" w14:paraId="176B9F49" w14:textId="77777777" w:rsidTr="00B73F32">
        <w:tc>
          <w:tcPr>
            <w:tcW w:w="1276" w:type="dxa"/>
          </w:tcPr>
          <w:p w14:paraId="72D3A811" w14:textId="77777777" w:rsidR="0024016C" w:rsidRPr="00736EBC" w:rsidRDefault="0024016C" w:rsidP="002401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14:paraId="3CE39846"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02559844"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1843" w:type="dxa"/>
          </w:tcPr>
          <w:p w14:paraId="28BF0C39" w14:textId="77777777" w:rsidR="0024016C" w:rsidRPr="00736EBC" w:rsidRDefault="0024016C" w:rsidP="0024016C">
            <w:pPr>
              <w:spacing w:after="0" w:line="240" w:lineRule="auto"/>
              <w:jc w:val="center"/>
              <w:rPr>
                <w:rFonts w:ascii="Times New Roman" w:hAnsi="Times New Roman" w:cs="Times New Roman"/>
                <w:sz w:val="24"/>
                <w:szCs w:val="24"/>
              </w:rPr>
            </w:pPr>
          </w:p>
        </w:tc>
        <w:tc>
          <w:tcPr>
            <w:tcW w:w="2268" w:type="dxa"/>
          </w:tcPr>
          <w:p w14:paraId="44449DEE" w14:textId="77777777" w:rsidR="0024016C" w:rsidRPr="00736EBC" w:rsidRDefault="0024016C" w:rsidP="0024016C">
            <w:pPr>
              <w:spacing w:after="0" w:line="240" w:lineRule="auto"/>
              <w:jc w:val="center"/>
              <w:rPr>
                <w:rFonts w:ascii="Times New Roman" w:hAnsi="Times New Roman" w:cs="Times New Roman"/>
                <w:sz w:val="24"/>
                <w:szCs w:val="24"/>
              </w:rPr>
            </w:pPr>
          </w:p>
        </w:tc>
      </w:tr>
    </w:tbl>
    <w:p w14:paraId="16CA759C" w14:textId="77777777" w:rsidR="0024016C" w:rsidRDefault="0024016C" w:rsidP="00240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00E9D16" w14:textId="77777777" w:rsidR="0024016C" w:rsidRDefault="0024016C" w:rsidP="0024016C">
      <w:pPr>
        <w:spacing w:after="0" w:line="240" w:lineRule="auto"/>
        <w:jc w:val="both"/>
        <w:rPr>
          <w:rFonts w:ascii="Times New Roman" w:hAnsi="Times New Roman" w:cs="Times New Roman"/>
          <w:b/>
          <w:snapToGrid w:val="0"/>
          <w:sz w:val="28"/>
          <w:szCs w:val="28"/>
        </w:rPr>
      </w:pPr>
    </w:p>
    <w:p w14:paraId="7BAD56C4" w14:textId="77777777" w:rsidR="0024016C" w:rsidRPr="00856CBB" w:rsidRDefault="0024016C" w:rsidP="0024016C">
      <w:pPr>
        <w:spacing w:after="0" w:line="240" w:lineRule="auto"/>
        <w:jc w:val="both"/>
        <w:rPr>
          <w:rFonts w:ascii="Times New Roman" w:hAnsi="Times New Roman" w:cs="Times New Roman"/>
          <w:b/>
          <w:sz w:val="28"/>
          <w:szCs w:val="28"/>
        </w:rPr>
      </w:pPr>
      <w:r w:rsidRPr="0024016C">
        <w:rPr>
          <w:rFonts w:ascii="Times New Roman" w:hAnsi="Times New Roman" w:cs="Times New Roman"/>
          <w:b/>
          <w:snapToGrid w:val="0"/>
          <w:sz w:val="28"/>
          <w:szCs w:val="28"/>
          <w:highlight w:val="yellow"/>
        </w:rPr>
        <w:lastRenderedPageBreak/>
        <w:t>2 тема. Анализ эффективного использования основных средств</w:t>
      </w:r>
    </w:p>
    <w:p w14:paraId="43E68E1F" w14:textId="77777777" w:rsidR="0024016C" w:rsidRPr="006937F8" w:rsidRDefault="0024016C" w:rsidP="0024016C">
      <w:pPr>
        <w:spacing w:after="0" w:line="240" w:lineRule="auto"/>
        <w:ind w:firstLine="360"/>
        <w:jc w:val="both"/>
        <w:rPr>
          <w:rFonts w:ascii="Times New Roman" w:hAnsi="Times New Roman" w:cs="Times New Roman"/>
          <w:sz w:val="24"/>
          <w:szCs w:val="24"/>
        </w:rPr>
      </w:pPr>
    </w:p>
    <w:p w14:paraId="7EE70AE8" w14:textId="77777777" w:rsidR="0024016C" w:rsidRPr="006937F8" w:rsidRDefault="0024016C" w:rsidP="0024016C">
      <w:pPr>
        <w:spacing w:after="0" w:line="240" w:lineRule="auto"/>
        <w:ind w:firstLine="708"/>
        <w:rPr>
          <w:rFonts w:ascii="Times New Roman" w:hAnsi="Times New Roman" w:cs="Times New Roman"/>
          <w:sz w:val="24"/>
          <w:szCs w:val="24"/>
        </w:rPr>
      </w:pPr>
      <w:r w:rsidRPr="006937F8">
        <w:rPr>
          <w:rFonts w:ascii="Times New Roman" w:hAnsi="Times New Roman" w:cs="Times New Roman"/>
          <w:sz w:val="24"/>
          <w:szCs w:val="24"/>
        </w:rPr>
        <w:t>Методика анализа использования основных средств</w:t>
      </w:r>
    </w:p>
    <w:p w14:paraId="009A69B6" w14:textId="77777777" w:rsidR="0024016C" w:rsidRPr="006937F8" w:rsidRDefault="0024016C" w:rsidP="0024016C">
      <w:pPr>
        <w:spacing w:after="0" w:line="240" w:lineRule="auto"/>
        <w:ind w:firstLine="708"/>
        <w:rPr>
          <w:rFonts w:ascii="Times New Roman" w:hAnsi="Times New Roman" w:cs="Times New Roman"/>
          <w:sz w:val="24"/>
          <w:szCs w:val="24"/>
        </w:rPr>
      </w:pPr>
      <w:r w:rsidRPr="006937F8">
        <w:rPr>
          <w:rFonts w:ascii="Times New Roman" w:hAnsi="Times New Roman" w:cs="Times New Roman"/>
          <w:sz w:val="24"/>
          <w:szCs w:val="24"/>
        </w:rPr>
        <w:t>Объекты анализа:</w:t>
      </w:r>
    </w:p>
    <w:p w14:paraId="3ED60F4F"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показатели состояния, состава, структуры основных средств;</w:t>
      </w:r>
    </w:p>
    <w:p w14:paraId="35161946"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показатели уровня использования основных средств;</w:t>
      </w:r>
    </w:p>
    <w:p w14:paraId="2BD473FD"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показатели движения стоимости основных средств;</w:t>
      </w:r>
    </w:p>
    <w:p w14:paraId="1072776C"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показатели эффективного использования основных средств;</w:t>
      </w:r>
    </w:p>
    <w:p w14:paraId="125C1ACB"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показатели интенсивного и экстенсивного использования основных средств</w:t>
      </w:r>
    </w:p>
    <w:p w14:paraId="727C85D4"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ab/>
        <w:t>Задачи анализа:</w:t>
      </w:r>
    </w:p>
    <w:p w14:paraId="2E271D0A"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анализ динамики и структуры основных средств;</w:t>
      </w:r>
    </w:p>
    <w:p w14:paraId="2D91C866"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оценка движения стоимости основных средств;</w:t>
      </w:r>
    </w:p>
    <w:p w14:paraId="4CC1BAA2"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оценка степени обновления основных средств, их возрастного состава и типа воспроизводства;</w:t>
      </w:r>
    </w:p>
    <w:p w14:paraId="3F21C0ED"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анализ влияния факторов использования средств труда на изменение объема выпуска товарной продукции;</w:t>
      </w:r>
    </w:p>
    <w:p w14:paraId="0CF32967"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выявление внутрихозяйственных резервов роста фондоотдачи; разработка мероприятий и рекомендаций экономического и управленческого характера по использованию выявленных резервов роста объема выпуска продукции.</w:t>
      </w:r>
    </w:p>
    <w:p w14:paraId="67881E12" w14:textId="77777777" w:rsidR="0024016C" w:rsidRPr="006937F8" w:rsidRDefault="0024016C" w:rsidP="0024016C">
      <w:pPr>
        <w:spacing w:after="0" w:line="240" w:lineRule="auto"/>
        <w:ind w:firstLine="708"/>
        <w:jc w:val="both"/>
        <w:rPr>
          <w:rFonts w:ascii="Times New Roman" w:hAnsi="Times New Roman" w:cs="Times New Roman"/>
          <w:sz w:val="24"/>
          <w:szCs w:val="24"/>
        </w:rPr>
      </w:pPr>
      <w:r w:rsidRPr="006937F8">
        <w:rPr>
          <w:rFonts w:ascii="Times New Roman" w:hAnsi="Times New Roman" w:cs="Times New Roman"/>
          <w:sz w:val="24"/>
          <w:szCs w:val="24"/>
        </w:rPr>
        <w:t>Источники информации:</w:t>
      </w:r>
    </w:p>
    <w:p w14:paraId="6BF68795"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план технического развития предприятия, расчет производственной мощности, баланс производственного оборудования;</w:t>
      </w:r>
    </w:p>
    <w:p w14:paraId="6BBC404F"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бухгалтерская финансовая отчетность: «Бухгалтерский баланс», «Отчет о прибылях и убытках», Приложение к балансу;</w:t>
      </w:r>
    </w:p>
    <w:p w14:paraId="2FFC072B"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формы статистического наблюдения: «Основные сведения о деятельности организации, ф.№1 - предприятие», «Основные сведения о деятельности организации, ф.№П-5(м)»; «Сведения о наличии и движении основных фондов (средств) и других нефинансовых активов, ф.№11 (годовая)»; «Баланс производственной мощности, ф.№ БМ (годовая)».</w:t>
      </w:r>
    </w:p>
    <w:p w14:paraId="72ABC8D2" w14:textId="77777777" w:rsidR="0024016C" w:rsidRPr="00DA2DBF" w:rsidRDefault="0024016C" w:rsidP="0024016C">
      <w:pPr>
        <w:spacing w:after="0" w:line="240" w:lineRule="auto"/>
        <w:ind w:firstLine="708"/>
        <w:jc w:val="both"/>
        <w:rPr>
          <w:rFonts w:ascii="Times New Roman" w:hAnsi="Times New Roman" w:cs="Times New Roman"/>
          <w:b/>
          <w:sz w:val="24"/>
          <w:szCs w:val="24"/>
        </w:rPr>
      </w:pPr>
      <w:r w:rsidRPr="00DA2DBF">
        <w:rPr>
          <w:rFonts w:ascii="Times New Roman" w:hAnsi="Times New Roman" w:cs="Times New Roman"/>
          <w:b/>
          <w:sz w:val="24"/>
          <w:szCs w:val="24"/>
        </w:rPr>
        <w:t>1 этап. Анализ динамики показателей эффективности использования основных средств и уровня интенсификации использования основных средств в производстве.</w:t>
      </w:r>
    </w:p>
    <w:p w14:paraId="43441614" w14:textId="77777777" w:rsidR="0024016C" w:rsidRPr="006937F8" w:rsidRDefault="0024016C" w:rsidP="0024016C">
      <w:pPr>
        <w:spacing w:after="0" w:line="240" w:lineRule="auto"/>
        <w:ind w:firstLine="708"/>
        <w:jc w:val="both"/>
        <w:rPr>
          <w:rFonts w:ascii="Times New Roman" w:hAnsi="Times New Roman" w:cs="Times New Roman"/>
          <w:sz w:val="24"/>
          <w:szCs w:val="24"/>
        </w:rPr>
      </w:pPr>
      <w:r w:rsidRPr="006937F8">
        <w:rPr>
          <w:rFonts w:ascii="Times New Roman" w:hAnsi="Times New Roman" w:cs="Times New Roman"/>
          <w:sz w:val="24"/>
          <w:szCs w:val="24"/>
        </w:rPr>
        <w:t>Анализ динамики показателей эффективности использования основных средств проводится горизонтальным сравнительным анализом. Среднегодовая стоимость основных средств по годам определяется по первоначальной стоимости на начало и конец каждого года с использованием метода средней арифметической. Среднегодовая стоимость активной части основных средств по годам определяется по сумме первоначальной стоимости на начало и конец каждого года двух групп: машин и оборудования и транспортных средств, используя среднюю арифметическую.</w:t>
      </w:r>
    </w:p>
    <w:p w14:paraId="260FC56C"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Таблица 3.1 - Анализ динамики показателей эффективности использования основных средств</w:t>
      </w:r>
    </w:p>
    <w:tbl>
      <w:tblPr>
        <w:tblW w:w="9229"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74"/>
        <w:gridCol w:w="3592"/>
        <w:gridCol w:w="1094"/>
        <w:gridCol w:w="1137"/>
        <w:gridCol w:w="1401"/>
        <w:gridCol w:w="1431"/>
      </w:tblGrid>
      <w:tr w:rsidR="0024016C" w:rsidRPr="006937F8" w14:paraId="78F40787" w14:textId="77777777" w:rsidTr="00B73F32">
        <w:trPr>
          <w:trHeight w:val="393"/>
        </w:trPr>
        <w:tc>
          <w:tcPr>
            <w:tcW w:w="574" w:type="dxa"/>
          </w:tcPr>
          <w:p w14:paraId="46159700"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w:t>
            </w:r>
          </w:p>
        </w:tc>
        <w:tc>
          <w:tcPr>
            <w:tcW w:w="3592" w:type="dxa"/>
            <w:shd w:val="clear" w:color="auto" w:fill="auto"/>
            <w:vAlign w:val="bottom"/>
          </w:tcPr>
          <w:p w14:paraId="454EC1E0"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показатель</w:t>
            </w:r>
          </w:p>
        </w:tc>
        <w:tc>
          <w:tcPr>
            <w:tcW w:w="1094" w:type="dxa"/>
            <w:shd w:val="clear" w:color="auto" w:fill="auto"/>
            <w:vAlign w:val="bottom"/>
          </w:tcPr>
          <w:p w14:paraId="79709745"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пред.год</w:t>
            </w:r>
          </w:p>
        </w:tc>
        <w:tc>
          <w:tcPr>
            <w:tcW w:w="1137" w:type="dxa"/>
            <w:shd w:val="clear" w:color="auto" w:fill="auto"/>
            <w:vAlign w:val="bottom"/>
          </w:tcPr>
          <w:p w14:paraId="6F683DA8"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отч.год</w:t>
            </w:r>
          </w:p>
        </w:tc>
        <w:tc>
          <w:tcPr>
            <w:tcW w:w="1401" w:type="dxa"/>
            <w:shd w:val="clear" w:color="auto" w:fill="auto"/>
            <w:vAlign w:val="bottom"/>
          </w:tcPr>
          <w:p w14:paraId="0D123F29" w14:textId="77777777" w:rsidR="0024016C" w:rsidRPr="006937F8" w:rsidRDefault="0059770E" w:rsidP="00B73F32">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Times New Roman" w:hAnsi="Times New Roman" w:cs="Times New Roman"/>
                      </w:rPr>
                      <m:t>абс</m:t>
                    </m:r>
                  </m:sub>
                </m:sSub>
              </m:oMath>
            </m:oMathPara>
          </w:p>
        </w:tc>
        <w:tc>
          <w:tcPr>
            <w:tcW w:w="1431" w:type="dxa"/>
            <w:shd w:val="clear" w:color="auto" w:fill="auto"/>
            <w:vAlign w:val="bottom"/>
          </w:tcPr>
          <w:p w14:paraId="100DB561"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темп прироста,%</w:t>
            </w:r>
          </w:p>
        </w:tc>
      </w:tr>
      <w:tr w:rsidR="0024016C" w:rsidRPr="006937F8" w14:paraId="6D2B3653" w14:textId="77777777" w:rsidTr="00B73F32">
        <w:trPr>
          <w:trHeight w:val="630"/>
        </w:trPr>
        <w:tc>
          <w:tcPr>
            <w:tcW w:w="574" w:type="dxa"/>
          </w:tcPr>
          <w:p w14:paraId="44D1B636"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1</w:t>
            </w:r>
          </w:p>
        </w:tc>
        <w:tc>
          <w:tcPr>
            <w:tcW w:w="3592" w:type="dxa"/>
            <w:shd w:val="clear" w:color="auto" w:fill="auto"/>
            <w:vAlign w:val="bottom"/>
          </w:tcPr>
          <w:p w14:paraId="3C480C4F"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Объем выпуска товарной продукции (</w:t>
            </w:r>
            <m:oMath>
              <m:r>
                <m:rPr>
                  <m:sty m:val="p"/>
                </m:rPr>
                <w:rPr>
                  <w:rFonts w:ascii="Cambria Math" w:hAnsi="Times New Roman" w:cs="Times New Roman"/>
                </w:rPr>
                <m:t xml:space="preserve"> </m:t>
              </m:r>
              <m:sSub>
                <m:sSubPr>
                  <m:ctrlPr>
                    <w:rPr>
                      <w:rFonts w:ascii="Cambria Math" w:hAnsi="Times New Roman" w:cs="Times New Roman"/>
                    </w:rPr>
                  </m:ctrlPr>
                </m:sSubPr>
                <m:e>
                  <m:r>
                    <m:rPr>
                      <m:sty m:val="p"/>
                    </m:rPr>
                    <w:rPr>
                      <w:rFonts w:ascii="Cambria Math" w:hAnsi="Cambria Math" w:cs="Times New Roman"/>
                    </w:rPr>
                    <m:t>V</m:t>
                  </m:r>
                </m:e>
                <m:sub>
                  <m:r>
                    <m:rPr>
                      <m:sty m:val="p"/>
                    </m:rPr>
                    <w:rPr>
                      <w:rFonts w:ascii="Cambria Math" w:hAnsi="Times New Roman" w:cs="Times New Roman"/>
                    </w:rPr>
                    <m:t>ТП</m:t>
                  </m:r>
                </m:sub>
              </m:sSub>
            </m:oMath>
            <w:r w:rsidRPr="006937F8">
              <w:rPr>
                <w:rFonts w:ascii="Times New Roman" w:hAnsi="Times New Roman" w:cs="Times New Roman"/>
              </w:rPr>
              <w:t xml:space="preserve">), тыс.р. </w:t>
            </w:r>
          </w:p>
        </w:tc>
        <w:tc>
          <w:tcPr>
            <w:tcW w:w="1094" w:type="dxa"/>
            <w:shd w:val="clear" w:color="auto" w:fill="auto"/>
            <w:noWrap/>
            <w:vAlign w:val="bottom"/>
          </w:tcPr>
          <w:p w14:paraId="330D129C" w14:textId="610C1063"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178FB155" w14:textId="14A6E0D5"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7E92C85E" w14:textId="7DD5F863"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601DAAB8" w14:textId="40790588" w:rsidR="0024016C" w:rsidRPr="006937F8" w:rsidRDefault="0024016C" w:rsidP="00B73F32">
            <w:pPr>
              <w:spacing w:after="0" w:line="240" w:lineRule="auto"/>
              <w:jc w:val="center"/>
              <w:rPr>
                <w:rFonts w:ascii="Times New Roman" w:hAnsi="Times New Roman" w:cs="Times New Roman"/>
              </w:rPr>
            </w:pPr>
          </w:p>
        </w:tc>
      </w:tr>
      <w:tr w:rsidR="0024016C" w:rsidRPr="006937F8" w14:paraId="68A1E8EA" w14:textId="77777777" w:rsidTr="00B73F32">
        <w:trPr>
          <w:trHeight w:val="315"/>
        </w:trPr>
        <w:tc>
          <w:tcPr>
            <w:tcW w:w="574" w:type="dxa"/>
          </w:tcPr>
          <w:p w14:paraId="2DCFF40E"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2</w:t>
            </w:r>
          </w:p>
        </w:tc>
        <w:tc>
          <w:tcPr>
            <w:tcW w:w="3592" w:type="dxa"/>
            <w:shd w:val="clear" w:color="auto" w:fill="auto"/>
            <w:vAlign w:val="bottom"/>
          </w:tcPr>
          <w:p w14:paraId="1DD29820"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Среднегодовая стоимость основных средств (</w:t>
            </w:r>
            <m:oMath>
              <m:acc>
                <m:accPr>
                  <m:chr m:val="̅"/>
                  <m:ctrlPr>
                    <w:rPr>
                      <w:rFonts w:ascii="Cambria Math" w:hAnsi="Times New Roman" w:cs="Times New Roman"/>
                    </w:rPr>
                  </m:ctrlPr>
                </m:accPr>
                <m:e>
                  <m:r>
                    <m:rPr>
                      <m:sty m:val="p"/>
                    </m:rPr>
                    <w:rPr>
                      <w:rFonts w:ascii="Cambria Math" w:hAnsi="Times New Roman" w:cs="Times New Roman"/>
                    </w:rPr>
                    <m:t>Ф</m:t>
                  </m:r>
                </m:e>
              </m:acc>
            </m:oMath>
            <w:r w:rsidRPr="006937F8">
              <w:rPr>
                <w:rFonts w:ascii="Times New Roman" w:hAnsi="Times New Roman" w:cs="Times New Roman"/>
              </w:rPr>
              <w:t>), тыс.р.</w:t>
            </w:r>
          </w:p>
        </w:tc>
        <w:tc>
          <w:tcPr>
            <w:tcW w:w="1094" w:type="dxa"/>
            <w:shd w:val="clear" w:color="auto" w:fill="auto"/>
            <w:noWrap/>
            <w:vAlign w:val="bottom"/>
          </w:tcPr>
          <w:p w14:paraId="3322D1B4" w14:textId="1C29203E"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59D3A435" w14:textId="26DD8AF8"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274F597A"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2A285717" w14:textId="77777777" w:rsidR="0024016C" w:rsidRPr="006937F8" w:rsidRDefault="0024016C" w:rsidP="00B73F32">
            <w:pPr>
              <w:spacing w:after="0" w:line="240" w:lineRule="auto"/>
              <w:jc w:val="center"/>
              <w:rPr>
                <w:rFonts w:ascii="Times New Roman" w:hAnsi="Times New Roman" w:cs="Times New Roman"/>
              </w:rPr>
            </w:pPr>
          </w:p>
        </w:tc>
      </w:tr>
      <w:tr w:rsidR="0024016C" w:rsidRPr="006937F8" w14:paraId="3EFBFBAF" w14:textId="77777777" w:rsidTr="00B73F32">
        <w:trPr>
          <w:trHeight w:val="315"/>
        </w:trPr>
        <w:tc>
          <w:tcPr>
            <w:tcW w:w="574" w:type="dxa"/>
          </w:tcPr>
          <w:p w14:paraId="267157DD"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3</w:t>
            </w:r>
          </w:p>
        </w:tc>
        <w:tc>
          <w:tcPr>
            <w:tcW w:w="3592" w:type="dxa"/>
            <w:shd w:val="clear" w:color="auto" w:fill="auto"/>
            <w:vAlign w:val="bottom"/>
          </w:tcPr>
          <w:p w14:paraId="6544809D"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Среднегодовая стоимость активной части основных средств (</w:t>
            </w:r>
            <m:oMath>
              <m:sSub>
                <m:sSubPr>
                  <m:ctrlPr>
                    <w:rPr>
                      <w:rFonts w:ascii="Cambria Math" w:hAnsi="Times New Roman" w:cs="Times New Roman"/>
                    </w:rPr>
                  </m:ctrlPr>
                </m:sSubPr>
                <m:e>
                  <m:acc>
                    <m:accPr>
                      <m:chr m:val="̅"/>
                      <m:ctrlPr>
                        <w:rPr>
                          <w:rFonts w:ascii="Cambria Math" w:hAnsi="Times New Roman" w:cs="Times New Roman"/>
                        </w:rPr>
                      </m:ctrlPr>
                    </m:accPr>
                    <m:e>
                      <m:r>
                        <m:rPr>
                          <m:sty m:val="p"/>
                        </m:rPr>
                        <w:rPr>
                          <w:rFonts w:ascii="Cambria Math" w:hAnsi="Times New Roman" w:cs="Times New Roman"/>
                        </w:rPr>
                        <m:t>Ф</m:t>
                      </m:r>
                    </m:e>
                  </m:acc>
                </m:e>
                <m:sub>
                  <m:r>
                    <m:rPr>
                      <m:sty m:val="p"/>
                    </m:rPr>
                    <w:rPr>
                      <w:rFonts w:ascii="Cambria Math" w:hAnsi="Times New Roman" w:cs="Times New Roman"/>
                    </w:rPr>
                    <m:t>АКТ</m:t>
                  </m:r>
                  <m:r>
                    <m:rPr>
                      <m:sty m:val="p"/>
                    </m:rPr>
                    <w:rPr>
                      <w:rFonts w:ascii="Cambria Math" w:hAnsi="Times New Roman" w:cs="Times New Roman"/>
                    </w:rPr>
                    <m:t>.</m:t>
                  </m:r>
                  <m:r>
                    <m:rPr>
                      <m:sty m:val="p"/>
                    </m:rPr>
                    <w:rPr>
                      <w:rFonts w:ascii="Cambria Math" w:hAnsi="Times New Roman" w:cs="Times New Roman"/>
                    </w:rPr>
                    <m:t>Ч</m:t>
                  </m:r>
                </m:sub>
              </m:sSub>
            </m:oMath>
            <w:r w:rsidRPr="006937F8">
              <w:rPr>
                <w:rFonts w:ascii="Times New Roman" w:hAnsi="Times New Roman" w:cs="Times New Roman"/>
              </w:rPr>
              <w:t>), тыс.р.</w:t>
            </w:r>
          </w:p>
        </w:tc>
        <w:tc>
          <w:tcPr>
            <w:tcW w:w="1094" w:type="dxa"/>
            <w:shd w:val="clear" w:color="auto" w:fill="auto"/>
            <w:noWrap/>
            <w:vAlign w:val="bottom"/>
          </w:tcPr>
          <w:p w14:paraId="1007043E" w14:textId="0E8E58D7"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783A8600" w14:textId="70C69D52"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7833B924"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73527FC1" w14:textId="77777777" w:rsidR="0024016C" w:rsidRPr="006937F8" w:rsidRDefault="0024016C" w:rsidP="00B73F32">
            <w:pPr>
              <w:spacing w:after="0" w:line="240" w:lineRule="auto"/>
              <w:jc w:val="center"/>
              <w:rPr>
                <w:rFonts w:ascii="Times New Roman" w:hAnsi="Times New Roman" w:cs="Times New Roman"/>
              </w:rPr>
            </w:pPr>
          </w:p>
        </w:tc>
      </w:tr>
      <w:tr w:rsidR="0024016C" w:rsidRPr="006937F8" w14:paraId="746E0821" w14:textId="77777777" w:rsidTr="00B73F32">
        <w:trPr>
          <w:trHeight w:val="315"/>
        </w:trPr>
        <w:tc>
          <w:tcPr>
            <w:tcW w:w="574" w:type="dxa"/>
          </w:tcPr>
          <w:p w14:paraId="63F34A0E"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4</w:t>
            </w:r>
          </w:p>
        </w:tc>
        <w:tc>
          <w:tcPr>
            <w:tcW w:w="3592" w:type="dxa"/>
            <w:shd w:val="clear" w:color="auto" w:fill="auto"/>
            <w:vAlign w:val="bottom"/>
          </w:tcPr>
          <w:p w14:paraId="076CE0FE"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Удельный вес активной части (</w:t>
            </w:r>
            <m:oMath>
              <m:sSub>
                <m:sSubPr>
                  <m:ctrlPr>
                    <w:rPr>
                      <w:rFonts w:ascii="Cambria Math" w:hAnsi="Times New Roman" w:cs="Times New Roman"/>
                    </w:rPr>
                  </m:ctrlPr>
                </m:sSubPr>
                <m:e>
                  <m:r>
                    <m:rPr>
                      <m:sty m:val="p"/>
                    </m:rPr>
                    <w:rPr>
                      <w:rFonts w:ascii="Cambria Math" w:hAnsi="Cambria Math" w:cs="Times New Roman"/>
                    </w:rPr>
                    <m:t>α</m:t>
                  </m:r>
                </m:e>
                <m:sub>
                  <m:r>
                    <m:rPr>
                      <m:sty m:val="p"/>
                    </m:rPr>
                    <w:rPr>
                      <w:rFonts w:ascii="Cambria Math" w:hAnsi="Times New Roman" w:cs="Times New Roman"/>
                    </w:rPr>
                    <m:t>АКТ</m:t>
                  </m:r>
                  <m:r>
                    <m:rPr>
                      <m:sty m:val="p"/>
                    </m:rPr>
                    <w:rPr>
                      <w:rFonts w:ascii="Cambria Math" w:hAnsi="Times New Roman" w:cs="Times New Roman"/>
                    </w:rPr>
                    <m:t>.</m:t>
                  </m:r>
                  <m:r>
                    <m:rPr>
                      <m:sty m:val="p"/>
                    </m:rPr>
                    <w:rPr>
                      <w:rFonts w:ascii="Cambria Math" w:hAnsi="Times New Roman" w:cs="Times New Roman"/>
                    </w:rPr>
                    <m:t>Ч</m:t>
                  </m:r>
                </m:sub>
              </m:sSub>
            </m:oMath>
            <w:r w:rsidRPr="006937F8">
              <w:rPr>
                <w:rFonts w:ascii="Times New Roman" w:hAnsi="Times New Roman" w:cs="Times New Roman"/>
              </w:rPr>
              <w:t>),%</w:t>
            </w:r>
          </w:p>
        </w:tc>
        <w:tc>
          <w:tcPr>
            <w:tcW w:w="1094" w:type="dxa"/>
            <w:shd w:val="clear" w:color="auto" w:fill="auto"/>
            <w:noWrap/>
            <w:vAlign w:val="bottom"/>
          </w:tcPr>
          <w:p w14:paraId="770024F2" w14:textId="77777777"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5B964C5A" w14:textId="77777777"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2FFBFD07"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7126B155" w14:textId="77777777" w:rsidR="0024016C" w:rsidRPr="006937F8" w:rsidRDefault="0024016C" w:rsidP="00B73F32">
            <w:pPr>
              <w:spacing w:after="0" w:line="240" w:lineRule="auto"/>
              <w:jc w:val="center"/>
              <w:rPr>
                <w:rFonts w:ascii="Times New Roman" w:hAnsi="Times New Roman" w:cs="Times New Roman"/>
              </w:rPr>
            </w:pPr>
          </w:p>
        </w:tc>
      </w:tr>
      <w:tr w:rsidR="0024016C" w:rsidRPr="006937F8" w14:paraId="55C038F3" w14:textId="77777777" w:rsidTr="00B73F32">
        <w:trPr>
          <w:trHeight w:val="330"/>
        </w:trPr>
        <w:tc>
          <w:tcPr>
            <w:tcW w:w="574" w:type="dxa"/>
          </w:tcPr>
          <w:p w14:paraId="3C3ADCBD"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5</w:t>
            </w:r>
          </w:p>
        </w:tc>
        <w:tc>
          <w:tcPr>
            <w:tcW w:w="3592" w:type="dxa"/>
            <w:shd w:val="clear" w:color="auto" w:fill="auto"/>
            <w:vAlign w:val="bottom"/>
          </w:tcPr>
          <w:p w14:paraId="39331727"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Фондоотдача (ФО), р/р</w:t>
            </w:r>
          </w:p>
        </w:tc>
        <w:tc>
          <w:tcPr>
            <w:tcW w:w="1094" w:type="dxa"/>
            <w:shd w:val="clear" w:color="auto" w:fill="auto"/>
            <w:noWrap/>
            <w:vAlign w:val="bottom"/>
          </w:tcPr>
          <w:p w14:paraId="780BFA7F" w14:textId="77777777"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7E95D757" w14:textId="77777777"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55731286"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3A9A8A81" w14:textId="77777777" w:rsidR="0024016C" w:rsidRPr="006937F8" w:rsidRDefault="0024016C" w:rsidP="00B73F32">
            <w:pPr>
              <w:spacing w:after="0" w:line="240" w:lineRule="auto"/>
              <w:jc w:val="center"/>
              <w:rPr>
                <w:rFonts w:ascii="Times New Roman" w:hAnsi="Times New Roman" w:cs="Times New Roman"/>
              </w:rPr>
            </w:pPr>
          </w:p>
        </w:tc>
      </w:tr>
      <w:tr w:rsidR="0024016C" w:rsidRPr="006937F8" w14:paraId="7735378B" w14:textId="77777777" w:rsidTr="00B73F32">
        <w:trPr>
          <w:trHeight w:val="330"/>
        </w:trPr>
        <w:tc>
          <w:tcPr>
            <w:tcW w:w="574" w:type="dxa"/>
          </w:tcPr>
          <w:p w14:paraId="4A55A40F"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lastRenderedPageBreak/>
              <w:t>6</w:t>
            </w:r>
          </w:p>
        </w:tc>
        <w:tc>
          <w:tcPr>
            <w:tcW w:w="3592" w:type="dxa"/>
            <w:shd w:val="clear" w:color="auto" w:fill="auto"/>
            <w:vAlign w:val="bottom"/>
          </w:tcPr>
          <w:p w14:paraId="5283AEDC"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Фондоотдача активной части (</w:t>
            </w:r>
            <m:oMath>
              <m:sSub>
                <m:sSubPr>
                  <m:ctrlPr>
                    <w:rPr>
                      <w:rFonts w:ascii="Cambria Math" w:hAnsi="Times New Roman" w:cs="Times New Roman"/>
                    </w:rPr>
                  </m:ctrlPr>
                </m:sSubPr>
                <m:e>
                  <m:r>
                    <m:rPr>
                      <m:sty m:val="p"/>
                    </m:rPr>
                    <w:rPr>
                      <w:rFonts w:ascii="Cambria Math" w:hAnsi="Times New Roman" w:cs="Times New Roman"/>
                    </w:rPr>
                    <m:t>ФО</m:t>
                  </m:r>
                </m:e>
                <m:sub>
                  <m:r>
                    <m:rPr>
                      <m:sty m:val="p"/>
                    </m:rPr>
                    <w:rPr>
                      <w:rFonts w:ascii="Cambria Math" w:hAnsi="Times New Roman" w:cs="Times New Roman"/>
                    </w:rPr>
                    <m:t>АКТ</m:t>
                  </m:r>
                  <m:r>
                    <m:rPr>
                      <m:sty m:val="p"/>
                    </m:rPr>
                    <w:rPr>
                      <w:rFonts w:ascii="Cambria Math" w:hAnsi="Times New Roman" w:cs="Times New Roman"/>
                    </w:rPr>
                    <m:t>.</m:t>
                  </m:r>
                  <m:r>
                    <m:rPr>
                      <m:sty m:val="p"/>
                    </m:rPr>
                    <w:rPr>
                      <w:rFonts w:ascii="Cambria Math" w:hAnsi="Times New Roman" w:cs="Times New Roman"/>
                    </w:rPr>
                    <m:t>Ч</m:t>
                  </m:r>
                </m:sub>
              </m:sSub>
            </m:oMath>
            <w:r w:rsidRPr="006937F8">
              <w:rPr>
                <w:rFonts w:ascii="Times New Roman" w:hAnsi="Times New Roman" w:cs="Times New Roman"/>
              </w:rPr>
              <w:t>), р/р</w:t>
            </w:r>
          </w:p>
        </w:tc>
        <w:tc>
          <w:tcPr>
            <w:tcW w:w="1094" w:type="dxa"/>
            <w:shd w:val="clear" w:color="auto" w:fill="auto"/>
            <w:noWrap/>
            <w:vAlign w:val="bottom"/>
          </w:tcPr>
          <w:p w14:paraId="20D81ED7" w14:textId="77777777"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1E23EDAF" w14:textId="77777777"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6362024D"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41FF38DC" w14:textId="77777777" w:rsidR="0024016C" w:rsidRPr="006937F8" w:rsidRDefault="0024016C" w:rsidP="00B73F32">
            <w:pPr>
              <w:spacing w:after="0" w:line="240" w:lineRule="auto"/>
              <w:jc w:val="center"/>
              <w:rPr>
                <w:rFonts w:ascii="Times New Roman" w:hAnsi="Times New Roman" w:cs="Times New Roman"/>
              </w:rPr>
            </w:pPr>
          </w:p>
        </w:tc>
      </w:tr>
      <w:tr w:rsidR="0024016C" w:rsidRPr="006937F8" w14:paraId="29C09711" w14:textId="77777777" w:rsidTr="00B73F32">
        <w:trPr>
          <w:trHeight w:val="330"/>
        </w:trPr>
        <w:tc>
          <w:tcPr>
            <w:tcW w:w="574" w:type="dxa"/>
          </w:tcPr>
          <w:p w14:paraId="4FA0D7B7" w14:textId="77777777" w:rsidR="0024016C" w:rsidRPr="006937F8" w:rsidRDefault="0024016C" w:rsidP="00B73F32">
            <w:pPr>
              <w:spacing w:after="0" w:line="240" w:lineRule="auto"/>
              <w:jc w:val="center"/>
              <w:rPr>
                <w:rFonts w:ascii="Times New Roman" w:hAnsi="Times New Roman" w:cs="Times New Roman"/>
              </w:rPr>
            </w:pPr>
            <w:r w:rsidRPr="006937F8">
              <w:rPr>
                <w:rFonts w:ascii="Times New Roman" w:hAnsi="Times New Roman" w:cs="Times New Roman"/>
              </w:rPr>
              <w:t>7</w:t>
            </w:r>
          </w:p>
        </w:tc>
        <w:tc>
          <w:tcPr>
            <w:tcW w:w="3592" w:type="dxa"/>
            <w:shd w:val="clear" w:color="auto" w:fill="auto"/>
            <w:vAlign w:val="bottom"/>
          </w:tcPr>
          <w:p w14:paraId="68806A02" w14:textId="77777777" w:rsidR="0024016C" w:rsidRPr="006937F8" w:rsidRDefault="0024016C" w:rsidP="00B73F32">
            <w:pPr>
              <w:spacing w:after="0" w:line="240" w:lineRule="auto"/>
              <w:rPr>
                <w:rFonts w:ascii="Times New Roman" w:hAnsi="Times New Roman" w:cs="Times New Roman"/>
              </w:rPr>
            </w:pPr>
            <w:r w:rsidRPr="006937F8">
              <w:rPr>
                <w:rFonts w:ascii="Times New Roman" w:hAnsi="Times New Roman" w:cs="Times New Roman"/>
              </w:rPr>
              <w:t>Фондоемкость продукции (ФЕ), р/р</w:t>
            </w:r>
          </w:p>
        </w:tc>
        <w:tc>
          <w:tcPr>
            <w:tcW w:w="1094" w:type="dxa"/>
            <w:shd w:val="clear" w:color="auto" w:fill="auto"/>
            <w:noWrap/>
            <w:vAlign w:val="bottom"/>
          </w:tcPr>
          <w:p w14:paraId="216FC976" w14:textId="77777777" w:rsidR="0024016C" w:rsidRPr="006937F8"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58907B93" w14:textId="77777777" w:rsidR="0024016C" w:rsidRPr="006937F8"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39E189B9" w14:textId="77777777" w:rsidR="0024016C" w:rsidRPr="006937F8" w:rsidRDefault="0024016C" w:rsidP="00B73F32">
            <w:pPr>
              <w:spacing w:after="0" w:line="240" w:lineRule="auto"/>
              <w:jc w:val="center"/>
              <w:rPr>
                <w:rFonts w:ascii="Times New Roman" w:hAnsi="Times New Roman" w:cs="Times New Roman"/>
              </w:rPr>
            </w:pPr>
          </w:p>
        </w:tc>
        <w:tc>
          <w:tcPr>
            <w:tcW w:w="1431" w:type="dxa"/>
            <w:shd w:val="clear" w:color="auto" w:fill="auto"/>
            <w:noWrap/>
            <w:vAlign w:val="bottom"/>
          </w:tcPr>
          <w:p w14:paraId="1C6D5773" w14:textId="77777777" w:rsidR="0024016C" w:rsidRPr="006937F8" w:rsidRDefault="0024016C" w:rsidP="00B73F32">
            <w:pPr>
              <w:spacing w:after="0" w:line="240" w:lineRule="auto"/>
              <w:jc w:val="center"/>
              <w:rPr>
                <w:rFonts w:ascii="Times New Roman" w:hAnsi="Times New Roman" w:cs="Times New Roman"/>
              </w:rPr>
            </w:pPr>
          </w:p>
        </w:tc>
      </w:tr>
    </w:tbl>
    <w:p w14:paraId="5C703B2B"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ab/>
        <w:t>Сделать выводы по динамике показателей.</w:t>
      </w:r>
    </w:p>
    <w:p w14:paraId="589AD236"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ab/>
        <w:t>Рассчитать изменение объема выпуска товарной продукции за счет изменения стоимости основных средств и фондоемкости продукции, используя модель:</w:t>
      </w:r>
    </w:p>
    <w:p w14:paraId="467F498B" w14:textId="77777777" w:rsidR="0024016C" w:rsidRPr="006937F8"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num>
          <m:den>
            <m:r>
              <w:rPr>
                <w:rFonts w:ascii="Cambria Math" w:hAnsi="Cambria Math" w:cs="Times New Roman"/>
                <w:sz w:val="24"/>
                <w:szCs w:val="24"/>
              </w:rPr>
              <m:t>ФЕ</m:t>
            </m:r>
          </m:den>
        </m:f>
      </m:oMath>
      <w:r w:rsidR="0024016C" w:rsidRPr="006937F8">
        <w:rPr>
          <w:rFonts w:ascii="Times New Roman" w:hAnsi="Times New Roman" w:cs="Times New Roman"/>
          <w:sz w:val="24"/>
          <w:szCs w:val="24"/>
        </w:rPr>
        <w:t xml:space="preserve">                                                    (3.1)</w:t>
      </w:r>
    </w:p>
    <w:p w14:paraId="1C3530DD"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ab/>
        <w:t>Используя методику интенсификации, оценить:</w:t>
      </w:r>
    </w:p>
    <w:p w14:paraId="3FA0602F"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процент прироста стоимости основных средств на 1% прироста объема выпуска товарной продукции:</w:t>
      </w:r>
    </w:p>
    <w:p w14:paraId="0696B302" w14:textId="77777777" w:rsidR="0024016C" w:rsidRPr="006937F8" w:rsidRDefault="0024016C" w:rsidP="0024016C">
      <w:pPr>
        <w:spacing w:after="0" w:line="240" w:lineRule="auto"/>
        <w:jc w:val="both"/>
        <w:rPr>
          <w:rFonts w:ascii="Times New Roman" w:hAnsi="Times New Roman" w:cs="Times New Roman"/>
          <w:sz w:val="24"/>
          <w:szCs w:val="24"/>
        </w:rPr>
      </w:pPr>
    </w:p>
    <w:p w14:paraId="5E5E1596" w14:textId="77777777" w:rsidR="0024016C" w:rsidRPr="006937F8" w:rsidRDefault="0024016C" w:rsidP="0024016C">
      <w:pPr>
        <w:spacing w:after="0" w:line="240" w:lineRule="auto"/>
        <w:jc w:val="right"/>
        <w:rPr>
          <w:rFonts w:ascii="Times New Roman" w:hAnsi="Times New Roman" w:cs="Times New Roman"/>
          <w:sz w:val="24"/>
          <w:szCs w:val="24"/>
        </w:rPr>
      </w:pPr>
      <m:oMath>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прироста</m:t>
        </m:r>
        <m:r>
          <m:rPr>
            <m:sty m:val="p"/>
          </m:rPr>
          <w:rPr>
            <w:rFonts w:ascii="Cambria Math" w:hAnsi="Times New Roman" w:cs="Times New Roman"/>
            <w:sz w:val="24"/>
            <w:szCs w:val="24"/>
          </w:rPr>
          <m:t xml:space="preserve"> </m:t>
        </m:r>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расчете</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на</m:t>
        </m:r>
        <m:r>
          <m:rPr>
            <m:sty m:val="p"/>
          </m:rPr>
          <w:rPr>
            <w:rFonts w:ascii="Cambria Math" w:hAnsi="Times New Roman" w:cs="Times New Roman"/>
            <w:sz w:val="24"/>
            <w:szCs w:val="24"/>
          </w:rPr>
          <m:t xml:space="preserve"> 1% </m:t>
        </m:r>
        <m:r>
          <m:rPr>
            <m:sty m:val="p"/>
          </m:rPr>
          <w:rPr>
            <w:rFonts w:ascii="Cambria Math" w:hAnsi="Times New Roman" w:cs="Times New Roman"/>
            <w:sz w:val="24"/>
            <w:szCs w:val="24"/>
          </w:rPr>
          <m:t>прироста</m:t>
        </m:r>
        <m:r>
          <m:rPr>
            <m:sty m:val="p"/>
          </m:rPr>
          <w:rPr>
            <w:rFonts w:ascii="Cambria Math" w:hAnsi="Times New Roman" w:cs="Times New Roman"/>
            <w:sz w:val="24"/>
            <w:szCs w:val="24"/>
          </w:rPr>
          <m:t xml:space="preserve"> </m:t>
        </m:r>
        <m:sSub>
          <m:sSubPr>
            <m:ctrlPr>
              <w:rPr>
                <w:rFonts w:ascii="Cambria Math" w:hAnsi="Times New Roman" w:cs="Times New Roman"/>
                <w:sz w:val="24"/>
                <w:szCs w:val="24"/>
              </w:rPr>
            </m:ctrlPr>
          </m:sSubPr>
          <m:e>
            <m:r>
              <m:rPr>
                <m:sty m:val="p"/>
              </m:rPr>
              <w:rPr>
                <w:rFonts w:ascii="Cambria Math" w:hAnsi="Cambria Math" w:cs="Times New Roman"/>
                <w:sz w:val="24"/>
                <w:szCs w:val="24"/>
              </w:rPr>
              <m:t>V</m:t>
            </m:r>
          </m:e>
          <m:sub>
            <m:r>
              <m:rPr>
                <m:sty m:val="p"/>
              </m:rPr>
              <w:rPr>
                <w:rFonts w:ascii="Cambria Math" w:hAnsi="Times New Roman" w:cs="Times New Roman"/>
                <w:sz w:val="24"/>
                <w:szCs w:val="24"/>
              </w:rPr>
              <m:t>ТП</m:t>
            </m:r>
          </m:sub>
        </m:sSub>
        <m:r>
          <m:rPr>
            <m:sty m:val="p"/>
          </m:rPr>
          <w:rPr>
            <w:rFonts w:ascii="Cambria Math" w:hAnsi="Times New Roman" w:cs="Times New Roman"/>
            <w:sz w:val="24"/>
            <w:szCs w:val="24"/>
          </w:rPr>
          <m:t xml:space="preserve"> </m:t>
        </m:r>
      </m:oMath>
      <w:r w:rsidRPr="006937F8">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 xml:space="preserve">% прироста </m:t>
            </m:r>
            <m:acc>
              <m:accPr>
                <m:chr m:val="̅"/>
                <m:ctrlPr>
                  <w:rPr>
                    <w:rFonts w:ascii="Cambria Math" w:hAnsi="Cambria Math" w:cs="Times New Roman"/>
                    <w:i/>
                    <w:sz w:val="24"/>
                    <w:szCs w:val="24"/>
                  </w:rPr>
                </m:ctrlPr>
              </m:accPr>
              <m:e>
                <m:r>
                  <w:rPr>
                    <w:rFonts w:ascii="Cambria Math" w:hAnsi="Cambria Math" w:cs="Times New Roman"/>
                    <w:sz w:val="24"/>
                    <w:szCs w:val="24"/>
                  </w:rPr>
                  <m:t>Ф</m:t>
                </m:r>
              </m:e>
            </m:acc>
          </m:num>
          <m:den>
            <m:r>
              <w:rPr>
                <w:rFonts w:ascii="Cambria Math" w:hAnsi="Cambria Math" w:cs="Times New Roman"/>
                <w:sz w:val="24"/>
                <w:szCs w:val="24"/>
              </w:rPr>
              <m:t>% прироста</m:t>
            </m:r>
            <m:sSub>
              <m:sSubPr>
                <m:ctrlPr>
                  <w:rPr>
                    <w:rFonts w:ascii="Cambria Math" w:hAnsi="Times New Roman" w:cs="Times New Roman"/>
                    <w:sz w:val="24"/>
                    <w:szCs w:val="24"/>
                  </w:rPr>
                </m:ctrlPr>
              </m:sSubPr>
              <m:e>
                <m:r>
                  <m:rPr>
                    <m:sty m:val="p"/>
                  </m:rPr>
                  <w:rPr>
                    <w:rFonts w:ascii="Cambria Math" w:hAnsi="Cambria Math" w:cs="Times New Roman"/>
                    <w:sz w:val="24"/>
                    <w:szCs w:val="24"/>
                  </w:rPr>
                  <m:t>V</m:t>
                </m:r>
              </m:e>
              <m:sub>
                <m:r>
                  <m:rPr>
                    <m:sty m:val="p"/>
                  </m:rPr>
                  <w:rPr>
                    <w:rFonts w:ascii="Cambria Math" w:hAnsi="Times New Roman" w:cs="Times New Roman"/>
                    <w:sz w:val="24"/>
                    <w:szCs w:val="24"/>
                  </w:rPr>
                  <m:t>ТП</m:t>
                </m:r>
              </m:sub>
            </m:sSub>
            <m:r>
              <w:rPr>
                <w:rFonts w:ascii="Cambria Math" w:hAnsi="Cambria Math" w:cs="Times New Roman"/>
                <w:sz w:val="24"/>
                <w:szCs w:val="24"/>
              </w:rPr>
              <m:t xml:space="preserve">  </m:t>
            </m:r>
          </m:den>
        </m:f>
      </m:oMath>
      <w:r w:rsidRPr="006937F8">
        <w:rPr>
          <w:rFonts w:ascii="Times New Roman" w:hAnsi="Times New Roman" w:cs="Times New Roman"/>
          <w:sz w:val="24"/>
          <w:szCs w:val="24"/>
        </w:rPr>
        <w:t xml:space="preserve">         (3.2)</w:t>
      </w:r>
    </w:p>
    <w:p w14:paraId="5A6F0EBB"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долю влияния экстенсивного фактора на изменение объема выпуска товарной продукции:</w:t>
      </w:r>
    </w:p>
    <w:p w14:paraId="719503B5" w14:textId="77777777" w:rsidR="0024016C" w:rsidRPr="006937F8"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экст</m:t>
            </m:r>
          </m:sub>
        </m:sSub>
        <m:r>
          <w:rPr>
            <w:rFonts w:ascii="Cambria Math" w:hAnsi="Cambria Math" w:cs="Times New Roman"/>
            <w:sz w:val="24"/>
            <w:szCs w:val="24"/>
          </w:rPr>
          <m:t>=</m:t>
        </m:r>
      </m:oMath>
      <w:r w:rsidR="0024016C" w:rsidRPr="006937F8">
        <w:rPr>
          <w:rFonts w:ascii="Times New Roman" w:hAnsi="Times New Roman" w:cs="Times New Roman"/>
          <w:sz w:val="24"/>
          <w:szCs w:val="24"/>
        </w:rPr>
        <w:t xml:space="preserve"> </w:t>
      </w:r>
      <m:oMath>
        <m:r>
          <w:rPr>
            <w:rFonts w:ascii="Cambria Math" w:hAnsi="Cambria Math" w:cs="Times New Roman"/>
            <w:sz w:val="24"/>
            <w:szCs w:val="24"/>
          </w:rPr>
          <m:t xml:space="preserve">% прироста </m:t>
        </m:r>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r>
          <w:rPr>
            <w:rFonts w:ascii="Cambria Math" w:hAnsi="Cambria Math" w:cs="Times New Roman"/>
            <w:sz w:val="24"/>
            <w:szCs w:val="24"/>
          </w:rPr>
          <m:t xml:space="preserve"> в расчете на 1% прироста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m:t>
        </m:r>
      </m:oMath>
      <w:r w:rsidR="0024016C" w:rsidRPr="006937F8">
        <w:rPr>
          <w:rFonts w:ascii="Times New Roman" w:hAnsi="Times New Roman" w:cs="Times New Roman"/>
          <w:sz w:val="24"/>
          <w:szCs w:val="24"/>
        </w:rPr>
        <w:t xml:space="preserve"> 100%    (3.3)</w:t>
      </w:r>
    </w:p>
    <w:p w14:paraId="7CBC268B"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долю влияния интенсивного фактора на изменение объема выпуска товарной продукции:</w:t>
      </w:r>
    </w:p>
    <w:p w14:paraId="591FA2FF" w14:textId="77777777" w:rsidR="0024016C" w:rsidRPr="006937F8"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интенс</m:t>
            </m:r>
          </m:sub>
        </m:sSub>
        <m:r>
          <w:rPr>
            <w:rFonts w:ascii="Cambria Math" w:hAnsi="Cambria Math" w:cs="Times New Roman"/>
            <w:sz w:val="24"/>
            <w:szCs w:val="24"/>
          </w:rPr>
          <m:t>=</m:t>
        </m:r>
      </m:oMath>
      <w:r w:rsidR="0024016C" w:rsidRPr="006937F8">
        <w:rPr>
          <w:rFonts w:ascii="Times New Roman" w:hAnsi="Times New Roman" w:cs="Times New Roman"/>
          <w:sz w:val="24"/>
          <w:szCs w:val="24"/>
        </w:rPr>
        <w:t xml:space="preserve"> 100% -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экст</m:t>
            </m:r>
          </m:sub>
        </m:sSub>
      </m:oMath>
      <w:r w:rsidR="0024016C" w:rsidRPr="006937F8">
        <w:rPr>
          <w:rFonts w:ascii="Times New Roman" w:hAnsi="Times New Roman" w:cs="Times New Roman"/>
          <w:sz w:val="24"/>
          <w:szCs w:val="24"/>
        </w:rPr>
        <w:t xml:space="preserve">                                           (3.4)</w:t>
      </w:r>
    </w:p>
    <w:p w14:paraId="2DBCFE42"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 относительное отклонение (экономию или перерасход) стоимости основных средств:</w:t>
      </w:r>
    </w:p>
    <w:p w14:paraId="4672F9DA" w14:textId="77777777" w:rsidR="0024016C" w:rsidRPr="006937F8"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ОТН</m:t>
            </m:r>
          </m:sub>
        </m:sSub>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e>
          <m:sub>
            <m:r>
              <w:rPr>
                <w:rFonts w:ascii="Cambria Math" w:hAnsi="Cambria Math" w:cs="Times New Roman"/>
                <w:sz w:val="24"/>
                <w:szCs w:val="24"/>
              </w:rPr>
              <m:t>ОТЧ.Г</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Р</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e>
          <m:sub>
            <m:r>
              <w:rPr>
                <w:rFonts w:ascii="Cambria Math" w:hAnsi="Cambria Math" w:cs="Times New Roman"/>
                <w:sz w:val="24"/>
                <w:szCs w:val="24"/>
              </w:rPr>
              <m:t>ПРЕД.Г</m:t>
            </m:r>
          </m:sub>
        </m:sSub>
      </m:oMath>
      <w:r w:rsidR="0024016C" w:rsidRPr="006937F8">
        <w:rPr>
          <w:rFonts w:ascii="Times New Roman" w:hAnsi="Times New Roman" w:cs="Times New Roman"/>
          <w:sz w:val="24"/>
          <w:szCs w:val="24"/>
        </w:rPr>
        <w:t xml:space="preserve">                              (3.5)</w:t>
      </w:r>
    </w:p>
    <w:p w14:paraId="43E7EBCC"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ab/>
        <w:t>Сделать выводы по влиянию экстенсивных и интенсивных факторов на изменение объема выпуска продукции.</w:t>
      </w:r>
    </w:p>
    <w:p w14:paraId="334DD584"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2 этап: По данным таблице 3.1 оценить влияние стоимости основных средств, структуры основных средств и фондоотдачи активной части на изменение объема выпуска продукции по следующей модели любым методом факторного анализа:</w:t>
      </w:r>
    </w:p>
    <w:p w14:paraId="4C04EBB7" w14:textId="77777777" w:rsidR="0024016C" w:rsidRPr="006937F8" w:rsidRDefault="0059770E" w:rsidP="0024016C">
      <w:pPr>
        <w:spacing w:after="0" w:line="240" w:lineRule="auto"/>
        <w:jc w:val="right"/>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V</m:t>
            </m:r>
          </m:e>
          <m:sub>
            <m:r>
              <m:rPr>
                <m:sty m:val="p"/>
              </m:rPr>
              <w:rPr>
                <w:rFonts w:ascii="Cambria Math" w:hAnsi="Times New Roman" w:cs="Times New Roman"/>
                <w:sz w:val="24"/>
                <w:szCs w:val="24"/>
              </w:rPr>
              <m:t>ТП</m:t>
            </m:r>
          </m:sub>
        </m:sSub>
      </m:oMath>
      <w:r w:rsidR="0024016C" w:rsidRPr="006937F8">
        <w:rPr>
          <w:rFonts w:ascii="Cambria Math" w:hAnsi="Cambria Math" w:cs="Times New Roman"/>
          <w:sz w:val="24"/>
          <w:szCs w:val="24"/>
        </w:rPr>
        <w:t xml:space="preserve"> =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Ф</m:t>
            </m:r>
          </m:e>
        </m:acc>
      </m:oMath>
      <w:r w:rsidR="0024016C" w:rsidRPr="006937F8">
        <w:rPr>
          <w:rFonts w:ascii="Cambria Math" w:hAnsi="Cambria Math"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α</m:t>
            </m:r>
          </m:e>
          <m:sub>
            <m:r>
              <m:rPr>
                <m:sty m:val="p"/>
              </m:rPr>
              <w:rPr>
                <w:rFonts w:ascii="Cambria Math" w:hAnsi="Times New Roman" w:cs="Times New Roman"/>
                <w:sz w:val="24"/>
                <w:szCs w:val="24"/>
              </w:rPr>
              <m:t>АКТ</m:t>
            </m:r>
            <m:r>
              <m:rPr>
                <m:sty m:val="p"/>
              </m:rPr>
              <w:rPr>
                <w:rFonts w:ascii="Cambria Math" w:hAnsi="Times New Roman" w:cs="Times New Roman"/>
                <w:sz w:val="24"/>
                <w:szCs w:val="24"/>
              </w:rPr>
              <m:t>.</m:t>
            </m:r>
            <m:r>
              <m:rPr>
                <m:sty m:val="p"/>
              </m:rPr>
              <w:rPr>
                <w:rFonts w:ascii="Cambria Math" w:hAnsi="Times New Roman" w:cs="Times New Roman"/>
                <w:sz w:val="24"/>
                <w:szCs w:val="24"/>
              </w:rPr>
              <m:t>Ч</m:t>
            </m:r>
          </m:sub>
        </m:sSub>
      </m:oMath>
      <w:r w:rsidR="0024016C" w:rsidRPr="006937F8">
        <w:rPr>
          <w:rFonts w:ascii="Cambria Math" w:hAnsi="Cambria Math"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ФО</m:t>
            </m:r>
          </m:e>
          <m:sub>
            <m:r>
              <m:rPr>
                <m:sty m:val="p"/>
              </m:rPr>
              <w:rPr>
                <w:rFonts w:ascii="Cambria Math" w:hAnsi="Times New Roman" w:cs="Times New Roman"/>
                <w:sz w:val="24"/>
                <w:szCs w:val="24"/>
              </w:rPr>
              <m:t>АКТ</m:t>
            </m:r>
            <m:r>
              <m:rPr>
                <m:sty m:val="p"/>
              </m:rPr>
              <w:rPr>
                <w:rFonts w:ascii="Cambria Math" w:hAnsi="Times New Roman" w:cs="Times New Roman"/>
                <w:sz w:val="24"/>
                <w:szCs w:val="24"/>
              </w:rPr>
              <m:t>.</m:t>
            </m:r>
            <m:r>
              <m:rPr>
                <m:sty m:val="p"/>
              </m:rPr>
              <w:rPr>
                <w:rFonts w:ascii="Cambria Math" w:hAnsi="Times New Roman" w:cs="Times New Roman"/>
                <w:sz w:val="24"/>
                <w:szCs w:val="24"/>
              </w:rPr>
              <m:t>Ч</m:t>
            </m:r>
          </m:sub>
        </m:sSub>
      </m:oMath>
      <w:r w:rsidR="0024016C" w:rsidRPr="006937F8">
        <w:rPr>
          <w:rFonts w:ascii="Cambria Math" w:hAnsi="Cambria Math" w:cs="Times New Roman"/>
          <w:sz w:val="24"/>
          <w:szCs w:val="24"/>
        </w:rPr>
        <w:t xml:space="preserve">                                              </w:t>
      </w:r>
      <w:r w:rsidR="0024016C" w:rsidRPr="006937F8">
        <w:rPr>
          <w:rFonts w:ascii="Times New Roman" w:hAnsi="Times New Roman" w:cs="Times New Roman"/>
          <w:sz w:val="24"/>
          <w:szCs w:val="24"/>
        </w:rPr>
        <w:t>(3.6)</w:t>
      </w:r>
    </w:p>
    <w:p w14:paraId="73D39F3F" w14:textId="77777777" w:rsidR="0024016C" w:rsidRPr="0016441B" w:rsidRDefault="0024016C" w:rsidP="0024016C">
      <w:pPr>
        <w:spacing w:after="0" w:line="240" w:lineRule="auto"/>
        <w:jc w:val="both"/>
        <w:rPr>
          <w:rFonts w:ascii="Times New Roman" w:hAnsi="Times New Roman" w:cs="Times New Roman"/>
          <w:b/>
          <w:sz w:val="24"/>
          <w:szCs w:val="24"/>
        </w:rPr>
      </w:pPr>
      <w:r w:rsidRPr="006937F8">
        <w:rPr>
          <w:rFonts w:ascii="Times New Roman" w:hAnsi="Times New Roman" w:cs="Times New Roman"/>
          <w:sz w:val="24"/>
          <w:szCs w:val="24"/>
        </w:rPr>
        <w:tab/>
      </w:r>
      <w:r w:rsidRPr="0016441B">
        <w:rPr>
          <w:rFonts w:ascii="Times New Roman" w:hAnsi="Times New Roman" w:cs="Times New Roman"/>
          <w:b/>
          <w:sz w:val="24"/>
          <w:szCs w:val="24"/>
        </w:rPr>
        <w:t>3 этап: Анализ динамики наличия, состава, структуры основных средств</w:t>
      </w:r>
    </w:p>
    <w:p w14:paraId="189136F0" w14:textId="77777777" w:rsidR="0024016C" w:rsidRPr="006937F8" w:rsidRDefault="0024016C" w:rsidP="0024016C">
      <w:pPr>
        <w:spacing w:after="0" w:line="240" w:lineRule="auto"/>
        <w:jc w:val="both"/>
        <w:rPr>
          <w:rFonts w:ascii="Times New Roman" w:hAnsi="Times New Roman" w:cs="Times New Roman"/>
          <w:sz w:val="24"/>
          <w:szCs w:val="24"/>
        </w:rPr>
      </w:pPr>
      <w:r w:rsidRPr="006937F8">
        <w:rPr>
          <w:rFonts w:ascii="Times New Roman" w:hAnsi="Times New Roman" w:cs="Times New Roman"/>
          <w:sz w:val="24"/>
          <w:szCs w:val="24"/>
        </w:rPr>
        <w:t>Таблица 3.2 - Анализ динамики наличия, состава, структуры основных средств за отчетный год</w:t>
      </w:r>
    </w:p>
    <w:tbl>
      <w:tblPr>
        <w:tblStyle w:val="a4"/>
        <w:tblW w:w="0" w:type="auto"/>
        <w:tblInd w:w="108" w:type="dxa"/>
        <w:tblLayout w:type="fixed"/>
        <w:tblLook w:val="04A0" w:firstRow="1" w:lastRow="0" w:firstColumn="1" w:lastColumn="0" w:noHBand="0" w:noVBand="1"/>
      </w:tblPr>
      <w:tblGrid>
        <w:gridCol w:w="445"/>
        <w:gridCol w:w="2674"/>
        <w:gridCol w:w="1134"/>
        <w:gridCol w:w="709"/>
        <w:gridCol w:w="1134"/>
        <w:gridCol w:w="708"/>
        <w:gridCol w:w="851"/>
        <w:gridCol w:w="709"/>
        <w:gridCol w:w="992"/>
      </w:tblGrid>
      <w:tr w:rsidR="0024016C" w:rsidRPr="006937F8" w14:paraId="34C792BA" w14:textId="77777777" w:rsidTr="00B73F32">
        <w:tc>
          <w:tcPr>
            <w:tcW w:w="445" w:type="dxa"/>
            <w:vMerge w:val="restart"/>
          </w:tcPr>
          <w:p w14:paraId="15F56331"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w:t>
            </w:r>
          </w:p>
          <w:p w14:paraId="01EB05A7" w14:textId="77777777" w:rsidR="0024016C" w:rsidRPr="006937F8" w:rsidRDefault="0024016C" w:rsidP="00932395">
            <w:pPr>
              <w:spacing w:after="0" w:line="240" w:lineRule="auto"/>
              <w:jc w:val="center"/>
              <w:rPr>
                <w:rFonts w:ascii="Times New Roman" w:hAnsi="Times New Roman" w:cs="Times New Roman"/>
              </w:rPr>
            </w:pPr>
          </w:p>
          <w:p w14:paraId="304489A5" w14:textId="77777777" w:rsidR="0024016C" w:rsidRPr="006937F8" w:rsidRDefault="0024016C" w:rsidP="00932395">
            <w:pPr>
              <w:spacing w:after="0" w:line="240" w:lineRule="auto"/>
              <w:jc w:val="center"/>
              <w:rPr>
                <w:rFonts w:ascii="Times New Roman" w:hAnsi="Times New Roman" w:cs="Times New Roman"/>
              </w:rPr>
            </w:pPr>
          </w:p>
        </w:tc>
        <w:tc>
          <w:tcPr>
            <w:tcW w:w="2674" w:type="dxa"/>
            <w:vMerge w:val="restart"/>
          </w:tcPr>
          <w:p w14:paraId="50615EB4"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группы</w:t>
            </w:r>
          </w:p>
          <w:p w14:paraId="427AEF1D"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основных</w:t>
            </w:r>
          </w:p>
          <w:p w14:paraId="01340F92"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средств</w:t>
            </w:r>
          </w:p>
          <w:p w14:paraId="4545F3F5" w14:textId="77777777" w:rsidR="0024016C" w:rsidRPr="006937F8" w:rsidRDefault="0024016C" w:rsidP="00932395">
            <w:pPr>
              <w:spacing w:after="0" w:line="240" w:lineRule="auto"/>
              <w:rPr>
                <w:rFonts w:ascii="Times New Roman" w:hAnsi="Times New Roman" w:cs="Times New Roman"/>
              </w:rPr>
            </w:pPr>
          </w:p>
        </w:tc>
        <w:tc>
          <w:tcPr>
            <w:tcW w:w="1843" w:type="dxa"/>
            <w:gridSpan w:val="2"/>
          </w:tcPr>
          <w:p w14:paraId="27ACE662"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начало года</w:t>
            </w:r>
          </w:p>
        </w:tc>
        <w:tc>
          <w:tcPr>
            <w:tcW w:w="1842" w:type="dxa"/>
            <w:gridSpan w:val="2"/>
          </w:tcPr>
          <w:p w14:paraId="2F0EFD84"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конец года</w:t>
            </w:r>
          </w:p>
        </w:tc>
        <w:tc>
          <w:tcPr>
            <w:tcW w:w="1560" w:type="dxa"/>
            <w:gridSpan w:val="2"/>
          </w:tcPr>
          <w:p w14:paraId="6D208878" w14:textId="77777777" w:rsidR="0024016C" w:rsidRPr="006937F8" w:rsidRDefault="0059770E" w:rsidP="00932395">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Times New Roman" w:hAnsi="Times New Roman" w:cs="Times New Roman"/>
                      </w:rPr>
                      <m:t>абс</m:t>
                    </m:r>
                  </m:sub>
                </m:sSub>
              </m:oMath>
            </m:oMathPara>
          </w:p>
        </w:tc>
        <w:tc>
          <w:tcPr>
            <w:tcW w:w="992" w:type="dxa"/>
            <w:vMerge w:val="restart"/>
          </w:tcPr>
          <w:p w14:paraId="1420436E"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темп прироста,%</w:t>
            </w:r>
          </w:p>
        </w:tc>
      </w:tr>
      <w:tr w:rsidR="0024016C" w:rsidRPr="006937F8" w14:paraId="439732F7" w14:textId="77777777" w:rsidTr="00B73F32">
        <w:tc>
          <w:tcPr>
            <w:tcW w:w="445" w:type="dxa"/>
            <w:vMerge/>
          </w:tcPr>
          <w:p w14:paraId="6754B326" w14:textId="77777777" w:rsidR="0024016C" w:rsidRPr="006937F8" w:rsidRDefault="0024016C" w:rsidP="00932395">
            <w:pPr>
              <w:spacing w:after="0" w:line="240" w:lineRule="auto"/>
              <w:jc w:val="both"/>
              <w:rPr>
                <w:rFonts w:ascii="Times New Roman" w:hAnsi="Times New Roman" w:cs="Times New Roman"/>
              </w:rPr>
            </w:pPr>
          </w:p>
        </w:tc>
        <w:tc>
          <w:tcPr>
            <w:tcW w:w="2674" w:type="dxa"/>
            <w:vMerge/>
          </w:tcPr>
          <w:p w14:paraId="3769A0E2" w14:textId="77777777" w:rsidR="0024016C" w:rsidRPr="006937F8" w:rsidRDefault="0024016C" w:rsidP="00932395">
            <w:pPr>
              <w:spacing w:after="0" w:line="240" w:lineRule="auto"/>
              <w:jc w:val="both"/>
              <w:rPr>
                <w:rFonts w:ascii="Times New Roman" w:hAnsi="Times New Roman" w:cs="Times New Roman"/>
              </w:rPr>
            </w:pPr>
          </w:p>
        </w:tc>
        <w:tc>
          <w:tcPr>
            <w:tcW w:w="1134" w:type="dxa"/>
          </w:tcPr>
          <w:p w14:paraId="6A4DBD0A"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тыс.р</w:t>
            </w:r>
          </w:p>
        </w:tc>
        <w:tc>
          <w:tcPr>
            <w:tcW w:w="709" w:type="dxa"/>
          </w:tcPr>
          <w:p w14:paraId="435A18A7"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уд.</w:t>
            </w:r>
          </w:p>
          <w:p w14:paraId="72708758"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вес</w:t>
            </w:r>
          </w:p>
          <w:p w14:paraId="62054283"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w:t>
            </w:r>
          </w:p>
        </w:tc>
        <w:tc>
          <w:tcPr>
            <w:tcW w:w="1134" w:type="dxa"/>
          </w:tcPr>
          <w:p w14:paraId="7ED58C0E"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тыс.р</w:t>
            </w:r>
          </w:p>
        </w:tc>
        <w:tc>
          <w:tcPr>
            <w:tcW w:w="708" w:type="dxa"/>
          </w:tcPr>
          <w:p w14:paraId="616AE793"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уд.</w:t>
            </w:r>
          </w:p>
          <w:p w14:paraId="5D42E138"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вес</w:t>
            </w:r>
          </w:p>
          <w:p w14:paraId="69C713FB"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w:t>
            </w:r>
          </w:p>
        </w:tc>
        <w:tc>
          <w:tcPr>
            <w:tcW w:w="851" w:type="dxa"/>
          </w:tcPr>
          <w:p w14:paraId="155680F1"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тыс.р</w:t>
            </w:r>
          </w:p>
        </w:tc>
        <w:tc>
          <w:tcPr>
            <w:tcW w:w="709" w:type="dxa"/>
          </w:tcPr>
          <w:p w14:paraId="329D6196"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уд.</w:t>
            </w:r>
          </w:p>
          <w:p w14:paraId="5AB58EA2"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вес</w:t>
            </w:r>
          </w:p>
          <w:p w14:paraId="022DC036"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w:t>
            </w:r>
          </w:p>
        </w:tc>
        <w:tc>
          <w:tcPr>
            <w:tcW w:w="992" w:type="dxa"/>
            <w:vMerge/>
          </w:tcPr>
          <w:p w14:paraId="3033858D" w14:textId="77777777" w:rsidR="0024016C" w:rsidRPr="006937F8" w:rsidRDefault="0024016C" w:rsidP="00932395">
            <w:pPr>
              <w:spacing w:after="0" w:line="240" w:lineRule="auto"/>
              <w:jc w:val="both"/>
              <w:rPr>
                <w:rFonts w:ascii="Times New Roman" w:hAnsi="Times New Roman" w:cs="Times New Roman"/>
              </w:rPr>
            </w:pPr>
          </w:p>
        </w:tc>
      </w:tr>
      <w:tr w:rsidR="0024016C" w:rsidRPr="006937F8" w14:paraId="754CBD7E" w14:textId="77777777" w:rsidTr="00B73F32">
        <w:tc>
          <w:tcPr>
            <w:tcW w:w="445" w:type="dxa"/>
          </w:tcPr>
          <w:p w14:paraId="1A8AF5D0"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А</w:t>
            </w:r>
          </w:p>
        </w:tc>
        <w:tc>
          <w:tcPr>
            <w:tcW w:w="2674" w:type="dxa"/>
          </w:tcPr>
          <w:p w14:paraId="6004FC5C"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Б</w:t>
            </w:r>
          </w:p>
        </w:tc>
        <w:tc>
          <w:tcPr>
            <w:tcW w:w="1134" w:type="dxa"/>
          </w:tcPr>
          <w:p w14:paraId="3A52406C"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1</w:t>
            </w:r>
          </w:p>
        </w:tc>
        <w:tc>
          <w:tcPr>
            <w:tcW w:w="709" w:type="dxa"/>
          </w:tcPr>
          <w:p w14:paraId="007E3166"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2</w:t>
            </w:r>
          </w:p>
        </w:tc>
        <w:tc>
          <w:tcPr>
            <w:tcW w:w="1134" w:type="dxa"/>
          </w:tcPr>
          <w:p w14:paraId="0439D872"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3</w:t>
            </w:r>
          </w:p>
        </w:tc>
        <w:tc>
          <w:tcPr>
            <w:tcW w:w="708" w:type="dxa"/>
          </w:tcPr>
          <w:p w14:paraId="3A313E58"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4</w:t>
            </w:r>
          </w:p>
        </w:tc>
        <w:tc>
          <w:tcPr>
            <w:tcW w:w="851" w:type="dxa"/>
          </w:tcPr>
          <w:p w14:paraId="0E318C66"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5</w:t>
            </w:r>
          </w:p>
        </w:tc>
        <w:tc>
          <w:tcPr>
            <w:tcW w:w="709" w:type="dxa"/>
          </w:tcPr>
          <w:p w14:paraId="1DE3D1CA"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6</w:t>
            </w:r>
          </w:p>
        </w:tc>
        <w:tc>
          <w:tcPr>
            <w:tcW w:w="992" w:type="dxa"/>
          </w:tcPr>
          <w:p w14:paraId="47F3F6B8"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7</w:t>
            </w:r>
          </w:p>
        </w:tc>
      </w:tr>
      <w:tr w:rsidR="0024016C" w:rsidRPr="006937F8" w14:paraId="0204A471" w14:textId="77777777" w:rsidTr="00B73F32">
        <w:tc>
          <w:tcPr>
            <w:tcW w:w="445" w:type="dxa"/>
          </w:tcPr>
          <w:p w14:paraId="1C0E8403"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1</w:t>
            </w:r>
          </w:p>
        </w:tc>
        <w:tc>
          <w:tcPr>
            <w:tcW w:w="2674" w:type="dxa"/>
          </w:tcPr>
          <w:p w14:paraId="73EB16AB"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Здания</w:t>
            </w:r>
          </w:p>
        </w:tc>
        <w:tc>
          <w:tcPr>
            <w:tcW w:w="1134" w:type="dxa"/>
          </w:tcPr>
          <w:p w14:paraId="1CD18513" w14:textId="51D25FA5" w:rsidR="0024016C" w:rsidRPr="006937F8" w:rsidRDefault="0024016C" w:rsidP="00932395">
            <w:pPr>
              <w:spacing w:after="0" w:line="240" w:lineRule="auto"/>
              <w:jc w:val="center"/>
              <w:rPr>
                <w:rFonts w:ascii="Times New Roman" w:hAnsi="Times New Roman" w:cs="Times New Roman"/>
              </w:rPr>
            </w:pPr>
          </w:p>
        </w:tc>
        <w:tc>
          <w:tcPr>
            <w:tcW w:w="709" w:type="dxa"/>
          </w:tcPr>
          <w:p w14:paraId="2CEAF38F" w14:textId="77777777" w:rsidR="0024016C" w:rsidRPr="006937F8" w:rsidRDefault="0024016C" w:rsidP="00932395">
            <w:pPr>
              <w:spacing w:after="0" w:line="240" w:lineRule="auto"/>
              <w:jc w:val="center"/>
              <w:rPr>
                <w:rFonts w:ascii="Times New Roman" w:hAnsi="Times New Roman" w:cs="Times New Roman"/>
              </w:rPr>
            </w:pPr>
          </w:p>
        </w:tc>
        <w:tc>
          <w:tcPr>
            <w:tcW w:w="1134" w:type="dxa"/>
          </w:tcPr>
          <w:p w14:paraId="4C8E7DA1" w14:textId="05F2E1F0" w:rsidR="0024016C" w:rsidRPr="006937F8" w:rsidRDefault="0024016C" w:rsidP="00932395">
            <w:pPr>
              <w:spacing w:after="0" w:line="240" w:lineRule="auto"/>
              <w:jc w:val="center"/>
              <w:rPr>
                <w:rFonts w:ascii="Times New Roman" w:hAnsi="Times New Roman" w:cs="Times New Roman"/>
              </w:rPr>
            </w:pPr>
          </w:p>
        </w:tc>
        <w:tc>
          <w:tcPr>
            <w:tcW w:w="708" w:type="dxa"/>
          </w:tcPr>
          <w:p w14:paraId="11766AAC" w14:textId="77777777" w:rsidR="0024016C" w:rsidRPr="006937F8" w:rsidRDefault="0024016C" w:rsidP="00932395">
            <w:pPr>
              <w:spacing w:after="0" w:line="240" w:lineRule="auto"/>
              <w:jc w:val="center"/>
              <w:rPr>
                <w:rFonts w:ascii="Times New Roman" w:hAnsi="Times New Roman" w:cs="Times New Roman"/>
              </w:rPr>
            </w:pPr>
          </w:p>
        </w:tc>
        <w:tc>
          <w:tcPr>
            <w:tcW w:w="851" w:type="dxa"/>
          </w:tcPr>
          <w:p w14:paraId="06E71284"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69BE171C" w14:textId="77777777" w:rsidR="0024016C" w:rsidRPr="006937F8" w:rsidRDefault="0024016C" w:rsidP="00932395">
            <w:pPr>
              <w:spacing w:after="0" w:line="240" w:lineRule="auto"/>
              <w:jc w:val="center"/>
              <w:rPr>
                <w:rFonts w:ascii="Times New Roman" w:hAnsi="Times New Roman" w:cs="Times New Roman"/>
              </w:rPr>
            </w:pPr>
          </w:p>
        </w:tc>
        <w:tc>
          <w:tcPr>
            <w:tcW w:w="992" w:type="dxa"/>
          </w:tcPr>
          <w:p w14:paraId="3C89801D" w14:textId="77777777" w:rsidR="0024016C" w:rsidRPr="006937F8" w:rsidRDefault="0024016C" w:rsidP="00932395">
            <w:pPr>
              <w:spacing w:after="0" w:line="240" w:lineRule="auto"/>
              <w:jc w:val="center"/>
              <w:rPr>
                <w:rFonts w:ascii="Times New Roman" w:hAnsi="Times New Roman" w:cs="Times New Roman"/>
              </w:rPr>
            </w:pPr>
          </w:p>
        </w:tc>
      </w:tr>
      <w:tr w:rsidR="0024016C" w:rsidRPr="006937F8" w14:paraId="4FD58ACA" w14:textId="77777777" w:rsidTr="00B73F32">
        <w:tc>
          <w:tcPr>
            <w:tcW w:w="445" w:type="dxa"/>
          </w:tcPr>
          <w:p w14:paraId="0725369B"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2</w:t>
            </w:r>
          </w:p>
        </w:tc>
        <w:tc>
          <w:tcPr>
            <w:tcW w:w="2674" w:type="dxa"/>
          </w:tcPr>
          <w:p w14:paraId="39AC8A97"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Сооружения и передаточные устройства</w:t>
            </w:r>
          </w:p>
        </w:tc>
        <w:tc>
          <w:tcPr>
            <w:tcW w:w="1134" w:type="dxa"/>
          </w:tcPr>
          <w:p w14:paraId="2B4D88C1" w14:textId="7CF8310C" w:rsidR="0024016C" w:rsidRPr="006937F8" w:rsidRDefault="0024016C" w:rsidP="00932395">
            <w:pPr>
              <w:spacing w:after="0" w:line="240" w:lineRule="auto"/>
              <w:jc w:val="center"/>
              <w:rPr>
                <w:rFonts w:ascii="Times New Roman" w:hAnsi="Times New Roman" w:cs="Times New Roman"/>
              </w:rPr>
            </w:pPr>
          </w:p>
        </w:tc>
        <w:tc>
          <w:tcPr>
            <w:tcW w:w="709" w:type="dxa"/>
          </w:tcPr>
          <w:p w14:paraId="588430B9" w14:textId="77777777" w:rsidR="0024016C" w:rsidRPr="006937F8" w:rsidRDefault="0024016C" w:rsidP="00932395">
            <w:pPr>
              <w:spacing w:after="0" w:line="240" w:lineRule="auto"/>
              <w:jc w:val="center"/>
              <w:rPr>
                <w:rFonts w:ascii="Times New Roman" w:hAnsi="Times New Roman" w:cs="Times New Roman"/>
              </w:rPr>
            </w:pPr>
          </w:p>
        </w:tc>
        <w:tc>
          <w:tcPr>
            <w:tcW w:w="1134" w:type="dxa"/>
          </w:tcPr>
          <w:p w14:paraId="624E1687" w14:textId="0EAC2445" w:rsidR="0024016C" w:rsidRPr="006937F8" w:rsidRDefault="0024016C" w:rsidP="00932395">
            <w:pPr>
              <w:spacing w:after="0" w:line="240" w:lineRule="auto"/>
              <w:jc w:val="center"/>
              <w:rPr>
                <w:rFonts w:ascii="Times New Roman" w:hAnsi="Times New Roman" w:cs="Times New Roman"/>
              </w:rPr>
            </w:pPr>
          </w:p>
        </w:tc>
        <w:tc>
          <w:tcPr>
            <w:tcW w:w="708" w:type="dxa"/>
          </w:tcPr>
          <w:p w14:paraId="68C31368" w14:textId="77777777" w:rsidR="0024016C" w:rsidRPr="006937F8" w:rsidRDefault="0024016C" w:rsidP="00932395">
            <w:pPr>
              <w:spacing w:after="0" w:line="240" w:lineRule="auto"/>
              <w:jc w:val="center"/>
              <w:rPr>
                <w:rFonts w:ascii="Times New Roman" w:hAnsi="Times New Roman" w:cs="Times New Roman"/>
              </w:rPr>
            </w:pPr>
          </w:p>
        </w:tc>
        <w:tc>
          <w:tcPr>
            <w:tcW w:w="851" w:type="dxa"/>
          </w:tcPr>
          <w:p w14:paraId="1ECC58DF"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207A1F8E" w14:textId="77777777" w:rsidR="0024016C" w:rsidRPr="006937F8" w:rsidRDefault="0024016C" w:rsidP="00932395">
            <w:pPr>
              <w:spacing w:after="0" w:line="240" w:lineRule="auto"/>
              <w:jc w:val="center"/>
              <w:rPr>
                <w:rFonts w:ascii="Times New Roman" w:hAnsi="Times New Roman" w:cs="Times New Roman"/>
              </w:rPr>
            </w:pPr>
          </w:p>
        </w:tc>
        <w:tc>
          <w:tcPr>
            <w:tcW w:w="992" w:type="dxa"/>
          </w:tcPr>
          <w:p w14:paraId="08195B70" w14:textId="77777777" w:rsidR="0024016C" w:rsidRPr="006937F8" w:rsidRDefault="0024016C" w:rsidP="00932395">
            <w:pPr>
              <w:spacing w:after="0" w:line="240" w:lineRule="auto"/>
              <w:jc w:val="center"/>
              <w:rPr>
                <w:rFonts w:ascii="Times New Roman" w:hAnsi="Times New Roman" w:cs="Times New Roman"/>
              </w:rPr>
            </w:pPr>
          </w:p>
        </w:tc>
      </w:tr>
      <w:tr w:rsidR="0024016C" w:rsidRPr="006937F8" w14:paraId="2911FE7C" w14:textId="77777777" w:rsidTr="00B73F32">
        <w:tc>
          <w:tcPr>
            <w:tcW w:w="445" w:type="dxa"/>
          </w:tcPr>
          <w:p w14:paraId="4E3A3C93"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3</w:t>
            </w:r>
          </w:p>
        </w:tc>
        <w:tc>
          <w:tcPr>
            <w:tcW w:w="2674" w:type="dxa"/>
          </w:tcPr>
          <w:p w14:paraId="2B32C166"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Машины и оборудование</w:t>
            </w:r>
          </w:p>
        </w:tc>
        <w:tc>
          <w:tcPr>
            <w:tcW w:w="1134" w:type="dxa"/>
          </w:tcPr>
          <w:p w14:paraId="55323268" w14:textId="09D65215" w:rsidR="0024016C" w:rsidRPr="006937F8" w:rsidRDefault="0024016C" w:rsidP="00932395">
            <w:pPr>
              <w:spacing w:after="0" w:line="240" w:lineRule="auto"/>
              <w:jc w:val="center"/>
              <w:rPr>
                <w:rFonts w:ascii="Times New Roman" w:hAnsi="Times New Roman" w:cs="Times New Roman"/>
              </w:rPr>
            </w:pPr>
          </w:p>
        </w:tc>
        <w:tc>
          <w:tcPr>
            <w:tcW w:w="709" w:type="dxa"/>
          </w:tcPr>
          <w:p w14:paraId="01C49D25" w14:textId="77777777" w:rsidR="0024016C" w:rsidRPr="006937F8" w:rsidRDefault="0024016C" w:rsidP="00932395">
            <w:pPr>
              <w:spacing w:after="0" w:line="240" w:lineRule="auto"/>
              <w:jc w:val="center"/>
              <w:rPr>
                <w:rFonts w:ascii="Times New Roman" w:hAnsi="Times New Roman" w:cs="Times New Roman"/>
              </w:rPr>
            </w:pPr>
          </w:p>
        </w:tc>
        <w:tc>
          <w:tcPr>
            <w:tcW w:w="1134" w:type="dxa"/>
          </w:tcPr>
          <w:p w14:paraId="6ECD545A" w14:textId="587E8C39" w:rsidR="0024016C" w:rsidRPr="006937F8" w:rsidRDefault="0024016C" w:rsidP="00932395">
            <w:pPr>
              <w:spacing w:after="0" w:line="240" w:lineRule="auto"/>
              <w:jc w:val="center"/>
              <w:rPr>
                <w:rFonts w:ascii="Times New Roman" w:hAnsi="Times New Roman" w:cs="Times New Roman"/>
              </w:rPr>
            </w:pPr>
          </w:p>
        </w:tc>
        <w:tc>
          <w:tcPr>
            <w:tcW w:w="708" w:type="dxa"/>
          </w:tcPr>
          <w:p w14:paraId="5629FE93" w14:textId="77777777" w:rsidR="0024016C" w:rsidRPr="006937F8" w:rsidRDefault="0024016C" w:rsidP="00932395">
            <w:pPr>
              <w:spacing w:after="0" w:line="240" w:lineRule="auto"/>
              <w:jc w:val="center"/>
              <w:rPr>
                <w:rFonts w:ascii="Times New Roman" w:hAnsi="Times New Roman" w:cs="Times New Roman"/>
              </w:rPr>
            </w:pPr>
          </w:p>
        </w:tc>
        <w:tc>
          <w:tcPr>
            <w:tcW w:w="851" w:type="dxa"/>
          </w:tcPr>
          <w:p w14:paraId="24184451"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52019504" w14:textId="77777777" w:rsidR="0024016C" w:rsidRPr="006937F8" w:rsidRDefault="0024016C" w:rsidP="00932395">
            <w:pPr>
              <w:spacing w:after="0" w:line="240" w:lineRule="auto"/>
              <w:jc w:val="center"/>
              <w:rPr>
                <w:rFonts w:ascii="Times New Roman" w:hAnsi="Times New Roman" w:cs="Times New Roman"/>
              </w:rPr>
            </w:pPr>
          </w:p>
        </w:tc>
        <w:tc>
          <w:tcPr>
            <w:tcW w:w="992" w:type="dxa"/>
          </w:tcPr>
          <w:p w14:paraId="21BEA022" w14:textId="77777777" w:rsidR="0024016C" w:rsidRPr="006937F8" w:rsidRDefault="0024016C" w:rsidP="00932395">
            <w:pPr>
              <w:spacing w:after="0" w:line="240" w:lineRule="auto"/>
              <w:jc w:val="center"/>
              <w:rPr>
                <w:rFonts w:ascii="Times New Roman" w:hAnsi="Times New Roman" w:cs="Times New Roman"/>
              </w:rPr>
            </w:pPr>
          </w:p>
        </w:tc>
      </w:tr>
      <w:tr w:rsidR="0024016C" w:rsidRPr="006937F8" w14:paraId="6AA8D351" w14:textId="77777777" w:rsidTr="00B73F32">
        <w:tc>
          <w:tcPr>
            <w:tcW w:w="445" w:type="dxa"/>
          </w:tcPr>
          <w:p w14:paraId="325CB57D"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4</w:t>
            </w:r>
          </w:p>
        </w:tc>
        <w:tc>
          <w:tcPr>
            <w:tcW w:w="2674" w:type="dxa"/>
          </w:tcPr>
          <w:p w14:paraId="29AB391B"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Транспортные средства</w:t>
            </w:r>
          </w:p>
        </w:tc>
        <w:tc>
          <w:tcPr>
            <w:tcW w:w="1134" w:type="dxa"/>
          </w:tcPr>
          <w:p w14:paraId="28BA793B" w14:textId="6D856135" w:rsidR="0024016C" w:rsidRPr="006937F8" w:rsidRDefault="0024016C" w:rsidP="00932395">
            <w:pPr>
              <w:spacing w:after="0" w:line="240" w:lineRule="auto"/>
              <w:jc w:val="center"/>
              <w:rPr>
                <w:rFonts w:ascii="Times New Roman" w:hAnsi="Times New Roman" w:cs="Times New Roman"/>
              </w:rPr>
            </w:pPr>
          </w:p>
        </w:tc>
        <w:tc>
          <w:tcPr>
            <w:tcW w:w="709" w:type="dxa"/>
          </w:tcPr>
          <w:p w14:paraId="14C99DA9" w14:textId="77777777" w:rsidR="0024016C" w:rsidRPr="006937F8" w:rsidRDefault="0024016C" w:rsidP="00932395">
            <w:pPr>
              <w:spacing w:after="0" w:line="240" w:lineRule="auto"/>
              <w:jc w:val="center"/>
              <w:rPr>
                <w:rFonts w:ascii="Times New Roman" w:hAnsi="Times New Roman" w:cs="Times New Roman"/>
              </w:rPr>
            </w:pPr>
          </w:p>
        </w:tc>
        <w:tc>
          <w:tcPr>
            <w:tcW w:w="1134" w:type="dxa"/>
          </w:tcPr>
          <w:p w14:paraId="15B20BFA" w14:textId="7E17AE44" w:rsidR="0024016C" w:rsidRPr="006937F8" w:rsidRDefault="0024016C" w:rsidP="00932395">
            <w:pPr>
              <w:spacing w:after="0" w:line="240" w:lineRule="auto"/>
              <w:jc w:val="center"/>
              <w:rPr>
                <w:rFonts w:ascii="Times New Roman" w:hAnsi="Times New Roman" w:cs="Times New Roman"/>
              </w:rPr>
            </w:pPr>
          </w:p>
        </w:tc>
        <w:tc>
          <w:tcPr>
            <w:tcW w:w="708" w:type="dxa"/>
          </w:tcPr>
          <w:p w14:paraId="6A823668" w14:textId="77777777" w:rsidR="0024016C" w:rsidRPr="006937F8" w:rsidRDefault="0024016C" w:rsidP="00932395">
            <w:pPr>
              <w:spacing w:after="0" w:line="240" w:lineRule="auto"/>
              <w:jc w:val="center"/>
              <w:rPr>
                <w:rFonts w:ascii="Times New Roman" w:hAnsi="Times New Roman" w:cs="Times New Roman"/>
              </w:rPr>
            </w:pPr>
          </w:p>
        </w:tc>
        <w:tc>
          <w:tcPr>
            <w:tcW w:w="851" w:type="dxa"/>
          </w:tcPr>
          <w:p w14:paraId="206E23A7"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3C5A786A" w14:textId="77777777" w:rsidR="0024016C" w:rsidRPr="006937F8" w:rsidRDefault="0024016C" w:rsidP="00932395">
            <w:pPr>
              <w:spacing w:after="0" w:line="240" w:lineRule="auto"/>
              <w:jc w:val="center"/>
              <w:rPr>
                <w:rFonts w:ascii="Times New Roman" w:hAnsi="Times New Roman" w:cs="Times New Roman"/>
              </w:rPr>
            </w:pPr>
          </w:p>
        </w:tc>
        <w:tc>
          <w:tcPr>
            <w:tcW w:w="992" w:type="dxa"/>
          </w:tcPr>
          <w:p w14:paraId="75CA3D91" w14:textId="77777777" w:rsidR="0024016C" w:rsidRPr="006937F8" w:rsidRDefault="0024016C" w:rsidP="00932395">
            <w:pPr>
              <w:spacing w:after="0" w:line="240" w:lineRule="auto"/>
              <w:jc w:val="center"/>
              <w:rPr>
                <w:rFonts w:ascii="Times New Roman" w:hAnsi="Times New Roman" w:cs="Times New Roman"/>
              </w:rPr>
            </w:pPr>
          </w:p>
        </w:tc>
      </w:tr>
      <w:tr w:rsidR="0024016C" w:rsidRPr="006937F8" w14:paraId="7C47D7DE" w14:textId="77777777" w:rsidTr="00B73F32">
        <w:tc>
          <w:tcPr>
            <w:tcW w:w="445" w:type="dxa"/>
          </w:tcPr>
          <w:p w14:paraId="69BFBD24" w14:textId="77777777" w:rsidR="0024016C" w:rsidRPr="006937F8" w:rsidRDefault="0024016C" w:rsidP="00932395">
            <w:pPr>
              <w:spacing w:after="0" w:line="240" w:lineRule="auto"/>
              <w:jc w:val="center"/>
              <w:rPr>
                <w:rFonts w:ascii="Times New Roman" w:hAnsi="Times New Roman" w:cs="Times New Roman"/>
              </w:rPr>
            </w:pPr>
            <w:r w:rsidRPr="006937F8">
              <w:rPr>
                <w:rFonts w:ascii="Times New Roman" w:hAnsi="Times New Roman" w:cs="Times New Roman"/>
              </w:rPr>
              <w:t>5</w:t>
            </w:r>
          </w:p>
        </w:tc>
        <w:tc>
          <w:tcPr>
            <w:tcW w:w="2674" w:type="dxa"/>
          </w:tcPr>
          <w:p w14:paraId="7BC7EB6F"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Производственный и хозяйственный инвентарь</w:t>
            </w:r>
          </w:p>
        </w:tc>
        <w:tc>
          <w:tcPr>
            <w:tcW w:w="1134" w:type="dxa"/>
          </w:tcPr>
          <w:p w14:paraId="3FA00DF7" w14:textId="62BF1149" w:rsidR="0024016C" w:rsidRPr="006937F8" w:rsidRDefault="0024016C" w:rsidP="00932395">
            <w:pPr>
              <w:spacing w:after="0" w:line="240" w:lineRule="auto"/>
              <w:jc w:val="center"/>
              <w:rPr>
                <w:rFonts w:ascii="Times New Roman" w:hAnsi="Times New Roman" w:cs="Times New Roman"/>
              </w:rPr>
            </w:pPr>
          </w:p>
        </w:tc>
        <w:tc>
          <w:tcPr>
            <w:tcW w:w="709" w:type="dxa"/>
          </w:tcPr>
          <w:p w14:paraId="7A449452" w14:textId="77777777" w:rsidR="0024016C" w:rsidRPr="006937F8" w:rsidRDefault="0024016C" w:rsidP="00932395">
            <w:pPr>
              <w:spacing w:after="0" w:line="240" w:lineRule="auto"/>
              <w:jc w:val="center"/>
              <w:rPr>
                <w:rFonts w:ascii="Times New Roman" w:hAnsi="Times New Roman" w:cs="Times New Roman"/>
              </w:rPr>
            </w:pPr>
          </w:p>
        </w:tc>
        <w:tc>
          <w:tcPr>
            <w:tcW w:w="1134" w:type="dxa"/>
          </w:tcPr>
          <w:p w14:paraId="33FAF497" w14:textId="30EF2DDC" w:rsidR="0024016C" w:rsidRPr="006937F8" w:rsidRDefault="0024016C" w:rsidP="00932395">
            <w:pPr>
              <w:spacing w:after="0" w:line="240" w:lineRule="auto"/>
              <w:jc w:val="center"/>
              <w:rPr>
                <w:rFonts w:ascii="Times New Roman" w:hAnsi="Times New Roman" w:cs="Times New Roman"/>
              </w:rPr>
            </w:pPr>
          </w:p>
        </w:tc>
        <w:tc>
          <w:tcPr>
            <w:tcW w:w="708" w:type="dxa"/>
          </w:tcPr>
          <w:p w14:paraId="3D8626CA" w14:textId="77777777" w:rsidR="0024016C" w:rsidRPr="006937F8" w:rsidRDefault="0024016C" w:rsidP="00932395">
            <w:pPr>
              <w:spacing w:after="0" w:line="240" w:lineRule="auto"/>
              <w:jc w:val="center"/>
              <w:rPr>
                <w:rFonts w:ascii="Times New Roman" w:hAnsi="Times New Roman" w:cs="Times New Roman"/>
              </w:rPr>
            </w:pPr>
          </w:p>
        </w:tc>
        <w:tc>
          <w:tcPr>
            <w:tcW w:w="851" w:type="dxa"/>
          </w:tcPr>
          <w:p w14:paraId="5E8AD65E"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0F4EBCD4" w14:textId="77777777" w:rsidR="0024016C" w:rsidRPr="006937F8" w:rsidRDefault="0024016C" w:rsidP="00932395">
            <w:pPr>
              <w:spacing w:after="0" w:line="240" w:lineRule="auto"/>
              <w:jc w:val="center"/>
              <w:rPr>
                <w:rFonts w:ascii="Times New Roman" w:hAnsi="Times New Roman" w:cs="Times New Roman"/>
              </w:rPr>
            </w:pPr>
          </w:p>
        </w:tc>
        <w:tc>
          <w:tcPr>
            <w:tcW w:w="992" w:type="dxa"/>
          </w:tcPr>
          <w:p w14:paraId="5AAEBAF9" w14:textId="77777777" w:rsidR="0024016C" w:rsidRPr="006937F8" w:rsidRDefault="0024016C" w:rsidP="00932395">
            <w:pPr>
              <w:spacing w:after="0" w:line="240" w:lineRule="auto"/>
              <w:jc w:val="center"/>
              <w:rPr>
                <w:rFonts w:ascii="Times New Roman" w:hAnsi="Times New Roman" w:cs="Times New Roman"/>
              </w:rPr>
            </w:pPr>
          </w:p>
        </w:tc>
      </w:tr>
      <w:tr w:rsidR="0024016C" w:rsidRPr="006937F8" w14:paraId="52CE5E8C" w14:textId="77777777" w:rsidTr="00B73F32">
        <w:tc>
          <w:tcPr>
            <w:tcW w:w="445" w:type="dxa"/>
          </w:tcPr>
          <w:p w14:paraId="6B3151B0" w14:textId="77777777" w:rsidR="0024016C" w:rsidRPr="006937F8" w:rsidRDefault="0024016C" w:rsidP="00932395">
            <w:pPr>
              <w:spacing w:after="0" w:line="240" w:lineRule="auto"/>
              <w:jc w:val="center"/>
              <w:rPr>
                <w:rFonts w:ascii="Times New Roman" w:hAnsi="Times New Roman" w:cs="Times New Roman"/>
              </w:rPr>
            </w:pPr>
          </w:p>
        </w:tc>
        <w:tc>
          <w:tcPr>
            <w:tcW w:w="2674" w:type="dxa"/>
          </w:tcPr>
          <w:p w14:paraId="5E17B875" w14:textId="77777777" w:rsidR="0024016C" w:rsidRPr="006937F8" w:rsidRDefault="0024016C" w:rsidP="00932395">
            <w:pPr>
              <w:spacing w:after="0" w:line="240" w:lineRule="auto"/>
              <w:jc w:val="both"/>
              <w:rPr>
                <w:rFonts w:ascii="Times New Roman" w:hAnsi="Times New Roman" w:cs="Times New Roman"/>
              </w:rPr>
            </w:pPr>
            <w:r w:rsidRPr="006937F8">
              <w:rPr>
                <w:rFonts w:ascii="Times New Roman" w:hAnsi="Times New Roman" w:cs="Times New Roman"/>
              </w:rPr>
              <w:t>Итого</w:t>
            </w:r>
          </w:p>
        </w:tc>
        <w:tc>
          <w:tcPr>
            <w:tcW w:w="1134" w:type="dxa"/>
          </w:tcPr>
          <w:p w14:paraId="4F0C5385"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26ECE830" w14:textId="77777777" w:rsidR="0024016C" w:rsidRPr="006937F8" w:rsidRDefault="00172496" w:rsidP="00932395">
            <w:pPr>
              <w:spacing w:after="0" w:line="240" w:lineRule="auto"/>
              <w:jc w:val="center"/>
              <w:rPr>
                <w:rFonts w:ascii="Times New Roman" w:hAnsi="Times New Roman" w:cs="Times New Roman"/>
              </w:rPr>
            </w:pPr>
            <w:r>
              <w:rPr>
                <w:rFonts w:ascii="Times New Roman" w:hAnsi="Times New Roman" w:cs="Times New Roman"/>
              </w:rPr>
              <w:t>100</w:t>
            </w:r>
          </w:p>
        </w:tc>
        <w:tc>
          <w:tcPr>
            <w:tcW w:w="1134" w:type="dxa"/>
          </w:tcPr>
          <w:p w14:paraId="69944F3A" w14:textId="77777777" w:rsidR="0024016C" w:rsidRPr="006937F8" w:rsidRDefault="0024016C" w:rsidP="00932395">
            <w:pPr>
              <w:spacing w:after="0" w:line="240" w:lineRule="auto"/>
              <w:jc w:val="center"/>
              <w:rPr>
                <w:rFonts w:ascii="Times New Roman" w:hAnsi="Times New Roman" w:cs="Times New Roman"/>
              </w:rPr>
            </w:pPr>
          </w:p>
        </w:tc>
        <w:tc>
          <w:tcPr>
            <w:tcW w:w="708" w:type="dxa"/>
          </w:tcPr>
          <w:p w14:paraId="79B06372" w14:textId="77777777" w:rsidR="0024016C" w:rsidRPr="006937F8" w:rsidRDefault="00172496" w:rsidP="00932395">
            <w:pPr>
              <w:spacing w:after="0" w:line="240" w:lineRule="auto"/>
              <w:jc w:val="center"/>
              <w:rPr>
                <w:rFonts w:ascii="Times New Roman" w:hAnsi="Times New Roman" w:cs="Times New Roman"/>
              </w:rPr>
            </w:pPr>
            <w:r>
              <w:rPr>
                <w:rFonts w:ascii="Times New Roman" w:hAnsi="Times New Roman" w:cs="Times New Roman"/>
              </w:rPr>
              <w:t>100</w:t>
            </w:r>
          </w:p>
        </w:tc>
        <w:tc>
          <w:tcPr>
            <w:tcW w:w="851" w:type="dxa"/>
          </w:tcPr>
          <w:p w14:paraId="7EE40485" w14:textId="77777777" w:rsidR="0024016C" w:rsidRPr="006937F8" w:rsidRDefault="0024016C" w:rsidP="00932395">
            <w:pPr>
              <w:spacing w:after="0" w:line="240" w:lineRule="auto"/>
              <w:jc w:val="center"/>
              <w:rPr>
                <w:rFonts w:ascii="Times New Roman" w:hAnsi="Times New Roman" w:cs="Times New Roman"/>
              </w:rPr>
            </w:pPr>
          </w:p>
        </w:tc>
        <w:tc>
          <w:tcPr>
            <w:tcW w:w="709" w:type="dxa"/>
          </w:tcPr>
          <w:p w14:paraId="0C8E691E" w14:textId="77777777" w:rsidR="0024016C" w:rsidRPr="006937F8" w:rsidRDefault="00172496" w:rsidP="00932395">
            <w:pPr>
              <w:spacing w:after="0" w:line="240" w:lineRule="auto"/>
              <w:jc w:val="center"/>
              <w:rPr>
                <w:rFonts w:ascii="Times New Roman" w:hAnsi="Times New Roman" w:cs="Times New Roman"/>
              </w:rPr>
            </w:pPr>
            <w:r>
              <w:rPr>
                <w:rFonts w:ascii="Times New Roman" w:hAnsi="Times New Roman" w:cs="Times New Roman"/>
              </w:rPr>
              <w:t>-</w:t>
            </w:r>
          </w:p>
        </w:tc>
        <w:tc>
          <w:tcPr>
            <w:tcW w:w="992" w:type="dxa"/>
          </w:tcPr>
          <w:p w14:paraId="4E634EAF" w14:textId="77777777" w:rsidR="0024016C" w:rsidRPr="006937F8" w:rsidRDefault="0024016C" w:rsidP="00932395">
            <w:pPr>
              <w:spacing w:after="0" w:line="240" w:lineRule="auto"/>
              <w:jc w:val="center"/>
              <w:rPr>
                <w:rFonts w:ascii="Times New Roman" w:hAnsi="Times New Roman" w:cs="Times New Roman"/>
              </w:rPr>
            </w:pPr>
          </w:p>
        </w:tc>
      </w:tr>
    </w:tbl>
    <w:p w14:paraId="520E0BEE" w14:textId="77777777" w:rsidR="0024016C" w:rsidRPr="007E007B" w:rsidRDefault="0024016C" w:rsidP="0024016C">
      <w:pPr>
        <w:spacing w:after="0" w:line="240" w:lineRule="auto"/>
        <w:jc w:val="both"/>
        <w:rPr>
          <w:rFonts w:ascii="Times New Roman" w:hAnsi="Times New Roman" w:cs="Times New Roman"/>
          <w:sz w:val="24"/>
          <w:szCs w:val="24"/>
        </w:rPr>
      </w:pPr>
    </w:p>
    <w:p w14:paraId="7FEC98F3" w14:textId="77777777" w:rsidR="0024016C" w:rsidRPr="007E007B" w:rsidRDefault="0024016C" w:rsidP="0024016C">
      <w:pPr>
        <w:spacing w:after="0" w:line="240" w:lineRule="auto"/>
        <w:jc w:val="both"/>
        <w:rPr>
          <w:rFonts w:ascii="Times New Roman" w:hAnsi="Times New Roman" w:cs="Times New Roman"/>
          <w:sz w:val="24"/>
          <w:szCs w:val="24"/>
        </w:rPr>
      </w:pPr>
      <w:r w:rsidRPr="007E007B">
        <w:rPr>
          <w:rFonts w:ascii="Times New Roman" w:hAnsi="Times New Roman" w:cs="Times New Roman"/>
          <w:sz w:val="24"/>
          <w:szCs w:val="24"/>
        </w:rPr>
        <w:tab/>
        <w:t>По данным таблицы 3.2 сделать выводы по динамике стоимости, структуре основных средств.</w:t>
      </w:r>
    </w:p>
    <w:p w14:paraId="32B4AD45" w14:textId="77777777" w:rsidR="0024016C" w:rsidRPr="0016441B" w:rsidRDefault="0024016C" w:rsidP="0024016C">
      <w:pPr>
        <w:spacing w:after="0" w:line="240" w:lineRule="auto"/>
        <w:jc w:val="both"/>
        <w:rPr>
          <w:rFonts w:ascii="Times New Roman" w:hAnsi="Times New Roman" w:cs="Times New Roman"/>
          <w:b/>
          <w:sz w:val="24"/>
          <w:szCs w:val="24"/>
        </w:rPr>
      </w:pPr>
      <w:r w:rsidRPr="007E007B">
        <w:rPr>
          <w:rFonts w:ascii="Times New Roman" w:hAnsi="Times New Roman" w:cs="Times New Roman"/>
          <w:sz w:val="24"/>
          <w:szCs w:val="24"/>
        </w:rPr>
        <w:tab/>
      </w:r>
      <w:r w:rsidRPr="0016441B">
        <w:rPr>
          <w:rFonts w:ascii="Times New Roman" w:hAnsi="Times New Roman" w:cs="Times New Roman"/>
          <w:b/>
          <w:sz w:val="24"/>
          <w:szCs w:val="24"/>
        </w:rPr>
        <w:t>4 этап: Анализ движения и состояния основных средств</w:t>
      </w:r>
    </w:p>
    <w:p w14:paraId="586807CE" w14:textId="77777777" w:rsidR="0024016C" w:rsidRPr="007E007B" w:rsidRDefault="0024016C" w:rsidP="0024016C">
      <w:pPr>
        <w:spacing w:after="0" w:line="240" w:lineRule="auto"/>
        <w:jc w:val="both"/>
        <w:rPr>
          <w:rFonts w:ascii="Times New Roman" w:hAnsi="Times New Roman" w:cs="Times New Roman"/>
          <w:sz w:val="24"/>
          <w:szCs w:val="24"/>
        </w:rPr>
      </w:pPr>
      <w:r w:rsidRPr="007E007B">
        <w:rPr>
          <w:rFonts w:ascii="Times New Roman" w:hAnsi="Times New Roman" w:cs="Times New Roman"/>
          <w:sz w:val="24"/>
          <w:szCs w:val="24"/>
        </w:rPr>
        <w:tab/>
        <w:t>Анализ движения и состояния основных средств проводится по показателям: коэффициент обновления, коэффициент выбытия, коэффициент прироста, коэффициент износа, коэффициент годности.</w:t>
      </w:r>
    </w:p>
    <w:p w14:paraId="2A005E93"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Коэффициент ввода (обновления):</w:t>
      </w:r>
    </w:p>
    <w:p w14:paraId="6B390717" w14:textId="77777777" w:rsidR="0024016C" w:rsidRPr="007E007B" w:rsidRDefault="0024016C" w:rsidP="0024016C">
      <w:pPr>
        <w:spacing w:after="0" w:line="240" w:lineRule="auto"/>
        <w:jc w:val="right"/>
        <w:rPr>
          <w:rFonts w:ascii="Times New Roman" w:hAnsi="Times New Roman" w:cs="Times New Roman"/>
          <w:sz w:val="24"/>
          <w:szCs w:val="24"/>
        </w:rPr>
      </w:pPr>
      <w:r w:rsidRPr="007E007B">
        <w:rPr>
          <w:rFonts w:ascii="Times New Roman" w:hAnsi="Times New Roman" w:cs="Times New Roman"/>
          <w:position w:val="-46"/>
          <w:sz w:val="24"/>
          <w:szCs w:val="24"/>
        </w:rPr>
        <w:object w:dxaOrig="2200" w:dyaOrig="1060" w14:anchorId="498B3E26">
          <v:shape id="_x0000_i1027" type="#_x0000_t75" style="width:109.5pt;height:52.5pt" o:ole="">
            <v:imagedata r:id="rId12" o:title=""/>
          </v:shape>
          <o:OLEObject Type="Embed" ProgID="Equation.3" ShapeID="_x0000_i1027" DrawAspect="Content" ObjectID="_1731407415" r:id="rId13"/>
        </w:object>
      </w:r>
      <w:r w:rsidRPr="007E007B">
        <w:rPr>
          <w:rFonts w:ascii="Times New Roman" w:hAnsi="Times New Roman" w:cs="Times New Roman"/>
          <w:sz w:val="24"/>
          <w:szCs w:val="24"/>
        </w:rPr>
        <w:t xml:space="preserve">                                             (3.7)</w:t>
      </w:r>
    </w:p>
    <w:p w14:paraId="05D1E775"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Коэффициент выбытия (ликвидации):</w:t>
      </w:r>
    </w:p>
    <w:p w14:paraId="60A92EC5" w14:textId="77777777" w:rsidR="0024016C" w:rsidRPr="007E007B" w:rsidRDefault="0024016C" w:rsidP="0024016C">
      <w:pPr>
        <w:spacing w:after="0" w:line="240" w:lineRule="auto"/>
        <w:jc w:val="right"/>
        <w:rPr>
          <w:rFonts w:ascii="Times New Roman" w:hAnsi="Times New Roman" w:cs="Times New Roman"/>
          <w:sz w:val="24"/>
          <w:szCs w:val="24"/>
        </w:rPr>
      </w:pPr>
      <w:r w:rsidRPr="007E007B">
        <w:rPr>
          <w:rFonts w:ascii="Times New Roman" w:hAnsi="Times New Roman" w:cs="Times New Roman"/>
          <w:position w:val="-46"/>
          <w:sz w:val="24"/>
          <w:szCs w:val="24"/>
        </w:rPr>
        <w:object w:dxaOrig="2220" w:dyaOrig="1060" w14:anchorId="7DDC2366">
          <v:shape id="_x0000_i1028" type="#_x0000_t75" style="width:111pt;height:52.5pt" o:ole="">
            <v:imagedata r:id="rId14" o:title=""/>
          </v:shape>
          <o:OLEObject Type="Embed" ProgID="Equation.3" ShapeID="_x0000_i1028" DrawAspect="Content" ObjectID="_1731407416" r:id="rId15"/>
        </w:object>
      </w:r>
      <w:r w:rsidRPr="007E007B">
        <w:rPr>
          <w:rFonts w:ascii="Times New Roman" w:hAnsi="Times New Roman" w:cs="Times New Roman"/>
          <w:sz w:val="24"/>
          <w:szCs w:val="24"/>
        </w:rPr>
        <w:t xml:space="preserve">                                            (3.8)</w:t>
      </w:r>
    </w:p>
    <w:p w14:paraId="55742F68"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Коэффициент прироста стоимости:</w:t>
      </w:r>
    </w:p>
    <w:p w14:paraId="654B7B93" w14:textId="77777777" w:rsidR="0024016C" w:rsidRPr="007E007B" w:rsidRDefault="0024016C" w:rsidP="0024016C">
      <w:pPr>
        <w:spacing w:after="0" w:line="240" w:lineRule="auto"/>
        <w:jc w:val="right"/>
        <w:rPr>
          <w:rFonts w:ascii="Times New Roman" w:hAnsi="Times New Roman" w:cs="Times New Roman"/>
          <w:sz w:val="24"/>
          <w:szCs w:val="24"/>
        </w:rPr>
      </w:pPr>
      <w:r w:rsidRPr="007E007B">
        <w:rPr>
          <w:rFonts w:ascii="Times New Roman" w:hAnsi="Times New Roman" w:cs="Times New Roman"/>
          <w:position w:val="-38"/>
          <w:sz w:val="24"/>
          <w:szCs w:val="24"/>
        </w:rPr>
        <w:object w:dxaOrig="3060" w:dyaOrig="900" w14:anchorId="0146F9F8">
          <v:shape id="_x0000_i1029" type="#_x0000_t75" style="width:153pt;height:45pt" o:ole="">
            <v:imagedata r:id="rId16" o:title=""/>
          </v:shape>
          <o:OLEObject Type="Embed" ProgID="Equation.3" ShapeID="_x0000_i1029" DrawAspect="Content" ObjectID="_1731407417" r:id="rId17"/>
        </w:object>
      </w:r>
      <w:r w:rsidRPr="007E007B">
        <w:rPr>
          <w:rFonts w:ascii="Times New Roman" w:hAnsi="Times New Roman" w:cs="Times New Roman"/>
          <w:sz w:val="24"/>
          <w:szCs w:val="24"/>
        </w:rPr>
        <w:t xml:space="preserve">                                     (3.9)</w:t>
      </w:r>
    </w:p>
    <w:p w14:paraId="1BD0AB98" w14:textId="77777777" w:rsidR="0024016C" w:rsidRPr="007E007B" w:rsidRDefault="0024016C" w:rsidP="0024016C">
      <w:pPr>
        <w:spacing w:after="0" w:line="240" w:lineRule="auto"/>
        <w:jc w:val="both"/>
        <w:rPr>
          <w:rFonts w:ascii="Times New Roman" w:hAnsi="Times New Roman" w:cs="Times New Roman"/>
          <w:sz w:val="24"/>
          <w:szCs w:val="24"/>
        </w:rPr>
      </w:pPr>
      <w:r w:rsidRPr="007E007B">
        <w:rPr>
          <w:rFonts w:ascii="Times New Roman" w:hAnsi="Times New Roman" w:cs="Times New Roman"/>
          <w:sz w:val="24"/>
          <w:szCs w:val="24"/>
        </w:rPr>
        <w:t>Коэффициент прироста стоимости характеризует уровень прироста стоимости к стоимости основных фондов на начало года и характеризует тип воспроизводства основных фондов.</w:t>
      </w:r>
    </w:p>
    <w:p w14:paraId="2F539CFE"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 xml:space="preserve">Если  </w:t>
      </w:r>
      <w:r w:rsidRPr="007E007B">
        <w:rPr>
          <w:rFonts w:ascii="Times New Roman" w:hAnsi="Times New Roman" w:cs="Times New Roman"/>
          <w:sz w:val="24"/>
          <w:szCs w:val="24"/>
          <w:lang w:val="en-US"/>
        </w:rPr>
        <w:t>k</w:t>
      </w:r>
      <w:r w:rsidRPr="007E007B">
        <w:rPr>
          <w:rFonts w:ascii="Times New Roman" w:hAnsi="Times New Roman" w:cs="Times New Roman"/>
          <w:sz w:val="24"/>
          <w:szCs w:val="24"/>
          <w:vertAlign w:val="subscript"/>
        </w:rPr>
        <w:t>прир</w:t>
      </w:r>
      <w:r w:rsidRPr="007E007B">
        <w:rPr>
          <w:rFonts w:ascii="Times New Roman" w:hAnsi="Times New Roman" w:cs="Times New Roman"/>
          <w:sz w:val="24"/>
          <w:szCs w:val="24"/>
        </w:rPr>
        <w:t xml:space="preserve"> &gt; 0, то имеет место расширенное воспроизводство основных фондов. Если  </w:t>
      </w:r>
      <w:r w:rsidRPr="007E007B">
        <w:rPr>
          <w:rFonts w:ascii="Times New Roman" w:hAnsi="Times New Roman" w:cs="Times New Roman"/>
          <w:sz w:val="24"/>
          <w:szCs w:val="24"/>
          <w:lang w:val="en-US"/>
        </w:rPr>
        <w:t>k</w:t>
      </w:r>
      <w:r w:rsidRPr="007E007B">
        <w:rPr>
          <w:rFonts w:ascii="Times New Roman" w:hAnsi="Times New Roman" w:cs="Times New Roman"/>
          <w:sz w:val="24"/>
          <w:szCs w:val="24"/>
          <w:vertAlign w:val="subscript"/>
        </w:rPr>
        <w:t>прир</w:t>
      </w:r>
      <w:r w:rsidRPr="007E007B">
        <w:rPr>
          <w:rFonts w:ascii="Times New Roman" w:hAnsi="Times New Roman" w:cs="Times New Roman"/>
          <w:sz w:val="24"/>
          <w:szCs w:val="24"/>
        </w:rPr>
        <w:t xml:space="preserve"> &lt; 0, то имеет место суженое воспроизводство основных фондов. Если  </w:t>
      </w:r>
      <w:r w:rsidRPr="007E007B">
        <w:rPr>
          <w:rFonts w:ascii="Times New Roman" w:hAnsi="Times New Roman" w:cs="Times New Roman"/>
          <w:sz w:val="24"/>
          <w:szCs w:val="24"/>
          <w:lang w:val="en-US"/>
        </w:rPr>
        <w:t>k</w:t>
      </w:r>
      <w:r w:rsidRPr="007E007B">
        <w:rPr>
          <w:rFonts w:ascii="Times New Roman" w:hAnsi="Times New Roman" w:cs="Times New Roman"/>
          <w:sz w:val="24"/>
          <w:szCs w:val="24"/>
          <w:vertAlign w:val="subscript"/>
        </w:rPr>
        <w:t>прир</w:t>
      </w:r>
      <w:r w:rsidRPr="007E007B">
        <w:rPr>
          <w:rFonts w:ascii="Times New Roman" w:hAnsi="Times New Roman" w:cs="Times New Roman"/>
          <w:sz w:val="24"/>
          <w:szCs w:val="24"/>
        </w:rPr>
        <w:t xml:space="preserve"> = 0, то имеет место простое воспроизводство основных фондов.</w:t>
      </w:r>
    </w:p>
    <w:p w14:paraId="35BA8DA6" w14:textId="77777777" w:rsidR="0024016C" w:rsidRPr="007E007B" w:rsidRDefault="0024016C" w:rsidP="0024016C">
      <w:pPr>
        <w:spacing w:after="0" w:line="240" w:lineRule="auto"/>
        <w:jc w:val="both"/>
        <w:rPr>
          <w:rFonts w:ascii="Times New Roman" w:hAnsi="Times New Roman" w:cs="Times New Roman"/>
          <w:sz w:val="24"/>
          <w:szCs w:val="24"/>
        </w:rPr>
      </w:pPr>
      <w:r w:rsidRPr="007E007B">
        <w:rPr>
          <w:rFonts w:ascii="Times New Roman" w:hAnsi="Times New Roman" w:cs="Times New Roman"/>
          <w:sz w:val="24"/>
          <w:szCs w:val="24"/>
        </w:rPr>
        <w:tab/>
        <w:t>Показатели состояния основных фондов также являются относительными показателями. В данной группе выделяют два показателя.</w:t>
      </w:r>
    </w:p>
    <w:p w14:paraId="50D8D6D2"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Коэффициент износа:</w:t>
      </w:r>
    </w:p>
    <w:p w14:paraId="29B61500" w14:textId="77777777" w:rsidR="0024016C" w:rsidRPr="007E007B" w:rsidRDefault="0024016C" w:rsidP="0024016C">
      <w:pPr>
        <w:spacing w:after="0" w:line="240" w:lineRule="auto"/>
        <w:jc w:val="right"/>
        <w:rPr>
          <w:rFonts w:ascii="Times New Roman" w:hAnsi="Times New Roman" w:cs="Times New Roman"/>
          <w:sz w:val="24"/>
          <w:szCs w:val="24"/>
        </w:rPr>
      </w:pPr>
      <w:r w:rsidRPr="007E007B">
        <w:rPr>
          <w:rFonts w:ascii="Times New Roman" w:hAnsi="Times New Roman" w:cs="Times New Roman"/>
          <w:position w:val="-38"/>
          <w:sz w:val="24"/>
          <w:szCs w:val="24"/>
        </w:rPr>
        <w:object w:dxaOrig="2160" w:dyaOrig="900" w14:anchorId="1AF04097">
          <v:shape id="_x0000_i1030" type="#_x0000_t75" style="width:108pt;height:45pt" o:ole="">
            <v:imagedata r:id="rId18" o:title=""/>
          </v:shape>
          <o:OLEObject Type="Embed" ProgID="Equation.3" ShapeID="_x0000_i1030" DrawAspect="Content" ObjectID="_1731407418" r:id="rId19"/>
        </w:object>
      </w:r>
      <w:r w:rsidRPr="007E007B">
        <w:rPr>
          <w:rFonts w:ascii="Times New Roman" w:hAnsi="Times New Roman" w:cs="Times New Roman"/>
          <w:sz w:val="24"/>
          <w:szCs w:val="24"/>
        </w:rPr>
        <w:t xml:space="preserve">                                           (3.10)</w:t>
      </w:r>
    </w:p>
    <w:p w14:paraId="49506B41" w14:textId="77777777" w:rsidR="0024016C" w:rsidRPr="007E007B" w:rsidRDefault="0024016C" w:rsidP="0024016C">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Коэффициент годности:</w:t>
      </w:r>
    </w:p>
    <w:p w14:paraId="2D2F76AE" w14:textId="77777777" w:rsidR="0024016C" w:rsidRPr="007E007B" w:rsidRDefault="0024016C" w:rsidP="0024016C">
      <w:pPr>
        <w:spacing w:after="0" w:line="240" w:lineRule="auto"/>
        <w:jc w:val="right"/>
        <w:rPr>
          <w:rFonts w:ascii="Times New Roman" w:hAnsi="Times New Roman" w:cs="Times New Roman"/>
          <w:sz w:val="24"/>
          <w:szCs w:val="24"/>
        </w:rPr>
      </w:pPr>
      <w:r w:rsidRPr="007E007B">
        <w:rPr>
          <w:rFonts w:ascii="Times New Roman" w:hAnsi="Times New Roman" w:cs="Times New Roman"/>
          <w:position w:val="-38"/>
          <w:sz w:val="24"/>
          <w:szCs w:val="24"/>
        </w:rPr>
        <w:object w:dxaOrig="2460" w:dyaOrig="920" w14:anchorId="0DEA9BC1">
          <v:shape id="_x0000_i1031" type="#_x0000_t75" style="width:123pt;height:45.75pt" o:ole="">
            <v:imagedata r:id="rId20" o:title=""/>
          </v:shape>
          <o:OLEObject Type="Embed" ProgID="Equation.3" ShapeID="_x0000_i1031" DrawAspect="Content" ObjectID="_1731407419" r:id="rId21"/>
        </w:object>
      </w:r>
      <w:r w:rsidRPr="007E007B">
        <w:rPr>
          <w:rFonts w:ascii="Times New Roman" w:hAnsi="Times New Roman" w:cs="Times New Roman"/>
          <w:sz w:val="24"/>
          <w:szCs w:val="24"/>
        </w:rPr>
        <w:t xml:space="preserve">                                          (3.11)</w:t>
      </w:r>
    </w:p>
    <w:p w14:paraId="10E8B16D" w14:textId="77777777" w:rsidR="0024016C" w:rsidRPr="007E007B" w:rsidRDefault="0024016C" w:rsidP="00932395">
      <w:pPr>
        <w:spacing w:after="0" w:line="240" w:lineRule="auto"/>
        <w:ind w:firstLine="708"/>
        <w:jc w:val="both"/>
        <w:rPr>
          <w:rFonts w:ascii="Times New Roman" w:hAnsi="Times New Roman" w:cs="Times New Roman"/>
          <w:sz w:val="24"/>
          <w:szCs w:val="24"/>
        </w:rPr>
      </w:pPr>
      <w:r w:rsidRPr="007E007B">
        <w:rPr>
          <w:rFonts w:ascii="Times New Roman" w:hAnsi="Times New Roman" w:cs="Times New Roman"/>
          <w:sz w:val="24"/>
          <w:szCs w:val="24"/>
        </w:rPr>
        <w:t>Сумма величин коэффициента износа и коэффициента годности должна равняться 100 %.</w:t>
      </w:r>
      <w:r w:rsidR="00932395">
        <w:rPr>
          <w:rFonts w:ascii="Times New Roman" w:hAnsi="Times New Roman" w:cs="Times New Roman"/>
          <w:sz w:val="24"/>
          <w:szCs w:val="24"/>
        </w:rPr>
        <w:t xml:space="preserve"> </w:t>
      </w:r>
      <w:r w:rsidRPr="007E007B">
        <w:rPr>
          <w:rFonts w:ascii="Times New Roman" w:hAnsi="Times New Roman" w:cs="Times New Roman"/>
          <w:sz w:val="24"/>
          <w:szCs w:val="24"/>
        </w:rPr>
        <w:t>Анализ движения и состояния основных средств представлен в таблице 3.3.</w:t>
      </w:r>
      <w:r w:rsidRPr="007E007B">
        <w:rPr>
          <w:rFonts w:ascii="Times New Roman" w:hAnsi="Times New Roman" w:cs="Times New Roman"/>
          <w:sz w:val="24"/>
          <w:szCs w:val="24"/>
        </w:rPr>
        <w:tab/>
      </w:r>
    </w:p>
    <w:p w14:paraId="49EB6FA0" w14:textId="77777777" w:rsidR="0024016C" w:rsidRPr="007E007B" w:rsidRDefault="0024016C" w:rsidP="0024016C">
      <w:pPr>
        <w:tabs>
          <w:tab w:val="left" w:pos="708"/>
          <w:tab w:val="left" w:pos="1356"/>
        </w:tabs>
        <w:spacing w:after="0" w:line="240" w:lineRule="auto"/>
        <w:jc w:val="both"/>
        <w:rPr>
          <w:rFonts w:ascii="Times New Roman" w:hAnsi="Times New Roman" w:cs="Times New Roman"/>
          <w:sz w:val="24"/>
          <w:szCs w:val="24"/>
        </w:rPr>
      </w:pPr>
      <w:r w:rsidRPr="007E007B">
        <w:rPr>
          <w:rFonts w:ascii="Times New Roman" w:hAnsi="Times New Roman" w:cs="Times New Roman"/>
          <w:sz w:val="24"/>
          <w:szCs w:val="24"/>
        </w:rPr>
        <w:t>Таблица 3.3 - Анализ движения и состояния основных средств за отчетный год</w:t>
      </w:r>
    </w:p>
    <w:tbl>
      <w:tblPr>
        <w:tblStyle w:val="a4"/>
        <w:tblW w:w="0" w:type="auto"/>
        <w:tblInd w:w="108" w:type="dxa"/>
        <w:tblLook w:val="04A0" w:firstRow="1" w:lastRow="0" w:firstColumn="1" w:lastColumn="0" w:noHBand="0" w:noVBand="1"/>
      </w:tblPr>
      <w:tblGrid>
        <w:gridCol w:w="567"/>
        <w:gridCol w:w="5245"/>
        <w:gridCol w:w="1276"/>
        <w:gridCol w:w="1417"/>
        <w:gridCol w:w="851"/>
      </w:tblGrid>
      <w:tr w:rsidR="0024016C" w:rsidRPr="000551FF" w14:paraId="1A2F70BF" w14:textId="77777777" w:rsidTr="00B73F32">
        <w:tc>
          <w:tcPr>
            <w:tcW w:w="567" w:type="dxa"/>
          </w:tcPr>
          <w:p w14:paraId="68261C79"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w:t>
            </w:r>
          </w:p>
        </w:tc>
        <w:tc>
          <w:tcPr>
            <w:tcW w:w="5245" w:type="dxa"/>
          </w:tcPr>
          <w:p w14:paraId="191F3583"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показатели</w:t>
            </w:r>
          </w:p>
        </w:tc>
        <w:tc>
          <w:tcPr>
            <w:tcW w:w="1276" w:type="dxa"/>
          </w:tcPr>
          <w:p w14:paraId="5D54971D"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начало года</w:t>
            </w:r>
          </w:p>
        </w:tc>
        <w:tc>
          <w:tcPr>
            <w:tcW w:w="1417" w:type="dxa"/>
          </w:tcPr>
          <w:p w14:paraId="11361A0A"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 xml:space="preserve">конец </w:t>
            </w:r>
          </w:p>
          <w:p w14:paraId="6391B7B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года</w:t>
            </w:r>
          </w:p>
        </w:tc>
        <w:tc>
          <w:tcPr>
            <w:tcW w:w="851" w:type="dxa"/>
          </w:tcPr>
          <w:p w14:paraId="6840D4C5" w14:textId="77777777" w:rsidR="0024016C" w:rsidRPr="000551FF" w:rsidRDefault="0059770E" w:rsidP="00932395">
            <w:pPr>
              <w:tabs>
                <w:tab w:val="left" w:pos="708"/>
                <w:tab w:val="left" w:pos="1356"/>
              </w:tabs>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Times New Roman" w:hAnsi="Times New Roman" w:cs="Times New Roman"/>
                      </w:rPr>
                      <m:t>абс</m:t>
                    </m:r>
                  </m:sub>
                </m:sSub>
              </m:oMath>
            </m:oMathPara>
          </w:p>
        </w:tc>
      </w:tr>
      <w:tr w:rsidR="0024016C" w:rsidRPr="000551FF" w14:paraId="54B0B8C4" w14:textId="77777777" w:rsidTr="00B73F32">
        <w:tc>
          <w:tcPr>
            <w:tcW w:w="567" w:type="dxa"/>
            <w:tcBorders>
              <w:bottom w:val="single" w:sz="4" w:space="0" w:color="000000" w:themeColor="text1"/>
            </w:tcBorders>
          </w:tcPr>
          <w:p w14:paraId="2905076F"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1</w:t>
            </w:r>
          </w:p>
        </w:tc>
        <w:tc>
          <w:tcPr>
            <w:tcW w:w="5245" w:type="dxa"/>
            <w:tcBorders>
              <w:bottom w:val="single" w:sz="4" w:space="0" w:color="000000" w:themeColor="text1"/>
            </w:tcBorders>
          </w:tcPr>
          <w:p w14:paraId="40FB0212"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2</w:t>
            </w:r>
          </w:p>
        </w:tc>
        <w:tc>
          <w:tcPr>
            <w:tcW w:w="1276" w:type="dxa"/>
            <w:tcBorders>
              <w:bottom w:val="single" w:sz="4" w:space="0" w:color="000000" w:themeColor="text1"/>
            </w:tcBorders>
          </w:tcPr>
          <w:p w14:paraId="788B30B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3</w:t>
            </w:r>
          </w:p>
        </w:tc>
        <w:tc>
          <w:tcPr>
            <w:tcW w:w="1417" w:type="dxa"/>
            <w:tcBorders>
              <w:bottom w:val="single" w:sz="4" w:space="0" w:color="000000" w:themeColor="text1"/>
            </w:tcBorders>
          </w:tcPr>
          <w:p w14:paraId="0ED90E4A"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4</w:t>
            </w:r>
          </w:p>
        </w:tc>
        <w:tc>
          <w:tcPr>
            <w:tcW w:w="851" w:type="dxa"/>
            <w:tcBorders>
              <w:bottom w:val="single" w:sz="4" w:space="0" w:color="000000" w:themeColor="text1"/>
            </w:tcBorders>
          </w:tcPr>
          <w:p w14:paraId="3805E1B5"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5</w:t>
            </w:r>
          </w:p>
        </w:tc>
      </w:tr>
      <w:tr w:rsidR="0024016C" w:rsidRPr="000551FF" w14:paraId="62088B75" w14:textId="77777777" w:rsidTr="00B73F32">
        <w:tc>
          <w:tcPr>
            <w:tcW w:w="567" w:type="dxa"/>
            <w:tcBorders>
              <w:bottom w:val="nil"/>
            </w:tcBorders>
          </w:tcPr>
          <w:p w14:paraId="1AAD1325"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1</w:t>
            </w:r>
          </w:p>
        </w:tc>
        <w:tc>
          <w:tcPr>
            <w:tcW w:w="5245" w:type="dxa"/>
            <w:tcBorders>
              <w:bottom w:val="nil"/>
            </w:tcBorders>
          </w:tcPr>
          <w:p w14:paraId="7CC4210B"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Первоначальная стоимость основных средств, тыс.р</w:t>
            </w:r>
          </w:p>
        </w:tc>
        <w:tc>
          <w:tcPr>
            <w:tcW w:w="1276" w:type="dxa"/>
            <w:tcBorders>
              <w:bottom w:val="nil"/>
            </w:tcBorders>
          </w:tcPr>
          <w:p w14:paraId="0B34A274" w14:textId="4177742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7D48EE90" w14:textId="5706F87B"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71F513E1"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1B3582D4" w14:textId="77777777" w:rsidTr="00B73F32">
        <w:tc>
          <w:tcPr>
            <w:tcW w:w="567" w:type="dxa"/>
            <w:tcBorders>
              <w:top w:val="nil"/>
              <w:bottom w:val="single" w:sz="4" w:space="0" w:color="000000" w:themeColor="text1"/>
            </w:tcBorders>
          </w:tcPr>
          <w:p w14:paraId="7CDAF6EB"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773F9964"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5DEC93A0" w14:textId="5CDCA370"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57E85C88" w14:textId="1EAFE478"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0832AD7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25DC2149" w14:textId="77777777" w:rsidTr="00B73F32">
        <w:tc>
          <w:tcPr>
            <w:tcW w:w="567" w:type="dxa"/>
            <w:tcBorders>
              <w:bottom w:val="nil"/>
            </w:tcBorders>
          </w:tcPr>
          <w:p w14:paraId="6EE8B543"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2</w:t>
            </w:r>
          </w:p>
        </w:tc>
        <w:tc>
          <w:tcPr>
            <w:tcW w:w="5245" w:type="dxa"/>
            <w:tcBorders>
              <w:bottom w:val="nil"/>
            </w:tcBorders>
          </w:tcPr>
          <w:p w14:paraId="707EB8A8"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Поступило за год, тыс.р</w:t>
            </w:r>
          </w:p>
        </w:tc>
        <w:tc>
          <w:tcPr>
            <w:tcW w:w="1276" w:type="dxa"/>
            <w:tcBorders>
              <w:bottom w:val="nil"/>
            </w:tcBorders>
          </w:tcPr>
          <w:p w14:paraId="487F05D5"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4C0F9F82" w14:textId="1776E358"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0E6723FC"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390ECC93" w14:textId="77777777" w:rsidTr="00B73F32">
        <w:tc>
          <w:tcPr>
            <w:tcW w:w="567" w:type="dxa"/>
            <w:tcBorders>
              <w:top w:val="nil"/>
              <w:bottom w:val="single" w:sz="4" w:space="0" w:color="000000" w:themeColor="text1"/>
            </w:tcBorders>
          </w:tcPr>
          <w:p w14:paraId="08F5C3D7"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5766CC2C"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1DB38F4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0C8B46DF" w14:textId="46FC70C6"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562A8A77"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65A109E2" w14:textId="77777777" w:rsidTr="00B73F32">
        <w:tc>
          <w:tcPr>
            <w:tcW w:w="567" w:type="dxa"/>
            <w:tcBorders>
              <w:bottom w:val="nil"/>
            </w:tcBorders>
          </w:tcPr>
          <w:p w14:paraId="07CAF8F9"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3</w:t>
            </w:r>
          </w:p>
        </w:tc>
        <w:tc>
          <w:tcPr>
            <w:tcW w:w="5245" w:type="dxa"/>
            <w:tcBorders>
              <w:bottom w:val="nil"/>
            </w:tcBorders>
          </w:tcPr>
          <w:p w14:paraId="10BE2C92"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Выбыло за год, тыс.р</w:t>
            </w:r>
          </w:p>
        </w:tc>
        <w:tc>
          <w:tcPr>
            <w:tcW w:w="1276" w:type="dxa"/>
            <w:tcBorders>
              <w:bottom w:val="nil"/>
            </w:tcBorders>
          </w:tcPr>
          <w:p w14:paraId="6AC094C9"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7918C240" w14:textId="5D7F328C"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45E10C4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16059CBE" w14:textId="77777777" w:rsidTr="00B73F32">
        <w:tc>
          <w:tcPr>
            <w:tcW w:w="567" w:type="dxa"/>
            <w:tcBorders>
              <w:top w:val="nil"/>
              <w:bottom w:val="single" w:sz="4" w:space="0" w:color="000000" w:themeColor="text1"/>
            </w:tcBorders>
          </w:tcPr>
          <w:p w14:paraId="6E051A3C"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54CC68A8"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40D7CE6C"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3216D376" w14:textId="73C2FDCC"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30BB219F"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5500F4B6" w14:textId="77777777" w:rsidTr="00B73F32">
        <w:tc>
          <w:tcPr>
            <w:tcW w:w="567" w:type="dxa"/>
            <w:tcBorders>
              <w:bottom w:val="nil"/>
            </w:tcBorders>
          </w:tcPr>
          <w:p w14:paraId="705ADF8A"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4</w:t>
            </w:r>
          </w:p>
        </w:tc>
        <w:tc>
          <w:tcPr>
            <w:tcW w:w="5245" w:type="dxa"/>
            <w:tcBorders>
              <w:bottom w:val="nil"/>
            </w:tcBorders>
          </w:tcPr>
          <w:p w14:paraId="693EAC03"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 xml:space="preserve">Износ накопленный, тыс.р </w:t>
            </w:r>
          </w:p>
        </w:tc>
        <w:tc>
          <w:tcPr>
            <w:tcW w:w="1276" w:type="dxa"/>
            <w:tcBorders>
              <w:bottom w:val="nil"/>
            </w:tcBorders>
          </w:tcPr>
          <w:p w14:paraId="2459EB19" w14:textId="0B38B7E2"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289CE929" w14:textId="1A8F6C41"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26A9A3E3"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6F80F9AC" w14:textId="77777777" w:rsidTr="00B73F32">
        <w:tc>
          <w:tcPr>
            <w:tcW w:w="567" w:type="dxa"/>
            <w:tcBorders>
              <w:top w:val="nil"/>
              <w:bottom w:val="single" w:sz="4" w:space="0" w:color="000000" w:themeColor="text1"/>
            </w:tcBorders>
          </w:tcPr>
          <w:p w14:paraId="20B8BB44"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69F4EEAD" w14:textId="77777777" w:rsidR="0024016C" w:rsidRPr="000551FF" w:rsidRDefault="0024016C" w:rsidP="00932395">
            <w:pPr>
              <w:tabs>
                <w:tab w:val="left" w:pos="708"/>
                <w:tab w:val="left" w:pos="1356"/>
              </w:tabs>
              <w:spacing w:after="0" w:line="240" w:lineRule="auto"/>
              <w:jc w:val="both"/>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74754DEB" w14:textId="1BE2FF31"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533B1FDD" w14:textId="19F30A68"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1E4245EB"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3510037A" w14:textId="77777777" w:rsidTr="00B73F32">
        <w:tc>
          <w:tcPr>
            <w:tcW w:w="567" w:type="dxa"/>
            <w:tcBorders>
              <w:bottom w:val="nil"/>
            </w:tcBorders>
          </w:tcPr>
          <w:p w14:paraId="41F72941"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5</w:t>
            </w:r>
          </w:p>
        </w:tc>
        <w:tc>
          <w:tcPr>
            <w:tcW w:w="5245" w:type="dxa"/>
            <w:tcBorders>
              <w:bottom w:val="nil"/>
            </w:tcBorders>
          </w:tcPr>
          <w:p w14:paraId="41F68080" w14:textId="77777777" w:rsidR="0024016C" w:rsidRPr="000551FF" w:rsidRDefault="0059770E" w:rsidP="00932395">
            <w:pPr>
              <w:tabs>
                <w:tab w:val="left" w:pos="708"/>
                <w:tab w:val="left" w:pos="1356"/>
              </w:tabs>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ВВ</m:t>
                  </m:r>
                </m:sub>
              </m:sSub>
            </m:oMath>
            <w:r w:rsidR="0024016C" w:rsidRPr="000551FF">
              <w:rPr>
                <w:rFonts w:ascii="Times New Roman" w:hAnsi="Times New Roman" w:cs="Times New Roman"/>
              </w:rPr>
              <w:t xml:space="preserve"> , %</w:t>
            </w:r>
          </w:p>
        </w:tc>
        <w:tc>
          <w:tcPr>
            <w:tcW w:w="1276" w:type="dxa"/>
            <w:tcBorders>
              <w:bottom w:val="nil"/>
            </w:tcBorders>
          </w:tcPr>
          <w:p w14:paraId="28AC78D5" w14:textId="2817049D"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7BA43E0B" w14:textId="6E64B23F" w:rsidR="00A319D2" w:rsidRPr="000551FF" w:rsidRDefault="00A319D2" w:rsidP="00A319D2">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66ED34D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6EBF98EC" w14:textId="77777777" w:rsidTr="00B73F32">
        <w:tc>
          <w:tcPr>
            <w:tcW w:w="567" w:type="dxa"/>
            <w:tcBorders>
              <w:top w:val="nil"/>
              <w:bottom w:val="single" w:sz="4" w:space="0" w:color="000000" w:themeColor="text1"/>
            </w:tcBorders>
          </w:tcPr>
          <w:p w14:paraId="42623916"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4D34CBB2" w14:textId="77777777" w:rsidR="0024016C" w:rsidRPr="000551FF" w:rsidRDefault="0024016C" w:rsidP="00932395">
            <w:pPr>
              <w:tabs>
                <w:tab w:val="left" w:pos="708"/>
                <w:tab w:val="left" w:pos="1356"/>
              </w:tabs>
              <w:spacing w:after="0" w:line="240" w:lineRule="auto"/>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7D77492C" w14:textId="4DA0959B"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643F1132" w14:textId="1618B9E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6283A0E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47AD8467" w14:textId="77777777" w:rsidTr="00B73F32">
        <w:tc>
          <w:tcPr>
            <w:tcW w:w="567" w:type="dxa"/>
            <w:tcBorders>
              <w:bottom w:val="nil"/>
            </w:tcBorders>
          </w:tcPr>
          <w:p w14:paraId="475A96FC"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6</w:t>
            </w:r>
          </w:p>
        </w:tc>
        <w:tc>
          <w:tcPr>
            <w:tcW w:w="5245" w:type="dxa"/>
            <w:tcBorders>
              <w:bottom w:val="nil"/>
            </w:tcBorders>
          </w:tcPr>
          <w:p w14:paraId="795F281F" w14:textId="77777777" w:rsidR="0024016C" w:rsidRPr="000551FF" w:rsidRDefault="0059770E" w:rsidP="00932395">
            <w:pPr>
              <w:tabs>
                <w:tab w:val="left" w:pos="708"/>
                <w:tab w:val="left" w:pos="1356"/>
              </w:tabs>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ВБ</m:t>
                  </m:r>
                </m:sub>
              </m:sSub>
            </m:oMath>
            <w:r w:rsidR="0024016C" w:rsidRPr="000551FF">
              <w:rPr>
                <w:rFonts w:ascii="Times New Roman" w:hAnsi="Times New Roman" w:cs="Times New Roman"/>
              </w:rPr>
              <w:t xml:space="preserve"> , %</w:t>
            </w:r>
          </w:p>
        </w:tc>
        <w:tc>
          <w:tcPr>
            <w:tcW w:w="1276" w:type="dxa"/>
            <w:tcBorders>
              <w:bottom w:val="nil"/>
            </w:tcBorders>
          </w:tcPr>
          <w:p w14:paraId="529320A7" w14:textId="7C479AFA"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71587604" w14:textId="2498281D"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69B45F0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75219317" w14:textId="77777777" w:rsidTr="00B73F32">
        <w:tc>
          <w:tcPr>
            <w:tcW w:w="567" w:type="dxa"/>
            <w:tcBorders>
              <w:top w:val="nil"/>
              <w:bottom w:val="single" w:sz="4" w:space="0" w:color="000000" w:themeColor="text1"/>
            </w:tcBorders>
          </w:tcPr>
          <w:p w14:paraId="66BD317E"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032092F5" w14:textId="77777777" w:rsidR="0024016C" w:rsidRPr="000551FF" w:rsidRDefault="0024016C" w:rsidP="00932395">
            <w:pPr>
              <w:tabs>
                <w:tab w:val="left" w:pos="708"/>
                <w:tab w:val="left" w:pos="1356"/>
              </w:tabs>
              <w:spacing w:after="0" w:line="240" w:lineRule="auto"/>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13B26EDD" w14:textId="4F1F7223"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3F53CE0F" w14:textId="62115CBC"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0D14E1A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0AFBA2D9" w14:textId="77777777" w:rsidTr="00B73F32">
        <w:tc>
          <w:tcPr>
            <w:tcW w:w="567" w:type="dxa"/>
            <w:tcBorders>
              <w:bottom w:val="nil"/>
            </w:tcBorders>
          </w:tcPr>
          <w:p w14:paraId="2414C7E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7</w:t>
            </w:r>
          </w:p>
        </w:tc>
        <w:tc>
          <w:tcPr>
            <w:tcW w:w="5245" w:type="dxa"/>
            <w:tcBorders>
              <w:bottom w:val="nil"/>
            </w:tcBorders>
          </w:tcPr>
          <w:p w14:paraId="4C44B337" w14:textId="77777777" w:rsidR="0024016C" w:rsidRPr="000551FF" w:rsidRDefault="0059770E" w:rsidP="00932395">
            <w:pPr>
              <w:tabs>
                <w:tab w:val="left" w:pos="708"/>
                <w:tab w:val="left" w:pos="1356"/>
              </w:tabs>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ПРИР</m:t>
                  </m:r>
                </m:sub>
              </m:sSub>
            </m:oMath>
            <w:r w:rsidR="0024016C" w:rsidRPr="000551FF">
              <w:rPr>
                <w:rFonts w:ascii="Times New Roman" w:hAnsi="Times New Roman" w:cs="Times New Roman"/>
              </w:rPr>
              <w:t xml:space="preserve"> , %</w:t>
            </w:r>
          </w:p>
        </w:tc>
        <w:tc>
          <w:tcPr>
            <w:tcW w:w="1276" w:type="dxa"/>
            <w:tcBorders>
              <w:bottom w:val="nil"/>
            </w:tcBorders>
          </w:tcPr>
          <w:p w14:paraId="029C32D4" w14:textId="03E6015C"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3D56AD6E" w14:textId="046A7A64"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41483A91"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47960D54" w14:textId="77777777" w:rsidTr="00B73F32">
        <w:tc>
          <w:tcPr>
            <w:tcW w:w="567" w:type="dxa"/>
            <w:tcBorders>
              <w:top w:val="nil"/>
              <w:bottom w:val="single" w:sz="4" w:space="0" w:color="000000" w:themeColor="text1"/>
            </w:tcBorders>
          </w:tcPr>
          <w:p w14:paraId="72A30DF6"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745B79DE" w14:textId="77777777" w:rsidR="0024016C" w:rsidRPr="000551FF" w:rsidRDefault="0024016C" w:rsidP="00932395">
            <w:pPr>
              <w:tabs>
                <w:tab w:val="left" w:pos="708"/>
                <w:tab w:val="left" w:pos="1356"/>
              </w:tabs>
              <w:spacing w:after="0" w:line="240" w:lineRule="auto"/>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745F423D" w14:textId="7DCC9245"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057D2376" w14:textId="29CECE49"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2CC61EBD"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76B175FA" w14:textId="77777777" w:rsidTr="00B73F32">
        <w:tc>
          <w:tcPr>
            <w:tcW w:w="567" w:type="dxa"/>
            <w:tcBorders>
              <w:bottom w:val="nil"/>
            </w:tcBorders>
          </w:tcPr>
          <w:p w14:paraId="628A331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8</w:t>
            </w:r>
          </w:p>
        </w:tc>
        <w:tc>
          <w:tcPr>
            <w:tcW w:w="5245" w:type="dxa"/>
            <w:tcBorders>
              <w:bottom w:val="nil"/>
            </w:tcBorders>
          </w:tcPr>
          <w:p w14:paraId="6AD708EA" w14:textId="77777777" w:rsidR="0024016C" w:rsidRPr="000551FF" w:rsidRDefault="0059770E" w:rsidP="00932395">
            <w:pPr>
              <w:tabs>
                <w:tab w:val="left" w:pos="708"/>
                <w:tab w:val="left" w:pos="1356"/>
              </w:tabs>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ИЗНОСА</m:t>
                  </m:r>
                </m:sub>
              </m:sSub>
            </m:oMath>
            <w:r w:rsidR="0024016C" w:rsidRPr="000551FF">
              <w:rPr>
                <w:rFonts w:ascii="Times New Roman" w:hAnsi="Times New Roman" w:cs="Times New Roman"/>
              </w:rPr>
              <w:t xml:space="preserve"> , %</w:t>
            </w:r>
          </w:p>
        </w:tc>
        <w:tc>
          <w:tcPr>
            <w:tcW w:w="1276" w:type="dxa"/>
            <w:tcBorders>
              <w:bottom w:val="nil"/>
            </w:tcBorders>
          </w:tcPr>
          <w:p w14:paraId="567DFA1C" w14:textId="38431705"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39F0DCD0" w14:textId="22D09DD1"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6853ECD4" w14:textId="2C145369"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7CA26353" w14:textId="77777777" w:rsidTr="00B73F32">
        <w:tc>
          <w:tcPr>
            <w:tcW w:w="567" w:type="dxa"/>
            <w:tcBorders>
              <w:top w:val="nil"/>
              <w:bottom w:val="single" w:sz="4" w:space="0" w:color="000000" w:themeColor="text1"/>
            </w:tcBorders>
          </w:tcPr>
          <w:p w14:paraId="1107E66B"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bottom w:val="single" w:sz="4" w:space="0" w:color="000000" w:themeColor="text1"/>
            </w:tcBorders>
          </w:tcPr>
          <w:p w14:paraId="771F4E3D" w14:textId="77777777" w:rsidR="0024016C" w:rsidRPr="000551FF" w:rsidRDefault="0024016C" w:rsidP="00932395">
            <w:pPr>
              <w:tabs>
                <w:tab w:val="left" w:pos="708"/>
                <w:tab w:val="left" w:pos="1356"/>
              </w:tabs>
              <w:spacing w:after="0" w:line="240" w:lineRule="auto"/>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bottom w:val="single" w:sz="4" w:space="0" w:color="000000" w:themeColor="text1"/>
            </w:tcBorders>
          </w:tcPr>
          <w:p w14:paraId="0709834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bottom w:val="single" w:sz="4" w:space="0" w:color="000000" w:themeColor="text1"/>
            </w:tcBorders>
          </w:tcPr>
          <w:p w14:paraId="12FE243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bottom w:val="single" w:sz="4" w:space="0" w:color="000000" w:themeColor="text1"/>
            </w:tcBorders>
          </w:tcPr>
          <w:p w14:paraId="3AC041A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5A577475" w14:textId="77777777" w:rsidTr="00B73F32">
        <w:tc>
          <w:tcPr>
            <w:tcW w:w="567" w:type="dxa"/>
            <w:tcBorders>
              <w:bottom w:val="nil"/>
            </w:tcBorders>
          </w:tcPr>
          <w:p w14:paraId="7CC95CF0"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r w:rsidRPr="000551FF">
              <w:rPr>
                <w:rFonts w:ascii="Times New Roman" w:hAnsi="Times New Roman" w:cs="Times New Roman"/>
              </w:rPr>
              <w:t>9</w:t>
            </w:r>
          </w:p>
        </w:tc>
        <w:tc>
          <w:tcPr>
            <w:tcW w:w="5245" w:type="dxa"/>
            <w:tcBorders>
              <w:bottom w:val="nil"/>
            </w:tcBorders>
          </w:tcPr>
          <w:p w14:paraId="53FF51B5" w14:textId="77777777" w:rsidR="0024016C" w:rsidRPr="000551FF" w:rsidRDefault="0059770E" w:rsidP="00932395">
            <w:pPr>
              <w:tabs>
                <w:tab w:val="left" w:pos="708"/>
                <w:tab w:val="left" w:pos="1356"/>
              </w:tabs>
              <w:spacing w:after="0" w:line="24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ГОДНОСТИ</m:t>
                  </m:r>
                </m:sub>
              </m:sSub>
            </m:oMath>
            <w:r w:rsidR="0024016C" w:rsidRPr="000551FF">
              <w:rPr>
                <w:rFonts w:ascii="Times New Roman" w:hAnsi="Times New Roman" w:cs="Times New Roman"/>
              </w:rPr>
              <w:t xml:space="preserve"> , %</w:t>
            </w:r>
          </w:p>
        </w:tc>
        <w:tc>
          <w:tcPr>
            <w:tcW w:w="1276" w:type="dxa"/>
            <w:tcBorders>
              <w:bottom w:val="nil"/>
            </w:tcBorders>
          </w:tcPr>
          <w:p w14:paraId="04EE639A" w14:textId="00EA02EF"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bottom w:val="nil"/>
            </w:tcBorders>
          </w:tcPr>
          <w:p w14:paraId="486FAC10" w14:textId="4F97782C"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bottom w:val="nil"/>
            </w:tcBorders>
          </w:tcPr>
          <w:p w14:paraId="7F28C696" w14:textId="00D6E839"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r w:rsidR="0024016C" w:rsidRPr="000551FF" w14:paraId="3BA0B9E1" w14:textId="77777777" w:rsidTr="00B73F32">
        <w:tc>
          <w:tcPr>
            <w:tcW w:w="567" w:type="dxa"/>
            <w:tcBorders>
              <w:top w:val="nil"/>
            </w:tcBorders>
          </w:tcPr>
          <w:p w14:paraId="681B9208"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5245" w:type="dxa"/>
            <w:tcBorders>
              <w:top w:val="nil"/>
            </w:tcBorders>
          </w:tcPr>
          <w:p w14:paraId="04BE1B78" w14:textId="77777777" w:rsidR="0024016C" w:rsidRPr="000551FF" w:rsidRDefault="0024016C" w:rsidP="00932395">
            <w:pPr>
              <w:tabs>
                <w:tab w:val="left" w:pos="708"/>
                <w:tab w:val="left" w:pos="1356"/>
              </w:tabs>
              <w:spacing w:after="0" w:line="240" w:lineRule="auto"/>
              <w:rPr>
                <w:rFonts w:ascii="Times New Roman" w:hAnsi="Times New Roman" w:cs="Times New Roman"/>
              </w:rPr>
            </w:pPr>
            <w:r w:rsidRPr="000551FF">
              <w:rPr>
                <w:rFonts w:ascii="Times New Roman" w:hAnsi="Times New Roman" w:cs="Times New Roman"/>
              </w:rPr>
              <w:t>в т.ч активная часть</w:t>
            </w:r>
          </w:p>
        </w:tc>
        <w:tc>
          <w:tcPr>
            <w:tcW w:w="1276" w:type="dxa"/>
            <w:tcBorders>
              <w:top w:val="nil"/>
            </w:tcBorders>
          </w:tcPr>
          <w:p w14:paraId="0C3086EA"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1417" w:type="dxa"/>
            <w:tcBorders>
              <w:top w:val="nil"/>
            </w:tcBorders>
          </w:tcPr>
          <w:p w14:paraId="3CB47AF3"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c>
          <w:tcPr>
            <w:tcW w:w="851" w:type="dxa"/>
            <w:tcBorders>
              <w:top w:val="nil"/>
            </w:tcBorders>
          </w:tcPr>
          <w:p w14:paraId="72DDA21A" w14:textId="77777777" w:rsidR="0024016C" w:rsidRPr="000551FF" w:rsidRDefault="0024016C" w:rsidP="00932395">
            <w:pPr>
              <w:tabs>
                <w:tab w:val="left" w:pos="708"/>
                <w:tab w:val="left" w:pos="1356"/>
              </w:tabs>
              <w:spacing w:after="0" w:line="240" w:lineRule="auto"/>
              <w:jc w:val="center"/>
              <w:rPr>
                <w:rFonts w:ascii="Times New Roman" w:hAnsi="Times New Roman" w:cs="Times New Roman"/>
              </w:rPr>
            </w:pPr>
          </w:p>
        </w:tc>
      </w:tr>
    </w:tbl>
    <w:p w14:paraId="2007BF16" w14:textId="77777777" w:rsidR="0024016C" w:rsidRPr="000551FF" w:rsidRDefault="0024016C" w:rsidP="0024016C">
      <w:pPr>
        <w:tabs>
          <w:tab w:val="left" w:pos="708"/>
          <w:tab w:val="left" w:pos="1356"/>
        </w:tabs>
        <w:spacing w:after="0" w:line="240" w:lineRule="auto"/>
        <w:jc w:val="both"/>
        <w:rPr>
          <w:rFonts w:ascii="Times New Roman" w:hAnsi="Times New Roman" w:cs="Times New Roman"/>
          <w:sz w:val="24"/>
          <w:szCs w:val="24"/>
        </w:rPr>
      </w:pPr>
      <w:r w:rsidRPr="000551FF">
        <w:rPr>
          <w:rFonts w:ascii="Times New Roman" w:hAnsi="Times New Roman" w:cs="Times New Roman"/>
          <w:sz w:val="24"/>
          <w:szCs w:val="24"/>
        </w:rPr>
        <w:lastRenderedPageBreak/>
        <w:t>По результатам таблицы 3.3 сделать выводы о типе воспроизводства основных средств предприятия, о тенденциях с обновлением, которые сложились на предприятии.</w:t>
      </w:r>
    </w:p>
    <w:p w14:paraId="643A7A5E" w14:textId="77777777" w:rsidR="0024016C" w:rsidRPr="0016441B" w:rsidRDefault="0024016C" w:rsidP="0024016C">
      <w:pPr>
        <w:tabs>
          <w:tab w:val="left" w:pos="708"/>
          <w:tab w:val="left" w:pos="1356"/>
        </w:tabs>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5 этап: Оценка обеспеченности предприятия основными средствами</w:t>
      </w:r>
    </w:p>
    <w:p w14:paraId="32755E03" w14:textId="77777777" w:rsidR="0024016C" w:rsidRPr="000551FF" w:rsidRDefault="0024016C" w:rsidP="0024016C">
      <w:pPr>
        <w:tabs>
          <w:tab w:val="left" w:pos="708"/>
          <w:tab w:val="left" w:pos="1356"/>
        </w:tabs>
        <w:spacing w:after="0" w:line="240" w:lineRule="auto"/>
        <w:jc w:val="both"/>
        <w:rPr>
          <w:rFonts w:ascii="Times New Roman" w:hAnsi="Times New Roman" w:cs="Times New Roman"/>
          <w:sz w:val="24"/>
          <w:szCs w:val="24"/>
        </w:rPr>
      </w:pPr>
      <w:r w:rsidRPr="000551FF">
        <w:rPr>
          <w:rFonts w:ascii="Times New Roman" w:hAnsi="Times New Roman" w:cs="Times New Roman"/>
          <w:sz w:val="24"/>
          <w:szCs w:val="24"/>
        </w:rPr>
        <w:tab/>
        <w:t>Оценить динамику фондовооруженности и технической вооруженности труда, сравнить приросты технической вооруженности труда с приростом выработки на предприятии. Сделать выводы об обеспеченности предприятия основными средствами.</w:t>
      </w:r>
    </w:p>
    <w:p w14:paraId="5BA46836" w14:textId="77777777" w:rsidR="0024016C" w:rsidRPr="000551FF" w:rsidRDefault="0024016C" w:rsidP="0024016C">
      <w:pPr>
        <w:tabs>
          <w:tab w:val="left" w:pos="708"/>
          <w:tab w:val="left" w:pos="1356"/>
        </w:tabs>
        <w:spacing w:after="0" w:line="240" w:lineRule="auto"/>
        <w:jc w:val="both"/>
        <w:rPr>
          <w:rFonts w:ascii="Times New Roman" w:hAnsi="Times New Roman" w:cs="Times New Roman"/>
          <w:sz w:val="24"/>
          <w:szCs w:val="24"/>
        </w:rPr>
      </w:pPr>
      <w:r w:rsidRPr="000551FF">
        <w:rPr>
          <w:rFonts w:ascii="Times New Roman" w:hAnsi="Times New Roman" w:cs="Times New Roman"/>
          <w:sz w:val="24"/>
          <w:szCs w:val="24"/>
        </w:rPr>
        <w:t>Таблица 3.4 - Оценка обеспеченности предприятия основными средствами</w:t>
      </w:r>
    </w:p>
    <w:tbl>
      <w:tblPr>
        <w:tblW w:w="9654"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49"/>
        <w:gridCol w:w="3376"/>
        <w:gridCol w:w="1236"/>
        <w:gridCol w:w="1236"/>
        <w:gridCol w:w="1401"/>
        <w:gridCol w:w="1856"/>
      </w:tblGrid>
      <w:tr w:rsidR="0024016C" w:rsidRPr="00946557" w14:paraId="486FC521" w14:textId="77777777" w:rsidTr="00B73F32">
        <w:trPr>
          <w:trHeight w:val="393"/>
        </w:trPr>
        <w:tc>
          <w:tcPr>
            <w:tcW w:w="549" w:type="dxa"/>
          </w:tcPr>
          <w:p w14:paraId="4D3ED8A0"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w:t>
            </w:r>
          </w:p>
        </w:tc>
        <w:tc>
          <w:tcPr>
            <w:tcW w:w="3376" w:type="dxa"/>
            <w:shd w:val="clear" w:color="auto" w:fill="auto"/>
            <w:vAlign w:val="bottom"/>
          </w:tcPr>
          <w:p w14:paraId="7F09595F"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показатель</w:t>
            </w:r>
          </w:p>
        </w:tc>
        <w:tc>
          <w:tcPr>
            <w:tcW w:w="1236" w:type="dxa"/>
            <w:shd w:val="clear" w:color="auto" w:fill="auto"/>
            <w:vAlign w:val="bottom"/>
          </w:tcPr>
          <w:p w14:paraId="24B69D41"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пред.год</w:t>
            </w:r>
          </w:p>
        </w:tc>
        <w:tc>
          <w:tcPr>
            <w:tcW w:w="1236" w:type="dxa"/>
            <w:shd w:val="clear" w:color="auto" w:fill="auto"/>
            <w:vAlign w:val="bottom"/>
          </w:tcPr>
          <w:p w14:paraId="0CBB9751"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отч.год</w:t>
            </w:r>
          </w:p>
        </w:tc>
        <w:tc>
          <w:tcPr>
            <w:tcW w:w="1401" w:type="dxa"/>
            <w:shd w:val="clear" w:color="auto" w:fill="auto"/>
            <w:vAlign w:val="bottom"/>
          </w:tcPr>
          <w:p w14:paraId="13A8A398" w14:textId="77777777" w:rsidR="0024016C" w:rsidRPr="00946557" w:rsidRDefault="0059770E" w:rsidP="00B73F32">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Times New Roman" w:hAnsi="Times New Roman" w:cs="Times New Roman"/>
                      </w:rPr>
                      <m:t>абс</m:t>
                    </m:r>
                  </m:sub>
                </m:sSub>
              </m:oMath>
            </m:oMathPara>
          </w:p>
        </w:tc>
        <w:tc>
          <w:tcPr>
            <w:tcW w:w="1856" w:type="dxa"/>
            <w:shd w:val="clear" w:color="auto" w:fill="auto"/>
            <w:vAlign w:val="bottom"/>
          </w:tcPr>
          <w:p w14:paraId="4798B54A"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темп прироста,%</w:t>
            </w:r>
          </w:p>
        </w:tc>
      </w:tr>
      <w:tr w:rsidR="0024016C" w:rsidRPr="00946557" w14:paraId="2789C621" w14:textId="77777777" w:rsidTr="00B73F32">
        <w:trPr>
          <w:trHeight w:val="630"/>
        </w:trPr>
        <w:tc>
          <w:tcPr>
            <w:tcW w:w="549" w:type="dxa"/>
          </w:tcPr>
          <w:p w14:paraId="02EA5663"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1</w:t>
            </w:r>
          </w:p>
        </w:tc>
        <w:tc>
          <w:tcPr>
            <w:tcW w:w="3376" w:type="dxa"/>
            <w:shd w:val="clear" w:color="auto" w:fill="auto"/>
            <w:vAlign w:val="bottom"/>
          </w:tcPr>
          <w:p w14:paraId="7300CDCF"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Объем выпуска товарной продукции (</w:t>
            </w:r>
            <m:oMath>
              <m:r>
                <m:rPr>
                  <m:sty m:val="p"/>
                </m:rPr>
                <w:rPr>
                  <w:rFonts w:ascii="Cambria Math" w:hAnsi="Times New Roman" w:cs="Times New Roman"/>
                </w:rPr>
                <m:t xml:space="preserve"> </m:t>
              </m:r>
              <m:sSub>
                <m:sSubPr>
                  <m:ctrlPr>
                    <w:rPr>
                      <w:rFonts w:ascii="Cambria Math" w:hAnsi="Times New Roman" w:cs="Times New Roman"/>
                    </w:rPr>
                  </m:ctrlPr>
                </m:sSubPr>
                <m:e>
                  <m:r>
                    <m:rPr>
                      <m:sty m:val="p"/>
                    </m:rPr>
                    <w:rPr>
                      <w:rFonts w:ascii="Cambria Math" w:hAnsi="Cambria Math" w:cs="Times New Roman"/>
                    </w:rPr>
                    <m:t>V</m:t>
                  </m:r>
                </m:e>
                <m:sub>
                  <m:r>
                    <m:rPr>
                      <m:sty m:val="p"/>
                    </m:rPr>
                    <w:rPr>
                      <w:rFonts w:ascii="Cambria Math" w:hAnsi="Times New Roman" w:cs="Times New Roman"/>
                    </w:rPr>
                    <m:t>ТП</m:t>
                  </m:r>
                </m:sub>
              </m:sSub>
            </m:oMath>
            <w:r w:rsidRPr="00946557">
              <w:rPr>
                <w:rFonts w:ascii="Times New Roman" w:hAnsi="Times New Roman" w:cs="Times New Roman"/>
              </w:rPr>
              <w:t xml:space="preserve">), тыс.р. </w:t>
            </w:r>
          </w:p>
        </w:tc>
        <w:tc>
          <w:tcPr>
            <w:tcW w:w="1236" w:type="dxa"/>
            <w:shd w:val="clear" w:color="auto" w:fill="auto"/>
            <w:noWrap/>
            <w:vAlign w:val="bottom"/>
          </w:tcPr>
          <w:p w14:paraId="00E460BD" w14:textId="2AADC8D1"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545FD14E" w14:textId="2C7F4CB0"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7AED8256" w14:textId="77777777"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04AE2338" w14:textId="77777777" w:rsidR="0024016C" w:rsidRPr="00946557" w:rsidRDefault="0024016C" w:rsidP="00B73F32">
            <w:pPr>
              <w:spacing w:after="0" w:line="240" w:lineRule="auto"/>
              <w:jc w:val="center"/>
              <w:rPr>
                <w:rFonts w:ascii="Times New Roman" w:hAnsi="Times New Roman" w:cs="Times New Roman"/>
              </w:rPr>
            </w:pPr>
          </w:p>
        </w:tc>
      </w:tr>
      <w:tr w:rsidR="0024016C" w:rsidRPr="00946557" w14:paraId="2D976EEC" w14:textId="77777777" w:rsidTr="00B73F32">
        <w:trPr>
          <w:trHeight w:val="315"/>
        </w:trPr>
        <w:tc>
          <w:tcPr>
            <w:tcW w:w="549" w:type="dxa"/>
          </w:tcPr>
          <w:p w14:paraId="6B82AEF6"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2</w:t>
            </w:r>
          </w:p>
        </w:tc>
        <w:tc>
          <w:tcPr>
            <w:tcW w:w="3376" w:type="dxa"/>
            <w:shd w:val="clear" w:color="auto" w:fill="auto"/>
            <w:vAlign w:val="bottom"/>
          </w:tcPr>
          <w:p w14:paraId="0F7EFE71"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Среднегодовая стоимость основных средств (</w:t>
            </w:r>
            <m:oMath>
              <m:acc>
                <m:accPr>
                  <m:chr m:val="̅"/>
                  <m:ctrlPr>
                    <w:rPr>
                      <w:rFonts w:ascii="Cambria Math" w:hAnsi="Times New Roman" w:cs="Times New Roman"/>
                    </w:rPr>
                  </m:ctrlPr>
                </m:accPr>
                <m:e>
                  <m:r>
                    <m:rPr>
                      <m:sty m:val="p"/>
                    </m:rPr>
                    <w:rPr>
                      <w:rFonts w:ascii="Cambria Math" w:hAnsi="Times New Roman" w:cs="Times New Roman"/>
                    </w:rPr>
                    <m:t>Ф</m:t>
                  </m:r>
                </m:e>
              </m:acc>
            </m:oMath>
            <w:r w:rsidRPr="00946557">
              <w:rPr>
                <w:rFonts w:ascii="Times New Roman" w:hAnsi="Times New Roman" w:cs="Times New Roman"/>
              </w:rPr>
              <w:t>), тыс.р.</w:t>
            </w:r>
          </w:p>
        </w:tc>
        <w:tc>
          <w:tcPr>
            <w:tcW w:w="1236" w:type="dxa"/>
            <w:shd w:val="clear" w:color="auto" w:fill="auto"/>
            <w:noWrap/>
            <w:vAlign w:val="bottom"/>
          </w:tcPr>
          <w:p w14:paraId="15F3FE42" w14:textId="0DC1FE30"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4C6DEF36" w14:textId="67FDC6D6"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307EBE2A" w14:textId="77777777"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0952190B" w14:textId="77777777" w:rsidR="0024016C" w:rsidRPr="00946557" w:rsidRDefault="0024016C" w:rsidP="00B73F32">
            <w:pPr>
              <w:spacing w:after="0" w:line="240" w:lineRule="auto"/>
              <w:jc w:val="center"/>
              <w:rPr>
                <w:rFonts w:ascii="Times New Roman" w:hAnsi="Times New Roman" w:cs="Times New Roman"/>
              </w:rPr>
            </w:pPr>
          </w:p>
        </w:tc>
      </w:tr>
      <w:tr w:rsidR="0024016C" w:rsidRPr="00946557" w14:paraId="3251A1DF" w14:textId="77777777" w:rsidTr="00B73F32">
        <w:trPr>
          <w:trHeight w:val="315"/>
        </w:trPr>
        <w:tc>
          <w:tcPr>
            <w:tcW w:w="549" w:type="dxa"/>
          </w:tcPr>
          <w:p w14:paraId="258728DB"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3</w:t>
            </w:r>
          </w:p>
        </w:tc>
        <w:tc>
          <w:tcPr>
            <w:tcW w:w="3376" w:type="dxa"/>
            <w:shd w:val="clear" w:color="auto" w:fill="auto"/>
            <w:vAlign w:val="bottom"/>
          </w:tcPr>
          <w:p w14:paraId="4D371A39"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Среднесписочная численность работников (</w:t>
            </w:r>
            <m:oMath>
              <m:acc>
                <m:accPr>
                  <m:chr m:val="̅"/>
                  <m:ctrlPr>
                    <w:rPr>
                      <w:rFonts w:ascii="Cambria Math" w:hAnsi="Cambria Math" w:cs="Times New Roman"/>
                      <w:i/>
                    </w:rPr>
                  </m:ctrlPr>
                </m:accPr>
                <m:e>
                  <m:r>
                    <w:rPr>
                      <w:rFonts w:ascii="Cambria Math" w:hAnsi="Cambria Math" w:cs="Times New Roman"/>
                    </w:rPr>
                    <m:t>Ч</m:t>
                  </m:r>
                </m:e>
              </m:acc>
            </m:oMath>
            <w:r w:rsidRPr="00946557">
              <w:rPr>
                <w:rFonts w:ascii="Times New Roman" w:hAnsi="Times New Roman" w:cs="Times New Roman"/>
              </w:rPr>
              <w:t>), чел.</w:t>
            </w:r>
          </w:p>
        </w:tc>
        <w:tc>
          <w:tcPr>
            <w:tcW w:w="1236" w:type="dxa"/>
            <w:shd w:val="clear" w:color="auto" w:fill="auto"/>
            <w:noWrap/>
            <w:vAlign w:val="bottom"/>
          </w:tcPr>
          <w:p w14:paraId="55F5CD2E" w14:textId="6D320383"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51CD3AB2" w14:textId="66412B96"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4951A876" w14:textId="77777777"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5CB8A2FD" w14:textId="77777777" w:rsidR="0024016C" w:rsidRPr="00946557" w:rsidRDefault="0024016C" w:rsidP="00B73F32">
            <w:pPr>
              <w:spacing w:after="0" w:line="240" w:lineRule="auto"/>
              <w:jc w:val="center"/>
              <w:rPr>
                <w:rFonts w:ascii="Times New Roman" w:hAnsi="Times New Roman" w:cs="Times New Roman"/>
              </w:rPr>
            </w:pPr>
          </w:p>
        </w:tc>
      </w:tr>
      <w:tr w:rsidR="0024016C" w:rsidRPr="00946557" w14:paraId="634A7406" w14:textId="77777777" w:rsidTr="00B73F32">
        <w:trPr>
          <w:trHeight w:val="330"/>
        </w:trPr>
        <w:tc>
          <w:tcPr>
            <w:tcW w:w="549" w:type="dxa"/>
          </w:tcPr>
          <w:p w14:paraId="00BBB950"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4</w:t>
            </w:r>
          </w:p>
        </w:tc>
        <w:tc>
          <w:tcPr>
            <w:tcW w:w="3376" w:type="dxa"/>
            <w:shd w:val="clear" w:color="auto" w:fill="auto"/>
            <w:vAlign w:val="bottom"/>
          </w:tcPr>
          <w:p w14:paraId="3CC0E89C"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Фондовооруженность труда (ФВ), тыс.р/чел</w:t>
            </w:r>
            <w:r w:rsidR="00250034">
              <w:rPr>
                <w:rFonts w:ascii="Times New Roman" w:hAnsi="Times New Roman" w:cs="Times New Roman"/>
              </w:rPr>
              <w:t xml:space="preserve">  </w:t>
            </w:r>
          </w:p>
        </w:tc>
        <w:tc>
          <w:tcPr>
            <w:tcW w:w="1236" w:type="dxa"/>
            <w:shd w:val="clear" w:color="auto" w:fill="auto"/>
            <w:noWrap/>
            <w:vAlign w:val="bottom"/>
          </w:tcPr>
          <w:p w14:paraId="4FA88B81" w14:textId="1BA3B18E"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0FFCA936" w14:textId="54855F3E"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6AF42BD2" w14:textId="572C2B48"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344201C3" w14:textId="0C37E3D5" w:rsidR="0024016C" w:rsidRPr="00946557" w:rsidRDefault="0024016C" w:rsidP="00B73F32">
            <w:pPr>
              <w:spacing w:after="0" w:line="240" w:lineRule="auto"/>
              <w:jc w:val="center"/>
              <w:rPr>
                <w:rFonts w:ascii="Times New Roman" w:hAnsi="Times New Roman" w:cs="Times New Roman"/>
              </w:rPr>
            </w:pPr>
          </w:p>
        </w:tc>
      </w:tr>
      <w:tr w:rsidR="0024016C" w:rsidRPr="00946557" w14:paraId="34A7D6B3" w14:textId="77777777" w:rsidTr="00B73F32">
        <w:trPr>
          <w:trHeight w:val="330"/>
        </w:trPr>
        <w:tc>
          <w:tcPr>
            <w:tcW w:w="549" w:type="dxa"/>
          </w:tcPr>
          <w:p w14:paraId="3A51F062"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5</w:t>
            </w:r>
          </w:p>
        </w:tc>
        <w:tc>
          <w:tcPr>
            <w:tcW w:w="3376" w:type="dxa"/>
            <w:shd w:val="clear" w:color="auto" w:fill="auto"/>
            <w:vAlign w:val="bottom"/>
          </w:tcPr>
          <w:p w14:paraId="747FB026"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Техническая вооруженность труда (ТВ), тыс.р/чел.</w:t>
            </w:r>
          </w:p>
        </w:tc>
        <w:tc>
          <w:tcPr>
            <w:tcW w:w="1236" w:type="dxa"/>
            <w:shd w:val="clear" w:color="auto" w:fill="auto"/>
            <w:noWrap/>
            <w:vAlign w:val="bottom"/>
          </w:tcPr>
          <w:p w14:paraId="619585C2" w14:textId="60DBA6AD"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4039494E" w14:textId="4951C411"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70BE0967" w14:textId="20ADDF07"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457BACFA" w14:textId="71DF5ADE" w:rsidR="0024016C" w:rsidRPr="00946557" w:rsidRDefault="0024016C" w:rsidP="00B73F32">
            <w:pPr>
              <w:spacing w:after="0" w:line="240" w:lineRule="auto"/>
              <w:jc w:val="center"/>
              <w:rPr>
                <w:rFonts w:ascii="Times New Roman" w:hAnsi="Times New Roman" w:cs="Times New Roman"/>
              </w:rPr>
            </w:pPr>
          </w:p>
        </w:tc>
      </w:tr>
      <w:tr w:rsidR="0024016C" w:rsidRPr="00946557" w14:paraId="2390A1F8" w14:textId="77777777" w:rsidTr="00B73F32">
        <w:trPr>
          <w:trHeight w:val="330"/>
        </w:trPr>
        <w:tc>
          <w:tcPr>
            <w:tcW w:w="549" w:type="dxa"/>
          </w:tcPr>
          <w:p w14:paraId="25E46FBD" w14:textId="77777777" w:rsidR="0024016C" w:rsidRPr="00946557" w:rsidRDefault="0024016C" w:rsidP="00B73F32">
            <w:pPr>
              <w:spacing w:after="0" w:line="240" w:lineRule="auto"/>
              <w:jc w:val="center"/>
              <w:rPr>
                <w:rFonts w:ascii="Times New Roman" w:hAnsi="Times New Roman" w:cs="Times New Roman"/>
              </w:rPr>
            </w:pPr>
            <w:r w:rsidRPr="00946557">
              <w:rPr>
                <w:rFonts w:ascii="Times New Roman" w:hAnsi="Times New Roman" w:cs="Times New Roman"/>
              </w:rPr>
              <w:t>6</w:t>
            </w:r>
          </w:p>
        </w:tc>
        <w:tc>
          <w:tcPr>
            <w:tcW w:w="3376" w:type="dxa"/>
            <w:shd w:val="clear" w:color="auto" w:fill="auto"/>
            <w:vAlign w:val="bottom"/>
          </w:tcPr>
          <w:p w14:paraId="479F6FEA" w14:textId="77777777" w:rsidR="0024016C" w:rsidRPr="00946557" w:rsidRDefault="0024016C" w:rsidP="00B73F32">
            <w:pPr>
              <w:spacing w:after="0" w:line="240" w:lineRule="auto"/>
              <w:rPr>
                <w:rFonts w:ascii="Times New Roman" w:hAnsi="Times New Roman" w:cs="Times New Roman"/>
              </w:rPr>
            </w:pPr>
            <w:r w:rsidRPr="00946557">
              <w:rPr>
                <w:rFonts w:ascii="Times New Roman" w:hAnsi="Times New Roman" w:cs="Times New Roman"/>
              </w:rPr>
              <w:t>Среднегодовая выработка на одного работника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В</m:t>
                      </m:r>
                    </m:e>
                  </m:acc>
                </m:e>
                <m:sub>
                  <m:r>
                    <w:rPr>
                      <w:rFonts w:ascii="Cambria Math" w:hAnsi="Cambria Math" w:cs="Times New Roman"/>
                    </w:rPr>
                    <m:t>Г</m:t>
                  </m:r>
                </m:sub>
              </m:sSub>
            </m:oMath>
            <w:r w:rsidRPr="00946557">
              <w:rPr>
                <w:rFonts w:ascii="Times New Roman" w:hAnsi="Times New Roman" w:cs="Times New Roman"/>
              </w:rPr>
              <w:t>), тыс.р/чел</w:t>
            </w:r>
          </w:p>
        </w:tc>
        <w:tc>
          <w:tcPr>
            <w:tcW w:w="1236" w:type="dxa"/>
            <w:shd w:val="clear" w:color="auto" w:fill="auto"/>
            <w:noWrap/>
            <w:vAlign w:val="bottom"/>
          </w:tcPr>
          <w:p w14:paraId="4A953E12" w14:textId="1142D554" w:rsidR="0024016C" w:rsidRPr="00946557" w:rsidRDefault="0024016C" w:rsidP="00B73F32">
            <w:pPr>
              <w:spacing w:after="0" w:line="240" w:lineRule="auto"/>
              <w:jc w:val="center"/>
              <w:rPr>
                <w:rFonts w:ascii="Times New Roman" w:hAnsi="Times New Roman" w:cs="Times New Roman"/>
              </w:rPr>
            </w:pPr>
          </w:p>
        </w:tc>
        <w:tc>
          <w:tcPr>
            <w:tcW w:w="1236" w:type="dxa"/>
            <w:shd w:val="clear" w:color="auto" w:fill="auto"/>
            <w:noWrap/>
            <w:vAlign w:val="bottom"/>
          </w:tcPr>
          <w:p w14:paraId="5A7B1F1D" w14:textId="19774FF3" w:rsidR="0024016C" w:rsidRPr="00946557"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40658EED" w14:textId="4C6D5589" w:rsidR="0024016C" w:rsidRPr="00946557" w:rsidRDefault="0024016C"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1328E973" w14:textId="65962744" w:rsidR="0024016C" w:rsidRPr="00946557" w:rsidRDefault="0024016C" w:rsidP="00B73F32">
            <w:pPr>
              <w:spacing w:after="0" w:line="240" w:lineRule="auto"/>
              <w:jc w:val="center"/>
              <w:rPr>
                <w:rFonts w:ascii="Times New Roman" w:hAnsi="Times New Roman" w:cs="Times New Roman"/>
              </w:rPr>
            </w:pPr>
          </w:p>
        </w:tc>
      </w:tr>
      <w:tr w:rsidR="00925817" w:rsidRPr="00946557" w14:paraId="144102AB" w14:textId="77777777" w:rsidTr="00B73F32">
        <w:trPr>
          <w:trHeight w:val="330"/>
        </w:trPr>
        <w:tc>
          <w:tcPr>
            <w:tcW w:w="549" w:type="dxa"/>
          </w:tcPr>
          <w:p w14:paraId="7EA25B9D" w14:textId="77777777" w:rsidR="00925817" w:rsidRPr="00946557" w:rsidRDefault="00925817" w:rsidP="00B73F32">
            <w:pPr>
              <w:spacing w:after="0" w:line="240" w:lineRule="auto"/>
              <w:jc w:val="center"/>
              <w:rPr>
                <w:rFonts w:ascii="Times New Roman" w:hAnsi="Times New Roman" w:cs="Times New Roman"/>
              </w:rPr>
            </w:pPr>
            <w:r>
              <w:rPr>
                <w:rFonts w:ascii="Times New Roman" w:hAnsi="Times New Roman" w:cs="Times New Roman"/>
              </w:rPr>
              <w:t>7</w:t>
            </w:r>
          </w:p>
        </w:tc>
        <w:tc>
          <w:tcPr>
            <w:tcW w:w="3376" w:type="dxa"/>
            <w:shd w:val="clear" w:color="auto" w:fill="auto"/>
            <w:vAlign w:val="bottom"/>
          </w:tcPr>
          <w:p w14:paraId="35A1A2E7" w14:textId="77777777" w:rsidR="00925817" w:rsidRPr="00946557" w:rsidRDefault="00925817" w:rsidP="00B73F32">
            <w:pPr>
              <w:spacing w:after="0" w:line="240" w:lineRule="auto"/>
              <w:rPr>
                <w:rFonts w:ascii="Times New Roman" w:hAnsi="Times New Roman" w:cs="Times New Roman"/>
              </w:rPr>
            </w:pPr>
            <w:r w:rsidRPr="00946557">
              <w:rPr>
                <w:rFonts w:ascii="Times New Roman" w:hAnsi="Times New Roman" w:cs="Times New Roman"/>
              </w:rPr>
              <w:t xml:space="preserve">Среднегодовая стоимость </w:t>
            </w:r>
            <w:r>
              <w:rPr>
                <w:rFonts w:ascii="Times New Roman" w:hAnsi="Times New Roman" w:cs="Times New Roman"/>
              </w:rPr>
              <w:t xml:space="preserve">активной части </w:t>
            </w:r>
            <w:r w:rsidRPr="00946557">
              <w:rPr>
                <w:rFonts w:ascii="Times New Roman" w:hAnsi="Times New Roman" w:cs="Times New Roman"/>
              </w:rPr>
              <w:t>основных средств (</w:t>
            </w:r>
            <m:oMath>
              <m:acc>
                <m:accPr>
                  <m:chr m:val="̅"/>
                  <m:ctrlPr>
                    <w:rPr>
                      <w:rFonts w:ascii="Cambria Math" w:hAnsi="Times New Roman" w:cs="Times New Roman"/>
                    </w:rPr>
                  </m:ctrlPr>
                </m:accPr>
                <m:e>
                  <m:r>
                    <m:rPr>
                      <m:sty m:val="p"/>
                    </m:rPr>
                    <w:rPr>
                      <w:rFonts w:ascii="Cambria Math" w:hAnsi="Times New Roman" w:cs="Times New Roman"/>
                    </w:rPr>
                    <m:t>Ф</m:t>
                  </m:r>
                </m:e>
              </m:acc>
            </m:oMath>
            <w:r w:rsidRPr="00946557">
              <w:rPr>
                <w:rFonts w:ascii="Times New Roman" w:hAnsi="Times New Roman" w:cs="Times New Roman"/>
              </w:rPr>
              <w:t>), тыс.р.</w:t>
            </w:r>
          </w:p>
        </w:tc>
        <w:tc>
          <w:tcPr>
            <w:tcW w:w="1236" w:type="dxa"/>
            <w:shd w:val="clear" w:color="auto" w:fill="auto"/>
            <w:noWrap/>
            <w:vAlign w:val="bottom"/>
          </w:tcPr>
          <w:p w14:paraId="14F33DFB" w14:textId="3386B425" w:rsidR="00925817" w:rsidRPr="006937F8" w:rsidRDefault="00925817" w:rsidP="00966CB7">
            <w:pPr>
              <w:spacing w:after="0" w:line="240" w:lineRule="auto"/>
              <w:jc w:val="center"/>
              <w:rPr>
                <w:rFonts w:ascii="Times New Roman" w:hAnsi="Times New Roman" w:cs="Times New Roman"/>
              </w:rPr>
            </w:pPr>
          </w:p>
        </w:tc>
        <w:tc>
          <w:tcPr>
            <w:tcW w:w="1236" w:type="dxa"/>
            <w:shd w:val="clear" w:color="auto" w:fill="auto"/>
            <w:noWrap/>
            <w:vAlign w:val="bottom"/>
          </w:tcPr>
          <w:p w14:paraId="529D734A" w14:textId="32BDB99E" w:rsidR="00925817" w:rsidRPr="006937F8" w:rsidRDefault="00925817" w:rsidP="00966CB7">
            <w:pPr>
              <w:spacing w:after="0" w:line="240" w:lineRule="auto"/>
              <w:jc w:val="center"/>
              <w:rPr>
                <w:rFonts w:ascii="Times New Roman" w:hAnsi="Times New Roman" w:cs="Times New Roman"/>
              </w:rPr>
            </w:pPr>
          </w:p>
        </w:tc>
        <w:tc>
          <w:tcPr>
            <w:tcW w:w="1401" w:type="dxa"/>
            <w:shd w:val="clear" w:color="auto" w:fill="auto"/>
            <w:noWrap/>
            <w:vAlign w:val="bottom"/>
          </w:tcPr>
          <w:p w14:paraId="7D5CC50E" w14:textId="77777777" w:rsidR="00925817" w:rsidRPr="00946557" w:rsidRDefault="00925817" w:rsidP="00B73F32">
            <w:pPr>
              <w:spacing w:after="0" w:line="240" w:lineRule="auto"/>
              <w:jc w:val="center"/>
              <w:rPr>
                <w:rFonts w:ascii="Times New Roman" w:hAnsi="Times New Roman" w:cs="Times New Roman"/>
              </w:rPr>
            </w:pPr>
          </w:p>
        </w:tc>
        <w:tc>
          <w:tcPr>
            <w:tcW w:w="1856" w:type="dxa"/>
            <w:shd w:val="clear" w:color="auto" w:fill="auto"/>
            <w:noWrap/>
            <w:vAlign w:val="bottom"/>
          </w:tcPr>
          <w:p w14:paraId="6B00AEDB" w14:textId="77777777" w:rsidR="00925817" w:rsidRPr="00946557" w:rsidRDefault="00925817" w:rsidP="00B73F32">
            <w:pPr>
              <w:spacing w:after="0" w:line="240" w:lineRule="auto"/>
              <w:jc w:val="center"/>
              <w:rPr>
                <w:rFonts w:ascii="Times New Roman" w:hAnsi="Times New Roman" w:cs="Times New Roman"/>
              </w:rPr>
            </w:pPr>
          </w:p>
        </w:tc>
      </w:tr>
    </w:tbl>
    <w:p w14:paraId="1D101E62" w14:textId="77777777" w:rsidR="00250034" w:rsidRDefault="0024016C" w:rsidP="0024016C">
      <w:pPr>
        <w:tabs>
          <w:tab w:val="left" w:pos="708"/>
          <w:tab w:val="left" w:pos="1356"/>
        </w:tabs>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r>
    </w:p>
    <w:p w14:paraId="0E6A5B4A" w14:textId="77777777" w:rsidR="00250034" w:rsidRDefault="00250034" w:rsidP="0024016C">
      <w:pPr>
        <w:tabs>
          <w:tab w:val="left" w:pos="708"/>
          <w:tab w:val="left" w:pos="1356"/>
        </w:tabs>
        <w:spacing w:after="0" w:line="240" w:lineRule="auto"/>
        <w:jc w:val="both"/>
        <w:rPr>
          <w:rFonts w:ascii="Times New Roman" w:hAnsi="Times New Roman" w:cs="Times New Roman"/>
          <w:b/>
          <w:sz w:val="24"/>
          <w:szCs w:val="24"/>
        </w:rPr>
      </w:pPr>
    </w:p>
    <w:p w14:paraId="2745B66E" w14:textId="40F01EF1" w:rsidR="00F605D7" w:rsidRPr="00652F97" w:rsidRDefault="00F605D7" w:rsidP="00652F97">
      <w:pPr>
        <w:suppressAutoHyphens/>
        <w:spacing w:after="0" w:line="240" w:lineRule="auto"/>
        <w:ind w:firstLine="708"/>
        <w:jc w:val="both"/>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По данным ГО оценить характер инвестиционных вложений</w:t>
      </w:r>
      <w:r w:rsidRPr="00652F97">
        <w:rPr>
          <w:rFonts w:ascii="Times New Roman" w:eastAsia="Times New Roman" w:hAnsi="Times New Roman" w:cs="Times New Roman"/>
          <w:sz w:val="24"/>
          <w:szCs w:val="24"/>
          <w:lang w:eastAsia="ar-SA"/>
        </w:rPr>
        <w:t xml:space="preserve"> и </w:t>
      </w:r>
      <w:r w:rsidRPr="00652F97">
        <w:rPr>
          <w:rFonts w:ascii="Times New Roman" w:eastAsia="Times New Roman" w:hAnsi="Times New Roman" w:cs="Times New Roman"/>
          <w:sz w:val="24"/>
          <w:szCs w:val="24"/>
        </w:rPr>
        <w:t>особенности инвестиций в объекты незавершенного строительства, риски внешней и внутренней среды инвестиционной активности.</w:t>
      </w:r>
    </w:p>
    <w:p w14:paraId="3874578E" w14:textId="77777777" w:rsidR="00F605D7" w:rsidRPr="00652F97" w:rsidRDefault="00F605D7" w:rsidP="00652F97">
      <w:pPr>
        <w:spacing w:after="0" w:line="240" w:lineRule="auto"/>
        <w:ind w:firstLine="708"/>
        <w:jc w:val="both"/>
        <w:rPr>
          <w:rFonts w:ascii="Times New Roman" w:hAnsi="Times New Roman" w:cs="Times New Roman"/>
          <w:sz w:val="24"/>
          <w:szCs w:val="24"/>
          <w:shd w:val="clear" w:color="auto" w:fill="FFFFFF"/>
        </w:rPr>
      </w:pPr>
      <w:r w:rsidRPr="00652F97">
        <w:rPr>
          <w:rFonts w:ascii="Times New Roman" w:eastAsia="Times New Roman" w:hAnsi="Times New Roman" w:cs="Times New Roman"/>
          <w:sz w:val="24"/>
          <w:szCs w:val="24"/>
        </w:rPr>
        <w:t>В соответствии с Приказом Минфина России от 29.07.1998 № 34н (ред. от 11.04.2018)</w:t>
      </w:r>
      <w:bookmarkStart w:id="1" w:name="dst100128"/>
      <w:bookmarkEnd w:id="1"/>
      <w:r w:rsidRPr="00652F97">
        <w:rPr>
          <w:rFonts w:ascii="Times New Roman" w:hAnsi="Times New Roman" w:cs="Times New Roman"/>
          <w:sz w:val="24"/>
          <w:szCs w:val="24"/>
          <w:shd w:val="clear" w:color="auto" w:fill="FFFFFF"/>
        </w:rPr>
        <w:t xml:space="preserve"> к незавершенным капитальным вложениям относятся не оформленные актами приемки-передачи основных средств 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w:t>
      </w:r>
    </w:p>
    <w:p w14:paraId="624FA1E6" w14:textId="2824051F" w:rsidR="00F605D7" w:rsidRPr="00652F97" w:rsidRDefault="00666979" w:rsidP="00652F97">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F605D7" w:rsidRPr="00652F97">
        <w:rPr>
          <w:rFonts w:ascii="Times New Roman" w:hAnsi="Times New Roman" w:cs="Times New Roman"/>
          <w:sz w:val="24"/>
          <w:szCs w:val="24"/>
          <w:shd w:val="clear" w:color="auto" w:fill="FFFFFF"/>
        </w:rPr>
        <w:t>ассмотрим незавершенное строительство, как  объ</w:t>
      </w:r>
      <w:r w:rsidR="00F605D7" w:rsidRPr="00652F97">
        <w:rPr>
          <w:rFonts w:ascii="Times New Roman" w:hAnsi="Times New Roman" w:cs="Times New Roman"/>
          <w:sz w:val="24"/>
          <w:szCs w:val="24"/>
          <w:shd w:val="clear" w:color="auto" w:fill="FFFFFF"/>
        </w:rPr>
        <w:softHyphen/>
        <w:t>ект, не введенный в эксплуатацию. Если рассмотреть незавершенное строи</w:t>
      </w:r>
      <w:r w:rsidR="00F605D7" w:rsidRPr="00652F97">
        <w:rPr>
          <w:rFonts w:ascii="Times New Roman" w:hAnsi="Times New Roman" w:cs="Times New Roman"/>
          <w:sz w:val="24"/>
          <w:szCs w:val="24"/>
          <w:shd w:val="clear" w:color="auto" w:fill="FFFFFF"/>
        </w:rPr>
        <w:softHyphen/>
        <w:t>тельство в денежном эквиваленте, как  освоения инвестиционных вложений, но незаконченным и не введенным в эксплуатацию  объектам на определенную дату.</w:t>
      </w:r>
    </w:p>
    <w:p w14:paraId="2402E10E" w14:textId="77777777" w:rsidR="00F605D7" w:rsidRPr="00652F97" w:rsidRDefault="00F605D7" w:rsidP="00652F97">
      <w:pPr>
        <w:shd w:val="clear" w:color="auto" w:fill="FFFFFF"/>
        <w:spacing w:after="0" w:line="240" w:lineRule="auto"/>
        <w:ind w:firstLine="708"/>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Незавершенное строительство – это те объекты, по которым не оформлены документы о приемке объекта в эксплуатацию. Классифицируют незавер</w:t>
      </w:r>
      <w:r w:rsidRPr="00652F97">
        <w:rPr>
          <w:rFonts w:ascii="Times New Roman" w:eastAsia="Times New Roman" w:hAnsi="Times New Roman" w:cs="Times New Roman"/>
          <w:sz w:val="24"/>
          <w:szCs w:val="24"/>
        </w:rPr>
        <w:softHyphen/>
        <w:t>шенное строительство на два направления  — это объекты, на которых  ве</w:t>
      </w:r>
      <w:r w:rsidRPr="00652F97">
        <w:rPr>
          <w:rFonts w:ascii="Times New Roman" w:eastAsia="Times New Roman" w:hAnsi="Times New Roman" w:cs="Times New Roman"/>
          <w:sz w:val="24"/>
          <w:szCs w:val="24"/>
        </w:rPr>
        <w:softHyphen/>
        <w:t>дутся работы,  и объекты незавершенного строительства, где работы прекраще</w:t>
      </w:r>
      <w:r w:rsidRPr="00652F97">
        <w:rPr>
          <w:rFonts w:ascii="Times New Roman" w:eastAsia="Times New Roman" w:hAnsi="Times New Roman" w:cs="Times New Roman"/>
          <w:sz w:val="24"/>
          <w:szCs w:val="24"/>
        </w:rPr>
        <w:softHyphen/>
        <w:t>ны.  Существуют следующие виды прекращения ра</w:t>
      </w:r>
      <w:r w:rsidRPr="00652F97">
        <w:rPr>
          <w:rFonts w:ascii="Times New Roman" w:eastAsia="Times New Roman" w:hAnsi="Times New Roman" w:cs="Times New Roman"/>
          <w:sz w:val="24"/>
          <w:szCs w:val="24"/>
        </w:rPr>
        <w:softHyphen/>
        <w:t>бот на объекте: консервацию и полное прекращение строительства. При консервации указывается срок, на который временно прекращает</w:t>
      </w:r>
      <w:r w:rsidRPr="00652F97">
        <w:rPr>
          <w:rFonts w:ascii="Times New Roman" w:eastAsia="Times New Roman" w:hAnsi="Times New Roman" w:cs="Times New Roman"/>
          <w:sz w:val="24"/>
          <w:szCs w:val="24"/>
        </w:rPr>
        <w:softHyphen/>
        <w:t>ся строительство, условия при которых производится консервации,  а так же указывается наименование организации, которая готовит объект незавершенного строительства  к консервации, обеспечивает сохранность стройки и выполненных работ.</w:t>
      </w:r>
    </w:p>
    <w:p w14:paraId="1D808A2A"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Незавершенное строительство  делятся на  следующие группы:</w:t>
      </w:r>
    </w:p>
    <w:p w14:paraId="674129F3"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строящиеся объекты;</w:t>
      </w:r>
    </w:p>
    <w:p w14:paraId="49F32E10"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временно прекращенное незавершенное строительство;</w:t>
      </w:r>
    </w:p>
    <w:p w14:paraId="113AED0A"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lastRenderedPageBreak/>
        <w:t>- законсервированное незавершенное строительство;</w:t>
      </w:r>
    </w:p>
    <w:p w14:paraId="1CA44837"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прекращенное.</w:t>
      </w:r>
    </w:p>
    <w:p w14:paraId="65732691"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hAnsi="Times New Roman" w:cs="Times New Roman"/>
          <w:sz w:val="24"/>
          <w:szCs w:val="24"/>
          <w:shd w:val="clear" w:color="auto" w:fill="FFFFFF"/>
        </w:rPr>
        <w:t>К сожалению, количество  объектов незавершенного строительства растет с каждым годом, что говорит о неправильном  использовании инвестиций на неопределённый период.</w:t>
      </w:r>
    </w:p>
    <w:p w14:paraId="0D9B788C"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Основными причинами длительных сроков строительства и роста объемов незавершенного строительства являются:</w:t>
      </w:r>
    </w:p>
    <w:p w14:paraId="206C4D9B"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несовершенство системы взаимоотношений генподрядчиков и субподрядчиков, отсутствие у последних ответственности за ввод объектов в действие;</w:t>
      </w:r>
    </w:p>
    <w:p w14:paraId="75E9F65E"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отсутствие экономической ответственности за ввод объектов в действие у других участников строительства: заказчиков, проектных организаций, поставщиков, снабженческих и транспортных организаций;</w:t>
      </w:r>
    </w:p>
    <w:p w14:paraId="2B9D63CB"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как следствие сказанного, отсутствие эффективной системы координации работы всех участников строительного процесса, ориентированной на обеспечение своевременного ввода объектов в действие;</w:t>
      </w:r>
    </w:p>
    <w:p w14:paraId="500A2F19"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постоянная несбалансированность объемов строительно-монтажных работ с мощностями строительно-монтажных организаций и выделенными ресурсами;</w:t>
      </w:r>
    </w:p>
    <w:p w14:paraId="31BDAF72"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низкий уровень организации производства строительно-монтажных работ;</w:t>
      </w:r>
    </w:p>
    <w:p w14:paraId="55006854"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-задержки в поставках оборудования;</w:t>
      </w:r>
    </w:p>
    <w:p w14:paraId="0BAF3609"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финансовая необеспеченность проекта;</w:t>
      </w:r>
    </w:p>
    <w:p w14:paraId="5BB8B0BD"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необеспеченность строительства проектно-сметной документацией;</w:t>
      </w:r>
    </w:p>
    <w:p w14:paraId="576128B6"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консервация прежних структур управления строительным процессом;</w:t>
      </w:r>
    </w:p>
    <w:p w14:paraId="4563B717"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невозможность быстрой адаптации строящего объекта под изменяющиеся условия рынка;</w:t>
      </w:r>
    </w:p>
    <w:p w14:paraId="1D73D98E"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жесткий контроль со стороны властных структур;</w:t>
      </w:r>
    </w:p>
    <w:p w14:paraId="006DDB28"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нецелесообразность проекта для местных властей.</w:t>
      </w:r>
    </w:p>
    <w:p w14:paraId="117D3459" w14:textId="77777777" w:rsidR="00F605D7" w:rsidRPr="00652F97" w:rsidRDefault="00F605D7" w:rsidP="00652F97">
      <w:pPr>
        <w:shd w:val="clear" w:color="auto" w:fill="FFFFFF"/>
        <w:spacing w:after="0" w:line="240" w:lineRule="auto"/>
        <w:ind w:firstLine="709"/>
        <w:jc w:val="both"/>
        <w:rPr>
          <w:rFonts w:ascii="Times New Roman" w:eastAsia="Times New Roman" w:hAnsi="Times New Roman" w:cs="Times New Roman"/>
          <w:sz w:val="24"/>
          <w:szCs w:val="24"/>
        </w:rPr>
      </w:pPr>
      <w:r w:rsidRPr="00652F97">
        <w:rPr>
          <w:rFonts w:ascii="Times New Roman" w:eastAsia="Times New Roman" w:hAnsi="Times New Roman" w:cs="Times New Roman"/>
          <w:sz w:val="24"/>
          <w:szCs w:val="24"/>
        </w:rPr>
        <w:t>- низкий уровень подготовки и реализации проектных решений.</w:t>
      </w:r>
    </w:p>
    <w:p w14:paraId="38240CBB" w14:textId="77777777" w:rsidR="00F605D7" w:rsidRPr="00F605D7" w:rsidRDefault="00F605D7" w:rsidP="00652F97">
      <w:pPr>
        <w:suppressAutoHyphens/>
        <w:spacing w:after="0" w:line="240" w:lineRule="auto"/>
        <w:ind w:firstLine="708"/>
        <w:jc w:val="both"/>
        <w:rPr>
          <w:rFonts w:ascii="Times New Roman" w:eastAsia="Times New Roman" w:hAnsi="Times New Roman" w:cs="Times New Roman"/>
          <w:sz w:val="24"/>
          <w:szCs w:val="24"/>
          <w:lang w:eastAsia="ar-SA"/>
        </w:rPr>
      </w:pPr>
    </w:p>
    <w:p w14:paraId="3897173C" w14:textId="77777777" w:rsidR="00F605D7" w:rsidRPr="00F605D7" w:rsidRDefault="00F605D7" w:rsidP="00652F97">
      <w:pPr>
        <w:suppressAutoHyphens/>
        <w:spacing w:after="0" w:line="240" w:lineRule="auto"/>
        <w:ind w:firstLine="708"/>
        <w:jc w:val="both"/>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 xml:space="preserve">Анализ степени интенсивности реализации инвестиционных проектов по таблице 7. </w:t>
      </w:r>
    </w:p>
    <w:p w14:paraId="176329CC" w14:textId="77777777" w:rsidR="00F605D7" w:rsidRPr="00F605D7" w:rsidRDefault="00F605D7" w:rsidP="00F605D7">
      <w:pPr>
        <w:suppressAutoHyphens/>
        <w:spacing w:after="0" w:line="240" w:lineRule="auto"/>
        <w:jc w:val="both"/>
        <w:rPr>
          <w:rFonts w:ascii="Times New Roman" w:eastAsia="Times New Roman" w:hAnsi="Times New Roman" w:cs="Times New Roman"/>
          <w:sz w:val="28"/>
          <w:szCs w:val="28"/>
          <w:lang w:eastAsia="ar-SA"/>
        </w:rPr>
      </w:pPr>
      <w:r w:rsidRPr="00F605D7">
        <w:rPr>
          <w:rFonts w:ascii="Times New Roman" w:eastAsia="Times New Roman" w:hAnsi="Times New Roman" w:cs="Times New Roman"/>
          <w:sz w:val="28"/>
          <w:szCs w:val="28"/>
          <w:highlight w:val="yellow"/>
          <w:lang w:eastAsia="ar-SA"/>
        </w:rPr>
        <w:t>Таблица 7 - Анализ степени интенсивности реализации капитальных вложений</w:t>
      </w:r>
    </w:p>
    <w:tbl>
      <w:tblPr>
        <w:tblW w:w="9639" w:type="dxa"/>
        <w:tblInd w:w="108" w:type="dxa"/>
        <w:tblLook w:val="0000" w:firstRow="0" w:lastRow="0" w:firstColumn="0" w:lastColumn="0" w:noHBand="0" w:noVBand="0"/>
      </w:tblPr>
      <w:tblGrid>
        <w:gridCol w:w="563"/>
        <w:gridCol w:w="4536"/>
        <w:gridCol w:w="1134"/>
        <w:gridCol w:w="1276"/>
        <w:gridCol w:w="1134"/>
        <w:gridCol w:w="996"/>
      </w:tblGrid>
      <w:tr w:rsidR="00F605D7" w:rsidRPr="00F605D7" w14:paraId="59C1A9CC" w14:textId="77777777" w:rsidTr="00680DD4">
        <w:trPr>
          <w:trHeight w:val="315"/>
        </w:trPr>
        <w:tc>
          <w:tcPr>
            <w:tcW w:w="563" w:type="dxa"/>
            <w:tcBorders>
              <w:top w:val="single" w:sz="4" w:space="0" w:color="auto"/>
              <w:left w:val="single" w:sz="4" w:space="0" w:color="auto"/>
              <w:bottom w:val="single" w:sz="4" w:space="0" w:color="auto"/>
              <w:right w:val="single" w:sz="4" w:space="0" w:color="auto"/>
            </w:tcBorders>
          </w:tcPr>
          <w:p w14:paraId="52473825"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1D6C2"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 xml:space="preserve">Показатель </w:t>
            </w:r>
          </w:p>
          <w:p w14:paraId="25D898DC"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016CF53C"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2018 год</w:t>
            </w:r>
          </w:p>
          <w:p w14:paraId="4C08B2F2"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4C5D7F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2019 год</w:t>
            </w:r>
          </w:p>
          <w:p w14:paraId="34F9F85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4B8050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абс. изм.</w:t>
            </w:r>
          </w:p>
          <w:p w14:paraId="52A4DF70"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1A1CB11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 прир.</w:t>
            </w:r>
          </w:p>
        </w:tc>
      </w:tr>
      <w:tr w:rsidR="00F605D7" w:rsidRPr="00F605D7" w14:paraId="23180236" w14:textId="77777777" w:rsidTr="00680DD4">
        <w:trPr>
          <w:trHeight w:val="312"/>
        </w:trPr>
        <w:tc>
          <w:tcPr>
            <w:tcW w:w="563" w:type="dxa"/>
            <w:tcBorders>
              <w:top w:val="nil"/>
              <w:left w:val="single" w:sz="4" w:space="0" w:color="auto"/>
              <w:bottom w:val="single" w:sz="4" w:space="0" w:color="auto"/>
              <w:right w:val="single" w:sz="4" w:space="0" w:color="auto"/>
            </w:tcBorders>
          </w:tcPr>
          <w:p w14:paraId="759BE207"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1</w:t>
            </w:r>
          </w:p>
        </w:tc>
        <w:tc>
          <w:tcPr>
            <w:tcW w:w="4536" w:type="dxa"/>
            <w:tcBorders>
              <w:top w:val="nil"/>
              <w:left w:val="single" w:sz="4" w:space="0" w:color="auto"/>
              <w:bottom w:val="single" w:sz="4" w:space="0" w:color="auto"/>
              <w:right w:val="single" w:sz="4" w:space="0" w:color="auto"/>
            </w:tcBorders>
            <w:shd w:val="clear" w:color="auto" w:fill="auto"/>
            <w:vAlign w:val="bottom"/>
          </w:tcPr>
          <w:p w14:paraId="783B2E76" w14:textId="77777777" w:rsidR="00F605D7" w:rsidRPr="00F605D7" w:rsidRDefault="00F605D7" w:rsidP="00F605D7">
            <w:pPr>
              <w:suppressAutoHyphens/>
              <w:spacing w:after="0" w:line="240" w:lineRule="auto"/>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Незавершенные капитальные вложения на начало года, тыс.р.</w:t>
            </w:r>
          </w:p>
        </w:tc>
        <w:tc>
          <w:tcPr>
            <w:tcW w:w="1134" w:type="dxa"/>
            <w:tcBorders>
              <w:top w:val="nil"/>
              <w:left w:val="nil"/>
              <w:bottom w:val="nil"/>
              <w:right w:val="nil"/>
            </w:tcBorders>
            <w:shd w:val="clear" w:color="auto" w:fill="auto"/>
            <w:noWrap/>
            <w:vAlign w:val="bottom"/>
          </w:tcPr>
          <w:p w14:paraId="117251E4"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BC5664"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794B2DDD"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542B7AEF"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r>
      <w:tr w:rsidR="00F605D7" w:rsidRPr="00F605D7" w14:paraId="469604D0" w14:textId="77777777" w:rsidTr="00680DD4">
        <w:trPr>
          <w:trHeight w:val="273"/>
        </w:trPr>
        <w:tc>
          <w:tcPr>
            <w:tcW w:w="563" w:type="dxa"/>
            <w:tcBorders>
              <w:top w:val="nil"/>
              <w:left w:val="single" w:sz="4" w:space="0" w:color="auto"/>
              <w:bottom w:val="single" w:sz="4" w:space="0" w:color="auto"/>
              <w:right w:val="single" w:sz="4" w:space="0" w:color="auto"/>
            </w:tcBorders>
          </w:tcPr>
          <w:p w14:paraId="6B198DDB"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2</w:t>
            </w:r>
          </w:p>
        </w:tc>
        <w:tc>
          <w:tcPr>
            <w:tcW w:w="4536" w:type="dxa"/>
            <w:tcBorders>
              <w:top w:val="nil"/>
              <w:left w:val="single" w:sz="4" w:space="0" w:color="auto"/>
              <w:bottom w:val="single" w:sz="4" w:space="0" w:color="auto"/>
              <w:right w:val="single" w:sz="4" w:space="0" w:color="auto"/>
            </w:tcBorders>
            <w:shd w:val="clear" w:color="auto" w:fill="auto"/>
            <w:vAlign w:val="bottom"/>
          </w:tcPr>
          <w:p w14:paraId="4E640C42" w14:textId="77777777" w:rsidR="00F605D7" w:rsidRPr="00F605D7" w:rsidRDefault="00F605D7" w:rsidP="00F605D7">
            <w:pPr>
              <w:suppressAutoHyphens/>
              <w:spacing w:after="0" w:line="240" w:lineRule="auto"/>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Инвестиционные затраты за год, тыс.р.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3729FF"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32531CAA"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97F778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6A187038"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r>
      <w:tr w:rsidR="00F605D7" w:rsidRPr="00F605D7" w14:paraId="13BB370B" w14:textId="77777777" w:rsidTr="00680DD4">
        <w:trPr>
          <w:trHeight w:val="277"/>
        </w:trPr>
        <w:tc>
          <w:tcPr>
            <w:tcW w:w="563" w:type="dxa"/>
            <w:tcBorders>
              <w:top w:val="nil"/>
              <w:left w:val="single" w:sz="4" w:space="0" w:color="auto"/>
              <w:bottom w:val="single" w:sz="4" w:space="0" w:color="auto"/>
              <w:right w:val="single" w:sz="4" w:space="0" w:color="auto"/>
            </w:tcBorders>
          </w:tcPr>
          <w:p w14:paraId="04436BB2"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3</w:t>
            </w:r>
          </w:p>
        </w:tc>
        <w:tc>
          <w:tcPr>
            <w:tcW w:w="4536" w:type="dxa"/>
            <w:tcBorders>
              <w:top w:val="nil"/>
              <w:left w:val="single" w:sz="4" w:space="0" w:color="auto"/>
              <w:bottom w:val="single" w:sz="4" w:space="0" w:color="auto"/>
              <w:right w:val="single" w:sz="4" w:space="0" w:color="auto"/>
            </w:tcBorders>
            <w:shd w:val="clear" w:color="auto" w:fill="auto"/>
            <w:vAlign w:val="bottom"/>
          </w:tcPr>
          <w:p w14:paraId="29872DC2" w14:textId="77777777" w:rsidR="00F605D7" w:rsidRPr="00F605D7" w:rsidRDefault="00F605D7" w:rsidP="00F605D7">
            <w:pPr>
              <w:suppressAutoHyphens/>
              <w:spacing w:after="0" w:line="240" w:lineRule="auto"/>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Принято к учету в качестве основных средств, тыс.р.</w:t>
            </w:r>
          </w:p>
        </w:tc>
        <w:tc>
          <w:tcPr>
            <w:tcW w:w="1134" w:type="dxa"/>
            <w:tcBorders>
              <w:top w:val="nil"/>
              <w:left w:val="nil"/>
              <w:bottom w:val="single" w:sz="4" w:space="0" w:color="auto"/>
              <w:right w:val="single" w:sz="4" w:space="0" w:color="auto"/>
            </w:tcBorders>
            <w:shd w:val="clear" w:color="auto" w:fill="auto"/>
            <w:noWrap/>
            <w:vAlign w:val="bottom"/>
          </w:tcPr>
          <w:p w14:paraId="41F337C1"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AAEBD82"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CA8E844"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46E3297B"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r>
      <w:tr w:rsidR="00F605D7" w:rsidRPr="00F605D7" w14:paraId="311E0CA2" w14:textId="77777777" w:rsidTr="00680DD4">
        <w:trPr>
          <w:trHeight w:val="281"/>
        </w:trPr>
        <w:tc>
          <w:tcPr>
            <w:tcW w:w="563" w:type="dxa"/>
            <w:tcBorders>
              <w:top w:val="nil"/>
              <w:left w:val="single" w:sz="4" w:space="0" w:color="auto"/>
              <w:bottom w:val="single" w:sz="4" w:space="0" w:color="auto"/>
              <w:right w:val="single" w:sz="4" w:space="0" w:color="auto"/>
            </w:tcBorders>
          </w:tcPr>
          <w:p w14:paraId="103B4EEE"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4</w:t>
            </w:r>
          </w:p>
        </w:tc>
        <w:tc>
          <w:tcPr>
            <w:tcW w:w="4536" w:type="dxa"/>
            <w:tcBorders>
              <w:top w:val="nil"/>
              <w:left w:val="single" w:sz="4" w:space="0" w:color="auto"/>
              <w:bottom w:val="single" w:sz="4" w:space="0" w:color="auto"/>
              <w:right w:val="single" w:sz="4" w:space="0" w:color="auto"/>
            </w:tcBorders>
            <w:shd w:val="clear" w:color="auto" w:fill="auto"/>
            <w:vAlign w:val="bottom"/>
          </w:tcPr>
          <w:p w14:paraId="4E4FC133" w14:textId="77777777" w:rsidR="00F605D7" w:rsidRPr="00F605D7" w:rsidRDefault="00F605D7" w:rsidP="00F605D7">
            <w:pPr>
              <w:suppressAutoHyphens/>
              <w:spacing w:after="0" w:line="240" w:lineRule="auto"/>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Коэффициент прироста незавершенных капитальных вложений к н.г. (2/1*100%)</w:t>
            </w:r>
          </w:p>
        </w:tc>
        <w:tc>
          <w:tcPr>
            <w:tcW w:w="1134" w:type="dxa"/>
            <w:tcBorders>
              <w:top w:val="nil"/>
              <w:left w:val="nil"/>
              <w:bottom w:val="single" w:sz="4" w:space="0" w:color="auto"/>
              <w:right w:val="single" w:sz="4" w:space="0" w:color="auto"/>
            </w:tcBorders>
            <w:shd w:val="clear" w:color="auto" w:fill="auto"/>
            <w:noWrap/>
            <w:vAlign w:val="bottom"/>
          </w:tcPr>
          <w:p w14:paraId="64B398F7"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9003AF5"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78E2B32D"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2C00ADF3"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r>
      <w:tr w:rsidR="00F605D7" w:rsidRPr="00F605D7" w14:paraId="07EC37CA" w14:textId="77777777" w:rsidTr="00680DD4">
        <w:trPr>
          <w:trHeight w:val="281"/>
        </w:trPr>
        <w:tc>
          <w:tcPr>
            <w:tcW w:w="563" w:type="dxa"/>
            <w:tcBorders>
              <w:top w:val="nil"/>
              <w:left w:val="single" w:sz="4" w:space="0" w:color="auto"/>
              <w:bottom w:val="single" w:sz="4" w:space="0" w:color="auto"/>
              <w:right w:val="single" w:sz="4" w:space="0" w:color="auto"/>
            </w:tcBorders>
          </w:tcPr>
          <w:p w14:paraId="68D77605"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5</w:t>
            </w:r>
          </w:p>
        </w:tc>
        <w:tc>
          <w:tcPr>
            <w:tcW w:w="4536" w:type="dxa"/>
            <w:tcBorders>
              <w:top w:val="nil"/>
              <w:left w:val="single" w:sz="4" w:space="0" w:color="auto"/>
              <w:bottom w:val="single" w:sz="4" w:space="0" w:color="auto"/>
              <w:right w:val="single" w:sz="4" w:space="0" w:color="auto"/>
            </w:tcBorders>
            <w:shd w:val="clear" w:color="auto" w:fill="auto"/>
            <w:vAlign w:val="bottom"/>
          </w:tcPr>
          <w:p w14:paraId="2CD78F7C" w14:textId="77777777" w:rsidR="00F605D7" w:rsidRPr="00F605D7" w:rsidRDefault="00F605D7" w:rsidP="00F605D7">
            <w:pPr>
              <w:suppressAutoHyphens/>
              <w:spacing w:after="0" w:line="240" w:lineRule="auto"/>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t>Уровень ввода в эксплуатацию готовых объектов, % (3/(1+2))*100%</w:t>
            </w:r>
          </w:p>
        </w:tc>
        <w:tc>
          <w:tcPr>
            <w:tcW w:w="1134" w:type="dxa"/>
            <w:tcBorders>
              <w:top w:val="nil"/>
              <w:left w:val="nil"/>
              <w:bottom w:val="single" w:sz="4" w:space="0" w:color="auto"/>
              <w:right w:val="single" w:sz="4" w:space="0" w:color="auto"/>
            </w:tcBorders>
            <w:shd w:val="clear" w:color="auto" w:fill="auto"/>
            <w:noWrap/>
            <w:vAlign w:val="bottom"/>
          </w:tcPr>
          <w:p w14:paraId="64A85093"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8281103"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2421725D"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322D1E32" w14:textId="77777777" w:rsidR="00F605D7" w:rsidRPr="00F605D7" w:rsidRDefault="00F605D7" w:rsidP="00F605D7">
            <w:pPr>
              <w:suppressAutoHyphens/>
              <w:spacing w:after="0" w:line="240" w:lineRule="auto"/>
              <w:jc w:val="center"/>
              <w:rPr>
                <w:rFonts w:ascii="Times New Roman" w:eastAsia="Times New Roman" w:hAnsi="Times New Roman" w:cs="Times New Roman"/>
                <w:sz w:val="24"/>
                <w:szCs w:val="24"/>
                <w:lang w:eastAsia="ar-SA"/>
              </w:rPr>
            </w:pPr>
          </w:p>
        </w:tc>
      </w:tr>
    </w:tbl>
    <w:p w14:paraId="0C24E8C6" w14:textId="77777777" w:rsidR="00F605D7" w:rsidRPr="00F605D7" w:rsidRDefault="00F605D7" w:rsidP="00F605D7">
      <w:pPr>
        <w:suppressAutoHyphens/>
        <w:spacing w:after="0" w:line="360" w:lineRule="auto"/>
        <w:ind w:firstLine="708"/>
        <w:jc w:val="both"/>
        <w:rPr>
          <w:rFonts w:ascii="Times New Roman" w:eastAsia="Times New Roman" w:hAnsi="Times New Roman" w:cs="Times New Roman"/>
          <w:sz w:val="28"/>
          <w:szCs w:val="28"/>
          <w:lang w:eastAsia="ar-SA"/>
        </w:rPr>
      </w:pPr>
    </w:p>
    <w:p w14:paraId="7F02A3BB" w14:textId="77777777" w:rsidR="00F605D7" w:rsidRPr="00F605D7" w:rsidRDefault="00F605D7" w:rsidP="00F605D7">
      <w:pPr>
        <w:suppressAutoHyphens/>
        <w:spacing w:after="0" w:line="360" w:lineRule="auto"/>
        <w:ind w:firstLine="708"/>
        <w:jc w:val="both"/>
        <w:rPr>
          <w:rFonts w:ascii="Times New Roman" w:eastAsia="Times New Roman" w:hAnsi="Times New Roman" w:cs="Times New Roman"/>
          <w:sz w:val="28"/>
          <w:szCs w:val="28"/>
          <w:lang w:eastAsia="ar-SA"/>
        </w:rPr>
      </w:pPr>
      <w:r w:rsidRPr="00F605D7">
        <w:rPr>
          <w:rFonts w:ascii="Times New Roman" w:eastAsia="Times New Roman" w:hAnsi="Times New Roman" w:cs="Times New Roman"/>
          <w:sz w:val="28"/>
          <w:szCs w:val="28"/>
          <w:lang w:eastAsia="ar-SA"/>
        </w:rPr>
        <w:t xml:space="preserve">Выводы: </w:t>
      </w:r>
    </w:p>
    <w:p w14:paraId="235038CB" w14:textId="77777777" w:rsidR="00F605D7" w:rsidRPr="00F605D7" w:rsidRDefault="00F605D7" w:rsidP="00F605D7">
      <w:pPr>
        <w:suppressAutoHyphens/>
        <w:spacing w:after="0" w:line="360" w:lineRule="auto"/>
        <w:ind w:firstLine="708"/>
        <w:jc w:val="both"/>
        <w:rPr>
          <w:rFonts w:ascii="Times New Roman" w:eastAsia="Times New Roman" w:hAnsi="Times New Roman" w:cs="Times New Roman"/>
          <w:sz w:val="28"/>
          <w:szCs w:val="28"/>
          <w:lang w:eastAsia="ar-SA"/>
        </w:rPr>
      </w:pPr>
      <w:r w:rsidRPr="00F605D7">
        <w:rPr>
          <w:rFonts w:ascii="Times New Roman" w:eastAsia="Times New Roman" w:hAnsi="Times New Roman" w:cs="Times New Roman"/>
          <w:sz w:val="28"/>
          <w:szCs w:val="28"/>
          <w:lang w:eastAsia="ar-SA"/>
        </w:rPr>
        <w:t xml:space="preserve">Анализ динамики и структуры увеличения первоначальной стоимости ОС за счет достройки, дооборудования, реконструкции </w:t>
      </w:r>
    </w:p>
    <w:p w14:paraId="579F80F6" w14:textId="77777777" w:rsidR="00F605D7" w:rsidRPr="00F605D7" w:rsidRDefault="00F605D7" w:rsidP="00F605D7">
      <w:pPr>
        <w:suppressAutoHyphens/>
        <w:spacing w:after="0" w:line="240" w:lineRule="auto"/>
        <w:ind w:firstLine="708"/>
        <w:jc w:val="both"/>
        <w:rPr>
          <w:rFonts w:ascii="Times New Roman" w:eastAsia="Times New Roman" w:hAnsi="Times New Roman" w:cs="Times New Roman"/>
          <w:sz w:val="24"/>
          <w:szCs w:val="24"/>
          <w:lang w:eastAsia="ar-SA"/>
        </w:rPr>
      </w:pPr>
      <w:r w:rsidRPr="00F605D7">
        <w:rPr>
          <w:rFonts w:ascii="Times New Roman" w:eastAsia="Times New Roman" w:hAnsi="Times New Roman" w:cs="Times New Roman"/>
          <w:sz w:val="24"/>
          <w:szCs w:val="24"/>
          <w:lang w:eastAsia="ar-SA"/>
        </w:rPr>
        <w:lastRenderedPageBreak/>
        <w:t xml:space="preserve">Таблица 8 – Анализ динамики и структуры увеличения первоначальной стоимости ОС за счет достройки, дооборудования, реконструкции </w:t>
      </w:r>
    </w:p>
    <w:tbl>
      <w:tblPr>
        <w:tblW w:w="9639" w:type="dxa"/>
        <w:tblInd w:w="108" w:type="dxa"/>
        <w:tblLayout w:type="fixed"/>
        <w:tblLook w:val="0000" w:firstRow="0" w:lastRow="0" w:firstColumn="0" w:lastColumn="0" w:noHBand="0" w:noVBand="0"/>
      </w:tblPr>
      <w:tblGrid>
        <w:gridCol w:w="567"/>
        <w:gridCol w:w="3119"/>
        <w:gridCol w:w="1134"/>
        <w:gridCol w:w="992"/>
        <w:gridCol w:w="992"/>
        <w:gridCol w:w="993"/>
        <w:gridCol w:w="850"/>
        <w:gridCol w:w="992"/>
      </w:tblGrid>
      <w:tr w:rsidR="00F605D7" w:rsidRPr="00F605D7" w14:paraId="5C2C37BA" w14:textId="77777777" w:rsidTr="00680DD4">
        <w:trPr>
          <w:trHeight w:val="345"/>
        </w:trPr>
        <w:tc>
          <w:tcPr>
            <w:tcW w:w="567" w:type="dxa"/>
            <w:vMerge w:val="restart"/>
            <w:tcBorders>
              <w:top w:val="single" w:sz="4" w:space="0" w:color="auto"/>
              <w:left w:val="single" w:sz="4" w:space="0" w:color="auto"/>
              <w:right w:val="single" w:sz="4" w:space="0" w:color="auto"/>
            </w:tcBorders>
          </w:tcPr>
          <w:p w14:paraId="1D234692"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p w14:paraId="6D570369"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E2AD213"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группы основных средств</w:t>
            </w:r>
          </w:p>
          <w:p w14:paraId="0BC9F15B"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14:paraId="5D3CEA5A"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2018 г</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04F764AD"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2019 г</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21DDFC7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Изменение</w:t>
            </w:r>
          </w:p>
        </w:tc>
      </w:tr>
      <w:tr w:rsidR="00F605D7" w:rsidRPr="00F605D7" w14:paraId="7C78FC13" w14:textId="77777777" w:rsidTr="00680DD4">
        <w:trPr>
          <w:trHeight w:val="661"/>
        </w:trPr>
        <w:tc>
          <w:tcPr>
            <w:tcW w:w="567" w:type="dxa"/>
            <w:vMerge/>
            <w:tcBorders>
              <w:left w:val="single" w:sz="4" w:space="0" w:color="auto"/>
              <w:bottom w:val="single" w:sz="4" w:space="0" w:color="auto"/>
              <w:right w:val="single" w:sz="4" w:space="0" w:color="auto"/>
            </w:tcBorders>
          </w:tcPr>
          <w:p w14:paraId="2762BF20" w14:textId="77777777" w:rsidR="00F605D7" w:rsidRPr="00F605D7" w:rsidRDefault="00F605D7" w:rsidP="00F605D7">
            <w:pPr>
              <w:suppressAutoHyphens/>
              <w:spacing w:after="0" w:line="240" w:lineRule="auto"/>
              <w:rPr>
                <w:rFonts w:ascii="Times New Roman" w:eastAsia="Times New Roman" w:hAnsi="Times New Roman" w:cs="Times New Roman"/>
                <w:lang w:eastAsia="ar-SA"/>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124AFF53" w14:textId="77777777" w:rsidR="00F605D7" w:rsidRPr="00F605D7" w:rsidRDefault="00F605D7" w:rsidP="00F605D7">
            <w:pPr>
              <w:suppressAutoHyphens/>
              <w:spacing w:after="0" w:line="240" w:lineRule="auto"/>
              <w:rPr>
                <w:rFonts w:ascii="Times New Roman" w:eastAsia="Times New Roman" w:hAnsi="Times New Roman" w:cs="Times New Roman"/>
                <w:lang w:eastAsia="ar-SA"/>
              </w:rPr>
            </w:pPr>
          </w:p>
        </w:tc>
        <w:tc>
          <w:tcPr>
            <w:tcW w:w="1134" w:type="dxa"/>
            <w:tcBorders>
              <w:top w:val="nil"/>
              <w:left w:val="nil"/>
              <w:bottom w:val="single" w:sz="4" w:space="0" w:color="auto"/>
              <w:right w:val="single" w:sz="4" w:space="0" w:color="auto"/>
            </w:tcBorders>
            <w:shd w:val="clear" w:color="auto" w:fill="auto"/>
            <w:vAlign w:val="bottom"/>
          </w:tcPr>
          <w:p w14:paraId="6231DEA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тыс.р</w:t>
            </w:r>
          </w:p>
        </w:tc>
        <w:tc>
          <w:tcPr>
            <w:tcW w:w="992" w:type="dxa"/>
            <w:tcBorders>
              <w:top w:val="nil"/>
              <w:left w:val="nil"/>
              <w:bottom w:val="single" w:sz="4" w:space="0" w:color="auto"/>
              <w:right w:val="single" w:sz="4" w:space="0" w:color="auto"/>
            </w:tcBorders>
            <w:shd w:val="clear" w:color="auto" w:fill="auto"/>
            <w:vAlign w:val="bottom"/>
          </w:tcPr>
          <w:p w14:paraId="2E3896A6"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уд вес, %</w:t>
            </w:r>
          </w:p>
        </w:tc>
        <w:tc>
          <w:tcPr>
            <w:tcW w:w="992" w:type="dxa"/>
            <w:tcBorders>
              <w:top w:val="nil"/>
              <w:left w:val="nil"/>
              <w:bottom w:val="single" w:sz="4" w:space="0" w:color="auto"/>
              <w:right w:val="single" w:sz="4" w:space="0" w:color="auto"/>
            </w:tcBorders>
            <w:shd w:val="clear" w:color="auto" w:fill="auto"/>
            <w:vAlign w:val="bottom"/>
          </w:tcPr>
          <w:p w14:paraId="4BF8253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Тыс.р.</w:t>
            </w:r>
          </w:p>
        </w:tc>
        <w:tc>
          <w:tcPr>
            <w:tcW w:w="993" w:type="dxa"/>
            <w:tcBorders>
              <w:top w:val="nil"/>
              <w:left w:val="nil"/>
              <w:bottom w:val="single" w:sz="4" w:space="0" w:color="auto"/>
              <w:right w:val="single" w:sz="4" w:space="0" w:color="auto"/>
            </w:tcBorders>
            <w:shd w:val="clear" w:color="auto" w:fill="auto"/>
            <w:vAlign w:val="bottom"/>
          </w:tcPr>
          <w:p w14:paraId="09B775D6"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уд вес, %</w:t>
            </w:r>
          </w:p>
        </w:tc>
        <w:tc>
          <w:tcPr>
            <w:tcW w:w="850" w:type="dxa"/>
            <w:tcBorders>
              <w:top w:val="nil"/>
              <w:left w:val="nil"/>
              <w:bottom w:val="single" w:sz="4" w:space="0" w:color="auto"/>
              <w:right w:val="single" w:sz="4" w:space="0" w:color="auto"/>
            </w:tcBorders>
            <w:shd w:val="clear" w:color="auto" w:fill="auto"/>
            <w:vAlign w:val="bottom"/>
          </w:tcPr>
          <w:p w14:paraId="5E304C96"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w:t>
            </w:r>
          </w:p>
          <w:p w14:paraId="7DF6F905"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прир.</w:t>
            </w:r>
          </w:p>
        </w:tc>
        <w:tc>
          <w:tcPr>
            <w:tcW w:w="992" w:type="dxa"/>
            <w:tcBorders>
              <w:top w:val="nil"/>
              <w:left w:val="nil"/>
              <w:bottom w:val="single" w:sz="4" w:space="0" w:color="auto"/>
              <w:right w:val="single" w:sz="4" w:space="0" w:color="auto"/>
            </w:tcBorders>
            <w:shd w:val="clear" w:color="auto" w:fill="auto"/>
            <w:vAlign w:val="bottom"/>
          </w:tcPr>
          <w:p w14:paraId="06BC2F8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уд. вес, %</w:t>
            </w:r>
          </w:p>
        </w:tc>
      </w:tr>
      <w:tr w:rsidR="00F605D7" w:rsidRPr="00F605D7" w14:paraId="04535A3D" w14:textId="77777777" w:rsidTr="00680DD4">
        <w:trPr>
          <w:trHeight w:val="188"/>
        </w:trPr>
        <w:tc>
          <w:tcPr>
            <w:tcW w:w="567" w:type="dxa"/>
            <w:tcBorders>
              <w:top w:val="nil"/>
              <w:left w:val="single" w:sz="4" w:space="0" w:color="auto"/>
              <w:bottom w:val="single" w:sz="4" w:space="0" w:color="auto"/>
              <w:right w:val="single" w:sz="4" w:space="0" w:color="auto"/>
            </w:tcBorders>
            <w:shd w:val="clear" w:color="auto" w:fill="FFFFFF"/>
          </w:tcPr>
          <w:p w14:paraId="486B6C86" w14:textId="77777777" w:rsidR="00F605D7" w:rsidRPr="00F605D7" w:rsidRDefault="00F605D7" w:rsidP="00F605D7">
            <w:pPr>
              <w:suppressAutoHyphens/>
              <w:spacing w:after="0" w:line="240" w:lineRule="auto"/>
              <w:jc w:val="center"/>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1</w:t>
            </w:r>
          </w:p>
        </w:tc>
        <w:tc>
          <w:tcPr>
            <w:tcW w:w="3119" w:type="dxa"/>
            <w:tcBorders>
              <w:top w:val="nil"/>
              <w:left w:val="single" w:sz="4" w:space="0" w:color="auto"/>
              <w:bottom w:val="single" w:sz="4" w:space="0" w:color="auto"/>
              <w:right w:val="single" w:sz="4" w:space="0" w:color="auto"/>
            </w:tcBorders>
            <w:shd w:val="clear" w:color="auto" w:fill="FFFFFF"/>
            <w:vAlign w:val="bottom"/>
          </w:tcPr>
          <w:p w14:paraId="5C2F21D3" w14:textId="77777777" w:rsidR="00F605D7" w:rsidRPr="00F605D7" w:rsidRDefault="00F605D7" w:rsidP="00F605D7">
            <w:pPr>
              <w:suppressAutoHyphens/>
              <w:spacing w:after="0" w:line="240" w:lineRule="auto"/>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 xml:space="preserve">Здания </w:t>
            </w:r>
          </w:p>
        </w:tc>
        <w:tc>
          <w:tcPr>
            <w:tcW w:w="1134" w:type="dxa"/>
            <w:tcBorders>
              <w:top w:val="nil"/>
              <w:left w:val="nil"/>
              <w:bottom w:val="single" w:sz="4" w:space="0" w:color="auto"/>
              <w:right w:val="single" w:sz="4" w:space="0" w:color="auto"/>
            </w:tcBorders>
            <w:shd w:val="clear" w:color="auto" w:fill="FFFFFF"/>
            <w:noWrap/>
            <w:vAlign w:val="bottom"/>
          </w:tcPr>
          <w:p w14:paraId="173190F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639424FB"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455BA0AD"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nil"/>
              <w:left w:val="nil"/>
              <w:bottom w:val="single" w:sz="4" w:space="0" w:color="auto"/>
              <w:right w:val="single" w:sz="4" w:space="0" w:color="auto"/>
            </w:tcBorders>
            <w:shd w:val="clear" w:color="auto" w:fill="FFFFFF"/>
            <w:noWrap/>
            <w:vAlign w:val="bottom"/>
          </w:tcPr>
          <w:p w14:paraId="672FF179"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nil"/>
              <w:left w:val="nil"/>
              <w:bottom w:val="single" w:sz="4" w:space="0" w:color="auto"/>
              <w:right w:val="single" w:sz="4" w:space="0" w:color="auto"/>
            </w:tcBorders>
            <w:shd w:val="clear" w:color="auto" w:fill="FFFFFF"/>
            <w:noWrap/>
            <w:vAlign w:val="bottom"/>
          </w:tcPr>
          <w:p w14:paraId="354FACFD"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4CAC2D5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16B62E22" w14:textId="77777777" w:rsidTr="00680DD4">
        <w:trPr>
          <w:trHeight w:val="188"/>
        </w:trPr>
        <w:tc>
          <w:tcPr>
            <w:tcW w:w="567" w:type="dxa"/>
            <w:tcBorders>
              <w:top w:val="nil"/>
              <w:left w:val="single" w:sz="4" w:space="0" w:color="auto"/>
              <w:bottom w:val="single" w:sz="4" w:space="0" w:color="auto"/>
              <w:right w:val="single" w:sz="4" w:space="0" w:color="auto"/>
            </w:tcBorders>
            <w:shd w:val="clear" w:color="auto" w:fill="FFFFFF"/>
          </w:tcPr>
          <w:p w14:paraId="0CB99986" w14:textId="77777777" w:rsidR="00F605D7" w:rsidRPr="00F605D7" w:rsidRDefault="00F605D7" w:rsidP="00F605D7">
            <w:pPr>
              <w:suppressAutoHyphens/>
              <w:spacing w:after="0" w:line="240" w:lineRule="auto"/>
              <w:jc w:val="center"/>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2</w:t>
            </w:r>
          </w:p>
        </w:tc>
        <w:tc>
          <w:tcPr>
            <w:tcW w:w="3119" w:type="dxa"/>
            <w:tcBorders>
              <w:top w:val="nil"/>
              <w:left w:val="single" w:sz="4" w:space="0" w:color="auto"/>
              <w:bottom w:val="single" w:sz="4" w:space="0" w:color="auto"/>
              <w:right w:val="single" w:sz="4" w:space="0" w:color="auto"/>
            </w:tcBorders>
            <w:shd w:val="clear" w:color="auto" w:fill="FFFFFF"/>
            <w:vAlign w:val="bottom"/>
          </w:tcPr>
          <w:p w14:paraId="47436878" w14:textId="77777777" w:rsidR="00F605D7" w:rsidRPr="00F605D7" w:rsidRDefault="00F605D7" w:rsidP="00F605D7">
            <w:pPr>
              <w:suppressAutoHyphens/>
              <w:spacing w:after="0" w:line="240" w:lineRule="auto"/>
              <w:rPr>
                <w:rFonts w:ascii="Times New Roman" w:eastAsia="Times New Roman" w:hAnsi="Times New Roman" w:cs="Times New Roman"/>
                <w:color w:val="000000"/>
                <w:lang w:eastAsia="ar-SA"/>
              </w:rPr>
            </w:pPr>
            <w:r w:rsidRPr="00F605D7">
              <w:rPr>
                <w:rFonts w:ascii="Times New Roman" w:eastAsia="Times New Roman" w:hAnsi="Times New Roman" w:cs="Times New Roman"/>
                <w:lang w:eastAsia="ar-SA"/>
              </w:rPr>
              <w:t>Сооружения</w:t>
            </w:r>
            <w:r w:rsidRPr="00F605D7">
              <w:rPr>
                <w:rFonts w:ascii="Times New Roman" w:eastAsia="Times New Roman" w:hAnsi="Times New Roman" w:cs="Times New Roman"/>
                <w:color w:val="000000"/>
                <w:lang w:eastAsia="ar-SA"/>
              </w:rPr>
              <w:t xml:space="preserve"> и передаточные устройства </w:t>
            </w:r>
          </w:p>
        </w:tc>
        <w:tc>
          <w:tcPr>
            <w:tcW w:w="1134" w:type="dxa"/>
            <w:tcBorders>
              <w:top w:val="nil"/>
              <w:left w:val="nil"/>
              <w:bottom w:val="single" w:sz="4" w:space="0" w:color="auto"/>
              <w:right w:val="single" w:sz="4" w:space="0" w:color="auto"/>
            </w:tcBorders>
            <w:shd w:val="clear" w:color="auto" w:fill="FFFFFF"/>
            <w:noWrap/>
            <w:vAlign w:val="bottom"/>
          </w:tcPr>
          <w:p w14:paraId="000BA5A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59DFAEC5"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75409BFF"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nil"/>
              <w:left w:val="nil"/>
              <w:bottom w:val="single" w:sz="4" w:space="0" w:color="auto"/>
              <w:right w:val="single" w:sz="4" w:space="0" w:color="auto"/>
            </w:tcBorders>
            <w:shd w:val="clear" w:color="auto" w:fill="FFFFFF"/>
            <w:noWrap/>
            <w:vAlign w:val="bottom"/>
          </w:tcPr>
          <w:p w14:paraId="4AAD8AB6"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nil"/>
              <w:left w:val="nil"/>
              <w:bottom w:val="single" w:sz="4" w:space="0" w:color="auto"/>
              <w:right w:val="single" w:sz="4" w:space="0" w:color="auto"/>
            </w:tcBorders>
            <w:shd w:val="clear" w:color="auto" w:fill="FFFFFF"/>
            <w:noWrap/>
            <w:vAlign w:val="bottom"/>
          </w:tcPr>
          <w:p w14:paraId="7EAF325E"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nil"/>
              <w:left w:val="nil"/>
              <w:bottom w:val="single" w:sz="4" w:space="0" w:color="auto"/>
              <w:right w:val="single" w:sz="4" w:space="0" w:color="auto"/>
            </w:tcBorders>
            <w:shd w:val="clear" w:color="auto" w:fill="FFFFFF"/>
            <w:noWrap/>
            <w:vAlign w:val="bottom"/>
          </w:tcPr>
          <w:p w14:paraId="222C4094"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31396220" w14:textId="77777777" w:rsidTr="00680DD4">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61482F3"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14:paraId="3BF091C0" w14:textId="77777777" w:rsidR="00F605D7" w:rsidRPr="00F605D7" w:rsidRDefault="00F605D7" w:rsidP="00F605D7">
            <w:pPr>
              <w:suppressAutoHyphens/>
              <w:spacing w:after="0" w:line="240" w:lineRule="auto"/>
              <w:rPr>
                <w:rFonts w:ascii="Times New Roman" w:eastAsia="Times New Roman" w:hAnsi="Times New Roman" w:cs="Times New Roman"/>
                <w:lang w:eastAsia="ar-SA"/>
              </w:rPr>
            </w:pPr>
            <w:r w:rsidRPr="00F605D7">
              <w:rPr>
                <w:rFonts w:ascii="Times New Roman" w:eastAsia="Times New Roman" w:hAnsi="Times New Roman" w:cs="Times New Roman"/>
                <w:color w:val="000000"/>
                <w:lang w:eastAsia="ar-SA"/>
              </w:rPr>
              <w:t>Машины и оборудование</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171434B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7D3617C7"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1F3B375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auto"/>
              <w:left w:val="nil"/>
              <w:bottom w:val="single" w:sz="4" w:space="0" w:color="auto"/>
              <w:right w:val="single" w:sz="4" w:space="0" w:color="auto"/>
            </w:tcBorders>
            <w:shd w:val="clear" w:color="auto" w:fill="FFFFFF"/>
            <w:noWrap/>
            <w:vAlign w:val="bottom"/>
          </w:tcPr>
          <w:p w14:paraId="3DC5C204"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66B0F80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2E27356D"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54B672F3" w14:textId="77777777" w:rsidTr="00680DD4">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1764311" w14:textId="77777777" w:rsidR="00F605D7" w:rsidRPr="00F605D7" w:rsidRDefault="00F605D7" w:rsidP="00F605D7">
            <w:pPr>
              <w:suppressAutoHyphens/>
              <w:spacing w:after="0" w:line="240" w:lineRule="auto"/>
              <w:jc w:val="center"/>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14:paraId="30F783B2" w14:textId="77777777" w:rsidR="00F605D7" w:rsidRPr="00F605D7" w:rsidRDefault="00F605D7" w:rsidP="00F605D7">
            <w:pPr>
              <w:suppressAutoHyphens/>
              <w:spacing w:after="0" w:line="240" w:lineRule="auto"/>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Производственный и хозяйственный инвентарь</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2284171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40758629"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77A89DB5"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auto"/>
              <w:left w:val="nil"/>
              <w:bottom w:val="single" w:sz="4" w:space="0" w:color="auto"/>
              <w:right w:val="single" w:sz="4" w:space="0" w:color="auto"/>
            </w:tcBorders>
            <w:shd w:val="clear" w:color="auto" w:fill="FFFFFF"/>
            <w:noWrap/>
            <w:vAlign w:val="bottom"/>
          </w:tcPr>
          <w:p w14:paraId="1AB723F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7EEA7956"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043DDF9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1EFFA849" w14:textId="77777777" w:rsidTr="00680DD4">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664B3BC" w14:textId="77777777" w:rsidR="00F605D7" w:rsidRPr="00F605D7" w:rsidRDefault="00F605D7" w:rsidP="00F605D7">
            <w:pPr>
              <w:suppressAutoHyphens/>
              <w:spacing w:after="0" w:line="240" w:lineRule="auto"/>
              <w:jc w:val="center"/>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14:paraId="10501CE0" w14:textId="77777777" w:rsidR="00F605D7" w:rsidRPr="00F605D7" w:rsidRDefault="00F605D7" w:rsidP="00F605D7">
            <w:pPr>
              <w:suppressAutoHyphens/>
              <w:spacing w:after="0" w:line="240" w:lineRule="auto"/>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Транспортные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6C706E4D"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30447144"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4CBA09C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auto"/>
              <w:left w:val="nil"/>
              <w:bottom w:val="single" w:sz="4" w:space="0" w:color="auto"/>
              <w:right w:val="single" w:sz="4" w:space="0" w:color="auto"/>
            </w:tcBorders>
            <w:shd w:val="clear" w:color="auto" w:fill="FFFFFF"/>
            <w:noWrap/>
            <w:vAlign w:val="bottom"/>
          </w:tcPr>
          <w:p w14:paraId="181518F7"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7C6B8C2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44EBA402"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22850B5F" w14:textId="77777777" w:rsidTr="00680DD4">
        <w:trPr>
          <w:trHeight w:val="22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0E7BDE7" w14:textId="77777777" w:rsidR="00F605D7" w:rsidRPr="00F605D7" w:rsidRDefault="00F605D7" w:rsidP="00F605D7">
            <w:pPr>
              <w:suppressAutoHyphens/>
              <w:spacing w:after="0" w:line="240" w:lineRule="auto"/>
              <w:jc w:val="center"/>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14:paraId="656D2866" w14:textId="77777777" w:rsidR="00F605D7" w:rsidRPr="00F605D7" w:rsidRDefault="00F605D7" w:rsidP="00F605D7">
            <w:pPr>
              <w:suppressAutoHyphens/>
              <w:spacing w:after="0" w:line="240" w:lineRule="auto"/>
              <w:rPr>
                <w:rFonts w:ascii="Times New Roman" w:eastAsia="Times New Roman" w:hAnsi="Times New Roman" w:cs="Times New Roman"/>
                <w:color w:val="000000"/>
                <w:lang w:eastAsia="ar-SA"/>
              </w:rPr>
            </w:pPr>
            <w:r w:rsidRPr="00F605D7">
              <w:rPr>
                <w:rFonts w:ascii="Times New Roman" w:eastAsia="Times New Roman" w:hAnsi="Times New Roman" w:cs="Times New Roman"/>
                <w:color w:val="000000"/>
                <w:lang w:eastAsia="ar-SA"/>
              </w:rPr>
              <w:t>Прочие основные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27B3B6F5" w14:textId="77777777" w:rsidR="00F605D7" w:rsidRPr="00F605D7" w:rsidRDefault="00F605D7" w:rsidP="00F605D7">
            <w:pPr>
              <w:suppressAutoHyphens/>
              <w:spacing w:after="0" w:line="240" w:lineRule="auto"/>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347EB00B"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7B34641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auto"/>
              <w:left w:val="nil"/>
              <w:bottom w:val="single" w:sz="4" w:space="0" w:color="auto"/>
              <w:right w:val="single" w:sz="4" w:space="0" w:color="auto"/>
            </w:tcBorders>
            <w:shd w:val="clear" w:color="auto" w:fill="FFFFFF"/>
            <w:noWrap/>
            <w:vAlign w:val="bottom"/>
          </w:tcPr>
          <w:p w14:paraId="23EFEAB8"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460C6923"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652A4AD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r w:rsidR="00F605D7" w:rsidRPr="00F605D7" w14:paraId="22CD7E93" w14:textId="77777777" w:rsidTr="00680DD4">
        <w:trPr>
          <w:trHeight w:val="184"/>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511EE03"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14:paraId="7BE4D343" w14:textId="77777777" w:rsidR="00F605D7" w:rsidRPr="00F605D7" w:rsidRDefault="00F605D7" w:rsidP="00F605D7">
            <w:pPr>
              <w:suppressAutoHyphens/>
              <w:spacing w:after="0" w:line="240" w:lineRule="auto"/>
              <w:rPr>
                <w:rFonts w:ascii="Times New Roman" w:eastAsia="Times New Roman" w:hAnsi="Times New Roman" w:cs="Times New Roman"/>
                <w:lang w:eastAsia="ar-SA"/>
              </w:rPr>
            </w:pPr>
            <w:r w:rsidRPr="00F605D7">
              <w:rPr>
                <w:rFonts w:ascii="Times New Roman" w:eastAsia="Times New Roman" w:hAnsi="Times New Roman" w:cs="Times New Roman"/>
                <w:lang w:eastAsia="ar-SA"/>
              </w:rPr>
              <w:t>Итого увеличение первоначальной стоимости ОС за счет достройки, дооборудования, реконструкции</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148999F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7DE37BE7"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1B154674"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auto"/>
              <w:left w:val="nil"/>
              <w:bottom w:val="single" w:sz="4" w:space="0" w:color="auto"/>
              <w:right w:val="single" w:sz="4" w:space="0" w:color="auto"/>
            </w:tcBorders>
            <w:shd w:val="clear" w:color="auto" w:fill="FFFFFF"/>
            <w:noWrap/>
            <w:vAlign w:val="bottom"/>
          </w:tcPr>
          <w:p w14:paraId="1A3C9B99"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2229ECB0"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auto"/>
              <w:left w:val="nil"/>
              <w:bottom w:val="single" w:sz="4" w:space="0" w:color="auto"/>
              <w:right w:val="single" w:sz="4" w:space="0" w:color="auto"/>
            </w:tcBorders>
            <w:shd w:val="clear" w:color="auto" w:fill="FFFFFF"/>
            <w:noWrap/>
            <w:vAlign w:val="bottom"/>
          </w:tcPr>
          <w:p w14:paraId="3D69E6F1" w14:textId="77777777" w:rsidR="00F605D7" w:rsidRPr="00F605D7" w:rsidRDefault="00F605D7" w:rsidP="00F605D7">
            <w:pPr>
              <w:suppressAutoHyphens/>
              <w:spacing w:after="0" w:line="240" w:lineRule="auto"/>
              <w:jc w:val="center"/>
              <w:rPr>
                <w:rFonts w:ascii="Times New Roman" w:eastAsia="Times New Roman" w:hAnsi="Times New Roman" w:cs="Times New Roman"/>
                <w:lang w:eastAsia="ar-SA"/>
              </w:rPr>
            </w:pPr>
          </w:p>
        </w:tc>
      </w:tr>
    </w:tbl>
    <w:p w14:paraId="213CD683" w14:textId="77777777" w:rsidR="00250034" w:rsidRDefault="00250034" w:rsidP="0024016C">
      <w:pPr>
        <w:tabs>
          <w:tab w:val="left" w:pos="708"/>
          <w:tab w:val="left" w:pos="1356"/>
        </w:tabs>
        <w:spacing w:after="0" w:line="240" w:lineRule="auto"/>
        <w:jc w:val="both"/>
        <w:rPr>
          <w:rFonts w:ascii="Times New Roman" w:hAnsi="Times New Roman" w:cs="Times New Roman"/>
          <w:b/>
          <w:sz w:val="24"/>
          <w:szCs w:val="24"/>
        </w:rPr>
      </w:pPr>
    </w:p>
    <w:p w14:paraId="35FE3502" w14:textId="299C9849" w:rsidR="00250034" w:rsidRDefault="00250034" w:rsidP="0024016C">
      <w:pPr>
        <w:tabs>
          <w:tab w:val="left" w:pos="708"/>
          <w:tab w:val="left" w:pos="1356"/>
        </w:tabs>
        <w:spacing w:after="0" w:line="240" w:lineRule="auto"/>
        <w:jc w:val="both"/>
        <w:rPr>
          <w:rFonts w:ascii="Times New Roman" w:hAnsi="Times New Roman" w:cs="Times New Roman"/>
          <w:b/>
          <w:sz w:val="24"/>
          <w:szCs w:val="24"/>
        </w:rPr>
      </w:pPr>
    </w:p>
    <w:p w14:paraId="37B6692C" w14:textId="4028F409" w:rsidR="00E94663" w:rsidRPr="004B66B2" w:rsidRDefault="00E94663" w:rsidP="00E94663">
      <w:pPr>
        <w:tabs>
          <w:tab w:val="left" w:pos="708"/>
          <w:tab w:val="left" w:pos="1356"/>
        </w:tabs>
        <w:spacing w:after="0" w:line="360" w:lineRule="auto"/>
        <w:jc w:val="both"/>
        <w:rPr>
          <w:rFonts w:ascii="Times New Roman" w:hAnsi="Times New Roman" w:cs="Times New Roman"/>
          <w:sz w:val="28"/>
          <w:szCs w:val="28"/>
        </w:rPr>
      </w:pPr>
      <w:r w:rsidRPr="004B66B2">
        <w:rPr>
          <w:rFonts w:ascii="Times New Roman" w:hAnsi="Times New Roman" w:cs="Times New Roman"/>
          <w:sz w:val="28"/>
          <w:szCs w:val="28"/>
        </w:rPr>
        <w:t>Представ</w:t>
      </w:r>
      <w:r>
        <w:rPr>
          <w:rFonts w:ascii="Times New Roman" w:hAnsi="Times New Roman" w:cs="Times New Roman"/>
          <w:sz w:val="28"/>
          <w:szCs w:val="28"/>
        </w:rPr>
        <w:t>им</w:t>
      </w:r>
      <w:r w:rsidRPr="004B66B2">
        <w:rPr>
          <w:rFonts w:ascii="Times New Roman" w:hAnsi="Times New Roman" w:cs="Times New Roman"/>
          <w:sz w:val="28"/>
          <w:szCs w:val="28"/>
        </w:rPr>
        <w:t xml:space="preserve"> степень отклонения фактических инвестиционных затрат от прогнозной потребности в инвестициях в 20</w:t>
      </w:r>
      <w:r>
        <w:rPr>
          <w:rFonts w:ascii="Times New Roman" w:hAnsi="Times New Roman" w:cs="Times New Roman"/>
          <w:sz w:val="28"/>
          <w:szCs w:val="28"/>
        </w:rPr>
        <w:t>…..</w:t>
      </w:r>
      <w:r w:rsidRPr="004B66B2">
        <w:rPr>
          <w:rFonts w:ascii="Times New Roman" w:hAnsi="Times New Roman" w:cs="Times New Roman"/>
          <w:sz w:val="28"/>
          <w:szCs w:val="28"/>
        </w:rPr>
        <w:t xml:space="preserve"> г. в таблице 24.</w:t>
      </w:r>
    </w:p>
    <w:p w14:paraId="6BED93AD" w14:textId="77777777" w:rsidR="00E94663" w:rsidRPr="004B66B2" w:rsidRDefault="00E94663" w:rsidP="00E94663">
      <w:pPr>
        <w:tabs>
          <w:tab w:val="left" w:pos="708"/>
          <w:tab w:val="left" w:pos="1356"/>
        </w:tabs>
        <w:spacing w:after="0" w:line="240" w:lineRule="auto"/>
        <w:jc w:val="both"/>
        <w:rPr>
          <w:rFonts w:ascii="Times New Roman" w:hAnsi="Times New Roman" w:cs="Times New Roman"/>
          <w:sz w:val="28"/>
          <w:szCs w:val="28"/>
        </w:rPr>
      </w:pPr>
      <w:r w:rsidRPr="004B66B2">
        <w:rPr>
          <w:rFonts w:ascii="Times New Roman" w:hAnsi="Times New Roman" w:cs="Times New Roman"/>
          <w:sz w:val="28"/>
          <w:szCs w:val="28"/>
        </w:rPr>
        <w:t>Таблица 24- Степень отклонения фактических инвестиционных затрат от прогнозной потребности в инвестициях в 2019 г.</w:t>
      </w:r>
    </w:p>
    <w:tbl>
      <w:tblPr>
        <w:tblStyle w:val="a4"/>
        <w:tblW w:w="0" w:type="auto"/>
        <w:tblInd w:w="108" w:type="dxa"/>
        <w:tblLayout w:type="fixed"/>
        <w:tblLook w:val="04A0" w:firstRow="1" w:lastRow="0" w:firstColumn="1" w:lastColumn="0" w:noHBand="0" w:noVBand="1"/>
      </w:tblPr>
      <w:tblGrid>
        <w:gridCol w:w="445"/>
        <w:gridCol w:w="4457"/>
        <w:gridCol w:w="1296"/>
        <w:gridCol w:w="1315"/>
        <w:gridCol w:w="1134"/>
        <w:gridCol w:w="709"/>
      </w:tblGrid>
      <w:tr w:rsidR="00E94663" w:rsidRPr="004B66B2" w14:paraId="69E64B04" w14:textId="77777777" w:rsidTr="002A6C0D">
        <w:tc>
          <w:tcPr>
            <w:tcW w:w="445" w:type="dxa"/>
            <w:vAlign w:val="center"/>
          </w:tcPr>
          <w:p w14:paraId="144733C2"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w:t>
            </w:r>
          </w:p>
        </w:tc>
        <w:tc>
          <w:tcPr>
            <w:tcW w:w="4457" w:type="dxa"/>
            <w:vAlign w:val="center"/>
          </w:tcPr>
          <w:p w14:paraId="0A996023"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Показатели</w:t>
            </w:r>
          </w:p>
        </w:tc>
        <w:tc>
          <w:tcPr>
            <w:tcW w:w="1296" w:type="dxa"/>
            <w:vAlign w:val="center"/>
          </w:tcPr>
          <w:p w14:paraId="3909DD35" w14:textId="7D7C863E"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31.12.20</w:t>
            </w:r>
            <w:r w:rsidR="002A6C0D">
              <w:rPr>
                <w:rFonts w:ascii="Times New Roman" w:hAnsi="Times New Roman" w:cs="Times New Roman"/>
                <w:sz w:val="24"/>
                <w:szCs w:val="24"/>
              </w:rPr>
              <w:t>..</w:t>
            </w:r>
          </w:p>
        </w:tc>
        <w:tc>
          <w:tcPr>
            <w:tcW w:w="1315" w:type="dxa"/>
            <w:vAlign w:val="center"/>
          </w:tcPr>
          <w:p w14:paraId="4A780076" w14:textId="06E25780"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31.12.20</w:t>
            </w:r>
            <w:r w:rsidR="002A6C0D">
              <w:rPr>
                <w:rFonts w:ascii="Times New Roman" w:hAnsi="Times New Roman" w:cs="Times New Roman"/>
                <w:sz w:val="24"/>
                <w:szCs w:val="24"/>
              </w:rPr>
              <w:t>…</w:t>
            </w:r>
          </w:p>
        </w:tc>
        <w:tc>
          <w:tcPr>
            <w:tcW w:w="1134" w:type="dxa"/>
            <w:vAlign w:val="center"/>
          </w:tcPr>
          <w:p w14:paraId="78B69045" w14:textId="77777777" w:rsidR="00E94663" w:rsidRPr="004B66B2" w:rsidRDefault="0059770E" w:rsidP="00E94663">
            <w:pPr>
              <w:tabs>
                <w:tab w:val="left" w:pos="708"/>
                <w:tab w:val="left" w:pos="1356"/>
              </w:tabs>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t>
                    </m:r>
                  </m:e>
                  <m:sub>
                    <m:r>
                      <m:rPr>
                        <m:sty m:val="p"/>
                      </m:rPr>
                      <w:rPr>
                        <w:rFonts w:ascii="Cambria Math" w:hAnsi="Cambria Math" w:cs="Times New Roman"/>
                        <w:sz w:val="24"/>
                        <w:szCs w:val="24"/>
                      </w:rPr>
                      <m:t>абс</m:t>
                    </m:r>
                  </m:sub>
                </m:sSub>
              </m:oMath>
            </m:oMathPara>
          </w:p>
        </w:tc>
        <w:tc>
          <w:tcPr>
            <w:tcW w:w="709" w:type="dxa"/>
          </w:tcPr>
          <w:p w14:paraId="0EC9AC5E" w14:textId="77777777" w:rsidR="00E94663" w:rsidRPr="004B66B2" w:rsidRDefault="00E94663" w:rsidP="00E94663">
            <w:pPr>
              <w:tabs>
                <w:tab w:val="left" w:pos="708"/>
                <w:tab w:val="left" w:pos="1356"/>
              </w:tabs>
              <w:spacing w:after="0" w:line="240" w:lineRule="auto"/>
              <w:jc w:val="center"/>
              <w:rPr>
                <w:rFonts w:ascii="Times New Roman" w:eastAsia="Calibri" w:hAnsi="Times New Roman" w:cs="Times New Roman"/>
                <w:sz w:val="24"/>
                <w:szCs w:val="24"/>
              </w:rPr>
            </w:pPr>
            <w:r w:rsidRPr="004B66B2">
              <w:rPr>
                <w:rFonts w:ascii="Times New Roman" w:eastAsia="Calibri" w:hAnsi="Times New Roman" w:cs="Times New Roman"/>
                <w:sz w:val="24"/>
                <w:szCs w:val="24"/>
              </w:rPr>
              <w:t>% прир.</w:t>
            </w:r>
          </w:p>
        </w:tc>
      </w:tr>
      <w:tr w:rsidR="00E94663" w:rsidRPr="004B66B2" w14:paraId="25B8E5FF" w14:textId="77777777" w:rsidTr="002A6C0D">
        <w:tc>
          <w:tcPr>
            <w:tcW w:w="445" w:type="dxa"/>
            <w:vAlign w:val="center"/>
          </w:tcPr>
          <w:p w14:paraId="42D8D37C"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1</w:t>
            </w:r>
          </w:p>
        </w:tc>
        <w:tc>
          <w:tcPr>
            <w:tcW w:w="4457" w:type="dxa"/>
          </w:tcPr>
          <w:p w14:paraId="13361FA1"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2</w:t>
            </w:r>
          </w:p>
        </w:tc>
        <w:tc>
          <w:tcPr>
            <w:tcW w:w="1296" w:type="dxa"/>
            <w:vAlign w:val="center"/>
          </w:tcPr>
          <w:p w14:paraId="1E682654"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3</w:t>
            </w:r>
          </w:p>
        </w:tc>
        <w:tc>
          <w:tcPr>
            <w:tcW w:w="1315" w:type="dxa"/>
            <w:vAlign w:val="center"/>
          </w:tcPr>
          <w:p w14:paraId="1C9318E5"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4</w:t>
            </w:r>
          </w:p>
        </w:tc>
        <w:tc>
          <w:tcPr>
            <w:tcW w:w="1134" w:type="dxa"/>
            <w:vAlign w:val="center"/>
          </w:tcPr>
          <w:p w14:paraId="522EBB65"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5</w:t>
            </w:r>
          </w:p>
        </w:tc>
        <w:tc>
          <w:tcPr>
            <w:tcW w:w="709" w:type="dxa"/>
            <w:vAlign w:val="center"/>
          </w:tcPr>
          <w:p w14:paraId="65D7DFFD"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6</w:t>
            </w:r>
          </w:p>
        </w:tc>
      </w:tr>
      <w:tr w:rsidR="00E94663" w:rsidRPr="004B66B2" w14:paraId="5BF66817" w14:textId="77777777" w:rsidTr="002A6C0D">
        <w:tc>
          <w:tcPr>
            <w:tcW w:w="445" w:type="dxa"/>
            <w:vAlign w:val="center"/>
          </w:tcPr>
          <w:p w14:paraId="415C2F7E"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1</w:t>
            </w:r>
          </w:p>
        </w:tc>
        <w:tc>
          <w:tcPr>
            <w:tcW w:w="4457" w:type="dxa"/>
            <w:vAlign w:val="center"/>
          </w:tcPr>
          <w:p w14:paraId="0896D609" w14:textId="77777777" w:rsidR="00E94663" w:rsidRPr="004B66B2" w:rsidRDefault="00E94663" w:rsidP="00E94663">
            <w:pPr>
              <w:tabs>
                <w:tab w:val="left" w:pos="708"/>
                <w:tab w:val="left" w:pos="1356"/>
              </w:tabs>
              <w:spacing w:after="0" w:line="240" w:lineRule="auto"/>
              <w:rPr>
                <w:rFonts w:ascii="Times New Roman" w:hAnsi="Times New Roman" w:cs="Times New Roman"/>
                <w:sz w:val="24"/>
                <w:szCs w:val="24"/>
              </w:rPr>
            </w:pPr>
            <w:r w:rsidRPr="004B66B2">
              <w:rPr>
                <w:rFonts w:ascii="Times New Roman" w:hAnsi="Times New Roman" w:cs="Times New Roman"/>
                <w:sz w:val="24"/>
                <w:szCs w:val="24"/>
              </w:rPr>
              <w:t>Всего ИП</w:t>
            </w:r>
          </w:p>
        </w:tc>
        <w:tc>
          <w:tcPr>
            <w:tcW w:w="1296" w:type="dxa"/>
            <w:vAlign w:val="center"/>
          </w:tcPr>
          <w:p w14:paraId="1D9DC1E8" w14:textId="1E0CD53E" w:rsidR="00E94663" w:rsidRPr="004B66B2" w:rsidRDefault="00E94663" w:rsidP="00E94663">
            <w:pPr>
              <w:spacing w:after="0" w:line="240" w:lineRule="auto"/>
              <w:jc w:val="center"/>
              <w:rPr>
                <w:rFonts w:ascii="Times New Roman" w:eastAsia="Times New Roman" w:hAnsi="Times New Roman" w:cs="Times New Roman"/>
                <w:sz w:val="24"/>
                <w:szCs w:val="24"/>
              </w:rPr>
            </w:pPr>
          </w:p>
        </w:tc>
        <w:tc>
          <w:tcPr>
            <w:tcW w:w="1315" w:type="dxa"/>
            <w:vAlign w:val="center"/>
          </w:tcPr>
          <w:p w14:paraId="4824A252" w14:textId="344389DE" w:rsidR="00E94663" w:rsidRPr="004B66B2" w:rsidRDefault="00E94663" w:rsidP="00E94663">
            <w:pPr>
              <w:spacing w:after="0" w:line="240" w:lineRule="auto"/>
              <w:jc w:val="center"/>
              <w:rPr>
                <w:rFonts w:ascii="Times New Roman" w:eastAsia="Times New Roman" w:hAnsi="Times New Roman" w:cs="Times New Roman"/>
                <w:sz w:val="24"/>
                <w:szCs w:val="24"/>
              </w:rPr>
            </w:pPr>
          </w:p>
        </w:tc>
        <w:tc>
          <w:tcPr>
            <w:tcW w:w="1134" w:type="dxa"/>
            <w:vAlign w:val="center"/>
          </w:tcPr>
          <w:p w14:paraId="4073F0BE" w14:textId="21C58A8E"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709" w:type="dxa"/>
            <w:vAlign w:val="center"/>
          </w:tcPr>
          <w:p w14:paraId="3AE77168" w14:textId="35553B02" w:rsidR="00E94663" w:rsidRPr="004B66B2" w:rsidRDefault="00E94663" w:rsidP="00E94663">
            <w:pPr>
              <w:spacing w:after="0" w:line="240" w:lineRule="auto"/>
              <w:jc w:val="center"/>
              <w:rPr>
                <w:rFonts w:ascii="Times New Roman" w:hAnsi="Times New Roman" w:cs="Times New Roman"/>
                <w:color w:val="000000"/>
                <w:sz w:val="24"/>
                <w:szCs w:val="24"/>
              </w:rPr>
            </w:pPr>
          </w:p>
        </w:tc>
      </w:tr>
      <w:tr w:rsidR="00E94663" w:rsidRPr="004B66B2" w14:paraId="65566284" w14:textId="77777777" w:rsidTr="002A6C0D">
        <w:tc>
          <w:tcPr>
            <w:tcW w:w="445" w:type="dxa"/>
            <w:vAlign w:val="center"/>
          </w:tcPr>
          <w:p w14:paraId="170414DF"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2</w:t>
            </w:r>
          </w:p>
        </w:tc>
        <w:tc>
          <w:tcPr>
            <w:tcW w:w="4457" w:type="dxa"/>
            <w:vAlign w:val="center"/>
          </w:tcPr>
          <w:p w14:paraId="12A172AD" w14:textId="77777777" w:rsidR="00E94663" w:rsidRPr="004B66B2" w:rsidRDefault="00E94663" w:rsidP="00E94663">
            <w:pPr>
              <w:tabs>
                <w:tab w:val="left" w:pos="708"/>
                <w:tab w:val="left" w:pos="1356"/>
              </w:tabs>
              <w:spacing w:after="0" w:line="240" w:lineRule="auto"/>
              <w:rPr>
                <w:rFonts w:ascii="Times New Roman" w:hAnsi="Times New Roman" w:cs="Times New Roman"/>
                <w:sz w:val="24"/>
                <w:szCs w:val="24"/>
              </w:rPr>
            </w:pPr>
            <w:r w:rsidRPr="004B66B2">
              <w:rPr>
                <w:rFonts w:ascii="Times New Roman" w:hAnsi="Times New Roman" w:cs="Times New Roman"/>
                <w:sz w:val="24"/>
                <w:szCs w:val="24"/>
              </w:rPr>
              <w:t>Инвестиционные затраты за период</w:t>
            </w:r>
          </w:p>
        </w:tc>
        <w:tc>
          <w:tcPr>
            <w:tcW w:w="1296" w:type="dxa"/>
            <w:vAlign w:val="center"/>
          </w:tcPr>
          <w:p w14:paraId="56B90B26" w14:textId="371E6A8A"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1315" w:type="dxa"/>
            <w:vAlign w:val="center"/>
          </w:tcPr>
          <w:p w14:paraId="13ED8268" w14:textId="6D5D80AD"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1134" w:type="dxa"/>
            <w:vAlign w:val="center"/>
          </w:tcPr>
          <w:p w14:paraId="19B07BD7" w14:textId="53233ACB"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709" w:type="dxa"/>
            <w:vAlign w:val="center"/>
          </w:tcPr>
          <w:p w14:paraId="228BB974" w14:textId="3261205C" w:rsidR="00E94663" w:rsidRPr="004B66B2" w:rsidRDefault="00E94663" w:rsidP="00E94663">
            <w:pPr>
              <w:spacing w:after="0" w:line="240" w:lineRule="auto"/>
              <w:jc w:val="center"/>
              <w:rPr>
                <w:rFonts w:ascii="Times New Roman" w:hAnsi="Times New Roman" w:cs="Times New Roman"/>
                <w:color w:val="000000"/>
                <w:sz w:val="24"/>
                <w:szCs w:val="24"/>
              </w:rPr>
            </w:pPr>
          </w:p>
        </w:tc>
      </w:tr>
      <w:tr w:rsidR="00E94663" w:rsidRPr="004B66B2" w14:paraId="709388D6" w14:textId="77777777" w:rsidTr="002A6C0D">
        <w:tc>
          <w:tcPr>
            <w:tcW w:w="445" w:type="dxa"/>
            <w:vAlign w:val="center"/>
          </w:tcPr>
          <w:p w14:paraId="3E0E57D1" w14:textId="77777777" w:rsidR="00E94663" w:rsidRPr="004B66B2" w:rsidRDefault="00E94663" w:rsidP="00E94663">
            <w:pPr>
              <w:tabs>
                <w:tab w:val="left" w:pos="708"/>
                <w:tab w:val="left" w:pos="1356"/>
              </w:tabs>
              <w:spacing w:after="0" w:line="240" w:lineRule="auto"/>
              <w:jc w:val="center"/>
              <w:rPr>
                <w:rFonts w:ascii="Times New Roman" w:hAnsi="Times New Roman" w:cs="Times New Roman"/>
                <w:sz w:val="24"/>
                <w:szCs w:val="24"/>
              </w:rPr>
            </w:pPr>
            <w:r w:rsidRPr="004B66B2">
              <w:rPr>
                <w:rFonts w:ascii="Times New Roman" w:hAnsi="Times New Roman" w:cs="Times New Roman"/>
                <w:sz w:val="24"/>
                <w:szCs w:val="24"/>
              </w:rPr>
              <w:t>3</w:t>
            </w:r>
          </w:p>
        </w:tc>
        <w:tc>
          <w:tcPr>
            <w:tcW w:w="4457" w:type="dxa"/>
            <w:vAlign w:val="center"/>
          </w:tcPr>
          <w:p w14:paraId="474BBC0D" w14:textId="77777777" w:rsidR="00E94663" w:rsidRPr="004B66B2" w:rsidRDefault="00E94663" w:rsidP="00E94663">
            <w:pPr>
              <w:tabs>
                <w:tab w:val="left" w:pos="708"/>
                <w:tab w:val="left" w:pos="1356"/>
              </w:tabs>
              <w:spacing w:after="0" w:line="240" w:lineRule="auto"/>
              <w:rPr>
                <w:rFonts w:ascii="Times New Roman" w:hAnsi="Times New Roman" w:cs="Times New Roman"/>
                <w:sz w:val="24"/>
                <w:szCs w:val="24"/>
              </w:rPr>
            </w:pPr>
            <w:r w:rsidRPr="004B66B2">
              <w:rPr>
                <w:rFonts w:ascii="Times New Roman" w:hAnsi="Times New Roman" w:cs="Times New Roman"/>
                <w:sz w:val="24"/>
                <w:szCs w:val="24"/>
              </w:rPr>
              <w:t xml:space="preserve"> Абсолютное отклонение фактических инвестиционных затрат от прогнозной потребности в инвестициях [2-1] </w:t>
            </w:r>
          </w:p>
        </w:tc>
        <w:tc>
          <w:tcPr>
            <w:tcW w:w="1296" w:type="dxa"/>
            <w:vAlign w:val="center"/>
          </w:tcPr>
          <w:p w14:paraId="3F7A115E" w14:textId="42B859AE"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1315" w:type="dxa"/>
            <w:vAlign w:val="center"/>
          </w:tcPr>
          <w:p w14:paraId="48F92A66" w14:textId="24EA11C4" w:rsidR="00E94663" w:rsidRPr="004B66B2" w:rsidRDefault="00E94663" w:rsidP="00E94663">
            <w:pPr>
              <w:spacing w:after="0" w:line="240" w:lineRule="auto"/>
              <w:jc w:val="center"/>
              <w:rPr>
                <w:rFonts w:ascii="Times New Roman" w:hAnsi="Times New Roman" w:cs="Times New Roman"/>
                <w:color w:val="000000"/>
                <w:sz w:val="24"/>
                <w:szCs w:val="24"/>
              </w:rPr>
            </w:pPr>
          </w:p>
        </w:tc>
        <w:tc>
          <w:tcPr>
            <w:tcW w:w="1134" w:type="dxa"/>
            <w:vAlign w:val="center"/>
          </w:tcPr>
          <w:p w14:paraId="19DC706F" w14:textId="77777777" w:rsidR="00E94663" w:rsidRPr="004B66B2" w:rsidRDefault="00E94663" w:rsidP="00E94663">
            <w:pPr>
              <w:spacing w:after="0" w:line="240" w:lineRule="auto"/>
              <w:jc w:val="center"/>
              <w:rPr>
                <w:rFonts w:ascii="Times New Roman" w:hAnsi="Times New Roman" w:cs="Times New Roman"/>
                <w:color w:val="000000"/>
                <w:sz w:val="24"/>
                <w:szCs w:val="24"/>
              </w:rPr>
            </w:pPr>
            <w:r w:rsidRPr="004B66B2">
              <w:rPr>
                <w:rFonts w:ascii="Times New Roman" w:hAnsi="Times New Roman" w:cs="Times New Roman"/>
                <w:color w:val="000000"/>
                <w:sz w:val="24"/>
                <w:szCs w:val="24"/>
              </w:rPr>
              <w:t>х</w:t>
            </w:r>
          </w:p>
        </w:tc>
        <w:tc>
          <w:tcPr>
            <w:tcW w:w="709" w:type="dxa"/>
            <w:vAlign w:val="center"/>
          </w:tcPr>
          <w:p w14:paraId="38D222F3" w14:textId="77777777" w:rsidR="00E94663" w:rsidRPr="004B66B2" w:rsidRDefault="00E94663" w:rsidP="00E94663">
            <w:pPr>
              <w:spacing w:after="0" w:line="240" w:lineRule="auto"/>
              <w:jc w:val="center"/>
              <w:rPr>
                <w:rFonts w:ascii="Times New Roman" w:hAnsi="Times New Roman" w:cs="Times New Roman"/>
                <w:color w:val="000000"/>
                <w:sz w:val="24"/>
                <w:szCs w:val="24"/>
              </w:rPr>
            </w:pPr>
            <w:r w:rsidRPr="004B66B2">
              <w:rPr>
                <w:rFonts w:ascii="Times New Roman" w:hAnsi="Times New Roman" w:cs="Times New Roman"/>
                <w:color w:val="000000"/>
                <w:sz w:val="24"/>
                <w:szCs w:val="24"/>
              </w:rPr>
              <w:t>х</w:t>
            </w:r>
          </w:p>
        </w:tc>
      </w:tr>
    </w:tbl>
    <w:p w14:paraId="778B013B" w14:textId="2ABB3709" w:rsidR="00E94663" w:rsidRDefault="00E94663" w:rsidP="0024016C">
      <w:pPr>
        <w:tabs>
          <w:tab w:val="left" w:pos="708"/>
          <w:tab w:val="left" w:pos="1356"/>
        </w:tabs>
        <w:spacing w:after="0" w:line="240" w:lineRule="auto"/>
        <w:jc w:val="both"/>
        <w:rPr>
          <w:rFonts w:ascii="Times New Roman" w:hAnsi="Times New Roman" w:cs="Times New Roman"/>
          <w:b/>
          <w:sz w:val="24"/>
          <w:szCs w:val="24"/>
        </w:rPr>
      </w:pPr>
    </w:p>
    <w:p w14:paraId="562B6A3B" w14:textId="77777777" w:rsidR="00E94663" w:rsidRDefault="00E94663" w:rsidP="0024016C">
      <w:pPr>
        <w:tabs>
          <w:tab w:val="left" w:pos="708"/>
          <w:tab w:val="left" w:pos="1356"/>
        </w:tabs>
        <w:spacing w:after="0" w:line="240" w:lineRule="auto"/>
        <w:jc w:val="both"/>
        <w:rPr>
          <w:rFonts w:ascii="Times New Roman" w:hAnsi="Times New Roman" w:cs="Times New Roman"/>
          <w:b/>
          <w:sz w:val="24"/>
          <w:szCs w:val="24"/>
        </w:rPr>
      </w:pPr>
    </w:p>
    <w:p w14:paraId="74446A43" w14:textId="77777777" w:rsidR="0024016C" w:rsidRPr="0016441B" w:rsidRDefault="0024016C" w:rsidP="0024016C">
      <w:pPr>
        <w:tabs>
          <w:tab w:val="left" w:pos="708"/>
          <w:tab w:val="left" w:pos="1356"/>
        </w:tabs>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6 этап: Анализ возрастного состава оборудования</w:t>
      </w:r>
    </w:p>
    <w:p w14:paraId="7FAD72B0" w14:textId="77777777" w:rsidR="0024016C" w:rsidRPr="00225242" w:rsidRDefault="0024016C" w:rsidP="0024016C">
      <w:pPr>
        <w:tabs>
          <w:tab w:val="left" w:pos="708"/>
          <w:tab w:val="left" w:pos="1356"/>
        </w:tabs>
        <w:spacing w:after="0" w:line="240" w:lineRule="auto"/>
        <w:jc w:val="both"/>
        <w:rPr>
          <w:rFonts w:ascii="Times New Roman" w:hAnsi="Times New Roman" w:cs="Times New Roman"/>
          <w:sz w:val="24"/>
          <w:szCs w:val="24"/>
        </w:rPr>
      </w:pPr>
      <w:r w:rsidRPr="00225242">
        <w:rPr>
          <w:rFonts w:ascii="Times New Roman" w:hAnsi="Times New Roman" w:cs="Times New Roman"/>
          <w:sz w:val="24"/>
          <w:szCs w:val="24"/>
        </w:rPr>
        <w:t>Таблица 3.5 - Анализ возрастного состава оборудования</w:t>
      </w:r>
    </w:p>
    <w:tbl>
      <w:tblPr>
        <w:tblStyle w:val="a4"/>
        <w:tblW w:w="0" w:type="auto"/>
        <w:tblInd w:w="108" w:type="dxa"/>
        <w:tblLook w:val="04A0" w:firstRow="1" w:lastRow="0" w:firstColumn="1" w:lastColumn="0" w:noHBand="0" w:noVBand="1"/>
      </w:tblPr>
      <w:tblGrid>
        <w:gridCol w:w="2127"/>
        <w:gridCol w:w="1275"/>
        <w:gridCol w:w="1276"/>
        <w:gridCol w:w="1418"/>
        <w:gridCol w:w="1275"/>
        <w:gridCol w:w="2092"/>
      </w:tblGrid>
      <w:tr w:rsidR="0024016C" w:rsidRPr="00225242" w14:paraId="007B528F" w14:textId="77777777" w:rsidTr="00B73F32">
        <w:tc>
          <w:tcPr>
            <w:tcW w:w="2127" w:type="dxa"/>
            <w:vMerge w:val="restart"/>
          </w:tcPr>
          <w:p w14:paraId="3C15CEF0"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виды</w:t>
            </w:r>
          </w:p>
          <w:p w14:paraId="2BB0908D"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оборудования</w:t>
            </w:r>
          </w:p>
        </w:tc>
        <w:tc>
          <w:tcPr>
            <w:tcW w:w="5244" w:type="dxa"/>
            <w:gridSpan w:val="4"/>
          </w:tcPr>
          <w:p w14:paraId="2FA63004"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доля возрастной группы, % к итогу</w:t>
            </w:r>
          </w:p>
        </w:tc>
        <w:tc>
          <w:tcPr>
            <w:tcW w:w="2092" w:type="dxa"/>
            <w:vMerge w:val="restart"/>
          </w:tcPr>
          <w:p w14:paraId="158CC52D"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средний</w:t>
            </w:r>
          </w:p>
          <w:p w14:paraId="5474F9E8"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возраст</w:t>
            </w:r>
          </w:p>
          <w:p w14:paraId="26A419B7"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оборудования</w:t>
            </w:r>
          </w:p>
        </w:tc>
      </w:tr>
      <w:tr w:rsidR="0024016C" w:rsidRPr="00225242" w14:paraId="1B4AFBF9" w14:textId="77777777" w:rsidTr="00B73F32">
        <w:tc>
          <w:tcPr>
            <w:tcW w:w="2127" w:type="dxa"/>
            <w:vMerge/>
          </w:tcPr>
          <w:p w14:paraId="161AD998" w14:textId="77777777" w:rsidR="0024016C" w:rsidRPr="00225242" w:rsidRDefault="0024016C" w:rsidP="009358A9">
            <w:pPr>
              <w:tabs>
                <w:tab w:val="left" w:pos="708"/>
                <w:tab w:val="left" w:pos="1356"/>
              </w:tabs>
              <w:spacing w:after="0" w:line="240" w:lineRule="auto"/>
              <w:jc w:val="both"/>
              <w:rPr>
                <w:rFonts w:ascii="Times New Roman" w:hAnsi="Times New Roman" w:cs="Times New Roman"/>
              </w:rPr>
            </w:pPr>
          </w:p>
        </w:tc>
        <w:tc>
          <w:tcPr>
            <w:tcW w:w="1275" w:type="dxa"/>
          </w:tcPr>
          <w:p w14:paraId="1F1A650D"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до 5 лет</w:t>
            </w:r>
          </w:p>
          <w:p w14:paraId="52A377FB"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(2,5)</w:t>
            </w:r>
          </w:p>
        </w:tc>
        <w:tc>
          <w:tcPr>
            <w:tcW w:w="1276" w:type="dxa"/>
          </w:tcPr>
          <w:p w14:paraId="643EA89E"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от 5 до 10</w:t>
            </w:r>
          </w:p>
          <w:p w14:paraId="52D7A20B"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(7,5)</w:t>
            </w:r>
          </w:p>
        </w:tc>
        <w:tc>
          <w:tcPr>
            <w:tcW w:w="1418" w:type="dxa"/>
          </w:tcPr>
          <w:p w14:paraId="3570685F"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от 10 до 20</w:t>
            </w:r>
          </w:p>
          <w:p w14:paraId="3460DF53"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(15)</w:t>
            </w:r>
          </w:p>
        </w:tc>
        <w:tc>
          <w:tcPr>
            <w:tcW w:w="1275" w:type="dxa"/>
          </w:tcPr>
          <w:p w14:paraId="036452B1"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более 25</w:t>
            </w:r>
          </w:p>
          <w:p w14:paraId="3AC4F41E"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(25)</w:t>
            </w:r>
          </w:p>
        </w:tc>
        <w:tc>
          <w:tcPr>
            <w:tcW w:w="2092" w:type="dxa"/>
            <w:vMerge/>
          </w:tcPr>
          <w:p w14:paraId="30D5F5FF"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p>
        </w:tc>
      </w:tr>
      <w:tr w:rsidR="0024016C" w:rsidRPr="00225242" w14:paraId="537D1F93" w14:textId="77777777" w:rsidTr="00B73F32">
        <w:tc>
          <w:tcPr>
            <w:tcW w:w="2127" w:type="dxa"/>
          </w:tcPr>
          <w:p w14:paraId="26B14C1C" w14:textId="77777777" w:rsidR="0024016C" w:rsidRPr="00225242" w:rsidRDefault="0024016C" w:rsidP="009358A9">
            <w:pPr>
              <w:tabs>
                <w:tab w:val="left" w:pos="708"/>
                <w:tab w:val="left" w:pos="1356"/>
              </w:tabs>
              <w:spacing w:after="0" w:line="240" w:lineRule="auto"/>
              <w:jc w:val="both"/>
              <w:rPr>
                <w:rFonts w:ascii="Times New Roman" w:hAnsi="Times New Roman" w:cs="Times New Roman"/>
              </w:rPr>
            </w:pPr>
            <w:r w:rsidRPr="00225242">
              <w:rPr>
                <w:rFonts w:ascii="Times New Roman" w:hAnsi="Times New Roman" w:cs="Times New Roman"/>
              </w:rPr>
              <w:t>Энергетическое оборудование</w:t>
            </w:r>
          </w:p>
        </w:tc>
        <w:tc>
          <w:tcPr>
            <w:tcW w:w="1275" w:type="dxa"/>
          </w:tcPr>
          <w:p w14:paraId="7AC1A10A"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w:t>
            </w:r>
          </w:p>
        </w:tc>
        <w:tc>
          <w:tcPr>
            <w:tcW w:w="1276" w:type="dxa"/>
          </w:tcPr>
          <w:p w14:paraId="714BF8C9"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10</w:t>
            </w:r>
          </w:p>
        </w:tc>
        <w:tc>
          <w:tcPr>
            <w:tcW w:w="1418" w:type="dxa"/>
          </w:tcPr>
          <w:p w14:paraId="0A94367A"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38</w:t>
            </w:r>
          </w:p>
        </w:tc>
        <w:tc>
          <w:tcPr>
            <w:tcW w:w="1275" w:type="dxa"/>
          </w:tcPr>
          <w:p w14:paraId="72FA98BF"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52</w:t>
            </w:r>
          </w:p>
        </w:tc>
        <w:tc>
          <w:tcPr>
            <w:tcW w:w="2092" w:type="dxa"/>
          </w:tcPr>
          <w:p w14:paraId="12C2BA98"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p>
        </w:tc>
      </w:tr>
      <w:tr w:rsidR="0024016C" w:rsidRPr="00225242" w14:paraId="7D0F8CE0" w14:textId="77777777" w:rsidTr="00B73F32">
        <w:tc>
          <w:tcPr>
            <w:tcW w:w="2127" w:type="dxa"/>
          </w:tcPr>
          <w:p w14:paraId="023139C0" w14:textId="77777777" w:rsidR="0024016C" w:rsidRPr="00225242" w:rsidRDefault="0024016C" w:rsidP="009358A9">
            <w:pPr>
              <w:tabs>
                <w:tab w:val="left" w:pos="708"/>
                <w:tab w:val="left" w:pos="1356"/>
              </w:tabs>
              <w:spacing w:after="0" w:line="240" w:lineRule="auto"/>
              <w:jc w:val="both"/>
              <w:rPr>
                <w:rFonts w:ascii="Times New Roman" w:hAnsi="Times New Roman" w:cs="Times New Roman"/>
              </w:rPr>
            </w:pPr>
            <w:r w:rsidRPr="00225242">
              <w:rPr>
                <w:rFonts w:ascii="Times New Roman" w:hAnsi="Times New Roman" w:cs="Times New Roman"/>
              </w:rPr>
              <w:t>Котельное оборудование</w:t>
            </w:r>
          </w:p>
        </w:tc>
        <w:tc>
          <w:tcPr>
            <w:tcW w:w="1275" w:type="dxa"/>
          </w:tcPr>
          <w:p w14:paraId="35812B14"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1</w:t>
            </w:r>
          </w:p>
        </w:tc>
        <w:tc>
          <w:tcPr>
            <w:tcW w:w="1276" w:type="dxa"/>
          </w:tcPr>
          <w:p w14:paraId="375E7E2D"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3</w:t>
            </w:r>
          </w:p>
        </w:tc>
        <w:tc>
          <w:tcPr>
            <w:tcW w:w="1418" w:type="dxa"/>
          </w:tcPr>
          <w:p w14:paraId="3F1B6202"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50</w:t>
            </w:r>
          </w:p>
        </w:tc>
        <w:tc>
          <w:tcPr>
            <w:tcW w:w="1275" w:type="dxa"/>
          </w:tcPr>
          <w:p w14:paraId="188BC284"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46</w:t>
            </w:r>
          </w:p>
        </w:tc>
        <w:tc>
          <w:tcPr>
            <w:tcW w:w="2092" w:type="dxa"/>
          </w:tcPr>
          <w:p w14:paraId="44B208FC"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p>
        </w:tc>
      </w:tr>
      <w:tr w:rsidR="0024016C" w:rsidRPr="00225242" w14:paraId="55CBBDA6" w14:textId="77777777" w:rsidTr="00B73F32">
        <w:tc>
          <w:tcPr>
            <w:tcW w:w="2127" w:type="dxa"/>
          </w:tcPr>
          <w:p w14:paraId="589C6BB4" w14:textId="77777777" w:rsidR="0024016C" w:rsidRPr="00225242" w:rsidRDefault="0024016C" w:rsidP="009358A9">
            <w:pPr>
              <w:tabs>
                <w:tab w:val="left" w:pos="708"/>
                <w:tab w:val="left" w:pos="1356"/>
              </w:tabs>
              <w:spacing w:after="0" w:line="240" w:lineRule="auto"/>
              <w:jc w:val="both"/>
              <w:rPr>
                <w:rFonts w:ascii="Times New Roman" w:hAnsi="Times New Roman" w:cs="Times New Roman"/>
              </w:rPr>
            </w:pPr>
            <w:r w:rsidRPr="00225242">
              <w:rPr>
                <w:rFonts w:ascii="Times New Roman" w:hAnsi="Times New Roman" w:cs="Times New Roman"/>
              </w:rPr>
              <w:t>Контрольно-измерительные приборы и устройства</w:t>
            </w:r>
          </w:p>
        </w:tc>
        <w:tc>
          <w:tcPr>
            <w:tcW w:w="1275" w:type="dxa"/>
          </w:tcPr>
          <w:p w14:paraId="03DCBBD3"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w:t>
            </w:r>
          </w:p>
        </w:tc>
        <w:tc>
          <w:tcPr>
            <w:tcW w:w="1276" w:type="dxa"/>
          </w:tcPr>
          <w:p w14:paraId="461E428D"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w:t>
            </w:r>
          </w:p>
        </w:tc>
        <w:tc>
          <w:tcPr>
            <w:tcW w:w="1418" w:type="dxa"/>
          </w:tcPr>
          <w:p w14:paraId="11EBFE35"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50</w:t>
            </w:r>
          </w:p>
        </w:tc>
        <w:tc>
          <w:tcPr>
            <w:tcW w:w="1275" w:type="dxa"/>
          </w:tcPr>
          <w:p w14:paraId="2583E8B5"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50</w:t>
            </w:r>
          </w:p>
        </w:tc>
        <w:tc>
          <w:tcPr>
            <w:tcW w:w="2092" w:type="dxa"/>
          </w:tcPr>
          <w:p w14:paraId="50833D19"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p>
        </w:tc>
      </w:tr>
      <w:tr w:rsidR="0024016C" w:rsidRPr="00225242" w14:paraId="50017786" w14:textId="77777777" w:rsidTr="00B73F32">
        <w:tc>
          <w:tcPr>
            <w:tcW w:w="2127" w:type="dxa"/>
          </w:tcPr>
          <w:p w14:paraId="043773C8" w14:textId="77777777" w:rsidR="0024016C" w:rsidRPr="00225242" w:rsidRDefault="0024016C" w:rsidP="009358A9">
            <w:pPr>
              <w:tabs>
                <w:tab w:val="left" w:pos="708"/>
                <w:tab w:val="left" w:pos="1356"/>
              </w:tabs>
              <w:spacing w:after="0" w:line="240" w:lineRule="auto"/>
              <w:jc w:val="both"/>
              <w:rPr>
                <w:rFonts w:ascii="Times New Roman" w:hAnsi="Times New Roman" w:cs="Times New Roman"/>
              </w:rPr>
            </w:pPr>
            <w:r w:rsidRPr="00225242">
              <w:rPr>
                <w:rFonts w:ascii="Times New Roman" w:hAnsi="Times New Roman" w:cs="Times New Roman"/>
              </w:rPr>
              <w:t>Металлорежущие станки</w:t>
            </w:r>
          </w:p>
        </w:tc>
        <w:tc>
          <w:tcPr>
            <w:tcW w:w="1275" w:type="dxa"/>
          </w:tcPr>
          <w:p w14:paraId="5E617767"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2</w:t>
            </w:r>
          </w:p>
        </w:tc>
        <w:tc>
          <w:tcPr>
            <w:tcW w:w="1276" w:type="dxa"/>
          </w:tcPr>
          <w:p w14:paraId="5C2E89A7"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w:t>
            </w:r>
          </w:p>
        </w:tc>
        <w:tc>
          <w:tcPr>
            <w:tcW w:w="1418" w:type="dxa"/>
          </w:tcPr>
          <w:p w14:paraId="0063A057"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40</w:t>
            </w:r>
          </w:p>
        </w:tc>
        <w:tc>
          <w:tcPr>
            <w:tcW w:w="1275" w:type="dxa"/>
          </w:tcPr>
          <w:p w14:paraId="090AE6D3"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r w:rsidRPr="00225242">
              <w:rPr>
                <w:rFonts w:ascii="Times New Roman" w:hAnsi="Times New Roman" w:cs="Times New Roman"/>
              </w:rPr>
              <w:t>53</w:t>
            </w:r>
          </w:p>
        </w:tc>
        <w:tc>
          <w:tcPr>
            <w:tcW w:w="2092" w:type="dxa"/>
          </w:tcPr>
          <w:p w14:paraId="0245EF7E" w14:textId="77777777" w:rsidR="0024016C" w:rsidRPr="00225242" w:rsidRDefault="0024016C" w:rsidP="009358A9">
            <w:pPr>
              <w:tabs>
                <w:tab w:val="left" w:pos="708"/>
                <w:tab w:val="left" w:pos="1356"/>
              </w:tabs>
              <w:spacing w:after="0" w:line="240" w:lineRule="auto"/>
              <w:jc w:val="center"/>
              <w:rPr>
                <w:rFonts w:ascii="Times New Roman" w:hAnsi="Times New Roman" w:cs="Times New Roman"/>
              </w:rPr>
            </w:pPr>
          </w:p>
        </w:tc>
      </w:tr>
    </w:tbl>
    <w:p w14:paraId="63533A8E" w14:textId="77777777" w:rsidR="0024016C" w:rsidRPr="00225242" w:rsidRDefault="0024016C" w:rsidP="0024016C">
      <w:pPr>
        <w:tabs>
          <w:tab w:val="left" w:pos="708"/>
          <w:tab w:val="left" w:pos="1356"/>
        </w:tabs>
        <w:spacing w:after="0" w:line="240" w:lineRule="auto"/>
        <w:jc w:val="both"/>
        <w:rPr>
          <w:rFonts w:ascii="Times New Roman" w:hAnsi="Times New Roman" w:cs="Times New Roman"/>
          <w:sz w:val="24"/>
          <w:szCs w:val="24"/>
        </w:rPr>
      </w:pPr>
      <w:r w:rsidRPr="00225242">
        <w:rPr>
          <w:rFonts w:ascii="Times New Roman" w:hAnsi="Times New Roman" w:cs="Times New Roman"/>
          <w:sz w:val="24"/>
          <w:szCs w:val="24"/>
        </w:rPr>
        <w:tab/>
        <w:t>Средний возраст оборудования:</w:t>
      </w:r>
    </w:p>
    <w:p w14:paraId="0AFA5299" w14:textId="77777777" w:rsidR="0024016C" w:rsidRPr="00225242" w:rsidRDefault="0059770E" w:rsidP="0024016C">
      <w:pPr>
        <w:tabs>
          <w:tab w:val="left" w:pos="708"/>
          <w:tab w:val="left" w:pos="1356"/>
        </w:tabs>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В</m:t>
                </m:r>
              </m:e>
            </m:acc>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lang w:val="en-US"/>
                  </w:rPr>
                  <m:t>i</m:t>
                </m:r>
              </m:sub>
            </m:sSub>
            <m: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i</m:t>
                </m:r>
              </m:sub>
            </m:sSub>
          </m:num>
          <m:den>
            <m:r>
              <w:rPr>
                <w:rFonts w:ascii="Cambria Math" w:hAnsi="Cambria Math" w:cs="Times New Roman"/>
                <w:sz w:val="24"/>
                <w:szCs w:val="24"/>
              </w:rPr>
              <m:t>100</m:t>
            </m:r>
          </m:den>
        </m:f>
        <m:r>
          <w:rPr>
            <w:rFonts w:ascii="Cambria Math" w:hAnsi="Cambria Math" w:cs="Times New Roman"/>
            <w:sz w:val="24"/>
            <w:szCs w:val="24"/>
          </w:rPr>
          <m:t xml:space="preserve"> </m:t>
        </m:r>
      </m:oMath>
      <w:r w:rsidR="0024016C" w:rsidRPr="00225242">
        <w:rPr>
          <w:rFonts w:ascii="Times New Roman" w:hAnsi="Times New Roman" w:cs="Times New Roman"/>
          <w:sz w:val="24"/>
          <w:szCs w:val="24"/>
        </w:rPr>
        <w:t xml:space="preserve"> , где                                         (3.12)</w:t>
      </w:r>
    </w:p>
    <w:p w14:paraId="403F7878" w14:textId="77777777" w:rsidR="0024016C" w:rsidRPr="00225242" w:rsidRDefault="0059770E" w:rsidP="0024016C">
      <w:pPr>
        <w:tabs>
          <w:tab w:val="left" w:pos="708"/>
          <w:tab w:val="left" w:pos="1356"/>
        </w:tabs>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В</m:t>
            </m:r>
          </m:e>
          <m:sub>
            <m:r>
              <w:rPr>
                <w:rFonts w:ascii="Cambria Math" w:hAnsi="Cambria Math" w:cs="Times New Roman"/>
                <w:sz w:val="24"/>
                <w:szCs w:val="24"/>
                <w:lang w:val="en-US"/>
              </w:rPr>
              <m:t>i</m:t>
            </m:r>
          </m:sub>
        </m:sSub>
      </m:oMath>
      <w:r w:rsidR="0024016C" w:rsidRPr="00225242">
        <w:rPr>
          <w:rFonts w:ascii="Times New Roman" w:hAnsi="Times New Roman" w:cs="Times New Roman"/>
          <w:sz w:val="24"/>
          <w:szCs w:val="24"/>
        </w:rPr>
        <w:t>- середина возрастного состава;</w:t>
      </w:r>
    </w:p>
    <w:p w14:paraId="5DFD78F8" w14:textId="77777777" w:rsidR="0024016C" w:rsidRPr="00225242" w:rsidRDefault="0059770E" w:rsidP="0024016C">
      <w:pPr>
        <w:tabs>
          <w:tab w:val="left" w:pos="708"/>
          <w:tab w:val="left" w:pos="1356"/>
        </w:tabs>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i</m:t>
            </m:r>
          </m:sub>
        </m:sSub>
      </m:oMath>
      <w:r w:rsidR="0024016C" w:rsidRPr="00225242">
        <w:rPr>
          <w:rFonts w:ascii="Times New Roman" w:hAnsi="Times New Roman" w:cs="Times New Roman"/>
          <w:sz w:val="24"/>
          <w:szCs w:val="24"/>
        </w:rPr>
        <w:t xml:space="preserve"> – доля возрастной группы.</w:t>
      </w:r>
    </w:p>
    <w:p w14:paraId="6016B914" w14:textId="77777777" w:rsidR="0024016C" w:rsidRPr="00225242" w:rsidRDefault="0024016C" w:rsidP="0024016C">
      <w:pPr>
        <w:tabs>
          <w:tab w:val="left" w:pos="708"/>
          <w:tab w:val="left" w:pos="1356"/>
        </w:tabs>
        <w:spacing w:after="0" w:line="240" w:lineRule="auto"/>
        <w:jc w:val="both"/>
        <w:rPr>
          <w:rFonts w:ascii="Times New Roman" w:hAnsi="Times New Roman" w:cs="Times New Roman"/>
          <w:sz w:val="24"/>
          <w:szCs w:val="24"/>
        </w:rPr>
      </w:pPr>
      <w:r w:rsidRPr="00225242">
        <w:rPr>
          <w:rFonts w:ascii="Times New Roman" w:hAnsi="Times New Roman" w:cs="Times New Roman"/>
          <w:sz w:val="24"/>
          <w:szCs w:val="24"/>
        </w:rPr>
        <w:tab/>
        <w:t>При оценке возрастного состава исходят из того, что оптимальный срок службы большинства видов производственного оборудования не должен превышать 10 лет. В пределах этого срока оборудование считается морально новым. Оборудования, служащее от 10 до 20 лет, считается стареющим, подлежащим модернизации, реконструкции. Если срок службы более 20 лет – это морально устаревшее оборудование, требующее замены.</w:t>
      </w:r>
    </w:p>
    <w:p w14:paraId="62C71F30" w14:textId="77777777" w:rsidR="0024016C" w:rsidRPr="00225242" w:rsidRDefault="0024016C" w:rsidP="0024016C">
      <w:pPr>
        <w:tabs>
          <w:tab w:val="left" w:pos="708"/>
          <w:tab w:val="left" w:pos="1356"/>
        </w:tabs>
        <w:spacing w:after="0" w:line="240" w:lineRule="auto"/>
        <w:jc w:val="both"/>
        <w:rPr>
          <w:rFonts w:ascii="Times New Roman" w:hAnsi="Times New Roman" w:cs="Times New Roman"/>
          <w:sz w:val="24"/>
          <w:szCs w:val="24"/>
        </w:rPr>
      </w:pPr>
      <w:r w:rsidRPr="00225242">
        <w:rPr>
          <w:rFonts w:ascii="Times New Roman" w:hAnsi="Times New Roman" w:cs="Times New Roman"/>
          <w:sz w:val="24"/>
          <w:szCs w:val="24"/>
        </w:rPr>
        <w:t xml:space="preserve"> </w:t>
      </w:r>
      <w:r w:rsidRPr="00225242">
        <w:rPr>
          <w:rFonts w:ascii="Times New Roman" w:hAnsi="Times New Roman" w:cs="Times New Roman"/>
          <w:sz w:val="24"/>
          <w:szCs w:val="24"/>
        </w:rPr>
        <w:tab/>
        <w:t>По данным таблицы 3.5 сделать выводы о возрастном составе оборудования.</w:t>
      </w:r>
    </w:p>
    <w:p w14:paraId="0C0455FF" w14:textId="77777777" w:rsidR="0024016C" w:rsidRPr="0016441B" w:rsidRDefault="0024016C" w:rsidP="0024016C">
      <w:pPr>
        <w:spacing w:after="0" w:line="240" w:lineRule="auto"/>
        <w:ind w:firstLine="708"/>
        <w:jc w:val="both"/>
        <w:rPr>
          <w:rFonts w:ascii="Times New Roman" w:hAnsi="Times New Roman" w:cs="Times New Roman"/>
          <w:b/>
          <w:sz w:val="24"/>
          <w:szCs w:val="24"/>
        </w:rPr>
      </w:pPr>
      <w:r w:rsidRPr="0016441B">
        <w:rPr>
          <w:rFonts w:ascii="Times New Roman" w:hAnsi="Times New Roman" w:cs="Times New Roman"/>
          <w:b/>
          <w:sz w:val="24"/>
          <w:szCs w:val="24"/>
        </w:rPr>
        <w:t>7 этап: Заключительный</w:t>
      </w:r>
    </w:p>
    <w:p w14:paraId="1D63DE26" w14:textId="77777777" w:rsidR="0024016C" w:rsidRDefault="0024016C" w:rsidP="0024016C">
      <w:pPr>
        <w:spacing w:after="0" w:line="240" w:lineRule="auto"/>
        <w:jc w:val="both"/>
        <w:rPr>
          <w:rFonts w:ascii="Times New Roman" w:hAnsi="Times New Roman" w:cs="Times New Roman"/>
          <w:sz w:val="24"/>
          <w:szCs w:val="24"/>
        </w:rPr>
      </w:pPr>
      <w:r w:rsidRPr="00225242">
        <w:rPr>
          <w:rFonts w:ascii="Times New Roman" w:hAnsi="Times New Roman" w:cs="Times New Roman"/>
          <w:sz w:val="24"/>
          <w:szCs w:val="24"/>
        </w:rPr>
        <w:tab/>
        <w:t>По результатам и выводам всех расчетов оценить резервы увеличения фондоотдачи и роста объемов выпуска товарной продукции за счет повышения эффективности использования основных средств. Представить рекомендации управленческого характера в области организации расширенного воспроизводства основных средств и инвестиционной политики предприятия.</w:t>
      </w:r>
    </w:p>
    <w:p w14:paraId="1B4E085C" w14:textId="77777777" w:rsidR="0024016C" w:rsidRPr="00225242" w:rsidRDefault="0024016C" w:rsidP="0024016C">
      <w:pPr>
        <w:spacing w:after="0" w:line="240" w:lineRule="auto"/>
        <w:jc w:val="both"/>
        <w:rPr>
          <w:rFonts w:ascii="Times New Roman" w:hAnsi="Times New Roman" w:cs="Times New Roman"/>
          <w:sz w:val="24"/>
          <w:szCs w:val="24"/>
        </w:rPr>
      </w:pPr>
    </w:p>
    <w:p w14:paraId="1BA37FE0" w14:textId="77777777" w:rsidR="0024016C" w:rsidRDefault="0024016C" w:rsidP="0024016C">
      <w:pPr>
        <w:spacing w:after="0" w:line="240" w:lineRule="auto"/>
        <w:jc w:val="both"/>
        <w:rPr>
          <w:rFonts w:ascii="Times New Roman" w:hAnsi="Times New Roman" w:cs="Times New Roman"/>
          <w:b/>
          <w:snapToGrid w:val="0"/>
          <w:sz w:val="28"/>
          <w:szCs w:val="28"/>
        </w:rPr>
      </w:pPr>
      <w:r w:rsidRPr="006713F5">
        <w:rPr>
          <w:rFonts w:ascii="Times New Roman" w:hAnsi="Times New Roman" w:cs="Times New Roman"/>
          <w:b/>
          <w:snapToGrid w:val="0"/>
          <w:sz w:val="28"/>
          <w:szCs w:val="28"/>
          <w:highlight w:val="yellow"/>
        </w:rPr>
        <w:t xml:space="preserve">3 тема. Анализ материальных </w:t>
      </w:r>
      <w:r w:rsidR="004D067A">
        <w:rPr>
          <w:rFonts w:ascii="Times New Roman" w:hAnsi="Times New Roman" w:cs="Times New Roman"/>
          <w:b/>
          <w:snapToGrid w:val="0"/>
          <w:sz w:val="28"/>
          <w:szCs w:val="28"/>
          <w:highlight w:val="yellow"/>
        </w:rPr>
        <w:t>запасов</w:t>
      </w:r>
      <w:r w:rsidRPr="006713F5">
        <w:rPr>
          <w:rFonts w:ascii="Times New Roman" w:hAnsi="Times New Roman" w:cs="Times New Roman"/>
          <w:b/>
          <w:snapToGrid w:val="0"/>
          <w:sz w:val="28"/>
          <w:szCs w:val="28"/>
          <w:highlight w:val="yellow"/>
        </w:rPr>
        <w:t xml:space="preserve"> и эффективного использования материальных ресурсов</w:t>
      </w:r>
    </w:p>
    <w:p w14:paraId="6A6D6EAB" w14:textId="77777777" w:rsidR="0024016C" w:rsidRPr="00876356" w:rsidRDefault="0024016C" w:rsidP="0024016C">
      <w:pPr>
        <w:spacing w:after="0" w:line="240" w:lineRule="auto"/>
        <w:ind w:firstLine="708"/>
        <w:rPr>
          <w:rFonts w:ascii="Times New Roman" w:hAnsi="Times New Roman" w:cs="Times New Roman"/>
          <w:sz w:val="24"/>
          <w:szCs w:val="24"/>
        </w:rPr>
      </w:pPr>
      <w:r w:rsidRPr="00876356">
        <w:rPr>
          <w:rFonts w:ascii="Times New Roman" w:hAnsi="Times New Roman" w:cs="Times New Roman"/>
          <w:sz w:val="24"/>
          <w:szCs w:val="24"/>
        </w:rPr>
        <w:t>Объекты анализа:</w:t>
      </w:r>
    </w:p>
    <w:p w14:paraId="033B7C1A"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показатели состояния складских запасов; показатели выполнения договорных обязательств поставщиками;</w:t>
      </w:r>
    </w:p>
    <w:p w14:paraId="1C14AD17"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показатели выполнения плана материально-технического снабжения;</w:t>
      </w:r>
    </w:p>
    <w:p w14:paraId="6041154F"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показатели динамики и структуры материальных затрат;</w:t>
      </w:r>
    </w:p>
    <w:p w14:paraId="3BDB7342"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показатели уровня материальных затрат и эффективности материальных затрат.</w:t>
      </w:r>
    </w:p>
    <w:p w14:paraId="6CE1729B"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Задачи и цель анализа:</w:t>
      </w:r>
    </w:p>
    <w:p w14:paraId="1FF69707"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анализ динамики и структуры материальных затрат и показателей эффективности использования материальных ресурсов;</w:t>
      </w:r>
    </w:p>
    <w:p w14:paraId="520C9E9D"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оценка выполнения плана материально-технического снабжения;</w:t>
      </w:r>
    </w:p>
    <w:p w14:paraId="492DDA48"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оценка уровня материальных затрат и факторов, его определяющих;</w:t>
      </w:r>
    </w:p>
    <w:p w14:paraId="7F1BCF8C"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анализ влияния факторов использования предметов труда на изменение объема выпуска товарной продукции;</w:t>
      </w:r>
    </w:p>
    <w:p w14:paraId="68F6346E"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выявление внутрихозяйственных резервов снижения уровня материальных затрат и оптимизации материальных затрат в составе себестоимости; разработка мероприятий и рекомендаций экономического и управленческого характера по использованию выявленных резервов.</w:t>
      </w:r>
    </w:p>
    <w:p w14:paraId="4846427E" w14:textId="77777777" w:rsidR="0024016C" w:rsidRPr="00876356" w:rsidRDefault="0024016C" w:rsidP="0024016C">
      <w:pPr>
        <w:spacing w:after="0" w:line="240" w:lineRule="auto"/>
        <w:ind w:firstLine="708"/>
        <w:jc w:val="both"/>
        <w:rPr>
          <w:rFonts w:ascii="Times New Roman" w:hAnsi="Times New Roman" w:cs="Times New Roman"/>
          <w:sz w:val="24"/>
          <w:szCs w:val="24"/>
        </w:rPr>
      </w:pPr>
      <w:r w:rsidRPr="00876356">
        <w:rPr>
          <w:rFonts w:ascii="Times New Roman" w:hAnsi="Times New Roman" w:cs="Times New Roman"/>
          <w:sz w:val="24"/>
          <w:szCs w:val="24"/>
        </w:rPr>
        <w:t>Источники информации:</w:t>
      </w:r>
    </w:p>
    <w:p w14:paraId="4A71B024"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план материально-технического снабжения на год с разбивкой по кварталам, календарные планы-графики материально-технического снабжения;</w:t>
      </w:r>
    </w:p>
    <w:p w14:paraId="067F4327"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нормативная база предприятия;</w:t>
      </w:r>
    </w:p>
    <w:p w14:paraId="5B3FDC20"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бухгалтерская финансовая отчетность: «Бухгалтерский баланс», «Отчет о прибылях и убытках», приложение к балансу;</w:t>
      </w:r>
    </w:p>
    <w:p w14:paraId="3BEC90DD"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оборотно - сальдовые  ведомости по счету 10; данные складского аналитического учета;</w:t>
      </w:r>
    </w:p>
    <w:p w14:paraId="7D7E54EF"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формы статистического наблюдения: «Основные сведения о деятельности организации, ф.№1 - предприятие», «Основные сведения о деятельности организации, ф.№П-5(м)»;</w:t>
      </w:r>
    </w:p>
    <w:p w14:paraId="728D4F2E"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xml:space="preserve"> - данные отдела снабжения  о заключенных договорах и объемах поставок сырья и материалов;</w:t>
      </w:r>
    </w:p>
    <w:p w14:paraId="32238961"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прайс-листы поставщиков, рекламные проспекты фирм-поставщиков, материалы выставок и т.д.</w:t>
      </w:r>
    </w:p>
    <w:p w14:paraId="185A16D9" w14:textId="77777777" w:rsidR="0024016C" w:rsidRPr="0016441B" w:rsidRDefault="0024016C" w:rsidP="0024016C">
      <w:pPr>
        <w:spacing w:after="0" w:line="240" w:lineRule="auto"/>
        <w:ind w:firstLine="708"/>
        <w:jc w:val="both"/>
        <w:rPr>
          <w:rFonts w:ascii="Times New Roman" w:hAnsi="Times New Roman" w:cs="Times New Roman"/>
          <w:b/>
          <w:sz w:val="24"/>
          <w:szCs w:val="24"/>
        </w:rPr>
      </w:pPr>
      <w:r w:rsidRPr="0016441B">
        <w:rPr>
          <w:rFonts w:ascii="Times New Roman" w:hAnsi="Times New Roman" w:cs="Times New Roman"/>
          <w:b/>
          <w:sz w:val="24"/>
          <w:szCs w:val="24"/>
        </w:rPr>
        <w:t>1 этап. Анализ динамики показателей эффективности использования материальных ресурсов и уровня интенсификации использования материальных ресурсов в производстве.</w:t>
      </w:r>
    </w:p>
    <w:p w14:paraId="532B36AE" w14:textId="77777777" w:rsidR="0024016C" w:rsidRPr="00876356" w:rsidRDefault="0024016C" w:rsidP="0024016C">
      <w:pPr>
        <w:spacing w:after="0" w:line="240" w:lineRule="auto"/>
        <w:ind w:firstLine="708"/>
        <w:jc w:val="both"/>
        <w:rPr>
          <w:rFonts w:ascii="Times New Roman" w:hAnsi="Times New Roman" w:cs="Times New Roman"/>
          <w:sz w:val="24"/>
          <w:szCs w:val="24"/>
        </w:rPr>
      </w:pPr>
      <w:r w:rsidRPr="00876356">
        <w:rPr>
          <w:rFonts w:ascii="Times New Roman" w:hAnsi="Times New Roman" w:cs="Times New Roman"/>
          <w:sz w:val="24"/>
          <w:szCs w:val="24"/>
        </w:rPr>
        <w:lastRenderedPageBreak/>
        <w:t xml:space="preserve">Анализ динамики показателей эффективности использования материальных ресурсов проводится горизонтальным сравнительным анализом. Сделать выводы по полученным результатам. </w:t>
      </w:r>
    </w:p>
    <w:p w14:paraId="480C63A7" w14:textId="77777777" w:rsidR="00BB4603" w:rsidRDefault="00BB4603" w:rsidP="0024016C">
      <w:pPr>
        <w:spacing w:after="0" w:line="240" w:lineRule="auto"/>
        <w:jc w:val="both"/>
        <w:rPr>
          <w:rFonts w:ascii="Times New Roman" w:hAnsi="Times New Roman" w:cs="Times New Roman"/>
          <w:sz w:val="24"/>
          <w:szCs w:val="24"/>
        </w:rPr>
      </w:pPr>
    </w:p>
    <w:p w14:paraId="1E57D0EA"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Таблица 3.1 - Анализ динамики показателей эффективности использования материальных ресурсов</w:t>
      </w:r>
    </w:p>
    <w:tbl>
      <w:tblPr>
        <w:tblW w:w="937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80"/>
        <w:gridCol w:w="3659"/>
        <w:gridCol w:w="1021"/>
        <w:gridCol w:w="1137"/>
        <w:gridCol w:w="1401"/>
        <w:gridCol w:w="1573"/>
      </w:tblGrid>
      <w:tr w:rsidR="0024016C" w:rsidRPr="00876356" w14:paraId="384287D6" w14:textId="77777777" w:rsidTr="00B73F32">
        <w:trPr>
          <w:trHeight w:val="393"/>
        </w:trPr>
        <w:tc>
          <w:tcPr>
            <w:tcW w:w="582" w:type="dxa"/>
          </w:tcPr>
          <w:p w14:paraId="29F67348"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w:t>
            </w:r>
          </w:p>
        </w:tc>
        <w:tc>
          <w:tcPr>
            <w:tcW w:w="3686" w:type="dxa"/>
            <w:shd w:val="clear" w:color="auto" w:fill="auto"/>
            <w:vAlign w:val="bottom"/>
          </w:tcPr>
          <w:p w14:paraId="6EB15590"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показатель</w:t>
            </w:r>
          </w:p>
        </w:tc>
        <w:tc>
          <w:tcPr>
            <w:tcW w:w="992" w:type="dxa"/>
            <w:shd w:val="clear" w:color="auto" w:fill="auto"/>
            <w:vAlign w:val="bottom"/>
          </w:tcPr>
          <w:p w14:paraId="242C6F4C"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пред.год</w:t>
            </w:r>
          </w:p>
        </w:tc>
        <w:tc>
          <w:tcPr>
            <w:tcW w:w="1137" w:type="dxa"/>
            <w:shd w:val="clear" w:color="auto" w:fill="auto"/>
            <w:vAlign w:val="bottom"/>
          </w:tcPr>
          <w:p w14:paraId="57B6855C"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отч.год</w:t>
            </w:r>
          </w:p>
        </w:tc>
        <w:tc>
          <w:tcPr>
            <w:tcW w:w="1401" w:type="dxa"/>
            <w:shd w:val="clear" w:color="auto" w:fill="auto"/>
            <w:vAlign w:val="bottom"/>
          </w:tcPr>
          <w:p w14:paraId="1026F098" w14:textId="77777777" w:rsidR="0024016C" w:rsidRPr="00876356" w:rsidRDefault="0059770E" w:rsidP="00B73F32">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c>
          <w:tcPr>
            <w:tcW w:w="1573" w:type="dxa"/>
            <w:shd w:val="clear" w:color="auto" w:fill="auto"/>
            <w:vAlign w:val="bottom"/>
          </w:tcPr>
          <w:p w14:paraId="40E8A659"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темп прироста,%</w:t>
            </w:r>
          </w:p>
        </w:tc>
      </w:tr>
      <w:tr w:rsidR="0024016C" w:rsidRPr="00876356" w14:paraId="7E7BECD4" w14:textId="77777777" w:rsidTr="00B73F32">
        <w:trPr>
          <w:trHeight w:val="630"/>
        </w:trPr>
        <w:tc>
          <w:tcPr>
            <w:tcW w:w="582" w:type="dxa"/>
          </w:tcPr>
          <w:p w14:paraId="6B61FEF9"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1</w:t>
            </w:r>
          </w:p>
        </w:tc>
        <w:tc>
          <w:tcPr>
            <w:tcW w:w="3686" w:type="dxa"/>
            <w:shd w:val="clear" w:color="auto" w:fill="auto"/>
            <w:vAlign w:val="bottom"/>
          </w:tcPr>
          <w:p w14:paraId="297F7551"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Объем выпуска товарной продукции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Pr="00876356">
              <w:rPr>
                <w:rFonts w:ascii="Times New Roman" w:hAnsi="Times New Roman" w:cs="Times New Roman"/>
              </w:rPr>
              <w:t xml:space="preserve">), тыс.р. </w:t>
            </w:r>
          </w:p>
        </w:tc>
        <w:tc>
          <w:tcPr>
            <w:tcW w:w="992" w:type="dxa"/>
            <w:shd w:val="clear" w:color="auto" w:fill="auto"/>
            <w:noWrap/>
            <w:vAlign w:val="bottom"/>
          </w:tcPr>
          <w:p w14:paraId="19C47CC5" w14:textId="0CD3D399" w:rsidR="0024016C" w:rsidRPr="00876356"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21F34AF7" w14:textId="67283706" w:rsidR="0024016C" w:rsidRPr="00876356"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0D8F9E74" w14:textId="1F8908ED"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59BE8EDF" w14:textId="27165A0A" w:rsidR="0024016C" w:rsidRPr="00876356" w:rsidRDefault="0024016C" w:rsidP="00B73F32">
            <w:pPr>
              <w:spacing w:after="0" w:line="240" w:lineRule="auto"/>
              <w:jc w:val="center"/>
              <w:rPr>
                <w:rFonts w:ascii="Times New Roman" w:hAnsi="Times New Roman" w:cs="Times New Roman"/>
              </w:rPr>
            </w:pPr>
          </w:p>
        </w:tc>
      </w:tr>
      <w:tr w:rsidR="0024016C" w:rsidRPr="00876356" w14:paraId="7E32DE72" w14:textId="77777777" w:rsidTr="00B73F32">
        <w:trPr>
          <w:trHeight w:val="315"/>
        </w:trPr>
        <w:tc>
          <w:tcPr>
            <w:tcW w:w="582" w:type="dxa"/>
          </w:tcPr>
          <w:p w14:paraId="73398FD3"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2</w:t>
            </w:r>
          </w:p>
        </w:tc>
        <w:tc>
          <w:tcPr>
            <w:tcW w:w="3686" w:type="dxa"/>
            <w:shd w:val="clear" w:color="auto" w:fill="auto"/>
            <w:vAlign w:val="bottom"/>
          </w:tcPr>
          <w:p w14:paraId="024F99F3"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Материальные затраты (МЗ), тыс.р.</w:t>
            </w:r>
          </w:p>
        </w:tc>
        <w:tc>
          <w:tcPr>
            <w:tcW w:w="992" w:type="dxa"/>
            <w:shd w:val="clear" w:color="auto" w:fill="auto"/>
            <w:noWrap/>
            <w:vAlign w:val="bottom"/>
          </w:tcPr>
          <w:p w14:paraId="42D1C257" w14:textId="22A2F1D0" w:rsidR="0024016C" w:rsidRPr="00876356"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04194CE4" w14:textId="1B518D35" w:rsidR="0024016C" w:rsidRPr="00876356"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59A783AB" w14:textId="2517C0F0"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0A7323D8" w14:textId="35695612" w:rsidR="0024016C" w:rsidRPr="00876356" w:rsidRDefault="0024016C" w:rsidP="00B73F32">
            <w:pPr>
              <w:spacing w:after="0" w:line="240" w:lineRule="auto"/>
              <w:jc w:val="center"/>
              <w:rPr>
                <w:rFonts w:ascii="Times New Roman" w:hAnsi="Times New Roman" w:cs="Times New Roman"/>
              </w:rPr>
            </w:pPr>
          </w:p>
        </w:tc>
      </w:tr>
      <w:tr w:rsidR="0024016C" w:rsidRPr="00876356" w14:paraId="44571E49" w14:textId="77777777" w:rsidTr="00B73F32">
        <w:trPr>
          <w:trHeight w:val="330"/>
        </w:trPr>
        <w:tc>
          <w:tcPr>
            <w:tcW w:w="582" w:type="dxa"/>
          </w:tcPr>
          <w:p w14:paraId="008CB879"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3</w:t>
            </w:r>
          </w:p>
        </w:tc>
        <w:tc>
          <w:tcPr>
            <w:tcW w:w="3686" w:type="dxa"/>
            <w:shd w:val="clear" w:color="auto" w:fill="auto"/>
            <w:vAlign w:val="bottom"/>
          </w:tcPr>
          <w:p w14:paraId="318DB394"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Материалоемкость (МЕ), р/р</w:t>
            </w:r>
          </w:p>
        </w:tc>
        <w:tc>
          <w:tcPr>
            <w:tcW w:w="992" w:type="dxa"/>
            <w:shd w:val="clear" w:color="auto" w:fill="auto"/>
            <w:noWrap/>
            <w:vAlign w:val="bottom"/>
          </w:tcPr>
          <w:p w14:paraId="242F0265" w14:textId="77777777" w:rsidR="0024016C" w:rsidRPr="00876356"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3A7BA290" w14:textId="77777777" w:rsidR="0024016C" w:rsidRPr="00876356"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3418438B"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21E409C2"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73880F78" w14:textId="77777777" w:rsidTr="00B73F32">
        <w:trPr>
          <w:trHeight w:val="330"/>
        </w:trPr>
        <w:tc>
          <w:tcPr>
            <w:tcW w:w="582" w:type="dxa"/>
          </w:tcPr>
          <w:p w14:paraId="5D31A2F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4</w:t>
            </w:r>
          </w:p>
        </w:tc>
        <w:tc>
          <w:tcPr>
            <w:tcW w:w="3686" w:type="dxa"/>
            <w:shd w:val="clear" w:color="auto" w:fill="auto"/>
            <w:vAlign w:val="bottom"/>
          </w:tcPr>
          <w:p w14:paraId="5445023E"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Материалоотдача (МО), р/р</w:t>
            </w:r>
          </w:p>
        </w:tc>
        <w:tc>
          <w:tcPr>
            <w:tcW w:w="992" w:type="dxa"/>
            <w:shd w:val="clear" w:color="auto" w:fill="auto"/>
            <w:noWrap/>
            <w:vAlign w:val="bottom"/>
          </w:tcPr>
          <w:p w14:paraId="7673E6AD" w14:textId="77777777" w:rsidR="0024016C" w:rsidRPr="00876356" w:rsidRDefault="0024016C" w:rsidP="00B73F32">
            <w:pPr>
              <w:spacing w:after="0" w:line="240" w:lineRule="auto"/>
              <w:jc w:val="center"/>
              <w:rPr>
                <w:rFonts w:ascii="Times New Roman" w:hAnsi="Times New Roman" w:cs="Times New Roman"/>
              </w:rPr>
            </w:pPr>
          </w:p>
        </w:tc>
        <w:tc>
          <w:tcPr>
            <w:tcW w:w="1137" w:type="dxa"/>
            <w:shd w:val="clear" w:color="auto" w:fill="auto"/>
            <w:noWrap/>
            <w:vAlign w:val="bottom"/>
          </w:tcPr>
          <w:p w14:paraId="5765791A" w14:textId="60237DF2" w:rsidR="0024016C" w:rsidRPr="00876356" w:rsidRDefault="0024016C" w:rsidP="00B73F32">
            <w:pPr>
              <w:spacing w:after="0" w:line="240" w:lineRule="auto"/>
              <w:jc w:val="center"/>
              <w:rPr>
                <w:rFonts w:ascii="Times New Roman" w:hAnsi="Times New Roman" w:cs="Times New Roman"/>
              </w:rPr>
            </w:pPr>
          </w:p>
        </w:tc>
        <w:tc>
          <w:tcPr>
            <w:tcW w:w="1401" w:type="dxa"/>
            <w:shd w:val="clear" w:color="auto" w:fill="auto"/>
            <w:noWrap/>
            <w:vAlign w:val="bottom"/>
          </w:tcPr>
          <w:p w14:paraId="6AE3B6D4"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3CE9E1CB" w14:textId="77777777" w:rsidR="0024016C" w:rsidRPr="00876356" w:rsidRDefault="0024016C" w:rsidP="00B73F32">
            <w:pPr>
              <w:spacing w:after="0" w:line="240" w:lineRule="auto"/>
              <w:jc w:val="center"/>
              <w:rPr>
                <w:rFonts w:ascii="Times New Roman" w:hAnsi="Times New Roman" w:cs="Times New Roman"/>
              </w:rPr>
            </w:pPr>
          </w:p>
        </w:tc>
      </w:tr>
    </w:tbl>
    <w:p w14:paraId="45C66FEC"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Рассчитать экономию (перерасход) по материальным затратам за счет изменения материалоемкости по формуле 3.1.</w:t>
      </w:r>
    </w:p>
    <w:p w14:paraId="68C077FD" w14:textId="77777777" w:rsidR="0024016C" w:rsidRPr="00876356" w:rsidRDefault="0024016C" w:rsidP="0024016C">
      <w:pPr>
        <w:spacing w:after="0" w:line="240" w:lineRule="auto"/>
        <w:jc w:val="right"/>
        <w:rPr>
          <w:rFonts w:ascii="Times New Roman" w:hAnsi="Times New Roman" w:cs="Times New Roman"/>
          <w:sz w:val="24"/>
          <w:szCs w:val="24"/>
        </w:rPr>
      </w:pPr>
      <w:r w:rsidRPr="00876356">
        <w:rPr>
          <w:rFonts w:ascii="Times New Roman" w:hAnsi="Times New Roman" w:cs="Times New Roman"/>
          <w:sz w:val="24"/>
          <w:szCs w:val="24"/>
        </w:rPr>
        <w:t>Э (</w:t>
      </w:r>
      <w:r w:rsidRPr="006C4900">
        <w:rPr>
          <w:rFonts w:ascii="Times New Roman" w:hAnsi="Times New Roman" w:cs="Times New Roman"/>
          <w:b/>
          <w:sz w:val="24"/>
          <w:szCs w:val="24"/>
        </w:rPr>
        <w:t>П</w:t>
      </w:r>
      <w:r w:rsidRPr="00876356">
        <w:rPr>
          <w:rFonts w:ascii="Times New Roman" w:hAnsi="Times New Roman" w:cs="Times New Roman"/>
          <w:sz w:val="24"/>
          <w:szCs w:val="24"/>
        </w:rPr>
        <w:t xml:space="preserve">) по материальным затратам = </w:t>
      </w:r>
      <m:oMath>
        <m:r>
          <w:rPr>
            <w:rFonts w:ascii="Cambria Math" w:hAnsi="Cambria Math" w:cs="Times New Roman"/>
            <w:sz w:val="24"/>
            <w:szCs w:val="24"/>
          </w:rPr>
          <m:t>∆МЕ∙</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ОТЧ.Г</m:t>
            </m:r>
          </m:sup>
        </m:sSubSup>
      </m:oMath>
      <w:r w:rsidRPr="00876356">
        <w:rPr>
          <w:rFonts w:ascii="Times New Roman" w:hAnsi="Times New Roman" w:cs="Times New Roman"/>
          <w:sz w:val="24"/>
          <w:szCs w:val="24"/>
        </w:rPr>
        <w:t xml:space="preserve">               (3.1)</w:t>
      </w:r>
    </w:p>
    <w:p w14:paraId="3AC81B26"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Рассчитать изменение объема выпуска товарной продукции за счет изменения материальных затрат и материалоемкости продукции, используя модель:</w:t>
      </w:r>
    </w:p>
    <w:p w14:paraId="29C64C69" w14:textId="77777777" w:rsidR="0024016C" w:rsidRPr="00876356"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МЗ</m:t>
            </m:r>
          </m:num>
          <m:den>
            <m:r>
              <w:rPr>
                <w:rFonts w:ascii="Cambria Math" w:hAnsi="Cambria Math" w:cs="Times New Roman"/>
                <w:sz w:val="24"/>
                <w:szCs w:val="24"/>
              </w:rPr>
              <m:t>МЕ</m:t>
            </m:r>
          </m:den>
        </m:f>
      </m:oMath>
      <w:r w:rsidR="0024016C" w:rsidRPr="00876356">
        <w:rPr>
          <w:rFonts w:ascii="Times New Roman" w:hAnsi="Times New Roman" w:cs="Times New Roman"/>
          <w:sz w:val="24"/>
          <w:szCs w:val="24"/>
        </w:rPr>
        <w:t xml:space="preserve">                                                    (3.2)</w:t>
      </w:r>
    </w:p>
    <w:p w14:paraId="376E1630"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Используя методику интенсификации, оценить:</w:t>
      </w:r>
    </w:p>
    <w:p w14:paraId="1555F234"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процент прироста материальных затрат на 1% прироста объема выпуска товарной продукции:</w:t>
      </w:r>
    </w:p>
    <w:p w14:paraId="1D39624D" w14:textId="77777777" w:rsidR="0024016C" w:rsidRDefault="0024016C" w:rsidP="0024016C">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 xml:space="preserve">% прироста МЗ в расчете на 1% прироста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%прироста МЗ</m:t>
            </m:r>
          </m:num>
          <m:den>
            <m:r>
              <w:rPr>
                <w:rFonts w:ascii="Cambria Math" w:hAnsi="Cambria Math" w:cs="Times New Roman"/>
                <w:sz w:val="24"/>
                <w:szCs w:val="24"/>
              </w:rPr>
              <m:t xml:space="preserve">%прироста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den>
        </m:f>
      </m:oMath>
      <w:r w:rsidRPr="00876356">
        <w:rPr>
          <w:rFonts w:ascii="Times New Roman" w:hAnsi="Times New Roman" w:cs="Times New Roman"/>
          <w:sz w:val="24"/>
          <w:szCs w:val="24"/>
        </w:rPr>
        <w:t xml:space="preserve">     (3.3)</w:t>
      </w:r>
    </w:p>
    <w:p w14:paraId="79CF6388"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долю влияния экстенсивного фактора на изменение объема выпуска товарной продукции:</w:t>
      </w:r>
    </w:p>
    <w:p w14:paraId="242A5504" w14:textId="77777777" w:rsidR="0024016C"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экст</m:t>
            </m:r>
          </m:sub>
        </m:sSub>
        <m:r>
          <w:rPr>
            <w:rFonts w:ascii="Cambria Math" w:hAnsi="Cambria Math" w:cs="Times New Roman"/>
            <w:sz w:val="24"/>
            <w:szCs w:val="24"/>
          </w:rPr>
          <m:t>=</m:t>
        </m:r>
      </m:oMath>
      <w:r w:rsidR="0024016C" w:rsidRPr="00876356">
        <w:rPr>
          <w:rFonts w:ascii="Times New Roman" w:hAnsi="Times New Roman" w:cs="Times New Roman"/>
          <w:sz w:val="24"/>
          <w:szCs w:val="24"/>
        </w:rPr>
        <w:t xml:space="preserve"> </w:t>
      </w:r>
      <m:oMath>
        <m:r>
          <w:rPr>
            <w:rFonts w:ascii="Cambria Math" w:hAnsi="Cambria Math" w:cs="Times New Roman"/>
            <w:sz w:val="24"/>
            <w:szCs w:val="24"/>
          </w:rPr>
          <m:t xml:space="preserve">% прироста МЗ в расчете на 1% прироста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w:rPr>
            <w:rFonts w:ascii="Cambria Math" w:hAnsi="Cambria Math" w:cs="Times New Roman"/>
            <w:sz w:val="24"/>
            <w:szCs w:val="24"/>
          </w:rPr>
          <m:t>∙</m:t>
        </m:r>
      </m:oMath>
      <w:r w:rsidR="0024016C" w:rsidRPr="00876356">
        <w:rPr>
          <w:rFonts w:ascii="Times New Roman" w:hAnsi="Times New Roman" w:cs="Times New Roman"/>
          <w:sz w:val="24"/>
          <w:szCs w:val="24"/>
        </w:rPr>
        <w:t xml:space="preserve"> 100%    (3.4)</w:t>
      </w:r>
    </w:p>
    <w:p w14:paraId="79B25079"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долю влияния интенсивного фактора на изменение объема выпуска товарной продукции:</w:t>
      </w:r>
    </w:p>
    <w:p w14:paraId="48C636CE" w14:textId="77777777" w:rsidR="0024016C"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интенс</m:t>
            </m:r>
          </m:sub>
        </m:sSub>
        <m:r>
          <w:rPr>
            <w:rFonts w:ascii="Cambria Math" w:hAnsi="Cambria Math" w:cs="Times New Roman"/>
            <w:sz w:val="24"/>
            <w:szCs w:val="24"/>
          </w:rPr>
          <m:t>=</m:t>
        </m:r>
      </m:oMath>
      <w:r w:rsidR="0024016C" w:rsidRPr="00876356">
        <w:rPr>
          <w:rFonts w:ascii="Times New Roman" w:hAnsi="Times New Roman" w:cs="Times New Roman"/>
          <w:sz w:val="24"/>
          <w:szCs w:val="24"/>
        </w:rPr>
        <w:t xml:space="preserve"> 100% -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экст</m:t>
            </m:r>
          </m:sub>
        </m:sSub>
      </m:oMath>
      <w:r w:rsidR="0024016C" w:rsidRPr="00876356">
        <w:rPr>
          <w:rFonts w:ascii="Times New Roman" w:hAnsi="Times New Roman" w:cs="Times New Roman"/>
          <w:sz w:val="24"/>
          <w:szCs w:val="24"/>
        </w:rPr>
        <w:t xml:space="preserve">                                           (3.5)</w:t>
      </w:r>
    </w:p>
    <w:p w14:paraId="3B21B928" w14:textId="4CA38E65" w:rsidR="006C1CED" w:rsidRPr="00876356" w:rsidRDefault="006C1CED" w:rsidP="006C1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по МО = </w:t>
      </w:r>
    </w:p>
    <w:p w14:paraId="17C914DE"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xml:space="preserve">- относительное отклонение (экономию или </w:t>
      </w:r>
      <w:r w:rsidRPr="00F15EE6">
        <w:rPr>
          <w:rFonts w:ascii="Times New Roman" w:hAnsi="Times New Roman" w:cs="Times New Roman"/>
          <w:sz w:val="24"/>
          <w:szCs w:val="24"/>
          <w:u w:val="single"/>
        </w:rPr>
        <w:t>перерасход</w:t>
      </w:r>
      <w:r w:rsidRPr="00876356">
        <w:rPr>
          <w:rFonts w:ascii="Times New Roman" w:hAnsi="Times New Roman" w:cs="Times New Roman"/>
          <w:sz w:val="24"/>
          <w:szCs w:val="24"/>
        </w:rPr>
        <w:t>) стоимости материальных ресурсов:</w:t>
      </w:r>
    </w:p>
    <w:p w14:paraId="18323A41" w14:textId="77777777" w:rsidR="0024016C"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ОТН</m:t>
            </m:r>
          </m:sub>
        </m:sSub>
        <m:r>
          <w:rPr>
            <w:rFonts w:ascii="Cambria Math" w:hAnsi="Cambria Math" w:cs="Times New Roman"/>
            <w:sz w:val="24"/>
            <w:szCs w:val="24"/>
          </w:rPr>
          <m:t>МЗ=</m:t>
        </m:r>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ОТЧ.Г</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ПРЕД.Г</m:t>
            </m:r>
          </m:sub>
        </m:sSub>
      </m:oMath>
      <w:r w:rsidR="0024016C" w:rsidRPr="00876356">
        <w:rPr>
          <w:rFonts w:ascii="Times New Roman" w:hAnsi="Times New Roman" w:cs="Times New Roman"/>
          <w:sz w:val="24"/>
          <w:szCs w:val="24"/>
        </w:rPr>
        <w:t xml:space="preserve">                              (3.6)</w:t>
      </w:r>
    </w:p>
    <w:p w14:paraId="22A90ABC" w14:textId="77777777" w:rsidR="00F15EE6" w:rsidRPr="00876356" w:rsidRDefault="00F15EE6" w:rsidP="00F15EE6">
      <w:pPr>
        <w:spacing w:after="0" w:line="240" w:lineRule="auto"/>
        <w:jc w:val="center"/>
        <w:rPr>
          <w:rFonts w:ascii="Times New Roman" w:hAnsi="Times New Roman" w:cs="Times New Roman"/>
          <w:sz w:val="24"/>
          <w:szCs w:val="24"/>
        </w:rPr>
      </w:pPr>
    </w:p>
    <w:p w14:paraId="4A0D9328"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2 этап: Анализ динамики и структуры затрат по экономическим элементам.</w:t>
      </w:r>
    </w:p>
    <w:p w14:paraId="05D33C9A"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Анализ динамики и структуры затрат по экономическим элементам проводится с целью оценить роль материальных затрат в составе затрат по экономическим элементам. Структура затрат оценивается вертикальным сравнительным анализом.</w:t>
      </w:r>
    </w:p>
    <w:p w14:paraId="13C895F9"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Таблица 3.2 - Анализ динамики и структуры затрат по экономическим элементам</w:t>
      </w:r>
    </w:p>
    <w:tbl>
      <w:tblPr>
        <w:tblW w:w="9229" w:type="dxa"/>
        <w:tblInd w:w="93" w:type="dxa"/>
        <w:tblLayout w:type="fixed"/>
        <w:tblLook w:val="0000" w:firstRow="0" w:lastRow="0" w:firstColumn="0" w:lastColumn="0" w:noHBand="0" w:noVBand="0"/>
      </w:tblPr>
      <w:tblGrid>
        <w:gridCol w:w="441"/>
        <w:gridCol w:w="2551"/>
        <w:gridCol w:w="851"/>
        <w:gridCol w:w="850"/>
        <w:gridCol w:w="851"/>
        <w:gridCol w:w="1134"/>
        <w:gridCol w:w="1417"/>
        <w:gridCol w:w="1134"/>
      </w:tblGrid>
      <w:tr w:rsidR="0024016C" w:rsidRPr="00876356" w14:paraId="121192EB" w14:textId="77777777" w:rsidTr="00B73F32">
        <w:trPr>
          <w:trHeight w:val="345"/>
        </w:trPr>
        <w:tc>
          <w:tcPr>
            <w:tcW w:w="441" w:type="dxa"/>
            <w:vMerge w:val="restart"/>
            <w:tcBorders>
              <w:top w:val="single" w:sz="4" w:space="0" w:color="auto"/>
              <w:left w:val="single" w:sz="4" w:space="0" w:color="auto"/>
              <w:right w:val="single" w:sz="4" w:space="0" w:color="auto"/>
            </w:tcBorders>
          </w:tcPr>
          <w:p w14:paraId="112E2383"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21518F4"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 xml:space="preserve">затраты по экономическим элементам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6E6B239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пред.год</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14:paraId="1F41B86B"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отч.год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374CA2E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изменения</w:t>
            </w:r>
          </w:p>
        </w:tc>
      </w:tr>
      <w:tr w:rsidR="0024016C" w:rsidRPr="00876356" w14:paraId="249E1189" w14:textId="77777777" w:rsidTr="00B73F32">
        <w:trPr>
          <w:trHeight w:val="206"/>
        </w:trPr>
        <w:tc>
          <w:tcPr>
            <w:tcW w:w="441" w:type="dxa"/>
            <w:vMerge/>
            <w:tcBorders>
              <w:left w:val="single" w:sz="4" w:space="0" w:color="auto"/>
              <w:bottom w:val="single" w:sz="4" w:space="0" w:color="auto"/>
              <w:right w:val="single" w:sz="4" w:space="0" w:color="auto"/>
            </w:tcBorders>
          </w:tcPr>
          <w:p w14:paraId="473DFA8B" w14:textId="77777777" w:rsidR="0024016C" w:rsidRPr="00876356" w:rsidRDefault="0024016C" w:rsidP="00B73F32">
            <w:pPr>
              <w:spacing w:after="0" w:line="240" w:lineRule="auto"/>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2FC170AD" w14:textId="77777777" w:rsidR="0024016C" w:rsidRPr="00876356" w:rsidRDefault="0024016C" w:rsidP="00B73F32">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bottom"/>
          </w:tcPr>
          <w:p w14:paraId="2B0C6FF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тыс.р.</w:t>
            </w:r>
          </w:p>
        </w:tc>
        <w:tc>
          <w:tcPr>
            <w:tcW w:w="850" w:type="dxa"/>
            <w:tcBorders>
              <w:top w:val="nil"/>
              <w:left w:val="nil"/>
              <w:bottom w:val="single" w:sz="4" w:space="0" w:color="auto"/>
              <w:right w:val="single" w:sz="4" w:space="0" w:color="auto"/>
            </w:tcBorders>
            <w:shd w:val="clear" w:color="auto" w:fill="auto"/>
            <w:vAlign w:val="bottom"/>
          </w:tcPr>
          <w:p w14:paraId="172F5B40"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уд. вес, %</w:t>
            </w:r>
          </w:p>
        </w:tc>
        <w:tc>
          <w:tcPr>
            <w:tcW w:w="851" w:type="dxa"/>
            <w:tcBorders>
              <w:top w:val="nil"/>
              <w:left w:val="nil"/>
              <w:bottom w:val="single" w:sz="4" w:space="0" w:color="auto"/>
              <w:right w:val="single" w:sz="4" w:space="0" w:color="auto"/>
            </w:tcBorders>
            <w:shd w:val="clear" w:color="auto" w:fill="auto"/>
            <w:vAlign w:val="bottom"/>
          </w:tcPr>
          <w:p w14:paraId="0ECC72E8"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тыс.р.</w:t>
            </w:r>
          </w:p>
        </w:tc>
        <w:tc>
          <w:tcPr>
            <w:tcW w:w="1134" w:type="dxa"/>
            <w:tcBorders>
              <w:top w:val="nil"/>
              <w:left w:val="nil"/>
              <w:bottom w:val="single" w:sz="4" w:space="0" w:color="auto"/>
              <w:right w:val="single" w:sz="4" w:space="0" w:color="auto"/>
            </w:tcBorders>
            <w:shd w:val="clear" w:color="auto" w:fill="auto"/>
            <w:vAlign w:val="bottom"/>
          </w:tcPr>
          <w:p w14:paraId="5460DAC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уд. вес, %</w:t>
            </w:r>
          </w:p>
        </w:tc>
        <w:tc>
          <w:tcPr>
            <w:tcW w:w="1417" w:type="dxa"/>
            <w:tcBorders>
              <w:top w:val="nil"/>
              <w:left w:val="nil"/>
              <w:bottom w:val="single" w:sz="4" w:space="0" w:color="auto"/>
              <w:right w:val="single" w:sz="4" w:space="0" w:color="auto"/>
            </w:tcBorders>
            <w:shd w:val="clear" w:color="auto" w:fill="auto"/>
            <w:vAlign w:val="bottom"/>
          </w:tcPr>
          <w:p w14:paraId="22B64D2E"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темп прироста,%</w:t>
            </w:r>
          </w:p>
        </w:tc>
        <w:tc>
          <w:tcPr>
            <w:tcW w:w="1134" w:type="dxa"/>
            <w:tcBorders>
              <w:top w:val="nil"/>
              <w:left w:val="nil"/>
              <w:bottom w:val="single" w:sz="4" w:space="0" w:color="auto"/>
              <w:right w:val="single" w:sz="4" w:space="0" w:color="auto"/>
            </w:tcBorders>
            <w:shd w:val="clear" w:color="auto" w:fill="auto"/>
            <w:vAlign w:val="bottom"/>
          </w:tcPr>
          <w:p w14:paraId="46BB905D"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уд. вес, %</w:t>
            </w:r>
          </w:p>
        </w:tc>
      </w:tr>
      <w:tr w:rsidR="0024016C" w:rsidRPr="00876356" w14:paraId="3FAD9475" w14:textId="77777777" w:rsidTr="00B73F32">
        <w:trPr>
          <w:trHeight w:val="411"/>
        </w:trPr>
        <w:tc>
          <w:tcPr>
            <w:tcW w:w="441" w:type="dxa"/>
            <w:tcBorders>
              <w:top w:val="nil"/>
              <w:left w:val="single" w:sz="4" w:space="0" w:color="auto"/>
              <w:bottom w:val="single" w:sz="4" w:space="0" w:color="auto"/>
              <w:right w:val="single" w:sz="4" w:space="0" w:color="auto"/>
            </w:tcBorders>
            <w:shd w:val="clear" w:color="auto" w:fill="FFFFFF"/>
          </w:tcPr>
          <w:p w14:paraId="5F136EC3" w14:textId="77777777" w:rsidR="0024016C" w:rsidRPr="00876356" w:rsidRDefault="0024016C" w:rsidP="00B73F32">
            <w:pPr>
              <w:spacing w:after="0" w:line="240" w:lineRule="auto"/>
              <w:jc w:val="center"/>
              <w:rPr>
                <w:rFonts w:ascii="Times New Roman" w:hAnsi="Times New Roman" w:cs="Times New Roman"/>
                <w:color w:val="000000"/>
              </w:rPr>
            </w:pPr>
            <w:r w:rsidRPr="00876356">
              <w:rPr>
                <w:rFonts w:ascii="Times New Roman" w:hAnsi="Times New Roman" w:cs="Times New Roman"/>
                <w:color w:val="000000"/>
              </w:rPr>
              <w:t>1</w:t>
            </w:r>
          </w:p>
        </w:tc>
        <w:tc>
          <w:tcPr>
            <w:tcW w:w="2551" w:type="dxa"/>
            <w:tcBorders>
              <w:top w:val="nil"/>
              <w:left w:val="single" w:sz="4" w:space="0" w:color="auto"/>
              <w:bottom w:val="single" w:sz="4" w:space="0" w:color="auto"/>
              <w:right w:val="single" w:sz="4" w:space="0" w:color="auto"/>
            </w:tcBorders>
            <w:shd w:val="clear" w:color="auto" w:fill="FFFFFF"/>
            <w:vAlign w:val="bottom"/>
          </w:tcPr>
          <w:p w14:paraId="078D1F50" w14:textId="77777777" w:rsidR="0024016C" w:rsidRPr="00876356" w:rsidRDefault="0024016C" w:rsidP="00B73F32">
            <w:pPr>
              <w:spacing w:after="0" w:line="240" w:lineRule="auto"/>
              <w:rPr>
                <w:rFonts w:ascii="Times New Roman" w:hAnsi="Times New Roman" w:cs="Times New Roman"/>
                <w:color w:val="000000"/>
              </w:rPr>
            </w:pPr>
            <w:r w:rsidRPr="00876356">
              <w:rPr>
                <w:rFonts w:ascii="Times New Roman" w:hAnsi="Times New Roman" w:cs="Times New Roman"/>
                <w:color w:val="000000"/>
              </w:rPr>
              <w:t>Материальные затраты</w:t>
            </w:r>
          </w:p>
        </w:tc>
        <w:tc>
          <w:tcPr>
            <w:tcW w:w="851" w:type="dxa"/>
            <w:tcBorders>
              <w:top w:val="nil"/>
              <w:left w:val="nil"/>
              <w:bottom w:val="single" w:sz="4" w:space="0" w:color="auto"/>
              <w:right w:val="single" w:sz="4" w:space="0" w:color="auto"/>
            </w:tcBorders>
            <w:shd w:val="clear" w:color="auto" w:fill="FFFFFF"/>
            <w:noWrap/>
            <w:vAlign w:val="bottom"/>
          </w:tcPr>
          <w:p w14:paraId="4BF6E5D3" w14:textId="7BC30841" w:rsidR="0024016C" w:rsidRPr="00876356" w:rsidRDefault="0024016C" w:rsidP="00B73F32">
            <w:pPr>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FFFFFF"/>
            <w:noWrap/>
            <w:vAlign w:val="bottom"/>
          </w:tcPr>
          <w:p w14:paraId="59DBBE78"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FFFFFF"/>
            <w:noWrap/>
            <w:vAlign w:val="bottom"/>
          </w:tcPr>
          <w:p w14:paraId="5E26F43C" w14:textId="399A9E98" w:rsidR="0024016C" w:rsidRPr="00876356"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noWrap/>
            <w:vAlign w:val="bottom"/>
          </w:tcPr>
          <w:p w14:paraId="17747831" w14:textId="77777777" w:rsidR="0024016C" w:rsidRPr="00876356" w:rsidRDefault="0024016C" w:rsidP="00B73F32">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FFFFFF"/>
            <w:noWrap/>
            <w:vAlign w:val="bottom"/>
          </w:tcPr>
          <w:p w14:paraId="6A33B3D5" w14:textId="77777777" w:rsidR="0024016C" w:rsidRPr="00876356" w:rsidRDefault="006C4900" w:rsidP="00B73F32">
            <w:pPr>
              <w:spacing w:after="0" w:line="240" w:lineRule="auto"/>
              <w:jc w:val="center"/>
              <w:rPr>
                <w:rFonts w:ascii="Times New Roman" w:hAnsi="Times New Roman" w:cs="Times New Roman"/>
              </w:rPr>
            </w:pPr>
            <w:r>
              <w:rPr>
                <w:rFonts w:ascii="Times New Roman" w:hAnsi="Times New Roman" w:cs="Times New Roman"/>
              </w:rPr>
              <w:t>67,9</w:t>
            </w:r>
          </w:p>
        </w:tc>
        <w:tc>
          <w:tcPr>
            <w:tcW w:w="1134" w:type="dxa"/>
            <w:tcBorders>
              <w:top w:val="nil"/>
              <w:left w:val="nil"/>
              <w:bottom w:val="single" w:sz="4" w:space="0" w:color="auto"/>
              <w:right w:val="single" w:sz="4" w:space="0" w:color="auto"/>
            </w:tcBorders>
            <w:shd w:val="clear" w:color="auto" w:fill="FFFFFF"/>
            <w:noWrap/>
            <w:vAlign w:val="bottom"/>
          </w:tcPr>
          <w:p w14:paraId="5C86EFE2"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22AD9DED" w14:textId="77777777" w:rsidTr="00B73F32">
        <w:trPr>
          <w:trHeight w:val="278"/>
        </w:trPr>
        <w:tc>
          <w:tcPr>
            <w:tcW w:w="441" w:type="dxa"/>
            <w:tcBorders>
              <w:top w:val="nil"/>
              <w:left w:val="single" w:sz="4" w:space="0" w:color="auto"/>
              <w:bottom w:val="single" w:sz="4" w:space="0" w:color="auto"/>
              <w:right w:val="single" w:sz="4" w:space="0" w:color="auto"/>
            </w:tcBorders>
            <w:shd w:val="clear" w:color="auto" w:fill="FFFFFF"/>
          </w:tcPr>
          <w:p w14:paraId="012520CD"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2</w:t>
            </w:r>
          </w:p>
        </w:tc>
        <w:tc>
          <w:tcPr>
            <w:tcW w:w="2551" w:type="dxa"/>
            <w:tcBorders>
              <w:top w:val="nil"/>
              <w:left w:val="single" w:sz="4" w:space="0" w:color="auto"/>
              <w:bottom w:val="single" w:sz="4" w:space="0" w:color="auto"/>
              <w:right w:val="single" w:sz="4" w:space="0" w:color="auto"/>
            </w:tcBorders>
            <w:shd w:val="clear" w:color="auto" w:fill="FFFFFF"/>
            <w:vAlign w:val="bottom"/>
          </w:tcPr>
          <w:p w14:paraId="08681937"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Расходы на оплату труда</w:t>
            </w:r>
          </w:p>
        </w:tc>
        <w:tc>
          <w:tcPr>
            <w:tcW w:w="851" w:type="dxa"/>
            <w:tcBorders>
              <w:top w:val="nil"/>
              <w:left w:val="nil"/>
              <w:bottom w:val="single" w:sz="4" w:space="0" w:color="auto"/>
              <w:right w:val="single" w:sz="4" w:space="0" w:color="auto"/>
            </w:tcBorders>
            <w:shd w:val="clear" w:color="auto" w:fill="FFFFFF"/>
            <w:noWrap/>
            <w:vAlign w:val="bottom"/>
          </w:tcPr>
          <w:p w14:paraId="1C9C0410" w14:textId="71C2C90D" w:rsidR="0024016C" w:rsidRPr="00876356" w:rsidRDefault="0024016C" w:rsidP="00B73F32">
            <w:pPr>
              <w:spacing w:after="0" w:line="240" w:lineRule="auto"/>
              <w:jc w:val="center"/>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FFFFFF"/>
            <w:noWrap/>
            <w:vAlign w:val="bottom"/>
          </w:tcPr>
          <w:p w14:paraId="285497D1"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FFFFFF"/>
            <w:noWrap/>
            <w:vAlign w:val="bottom"/>
          </w:tcPr>
          <w:p w14:paraId="5050FF62" w14:textId="04209A0E" w:rsidR="0024016C" w:rsidRPr="00876356"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noWrap/>
            <w:vAlign w:val="bottom"/>
          </w:tcPr>
          <w:p w14:paraId="4E623B9D" w14:textId="77777777" w:rsidR="0024016C" w:rsidRPr="00876356" w:rsidRDefault="0024016C" w:rsidP="00B73F32">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FFFFFF"/>
            <w:noWrap/>
            <w:vAlign w:val="bottom"/>
          </w:tcPr>
          <w:p w14:paraId="2995D280" w14:textId="77777777" w:rsidR="0024016C" w:rsidRPr="00876356" w:rsidRDefault="0024016C" w:rsidP="00B73F32">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noWrap/>
            <w:vAlign w:val="bottom"/>
          </w:tcPr>
          <w:p w14:paraId="73B93185" w14:textId="77777777" w:rsidR="0024016C" w:rsidRPr="00876356" w:rsidRDefault="0024016C" w:rsidP="00B73F32">
            <w:pPr>
              <w:spacing w:after="0" w:line="240" w:lineRule="auto"/>
              <w:rPr>
                <w:rFonts w:ascii="Times New Roman" w:hAnsi="Times New Roman" w:cs="Times New Roman"/>
              </w:rPr>
            </w:pPr>
          </w:p>
        </w:tc>
      </w:tr>
      <w:tr w:rsidR="0024016C" w:rsidRPr="00876356" w14:paraId="1F945FCF" w14:textId="77777777" w:rsidTr="00B73F32">
        <w:trPr>
          <w:trHeight w:val="427"/>
        </w:trPr>
        <w:tc>
          <w:tcPr>
            <w:tcW w:w="441" w:type="dxa"/>
            <w:tcBorders>
              <w:top w:val="single" w:sz="4" w:space="0" w:color="auto"/>
              <w:left w:val="single" w:sz="4" w:space="0" w:color="auto"/>
              <w:bottom w:val="single" w:sz="4" w:space="0" w:color="auto"/>
              <w:right w:val="single" w:sz="4" w:space="0" w:color="auto"/>
            </w:tcBorders>
            <w:shd w:val="clear" w:color="auto" w:fill="FFFFFF"/>
          </w:tcPr>
          <w:p w14:paraId="7990421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14:paraId="2E43967D"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Отчисления на социальные нужды</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71F10D41" w14:textId="3A5E64C8" w:rsidR="0024016C" w:rsidRPr="00876356" w:rsidRDefault="0024016C" w:rsidP="00B73F3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47965A45"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6E11D305" w14:textId="58A7D9E1"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3CD94B5F" w14:textId="77777777" w:rsidR="0024016C" w:rsidRPr="00876356" w:rsidRDefault="0024016C" w:rsidP="00B73F3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772D4C5B"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1FD73EE3"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3C18899B" w14:textId="77777777" w:rsidTr="00B73F32">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FFFFFF"/>
          </w:tcPr>
          <w:p w14:paraId="1A2C5DC5" w14:textId="77777777" w:rsidR="0024016C" w:rsidRPr="00876356" w:rsidRDefault="0024016C" w:rsidP="00B73F32">
            <w:pPr>
              <w:spacing w:after="0" w:line="240" w:lineRule="auto"/>
              <w:jc w:val="center"/>
              <w:rPr>
                <w:rFonts w:ascii="Times New Roman" w:hAnsi="Times New Roman" w:cs="Times New Roman"/>
                <w:color w:val="000000"/>
              </w:rPr>
            </w:pPr>
            <w:r w:rsidRPr="00876356">
              <w:rPr>
                <w:rFonts w:ascii="Times New Roman" w:hAnsi="Times New Roman" w:cs="Times New Roman"/>
                <w:color w:val="000000"/>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14:paraId="331612AD" w14:textId="77777777" w:rsidR="0024016C" w:rsidRPr="00876356" w:rsidRDefault="0024016C" w:rsidP="00B73F32">
            <w:pPr>
              <w:spacing w:after="0" w:line="240" w:lineRule="auto"/>
              <w:rPr>
                <w:rFonts w:ascii="Times New Roman" w:hAnsi="Times New Roman" w:cs="Times New Roman"/>
                <w:color w:val="000000"/>
              </w:rPr>
            </w:pPr>
            <w:r w:rsidRPr="00876356">
              <w:rPr>
                <w:rFonts w:ascii="Times New Roman" w:hAnsi="Times New Roman" w:cs="Times New Roman"/>
                <w:color w:val="000000"/>
              </w:rPr>
              <w:t>Амортизация основных фондов</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70D754F4" w14:textId="71806DB3" w:rsidR="0024016C" w:rsidRPr="00876356" w:rsidRDefault="0024016C" w:rsidP="00B73F3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0FE31A3E"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16726AE8" w14:textId="524D108A"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3E7C0A77" w14:textId="77777777" w:rsidR="0024016C" w:rsidRPr="00876356" w:rsidRDefault="0024016C" w:rsidP="00B73F3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37AA5C4F"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1DA41DD0"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7E62E68A" w14:textId="77777777" w:rsidTr="00B73F32">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FFFFFF"/>
          </w:tcPr>
          <w:p w14:paraId="1463DF5F" w14:textId="77777777" w:rsidR="0024016C" w:rsidRPr="00876356" w:rsidRDefault="0024016C" w:rsidP="00B73F32">
            <w:pPr>
              <w:spacing w:after="0" w:line="240" w:lineRule="auto"/>
              <w:jc w:val="center"/>
              <w:rPr>
                <w:rFonts w:ascii="Times New Roman" w:hAnsi="Times New Roman" w:cs="Times New Roman"/>
                <w:color w:val="000000"/>
              </w:rPr>
            </w:pPr>
            <w:r w:rsidRPr="00876356">
              <w:rPr>
                <w:rFonts w:ascii="Times New Roman" w:hAnsi="Times New Roman" w:cs="Times New Roman"/>
                <w:color w:val="000000"/>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14:paraId="567CEDBE" w14:textId="77777777" w:rsidR="0024016C" w:rsidRPr="00876356" w:rsidRDefault="0024016C" w:rsidP="00B73F32">
            <w:pPr>
              <w:spacing w:after="0" w:line="240" w:lineRule="auto"/>
              <w:rPr>
                <w:rFonts w:ascii="Times New Roman" w:hAnsi="Times New Roman" w:cs="Times New Roman"/>
                <w:color w:val="000000"/>
              </w:rPr>
            </w:pPr>
            <w:r w:rsidRPr="00876356">
              <w:rPr>
                <w:rFonts w:ascii="Times New Roman" w:hAnsi="Times New Roman" w:cs="Times New Roman"/>
                <w:color w:val="000000"/>
              </w:rPr>
              <w:t>Прочие</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11B96EA3" w14:textId="201768AC" w:rsidR="0024016C" w:rsidRPr="00876356" w:rsidRDefault="0024016C" w:rsidP="00B73F3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11D62A2D"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601CB459" w14:textId="66FD579F"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483F966B" w14:textId="77777777" w:rsidR="0024016C" w:rsidRPr="00876356" w:rsidRDefault="0024016C" w:rsidP="00B73F3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4A7A69C7"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5538C824"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24A24BF8" w14:textId="77777777" w:rsidTr="00B73F32">
        <w:trPr>
          <w:trHeight w:val="270"/>
        </w:trPr>
        <w:tc>
          <w:tcPr>
            <w:tcW w:w="441" w:type="dxa"/>
            <w:tcBorders>
              <w:top w:val="single" w:sz="4" w:space="0" w:color="auto"/>
              <w:left w:val="single" w:sz="4" w:space="0" w:color="auto"/>
              <w:bottom w:val="single" w:sz="4" w:space="0" w:color="auto"/>
              <w:right w:val="single" w:sz="4" w:space="0" w:color="auto"/>
            </w:tcBorders>
            <w:shd w:val="clear" w:color="auto" w:fill="FFFFFF"/>
          </w:tcPr>
          <w:p w14:paraId="333337B1" w14:textId="77777777" w:rsidR="0024016C" w:rsidRPr="00876356" w:rsidRDefault="0024016C" w:rsidP="00B73F32">
            <w:pPr>
              <w:spacing w:after="0" w:line="240" w:lineRule="auto"/>
              <w:rPr>
                <w:rFonts w:ascii="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14:paraId="4EEC4902" w14:textId="77777777" w:rsidR="0024016C" w:rsidRPr="00876356" w:rsidRDefault="0024016C" w:rsidP="00B73F32">
            <w:pPr>
              <w:spacing w:after="0" w:line="240" w:lineRule="auto"/>
              <w:rPr>
                <w:rFonts w:ascii="Times New Roman" w:hAnsi="Times New Roman" w:cs="Times New Roman"/>
                <w:color w:val="000000"/>
              </w:rPr>
            </w:pPr>
            <w:r w:rsidRPr="00876356">
              <w:rPr>
                <w:rFonts w:ascii="Times New Roman" w:hAnsi="Times New Roman" w:cs="Times New Roman"/>
                <w:color w:val="000000"/>
              </w:rPr>
              <w:t>Итого З.по э.э</w:t>
            </w: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59B9A50C" w14:textId="77777777" w:rsidR="0024016C" w:rsidRPr="00876356" w:rsidRDefault="0024016C" w:rsidP="00B73F3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FFFFFF"/>
            <w:noWrap/>
            <w:vAlign w:val="bottom"/>
          </w:tcPr>
          <w:p w14:paraId="41FD9699" w14:textId="77777777" w:rsidR="0024016C" w:rsidRPr="00876356" w:rsidRDefault="0024016C" w:rsidP="00B73F3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FFFFFF"/>
            <w:noWrap/>
            <w:vAlign w:val="bottom"/>
          </w:tcPr>
          <w:p w14:paraId="3887523C"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3A6A9BCB" w14:textId="77777777" w:rsidR="0024016C" w:rsidRPr="00876356" w:rsidRDefault="0024016C" w:rsidP="00B73F3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noWrap/>
            <w:vAlign w:val="bottom"/>
          </w:tcPr>
          <w:p w14:paraId="26E785FA"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14:paraId="1B0B8963" w14:textId="77777777" w:rsidR="0024016C" w:rsidRPr="00876356" w:rsidRDefault="0024016C" w:rsidP="00B73F32">
            <w:pPr>
              <w:spacing w:after="0" w:line="240" w:lineRule="auto"/>
              <w:jc w:val="center"/>
              <w:rPr>
                <w:rFonts w:ascii="Times New Roman" w:hAnsi="Times New Roman" w:cs="Times New Roman"/>
              </w:rPr>
            </w:pPr>
          </w:p>
        </w:tc>
      </w:tr>
    </w:tbl>
    <w:p w14:paraId="01493AFF" w14:textId="77777777" w:rsidR="0024016C" w:rsidRPr="00876356" w:rsidRDefault="0024016C" w:rsidP="0024016C">
      <w:pPr>
        <w:spacing w:after="0" w:line="240" w:lineRule="auto"/>
        <w:jc w:val="center"/>
        <w:rPr>
          <w:rFonts w:ascii="Times New Roman" w:hAnsi="Times New Roman" w:cs="Times New Roman"/>
          <w:sz w:val="24"/>
          <w:szCs w:val="24"/>
        </w:rPr>
      </w:pPr>
      <m:oMathPara>
        <m:oMath>
          <m:r>
            <w:rPr>
              <w:rFonts w:ascii="Cambria Math" w:hAnsi="Times New Roman" w:cs="Times New Roman"/>
              <w:sz w:val="24"/>
              <w:szCs w:val="24"/>
            </w:rPr>
            <m:t xml:space="preserve"> </m:t>
          </m:r>
        </m:oMath>
      </m:oMathPara>
    </w:p>
    <w:p w14:paraId="7168EA34"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Сделать выводы о роли материальных затрат в составе затрат по экономическим элементам.</w:t>
      </w:r>
    </w:p>
    <w:p w14:paraId="60EDB51E" w14:textId="77777777" w:rsidR="0024016C" w:rsidRPr="0016441B" w:rsidRDefault="0024016C" w:rsidP="0024016C">
      <w:pPr>
        <w:spacing w:after="0" w:line="240" w:lineRule="auto"/>
        <w:ind w:firstLine="708"/>
        <w:jc w:val="both"/>
        <w:rPr>
          <w:rFonts w:ascii="Times New Roman" w:hAnsi="Times New Roman" w:cs="Times New Roman"/>
          <w:b/>
          <w:sz w:val="24"/>
          <w:szCs w:val="24"/>
        </w:rPr>
      </w:pPr>
      <w:r w:rsidRPr="0016441B">
        <w:rPr>
          <w:rFonts w:ascii="Times New Roman" w:hAnsi="Times New Roman" w:cs="Times New Roman"/>
          <w:b/>
          <w:sz w:val="24"/>
          <w:szCs w:val="24"/>
        </w:rPr>
        <w:t>3 этап: Анализ частных показателей материалоемкости продукции</w:t>
      </w:r>
    </w:p>
    <w:p w14:paraId="1A4A1864" w14:textId="77777777" w:rsidR="006B6493" w:rsidRDefault="0024016C" w:rsidP="00F76475">
      <w:pPr>
        <w:spacing w:after="0" w:line="240" w:lineRule="auto"/>
        <w:ind w:firstLine="708"/>
        <w:jc w:val="both"/>
        <w:rPr>
          <w:rFonts w:ascii="Times New Roman" w:hAnsi="Times New Roman" w:cs="Times New Roman"/>
          <w:sz w:val="24"/>
          <w:szCs w:val="24"/>
        </w:rPr>
      </w:pPr>
      <w:r w:rsidRPr="00876356">
        <w:rPr>
          <w:rFonts w:ascii="Times New Roman" w:hAnsi="Times New Roman" w:cs="Times New Roman"/>
          <w:sz w:val="24"/>
          <w:szCs w:val="24"/>
        </w:rPr>
        <w:t>Величина материальных затрат за год определяется кредитовым оборотом за год по счету 10. Соответственно, величина материальных затрат по видам материальных ресурсов определяется кредитовыми оборотами по субсчетам счета 10 (журнал проводок). Источником информации для данной таблицы служит анализ счета 10, где отражается информация по корреспонденции с кредита счетов (в дебет счета 10) и в дебет счетов (с кредита счета 10).  Кроме этого, для определения величины затрат на энергию (электроэнергия, пар, горячее и холодное водоснабжение), необходимо в журналах проводок по дебету счетов 20, 21, 23, 25, 26, 28, 29 суммировать данные затраты, поскольку они также входят в материальные затраты как экономический элемент. Для корректного определения данных затрат необходимо изучить учетную политику организации в рамках учета и распределения затрат.</w:t>
      </w:r>
    </w:p>
    <w:p w14:paraId="27967BA9"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Таблица 3.3 - Анализ частных показателей материалоемкости продукции</w:t>
      </w:r>
    </w:p>
    <w:tbl>
      <w:tblPr>
        <w:tblW w:w="937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74"/>
        <w:gridCol w:w="3836"/>
        <w:gridCol w:w="1134"/>
        <w:gridCol w:w="1134"/>
        <w:gridCol w:w="1120"/>
        <w:gridCol w:w="1573"/>
      </w:tblGrid>
      <w:tr w:rsidR="0024016C" w:rsidRPr="00876356" w14:paraId="1B895AEF" w14:textId="77777777" w:rsidTr="00B73F32">
        <w:trPr>
          <w:trHeight w:val="340"/>
        </w:trPr>
        <w:tc>
          <w:tcPr>
            <w:tcW w:w="574" w:type="dxa"/>
          </w:tcPr>
          <w:p w14:paraId="5312D93C"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w:t>
            </w:r>
          </w:p>
        </w:tc>
        <w:tc>
          <w:tcPr>
            <w:tcW w:w="3836" w:type="dxa"/>
            <w:shd w:val="clear" w:color="auto" w:fill="auto"/>
            <w:vAlign w:val="bottom"/>
          </w:tcPr>
          <w:p w14:paraId="1524C0A5"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показатель</w:t>
            </w:r>
          </w:p>
        </w:tc>
        <w:tc>
          <w:tcPr>
            <w:tcW w:w="1134" w:type="dxa"/>
            <w:shd w:val="clear" w:color="auto" w:fill="auto"/>
            <w:vAlign w:val="bottom"/>
          </w:tcPr>
          <w:p w14:paraId="3DFF385B"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пред.год</w:t>
            </w:r>
          </w:p>
        </w:tc>
        <w:tc>
          <w:tcPr>
            <w:tcW w:w="1134" w:type="dxa"/>
            <w:shd w:val="clear" w:color="auto" w:fill="auto"/>
            <w:vAlign w:val="bottom"/>
          </w:tcPr>
          <w:p w14:paraId="0321E0A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отч.год</w:t>
            </w:r>
          </w:p>
        </w:tc>
        <w:tc>
          <w:tcPr>
            <w:tcW w:w="1120" w:type="dxa"/>
            <w:shd w:val="clear" w:color="auto" w:fill="auto"/>
            <w:vAlign w:val="bottom"/>
          </w:tcPr>
          <w:p w14:paraId="45B498EC" w14:textId="77777777" w:rsidR="0024016C" w:rsidRPr="00876356" w:rsidRDefault="0059770E" w:rsidP="00B73F32">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c>
          <w:tcPr>
            <w:tcW w:w="1573" w:type="dxa"/>
            <w:shd w:val="clear" w:color="auto" w:fill="auto"/>
            <w:vAlign w:val="bottom"/>
          </w:tcPr>
          <w:p w14:paraId="3C5B744C"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темп прироста,%</w:t>
            </w:r>
          </w:p>
        </w:tc>
      </w:tr>
      <w:tr w:rsidR="0024016C" w:rsidRPr="00876356" w14:paraId="30B59345" w14:textId="77777777" w:rsidTr="00B73F32">
        <w:trPr>
          <w:trHeight w:val="486"/>
        </w:trPr>
        <w:tc>
          <w:tcPr>
            <w:tcW w:w="574" w:type="dxa"/>
            <w:tcBorders>
              <w:bottom w:val="single" w:sz="4" w:space="0" w:color="auto"/>
            </w:tcBorders>
          </w:tcPr>
          <w:p w14:paraId="7F7235B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1</w:t>
            </w:r>
          </w:p>
        </w:tc>
        <w:tc>
          <w:tcPr>
            <w:tcW w:w="3836" w:type="dxa"/>
            <w:tcBorders>
              <w:bottom w:val="single" w:sz="4" w:space="0" w:color="auto"/>
            </w:tcBorders>
            <w:shd w:val="clear" w:color="auto" w:fill="auto"/>
            <w:vAlign w:val="bottom"/>
          </w:tcPr>
          <w:p w14:paraId="5B82FAAE"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Объем выпуска товарной продукции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Pr="00876356">
              <w:rPr>
                <w:rFonts w:ascii="Times New Roman" w:hAnsi="Times New Roman" w:cs="Times New Roman"/>
              </w:rPr>
              <w:t xml:space="preserve">), тыс.р. </w:t>
            </w:r>
          </w:p>
        </w:tc>
        <w:tc>
          <w:tcPr>
            <w:tcW w:w="1134" w:type="dxa"/>
            <w:tcBorders>
              <w:bottom w:val="single" w:sz="4" w:space="0" w:color="auto"/>
            </w:tcBorders>
            <w:shd w:val="clear" w:color="auto" w:fill="auto"/>
            <w:noWrap/>
            <w:vAlign w:val="bottom"/>
          </w:tcPr>
          <w:p w14:paraId="4AD7B95B" w14:textId="435548FE" w:rsidR="0024016C" w:rsidRPr="00876356" w:rsidRDefault="0024016C" w:rsidP="00B73F32">
            <w:pPr>
              <w:spacing w:after="0" w:line="240" w:lineRule="auto"/>
              <w:jc w:val="center"/>
              <w:rPr>
                <w:rFonts w:ascii="Times New Roman" w:hAnsi="Times New Roman" w:cs="Times New Roman"/>
              </w:rPr>
            </w:pPr>
          </w:p>
        </w:tc>
        <w:tc>
          <w:tcPr>
            <w:tcW w:w="1134" w:type="dxa"/>
            <w:tcBorders>
              <w:bottom w:val="single" w:sz="4" w:space="0" w:color="auto"/>
            </w:tcBorders>
            <w:shd w:val="clear" w:color="auto" w:fill="auto"/>
            <w:noWrap/>
            <w:vAlign w:val="bottom"/>
          </w:tcPr>
          <w:p w14:paraId="50EEB139" w14:textId="3D175644" w:rsidR="0024016C" w:rsidRPr="00876356" w:rsidRDefault="0024016C" w:rsidP="00B73F32">
            <w:pPr>
              <w:spacing w:after="0" w:line="240" w:lineRule="auto"/>
              <w:jc w:val="center"/>
              <w:rPr>
                <w:rFonts w:ascii="Times New Roman" w:hAnsi="Times New Roman" w:cs="Times New Roman"/>
              </w:rPr>
            </w:pPr>
          </w:p>
        </w:tc>
        <w:tc>
          <w:tcPr>
            <w:tcW w:w="1120" w:type="dxa"/>
            <w:tcBorders>
              <w:bottom w:val="single" w:sz="4" w:space="0" w:color="auto"/>
            </w:tcBorders>
            <w:shd w:val="clear" w:color="auto" w:fill="auto"/>
            <w:noWrap/>
            <w:vAlign w:val="bottom"/>
          </w:tcPr>
          <w:p w14:paraId="7011B763"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bottom w:val="single" w:sz="4" w:space="0" w:color="auto"/>
            </w:tcBorders>
            <w:shd w:val="clear" w:color="auto" w:fill="auto"/>
            <w:noWrap/>
            <w:vAlign w:val="bottom"/>
          </w:tcPr>
          <w:p w14:paraId="72B54F71"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463E3346" w14:textId="77777777" w:rsidTr="00B73F32">
        <w:trPr>
          <w:trHeight w:val="315"/>
        </w:trPr>
        <w:tc>
          <w:tcPr>
            <w:tcW w:w="574" w:type="dxa"/>
            <w:tcBorders>
              <w:top w:val="single" w:sz="4" w:space="0" w:color="auto"/>
              <w:bottom w:val="nil"/>
            </w:tcBorders>
          </w:tcPr>
          <w:p w14:paraId="40DF833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2</w:t>
            </w:r>
          </w:p>
        </w:tc>
        <w:tc>
          <w:tcPr>
            <w:tcW w:w="3836" w:type="dxa"/>
            <w:tcBorders>
              <w:top w:val="single" w:sz="4" w:space="0" w:color="auto"/>
              <w:bottom w:val="nil"/>
            </w:tcBorders>
            <w:shd w:val="clear" w:color="auto" w:fill="auto"/>
            <w:vAlign w:val="bottom"/>
          </w:tcPr>
          <w:p w14:paraId="59BA14A5"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Материальные затраты (МЗ),тыс.р.</w:t>
            </w:r>
          </w:p>
        </w:tc>
        <w:tc>
          <w:tcPr>
            <w:tcW w:w="1134" w:type="dxa"/>
            <w:tcBorders>
              <w:top w:val="single" w:sz="4" w:space="0" w:color="auto"/>
              <w:bottom w:val="nil"/>
            </w:tcBorders>
            <w:shd w:val="clear" w:color="auto" w:fill="auto"/>
            <w:noWrap/>
            <w:vAlign w:val="bottom"/>
          </w:tcPr>
          <w:p w14:paraId="52B6F035" w14:textId="16B49C5B"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bottom w:val="nil"/>
            </w:tcBorders>
            <w:shd w:val="clear" w:color="auto" w:fill="auto"/>
            <w:noWrap/>
            <w:vAlign w:val="bottom"/>
          </w:tcPr>
          <w:p w14:paraId="4F29FB2B" w14:textId="39DE0D65" w:rsidR="0024016C" w:rsidRPr="00876356" w:rsidRDefault="0024016C" w:rsidP="00B73F32">
            <w:pPr>
              <w:spacing w:after="0" w:line="240" w:lineRule="auto"/>
              <w:jc w:val="center"/>
              <w:rPr>
                <w:rFonts w:ascii="Times New Roman" w:hAnsi="Times New Roman" w:cs="Times New Roman"/>
              </w:rPr>
            </w:pPr>
          </w:p>
        </w:tc>
        <w:tc>
          <w:tcPr>
            <w:tcW w:w="1120" w:type="dxa"/>
            <w:tcBorders>
              <w:top w:val="single" w:sz="4" w:space="0" w:color="auto"/>
              <w:bottom w:val="nil"/>
            </w:tcBorders>
            <w:shd w:val="clear" w:color="auto" w:fill="auto"/>
            <w:noWrap/>
            <w:vAlign w:val="bottom"/>
          </w:tcPr>
          <w:p w14:paraId="18957944"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single" w:sz="4" w:space="0" w:color="auto"/>
              <w:bottom w:val="nil"/>
            </w:tcBorders>
            <w:shd w:val="clear" w:color="auto" w:fill="auto"/>
            <w:noWrap/>
            <w:vAlign w:val="bottom"/>
          </w:tcPr>
          <w:p w14:paraId="3959D49C"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13A668C4" w14:textId="77777777" w:rsidTr="00B73F32">
        <w:trPr>
          <w:trHeight w:val="330"/>
        </w:trPr>
        <w:tc>
          <w:tcPr>
            <w:tcW w:w="574" w:type="dxa"/>
            <w:tcBorders>
              <w:top w:val="nil"/>
              <w:bottom w:val="nil"/>
            </w:tcBorders>
          </w:tcPr>
          <w:p w14:paraId="5B41CCA9"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nil"/>
            </w:tcBorders>
            <w:shd w:val="clear" w:color="auto" w:fill="auto"/>
            <w:vAlign w:val="bottom"/>
          </w:tcPr>
          <w:p w14:paraId="06554D22"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в том числе:</w:t>
            </w:r>
          </w:p>
        </w:tc>
        <w:tc>
          <w:tcPr>
            <w:tcW w:w="1134" w:type="dxa"/>
            <w:tcBorders>
              <w:top w:val="nil"/>
              <w:bottom w:val="nil"/>
            </w:tcBorders>
            <w:shd w:val="clear" w:color="auto" w:fill="auto"/>
            <w:noWrap/>
            <w:vAlign w:val="bottom"/>
          </w:tcPr>
          <w:p w14:paraId="117CCDBF"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nil"/>
            </w:tcBorders>
            <w:shd w:val="clear" w:color="auto" w:fill="auto"/>
            <w:noWrap/>
            <w:vAlign w:val="bottom"/>
          </w:tcPr>
          <w:p w14:paraId="7BEDDB4B" w14:textId="77777777"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nil"/>
            </w:tcBorders>
            <w:shd w:val="clear" w:color="auto" w:fill="auto"/>
            <w:noWrap/>
            <w:vAlign w:val="bottom"/>
          </w:tcPr>
          <w:p w14:paraId="6F02D450"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nil"/>
            </w:tcBorders>
            <w:shd w:val="clear" w:color="auto" w:fill="auto"/>
            <w:noWrap/>
            <w:vAlign w:val="bottom"/>
          </w:tcPr>
          <w:p w14:paraId="5A97FBDE"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4CE8D330" w14:textId="77777777" w:rsidTr="00B73F32">
        <w:trPr>
          <w:trHeight w:val="330"/>
        </w:trPr>
        <w:tc>
          <w:tcPr>
            <w:tcW w:w="574" w:type="dxa"/>
            <w:tcBorders>
              <w:top w:val="nil"/>
              <w:bottom w:val="nil"/>
            </w:tcBorders>
          </w:tcPr>
          <w:p w14:paraId="720DD701"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nil"/>
            </w:tcBorders>
            <w:shd w:val="clear" w:color="auto" w:fill="auto"/>
            <w:vAlign w:val="bottom"/>
          </w:tcPr>
          <w:p w14:paraId="17FE3D39"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 основные материалы</w:t>
            </w:r>
          </w:p>
        </w:tc>
        <w:tc>
          <w:tcPr>
            <w:tcW w:w="1134" w:type="dxa"/>
            <w:tcBorders>
              <w:top w:val="nil"/>
              <w:bottom w:val="nil"/>
            </w:tcBorders>
            <w:shd w:val="clear" w:color="auto" w:fill="auto"/>
            <w:noWrap/>
            <w:vAlign w:val="bottom"/>
          </w:tcPr>
          <w:p w14:paraId="0F7F70ED" w14:textId="6FC98164"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nil"/>
            </w:tcBorders>
            <w:shd w:val="clear" w:color="auto" w:fill="auto"/>
            <w:noWrap/>
            <w:vAlign w:val="bottom"/>
          </w:tcPr>
          <w:p w14:paraId="271BF6EF" w14:textId="29DF1F89"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nil"/>
            </w:tcBorders>
            <w:shd w:val="clear" w:color="auto" w:fill="auto"/>
            <w:noWrap/>
            <w:vAlign w:val="bottom"/>
          </w:tcPr>
          <w:p w14:paraId="76DD098F"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nil"/>
            </w:tcBorders>
            <w:shd w:val="clear" w:color="auto" w:fill="auto"/>
            <w:noWrap/>
            <w:vAlign w:val="bottom"/>
          </w:tcPr>
          <w:p w14:paraId="18C4B1E1"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726B6F4F" w14:textId="77777777" w:rsidTr="00B73F32">
        <w:trPr>
          <w:trHeight w:val="330"/>
        </w:trPr>
        <w:tc>
          <w:tcPr>
            <w:tcW w:w="574" w:type="dxa"/>
            <w:tcBorders>
              <w:top w:val="nil"/>
              <w:bottom w:val="nil"/>
            </w:tcBorders>
          </w:tcPr>
          <w:p w14:paraId="1AFAB919"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nil"/>
            </w:tcBorders>
            <w:shd w:val="clear" w:color="auto" w:fill="auto"/>
            <w:vAlign w:val="bottom"/>
          </w:tcPr>
          <w:p w14:paraId="1F9BB3B3"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 запасные части и комплектующие</w:t>
            </w:r>
          </w:p>
        </w:tc>
        <w:tc>
          <w:tcPr>
            <w:tcW w:w="1134" w:type="dxa"/>
            <w:tcBorders>
              <w:top w:val="nil"/>
              <w:bottom w:val="nil"/>
            </w:tcBorders>
            <w:shd w:val="clear" w:color="auto" w:fill="auto"/>
            <w:noWrap/>
            <w:vAlign w:val="bottom"/>
          </w:tcPr>
          <w:p w14:paraId="334995AC" w14:textId="60CB8EBF"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nil"/>
            </w:tcBorders>
            <w:shd w:val="clear" w:color="auto" w:fill="auto"/>
            <w:noWrap/>
            <w:vAlign w:val="bottom"/>
          </w:tcPr>
          <w:p w14:paraId="28FFB171" w14:textId="2075C321"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nil"/>
            </w:tcBorders>
            <w:shd w:val="clear" w:color="auto" w:fill="auto"/>
            <w:noWrap/>
            <w:vAlign w:val="bottom"/>
          </w:tcPr>
          <w:p w14:paraId="7446FA3D"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nil"/>
            </w:tcBorders>
            <w:shd w:val="clear" w:color="auto" w:fill="auto"/>
            <w:noWrap/>
            <w:vAlign w:val="bottom"/>
          </w:tcPr>
          <w:p w14:paraId="61FAED38"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64DD5680" w14:textId="77777777" w:rsidTr="00B73F32">
        <w:trPr>
          <w:trHeight w:val="330"/>
        </w:trPr>
        <w:tc>
          <w:tcPr>
            <w:tcW w:w="574" w:type="dxa"/>
            <w:tcBorders>
              <w:top w:val="nil"/>
              <w:bottom w:val="nil"/>
            </w:tcBorders>
          </w:tcPr>
          <w:p w14:paraId="1E9A0E1B"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nil"/>
            </w:tcBorders>
            <w:shd w:val="clear" w:color="auto" w:fill="auto"/>
            <w:vAlign w:val="bottom"/>
          </w:tcPr>
          <w:p w14:paraId="171BE493"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 топливо</w:t>
            </w:r>
          </w:p>
        </w:tc>
        <w:tc>
          <w:tcPr>
            <w:tcW w:w="1134" w:type="dxa"/>
            <w:tcBorders>
              <w:top w:val="nil"/>
              <w:bottom w:val="nil"/>
            </w:tcBorders>
            <w:shd w:val="clear" w:color="auto" w:fill="auto"/>
            <w:noWrap/>
            <w:vAlign w:val="bottom"/>
          </w:tcPr>
          <w:p w14:paraId="241C88D0" w14:textId="5B630EA1"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nil"/>
            </w:tcBorders>
            <w:shd w:val="clear" w:color="auto" w:fill="auto"/>
            <w:noWrap/>
            <w:vAlign w:val="bottom"/>
          </w:tcPr>
          <w:p w14:paraId="75B949E2" w14:textId="7C301358"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nil"/>
            </w:tcBorders>
            <w:shd w:val="clear" w:color="auto" w:fill="auto"/>
            <w:noWrap/>
            <w:vAlign w:val="bottom"/>
          </w:tcPr>
          <w:p w14:paraId="60545763"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nil"/>
            </w:tcBorders>
            <w:shd w:val="clear" w:color="auto" w:fill="auto"/>
            <w:noWrap/>
            <w:vAlign w:val="bottom"/>
          </w:tcPr>
          <w:p w14:paraId="1EA96D93"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2CF1321E" w14:textId="77777777" w:rsidTr="00B73F32">
        <w:trPr>
          <w:trHeight w:val="330"/>
        </w:trPr>
        <w:tc>
          <w:tcPr>
            <w:tcW w:w="574" w:type="dxa"/>
            <w:tcBorders>
              <w:top w:val="nil"/>
              <w:bottom w:val="nil"/>
            </w:tcBorders>
          </w:tcPr>
          <w:p w14:paraId="1A4C4BE3"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nil"/>
            </w:tcBorders>
            <w:shd w:val="clear" w:color="auto" w:fill="auto"/>
            <w:vAlign w:val="bottom"/>
          </w:tcPr>
          <w:p w14:paraId="7C07FFB4"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 энергия</w:t>
            </w:r>
          </w:p>
        </w:tc>
        <w:tc>
          <w:tcPr>
            <w:tcW w:w="1134" w:type="dxa"/>
            <w:tcBorders>
              <w:top w:val="nil"/>
              <w:bottom w:val="nil"/>
            </w:tcBorders>
            <w:shd w:val="clear" w:color="auto" w:fill="auto"/>
            <w:noWrap/>
            <w:vAlign w:val="bottom"/>
          </w:tcPr>
          <w:p w14:paraId="59E99E17" w14:textId="4938F2C1"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nil"/>
            </w:tcBorders>
            <w:shd w:val="clear" w:color="auto" w:fill="auto"/>
            <w:noWrap/>
            <w:vAlign w:val="bottom"/>
          </w:tcPr>
          <w:p w14:paraId="7262C260" w14:textId="0235137A"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nil"/>
            </w:tcBorders>
            <w:shd w:val="clear" w:color="auto" w:fill="auto"/>
            <w:noWrap/>
            <w:vAlign w:val="bottom"/>
          </w:tcPr>
          <w:p w14:paraId="51C7DDE7"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nil"/>
            </w:tcBorders>
            <w:shd w:val="clear" w:color="auto" w:fill="auto"/>
            <w:noWrap/>
            <w:vAlign w:val="bottom"/>
          </w:tcPr>
          <w:p w14:paraId="7B98B8A9"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3C2A3C93" w14:textId="77777777" w:rsidTr="00B73F32">
        <w:trPr>
          <w:trHeight w:val="330"/>
        </w:trPr>
        <w:tc>
          <w:tcPr>
            <w:tcW w:w="574" w:type="dxa"/>
            <w:tcBorders>
              <w:top w:val="nil"/>
              <w:bottom w:val="single" w:sz="4" w:space="0" w:color="auto"/>
            </w:tcBorders>
          </w:tcPr>
          <w:p w14:paraId="3C1C7327" w14:textId="77777777" w:rsidR="0024016C" w:rsidRPr="00876356" w:rsidRDefault="0024016C" w:rsidP="00B73F32">
            <w:pPr>
              <w:spacing w:after="0" w:line="240" w:lineRule="auto"/>
              <w:jc w:val="center"/>
              <w:rPr>
                <w:rFonts w:ascii="Times New Roman" w:hAnsi="Times New Roman" w:cs="Times New Roman"/>
              </w:rPr>
            </w:pPr>
          </w:p>
        </w:tc>
        <w:tc>
          <w:tcPr>
            <w:tcW w:w="3836" w:type="dxa"/>
            <w:tcBorders>
              <w:top w:val="nil"/>
              <w:bottom w:val="single" w:sz="4" w:space="0" w:color="auto"/>
            </w:tcBorders>
            <w:shd w:val="clear" w:color="auto" w:fill="auto"/>
            <w:vAlign w:val="bottom"/>
          </w:tcPr>
          <w:p w14:paraId="2A7A793C"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 прочие</w:t>
            </w:r>
          </w:p>
        </w:tc>
        <w:tc>
          <w:tcPr>
            <w:tcW w:w="1134" w:type="dxa"/>
            <w:tcBorders>
              <w:top w:val="nil"/>
              <w:bottom w:val="single" w:sz="4" w:space="0" w:color="auto"/>
            </w:tcBorders>
            <w:shd w:val="clear" w:color="auto" w:fill="auto"/>
            <w:noWrap/>
            <w:vAlign w:val="bottom"/>
          </w:tcPr>
          <w:p w14:paraId="3789B303" w14:textId="45B96CC3" w:rsidR="0024016C" w:rsidRPr="00876356" w:rsidRDefault="0024016C" w:rsidP="00B73F32">
            <w:pPr>
              <w:spacing w:after="0" w:line="240" w:lineRule="auto"/>
              <w:jc w:val="center"/>
              <w:rPr>
                <w:rFonts w:ascii="Times New Roman" w:hAnsi="Times New Roman" w:cs="Times New Roman"/>
              </w:rPr>
            </w:pPr>
          </w:p>
        </w:tc>
        <w:tc>
          <w:tcPr>
            <w:tcW w:w="1134" w:type="dxa"/>
            <w:tcBorders>
              <w:top w:val="nil"/>
              <w:bottom w:val="single" w:sz="4" w:space="0" w:color="auto"/>
            </w:tcBorders>
            <w:shd w:val="clear" w:color="auto" w:fill="auto"/>
            <w:noWrap/>
            <w:vAlign w:val="bottom"/>
          </w:tcPr>
          <w:p w14:paraId="38A5471E" w14:textId="28C5C23D" w:rsidR="0024016C" w:rsidRPr="00876356" w:rsidRDefault="0024016C" w:rsidP="00B73F32">
            <w:pPr>
              <w:spacing w:after="0" w:line="240" w:lineRule="auto"/>
              <w:jc w:val="center"/>
              <w:rPr>
                <w:rFonts w:ascii="Times New Roman" w:hAnsi="Times New Roman" w:cs="Times New Roman"/>
              </w:rPr>
            </w:pPr>
          </w:p>
        </w:tc>
        <w:tc>
          <w:tcPr>
            <w:tcW w:w="1120" w:type="dxa"/>
            <w:tcBorders>
              <w:top w:val="nil"/>
              <w:bottom w:val="single" w:sz="4" w:space="0" w:color="auto"/>
            </w:tcBorders>
            <w:shd w:val="clear" w:color="auto" w:fill="auto"/>
            <w:noWrap/>
            <w:vAlign w:val="bottom"/>
          </w:tcPr>
          <w:p w14:paraId="37A61940"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nil"/>
              <w:bottom w:val="single" w:sz="4" w:space="0" w:color="auto"/>
            </w:tcBorders>
            <w:shd w:val="clear" w:color="auto" w:fill="auto"/>
            <w:noWrap/>
            <w:vAlign w:val="bottom"/>
          </w:tcPr>
          <w:p w14:paraId="7A236D6F"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4DA865DB" w14:textId="77777777" w:rsidTr="00B73F32">
        <w:trPr>
          <w:trHeight w:val="330"/>
        </w:trPr>
        <w:tc>
          <w:tcPr>
            <w:tcW w:w="574" w:type="dxa"/>
            <w:tcBorders>
              <w:top w:val="single" w:sz="4" w:space="0" w:color="auto"/>
            </w:tcBorders>
          </w:tcPr>
          <w:p w14:paraId="3B62B9FB"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3</w:t>
            </w:r>
          </w:p>
        </w:tc>
        <w:tc>
          <w:tcPr>
            <w:tcW w:w="3836" w:type="dxa"/>
            <w:tcBorders>
              <w:top w:val="single" w:sz="4" w:space="0" w:color="auto"/>
            </w:tcBorders>
            <w:shd w:val="clear" w:color="auto" w:fill="auto"/>
            <w:vAlign w:val="bottom"/>
          </w:tcPr>
          <w:p w14:paraId="55859F35"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Материалоемкость по основным материалам (</w:t>
            </w:r>
            <m:oMath>
              <m:sSub>
                <m:sSubPr>
                  <m:ctrlPr>
                    <w:rPr>
                      <w:rFonts w:ascii="Cambria Math" w:hAnsi="Cambria Math" w:cs="Times New Roman"/>
                      <w:i/>
                    </w:rPr>
                  </m:ctrlPr>
                </m:sSubPr>
                <m:e>
                  <m:r>
                    <w:rPr>
                      <w:rFonts w:ascii="Cambria Math" w:hAnsi="Cambria Math" w:cs="Times New Roman"/>
                    </w:rPr>
                    <m:t>МЕ</m:t>
                  </m:r>
                </m:e>
                <m:sub>
                  <m:r>
                    <w:rPr>
                      <w:rFonts w:ascii="Cambria Math" w:hAnsi="Cambria Math" w:cs="Times New Roman"/>
                    </w:rPr>
                    <m:t>ОСН.М</m:t>
                  </m:r>
                </m:sub>
              </m:sSub>
            </m:oMath>
            <w:r w:rsidRPr="00876356">
              <w:rPr>
                <w:rFonts w:ascii="Times New Roman" w:hAnsi="Times New Roman" w:cs="Times New Roman"/>
              </w:rPr>
              <w:t>), р/р</w:t>
            </w:r>
          </w:p>
        </w:tc>
        <w:tc>
          <w:tcPr>
            <w:tcW w:w="1134" w:type="dxa"/>
            <w:tcBorders>
              <w:top w:val="single" w:sz="4" w:space="0" w:color="auto"/>
            </w:tcBorders>
            <w:shd w:val="clear" w:color="auto" w:fill="auto"/>
            <w:noWrap/>
            <w:vAlign w:val="bottom"/>
          </w:tcPr>
          <w:p w14:paraId="0239A9F8" w14:textId="77777777" w:rsidR="0024016C" w:rsidRPr="00876356" w:rsidRDefault="0024016C" w:rsidP="00B73F32">
            <w:pPr>
              <w:spacing w:after="0" w:line="240" w:lineRule="auto"/>
              <w:jc w:val="center"/>
              <w:rPr>
                <w:rFonts w:ascii="Times New Roman" w:hAnsi="Times New Roman" w:cs="Times New Roman"/>
              </w:rPr>
            </w:pPr>
          </w:p>
        </w:tc>
        <w:tc>
          <w:tcPr>
            <w:tcW w:w="1134" w:type="dxa"/>
            <w:tcBorders>
              <w:top w:val="single" w:sz="4" w:space="0" w:color="auto"/>
            </w:tcBorders>
            <w:shd w:val="clear" w:color="auto" w:fill="auto"/>
            <w:noWrap/>
            <w:vAlign w:val="bottom"/>
          </w:tcPr>
          <w:p w14:paraId="793A5047" w14:textId="77777777" w:rsidR="0024016C" w:rsidRPr="00876356" w:rsidRDefault="0024016C" w:rsidP="00B73F32">
            <w:pPr>
              <w:spacing w:after="0" w:line="240" w:lineRule="auto"/>
              <w:jc w:val="center"/>
              <w:rPr>
                <w:rFonts w:ascii="Times New Roman" w:hAnsi="Times New Roman" w:cs="Times New Roman"/>
              </w:rPr>
            </w:pPr>
          </w:p>
        </w:tc>
        <w:tc>
          <w:tcPr>
            <w:tcW w:w="1120" w:type="dxa"/>
            <w:tcBorders>
              <w:top w:val="single" w:sz="4" w:space="0" w:color="auto"/>
            </w:tcBorders>
            <w:shd w:val="clear" w:color="auto" w:fill="auto"/>
            <w:noWrap/>
            <w:vAlign w:val="bottom"/>
          </w:tcPr>
          <w:p w14:paraId="4D26B50C" w14:textId="77777777" w:rsidR="0024016C" w:rsidRPr="00876356" w:rsidRDefault="0024016C" w:rsidP="00B73F32">
            <w:pPr>
              <w:spacing w:after="0" w:line="240" w:lineRule="auto"/>
              <w:jc w:val="center"/>
              <w:rPr>
                <w:rFonts w:ascii="Times New Roman" w:hAnsi="Times New Roman" w:cs="Times New Roman"/>
              </w:rPr>
            </w:pPr>
          </w:p>
        </w:tc>
        <w:tc>
          <w:tcPr>
            <w:tcW w:w="1573" w:type="dxa"/>
            <w:tcBorders>
              <w:top w:val="single" w:sz="4" w:space="0" w:color="auto"/>
            </w:tcBorders>
            <w:shd w:val="clear" w:color="auto" w:fill="auto"/>
            <w:noWrap/>
            <w:vAlign w:val="bottom"/>
          </w:tcPr>
          <w:p w14:paraId="60FC6480"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048842A7" w14:textId="77777777" w:rsidTr="00B73F32">
        <w:trPr>
          <w:trHeight w:val="330"/>
        </w:trPr>
        <w:tc>
          <w:tcPr>
            <w:tcW w:w="574" w:type="dxa"/>
          </w:tcPr>
          <w:p w14:paraId="505856D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4</w:t>
            </w:r>
          </w:p>
        </w:tc>
        <w:tc>
          <w:tcPr>
            <w:tcW w:w="3836" w:type="dxa"/>
            <w:shd w:val="clear" w:color="auto" w:fill="auto"/>
            <w:vAlign w:val="bottom"/>
          </w:tcPr>
          <w:p w14:paraId="6808D04B"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Материалоемкость по запасным частям и комплектующим (</w:t>
            </w:r>
            <m:oMath>
              <m:sSub>
                <m:sSubPr>
                  <m:ctrlPr>
                    <w:rPr>
                      <w:rFonts w:ascii="Cambria Math" w:hAnsi="Cambria Math" w:cs="Times New Roman"/>
                      <w:i/>
                    </w:rPr>
                  </m:ctrlPr>
                </m:sSubPr>
                <m:e>
                  <m:r>
                    <w:rPr>
                      <w:rFonts w:ascii="Cambria Math" w:hAnsi="Cambria Math" w:cs="Times New Roman"/>
                    </w:rPr>
                    <m:t>МЕ</m:t>
                  </m:r>
                </m:e>
                <m:sub>
                  <m:r>
                    <w:rPr>
                      <w:rFonts w:ascii="Cambria Math" w:hAnsi="Cambria Math" w:cs="Times New Roman"/>
                    </w:rPr>
                    <m:t>ЗЧ</m:t>
                  </m:r>
                </m:sub>
              </m:sSub>
            </m:oMath>
            <w:r w:rsidRPr="00876356">
              <w:rPr>
                <w:rFonts w:ascii="Times New Roman" w:hAnsi="Times New Roman" w:cs="Times New Roman"/>
              </w:rPr>
              <w:t>), р/р</w:t>
            </w:r>
          </w:p>
        </w:tc>
        <w:tc>
          <w:tcPr>
            <w:tcW w:w="1134" w:type="dxa"/>
            <w:shd w:val="clear" w:color="auto" w:fill="auto"/>
            <w:noWrap/>
            <w:vAlign w:val="bottom"/>
          </w:tcPr>
          <w:p w14:paraId="352BCB0D" w14:textId="77777777" w:rsidR="0024016C" w:rsidRPr="00876356" w:rsidRDefault="0024016C" w:rsidP="00B73F32">
            <w:pPr>
              <w:spacing w:after="0" w:line="240" w:lineRule="auto"/>
              <w:jc w:val="center"/>
              <w:rPr>
                <w:rFonts w:ascii="Times New Roman" w:hAnsi="Times New Roman" w:cs="Times New Roman"/>
              </w:rPr>
            </w:pPr>
          </w:p>
        </w:tc>
        <w:tc>
          <w:tcPr>
            <w:tcW w:w="1134" w:type="dxa"/>
            <w:shd w:val="clear" w:color="auto" w:fill="auto"/>
            <w:noWrap/>
            <w:vAlign w:val="bottom"/>
          </w:tcPr>
          <w:p w14:paraId="6C198A96" w14:textId="77777777" w:rsidR="0024016C" w:rsidRPr="00876356" w:rsidRDefault="0024016C" w:rsidP="00B73F32">
            <w:pPr>
              <w:spacing w:after="0" w:line="240" w:lineRule="auto"/>
              <w:jc w:val="center"/>
              <w:rPr>
                <w:rFonts w:ascii="Times New Roman" w:hAnsi="Times New Roman" w:cs="Times New Roman"/>
              </w:rPr>
            </w:pPr>
          </w:p>
        </w:tc>
        <w:tc>
          <w:tcPr>
            <w:tcW w:w="1120" w:type="dxa"/>
            <w:shd w:val="clear" w:color="auto" w:fill="auto"/>
            <w:noWrap/>
            <w:vAlign w:val="bottom"/>
          </w:tcPr>
          <w:p w14:paraId="2AE686AB"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68C9106E"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6B66988E" w14:textId="77777777" w:rsidTr="00B73F32">
        <w:trPr>
          <w:trHeight w:val="330"/>
        </w:trPr>
        <w:tc>
          <w:tcPr>
            <w:tcW w:w="574" w:type="dxa"/>
          </w:tcPr>
          <w:p w14:paraId="7A71A95A"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5</w:t>
            </w:r>
          </w:p>
        </w:tc>
        <w:tc>
          <w:tcPr>
            <w:tcW w:w="3836" w:type="dxa"/>
            <w:shd w:val="clear" w:color="auto" w:fill="auto"/>
            <w:vAlign w:val="bottom"/>
          </w:tcPr>
          <w:p w14:paraId="757AD3BC"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Топливоемкость (ТЕ), р/р</w:t>
            </w:r>
          </w:p>
        </w:tc>
        <w:tc>
          <w:tcPr>
            <w:tcW w:w="1134" w:type="dxa"/>
            <w:shd w:val="clear" w:color="auto" w:fill="auto"/>
            <w:noWrap/>
            <w:vAlign w:val="bottom"/>
          </w:tcPr>
          <w:p w14:paraId="0419BED3" w14:textId="77777777" w:rsidR="0024016C" w:rsidRPr="00876356" w:rsidRDefault="0024016C" w:rsidP="00B73F32">
            <w:pPr>
              <w:spacing w:after="0" w:line="240" w:lineRule="auto"/>
              <w:jc w:val="center"/>
              <w:rPr>
                <w:rFonts w:ascii="Times New Roman" w:hAnsi="Times New Roman" w:cs="Times New Roman"/>
              </w:rPr>
            </w:pPr>
          </w:p>
        </w:tc>
        <w:tc>
          <w:tcPr>
            <w:tcW w:w="1134" w:type="dxa"/>
            <w:shd w:val="clear" w:color="auto" w:fill="auto"/>
            <w:noWrap/>
            <w:vAlign w:val="bottom"/>
          </w:tcPr>
          <w:p w14:paraId="6ABA4AF0" w14:textId="77777777" w:rsidR="0024016C" w:rsidRPr="00876356" w:rsidRDefault="0024016C" w:rsidP="00B73F32">
            <w:pPr>
              <w:spacing w:after="0" w:line="240" w:lineRule="auto"/>
              <w:jc w:val="center"/>
              <w:rPr>
                <w:rFonts w:ascii="Times New Roman" w:hAnsi="Times New Roman" w:cs="Times New Roman"/>
              </w:rPr>
            </w:pPr>
          </w:p>
        </w:tc>
        <w:tc>
          <w:tcPr>
            <w:tcW w:w="1120" w:type="dxa"/>
            <w:shd w:val="clear" w:color="auto" w:fill="auto"/>
            <w:noWrap/>
            <w:vAlign w:val="bottom"/>
          </w:tcPr>
          <w:p w14:paraId="07D9D26D"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4A6A4F07"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32B03F17" w14:textId="77777777" w:rsidTr="00B73F32">
        <w:trPr>
          <w:trHeight w:val="330"/>
        </w:trPr>
        <w:tc>
          <w:tcPr>
            <w:tcW w:w="574" w:type="dxa"/>
          </w:tcPr>
          <w:p w14:paraId="59F777B2"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6</w:t>
            </w:r>
          </w:p>
        </w:tc>
        <w:tc>
          <w:tcPr>
            <w:tcW w:w="3836" w:type="dxa"/>
            <w:shd w:val="clear" w:color="auto" w:fill="auto"/>
            <w:vAlign w:val="bottom"/>
          </w:tcPr>
          <w:p w14:paraId="05B7C81A"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Энергоемкость (ЭЕ), р/р</w:t>
            </w:r>
          </w:p>
        </w:tc>
        <w:tc>
          <w:tcPr>
            <w:tcW w:w="1134" w:type="dxa"/>
            <w:shd w:val="clear" w:color="auto" w:fill="auto"/>
            <w:noWrap/>
            <w:vAlign w:val="bottom"/>
          </w:tcPr>
          <w:p w14:paraId="76843827" w14:textId="77777777" w:rsidR="0024016C" w:rsidRPr="00876356" w:rsidRDefault="0024016C" w:rsidP="00B73F32">
            <w:pPr>
              <w:spacing w:after="0" w:line="240" w:lineRule="auto"/>
              <w:jc w:val="center"/>
              <w:rPr>
                <w:rFonts w:ascii="Times New Roman" w:hAnsi="Times New Roman" w:cs="Times New Roman"/>
              </w:rPr>
            </w:pPr>
          </w:p>
        </w:tc>
        <w:tc>
          <w:tcPr>
            <w:tcW w:w="1134" w:type="dxa"/>
            <w:shd w:val="clear" w:color="auto" w:fill="auto"/>
            <w:noWrap/>
            <w:vAlign w:val="bottom"/>
          </w:tcPr>
          <w:p w14:paraId="496B1E89" w14:textId="77777777" w:rsidR="0024016C" w:rsidRPr="00876356" w:rsidRDefault="0024016C" w:rsidP="00B73F32">
            <w:pPr>
              <w:spacing w:after="0" w:line="240" w:lineRule="auto"/>
              <w:jc w:val="center"/>
              <w:rPr>
                <w:rFonts w:ascii="Times New Roman" w:hAnsi="Times New Roman" w:cs="Times New Roman"/>
              </w:rPr>
            </w:pPr>
          </w:p>
        </w:tc>
        <w:tc>
          <w:tcPr>
            <w:tcW w:w="1120" w:type="dxa"/>
            <w:shd w:val="clear" w:color="auto" w:fill="auto"/>
            <w:noWrap/>
            <w:vAlign w:val="bottom"/>
          </w:tcPr>
          <w:p w14:paraId="2D7F5D0A"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0A21185C" w14:textId="77777777" w:rsidR="0024016C" w:rsidRPr="00876356" w:rsidRDefault="0024016C" w:rsidP="00B73F32">
            <w:pPr>
              <w:spacing w:after="0" w:line="240" w:lineRule="auto"/>
              <w:jc w:val="center"/>
              <w:rPr>
                <w:rFonts w:ascii="Times New Roman" w:hAnsi="Times New Roman" w:cs="Times New Roman"/>
              </w:rPr>
            </w:pPr>
          </w:p>
        </w:tc>
      </w:tr>
      <w:tr w:rsidR="0024016C" w:rsidRPr="00876356" w14:paraId="0C0B5BD2" w14:textId="77777777" w:rsidTr="00B73F32">
        <w:trPr>
          <w:trHeight w:val="330"/>
        </w:trPr>
        <w:tc>
          <w:tcPr>
            <w:tcW w:w="574" w:type="dxa"/>
          </w:tcPr>
          <w:p w14:paraId="2E711BA4" w14:textId="77777777" w:rsidR="0024016C" w:rsidRPr="00876356" w:rsidRDefault="0024016C" w:rsidP="00B73F32">
            <w:pPr>
              <w:spacing w:after="0" w:line="240" w:lineRule="auto"/>
              <w:jc w:val="center"/>
              <w:rPr>
                <w:rFonts w:ascii="Times New Roman" w:hAnsi="Times New Roman" w:cs="Times New Roman"/>
              </w:rPr>
            </w:pPr>
            <w:r w:rsidRPr="00876356">
              <w:rPr>
                <w:rFonts w:ascii="Times New Roman" w:hAnsi="Times New Roman" w:cs="Times New Roman"/>
              </w:rPr>
              <w:t>7</w:t>
            </w:r>
          </w:p>
        </w:tc>
        <w:tc>
          <w:tcPr>
            <w:tcW w:w="3836" w:type="dxa"/>
            <w:shd w:val="clear" w:color="auto" w:fill="auto"/>
            <w:vAlign w:val="bottom"/>
          </w:tcPr>
          <w:p w14:paraId="443E2497" w14:textId="77777777" w:rsidR="0024016C" w:rsidRPr="00876356" w:rsidRDefault="0024016C" w:rsidP="00B73F32">
            <w:pPr>
              <w:spacing w:after="0" w:line="240" w:lineRule="auto"/>
              <w:rPr>
                <w:rFonts w:ascii="Times New Roman" w:hAnsi="Times New Roman" w:cs="Times New Roman"/>
              </w:rPr>
            </w:pPr>
            <w:r w:rsidRPr="00876356">
              <w:rPr>
                <w:rFonts w:ascii="Times New Roman" w:hAnsi="Times New Roman" w:cs="Times New Roman"/>
              </w:rPr>
              <w:t>Материалоемкость по прочим материалам (</w:t>
            </w:r>
            <m:oMath>
              <m:sSub>
                <m:sSubPr>
                  <m:ctrlPr>
                    <w:rPr>
                      <w:rFonts w:ascii="Cambria Math" w:hAnsi="Cambria Math" w:cs="Times New Roman"/>
                      <w:i/>
                    </w:rPr>
                  </m:ctrlPr>
                </m:sSubPr>
                <m:e>
                  <m:r>
                    <w:rPr>
                      <w:rFonts w:ascii="Cambria Math" w:hAnsi="Cambria Math" w:cs="Times New Roman"/>
                    </w:rPr>
                    <m:t>МЕ</m:t>
                  </m:r>
                </m:e>
                <m:sub>
                  <m:r>
                    <w:rPr>
                      <w:rFonts w:ascii="Cambria Math" w:hAnsi="Cambria Math" w:cs="Times New Roman"/>
                    </w:rPr>
                    <m:t>ПР.М</m:t>
                  </m:r>
                </m:sub>
              </m:sSub>
            </m:oMath>
            <w:r w:rsidRPr="00876356">
              <w:rPr>
                <w:rFonts w:ascii="Times New Roman" w:hAnsi="Times New Roman" w:cs="Times New Roman"/>
              </w:rPr>
              <w:t>), р/р</w:t>
            </w:r>
          </w:p>
        </w:tc>
        <w:tc>
          <w:tcPr>
            <w:tcW w:w="1134" w:type="dxa"/>
            <w:shd w:val="clear" w:color="auto" w:fill="auto"/>
            <w:noWrap/>
            <w:vAlign w:val="bottom"/>
          </w:tcPr>
          <w:p w14:paraId="1F0E8FAC" w14:textId="77777777" w:rsidR="0024016C" w:rsidRPr="00876356" w:rsidRDefault="0024016C" w:rsidP="00B73F32">
            <w:pPr>
              <w:spacing w:after="0" w:line="240" w:lineRule="auto"/>
              <w:jc w:val="center"/>
              <w:rPr>
                <w:rFonts w:ascii="Times New Roman" w:hAnsi="Times New Roman" w:cs="Times New Roman"/>
              </w:rPr>
            </w:pPr>
          </w:p>
        </w:tc>
        <w:tc>
          <w:tcPr>
            <w:tcW w:w="1134" w:type="dxa"/>
            <w:shd w:val="clear" w:color="auto" w:fill="auto"/>
            <w:noWrap/>
            <w:vAlign w:val="bottom"/>
          </w:tcPr>
          <w:p w14:paraId="0CAA72A8" w14:textId="77777777" w:rsidR="0024016C" w:rsidRPr="00876356" w:rsidRDefault="0024016C" w:rsidP="00B73F32">
            <w:pPr>
              <w:spacing w:after="0" w:line="240" w:lineRule="auto"/>
              <w:jc w:val="center"/>
              <w:rPr>
                <w:rFonts w:ascii="Times New Roman" w:hAnsi="Times New Roman" w:cs="Times New Roman"/>
              </w:rPr>
            </w:pPr>
          </w:p>
        </w:tc>
        <w:tc>
          <w:tcPr>
            <w:tcW w:w="1120" w:type="dxa"/>
            <w:shd w:val="clear" w:color="auto" w:fill="auto"/>
            <w:noWrap/>
            <w:vAlign w:val="bottom"/>
          </w:tcPr>
          <w:p w14:paraId="01FD6137" w14:textId="77777777" w:rsidR="0024016C" w:rsidRPr="00876356" w:rsidRDefault="0024016C" w:rsidP="00B73F32">
            <w:pPr>
              <w:spacing w:after="0" w:line="240" w:lineRule="auto"/>
              <w:jc w:val="center"/>
              <w:rPr>
                <w:rFonts w:ascii="Times New Roman" w:hAnsi="Times New Roman" w:cs="Times New Roman"/>
              </w:rPr>
            </w:pPr>
          </w:p>
        </w:tc>
        <w:tc>
          <w:tcPr>
            <w:tcW w:w="1573" w:type="dxa"/>
            <w:shd w:val="clear" w:color="auto" w:fill="auto"/>
            <w:noWrap/>
            <w:vAlign w:val="bottom"/>
          </w:tcPr>
          <w:p w14:paraId="708727B6" w14:textId="77777777" w:rsidR="0024016C" w:rsidRPr="00876356" w:rsidRDefault="0024016C" w:rsidP="00B73F32">
            <w:pPr>
              <w:spacing w:after="0" w:line="240" w:lineRule="auto"/>
              <w:jc w:val="center"/>
              <w:rPr>
                <w:rFonts w:ascii="Times New Roman" w:hAnsi="Times New Roman" w:cs="Times New Roman"/>
              </w:rPr>
            </w:pPr>
          </w:p>
        </w:tc>
      </w:tr>
    </w:tbl>
    <w:p w14:paraId="2ACE44A8"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ab/>
        <w:t>По материалам таблицы 3.3 рассчитать экономию (перерасход) по каждому виду материальных затрат, используя формулу 3.1. Оценить эффективность использования каждого вида материальных ресурсов.</w:t>
      </w:r>
    </w:p>
    <w:p w14:paraId="462CB1CE"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4 этап: Анализ динамики и структуры материальных затрат по видам материальных затрат.</w:t>
      </w:r>
    </w:p>
    <w:p w14:paraId="3BADFE55" w14:textId="77777777" w:rsidR="0024016C" w:rsidRPr="00876356" w:rsidRDefault="0024016C" w:rsidP="0024016C">
      <w:pPr>
        <w:spacing w:after="0" w:line="240" w:lineRule="auto"/>
        <w:jc w:val="both"/>
        <w:rPr>
          <w:rFonts w:ascii="Times New Roman" w:hAnsi="Times New Roman" w:cs="Times New Roman"/>
          <w:sz w:val="24"/>
          <w:szCs w:val="24"/>
        </w:rPr>
      </w:pPr>
      <w:r w:rsidRPr="00876356">
        <w:rPr>
          <w:rFonts w:ascii="Times New Roman" w:hAnsi="Times New Roman" w:cs="Times New Roman"/>
          <w:sz w:val="24"/>
          <w:szCs w:val="24"/>
        </w:rPr>
        <w:t xml:space="preserve">Таблица 3.4 - Анализ динамики и структуры материальных затрат по видам материальных затрат (по субсчетам </w:t>
      </w:r>
      <w:r w:rsidR="009A2679">
        <w:rPr>
          <w:rFonts w:ascii="Times New Roman" w:hAnsi="Times New Roman" w:cs="Times New Roman"/>
          <w:sz w:val="24"/>
          <w:szCs w:val="24"/>
        </w:rPr>
        <w:t>счетов производственных расходов</w:t>
      </w:r>
      <w:r w:rsidRPr="00876356">
        <w:rPr>
          <w:rFonts w:ascii="Times New Roman" w:hAnsi="Times New Roman" w:cs="Times New Roman"/>
          <w:sz w:val="24"/>
          <w:szCs w:val="24"/>
        </w:rPr>
        <w:t>)</w:t>
      </w:r>
    </w:p>
    <w:tbl>
      <w:tblPr>
        <w:tblStyle w:val="a4"/>
        <w:tblW w:w="0" w:type="auto"/>
        <w:tblLook w:val="04A0" w:firstRow="1" w:lastRow="0" w:firstColumn="1" w:lastColumn="0" w:noHBand="0" w:noVBand="1"/>
      </w:tblPr>
      <w:tblGrid>
        <w:gridCol w:w="507"/>
        <w:gridCol w:w="2289"/>
        <w:gridCol w:w="829"/>
        <w:gridCol w:w="743"/>
        <w:gridCol w:w="829"/>
        <w:gridCol w:w="723"/>
        <w:gridCol w:w="944"/>
        <w:gridCol w:w="1411"/>
        <w:gridCol w:w="1296"/>
      </w:tblGrid>
      <w:tr w:rsidR="0024016C" w:rsidRPr="00876356" w14:paraId="426B95A6" w14:textId="77777777" w:rsidTr="00B73F32">
        <w:trPr>
          <w:trHeight w:val="258"/>
        </w:trPr>
        <w:tc>
          <w:tcPr>
            <w:tcW w:w="507" w:type="dxa"/>
            <w:vMerge w:val="restart"/>
          </w:tcPr>
          <w:p w14:paraId="1D02DC32"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w:t>
            </w:r>
          </w:p>
        </w:tc>
        <w:tc>
          <w:tcPr>
            <w:tcW w:w="2289" w:type="dxa"/>
            <w:vMerge w:val="restart"/>
          </w:tcPr>
          <w:p w14:paraId="11C6316D"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Виды материальных затрат</w:t>
            </w:r>
          </w:p>
        </w:tc>
        <w:tc>
          <w:tcPr>
            <w:tcW w:w="1572" w:type="dxa"/>
            <w:gridSpan w:val="2"/>
          </w:tcPr>
          <w:p w14:paraId="7B62CC1B"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пред.год</w:t>
            </w:r>
          </w:p>
        </w:tc>
        <w:tc>
          <w:tcPr>
            <w:tcW w:w="1552" w:type="dxa"/>
            <w:gridSpan w:val="2"/>
          </w:tcPr>
          <w:p w14:paraId="183D19C7"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отч. год</w:t>
            </w:r>
          </w:p>
        </w:tc>
        <w:tc>
          <w:tcPr>
            <w:tcW w:w="944" w:type="dxa"/>
            <w:vMerge w:val="restart"/>
          </w:tcPr>
          <w:p w14:paraId="7B12A568" w14:textId="77777777" w:rsidR="0024016C" w:rsidRPr="00876356" w:rsidRDefault="0059770E" w:rsidP="006B6493">
            <w:pPr>
              <w:spacing w:after="0" w:line="240" w:lineRule="auto"/>
              <w:jc w:val="center"/>
              <w:rPr>
                <w:rFonts w:ascii="Times New Roman" w:hAnsi="Times New Roman" w:cs="Times New Roman"/>
              </w:rPr>
            </w:pPr>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w:r w:rsidR="0024016C" w:rsidRPr="00876356">
              <w:rPr>
                <w:rFonts w:ascii="Times New Roman" w:hAnsi="Times New Roman" w:cs="Times New Roman"/>
              </w:rPr>
              <w:t>,</w:t>
            </w:r>
          </w:p>
          <w:p w14:paraId="156076E0" w14:textId="77777777" w:rsidR="0024016C" w:rsidRPr="00876356" w:rsidRDefault="0024016C" w:rsidP="006B6493">
            <w:pPr>
              <w:spacing w:after="0" w:line="240" w:lineRule="auto"/>
              <w:jc w:val="center"/>
              <w:rPr>
                <w:rFonts w:ascii="Times New Roman" w:hAnsi="Times New Roman" w:cs="Times New Roman"/>
              </w:rPr>
            </w:pPr>
          </w:p>
          <w:p w14:paraId="30BD3F06"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тыс.р.</w:t>
            </w:r>
          </w:p>
        </w:tc>
        <w:tc>
          <w:tcPr>
            <w:tcW w:w="1411" w:type="dxa"/>
            <w:vMerge w:val="restart"/>
          </w:tcPr>
          <w:p w14:paraId="6727A63D"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темп прироста,%</w:t>
            </w:r>
          </w:p>
        </w:tc>
        <w:tc>
          <w:tcPr>
            <w:tcW w:w="1296" w:type="dxa"/>
            <w:vMerge w:val="restart"/>
          </w:tcPr>
          <w:p w14:paraId="772162ED"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изменение</w:t>
            </w:r>
          </w:p>
          <w:p w14:paraId="56DD0619"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 xml:space="preserve">уд. веса, </w:t>
            </w:r>
          </w:p>
          <w:p w14:paraId="783FCB6A"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w:t>
            </w:r>
          </w:p>
        </w:tc>
      </w:tr>
      <w:tr w:rsidR="0024016C" w:rsidRPr="00876356" w14:paraId="03C4FF73" w14:textId="77777777" w:rsidTr="00B73F32">
        <w:trPr>
          <w:trHeight w:val="805"/>
        </w:trPr>
        <w:tc>
          <w:tcPr>
            <w:tcW w:w="507" w:type="dxa"/>
            <w:vMerge/>
          </w:tcPr>
          <w:p w14:paraId="3458C9C3" w14:textId="77777777" w:rsidR="0024016C" w:rsidRPr="00876356" w:rsidRDefault="0024016C" w:rsidP="006B6493">
            <w:pPr>
              <w:spacing w:after="0" w:line="240" w:lineRule="auto"/>
              <w:jc w:val="both"/>
              <w:rPr>
                <w:rFonts w:ascii="Times New Roman" w:hAnsi="Times New Roman" w:cs="Times New Roman"/>
              </w:rPr>
            </w:pPr>
          </w:p>
        </w:tc>
        <w:tc>
          <w:tcPr>
            <w:tcW w:w="2289" w:type="dxa"/>
            <w:vMerge/>
          </w:tcPr>
          <w:p w14:paraId="4D410A1E" w14:textId="77777777" w:rsidR="0024016C" w:rsidRPr="00876356" w:rsidRDefault="0024016C" w:rsidP="006B6493">
            <w:pPr>
              <w:spacing w:after="0" w:line="240" w:lineRule="auto"/>
              <w:jc w:val="both"/>
              <w:rPr>
                <w:rFonts w:ascii="Times New Roman" w:hAnsi="Times New Roman" w:cs="Times New Roman"/>
              </w:rPr>
            </w:pPr>
          </w:p>
        </w:tc>
        <w:tc>
          <w:tcPr>
            <w:tcW w:w="829" w:type="dxa"/>
            <w:vAlign w:val="bottom"/>
          </w:tcPr>
          <w:p w14:paraId="532DF74A" w14:textId="77777777" w:rsidR="0024016C" w:rsidRPr="00876356" w:rsidRDefault="0024016C" w:rsidP="006B6493">
            <w:pPr>
              <w:spacing w:after="0" w:line="240" w:lineRule="auto"/>
              <w:rPr>
                <w:rFonts w:ascii="Times New Roman" w:hAnsi="Times New Roman" w:cs="Times New Roman"/>
              </w:rPr>
            </w:pPr>
            <w:r w:rsidRPr="00876356">
              <w:rPr>
                <w:rFonts w:ascii="Times New Roman" w:hAnsi="Times New Roman" w:cs="Times New Roman"/>
              </w:rPr>
              <w:t>тыс.р.</w:t>
            </w:r>
          </w:p>
        </w:tc>
        <w:tc>
          <w:tcPr>
            <w:tcW w:w="743" w:type="dxa"/>
            <w:vAlign w:val="bottom"/>
          </w:tcPr>
          <w:p w14:paraId="2574BC48"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уд. вес, %</w:t>
            </w:r>
          </w:p>
        </w:tc>
        <w:tc>
          <w:tcPr>
            <w:tcW w:w="829" w:type="dxa"/>
            <w:vAlign w:val="bottom"/>
          </w:tcPr>
          <w:p w14:paraId="0A67ED4D"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тыс.р.</w:t>
            </w:r>
          </w:p>
        </w:tc>
        <w:tc>
          <w:tcPr>
            <w:tcW w:w="723" w:type="dxa"/>
            <w:vAlign w:val="bottom"/>
          </w:tcPr>
          <w:p w14:paraId="50075FF7"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уд. вес, %</w:t>
            </w:r>
          </w:p>
        </w:tc>
        <w:tc>
          <w:tcPr>
            <w:tcW w:w="944" w:type="dxa"/>
            <w:vMerge/>
          </w:tcPr>
          <w:p w14:paraId="45F95B06" w14:textId="77777777" w:rsidR="0024016C" w:rsidRPr="00876356" w:rsidRDefault="0024016C" w:rsidP="006B6493">
            <w:pPr>
              <w:spacing w:after="0" w:line="240" w:lineRule="auto"/>
              <w:jc w:val="both"/>
              <w:rPr>
                <w:rFonts w:ascii="Times New Roman" w:hAnsi="Times New Roman" w:cs="Times New Roman"/>
              </w:rPr>
            </w:pPr>
          </w:p>
        </w:tc>
        <w:tc>
          <w:tcPr>
            <w:tcW w:w="1411" w:type="dxa"/>
            <w:vMerge/>
          </w:tcPr>
          <w:p w14:paraId="0A25DC49" w14:textId="77777777" w:rsidR="0024016C" w:rsidRPr="00876356" w:rsidRDefault="0024016C" w:rsidP="006B6493">
            <w:pPr>
              <w:spacing w:after="0" w:line="240" w:lineRule="auto"/>
              <w:jc w:val="both"/>
              <w:rPr>
                <w:rFonts w:ascii="Times New Roman" w:hAnsi="Times New Roman" w:cs="Times New Roman"/>
              </w:rPr>
            </w:pPr>
          </w:p>
        </w:tc>
        <w:tc>
          <w:tcPr>
            <w:tcW w:w="1296" w:type="dxa"/>
            <w:vMerge/>
          </w:tcPr>
          <w:p w14:paraId="69808D98"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75CCDCD4" w14:textId="77777777" w:rsidTr="00B73F32">
        <w:trPr>
          <w:trHeight w:val="515"/>
        </w:trPr>
        <w:tc>
          <w:tcPr>
            <w:tcW w:w="507" w:type="dxa"/>
          </w:tcPr>
          <w:p w14:paraId="3788A297"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1</w:t>
            </w:r>
          </w:p>
        </w:tc>
        <w:tc>
          <w:tcPr>
            <w:tcW w:w="2289" w:type="dxa"/>
          </w:tcPr>
          <w:p w14:paraId="0FD23D18"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сч.10.1 «основные материалы»</w:t>
            </w:r>
          </w:p>
        </w:tc>
        <w:tc>
          <w:tcPr>
            <w:tcW w:w="829" w:type="dxa"/>
            <w:vAlign w:val="bottom"/>
          </w:tcPr>
          <w:p w14:paraId="0F7E8B14" w14:textId="6CC9B946"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04AA2B14" w14:textId="77777777" w:rsidR="0024016C" w:rsidRPr="00876356" w:rsidRDefault="0024016C" w:rsidP="006B6493">
            <w:pPr>
              <w:spacing w:after="0" w:line="240" w:lineRule="auto"/>
              <w:jc w:val="center"/>
              <w:rPr>
                <w:rFonts w:ascii="Times New Roman" w:hAnsi="Times New Roman" w:cs="Times New Roman"/>
              </w:rPr>
            </w:pPr>
          </w:p>
        </w:tc>
        <w:tc>
          <w:tcPr>
            <w:tcW w:w="829" w:type="dxa"/>
          </w:tcPr>
          <w:p w14:paraId="227610C9" w14:textId="758E3D11" w:rsidR="0024016C" w:rsidRPr="00876356" w:rsidRDefault="0024016C" w:rsidP="006B6493">
            <w:pPr>
              <w:spacing w:after="0" w:line="240" w:lineRule="auto"/>
              <w:jc w:val="both"/>
              <w:rPr>
                <w:rFonts w:ascii="Times New Roman" w:hAnsi="Times New Roman" w:cs="Times New Roman"/>
              </w:rPr>
            </w:pPr>
          </w:p>
        </w:tc>
        <w:tc>
          <w:tcPr>
            <w:tcW w:w="723" w:type="dxa"/>
          </w:tcPr>
          <w:p w14:paraId="266EC244"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021F7CFA"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0D0A473C"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5E5B760E"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7E964903" w14:textId="77777777" w:rsidTr="00B73F32">
        <w:trPr>
          <w:trHeight w:val="258"/>
        </w:trPr>
        <w:tc>
          <w:tcPr>
            <w:tcW w:w="507" w:type="dxa"/>
          </w:tcPr>
          <w:p w14:paraId="4F409532"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2</w:t>
            </w:r>
          </w:p>
        </w:tc>
        <w:tc>
          <w:tcPr>
            <w:tcW w:w="2289" w:type="dxa"/>
          </w:tcPr>
          <w:p w14:paraId="7BA87374"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сч.10.2 «топливо»</w:t>
            </w:r>
          </w:p>
        </w:tc>
        <w:tc>
          <w:tcPr>
            <w:tcW w:w="829" w:type="dxa"/>
            <w:vAlign w:val="bottom"/>
          </w:tcPr>
          <w:p w14:paraId="0862369C" w14:textId="49CBF54B"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3AD5AFC0" w14:textId="77777777" w:rsidR="0024016C" w:rsidRPr="00876356" w:rsidRDefault="0024016C" w:rsidP="006B6493">
            <w:pPr>
              <w:spacing w:after="0" w:line="240" w:lineRule="auto"/>
              <w:jc w:val="center"/>
              <w:rPr>
                <w:rFonts w:ascii="Times New Roman" w:hAnsi="Times New Roman" w:cs="Times New Roman"/>
              </w:rPr>
            </w:pPr>
          </w:p>
        </w:tc>
        <w:tc>
          <w:tcPr>
            <w:tcW w:w="829" w:type="dxa"/>
          </w:tcPr>
          <w:p w14:paraId="32C4319E" w14:textId="11D59543" w:rsidR="0024016C" w:rsidRPr="00876356" w:rsidRDefault="0024016C" w:rsidP="006B6493">
            <w:pPr>
              <w:spacing w:after="0" w:line="240" w:lineRule="auto"/>
              <w:jc w:val="both"/>
              <w:rPr>
                <w:rFonts w:ascii="Times New Roman" w:hAnsi="Times New Roman" w:cs="Times New Roman"/>
              </w:rPr>
            </w:pPr>
          </w:p>
        </w:tc>
        <w:tc>
          <w:tcPr>
            <w:tcW w:w="723" w:type="dxa"/>
          </w:tcPr>
          <w:p w14:paraId="2BB03E36"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234F5FDB"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371D1DEA"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73116D2D"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0FC3968F" w14:textId="77777777" w:rsidTr="00B73F32">
        <w:trPr>
          <w:trHeight w:val="532"/>
        </w:trPr>
        <w:tc>
          <w:tcPr>
            <w:tcW w:w="507" w:type="dxa"/>
          </w:tcPr>
          <w:p w14:paraId="667BE70E"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lastRenderedPageBreak/>
              <w:t>3</w:t>
            </w:r>
          </w:p>
        </w:tc>
        <w:tc>
          <w:tcPr>
            <w:tcW w:w="2289" w:type="dxa"/>
          </w:tcPr>
          <w:p w14:paraId="3A5C04BD"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сч.10.3 «комплектующие»</w:t>
            </w:r>
          </w:p>
        </w:tc>
        <w:tc>
          <w:tcPr>
            <w:tcW w:w="829" w:type="dxa"/>
            <w:vAlign w:val="bottom"/>
          </w:tcPr>
          <w:p w14:paraId="772E9BC7" w14:textId="57D9E32B"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521B0852" w14:textId="77777777" w:rsidR="0024016C" w:rsidRPr="00876356" w:rsidRDefault="0024016C" w:rsidP="006B6493">
            <w:pPr>
              <w:spacing w:after="0" w:line="240" w:lineRule="auto"/>
              <w:jc w:val="center"/>
              <w:rPr>
                <w:rFonts w:ascii="Times New Roman" w:hAnsi="Times New Roman" w:cs="Times New Roman"/>
              </w:rPr>
            </w:pPr>
          </w:p>
        </w:tc>
        <w:tc>
          <w:tcPr>
            <w:tcW w:w="829" w:type="dxa"/>
          </w:tcPr>
          <w:p w14:paraId="11358133" w14:textId="308E22CD" w:rsidR="0024016C" w:rsidRPr="00876356" w:rsidRDefault="0024016C" w:rsidP="006B6493">
            <w:pPr>
              <w:spacing w:after="0" w:line="240" w:lineRule="auto"/>
              <w:jc w:val="center"/>
              <w:rPr>
                <w:rFonts w:ascii="Times New Roman" w:hAnsi="Times New Roman" w:cs="Times New Roman"/>
              </w:rPr>
            </w:pPr>
          </w:p>
        </w:tc>
        <w:tc>
          <w:tcPr>
            <w:tcW w:w="723" w:type="dxa"/>
          </w:tcPr>
          <w:p w14:paraId="4CAA40FE"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3A8C2458"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2D5B162B"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1A6E2D11"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384DB02A" w14:textId="77777777" w:rsidTr="00B73F32">
        <w:trPr>
          <w:trHeight w:val="258"/>
        </w:trPr>
        <w:tc>
          <w:tcPr>
            <w:tcW w:w="507" w:type="dxa"/>
          </w:tcPr>
          <w:p w14:paraId="5D7393F6"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4</w:t>
            </w:r>
          </w:p>
        </w:tc>
        <w:tc>
          <w:tcPr>
            <w:tcW w:w="2289" w:type="dxa"/>
          </w:tcPr>
          <w:p w14:paraId="36001E0F"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сч.10.4 «запчасти»</w:t>
            </w:r>
          </w:p>
        </w:tc>
        <w:tc>
          <w:tcPr>
            <w:tcW w:w="829" w:type="dxa"/>
          </w:tcPr>
          <w:p w14:paraId="3D8DE92F" w14:textId="0587B108" w:rsidR="0024016C" w:rsidRPr="00876356" w:rsidRDefault="0024016C" w:rsidP="006B6493">
            <w:pPr>
              <w:spacing w:after="0" w:line="240" w:lineRule="auto"/>
              <w:jc w:val="center"/>
              <w:rPr>
                <w:rFonts w:ascii="Times New Roman" w:hAnsi="Times New Roman" w:cs="Times New Roman"/>
              </w:rPr>
            </w:pPr>
          </w:p>
        </w:tc>
        <w:tc>
          <w:tcPr>
            <w:tcW w:w="743" w:type="dxa"/>
          </w:tcPr>
          <w:p w14:paraId="083791B6" w14:textId="77777777" w:rsidR="0024016C" w:rsidRPr="00876356" w:rsidRDefault="0024016C" w:rsidP="006B6493">
            <w:pPr>
              <w:spacing w:after="0" w:line="240" w:lineRule="auto"/>
              <w:jc w:val="both"/>
              <w:rPr>
                <w:rFonts w:ascii="Times New Roman" w:hAnsi="Times New Roman" w:cs="Times New Roman"/>
              </w:rPr>
            </w:pPr>
          </w:p>
        </w:tc>
        <w:tc>
          <w:tcPr>
            <w:tcW w:w="829" w:type="dxa"/>
          </w:tcPr>
          <w:p w14:paraId="56DD9A3B" w14:textId="5CECDA83" w:rsidR="0024016C" w:rsidRPr="00876356" w:rsidRDefault="0024016C" w:rsidP="006B6493">
            <w:pPr>
              <w:spacing w:after="0" w:line="240" w:lineRule="auto"/>
              <w:jc w:val="center"/>
              <w:rPr>
                <w:rFonts w:ascii="Times New Roman" w:hAnsi="Times New Roman" w:cs="Times New Roman"/>
              </w:rPr>
            </w:pPr>
          </w:p>
        </w:tc>
        <w:tc>
          <w:tcPr>
            <w:tcW w:w="723" w:type="dxa"/>
          </w:tcPr>
          <w:p w14:paraId="0E729C3C"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5DE05242"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01C08B1E"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52A5A8E8"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79A472B3" w14:textId="77777777" w:rsidTr="00B73F32">
        <w:trPr>
          <w:trHeight w:val="788"/>
        </w:trPr>
        <w:tc>
          <w:tcPr>
            <w:tcW w:w="507" w:type="dxa"/>
          </w:tcPr>
          <w:p w14:paraId="176C0A9C"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5</w:t>
            </w:r>
          </w:p>
        </w:tc>
        <w:tc>
          <w:tcPr>
            <w:tcW w:w="2289" w:type="dxa"/>
          </w:tcPr>
          <w:p w14:paraId="26DFC3DD"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сч.10.5 «прочие материальные затраты»</w:t>
            </w:r>
          </w:p>
        </w:tc>
        <w:tc>
          <w:tcPr>
            <w:tcW w:w="829" w:type="dxa"/>
            <w:vAlign w:val="bottom"/>
          </w:tcPr>
          <w:p w14:paraId="7169A9CF" w14:textId="10ABC8FF"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7DA450B3" w14:textId="77777777" w:rsidR="0024016C" w:rsidRPr="00876356" w:rsidRDefault="0024016C" w:rsidP="006B6493">
            <w:pPr>
              <w:spacing w:after="0" w:line="240" w:lineRule="auto"/>
              <w:jc w:val="center"/>
              <w:rPr>
                <w:rFonts w:ascii="Times New Roman" w:hAnsi="Times New Roman" w:cs="Times New Roman"/>
              </w:rPr>
            </w:pPr>
          </w:p>
        </w:tc>
        <w:tc>
          <w:tcPr>
            <w:tcW w:w="829" w:type="dxa"/>
          </w:tcPr>
          <w:p w14:paraId="592C31EF" w14:textId="419F206D" w:rsidR="0024016C" w:rsidRPr="00876356" w:rsidRDefault="0024016C" w:rsidP="006B6493">
            <w:pPr>
              <w:spacing w:after="0" w:line="240" w:lineRule="auto"/>
              <w:jc w:val="center"/>
              <w:rPr>
                <w:rFonts w:ascii="Times New Roman" w:hAnsi="Times New Roman" w:cs="Times New Roman"/>
              </w:rPr>
            </w:pPr>
          </w:p>
        </w:tc>
        <w:tc>
          <w:tcPr>
            <w:tcW w:w="723" w:type="dxa"/>
          </w:tcPr>
          <w:p w14:paraId="0F84781E"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6800C5A7"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00AB7EB3"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4E284323"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0DBBDB27" w14:textId="77777777" w:rsidTr="00B73F32">
        <w:trPr>
          <w:trHeight w:val="258"/>
        </w:trPr>
        <w:tc>
          <w:tcPr>
            <w:tcW w:w="507" w:type="dxa"/>
          </w:tcPr>
          <w:p w14:paraId="34D1324B" w14:textId="77777777" w:rsidR="0024016C" w:rsidRPr="00876356" w:rsidRDefault="0024016C" w:rsidP="006B6493">
            <w:pPr>
              <w:spacing w:after="0" w:line="240" w:lineRule="auto"/>
              <w:jc w:val="center"/>
              <w:rPr>
                <w:rFonts w:ascii="Times New Roman" w:hAnsi="Times New Roman" w:cs="Times New Roman"/>
              </w:rPr>
            </w:pPr>
            <w:r w:rsidRPr="00876356">
              <w:rPr>
                <w:rFonts w:ascii="Times New Roman" w:hAnsi="Times New Roman" w:cs="Times New Roman"/>
              </w:rPr>
              <w:t>6</w:t>
            </w:r>
          </w:p>
        </w:tc>
        <w:tc>
          <w:tcPr>
            <w:tcW w:w="2289" w:type="dxa"/>
          </w:tcPr>
          <w:p w14:paraId="58832510"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сч.25.3 «энергия»</w:t>
            </w:r>
          </w:p>
        </w:tc>
        <w:tc>
          <w:tcPr>
            <w:tcW w:w="829" w:type="dxa"/>
            <w:vAlign w:val="bottom"/>
          </w:tcPr>
          <w:p w14:paraId="3A31AB08" w14:textId="2DC88937"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1E7B320B" w14:textId="77777777" w:rsidR="0024016C" w:rsidRPr="00876356" w:rsidRDefault="0024016C" w:rsidP="006B6493">
            <w:pPr>
              <w:spacing w:after="0" w:line="240" w:lineRule="auto"/>
              <w:jc w:val="center"/>
              <w:rPr>
                <w:rFonts w:ascii="Times New Roman" w:hAnsi="Times New Roman" w:cs="Times New Roman"/>
              </w:rPr>
            </w:pPr>
          </w:p>
        </w:tc>
        <w:tc>
          <w:tcPr>
            <w:tcW w:w="829" w:type="dxa"/>
          </w:tcPr>
          <w:p w14:paraId="773B8531" w14:textId="294A987C" w:rsidR="0024016C" w:rsidRPr="00876356" w:rsidRDefault="0024016C" w:rsidP="006B6493">
            <w:pPr>
              <w:spacing w:after="0" w:line="240" w:lineRule="auto"/>
              <w:jc w:val="both"/>
              <w:rPr>
                <w:rFonts w:ascii="Times New Roman" w:hAnsi="Times New Roman" w:cs="Times New Roman"/>
              </w:rPr>
            </w:pPr>
          </w:p>
        </w:tc>
        <w:tc>
          <w:tcPr>
            <w:tcW w:w="723" w:type="dxa"/>
          </w:tcPr>
          <w:p w14:paraId="4171A7A8" w14:textId="77777777" w:rsidR="0024016C" w:rsidRPr="00876356" w:rsidRDefault="0024016C" w:rsidP="006B6493">
            <w:pPr>
              <w:spacing w:after="0" w:line="240" w:lineRule="auto"/>
              <w:jc w:val="both"/>
              <w:rPr>
                <w:rFonts w:ascii="Times New Roman" w:hAnsi="Times New Roman" w:cs="Times New Roman"/>
              </w:rPr>
            </w:pPr>
          </w:p>
        </w:tc>
        <w:tc>
          <w:tcPr>
            <w:tcW w:w="944" w:type="dxa"/>
          </w:tcPr>
          <w:p w14:paraId="40399F70" w14:textId="77777777" w:rsidR="0024016C" w:rsidRPr="00876356" w:rsidRDefault="0024016C" w:rsidP="006B6493">
            <w:pPr>
              <w:spacing w:after="0" w:line="240" w:lineRule="auto"/>
              <w:jc w:val="both"/>
              <w:rPr>
                <w:rFonts w:ascii="Times New Roman" w:hAnsi="Times New Roman" w:cs="Times New Roman"/>
              </w:rPr>
            </w:pPr>
          </w:p>
        </w:tc>
        <w:tc>
          <w:tcPr>
            <w:tcW w:w="1411" w:type="dxa"/>
          </w:tcPr>
          <w:p w14:paraId="7DA6697F"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742A16DC" w14:textId="77777777" w:rsidR="0024016C" w:rsidRPr="00876356" w:rsidRDefault="0024016C" w:rsidP="006B6493">
            <w:pPr>
              <w:spacing w:after="0" w:line="240" w:lineRule="auto"/>
              <w:jc w:val="both"/>
              <w:rPr>
                <w:rFonts w:ascii="Times New Roman" w:hAnsi="Times New Roman" w:cs="Times New Roman"/>
              </w:rPr>
            </w:pPr>
          </w:p>
        </w:tc>
      </w:tr>
      <w:tr w:rsidR="0024016C" w:rsidRPr="00876356" w14:paraId="3CB2E229" w14:textId="77777777" w:rsidTr="00B73F32">
        <w:trPr>
          <w:trHeight w:val="579"/>
        </w:trPr>
        <w:tc>
          <w:tcPr>
            <w:tcW w:w="507" w:type="dxa"/>
          </w:tcPr>
          <w:p w14:paraId="7AD329ED" w14:textId="77777777" w:rsidR="0024016C" w:rsidRPr="00876356" w:rsidRDefault="0024016C" w:rsidP="006B6493">
            <w:pPr>
              <w:spacing w:after="0" w:line="240" w:lineRule="auto"/>
              <w:jc w:val="center"/>
              <w:rPr>
                <w:rFonts w:ascii="Times New Roman" w:hAnsi="Times New Roman" w:cs="Times New Roman"/>
              </w:rPr>
            </w:pPr>
          </w:p>
        </w:tc>
        <w:tc>
          <w:tcPr>
            <w:tcW w:w="2289" w:type="dxa"/>
          </w:tcPr>
          <w:p w14:paraId="11FC633C" w14:textId="77777777" w:rsidR="0024016C" w:rsidRPr="00876356" w:rsidRDefault="0024016C" w:rsidP="006B6493">
            <w:pPr>
              <w:spacing w:after="0" w:line="240" w:lineRule="auto"/>
              <w:jc w:val="both"/>
              <w:rPr>
                <w:rFonts w:ascii="Times New Roman" w:hAnsi="Times New Roman" w:cs="Times New Roman"/>
              </w:rPr>
            </w:pPr>
            <w:r w:rsidRPr="00876356">
              <w:rPr>
                <w:rFonts w:ascii="Times New Roman" w:hAnsi="Times New Roman" w:cs="Times New Roman"/>
              </w:rPr>
              <w:t>Итого материальных затрат</w:t>
            </w:r>
          </w:p>
        </w:tc>
        <w:tc>
          <w:tcPr>
            <w:tcW w:w="829" w:type="dxa"/>
            <w:vAlign w:val="bottom"/>
          </w:tcPr>
          <w:p w14:paraId="1A3DE577" w14:textId="77777777" w:rsidR="0024016C" w:rsidRPr="00876356" w:rsidRDefault="0024016C" w:rsidP="006B6493">
            <w:pPr>
              <w:spacing w:after="0" w:line="240" w:lineRule="auto"/>
              <w:jc w:val="center"/>
              <w:rPr>
                <w:rFonts w:ascii="Times New Roman" w:hAnsi="Times New Roman" w:cs="Times New Roman"/>
              </w:rPr>
            </w:pPr>
          </w:p>
        </w:tc>
        <w:tc>
          <w:tcPr>
            <w:tcW w:w="743" w:type="dxa"/>
            <w:vAlign w:val="bottom"/>
          </w:tcPr>
          <w:p w14:paraId="218B03F6" w14:textId="77777777" w:rsidR="0024016C" w:rsidRPr="00876356" w:rsidRDefault="0024016C" w:rsidP="006B6493">
            <w:pPr>
              <w:spacing w:after="0" w:line="240" w:lineRule="auto"/>
              <w:rPr>
                <w:rFonts w:ascii="Times New Roman" w:hAnsi="Times New Roman" w:cs="Times New Roman"/>
              </w:rPr>
            </w:pPr>
          </w:p>
        </w:tc>
        <w:tc>
          <w:tcPr>
            <w:tcW w:w="829" w:type="dxa"/>
          </w:tcPr>
          <w:p w14:paraId="6D23AD76" w14:textId="49065F67" w:rsidR="0024016C" w:rsidRPr="00876356" w:rsidRDefault="0024016C" w:rsidP="006B6493">
            <w:pPr>
              <w:spacing w:after="0" w:line="240" w:lineRule="auto"/>
              <w:jc w:val="center"/>
              <w:rPr>
                <w:rFonts w:ascii="Times New Roman" w:hAnsi="Times New Roman" w:cs="Times New Roman"/>
              </w:rPr>
            </w:pPr>
          </w:p>
        </w:tc>
        <w:tc>
          <w:tcPr>
            <w:tcW w:w="723" w:type="dxa"/>
          </w:tcPr>
          <w:p w14:paraId="0CC27172" w14:textId="0144D75B" w:rsidR="0024016C" w:rsidRPr="00876356" w:rsidRDefault="0024016C" w:rsidP="006B6493">
            <w:pPr>
              <w:spacing w:after="0" w:line="240" w:lineRule="auto"/>
              <w:jc w:val="center"/>
              <w:rPr>
                <w:rFonts w:ascii="Times New Roman" w:hAnsi="Times New Roman" w:cs="Times New Roman"/>
              </w:rPr>
            </w:pPr>
          </w:p>
        </w:tc>
        <w:tc>
          <w:tcPr>
            <w:tcW w:w="944" w:type="dxa"/>
          </w:tcPr>
          <w:p w14:paraId="1A86D358" w14:textId="77777777" w:rsidR="0024016C" w:rsidRPr="00876356" w:rsidRDefault="0024016C" w:rsidP="006B6493">
            <w:pPr>
              <w:spacing w:after="0" w:line="240" w:lineRule="auto"/>
              <w:jc w:val="center"/>
              <w:rPr>
                <w:rFonts w:ascii="Times New Roman" w:hAnsi="Times New Roman" w:cs="Times New Roman"/>
              </w:rPr>
            </w:pPr>
          </w:p>
        </w:tc>
        <w:tc>
          <w:tcPr>
            <w:tcW w:w="1411" w:type="dxa"/>
          </w:tcPr>
          <w:p w14:paraId="4166A1E6" w14:textId="77777777" w:rsidR="0024016C" w:rsidRPr="00876356" w:rsidRDefault="0024016C" w:rsidP="006B6493">
            <w:pPr>
              <w:spacing w:after="0" w:line="240" w:lineRule="auto"/>
              <w:jc w:val="both"/>
              <w:rPr>
                <w:rFonts w:ascii="Times New Roman" w:hAnsi="Times New Roman" w:cs="Times New Roman"/>
              </w:rPr>
            </w:pPr>
          </w:p>
        </w:tc>
        <w:tc>
          <w:tcPr>
            <w:tcW w:w="1296" w:type="dxa"/>
          </w:tcPr>
          <w:p w14:paraId="195DC09C" w14:textId="77777777" w:rsidR="0024016C" w:rsidRPr="00876356" w:rsidRDefault="0024016C" w:rsidP="006B6493">
            <w:pPr>
              <w:spacing w:after="0" w:line="240" w:lineRule="auto"/>
              <w:jc w:val="both"/>
              <w:rPr>
                <w:rFonts w:ascii="Times New Roman" w:hAnsi="Times New Roman" w:cs="Times New Roman"/>
              </w:rPr>
            </w:pPr>
          </w:p>
        </w:tc>
      </w:tr>
    </w:tbl>
    <w:p w14:paraId="359B0F4B"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Сделать выводы по динамике и структуре материальных затрат.</w:t>
      </w:r>
    </w:p>
    <w:p w14:paraId="18A68644" w14:textId="77777777" w:rsidR="006B6493" w:rsidRDefault="006B6493" w:rsidP="0024016C">
      <w:pPr>
        <w:spacing w:after="0" w:line="240" w:lineRule="auto"/>
        <w:jc w:val="both"/>
        <w:rPr>
          <w:rFonts w:ascii="Times New Roman" w:hAnsi="Times New Roman" w:cs="Times New Roman"/>
          <w:b/>
          <w:sz w:val="24"/>
          <w:szCs w:val="24"/>
        </w:rPr>
      </w:pPr>
    </w:p>
    <w:p w14:paraId="4779A642" w14:textId="77777777" w:rsidR="006B6493" w:rsidRDefault="006B6493" w:rsidP="0024016C">
      <w:pPr>
        <w:spacing w:after="0" w:line="240" w:lineRule="auto"/>
        <w:jc w:val="both"/>
        <w:rPr>
          <w:rFonts w:ascii="Times New Roman" w:hAnsi="Times New Roman" w:cs="Times New Roman"/>
          <w:b/>
          <w:sz w:val="24"/>
          <w:szCs w:val="24"/>
        </w:rPr>
      </w:pPr>
    </w:p>
    <w:p w14:paraId="20EC1DBA"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5 этап: Оценка динамики материальных затрат по кварталам за отчетный год.</w:t>
      </w:r>
    </w:p>
    <w:p w14:paraId="1D3D23B1"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Таблица 3.5 - Оценка динамики материальных затрат по кварталам за отчетный год.</w:t>
      </w:r>
    </w:p>
    <w:tbl>
      <w:tblPr>
        <w:tblStyle w:val="a4"/>
        <w:tblW w:w="0" w:type="auto"/>
        <w:tblLook w:val="04A0" w:firstRow="1" w:lastRow="0" w:firstColumn="1" w:lastColumn="0" w:noHBand="0" w:noVBand="1"/>
      </w:tblPr>
      <w:tblGrid>
        <w:gridCol w:w="1384"/>
        <w:gridCol w:w="3401"/>
        <w:gridCol w:w="2393"/>
        <w:gridCol w:w="2393"/>
      </w:tblGrid>
      <w:tr w:rsidR="0024016C" w:rsidRPr="00C21D10" w14:paraId="151122D5" w14:textId="77777777" w:rsidTr="00B73F32">
        <w:tc>
          <w:tcPr>
            <w:tcW w:w="1384" w:type="dxa"/>
          </w:tcPr>
          <w:p w14:paraId="4D8EFCD7" w14:textId="77777777" w:rsidR="0024016C" w:rsidRPr="00C21D10" w:rsidRDefault="0024016C" w:rsidP="006B6493">
            <w:pPr>
              <w:spacing w:after="0" w:line="240" w:lineRule="auto"/>
              <w:jc w:val="center"/>
              <w:rPr>
                <w:rFonts w:ascii="Times New Roman" w:hAnsi="Times New Roman" w:cs="Times New Roman"/>
                <w:sz w:val="24"/>
                <w:szCs w:val="24"/>
              </w:rPr>
            </w:pPr>
            <w:r w:rsidRPr="00C21D10">
              <w:rPr>
                <w:rFonts w:ascii="Times New Roman" w:hAnsi="Times New Roman" w:cs="Times New Roman"/>
                <w:sz w:val="24"/>
                <w:szCs w:val="24"/>
              </w:rPr>
              <w:t>кварталы</w:t>
            </w:r>
          </w:p>
        </w:tc>
        <w:tc>
          <w:tcPr>
            <w:tcW w:w="3401" w:type="dxa"/>
          </w:tcPr>
          <w:p w14:paraId="01869F26" w14:textId="77777777" w:rsidR="0024016C" w:rsidRPr="00C21D10"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Материальные затраты по кварталам отчетного года, тыс.р.</w:t>
            </w:r>
          </w:p>
        </w:tc>
        <w:tc>
          <w:tcPr>
            <w:tcW w:w="2393" w:type="dxa"/>
          </w:tcPr>
          <w:p w14:paraId="24941C85"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темпы роста</w:t>
            </w:r>
          </w:p>
          <w:p w14:paraId="6116D822" w14:textId="77777777" w:rsidR="0024016C" w:rsidRPr="00C21D10"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базисные, %</w:t>
            </w:r>
          </w:p>
        </w:tc>
        <w:tc>
          <w:tcPr>
            <w:tcW w:w="2393" w:type="dxa"/>
          </w:tcPr>
          <w:p w14:paraId="446E7013"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темпы роста</w:t>
            </w:r>
          </w:p>
          <w:p w14:paraId="5BCE5148" w14:textId="77777777" w:rsidR="0024016C" w:rsidRPr="00C21D10"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цепные, %</w:t>
            </w:r>
          </w:p>
        </w:tc>
      </w:tr>
      <w:tr w:rsidR="0024016C" w:rsidRPr="00C21D10" w14:paraId="020828D1" w14:textId="77777777" w:rsidTr="00B73F32">
        <w:tc>
          <w:tcPr>
            <w:tcW w:w="1384" w:type="dxa"/>
          </w:tcPr>
          <w:p w14:paraId="4D71F987" w14:textId="77777777" w:rsidR="0024016C" w:rsidRPr="00895B29" w:rsidRDefault="0024016C" w:rsidP="006B64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3401" w:type="dxa"/>
          </w:tcPr>
          <w:p w14:paraId="287E9A11" w14:textId="1486C5BE" w:rsidR="0024016C" w:rsidRPr="00C21D10" w:rsidRDefault="0024016C" w:rsidP="006B6493">
            <w:pPr>
              <w:spacing w:after="0" w:line="240" w:lineRule="auto"/>
              <w:jc w:val="center"/>
              <w:rPr>
                <w:rFonts w:ascii="Times New Roman" w:hAnsi="Times New Roman" w:cs="Times New Roman"/>
                <w:sz w:val="24"/>
                <w:szCs w:val="24"/>
              </w:rPr>
            </w:pPr>
          </w:p>
        </w:tc>
        <w:tc>
          <w:tcPr>
            <w:tcW w:w="2393" w:type="dxa"/>
          </w:tcPr>
          <w:p w14:paraId="1BE958D7" w14:textId="77777777" w:rsidR="0024016C" w:rsidRPr="00C21D10" w:rsidRDefault="00FF4516" w:rsidP="00FF4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93" w:type="dxa"/>
          </w:tcPr>
          <w:p w14:paraId="620201B3" w14:textId="77777777" w:rsidR="0024016C" w:rsidRPr="00C21D10" w:rsidRDefault="00FF4516" w:rsidP="00FF4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4016C" w:rsidRPr="00C21D10" w14:paraId="445B0C52" w14:textId="77777777" w:rsidTr="00B73F32">
        <w:tc>
          <w:tcPr>
            <w:tcW w:w="1384" w:type="dxa"/>
          </w:tcPr>
          <w:p w14:paraId="0E1285E9" w14:textId="77777777" w:rsidR="0024016C" w:rsidRPr="00895B29" w:rsidRDefault="0024016C" w:rsidP="006B64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3401" w:type="dxa"/>
          </w:tcPr>
          <w:p w14:paraId="77A80706" w14:textId="115CC85E" w:rsidR="0024016C" w:rsidRPr="00C21D10" w:rsidRDefault="0024016C" w:rsidP="006B6493">
            <w:pPr>
              <w:spacing w:after="0" w:line="240" w:lineRule="auto"/>
              <w:jc w:val="center"/>
              <w:rPr>
                <w:rFonts w:ascii="Times New Roman" w:hAnsi="Times New Roman" w:cs="Times New Roman"/>
                <w:sz w:val="24"/>
                <w:szCs w:val="24"/>
              </w:rPr>
            </w:pPr>
          </w:p>
        </w:tc>
        <w:tc>
          <w:tcPr>
            <w:tcW w:w="2393" w:type="dxa"/>
          </w:tcPr>
          <w:p w14:paraId="042257B0" w14:textId="77777777" w:rsidR="0024016C" w:rsidRPr="00C21D10" w:rsidRDefault="0024016C" w:rsidP="006B6493">
            <w:pPr>
              <w:spacing w:after="0" w:line="240" w:lineRule="auto"/>
              <w:jc w:val="both"/>
              <w:rPr>
                <w:rFonts w:ascii="Times New Roman" w:hAnsi="Times New Roman" w:cs="Times New Roman"/>
                <w:sz w:val="24"/>
                <w:szCs w:val="24"/>
              </w:rPr>
            </w:pPr>
          </w:p>
        </w:tc>
        <w:tc>
          <w:tcPr>
            <w:tcW w:w="2393" w:type="dxa"/>
          </w:tcPr>
          <w:p w14:paraId="348A9AA2" w14:textId="77777777" w:rsidR="0024016C" w:rsidRPr="00C21D10" w:rsidRDefault="0024016C" w:rsidP="006B6493">
            <w:pPr>
              <w:spacing w:after="0" w:line="240" w:lineRule="auto"/>
              <w:jc w:val="both"/>
              <w:rPr>
                <w:rFonts w:ascii="Times New Roman" w:hAnsi="Times New Roman" w:cs="Times New Roman"/>
                <w:sz w:val="24"/>
                <w:szCs w:val="24"/>
              </w:rPr>
            </w:pPr>
          </w:p>
        </w:tc>
      </w:tr>
      <w:tr w:rsidR="0024016C" w:rsidRPr="00C21D10" w14:paraId="22C007F9" w14:textId="77777777" w:rsidTr="00B73F32">
        <w:tc>
          <w:tcPr>
            <w:tcW w:w="1384" w:type="dxa"/>
          </w:tcPr>
          <w:p w14:paraId="73F48CF6" w14:textId="77777777" w:rsidR="0024016C" w:rsidRPr="00895B29" w:rsidRDefault="0024016C" w:rsidP="006B64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3401" w:type="dxa"/>
          </w:tcPr>
          <w:p w14:paraId="07D0BE25" w14:textId="2F7F766C" w:rsidR="0024016C" w:rsidRPr="00C21D10" w:rsidRDefault="0024016C" w:rsidP="006B6493">
            <w:pPr>
              <w:spacing w:after="0" w:line="240" w:lineRule="auto"/>
              <w:jc w:val="center"/>
              <w:rPr>
                <w:rFonts w:ascii="Times New Roman" w:hAnsi="Times New Roman" w:cs="Times New Roman"/>
                <w:sz w:val="24"/>
                <w:szCs w:val="24"/>
              </w:rPr>
            </w:pPr>
          </w:p>
        </w:tc>
        <w:tc>
          <w:tcPr>
            <w:tcW w:w="2393" w:type="dxa"/>
          </w:tcPr>
          <w:p w14:paraId="6E1B3FD2" w14:textId="77777777" w:rsidR="0024016C" w:rsidRPr="00C21D10" w:rsidRDefault="0024016C" w:rsidP="006B6493">
            <w:pPr>
              <w:spacing w:after="0" w:line="240" w:lineRule="auto"/>
              <w:jc w:val="both"/>
              <w:rPr>
                <w:rFonts w:ascii="Times New Roman" w:hAnsi="Times New Roman" w:cs="Times New Roman"/>
                <w:sz w:val="24"/>
                <w:szCs w:val="24"/>
              </w:rPr>
            </w:pPr>
          </w:p>
        </w:tc>
        <w:tc>
          <w:tcPr>
            <w:tcW w:w="2393" w:type="dxa"/>
          </w:tcPr>
          <w:p w14:paraId="266C45D7" w14:textId="77777777" w:rsidR="0024016C" w:rsidRPr="00C21D10" w:rsidRDefault="0024016C" w:rsidP="006B6493">
            <w:pPr>
              <w:spacing w:after="0" w:line="240" w:lineRule="auto"/>
              <w:jc w:val="both"/>
              <w:rPr>
                <w:rFonts w:ascii="Times New Roman" w:hAnsi="Times New Roman" w:cs="Times New Roman"/>
                <w:sz w:val="24"/>
                <w:szCs w:val="24"/>
              </w:rPr>
            </w:pPr>
          </w:p>
        </w:tc>
      </w:tr>
      <w:tr w:rsidR="0024016C" w:rsidRPr="00C21D10" w14:paraId="0593F0BB" w14:textId="77777777" w:rsidTr="00B73F32">
        <w:tc>
          <w:tcPr>
            <w:tcW w:w="1384" w:type="dxa"/>
          </w:tcPr>
          <w:p w14:paraId="3BFE9E25" w14:textId="77777777" w:rsidR="0024016C" w:rsidRPr="00EF6036"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3401" w:type="dxa"/>
          </w:tcPr>
          <w:p w14:paraId="3205BE3E" w14:textId="47EED085" w:rsidR="0024016C" w:rsidRPr="00C21D10" w:rsidRDefault="0024016C" w:rsidP="006B6493">
            <w:pPr>
              <w:spacing w:after="0" w:line="240" w:lineRule="auto"/>
              <w:jc w:val="center"/>
              <w:rPr>
                <w:rFonts w:ascii="Times New Roman" w:hAnsi="Times New Roman" w:cs="Times New Roman"/>
                <w:sz w:val="24"/>
                <w:szCs w:val="24"/>
              </w:rPr>
            </w:pPr>
          </w:p>
        </w:tc>
        <w:tc>
          <w:tcPr>
            <w:tcW w:w="2393" w:type="dxa"/>
          </w:tcPr>
          <w:p w14:paraId="21603155" w14:textId="77777777" w:rsidR="0024016C" w:rsidRPr="00C21D10" w:rsidRDefault="0024016C" w:rsidP="006B6493">
            <w:pPr>
              <w:spacing w:after="0" w:line="240" w:lineRule="auto"/>
              <w:jc w:val="both"/>
              <w:rPr>
                <w:rFonts w:ascii="Times New Roman" w:hAnsi="Times New Roman" w:cs="Times New Roman"/>
                <w:sz w:val="24"/>
                <w:szCs w:val="24"/>
              </w:rPr>
            </w:pPr>
          </w:p>
        </w:tc>
        <w:tc>
          <w:tcPr>
            <w:tcW w:w="2393" w:type="dxa"/>
          </w:tcPr>
          <w:p w14:paraId="0251576F" w14:textId="77777777" w:rsidR="0024016C" w:rsidRPr="00C21D10" w:rsidRDefault="0024016C" w:rsidP="006B6493">
            <w:pPr>
              <w:spacing w:after="0" w:line="240" w:lineRule="auto"/>
              <w:jc w:val="both"/>
              <w:rPr>
                <w:rFonts w:ascii="Times New Roman" w:hAnsi="Times New Roman" w:cs="Times New Roman"/>
                <w:sz w:val="24"/>
                <w:szCs w:val="24"/>
              </w:rPr>
            </w:pPr>
          </w:p>
        </w:tc>
      </w:tr>
    </w:tbl>
    <w:p w14:paraId="1786DA47" w14:textId="77777777" w:rsidR="0024016C" w:rsidRPr="007777C5" w:rsidRDefault="0024016C" w:rsidP="006B6493">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Сделать выводы по результатам расчетов таблицы 3.5.</w:t>
      </w:r>
    </w:p>
    <w:p w14:paraId="2B70A3EF" w14:textId="77777777" w:rsidR="0024016C" w:rsidRPr="0016441B" w:rsidRDefault="0024016C" w:rsidP="006B6493">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6 этап: Оценка динамики и структуры материальных затрат поквартально по годам.</w:t>
      </w:r>
    </w:p>
    <w:p w14:paraId="1B4DE3BA" w14:textId="77777777" w:rsidR="0024016C" w:rsidRPr="007777C5" w:rsidRDefault="0024016C" w:rsidP="006B6493">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Таблица 3.6 - Оценка динамики и структуры материальных затрат поквартально по годам.</w:t>
      </w:r>
    </w:p>
    <w:tbl>
      <w:tblPr>
        <w:tblStyle w:val="a4"/>
        <w:tblW w:w="0" w:type="auto"/>
        <w:tblLook w:val="04A0" w:firstRow="1" w:lastRow="0" w:firstColumn="1" w:lastColumn="0" w:noHBand="0" w:noVBand="1"/>
      </w:tblPr>
      <w:tblGrid>
        <w:gridCol w:w="1300"/>
        <w:gridCol w:w="1099"/>
        <w:gridCol w:w="1027"/>
        <w:gridCol w:w="1135"/>
        <w:gridCol w:w="1132"/>
        <w:gridCol w:w="1171"/>
        <w:gridCol w:w="1411"/>
        <w:gridCol w:w="1296"/>
      </w:tblGrid>
      <w:tr w:rsidR="0024016C" w14:paraId="7ED3BE85" w14:textId="77777777" w:rsidTr="00B73F32">
        <w:tc>
          <w:tcPr>
            <w:tcW w:w="1300" w:type="dxa"/>
            <w:vMerge w:val="restart"/>
          </w:tcPr>
          <w:p w14:paraId="162614E0" w14:textId="77777777" w:rsidR="0024016C" w:rsidRDefault="0024016C" w:rsidP="006B6493">
            <w:pPr>
              <w:spacing w:after="0" w:line="240" w:lineRule="auto"/>
              <w:jc w:val="both"/>
              <w:rPr>
                <w:rFonts w:ascii="Times New Roman" w:hAnsi="Times New Roman" w:cs="Times New Roman"/>
                <w:sz w:val="28"/>
                <w:szCs w:val="28"/>
              </w:rPr>
            </w:pPr>
            <w:r w:rsidRPr="00C21D10">
              <w:rPr>
                <w:rFonts w:ascii="Times New Roman" w:hAnsi="Times New Roman" w:cs="Times New Roman"/>
                <w:sz w:val="24"/>
                <w:szCs w:val="24"/>
              </w:rPr>
              <w:t>кварталы</w:t>
            </w:r>
          </w:p>
        </w:tc>
        <w:tc>
          <w:tcPr>
            <w:tcW w:w="2126" w:type="dxa"/>
            <w:gridSpan w:val="2"/>
          </w:tcPr>
          <w:p w14:paraId="4DFB9D58" w14:textId="77777777" w:rsidR="0024016C" w:rsidRPr="00CE544A"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пред.год</w:t>
            </w:r>
          </w:p>
        </w:tc>
        <w:tc>
          <w:tcPr>
            <w:tcW w:w="2267" w:type="dxa"/>
            <w:gridSpan w:val="2"/>
          </w:tcPr>
          <w:p w14:paraId="48D0117F" w14:textId="77777777" w:rsidR="0024016C" w:rsidRPr="00CE544A"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 год</w:t>
            </w:r>
          </w:p>
        </w:tc>
        <w:tc>
          <w:tcPr>
            <w:tcW w:w="1171" w:type="dxa"/>
            <w:vMerge w:val="restart"/>
          </w:tcPr>
          <w:p w14:paraId="713C1318" w14:textId="77777777" w:rsidR="0024016C" w:rsidRDefault="0059770E" w:rsidP="006B6493">
            <w:pPr>
              <w:spacing w:after="0" w:line="240" w:lineRule="auto"/>
              <w:jc w:val="center"/>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Times New Roman" w:hAnsi="Times New Roman" w:cs="Times New Roman"/>
                      <w:sz w:val="28"/>
                      <w:szCs w:val="28"/>
                    </w:rPr>
                    <m:t>∆</m:t>
                  </m:r>
                </m:e>
                <m:sub>
                  <m:r>
                    <m:rPr>
                      <m:sty m:val="p"/>
                    </m:rPr>
                    <w:rPr>
                      <w:rFonts w:ascii="Cambria Math" w:hAnsi="Times New Roman" w:cs="Times New Roman"/>
                      <w:sz w:val="28"/>
                      <w:szCs w:val="28"/>
                    </w:rPr>
                    <m:t>абс</m:t>
                  </m:r>
                </m:sub>
              </m:sSub>
            </m:oMath>
            <w:r w:rsidR="0024016C">
              <w:rPr>
                <w:rFonts w:ascii="Times New Roman" w:hAnsi="Times New Roman" w:cs="Times New Roman"/>
                <w:sz w:val="28"/>
                <w:szCs w:val="28"/>
              </w:rPr>
              <w:t>,</w:t>
            </w:r>
          </w:p>
          <w:p w14:paraId="28B57762" w14:textId="77777777" w:rsidR="0024016C" w:rsidRPr="00CE544A" w:rsidRDefault="0024016C" w:rsidP="006B6493">
            <w:pPr>
              <w:spacing w:after="0" w:line="240" w:lineRule="auto"/>
              <w:jc w:val="center"/>
              <w:rPr>
                <w:rFonts w:ascii="Times New Roman" w:hAnsi="Times New Roman" w:cs="Times New Roman"/>
                <w:sz w:val="24"/>
                <w:szCs w:val="24"/>
              </w:rPr>
            </w:pPr>
            <w:r w:rsidRPr="0049777D">
              <w:rPr>
                <w:rFonts w:ascii="Times New Roman" w:hAnsi="Times New Roman" w:cs="Times New Roman"/>
                <w:sz w:val="24"/>
                <w:szCs w:val="24"/>
              </w:rPr>
              <w:t>тыс.р.</w:t>
            </w:r>
          </w:p>
        </w:tc>
        <w:tc>
          <w:tcPr>
            <w:tcW w:w="1411" w:type="dxa"/>
            <w:vMerge w:val="restart"/>
          </w:tcPr>
          <w:p w14:paraId="54B1A139" w14:textId="77777777" w:rsidR="0024016C" w:rsidRPr="00CE544A"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7B24ED">
              <w:rPr>
                <w:rFonts w:ascii="Times New Roman" w:hAnsi="Times New Roman" w:cs="Times New Roman"/>
                <w:sz w:val="24"/>
                <w:szCs w:val="24"/>
              </w:rPr>
              <w:t>емп прироста,%</w:t>
            </w:r>
          </w:p>
        </w:tc>
        <w:tc>
          <w:tcPr>
            <w:tcW w:w="1296" w:type="dxa"/>
            <w:vMerge w:val="restart"/>
          </w:tcPr>
          <w:p w14:paraId="3D82F182"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изменение</w:t>
            </w:r>
          </w:p>
          <w:p w14:paraId="6377CDFC"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w:t>
            </w:r>
            <w:r w:rsidRPr="0049777D">
              <w:rPr>
                <w:rFonts w:ascii="Times New Roman" w:hAnsi="Times New Roman" w:cs="Times New Roman"/>
                <w:sz w:val="24"/>
                <w:szCs w:val="24"/>
              </w:rPr>
              <w:t xml:space="preserve"> вес</w:t>
            </w:r>
            <w:r>
              <w:rPr>
                <w:rFonts w:ascii="Times New Roman" w:hAnsi="Times New Roman" w:cs="Times New Roman"/>
                <w:sz w:val="24"/>
                <w:szCs w:val="24"/>
              </w:rPr>
              <w:t>а</w:t>
            </w:r>
            <w:r w:rsidRPr="0049777D">
              <w:rPr>
                <w:rFonts w:ascii="Times New Roman" w:hAnsi="Times New Roman" w:cs="Times New Roman"/>
                <w:sz w:val="24"/>
                <w:szCs w:val="24"/>
              </w:rPr>
              <w:t xml:space="preserve">, </w:t>
            </w:r>
          </w:p>
          <w:p w14:paraId="06261A83" w14:textId="77777777" w:rsidR="0024016C" w:rsidRPr="00CE544A" w:rsidRDefault="0024016C" w:rsidP="006B6493">
            <w:pPr>
              <w:spacing w:after="0" w:line="240" w:lineRule="auto"/>
              <w:jc w:val="center"/>
              <w:rPr>
                <w:rFonts w:ascii="Times New Roman" w:hAnsi="Times New Roman" w:cs="Times New Roman"/>
                <w:sz w:val="24"/>
                <w:szCs w:val="24"/>
              </w:rPr>
            </w:pPr>
            <w:r w:rsidRPr="0049777D">
              <w:rPr>
                <w:rFonts w:ascii="Times New Roman" w:hAnsi="Times New Roman" w:cs="Times New Roman"/>
                <w:sz w:val="24"/>
                <w:szCs w:val="24"/>
              </w:rPr>
              <w:t>%</w:t>
            </w:r>
          </w:p>
        </w:tc>
      </w:tr>
      <w:tr w:rsidR="0024016C" w14:paraId="055291DC" w14:textId="77777777" w:rsidTr="00B73F32">
        <w:tc>
          <w:tcPr>
            <w:tcW w:w="1300" w:type="dxa"/>
            <w:vMerge/>
          </w:tcPr>
          <w:p w14:paraId="1C40F798" w14:textId="77777777" w:rsidR="0024016C" w:rsidRDefault="0024016C" w:rsidP="006B6493">
            <w:pPr>
              <w:spacing w:after="0" w:line="240" w:lineRule="auto"/>
              <w:jc w:val="both"/>
              <w:rPr>
                <w:rFonts w:ascii="Times New Roman" w:hAnsi="Times New Roman" w:cs="Times New Roman"/>
                <w:sz w:val="28"/>
                <w:szCs w:val="28"/>
              </w:rPr>
            </w:pPr>
          </w:p>
        </w:tc>
        <w:tc>
          <w:tcPr>
            <w:tcW w:w="1099" w:type="dxa"/>
            <w:vAlign w:val="bottom"/>
          </w:tcPr>
          <w:p w14:paraId="03673EB1" w14:textId="77777777" w:rsidR="0024016C" w:rsidRPr="0049777D" w:rsidRDefault="0024016C" w:rsidP="006B6493">
            <w:pPr>
              <w:spacing w:after="0" w:line="240" w:lineRule="auto"/>
              <w:jc w:val="center"/>
              <w:rPr>
                <w:rFonts w:ascii="Times New Roman" w:hAnsi="Times New Roman" w:cs="Times New Roman"/>
                <w:sz w:val="24"/>
                <w:szCs w:val="24"/>
              </w:rPr>
            </w:pPr>
            <w:r w:rsidRPr="0049777D">
              <w:rPr>
                <w:rFonts w:ascii="Times New Roman" w:hAnsi="Times New Roman" w:cs="Times New Roman"/>
                <w:sz w:val="24"/>
                <w:szCs w:val="24"/>
              </w:rPr>
              <w:t>тыс.р.</w:t>
            </w:r>
          </w:p>
        </w:tc>
        <w:tc>
          <w:tcPr>
            <w:tcW w:w="1027" w:type="dxa"/>
            <w:vAlign w:val="bottom"/>
          </w:tcPr>
          <w:p w14:paraId="2ADCAFD2" w14:textId="77777777" w:rsidR="0024016C" w:rsidRPr="0049777D"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w:t>
            </w:r>
            <w:r w:rsidRPr="0049777D">
              <w:rPr>
                <w:rFonts w:ascii="Times New Roman" w:hAnsi="Times New Roman" w:cs="Times New Roman"/>
                <w:sz w:val="24"/>
                <w:szCs w:val="24"/>
              </w:rPr>
              <w:t xml:space="preserve"> вес, %</w:t>
            </w:r>
          </w:p>
        </w:tc>
        <w:tc>
          <w:tcPr>
            <w:tcW w:w="1135" w:type="dxa"/>
            <w:vAlign w:val="bottom"/>
          </w:tcPr>
          <w:p w14:paraId="6F51C282" w14:textId="77777777" w:rsidR="0024016C" w:rsidRPr="0049777D" w:rsidRDefault="0024016C" w:rsidP="006B6493">
            <w:pPr>
              <w:spacing w:after="0" w:line="240" w:lineRule="auto"/>
              <w:jc w:val="center"/>
              <w:rPr>
                <w:rFonts w:ascii="Times New Roman" w:hAnsi="Times New Roman" w:cs="Times New Roman"/>
                <w:sz w:val="24"/>
                <w:szCs w:val="24"/>
              </w:rPr>
            </w:pPr>
            <w:r w:rsidRPr="0049777D">
              <w:rPr>
                <w:rFonts w:ascii="Times New Roman" w:hAnsi="Times New Roman" w:cs="Times New Roman"/>
                <w:sz w:val="24"/>
                <w:szCs w:val="24"/>
              </w:rPr>
              <w:t>тыс.р.</w:t>
            </w:r>
          </w:p>
        </w:tc>
        <w:tc>
          <w:tcPr>
            <w:tcW w:w="1132" w:type="dxa"/>
            <w:vAlign w:val="bottom"/>
          </w:tcPr>
          <w:p w14:paraId="2E9FF069" w14:textId="77777777" w:rsidR="0024016C" w:rsidRPr="0049777D"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w:t>
            </w:r>
            <w:r w:rsidRPr="0049777D">
              <w:rPr>
                <w:rFonts w:ascii="Times New Roman" w:hAnsi="Times New Roman" w:cs="Times New Roman"/>
                <w:sz w:val="24"/>
                <w:szCs w:val="24"/>
              </w:rPr>
              <w:t xml:space="preserve"> вес, %</w:t>
            </w:r>
          </w:p>
        </w:tc>
        <w:tc>
          <w:tcPr>
            <w:tcW w:w="1171" w:type="dxa"/>
            <w:vMerge/>
          </w:tcPr>
          <w:p w14:paraId="48D6B74C" w14:textId="77777777" w:rsidR="0024016C" w:rsidRDefault="0024016C" w:rsidP="006B6493">
            <w:pPr>
              <w:spacing w:after="0" w:line="240" w:lineRule="auto"/>
              <w:jc w:val="both"/>
              <w:rPr>
                <w:rFonts w:ascii="Times New Roman" w:hAnsi="Times New Roman" w:cs="Times New Roman"/>
                <w:sz w:val="28"/>
                <w:szCs w:val="28"/>
              </w:rPr>
            </w:pPr>
          </w:p>
        </w:tc>
        <w:tc>
          <w:tcPr>
            <w:tcW w:w="1411" w:type="dxa"/>
            <w:vMerge/>
          </w:tcPr>
          <w:p w14:paraId="7042BF90" w14:textId="77777777" w:rsidR="0024016C" w:rsidRDefault="0024016C" w:rsidP="006B6493">
            <w:pPr>
              <w:spacing w:after="0" w:line="240" w:lineRule="auto"/>
              <w:jc w:val="both"/>
              <w:rPr>
                <w:rFonts w:ascii="Times New Roman" w:hAnsi="Times New Roman" w:cs="Times New Roman"/>
                <w:sz w:val="28"/>
                <w:szCs w:val="28"/>
              </w:rPr>
            </w:pPr>
          </w:p>
        </w:tc>
        <w:tc>
          <w:tcPr>
            <w:tcW w:w="1296" w:type="dxa"/>
            <w:vMerge/>
          </w:tcPr>
          <w:p w14:paraId="4BBBF92A" w14:textId="77777777" w:rsidR="0024016C" w:rsidRDefault="0024016C" w:rsidP="006B6493">
            <w:pPr>
              <w:spacing w:after="0" w:line="240" w:lineRule="auto"/>
              <w:jc w:val="both"/>
              <w:rPr>
                <w:rFonts w:ascii="Times New Roman" w:hAnsi="Times New Roman" w:cs="Times New Roman"/>
                <w:sz w:val="28"/>
                <w:szCs w:val="28"/>
              </w:rPr>
            </w:pPr>
          </w:p>
        </w:tc>
      </w:tr>
      <w:tr w:rsidR="0024016C" w:rsidRPr="00C965F7" w14:paraId="6BC48B05" w14:textId="77777777" w:rsidTr="00B73F32">
        <w:tc>
          <w:tcPr>
            <w:tcW w:w="1300" w:type="dxa"/>
          </w:tcPr>
          <w:p w14:paraId="4BB250FB" w14:textId="77777777" w:rsidR="0024016C" w:rsidRPr="00C965F7" w:rsidRDefault="0024016C" w:rsidP="006B6493">
            <w:pPr>
              <w:spacing w:after="0" w:line="240" w:lineRule="auto"/>
              <w:jc w:val="center"/>
              <w:rPr>
                <w:rFonts w:ascii="Times New Roman" w:hAnsi="Times New Roman" w:cs="Times New Roman"/>
                <w:sz w:val="24"/>
                <w:szCs w:val="24"/>
                <w:lang w:val="en-US"/>
              </w:rPr>
            </w:pPr>
            <w:r w:rsidRPr="00C965F7">
              <w:rPr>
                <w:rFonts w:ascii="Times New Roman" w:hAnsi="Times New Roman" w:cs="Times New Roman"/>
                <w:sz w:val="24"/>
                <w:szCs w:val="24"/>
                <w:lang w:val="en-US"/>
              </w:rPr>
              <w:t>I</w:t>
            </w:r>
          </w:p>
        </w:tc>
        <w:tc>
          <w:tcPr>
            <w:tcW w:w="1099" w:type="dxa"/>
          </w:tcPr>
          <w:p w14:paraId="12D97F88" w14:textId="4E6380B4" w:rsidR="0024016C" w:rsidRPr="00C965F7" w:rsidRDefault="0024016C" w:rsidP="006B6493">
            <w:pPr>
              <w:spacing w:after="0" w:line="240" w:lineRule="auto"/>
              <w:jc w:val="center"/>
              <w:rPr>
                <w:rFonts w:ascii="Times New Roman" w:hAnsi="Times New Roman" w:cs="Times New Roman"/>
                <w:sz w:val="24"/>
                <w:szCs w:val="24"/>
              </w:rPr>
            </w:pPr>
          </w:p>
        </w:tc>
        <w:tc>
          <w:tcPr>
            <w:tcW w:w="1027" w:type="dxa"/>
          </w:tcPr>
          <w:p w14:paraId="3CFE4FC9"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35" w:type="dxa"/>
          </w:tcPr>
          <w:p w14:paraId="0347A186" w14:textId="2FC25C81" w:rsidR="0024016C" w:rsidRPr="00C21D10" w:rsidRDefault="0024016C" w:rsidP="006B6493">
            <w:pPr>
              <w:spacing w:after="0" w:line="240" w:lineRule="auto"/>
              <w:jc w:val="center"/>
              <w:rPr>
                <w:rFonts w:ascii="Times New Roman" w:hAnsi="Times New Roman" w:cs="Times New Roman"/>
                <w:sz w:val="24"/>
                <w:szCs w:val="24"/>
              </w:rPr>
            </w:pPr>
          </w:p>
        </w:tc>
        <w:tc>
          <w:tcPr>
            <w:tcW w:w="1132" w:type="dxa"/>
          </w:tcPr>
          <w:p w14:paraId="6E0C3A70"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71" w:type="dxa"/>
          </w:tcPr>
          <w:p w14:paraId="662AD3B2"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411" w:type="dxa"/>
          </w:tcPr>
          <w:p w14:paraId="140851EC"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296" w:type="dxa"/>
          </w:tcPr>
          <w:p w14:paraId="1E3B80AF" w14:textId="77777777" w:rsidR="0024016C" w:rsidRPr="00C965F7" w:rsidRDefault="0024016C" w:rsidP="006B6493">
            <w:pPr>
              <w:spacing w:after="0" w:line="240" w:lineRule="auto"/>
              <w:jc w:val="both"/>
              <w:rPr>
                <w:rFonts w:ascii="Times New Roman" w:hAnsi="Times New Roman" w:cs="Times New Roman"/>
                <w:sz w:val="24"/>
                <w:szCs w:val="24"/>
              </w:rPr>
            </w:pPr>
          </w:p>
        </w:tc>
      </w:tr>
      <w:tr w:rsidR="0024016C" w:rsidRPr="00C965F7" w14:paraId="64B9E430" w14:textId="77777777" w:rsidTr="00B73F32">
        <w:tc>
          <w:tcPr>
            <w:tcW w:w="1300" w:type="dxa"/>
          </w:tcPr>
          <w:p w14:paraId="6E1629A9" w14:textId="77777777" w:rsidR="0024016C" w:rsidRPr="00C965F7" w:rsidRDefault="0024016C" w:rsidP="006B6493">
            <w:pPr>
              <w:spacing w:after="0" w:line="240" w:lineRule="auto"/>
              <w:jc w:val="center"/>
              <w:rPr>
                <w:rFonts w:ascii="Times New Roman" w:hAnsi="Times New Roman" w:cs="Times New Roman"/>
                <w:sz w:val="24"/>
                <w:szCs w:val="24"/>
                <w:lang w:val="en-US"/>
              </w:rPr>
            </w:pPr>
            <w:r w:rsidRPr="00C965F7">
              <w:rPr>
                <w:rFonts w:ascii="Times New Roman" w:hAnsi="Times New Roman" w:cs="Times New Roman"/>
                <w:sz w:val="24"/>
                <w:szCs w:val="24"/>
                <w:lang w:val="en-US"/>
              </w:rPr>
              <w:t>II</w:t>
            </w:r>
          </w:p>
        </w:tc>
        <w:tc>
          <w:tcPr>
            <w:tcW w:w="1099" w:type="dxa"/>
          </w:tcPr>
          <w:p w14:paraId="6349397F" w14:textId="621A6024" w:rsidR="0024016C" w:rsidRPr="00C965F7" w:rsidRDefault="0024016C" w:rsidP="006B6493">
            <w:pPr>
              <w:spacing w:after="0" w:line="240" w:lineRule="auto"/>
              <w:jc w:val="center"/>
              <w:rPr>
                <w:rFonts w:ascii="Times New Roman" w:hAnsi="Times New Roman" w:cs="Times New Roman"/>
                <w:sz w:val="24"/>
                <w:szCs w:val="24"/>
              </w:rPr>
            </w:pPr>
          </w:p>
        </w:tc>
        <w:tc>
          <w:tcPr>
            <w:tcW w:w="1027" w:type="dxa"/>
          </w:tcPr>
          <w:p w14:paraId="0B2F95C8"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35" w:type="dxa"/>
          </w:tcPr>
          <w:p w14:paraId="3B91C890" w14:textId="5A4D49F0" w:rsidR="0024016C" w:rsidRPr="00C21D10" w:rsidRDefault="0024016C" w:rsidP="006B6493">
            <w:pPr>
              <w:spacing w:after="0" w:line="240" w:lineRule="auto"/>
              <w:jc w:val="center"/>
              <w:rPr>
                <w:rFonts w:ascii="Times New Roman" w:hAnsi="Times New Roman" w:cs="Times New Roman"/>
                <w:sz w:val="24"/>
                <w:szCs w:val="24"/>
              </w:rPr>
            </w:pPr>
          </w:p>
        </w:tc>
        <w:tc>
          <w:tcPr>
            <w:tcW w:w="1132" w:type="dxa"/>
          </w:tcPr>
          <w:p w14:paraId="62C80AE9"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71" w:type="dxa"/>
          </w:tcPr>
          <w:p w14:paraId="2F577B3D"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411" w:type="dxa"/>
          </w:tcPr>
          <w:p w14:paraId="4A1FB0E5"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296" w:type="dxa"/>
          </w:tcPr>
          <w:p w14:paraId="3CD223F3" w14:textId="77777777" w:rsidR="0024016C" w:rsidRPr="00C965F7" w:rsidRDefault="0024016C" w:rsidP="006B6493">
            <w:pPr>
              <w:spacing w:after="0" w:line="240" w:lineRule="auto"/>
              <w:jc w:val="both"/>
              <w:rPr>
                <w:rFonts w:ascii="Times New Roman" w:hAnsi="Times New Roman" w:cs="Times New Roman"/>
                <w:sz w:val="24"/>
                <w:szCs w:val="24"/>
              </w:rPr>
            </w:pPr>
          </w:p>
        </w:tc>
      </w:tr>
      <w:tr w:rsidR="0024016C" w:rsidRPr="00C965F7" w14:paraId="2A5DC2BE" w14:textId="77777777" w:rsidTr="00B73F32">
        <w:tc>
          <w:tcPr>
            <w:tcW w:w="1300" w:type="dxa"/>
          </w:tcPr>
          <w:p w14:paraId="4A73E725" w14:textId="77777777" w:rsidR="0024016C" w:rsidRPr="00C965F7" w:rsidRDefault="0024016C" w:rsidP="006B6493">
            <w:pPr>
              <w:spacing w:after="0" w:line="240" w:lineRule="auto"/>
              <w:jc w:val="center"/>
              <w:rPr>
                <w:rFonts w:ascii="Times New Roman" w:hAnsi="Times New Roman" w:cs="Times New Roman"/>
                <w:sz w:val="24"/>
                <w:szCs w:val="24"/>
                <w:lang w:val="en-US"/>
              </w:rPr>
            </w:pPr>
            <w:r w:rsidRPr="00C965F7">
              <w:rPr>
                <w:rFonts w:ascii="Times New Roman" w:hAnsi="Times New Roman" w:cs="Times New Roman"/>
                <w:sz w:val="24"/>
                <w:szCs w:val="24"/>
                <w:lang w:val="en-US"/>
              </w:rPr>
              <w:t>III</w:t>
            </w:r>
          </w:p>
        </w:tc>
        <w:tc>
          <w:tcPr>
            <w:tcW w:w="1099" w:type="dxa"/>
          </w:tcPr>
          <w:p w14:paraId="5B774AE2" w14:textId="47601A9C" w:rsidR="0024016C" w:rsidRPr="00C965F7" w:rsidRDefault="0024016C" w:rsidP="006B6493">
            <w:pPr>
              <w:spacing w:after="0" w:line="240" w:lineRule="auto"/>
              <w:jc w:val="center"/>
              <w:rPr>
                <w:rFonts w:ascii="Times New Roman" w:hAnsi="Times New Roman" w:cs="Times New Roman"/>
                <w:sz w:val="24"/>
                <w:szCs w:val="24"/>
              </w:rPr>
            </w:pPr>
          </w:p>
        </w:tc>
        <w:tc>
          <w:tcPr>
            <w:tcW w:w="1027" w:type="dxa"/>
          </w:tcPr>
          <w:p w14:paraId="0A80B525"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35" w:type="dxa"/>
          </w:tcPr>
          <w:p w14:paraId="06B1F548" w14:textId="28E72AC2" w:rsidR="0024016C" w:rsidRPr="00C21D10" w:rsidRDefault="0024016C" w:rsidP="006B6493">
            <w:pPr>
              <w:spacing w:after="0" w:line="240" w:lineRule="auto"/>
              <w:jc w:val="center"/>
              <w:rPr>
                <w:rFonts w:ascii="Times New Roman" w:hAnsi="Times New Roman" w:cs="Times New Roman"/>
                <w:sz w:val="24"/>
                <w:szCs w:val="24"/>
              </w:rPr>
            </w:pPr>
          </w:p>
        </w:tc>
        <w:tc>
          <w:tcPr>
            <w:tcW w:w="1132" w:type="dxa"/>
          </w:tcPr>
          <w:p w14:paraId="741B7E68"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71" w:type="dxa"/>
          </w:tcPr>
          <w:p w14:paraId="5DCD3EE9"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411" w:type="dxa"/>
          </w:tcPr>
          <w:p w14:paraId="25F35679"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296" w:type="dxa"/>
          </w:tcPr>
          <w:p w14:paraId="03493408" w14:textId="77777777" w:rsidR="0024016C" w:rsidRPr="00C965F7" w:rsidRDefault="0024016C" w:rsidP="006B6493">
            <w:pPr>
              <w:spacing w:after="0" w:line="240" w:lineRule="auto"/>
              <w:jc w:val="both"/>
              <w:rPr>
                <w:rFonts w:ascii="Times New Roman" w:hAnsi="Times New Roman" w:cs="Times New Roman"/>
                <w:sz w:val="24"/>
                <w:szCs w:val="24"/>
              </w:rPr>
            </w:pPr>
          </w:p>
        </w:tc>
      </w:tr>
      <w:tr w:rsidR="0024016C" w:rsidRPr="00C965F7" w14:paraId="1975B5BA" w14:textId="77777777" w:rsidTr="00B73F32">
        <w:tc>
          <w:tcPr>
            <w:tcW w:w="1300" w:type="dxa"/>
          </w:tcPr>
          <w:p w14:paraId="6A04B077" w14:textId="77777777" w:rsidR="0024016C" w:rsidRPr="00C965F7" w:rsidRDefault="0024016C" w:rsidP="006B6493">
            <w:pPr>
              <w:spacing w:after="0" w:line="240" w:lineRule="auto"/>
              <w:jc w:val="center"/>
              <w:rPr>
                <w:rFonts w:ascii="Times New Roman" w:hAnsi="Times New Roman" w:cs="Times New Roman"/>
                <w:sz w:val="24"/>
                <w:szCs w:val="24"/>
              </w:rPr>
            </w:pPr>
            <w:r w:rsidRPr="00C965F7">
              <w:rPr>
                <w:rFonts w:ascii="Times New Roman" w:hAnsi="Times New Roman" w:cs="Times New Roman"/>
                <w:sz w:val="24"/>
                <w:szCs w:val="24"/>
                <w:lang w:val="en-US"/>
              </w:rPr>
              <w:t>IV</w:t>
            </w:r>
          </w:p>
        </w:tc>
        <w:tc>
          <w:tcPr>
            <w:tcW w:w="1099" w:type="dxa"/>
          </w:tcPr>
          <w:p w14:paraId="50F2B3F9" w14:textId="3BA2EE3A" w:rsidR="0024016C" w:rsidRPr="00C965F7" w:rsidRDefault="0024016C" w:rsidP="006B6493">
            <w:pPr>
              <w:spacing w:after="0" w:line="240" w:lineRule="auto"/>
              <w:jc w:val="center"/>
              <w:rPr>
                <w:rFonts w:ascii="Times New Roman" w:hAnsi="Times New Roman" w:cs="Times New Roman"/>
                <w:sz w:val="24"/>
                <w:szCs w:val="24"/>
              </w:rPr>
            </w:pPr>
          </w:p>
        </w:tc>
        <w:tc>
          <w:tcPr>
            <w:tcW w:w="1027" w:type="dxa"/>
          </w:tcPr>
          <w:p w14:paraId="09EF4322"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35" w:type="dxa"/>
          </w:tcPr>
          <w:p w14:paraId="3AEF2381" w14:textId="4CE9AD1C" w:rsidR="0024016C" w:rsidRPr="00C21D10" w:rsidRDefault="0024016C" w:rsidP="006B6493">
            <w:pPr>
              <w:spacing w:after="0" w:line="240" w:lineRule="auto"/>
              <w:jc w:val="center"/>
              <w:rPr>
                <w:rFonts w:ascii="Times New Roman" w:hAnsi="Times New Roman" w:cs="Times New Roman"/>
                <w:sz w:val="24"/>
                <w:szCs w:val="24"/>
              </w:rPr>
            </w:pPr>
          </w:p>
        </w:tc>
        <w:tc>
          <w:tcPr>
            <w:tcW w:w="1132" w:type="dxa"/>
          </w:tcPr>
          <w:p w14:paraId="0331CF87"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71" w:type="dxa"/>
          </w:tcPr>
          <w:p w14:paraId="28F32258"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411" w:type="dxa"/>
          </w:tcPr>
          <w:p w14:paraId="12795B92"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296" w:type="dxa"/>
          </w:tcPr>
          <w:p w14:paraId="54BAB319" w14:textId="77777777" w:rsidR="0024016C" w:rsidRPr="00C965F7" w:rsidRDefault="0024016C" w:rsidP="006B6493">
            <w:pPr>
              <w:spacing w:after="0" w:line="240" w:lineRule="auto"/>
              <w:jc w:val="both"/>
              <w:rPr>
                <w:rFonts w:ascii="Times New Roman" w:hAnsi="Times New Roman" w:cs="Times New Roman"/>
                <w:sz w:val="24"/>
                <w:szCs w:val="24"/>
              </w:rPr>
            </w:pPr>
          </w:p>
        </w:tc>
      </w:tr>
      <w:tr w:rsidR="0024016C" w:rsidRPr="00C965F7" w14:paraId="5AE53C29" w14:textId="77777777" w:rsidTr="00B73F32">
        <w:tc>
          <w:tcPr>
            <w:tcW w:w="1300" w:type="dxa"/>
          </w:tcPr>
          <w:p w14:paraId="53C96CC6" w14:textId="77777777" w:rsidR="0024016C" w:rsidRPr="00C965F7" w:rsidRDefault="0024016C" w:rsidP="006B6493">
            <w:pPr>
              <w:spacing w:after="0" w:line="240" w:lineRule="auto"/>
              <w:jc w:val="center"/>
              <w:rPr>
                <w:rFonts w:ascii="Times New Roman" w:hAnsi="Times New Roman" w:cs="Times New Roman"/>
                <w:sz w:val="24"/>
                <w:szCs w:val="24"/>
              </w:rPr>
            </w:pPr>
            <w:r w:rsidRPr="00C965F7">
              <w:rPr>
                <w:rFonts w:ascii="Times New Roman" w:hAnsi="Times New Roman" w:cs="Times New Roman"/>
                <w:sz w:val="24"/>
                <w:szCs w:val="24"/>
              </w:rPr>
              <w:t>Итого</w:t>
            </w:r>
          </w:p>
        </w:tc>
        <w:tc>
          <w:tcPr>
            <w:tcW w:w="1099" w:type="dxa"/>
          </w:tcPr>
          <w:p w14:paraId="715EB75A" w14:textId="77777777" w:rsidR="0024016C" w:rsidRPr="00C965F7" w:rsidRDefault="0024016C" w:rsidP="006B6493">
            <w:pPr>
              <w:spacing w:after="0" w:line="240" w:lineRule="auto"/>
              <w:jc w:val="center"/>
              <w:rPr>
                <w:rFonts w:ascii="Times New Roman" w:hAnsi="Times New Roman" w:cs="Times New Roman"/>
                <w:sz w:val="24"/>
                <w:szCs w:val="24"/>
              </w:rPr>
            </w:pPr>
          </w:p>
        </w:tc>
        <w:tc>
          <w:tcPr>
            <w:tcW w:w="1027" w:type="dxa"/>
          </w:tcPr>
          <w:p w14:paraId="59ACE637" w14:textId="77777777" w:rsidR="0024016C" w:rsidRPr="00C965F7"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5" w:type="dxa"/>
          </w:tcPr>
          <w:p w14:paraId="5908A2D2"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132" w:type="dxa"/>
          </w:tcPr>
          <w:p w14:paraId="3B5B4022" w14:textId="77777777" w:rsidR="0024016C" w:rsidRPr="00C965F7"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1" w:type="dxa"/>
          </w:tcPr>
          <w:p w14:paraId="36B83D22"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411" w:type="dxa"/>
          </w:tcPr>
          <w:p w14:paraId="550E0097" w14:textId="77777777" w:rsidR="0024016C" w:rsidRPr="00C965F7" w:rsidRDefault="0024016C" w:rsidP="006B6493">
            <w:pPr>
              <w:spacing w:after="0" w:line="240" w:lineRule="auto"/>
              <w:jc w:val="both"/>
              <w:rPr>
                <w:rFonts w:ascii="Times New Roman" w:hAnsi="Times New Roman" w:cs="Times New Roman"/>
                <w:sz w:val="24"/>
                <w:szCs w:val="24"/>
              </w:rPr>
            </w:pPr>
          </w:p>
        </w:tc>
        <w:tc>
          <w:tcPr>
            <w:tcW w:w="1296" w:type="dxa"/>
          </w:tcPr>
          <w:p w14:paraId="15398663" w14:textId="77777777" w:rsidR="0024016C" w:rsidRPr="00C965F7" w:rsidRDefault="0024016C" w:rsidP="006B6493">
            <w:pPr>
              <w:spacing w:after="0" w:line="240" w:lineRule="auto"/>
              <w:jc w:val="both"/>
              <w:rPr>
                <w:rFonts w:ascii="Times New Roman" w:hAnsi="Times New Roman" w:cs="Times New Roman"/>
                <w:sz w:val="24"/>
                <w:szCs w:val="24"/>
              </w:rPr>
            </w:pPr>
          </w:p>
        </w:tc>
      </w:tr>
    </w:tbl>
    <w:p w14:paraId="2741D394"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Сделать выводы по динамике и структуре материальных затрат поквартально.</w:t>
      </w:r>
    </w:p>
    <w:p w14:paraId="235E90B6" w14:textId="77777777" w:rsidR="0024016C" w:rsidRPr="0016441B" w:rsidRDefault="0024016C" w:rsidP="0024016C">
      <w:pPr>
        <w:spacing w:after="0" w:line="240" w:lineRule="auto"/>
        <w:ind w:firstLine="708"/>
        <w:jc w:val="both"/>
        <w:rPr>
          <w:rFonts w:ascii="Times New Roman" w:hAnsi="Times New Roman" w:cs="Times New Roman"/>
          <w:b/>
          <w:sz w:val="24"/>
          <w:szCs w:val="24"/>
        </w:rPr>
      </w:pPr>
      <w:r w:rsidRPr="0016441B">
        <w:rPr>
          <w:rFonts w:ascii="Times New Roman" w:hAnsi="Times New Roman" w:cs="Times New Roman"/>
          <w:b/>
          <w:sz w:val="24"/>
          <w:szCs w:val="24"/>
        </w:rPr>
        <w:t>7 этап: Анализ обеспеченности предприятия материальными ресурсами</w:t>
      </w:r>
    </w:p>
    <w:p w14:paraId="7DE25594"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ab/>
        <w:t xml:space="preserve"> Анализ обеспеченности предприятия материальными ресурсами основан на изучении выполнения договорных обязательств по объему поставок, ассортименту, сроку поставок; на анализе ритмичности поставок; на соответствии фактической обеспеченности товарными запасами плановой обеспеченности; на снижении объема выпуска товарной продукции в связи с недостаточной обеспеченностью материальными ресурсами.</w:t>
      </w:r>
    </w:p>
    <w:p w14:paraId="6EFA0932"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ab/>
        <w:t>Рассмотрим вопрос обеспеченности предприятия материальными ресурсами относительно выполнения договорных обязательств поставщиками. Сделать выводы по таблице 3.7.</w:t>
      </w:r>
    </w:p>
    <w:p w14:paraId="093FBBE1" w14:textId="77777777" w:rsidR="0024016C" w:rsidRPr="007777C5" w:rsidRDefault="0024016C" w:rsidP="0024016C">
      <w:pPr>
        <w:spacing w:after="0" w:line="240" w:lineRule="auto"/>
        <w:jc w:val="both"/>
        <w:rPr>
          <w:rFonts w:ascii="Times New Roman" w:hAnsi="Times New Roman" w:cs="Times New Roman"/>
          <w:sz w:val="24"/>
          <w:szCs w:val="24"/>
        </w:rPr>
      </w:pPr>
      <w:r w:rsidRPr="007777C5">
        <w:rPr>
          <w:rFonts w:ascii="Times New Roman" w:hAnsi="Times New Roman" w:cs="Times New Roman"/>
          <w:sz w:val="24"/>
          <w:szCs w:val="24"/>
        </w:rPr>
        <w:t>Таблица 3.7 - Анализ обеспеченности предприятия материальными ресурсами за отчетный  год</w:t>
      </w:r>
    </w:p>
    <w:tbl>
      <w:tblPr>
        <w:tblStyle w:val="a4"/>
        <w:tblW w:w="9356" w:type="dxa"/>
        <w:tblInd w:w="108" w:type="dxa"/>
        <w:tblLayout w:type="fixed"/>
        <w:tblLook w:val="04A0" w:firstRow="1" w:lastRow="0" w:firstColumn="1" w:lastColumn="0" w:noHBand="0" w:noVBand="1"/>
      </w:tblPr>
      <w:tblGrid>
        <w:gridCol w:w="426"/>
        <w:gridCol w:w="1559"/>
        <w:gridCol w:w="1417"/>
        <w:gridCol w:w="1333"/>
        <w:gridCol w:w="1219"/>
        <w:gridCol w:w="851"/>
        <w:gridCol w:w="1275"/>
        <w:gridCol w:w="1276"/>
      </w:tblGrid>
      <w:tr w:rsidR="0024016C" w:rsidRPr="00424FE3" w14:paraId="2ED06402" w14:textId="77777777" w:rsidTr="00B73F32">
        <w:tc>
          <w:tcPr>
            <w:tcW w:w="426" w:type="dxa"/>
            <w:vMerge w:val="restart"/>
          </w:tcPr>
          <w:p w14:paraId="6D174BD3"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Merge w:val="restart"/>
          </w:tcPr>
          <w:p w14:paraId="31C4DA7C"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p w14:paraId="67FE9233"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материалов</w:t>
            </w:r>
          </w:p>
        </w:tc>
        <w:tc>
          <w:tcPr>
            <w:tcW w:w="1417" w:type="dxa"/>
            <w:vMerge w:val="restart"/>
          </w:tcPr>
          <w:p w14:paraId="2C3B8F7C"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плановая </w:t>
            </w:r>
          </w:p>
          <w:p w14:paraId="03FC638A"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потреб-ность</w:t>
            </w:r>
          </w:p>
          <w:p w14:paraId="0483504C"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учетом</w:t>
            </w:r>
          </w:p>
          <w:p w14:paraId="3CAC18B3"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остатка на н.г.</w:t>
            </w:r>
          </w:p>
        </w:tc>
        <w:tc>
          <w:tcPr>
            <w:tcW w:w="1333" w:type="dxa"/>
            <w:vMerge w:val="restart"/>
          </w:tcPr>
          <w:p w14:paraId="313C617F"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w:t>
            </w:r>
          </w:p>
          <w:p w14:paraId="74751023"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заключен-ных</w:t>
            </w:r>
          </w:p>
          <w:p w14:paraId="49F9081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договоров</w:t>
            </w:r>
          </w:p>
        </w:tc>
        <w:tc>
          <w:tcPr>
            <w:tcW w:w="1219" w:type="dxa"/>
            <w:vMerge w:val="restart"/>
          </w:tcPr>
          <w:p w14:paraId="71B88ACF"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Получено</w:t>
            </w:r>
          </w:p>
          <w:p w14:paraId="4FB21E56"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p w14:paraId="7F429BE2"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догово-рам</w:t>
            </w:r>
          </w:p>
        </w:tc>
        <w:tc>
          <w:tcPr>
            <w:tcW w:w="3402" w:type="dxa"/>
            <w:gridSpan w:val="3"/>
          </w:tcPr>
          <w:p w14:paraId="39633AB7"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отклонение от потребности</w:t>
            </w:r>
          </w:p>
        </w:tc>
      </w:tr>
      <w:tr w:rsidR="0024016C" w:rsidRPr="00424FE3" w14:paraId="24B58875" w14:textId="77777777" w:rsidTr="00B73F32">
        <w:tc>
          <w:tcPr>
            <w:tcW w:w="426" w:type="dxa"/>
            <w:vMerge/>
          </w:tcPr>
          <w:p w14:paraId="0B997F4A"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559" w:type="dxa"/>
            <w:vMerge/>
          </w:tcPr>
          <w:p w14:paraId="1AB4F634"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417" w:type="dxa"/>
            <w:vMerge/>
          </w:tcPr>
          <w:p w14:paraId="2B55E4D6"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333" w:type="dxa"/>
            <w:vMerge/>
          </w:tcPr>
          <w:p w14:paraId="1938A536"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219" w:type="dxa"/>
            <w:vMerge/>
          </w:tcPr>
          <w:p w14:paraId="2D26B653"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851" w:type="dxa"/>
            <w:vMerge w:val="restart"/>
          </w:tcPr>
          <w:p w14:paraId="412D605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551" w:type="dxa"/>
            <w:gridSpan w:val="2"/>
          </w:tcPr>
          <w:p w14:paraId="04D61A24"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т.ч</w:t>
            </w:r>
          </w:p>
        </w:tc>
      </w:tr>
      <w:tr w:rsidR="0024016C" w:rsidRPr="00424FE3" w14:paraId="3AC4C690" w14:textId="77777777" w:rsidTr="00B73F32">
        <w:tc>
          <w:tcPr>
            <w:tcW w:w="426" w:type="dxa"/>
            <w:vMerge/>
          </w:tcPr>
          <w:p w14:paraId="6340BEE1"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559" w:type="dxa"/>
            <w:vMerge/>
          </w:tcPr>
          <w:p w14:paraId="45E7976D"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417" w:type="dxa"/>
            <w:vMerge/>
          </w:tcPr>
          <w:p w14:paraId="60A91AB2"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333" w:type="dxa"/>
            <w:vMerge/>
          </w:tcPr>
          <w:p w14:paraId="5272004B"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219" w:type="dxa"/>
            <w:vMerge/>
          </w:tcPr>
          <w:p w14:paraId="7A823115"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851" w:type="dxa"/>
            <w:vMerge/>
          </w:tcPr>
          <w:p w14:paraId="6FA1EBC9" w14:textId="77777777" w:rsidR="0024016C" w:rsidRPr="00424FE3" w:rsidRDefault="0024016C" w:rsidP="006B6493">
            <w:pPr>
              <w:spacing w:after="0" w:line="240" w:lineRule="auto"/>
              <w:jc w:val="both"/>
              <w:rPr>
                <w:rFonts w:ascii="Times New Roman" w:hAnsi="Times New Roman" w:cs="Times New Roman"/>
                <w:sz w:val="24"/>
                <w:szCs w:val="24"/>
              </w:rPr>
            </w:pPr>
          </w:p>
        </w:tc>
        <w:tc>
          <w:tcPr>
            <w:tcW w:w="1275" w:type="dxa"/>
          </w:tcPr>
          <w:p w14:paraId="31DF734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заключен-ным договора</w:t>
            </w:r>
            <w:r>
              <w:rPr>
                <w:rFonts w:ascii="Times New Roman" w:hAnsi="Times New Roman" w:cs="Times New Roman"/>
                <w:sz w:val="24"/>
                <w:szCs w:val="24"/>
              </w:rPr>
              <w:lastRenderedPageBreak/>
              <w:t>м</w:t>
            </w:r>
          </w:p>
        </w:tc>
        <w:tc>
          <w:tcPr>
            <w:tcW w:w="1276" w:type="dxa"/>
          </w:tcPr>
          <w:p w14:paraId="64567555"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получен-ных </w:t>
            </w:r>
          </w:p>
          <w:p w14:paraId="63E03876"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догово</w:t>
            </w:r>
          </w:p>
          <w:p w14:paraId="2BE2E700"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рам</w:t>
            </w:r>
          </w:p>
        </w:tc>
      </w:tr>
      <w:tr w:rsidR="0024016C" w:rsidRPr="00424FE3" w14:paraId="63515889" w14:textId="77777777" w:rsidTr="00B73F32">
        <w:tc>
          <w:tcPr>
            <w:tcW w:w="426" w:type="dxa"/>
          </w:tcPr>
          <w:p w14:paraId="2A025ACE"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p>
        </w:tc>
        <w:tc>
          <w:tcPr>
            <w:tcW w:w="1559" w:type="dxa"/>
          </w:tcPr>
          <w:p w14:paraId="3762582B"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1417" w:type="dxa"/>
          </w:tcPr>
          <w:p w14:paraId="52DD4076"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dxa"/>
          </w:tcPr>
          <w:p w14:paraId="0CFEDCB7"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9" w:type="dxa"/>
          </w:tcPr>
          <w:p w14:paraId="286616E6"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6F8934CB"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14:paraId="7DBB3545"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11F79D11"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4016C" w:rsidRPr="00424FE3" w14:paraId="73FCEB69" w14:textId="77777777" w:rsidTr="00B73F32">
        <w:tc>
          <w:tcPr>
            <w:tcW w:w="426" w:type="dxa"/>
          </w:tcPr>
          <w:p w14:paraId="42BE64EC"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1D3293D1" w14:textId="77777777" w:rsidR="0024016C" w:rsidRPr="00424FE3" w:rsidRDefault="0024016C" w:rsidP="006B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материал, Тн</w:t>
            </w:r>
          </w:p>
        </w:tc>
        <w:tc>
          <w:tcPr>
            <w:tcW w:w="1417" w:type="dxa"/>
          </w:tcPr>
          <w:p w14:paraId="385D89D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333" w:type="dxa"/>
          </w:tcPr>
          <w:p w14:paraId="777E2A43"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19" w:type="dxa"/>
          </w:tcPr>
          <w:p w14:paraId="3E2843C7"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14:paraId="29BCF173"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5" w:type="dxa"/>
          </w:tcPr>
          <w:p w14:paraId="50879F8B"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6" w:type="dxa"/>
          </w:tcPr>
          <w:p w14:paraId="7E007E5F" w14:textId="77777777" w:rsidR="0024016C" w:rsidRPr="00424FE3" w:rsidRDefault="0024016C" w:rsidP="006B6493">
            <w:pPr>
              <w:spacing w:after="0" w:line="240" w:lineRule="auto"/>
              <w:jc w:val="center"/>
              <w:rPr>
                <w:rFonts w:ascii="Times New Roman" w:hAnsi="Times New Roman" w:cs="Times New Roman"/>
                <w:sz w:val="24"/>
                <w:szCs w:val="24"/>
              </w:rPr>
            </w:pPr>
          </w:p>
        </w:tc>
      </w:tr>
      <w:tr w:rsidR="0024016C" w:rsidRPr="00424FE3" w14:paraId="19B2FEFF" w14:textId="77777777" w:rsidTr="00B73F32">
        <w:tc>
          <w:tcPr>
            <w:tcW w:w="426" w:type="dxa"/>
          </w:tcPr>
          <w:p w14:paraId="48E0005F"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547B25A3" w14:textId="77777777" w:rsidR="0024016C" w:rsidRPr="00424FE3" w:rsidRDefault="0024016C" w:rsidP="006B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Трубы, Тн</w:t>
            </w:r>
          </w:p>
        </w:tc>
        <w:tc>
          <w:tcPr>
            <w:tcW w:w="1417" w:type="dxa"/>
          </w:tcPr>
          <w:p w14:paraId="135FB1FD"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33" w:type="dxa"/>
          </w:tcPr>
          <w:p w14:paraId="593BED3B"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19" w:type="dxa"/>
          </w:tcPr>
          <w:p w14:paraId="6B08E4B8"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14:paraId="4F3B6373"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5" w:type="dxa"/>
          </w:tcPr>
          <w:p w14:paraId="34630F51"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6" w:type="dxa"/>
          </w:tcPr>
          <w:p w14:paraId="574F566A" w14:textId="77777777" w:rsidR="0024016C" w:rsidRPr="00424FE3" w:rsidRDefault="0024016C" w:rsidP="006B6493">
            <w:pPr>
              <w:spacing w:after="0" w:line="240" w:lineRule="auto"/>
              <w:jc w:val="center"/>
              <w:rPr>
                <w:rFonts w:ascii="Times New Roman" w:hAnsi="Times New Roman" w:cs="Times New Roman"/>
                <w:sz w:val="24"/>
                <w:szCs w:val="24"/>
              </w:rPr>
            </w:pPr>
          </w:p>
        </w:tc>
      </w:tr>
      <w:tr w:rsidR="0024016C" w:rsidRPr="00424FE3" w14:paraId="56982BE2" w14:textId="77777777" w:rsidTr="00B73F32">
        <w:tc>
          <w:tcPr>
            <w:tcW w:w="426" w:type="dxa"/>
          </w:tcPr>
          <w:p w14:paraId="02ED31FD"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60A376F9" w14:textId="77777777" w:rsidR="0024016C" w:rsidRPr="00424FE3" w:rsidRDefault="0024016C" w:rsidP="006B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Зап.части, кГ</w:t>
            </w:r>
          </w:p>
        </w:tc>
        <w:tc>
          <w:tcPr>
            <w:tcW w:w="1417" w:type="dxa"/>
          </w:tcPr>
          <w:p w14:paraId="7A1813E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333" w:type="dxa"/>
          </w:tcPr>
          <w:p w14:paraId="08C0C03E"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219" w:type="dxa"/>
          </w:tcPr>
          <w:p w14:paraId="659BC1E5"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851" w:type="dxa"/>
          </w:tcPr>
          <w:p w14:paraId="236A50F3"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5" w:type="dxa"/>
          </w:tcPr>
          <w:p w14:paraId="40B03D30"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6" w:type="dxa"/>
          </w:tcPr>
          <w:p w14:paraId="44283C25" w14:textId="77777777" w:rsidR="0024016C" w:rsidRPr="00424FE3" w:rsidRDefault="0024016C" w:rsidP="006B6493">
            <w:pPr>
              <w:spacing w:after="0" w:line="240" w:lineRule="auto"/>
              <w:jc w:val="center"/>
              <w:rPr>
                <w:rFonts w:ascii="Times New Roman" w:hAnsi="Times New Roman" w:cs="Times New Roman"/>
                <w:sz w:val="24"/>
                <w:szCs w:val="24"/>
              </w:rPr>
            </w:pPr>
          </w:p>
        </w:tc>
      </w:tr>
      <w:tr w:rsidR="0024016C" w:rsidRPr="00424FE3" w14:paraId="609879F8" w14:textId="77777777" w:rsidTr="00B73F32">
        <w:tc>
          <w:tcPr>
            <w:tcW w:w="426" w:type="dxa"/>
          </w:tcPr>
          <w:p w14:paraId="26D87224"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589F9E47" w14:textId="77777777" w:rsidR="0024016C" w:rsidRPr="00424FE3" w:rsidRDefault="0024016C" w:rsidP="006B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Металлопро-кат, Тн</w:t>
            </w:r>
          </w:p>
        </w:tc>
        <w:tc>
          <w:tcPr>
            <w:tcW w:w="1417" w:type="dxa"/>
          </w:tcPr>
          <w:p w14:paraId="7E87E367"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33" w:type="dxa"/>
          </w:tcPr>
          <w:p w14:paraId="3E2BEFE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219" w:type="dxa"/>
          </w:tcPr>
          <w:p w14:paraId="369FA379"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851" w:type="dxa"/>
          </w:tcPr>
          <w:p w14:paraId="254F2D07"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5" w:type="dxa"/>
          </w:tcPr>
          <w:p w14:paraId="697F37BD"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6" w:type="dxa"/>
          </w:tcPr>
          <w:p w14:paraId="508A3177" w14:textId="77777777" w:rsidR="0024016C" w:rsidRPr="00424FE3" w:rsidRDefault="0024016C" w:rsidP="006B6493">
            <w:pPr>
              <w:spacing w:after="0" w:line="240" w:lineRule="auto"/>
              <w:jc w:val="center"/>
              <w:rPr>
                <w:rFonts w:ascii="Times New Roman" w:hAnsi="Times New Roman" w:cs="Times New Roman"/>
                <w:sz w:val="24"/>
                <w:szCs w:val="24"/>
              </w:rPr>
            </w:pPr>
          </w:p>
        </w:tc>
      </w:tr>
      <w:tr w:rsidR="0024016C" w:rsidRPr="00424FE3" w14:paraId="5A793C27" w14:textId="77777777" w:rsidTr="00B73F32">
        <w:tc>
          <w:tcPr>
            <w:tcW w:w="426" w:type="dxa"/>
          </w:tcPr>
          <w:p w14:paraId="548C13D5" w14:textId="77777777" w:rsidR="0024016C"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1CE1AC12" w14:textId="77777777" w:rsidR="0024016C" w:rsidRPr="00424FE3" w:rsidRDefault="0024016C" w:rsidP="006B6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Комплектую-щие, кГ</w:t>
            </w:r>
          </w:p>
        </w:tc>
        <w:tc>
          <w:tcPr>
            <w:tcW w:w="1417" w:type="dxa"/>
          </w:tcPr>
          <w:p w14:paraId="1892F247"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333" w:type="dxa"/>
          </w:tcPr>
          <w:p w14:paraId="5865490F"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1219" w:type="dxa"/>
          </w:tcPr>
          <w:p w14:paraId="40B0B84A" w14:textId="77777777" w:rsidR="0024016C" w:rsidRPr="00424FE3" w:rsidRDefault="0024016C" w:rsidP="006B64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851" w:type="dxa"/>
          </w:tcPr>
          <w:p w14:paraId="569AC1AD"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5" w:type="dxa"/>
          </w:tcPr>
          <w:p w14:paraId="0A04FF0A" w14:textId="77777777" w:rsidR="0024016C" w:rsidRPr="00424FE3" w:rsidRDefault="0024016C" w:rsidP="006B6493">
            <w:pPr>
              <w:spacing w:after="0" w:line="240" w:lineRule="auto"/>
              <w:jc w:val="center"/>
              <w:rPr>
                <w:rFonts w:ascii="Times New Roman" w:hAnsi="Times New Roman" w:cs="Times New Roman"/>
                <w:sz w:val="24"/>
                <w:szCs w:val="24"/>
              </w:rPr>
            </w:pPr>
          </w:p>
        </w:tc>
        <w:tc>
          <w:tcPr>
            <w:tcW w:w="1276" w:type="dxa"/>
          </w:tcPr>
          <w:p w14:paraId="7CB8D967" w14:textId="77777777" w:rsidR="0024016C" w:rsidRPr="00424FE3" w:rsidRDefault="0024016C" w:rsidP="006B6493">
            <w:pPr>
              <w:spacing w:after="0" w:line="240" w:lineRule="auto"/>
              <w:jc w:val="center"/>
              <w:rPr>
                <w:rFonts w:ascii="Times New Roman" w:hAnsi="Times New Roman" w:cs="Times New Roman"/>
                <w:sz w:val="24"/>
                <w:szCs w:val="24"/>
              </w:rPr>
            </w:pPr>
          </w:p>
        </w:tc>
      </w:tr>
    </w:tbl>
    <w:p w14:paraId="78058832"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ab/>
        <w:t>Методика расчета отклонений от потребности:</w:t>
      </w:r>
    </w:p>
    <w:p w14:paraId="0746D2D0" w14:textId="77777777" w:rsidR="0024016C" w:rsidRPr="00E346DD" w:rsidRDefault="0059770E" w:rsidP="0024016C">
      <w:pPr>
        <w:pStyle w:val="a5"/>
        <w:numPr>
          <w:ilvl w:val="0"/>
          <w:numId w:val="13"/>
        </w:numPr>
        <w:spacing w:after="0" w:line="240" w:lineRule="auto"/>
        <w:ind w:left="0" w:hanging="426"/>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Times New Roman" w:hAnsi="Times New Roman" w:cs="Times New Roman"/>
                <w:sz w:val="24"/>
                <w:szCs w:val="24"/>
              </w:rPr>
              <m:t>∆</m:t>
            </m:r>
          </m:e>
          <m:sub>
            <m:r>
              <m:rPr>
                <m:sty m:val="p"/>
              </m:rPr>
              <w:rPr>
                <w:rFonts w:ascii="Cambria Math" w:hAnsi="Times New Roman" w:cs="Times New Roman"/>
                <w:sz w:val="24"/>
                <w:szCs w:val="24"/>
              </w:rPr>
              <m:t>абс</m:t>
            </m:r>
          </m:sub>
        </m:sSub>
      </m:oMath>
      <w:r w:rsidR="0024016C" w:rsidRPr="00E346DD">
        <w:rPr>
          <w:rFonts w:ascii="Times New Roman" w:hAnsi="Times New Roman" w:cs="Times New Roman"/>
          <w:sz w:val="24"/>
          <w:szCs w:val="24"/>
        </w:rPr>
        <w:t xml:space="preserve"> от потребности (к.4) = получено по договорам (к.3) – плановая потребность с учетом остатка на н.г (к.1);</w:t>
      </w:r>
    </w:p>
    <w:p w14:paraId="431237B9" w14:textId="77777777" w:rsidR="0024016C" w:rsidRPr="00E346DD" w:rsidRDefault="0059770E" w:rsidP="0024016C">
      <w:pPr>
        <w:pStyle w:val="a5"/>
        <w:numPr>
          <w:ilvl w:val="0"/>
          <w:numId w:val="13"/>
        </w:numPr>
        <w:tabs>
          <w:tab w:val="left" w:pos="426"/>
        </w:tabs>
        <w:spacing w:after="0" w:line="240" w:lineRule="auto"/>
        <w:ind w:left="0" w:firstLine="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Times New Roman" w:hAnsi="Times New Roman" w:cs="Times New Roman"/>
                <w:sz w:val="24"/>
                <w:szCs w:val="24"/>
              </w:rPr>
              <m:t>∆</m:t>
            </m:r>
          </m:e>
          <m:sub>
            <m:r>
              <m:rPr>
                <m:sty m:val="p"/>
              </m:rPr>
              <w:rPr>
                <w:rFonts w:ascii="Cambria Math" w:hAnsi="Times New Roman" w:cs="Times New Roman"/>
                <w:sz w:val="24"/>
                <w:szCs w:val="24"/>
              </w:rPr>
              <m:t>абс</m:t>
            </m:r>
          </m:sub>
        </m:sSub>
      </m:oMath>
      <w:r w:rsidR="0024016C" w:rsidRPr="00E346DD">
        <w:rPr>
          <w:rFonts w:ascii="Times New Roman" w:hAnsi="Times New Roman" w:cs="Times New Roman"/>
          <w:sz w:val="24"/>
          <w:szCs w:val="24"/>
        </w:rPr>
        <w:t xml:space="preserve"> от потребности по заключенным договорам (к.5) = объем заключенных договоров (к.2) – плановая потребность с учетом остатка на н.г (к.1);</w:t>
      </w:r>
    </w:p>
    <w:p w14:paraId="2CF09CF5" w14:textId="77777777" w:rsidR="0024016C" w:rsidRPr="00E346DD" w:rsidRDefault="0059770E" w:rsidP="0024016C">
      <w:pPr>
        <w:pStyle w:val="a5"/>
        <w:numPr>
          <w:ilvl w:val="0"/>
          <w:numId w:val="13"/>
        </w:numPr>
        <w:tabs>
          <w:tab w:val="left" w:pos="426"/>
        </w:tabs>
        <w:spacing w:after="0" w:line="240" w:lineRule="auto"/>
        <w:ind w:left="0" w:firstLine="0"/>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Times New Roman" w:hAnsi="Times New Roman" w:cs="Times New Roman"/>
                <w:sz w:val="24"/>
                <w:szCs w:val="24"/>
              </w:rPr>
              <m:t>∆</m:t>
            </m:r>
          </m:e>
          <m:sub>
            <m:r>
              <m:rPr>
                <m:sty m:val="p"/>
              </m:rPr>
              <w:rPr>
                <w:rFonts w:ascii="Cambria Math" w:hAnsi="Times New Roman" w:cs="Times New Roman"/>
                <w:sz w:val="24"/>
                <w:szCs w:val="24"/>
              </w:rPr>
              <m:t>абс</m:t>
            </m:r>
          </m:sub>
        </m:sSub>
      </m:oMath>
      <w:r w:rsidR="0024016C" w:rsidRPr="00E346DD">
        <w:rPr>
          <w:rFonts w:ascii="Times New Roman" w:hAnsi="Times New Roman" w:cs="Times New Roman"/>
          <w:sz w:val="24"/>
          <w:szCs w:val="24"/>
        </w:rPr>
        <w:t xml:space="preserve"> от потребности  полученных по договорам (к.6) = получено по договорам (к.3) - объем заключенных договоров (к.2).</w:t>
      </w:r>
    </w:p>
    <w:p w14:paraId="25C23A4C" w14:textId="77777777" w:rsidR="0024016C" w:rsidRPr="00E346DD" w:rsidRDefault="0024016C" w:rsidP="0024016C">
      <w:pPr>
        <w:tabs>
          <w:tab w:val="left" w:pos="426"/>
        </w:tabs>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Если:</w:t>
      </w:r>
    </w:p>
    <w:p w14:paraId="2743408A"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 объем заключенных договоров (к.2) ≥ плановая потребность с учетом остатка на н.г (к.1), то потребность в ресурсе покроется;</w:t>
      </w:r>
    </w:p>
    <w:p w14:paraId="5A0FBA2F"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 xml:space="preserve">- объем заключенных договоров (к.2) </w:t>
      </w:r>
      <m:oMath>
        <m:r>
          <w:rPr>
            <w:rFonts w:ascii="Cambria Math" w:hAnsi="Cambria Math" w:cs="Times New Roman"/>
            <w:sz w:val="24"/>
            <w:szCs w:val="24"/>
          </w:rPr>
          <m:t>&lt;</m:t>
        </m:r>
      </m:oMath>
      <w:r w:rsidRPr="00E346DD">
        <w:rPr>
          <w:rFonts w:ascii="Times New Roman" w:hAnsi="Times New Roman" w:cs="Times New Roman"/>
          <w:sz w:val="24"/>
          <w:szCs w:val="24"/>
        </w:rPr>
        <w:t xml:space="preserve"> плановая потребность с учетом остатка на н.г (к.1), то потребность в ресурсе не покроется и процент несоответствия плановой потребности рассчитывается следующим образом:</w:t>
      </w:r>
    </w:p>
    <w:p w14:paraId="286684ED" w14:textId="77777777" w:rsidR="0024016C" w:rsidRPr="00E346DD" w:rsidRDefault="0024016C" w:rsidP="0024016C">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 отклонения от потребности</m:t>
        </m:r>
      </m:oMath>
      <w:r w:rsidRPr="00E346DD">
        <w:rPr>
          <w:rFonts w:ascii="Times New Roman" w:hAnsi="Times New Roman" w:cs="Times New Roman"/>
          <w:sz w:val="24"/>
          <w:szCs w:val="24"/>
        </w:rPr>
        <w:t xml:space="preserve"> =</w:t>
      </w:r>
    </w:p>
    <w:p w14:paraId="00064880" w14:textId="77777777" w:rsidR="0024016C" w:rsidRPr="00E346DD" w:rsidRDefault="0024016C" w:rsidP="0024016C">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t>
                </m:r>
              </m:e>
              <m:sub>
                <m:r>
                  <m:rPr>
                    <m:sty m:val="p"/>
                  </m:rPr>
                  <w:rPr>
                    <w:rFonts w:ascii="Cambria Math" w:hAnsi="Times New Roman" w:cs="Times New Roman"/>
                    <w:sz w:val="24"/>
                    <w:szCs w:val="24"/>
                  </w:rPr>
                  <m:t>абс</m:t>
                </m:r>
              </m:sub>
            </m:sSub>
            <m:r>
              <m:rPr>
                <m:sty m:val="p"/>
              </m:rPr>
              <w:rPr>
                <w:rFonts w:ascii="Cambria Math" w:hAnsi="Cambria Math" w:cs="Times New Roman"/>
                <w:sz w:val="24"/>
                <w:szCs w:val="24"/>
              </w:rPr>
              <m:t xml:space="preserve"> от потребности по заключенным договорам (к.5)</m:t>
            </m:r>
          </m:num>
          <m:den>
            <m:r>
              <m:rPr>
                <m:sty m:val="p"/>
              </m:rPr>
              <w:rPr>
                <w:rFonts w:ascii="Cambria Math" w:hAnsi="Cambria Math" w:cs="Times New Roman"/>
                <w:sz w:val="24"/>
                <w:szCs w:val="24"/>
              </w:rPr>
              <m:t>плановая потребность с учетом остатка на н.г (к.1)</m:t>
            </m:r>
          </m:den>
        </m:f>
      </m:oMath>
      <w:r w:rsidRPr="00E346DD">
        <w:rPr>
          <w:rFonts w:ascii="Times New Roman" w:hAnsi="Times New Roman" w:cs="Times New Roman"/>
          <w:sz w:val="24"/>
          <w:szCs w:val="24"/>
        </w:rPr>
        <w:t>∙100%         (3.7)</w:t>
      </w:r>
    </w:p>
    <w:p w14:paraId="0C180628"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 xml:space="preserve">- получено по договорам (к.3) </w:t>
      </w:r>
      <m:oMath>
        <m:r>
          <w:rPr>
            <w:rFonts w:ascii="Cambria Math" w:hAnsi="Cambria Math" w:cs="Times New Roman"/>
            <w:sz w:val="24"/>
            <w:szCs w:val="24"/>
          </w:rPr>
          <m:t>&lt;</m:t>
        </m:r>
      </m:oMath>
      <w:r w:rsidRPr="00E346DD">
        <w:rPr>
          <w:rFonts w:ascii="Times New Roman" w:hAnsi="Times New Roman" w:cs="Times New Roman"/>
          <w:sz w:val="24"/>
          <w:szCs w:val="24"/>
        </w:rPr>
        <w:t xml:space="preserve"> объем заключенных договоров (к.2), то получено ресурса не полностью и недостаток составит:</w:t>
      </w:r>
    </w:p>
    <w:p w14:paraId="10B0F418" w14:textId="77777777" w:rsidR="0024016C" w:rsidRPr="00E346DD" w:rsidRDefault="0024016C" w:rsidP="0024016C">
      <w:pPr>
        <w:spacing w:after="0" w:line="240" w:lineRule="auto"/>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 отклонения от заключенных договоров= </m:t>
          </m:r>
        </m:oMath>
      </m:oMathPara>
    </w:p>
    <w:p w14:paraId="6F90E964" w14:textId="77777777" w:rsidR="0024016C" w:rsidRPr="00E346DD" w:rsidRDefault="0024016C" w:rsidP="0024016C">
      <w:pPr>
        <w:spacing w:after="0" w:line="240" w:lineRule="auto"/>
        <w:jc w:val="right"/>
        <w:rPr>
          <w:rFonts w:ascii="Times New Roman" w:hAnsi="Times New Roman" w:cs="Times New Roman"/>
          <w:sz w:val="24"/>
          <w:szCs w:val="24"/>
        </w:rPr>
      </w:pPr>
      <w:r w:rsidRPr="00E346DD">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t>
                </m:r>
              </m:e>
              <m:sub>
                <m:r>
                  <m:rPr>
                    <m:sty m:val="p"/>
                  </m:rPr>
                  <w:rPr>
                    <w:rFonts w:ascii="Cambria Math" w:hAnsi="Times New Roman" w:cs="Times New Roman"/>
                    <w:sz w:val="24"/>
                    <w:szCs w:val="24"/>
                  </w:rPr>
                  <m:t>абс</m:t>
                </m:r>
              </m:sub>
            </m:sSub>
            <m:r>
              <m:rPr>
                <m:sty m:val="p"/>
              </m:rPr>
              <w:rPr>
                <w:rFonts w:ascii="Cambria Math" w:hAnsi="Cambria Math" w:cs="Times New Roman"/>
                <w:sz w:val="24"/>
                <w:szCs w:val="24"/>
              </w:rPr>
              <m:t xml:space="preserve"> от потребности  полученных по договорам (к.6)</m:t>
            </m:r>
          </m:num>
          <m:den>
            <m:r>
              <m:rPr>
                <m:sty m:val="p"/>
              </m:rPr>
              <w:rPr>
                <w:rFonts w:ascii="Cambria Math" w:hAnsi="Cambria Math" w:cs="Times New Roman"/>
                <w:sz w:val="24"/>
                <w:szCs w:val="24"/>
              </w:rPr>
              <m:t>объем заключенных договоров (к.2)</m:t>
            </m:r>
          </m:den>
        </m:f>
      </m:oMath>
      <w:r w:rsidRPr="00E346DD">
        <w:rPr>
          <w:rFonts w:ascii="Times New Roman" w:hAnsi="Times New Roman" w:cs="Times New Roman"/>
          <w:sz w:val="24"/>
          <w:szCs w:val="24"/>
        </w:rPr>
        <w:t>∙100%             (3.8)</w:t>
      </w:r>
    </w:p>
    <w:p w14:paraId="2556A393"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8 этап: Анализ состояния складских запасов</w:t>
      </w:r>
    </w:p>
    <w:p w14:paraId="07CE049D"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ab/>
        <w:t>В процессе анализа фактическое наличие материальных ресурсов по каждому виду сопоставляется с нормой запаса в абсолютных величинах и днях запаса на складе. В результате рассмотрения отчетных данных о состоянии производственных запасов принимаются меры для их пополнения по одним видам материальных ресурсов и ликвидации излишков по другим видам. В таблице 3.8 представлена методика оценки состояния складских запасов.  Сделать выводы о нехватке (или сверхнормативных) запасов на складе.</w:t>
      </w:r>
    </w:p>
    <w:p w14:paraId="0593B615" w14:textId="77777777" w:rsidR="0024016C" w:rsidRPr="00E346DD" w:rsidRDefault="0024016C" w:rsidP="0024016C">
      <w:pPr>
        <w:spacing w:after="0" w:line="240" w:lineRule="auto"/>
        <w:jc w:val="both"/>
        <w:rPr>
          <w:rFonts w:ascii="Times New Roman" w:hAnsi="Times New Roman" w:cs="Times New Roman"/>
          <w:sz w:val="24"/>
          <w:szCs w:val="24"/>
        </w:rPr>
      </w:pPr>
      <w:r w:rsidRPr="00E346DD">
        <w:rPr>
          <w:rFonts w:ascii="Times New Roman" w:hAnsi="Times New Roman" w:cs="Times New Roman"/>
          <w:sz w:val="24"/>
          <w:szCs w:val="24"/>
        </w:rPr>
        <w:t>Таблица 3.8 - Анализ состояния складских запасов</w:t>
      </w:r>
    </w:p>
    <w:tbl>
      <w:tblPr>
        <w:tblStyle w:val="a4"/>
        <w:tblW w:w="0" w:type="auto"/>
        <w:tblInd w:w="108" w:type="dxa"/>
        <w:tblLayout w:type="fixed"/>
        <w:tblLook w:val="04A0" w:firstRow="1" w:lastRow="0" w:firstColumn="1" w:lastColumn="0" w:noHBand="0" w:noVBand="1"/>
      </w:tblPr>
      <w:tblGrid>
        <w:gridCol w:w="445"/>
        <w:gridCol w:w="2249"/>
        <w:gridCol w:w="1559"/>
        <w:gridCol w:w="992"/>
        <w:gridCol w:w="1276"/>
        <w:gridCol w:w="992"/>
        <w:gridCol w:w="1843"/>
      </w:tblGrid>
      <w:tr w:rsidR="0024016C" w:rsidRPr="00E21606" w14:paraId="7D1B0E8C" w14:textId="77777777" w:rsidTr="00B73F32">
        <w:tc>
          <w:tcPr>
            <w:tcW w:w="445" w:type="dxa"/>
            <w:vMerge w:val="restart"/>
          </w:tcPr>
          <w:p w14:paraId="0EBCFC3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w:t>
            </w:r>
          </w:p>
        </w:tc>
        <w:tc>
          <w:tcPr>
            <w:tcW w:w="2249" w:type="dxa"/>
            <w:vMerge w:val="restart"/>
          </w:tcPr>
          <w:p w14:paraId="03240FB1"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наименование</w:t>
            </w:r>
          </w:p>
          <w:p w14:paraId="197AA0A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материалов</w:t>
            </w:r>
          </w:p>
        </w:tc>
        <w:tc>
          <w:tcPr>
            <w:tcW w:w="1559" w:type="dxa"/>
            <w:vMerge w:val="restart"/>
          </w:tcPr>
          <w:p w14:paraId="107174EC" w14:textId="77777777" w:rsidR="0024016C" w:rsidRPr="00E21606" w:rsidRDefault="0059770E" w:rsidP="006B6493">
            <w:pPr>
              <w:spacing w:after="0" w:line="24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О</m:t>
                  </m:r>
                </m:e>
                <m:sub>
                  <m:r>
                    <w:rPr>
                      <w:rFonts w:ascii="Cambria Math" w:hAnsi="Cambria Math" w:cs="Times New Roman"/>
                    </w:rPr>
                    <m:t>НА Н.Г</m:t>
                  </m:r>
                </m:sub>
                <m:sup>
                  <m:r>
                    <w:rPr>
                      <w:rFonts w:ascii="Cambria Math" w:hAnsi="Cambria Math" w:cs="Times New Roman"/>
                    </w:rPr>
                    <m:t>ФАКТ</m:t>
                  </m:r>
                </m:sup>
              </m:sSubSup>
            </m:oMath>
            <w:r w:rsidR="0024016C" w:rsidRPr="00E21606">
              <w:rPr>
                <w:rFonts w:ascii="Times New Roman" w:hAnsi="Times New Roman" w:cs="Times New Roman"/>
              </w:rPr>
              <w:t>,</w:t>
            </w:r>
          </w:p>
          <w:p w14:paraId="6B9F34D5"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 натуральном</w:t>
            </w:r>
          </w:p>
          <w:p w14:paraId="55BACAEF"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выражении</w:t>
            </w:r>
          </w:p>
        </w:tc>
        <w:tc>
          <w:tcPr>
            <w:tcW w:w="992" w:type="dxa"/>
            <w:vMerge w:val="restart"/>
          </w:tcPr>
          <w:p w14:paraId="7A0820E4" w14:textId="77777777" w:rsidR="0024016C" w:rsidRPr="00E21606" w:rsidRDefault="0059770E" w:rsidP="006B6493">
            <w:pPr>
              <w:spacing w:after="0" w:line="240" w:lineRule="auto"/>
              <w:jc w:val="cente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О</m:t>
                  </m:r>
                </m:e>
                <m:sub>
                  <m:r>
                    <w:rPr>
                      <w:rFonts w:ascii="Cambria Math" w:hAnsi="Cambria Math" w:cs="Times New Roman"/>
                    </w:rPr>
                    <m:t>НА Н.Г</m:t>
                  </m:r>
                </m:sub>
                <m:sup>
                  <m:r>
                    <w:rPr>
                      <w:rFonts w:ascii="Cambria Math" w:hAnsi="Cambria Math" w:cs="Times New Roman"/>
                    </w:rPr>
                    <m:t>ФАКТ</m:t>
                  </m:r>
                </m:sup>
              </m:sSubSup>
            </m:oMath>
            <w:r w:rsidR="0024016C" w:rsidRPr="00E21606">
              <w:rPr>
                <w:rFonts w:ascii="Times New Roman" w:hAnsi="Times New Roman" w:cs="Times New Roman"/>
              </w:rPr>
              <w:t>,</w:t>
            </w:r>
          </w:p>
          <w:p w14:paraId="24E2C483"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 днях запаса</w:t>
            </w:r>
          </w:p>
        </w:tc>
        <w:tc>
          <w:tcPr>
            <w:tcW w:w="1276" w:type="dxa"/>
            <w:vMerge w:val="restart"/>
          </w:tcPr>
          <w:p w14:paraId="2A99AED5"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норма</w:t>
            </w:r>
          </w:p>
          <w:p w14:paraId="64D4E1AA"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запаса,</w:t>
            </w:r>
          </w:p>
          <w:p w14:paraId="55E2311D"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 днях</w:t>
            </w:r>
          </w:p>
        </w:tc>
        <w:tc>
          <w:tcPr>
            <w:tcW w:w="2835" w:type="dxa"/>
            <w:gridSpan w:val="2"/>
          </w:tcPr>
          <w:p w14:paraId="61831720" w14:textId="77777777" w:rsidR="0024016C" w:rsidRPr="00E21606" w:rsidRDefault="0059770E" w:rsidP="006B6493">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r>
      <w:tr w:rsidR="0024016C" w:rsidRPr="00E21606" w14:paraId="157ABA15" w14:textId="77777777" w:rsidTr="00B73F32">
        <w:tc>
          <w:tcPr>
            <w:tcW w:w="445" w:type="dxa"/>
            <w:vMerge/>
          </w:tcPr>
          <w:p w14:paraId="120A0E98" w14:textId="77777777" w:rsidR="0024016C" w:rsidRPr="00E21606" w:rsidRDefault="0024016C" w:rsidP="006B6493">
            <w:pPr>
              <w:spacing w:after="0" w:line="240" w:lineRule="auto"/>
              <w:jc w:val="both"/>
              <w:rPr>
                <w:rFonts w:ascii="Times New Roman" w:hAnsi="Times New Roman" w:cs="Times New Roman"/>
              </w:rPr>
            </w:pPr>
          </w:p>
        </w:tc>
        <w:tc>
          <w:tcPr>
            <w:tcW w:w="2249" w:type="dxa"/>
            <w:vMerge/>
          </w:tcPr>
          <w:p w14:paraId="26DE88E7" w14:textId="77777777" w:rsidR="0024016C" w:rsidRPr="00E21606" w:rsidRDefault="0024016C" w:rsidP="006B6493">
            <w:pPr>
              <w:spacing w:after="0" w:line="240" w:lineRule="auto"/>
              <w:jc w:val="both"/>
              <w:rPr>
                <w:rFonts w:ascii="Times New Roman" w:hAnsi="Times New Roman" w:cs="Times New Roman"/>
              </w:rPr>
            </w:pPr>
          </w:p>
        </w:tc>
        <w:tc>
          <w:tcPr>
            <w:tcW w:w="1559" w:type="dxa"/>
            <w:vMerge/>
          </w:tcPr>
          <w:p w14:paraId="4236DBC9" w14:textId="77777777" w:rsidR="0024016C" w:rsidRPr="00E21606" w:rsidRDefault="0024016C" w:rsidP="006B6493">
            <w:pPr>
              <w:spacing w:after="0" w:line="240" w:lineRule="auto"/>
              <w:jc w:val="both"/>
              <w:rPr>
                <w:rFonts w:ascii="Times New Roman" w:hAnsi="Times New Roman" w:cs="Times New Roman"/>
              </w:rPr>
            </w:pPr>
          </w:p>
        </w:tc>
        <w:tc>
          <w:tcPr>
            <w:tcW w:w="992" w:type="dxa"/>
            <w:vMerge/>
          </w:tcPr>
          <w:p w14:paraId="4D9A8E01" w14:textId="77777777" w:rsidR="0024016C" w:rsidRPr="00E21606" w:rsidRDefault="0024016C" w:rsidP="006B6493">
            <w:pPr>
              <w:spacing w:after="0" w:line="240" w:lineRule="auto"/>
              <w:jc w:val="both"/>
              <w:rPr>
                <w:rFonts w:ascii="Times New Roman" w:hAnsi="Times New Roman" w:cs="Times New Roman"/>
              </w:rPr>
            </w:pPr>
          </w:p>
        </w:tc>
        <w:tc>
          <w:tcPr>
            <w:tcW w:w="1276" w:type="dxa"/>
            <w:vMerge/>
          </w:tcPr>
          <w:p w14:paraId="3D4689FD" w14:textId="77777777" w:rsidR="0024016C" w:rsidRPr="00E21606" w:rsidRDefault="0024016C" w:rsidP="006B6493">
            <w:pPr>
              <w:spacing w:after="0" w:line="240" w:lineRule="auto"/>
              <w:jc w:val="both"/>
              <w:rPr>
                <w:rFonts w:ascii="Times New Roman" w:hAnsi="Times New Roman" w:cs="Times New Roman"/>
              </w:rPr>
            </w:pPr>
          </w:p>
        </w:tc>
        <w:tc>
          <w:tcPr>
            <w:tcW w:w="992" w:type="dxa"/>
          </w:tcPr>
          <w:p w14:paraId="56288FA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 днях</w:t>
            </w:r>
          </w:p>
        </w:tc>
        <w:tc>
          <w:tcPr>
            <w:tcW w:w="1843" w:type="dxa"/>
          </w:tcPr>
          <w:p w14:paraId="6D1B7385"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 натуральном</w:t>
            </w:r>
          </w:p>
          <w:p w14:paraId="512BB990"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выражении</w:t>
            </w:r>
          </w:p>
        </w:tc>
      </w:tr>
      <w:tr w:rsidR="0024016C" w:rsidRPr="00E21606" w14:paraId="7A6DF615" w14:textId="77777777" w:rsidTr="00B73F32">
        <w:tc>
          <w:tcPr>
            <w:tcW w:w="445" w:type="dxa"/>
          </w:tcPr>
          <w:p w14:paraId="20417945"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А</w:t>
            </w:r>
          </w:p>
        </w:tc>
        <w:tc>
          <w:tcPr>
            <w:tcW w:w="2249" w:type="dxa"/>
          </w:tcPr>
          <w:p w14:paraId="0AD6040B"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w:t>
            </w:r>
          </w:p>
        </w:tc>
        <w:tc>
          <w:tcPr>
            <w:tcW w:w="1559" w:type="dxa"/>
          </w:tcPr>
          <w:p w14:paraId="4F65C168"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2</w:t>
            </w:r>
          </w:p>
        </w:tc>
        <w:tc>
          <w:tcPr>
            <w:tcW w:w="992" w:type="dxa"/>
          </w:tcPr>
          <w:p w14:paraId="0DB9A17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3</w:t>
            </w:r>
          </w:p>
        </w:tc>
        <w:tc>
          <w:tcPr>
            <w:tcW w:w="1276" w:type="dxa"/>
          </w:tcPr>
          <w:p w14:paraId="25739D7C"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4</w:t>
            </w:r>
          </w:p>
        </w:tc>
        <w:tc>
          <w:tcPr>
            <w:tcW w:w="992" w:type="dxa"/>
          </w:tcPr>
          <w:p w14:paraId="5F6D5651"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5</w:t>
            </w:r>
          </w:p>
        </w:tc>
        <w:tc>
          <w:tcPr>
            <w:tcW w:w="1843" w:type="dxa"/>
          </w:tcPr>
          <w:p w14:paraId="00954B1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6</w:t>
            </w:r>
          </w:p>
        </w:tc>
      </w:tr>
      <w:tr w:rsidR="0024016C" w:rsidRPr="00E21606" w14:paraId="4DBDC4FA" w14:textId="77777777" w:rsidTr="00B73F32">
        <w:tc>
          <w:tcPr>
            <w:tcW w:w="445" w:type="dxa"/>
          </w:tcPr>
          <w:p w14:paraId="67869032"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w:t>
            </w:r>
          </w:p>
        </w:tc>
        <w:tc>
          <w:tcPr>
            <w:tcW w:w="2249" w:type="dxa"/>
          </w:tcPr>
          <w:p w14:paraId="3056AA41" w14:textId="77777777" w:rsidR="0024016C" w:rsidRPr="00E21606" w:rsidRDefault="0024016C" w:rsidP="006B6493">
            <w:pPr>
              <w:spacing w:after="0" w:line="240" w:lineRule="auto"/>
              <w:jc w:val="both"/>
              <w:rPr>
                <w:rFonts w:ascii="Times New Roman" w:hAnsi="Times New Roman" w:cs="Times New Roman"/>
              </w:rPr>
            </w:pPr>
            <w:r w:rsidRPr="00E21606">
              <w:rPr>
                <w:rFonts w:ascii="Times New Roman" w:hAnsi="Times New Roman" w:cs="Times New Roman"/>
              </w:rPr>
              <w:t>Основной материал, Тн</w:t>
            </w:r>
          </w:p>
        </w:tc>
        <w:tc>
          <w:tcPr>
            <w:tcW w:w="1559" w:type="dxa"/>
          </w:tcPr>
          <w:p w14:paraId="07CE3C29"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0,25</w:t>
            </w:r>
          </w:p>
        </w:tc>
        <w:tc>
          <w:tcPr>
            <w:tcW w:w="992" w:type="dxa"/>
          </w:tcPr>
          <w:p w14:paraId="0DE69B62"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7</w:t>
            </w:r>
          </w:p>
        </w:tc>
        <w:tc>
          <w:tcPr>
            <w:tcW w:w="1276" w:type="dxa"/>
          </w:tcPr>
          <w:p w14:paraId="62E3B1B3"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10</w:t>
            </w:r>
          </w:p>
        </w:tc>
        <w:tc>
          <w:tcPr>
            <w:tcW w:w="992" w:type="dxa"/>
          </w:tcPr>
          <w:p w14:paraId="54251B95" w14:textId="77777777" w:rsidR="0024016C" w:rsidRPr="00E21606" w:rsidRDefault="0024016C" w:rsidP="006B6493">
            <w:pPr>
              <w:spacing w:after="0" w:line="240" w:lineRule="auto"/>
              <w:jc w:val="center"/>
              <w:rPr>
                <w:rFonts w:ascii="Times New Roman" w:hAnsi="Times New Roman" w:cs="Times New Roman"/>
              </w:rPr>
            </w:pPr>
          </w:p>
        </w:tc>
        <w:tc>
          <w:tcPr>
            <w:tcW w:w="1843" w:type="dxa"/>
          </w:tcPr>
          <w:p w14:paraId="2EA01120" w14:textId="77777777" w:rsidR="0024016C" w:rsidRPr="00E21606" w:rsidRDefault="0024016C" w:rsidP="006B6493">
            <w:pPr>
              <w:spacing w:after="0" w:line="240" w:lineRule="auto"/>
              <w:jc w:val="center"/>
              <w:rPr>
                <w:rFonts w:ascii="Times New Roman" w:hAnsi="Times New Roman" w:cs="Times New Roman"/>
              </w:rPr>
            </w:pPr>
          </w:p>
        </w:tc>
      </w:tr>
      <w:tr w:rsidR="0024016C" w:rsidRPr="00E21606" w14:paraId="70C731CD" w14:textId="77777777" w:rsidTr="00B73F32">
        <w:tc>
          <w:tcPr>
            <w:tcW w:w="445" w:type="dxa"/>
          </w:tcPr>
          <w:p w14:paraId="043A882F"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2</w:t>
            </w:r>
          </w:p>
        </w:tc>
        <w:tc>
          <w:tcPr>
            <w:tcW w:w="2249" w:type="dxa"/>
          </w:tcPr>
          <w:p w14:paraId="548732FD" w14:textId="77777777" w:rsidR="0024016C" w:rsidRPr="00E21606" w:rsidRDefault="0024016C" w:rsidP="006B6493">
            <w:pPr>
              <w:spacing w:after="0" w:line="240" w:lineRule="auto"/>
              <w:jc w:val="both"/>
              <w:rPr>
                <w:rFonts w:ascii="Times New Roman" w:hAnsi="Times New Roman" w:cs="Times New Roman"/>
              </w:rPr>
            </w:pPr>
            <w:r w:rsidRPr="00E21606">
              <w:rPr>
                <w:rFonts w:ascii="Times New Roman" w:hAnsi="Times New Roman" w:cs="Times New Roman"/>
              </w:rPr>
              <w:t>Трубы, Тн</w:t>
            </w:r>
          </w:p>
        </w:tc>
        <w:tc>
          <w:tcPr>
            <w:tcW w:w="1559" w:type="dxa"/>
          </w:tcPr>
          <w:p w14:paraId="61BBEB6D"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0,2</w:t>
            </w:r>
          </w:p>
        </w:tc>
        <w:tc>
          <w:tcPr>
            <w:tcW w:w="992" w:type="dxa"/>
          </w:tcPr>
          <w:p w14:paraId="0143946F"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2</w:t>
            </w:r>
          </w:p>
        </w:tc>
        <w:tc>
          <w:tcPr>
            <w:tcW w:w="1276" w:type="dxa"/>
          </w:tcPr>
          <w:p w14:paraId="18A2260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3</w:t>
            </w:r>
          </w:p>
        </w:tc>
        <w:tc>
          <w:tcPr>
            <w:tcW w:w="992" w:type="dxa"/>
          </w:tcPr>
          <w:p w14:paraId="1F992A11" w14:textId="77777777" w:rsidR="0024016C" w:rsidRPr="00E21606" w:rsidRDefault="0024016C" w:rsidP="006B6493">
            <w:pPr>
              <w:spacing w:after="0" w:line="240" w:lineRule="auto"/>
              <w:jc w:val="center"/>
              <w:rPr>
                <w:rFonts w:ascii="Times New Roman" w:hAnsi="Times New Roman" w:cs="Times New Roman"/>
              </w:rPr>
            </w:pPr>
          </w:p>
        </w:tc>
        <w:tc>
          <w:tcPr>
            <w:tcW w:w="1843" w:type="dxa"/>
          </w:tcPr>
          <w:p w14:paraId="51EF9F82" w14:textId="77777777" w:rsidR="0024016C" w:rsidRPr="00E21606" w:rsidRDefault="0024016C" w:rsidP="006B6493">
            <w:pPr>
              <w:spacing w:after="0" w:line="240" w:lineRule="auto"/>
              <w:jc w:val="center"/>
              <w:rPr>
                <w:rFonts w:ascii="Times New Roman" w:hAnsi="Times New Roman" w:cs="Times New Roman"/>
              </w:rPr>
            </w:pPr>
          </w:p>
        </w:tc>
      </w:tr>
      <w:tr w:rsidR="0024016C" w:rsidRPr="00E21606" w14:paraId="5AA66D21" w14:textId="77777777" w:rsidTr="00B73F32">
        <w:tc>
          <w:tcPr>
            <w:tcW w:w="445" w:type="dxa"/>
          </w:tcPr>
          <w:p w14:paraId="24CE7977"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3</w:t>
            </w:r>
          </w:p>
        </w:tc>
        <w:tc>
          <w:tcPr>
            <w:tcW w:w="2249" w:type="dxa"/>
          </w:tcPr>
          <w:p w14:paraId="2016849A" w14:textId="77777777" w:rsidR="0024016C" w:rsidRPr="00E21606" w:rsidRDefault="0024016C" w:rsidP="006B6493">
            <w:pPr>
              <w:spacing w:after="0" w:line="240" w:lineRule="auto"/>
              <w:jc w:val="both"/>
              <w:rPr>
                <w:rFonts w:ascii="Times New Roman" w:hAnsi="Times New Roman" w:cs="Times New Roman"/>
              </w:rPr>
            </w:pPr>
            <w:r w:rsidRPr="00E21606">
              <w:rPr>
                <w:rFonts w:ascii="Times New Roman" w:hAnsi="Times New Roman" w:cs="Times New Roman"/>
              </w:rPr>
              <w:t>Зап.части, кГ</w:t>
            </w:r>
          </w:p>
        </w:tc>
        <w:tc>
          <w:tcPr>
            <w:tcW w:w="1559" w:type="dxa"/>
          </w:tcPr>
          <w:p w14:paraId="1AE9CE88"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w:t>
            </w:r>
          </w:p>
        </w:tc>
        <w:tc>
          <w:tcPr>
            <w:tcW w:w="992" w:type="dxa"/>
          </w:tcPr>
          <w:p w14:paraId="16A4EEEE"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10</w:t>
            </w:r>
          </w:p>
        </w:tc>
        <w:tc>
          <w:tcPr>
            <w:tcW w:w="1276" w:type="dxa"/>
          </w:tcPr>
          <w:p w14:paraId="506EEACA"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7</w:t>
            </w:r>
          </w:p>
        </w:tc>
        <w:tc>
          <w:tcPr>
            <w:tcW w:w="992" w:type="dxa"/>
          </w:tcPr>
          <w:p w14:paraId="4A32286A" w14:textId="77777777" w:rsidR="0024016C" w:rsidRPr="00E21606" w:rsidRDefault="0024016C" w:rsidP="006B6493">
            <w:pPr>
              <w:spacing w:after="0" w:line="240" w:lineRule="auto"/>
              <w:jc w:val="center"/>
              <w:rPr>
                <w:rFonts w:ascii="Times New Roman" w:hAnsi="Times New Roman" w:cs="Times New Roman"/>
              </w:rPr>
            </w:pPr>
          </w:p>
        </w:tc>
        <w:tc>
          <w:tcPr>
            <w:tcW w:w="1843" w:type="dxa"/>
          </w:tcPr>
          <w:p w14:paraId="01454CF8" w14:textId="77777777" w:rsidR="0024016C" w:rsidRPr="00E21606" w:rsidRDefault="0024016C" w:rsidP="006B6493">
            <w:pPr>
              <w:spacing w:after="0" w:line="240" w:lineRule="auto"/>
              <w:jc w:val="center"/>
              <w:rPr>
                <w:rFonts w:ascii="Times New Roman" w:hAnsi="Times New Roman" w:cs="Times New Roman"/>
              </w:rPr>
            </w:pPr>
          </w:p>
        </w:tc>
      </w:tr>
      <w:tr w:rsidR="0024016C" w:rsidRPr="00E21606" w14:paraId="22DD15CF" w14:textId="77777777" w:rsidTr="00B73F32">
        <w:tc>
          <w:tcPr>
            <w:tcW w:w="445" w:type="dxa"/>
          </w:tcPr>
          <w:p w14:paraId="3DB57D2E"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4</w:t>
            </w:r>
          </w:p>
        </w:tc>
        <w:tc>
          <w:tcPr>
            <w:tcW w:w="2249" w:type="dxa"/>
          </w:tcPr>
          <w:p w14:paraId="76902C1E" w14:textId="77777777" w:rsidR="0024016C" w:rsidRPr="00E21606" w:rsidRDefault="0024016C" w:rsidP="006B6493">
            <w:pPr>
              <w:spacing w:after="0" w:line="240" w:lineRule="auto"/>
              <w:jc w:val="both"/>
              <w:rPr>
                <w:rFonts w:ascii="Times New Roman" w:hAnsi="Times New Roman" w:cs="Times New Roman"/>
              </w:rPr>
            </w:pPr>
            <w:r w:rsidRPr="00E21606">
              <w:rPr>
                <w:rFonts w:ascii="Times New Roman" w:hAnsi="Times New Roman" w:cs="Times New Roman"/>
              </w:rPr>
              <w:t>Металлопрокат, Тн</w:t>
            </w:r>
          </w:p>
        </w:tc>
        <w:tc>
          <w:tcPr>
            <w:tcW w:w="1559" w:type="dxa"/>
          </w:tcPr>
          <w:p w14:paraId="13F97602"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0,12</w:t>
            </w:r>
          </w:p>
        </w:tc>
        <w:tc>
          <w:tcPr>
            <w:tcW w:w="992" w:type="dxa"/>
          </w:tcPr>
          <w:p w14:paraId="6430EEFC"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3</w:t>
            </w:r>
          </w:p>
        </w:tc>
        <w:tc>
          <w:tcPr>
            <w:tcW w:w="1276" w:type="dxa"/>
          </w:tcPr>
          <w:p w14:paraId="444D2598"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2</w:t>
            </w:r>
          </w:p>
        </w:tc>
        <w:tc>
          <w:tcPr>
            <w:tcW w:w="992" w:type="dxa"/>
          </w:tcPr>
          <w:p w14:paraId="5EA80F35" w14:textId="77777777" w:rsidR="0024016C" w:rsidRPr="00E21606" w:rsidRDefault="0024016C" w:rsidP="006B6493">
            <w:pPr>
              <w:spacing w:after="0" w:line="240" w:lineRule="auto"/>
              <w:jc w:val="center"/>
              <w:rPr>
                <w:rFonts w:ascii="Times New Roman" w:hAnsi="Times New Roman" w:cs="Times New Roman"/>
              </w:rPr>
            </w:pPr>
          </w:p>
        </w:tc>
        <w:tc>
          <w:tcPr>
            <w:tcW w:w="1843" w:type="dxa"/>
          </w:tcPr>
          <w:p w14:paraId="705C6008" w14:textId="77777777" w:rsidR="0024016C" w:rsidRPr="00E21606" w:rsidRDefault="0024016C" w:rsidP="006B6493">
            <w:pPr>
              <w:spacing w:after="0" w:line="240" w:lineRule="auto"/>
              <w:jc w:val="center"/>
              <w:rPr>
                <w:rFonts w:ascii="Times New Roman" w:hAnsi="Times New Roman" w:cs="Times New Roman"/>
              </w:rPr>
            </w:pPr>
          </w:p>
        </w:tc>
      </w:tr>
      <w:tr w:rsidR="0024016C" w:rsidRPr="00E21606" w14:paraId="240F66AE" w14:textId="77777777" w:rsidTr="00B73F32">
        <w:tc>
          <w:tcPr>
            <w:tcW w:w="445" w:type="dxa"/>
          </w:tcPr>
          <w:p w14:paraId="169A6644"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5</w:t>
            </w:r>
          </w:p>
        </w:tc>
        <w:tc>
          <w:tcPr>
            <w:tcW w:w="2249" w:type="dxa"/>
          </w:tcPr>
          <w:p w14:paraId="3C51FDCB" w14:textId="77777777" w:rsidR="0024016C" w:rsidRPr="00E21606" w:rsidRDefault="0024016C" w:rsidP="006B6493">
            <w:pPr>
              <w:spacing w:after="0" w:line="240" w:lineRule="auto"/>
              <w:jc w:val="both"/>
              <w:rPr>
                <w:rFonts w:ascii="Times New Roman" w:hAnsi="Times New Roman" w:cs="Times New Roman"/>
              </w:rPr>
            </w:pPr>
            <w:r w:rsidRPr="00E21606">
              <w:rPr>
                <w:rFonts w:ascii="Times New Roman" w:hAnsi="Times New Roman" w:cs="Times New Roman"/>
              </w:rPr>
              <w:t>Комплектующие, кГ</w:t>
            </w:r>
          </w:p>
        </w:tc>
        <w:tc>
          <w:tcPr>
            <w:tcW w:w="1559" w:type="dxa"/>
          </w:tcPr>
          <w:p w14:paraId="30822C57"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4</w:t>
            </w:r>
          </w:p>
        </w:tc>
        <w:tc>
          <w:tcPr>
            <w:tcW w:w="992" w:type="dxa"/>
          </w:tcPr>
          <w:p w14:paraId="0CEBC60C"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15</w:t>
            </w:r>
          </w:p>
        </w:tc>
        <w:tc>
          <w:tcPr>
            <w:tcW w:w="1276" w:type="dxa"/>
          </w:tcPr>
          <w:p w14:paraId="4C1975ED" w14:textId="77777777" w:rsidR="0024016C" w:rsidRPr="00E21606" w:rsidRDefault="0024016C" w:rsidP="006B6493">
            <w:pPr>
              <w:spacing w:after="0" w:line="240" w:lineRule="auto"/>
              <w:jc w:val="center"/>
              <w:rPr>
                <w:rFonts w:ascii="Times New Roman" w:hAnsi="Times New Roman" w:cs="Times New Roman"/>
              </w:rPr>
            </w:pPr>
            <w:r w:rsidRPr="00E21606">
              <w:rPr>
                <w:rFonts w:ascii="Times New Roman" w:hAnsi="Times New Roman" w:cs="Times New Roman"/>
              </w:rPr>
              <w:t>18</w:t>
            </w:r>
          </w:p>
        </w:tc>
        <w:tc>
          <w:tcPr>
            <w:tcW w:w="992" w:type="dxa"/>
          </w:tcPr>
          <w:p w14:paraId="07CDEE73" w14:textId="77777777" w:rsidR="0024016C" w:rsidRPr="00E21606" w:rsidRDefault="0024016C" w:rsidP="006B6493">
            <w:pPr>
              <w:spacing w:after="0" w:line="240" w:lineRule="auto"/>
              <w:jc w:val="center"/>
              <w:rPr>
                <w:rFonts w:ascii="Times New Roman" w:hAnsi="Times New Roman" w:cs="Times New Roman"/>
              </w:rPr>
            </w:pPr>
          </w:p>
        </w:tc>
        <w:tc>
          <w:tcPr>
            <w:tcW w:w="1843" w:type="dxa"/>
          </w:tcPr>
          <w:p w14:paraId="02417418" w14:textId="77777777" w:rsidR="0024016C" w:rsidRPr="00E21606" w:rsidRDefault="0024016C" w:rsidP="006B6493">
            <w:pPr>
              <w:spacing w:after="0" w:line="240" w:lineRule="auto"/>
              <w:jc w:val="center"/>
              <w:rPr>
                <w:rFonts w:ascii="Times New Roman" w:hAnsi="Times New Roman" w:cs="Times New Roman"/>
              </w:rPr>
            </w:pPr>
          </w:p>
        </w:tc>
      </w:tr>
    </w:tbl>
    <w:p w14:paraId="7DE2F042" w14:textId="77777777" w:rsidR="0024016C" w:rsidRDefault="0024016C" w:rsidP="0024016C">
      <w:pPr>
        <w:spacing w:after="0" w:line="360" w:lineRule="auto"/>
        <w:jc w:val="both"/>
        <w:rPr>
          <w:rFonts w:ascii="Times New Roman" w:hAnsi="Times New Roman" w:cs="Times New Roman"/>
          <w:sz w:val="28"/>
          <w:szCs w:val="28"/>
        </w:rPr>
      </w:pPr>
    </w:p>
    <w:p w14:paraId="06281D06" w14:textId="77777777" w:rsidR="0024016C" w:rsidRPr="00B84824" w:rsidRDefault="0024016C" w:rsidP="0024016C">
      <w:pPr>
        <w:spacing w:after="0" w:line="240" w:lineRule="auto"/>
        <w:ind w:firstLine="708"/>
        <w:jc w:val="both"/>
        <w:rPr>
          <w:rFonts w:ascii="Times New Roman" w:hAnsi="Times New Roman" w:cs="Times New Roman"/>
          <w:sz w:val="24"/>
          <w:szCs w:val="24"/>
        </w:rPr>
      </w:pPr>
      <w:r w:rsidRPr="00B84824">
        <w:rPr>
          <w:rFonts w:ascii="Times New Roman" w:hAnsi="Times New Roman" w:cs="Times New Roman"/>
          <w:sz w:val="24"/>
          <w:szCs w:val="24"/>
        </w:rPr>
        <w:lastRenderedPageBreak/>
        <w:t>Методика расчета отклонений от норматива:</w:t>
      </w:r>
    </w:p>
    <w:p w14:paraId="4BEE2B32" w14:textId="77777777" w:rsidR="0024016C" w:rsidRPr="00B84824" w:rsidRDefault="0059770E" w:rsidP="0024016C">
      <w:pPr>
        <w:pStyle w:val="a5"/>
        <w:numPr>
          <w:ilvl w:val="0"/>
          <w:numId w:val="14"/>
        </w:numPr>
        <w:spacing w:after="0" w:line="240" w:lineRule="auto"/>
        <w:ind w:left="0"/>
        <w:jc w:val="center"/>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m:t>
            </m:r>
          </m:e>
          <m:sub>
            <m:r>
              <m:rPr>
                <m:sty m:val="p"/>
              </m:rPr>
              <w:rPr>
                <w:rFonts w:ascii="Cambria Math" w:hAnsi="Times New Roman" w:cs="Times New Roman"/>
                <w:sz w:val="24"/>
                <w:szCs w:val="24"/>
              </w:rPr>
              <m:t>абс</m:t>
            </m:r>
          </m:sub>
        </m:sSub>
      </m:oMath>
      <w:r w:rsidR="0024016C" w:rsidRPr="00B84824">
        <w:rPr>
          <w:rFonts w:ascii="Times New Roman" w:hAnsi="Times New Roman" w:cs="Times New Roman"/>
          <w:sz w:val="24"/>
          <w:szCs w:val="24"/>
        </w:rPr>
        <w:t xml:space="preserve"> в днях (к.5) =  </w:t>
      </w: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r>
              <w:rPr>
                <w:rFonts w:ascii="Cambria Math" w:hAnsi="Cambria Math" w:cs="Times New Roman"/>
                <w:sz w:val="24"/>
                <w:szCs w:val="24"/>
              </w:rPr>
              <m:t>ФАКТ</m:t>
            </m:r>
          </m:sup>
        </m:sSubSup>
      </m:oMath>
      <w:r w:rsidR="0024016C" w:rsidRPr="00B84824">
        <w:rPr>
          <w:rFonts w:ascii="Times New Roman" w:hAnsi="Times New Roman" w:cs="Times New Roman"/>
          <w:sz w:val="24"/>
          <w:szCs w:val="24"/>
        </w:rPr>
        <w:t xml:space="preserve"> (в днях)(к.3) – норма запаса (в днях)(к.4)  (3.9)</w:t>
      </w:r>
    </w:p>
    <w:p w14:paraId="0AFC09F7" w14:textId="77777777" w:rsidR="0024016C" w:rsidRPr="00B84824" w:rsidRDefault="0059770E" w:rsidP="0024016C">
      <w:pPr>
        <w:pStyle w:val="a5"/>
        <w:numPr>
          <w:ilvl w:val="0"/>
          <w:numId w:val="14"/>
        </w:numPr>
        <w:spacing w:after="0" w:line="240" w:lineRule="auto"/>
        <w:ind w:left="0"/>
        <w:jc w:val="center"/>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m:t>
            </m:r>
          </m:e>
          <m:sub>
            <m:r>
              <m:rPr>
                <m:sty m:val="p"/>
              </m:rPr>
              <w:rPr>
                <w:rFonts w:ascii="Cambria Math" w:hAnsi="Times New Roman" w:cs="Times New Roman"/>
                <w:sz w:val="24"/>
                <w:szCs w:val="24"/>
              </w:rPr>
              <m:t>абс</m:t>
            </m:r>
          </m:sub>
        </m:sSub>
      </m:oMath>
      <w:r w:rsidR="0024016C" w:rsidRPr="00B84824">
        <w:rPr>
          <w:rFonts w:ascii="Times New Roman" w:hAnsi="Times New Roman" w:cs="Times New Roman"/>
          <w:sz w:val="24"/>
          <w:szCs w:val="24"/>
        </w:rPr>
        <w:t xml:space="preserve"> в нат.выр.(к.6) =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 xml:space="preserve">НА Н.Г  </m:t>
                </m:r>
              </m:sub>
              <m:sup>
                <m:r>
                  <w:rPr>
                    <w:rFonts w:ascii="Cambria Math" w:hAnsi="Cambria Math" w:cs="Times New Roman"/>
                    <w:sz w:val="24"/>
                    <w:szCs w:val="24"/>
                  </w:rPr>
                  <m:t>ФАКТ</m:t>
                </m:r>
              </m:sup>
            </m:sSubSup>
            <m:r>
              <w:rPr>
                <w:rFonts w:ascii="Cambria Math" w:hAnsi="Cambria Math" w:cs="Times New Roman"/>
                <w:sz w:val="24"/>
                <w:szCs w:val="24"/>
              </w:rPr>
              <m:t>в нат.выр (к.2)</m:t>
            </m:r>
          </m:num>
          <m:den>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r>
                  <w:rPr>
                    <w:rFonts w:ascii="Cambria Math" w:hAnsi="Cambria Math" w:cs="Times New Roman"/>
                    <w:sz w:val="24"/>
                    <w:szCs w:val="24"/>
                  </w:rPr>
                  <m:t>ФАКТ</m:t>
                </m:r>
              </m:sup>
            </m:sSubSup>
            <m:r>
              <w:rPr>
                <w:rFonts w:ascii="Cambria Math" w:hAnsi="Cambria Math" w:cs="Times New Roman"/>
                <w:sz w:val="24"/>
                <w:szCs w:val="24"/>
              </w:rPr>
              <m:t xml:space="preserve"> в днях запаса (к.3)</m:t>
            </m:r>
          </m:den>
        </m:f>
        <m:r>
          <w:rPr>
            <w:rFonts w:ascii="Cambria Math" w:hAnsi="Cambria Math" w:cs="Times New Roman"/>
            <w:sz w:val="24"/>
            <w:szCs w:val="24"/>
          </w:rPr>
          <m:t>∙</m:t>
        </m:r>
      </m:oMath>
      <w:r w:rsidR="0024016C" w:rsidRPr="00B8482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m:t>
            </m:r>
          </m:e>
          <m:sub>
            <m:r>
              <m:rPr>
                <m:sty m:val="p"/>
              </m:rPr>
              <w:rPr>
                <w:rFonts w:ascii="Cambria Math" w:hAnsi="Times New Roman" w:cs="Times New Roman"/>
                <w:sz w:val="24"/>
                <w:szCs w:val="24"/>
              </w:rPr>
              <m:t>абс</m:t>
            </m:r>
          </m:sub>
        </m:sSub>
      </m:oMath>
      <w:r w:rsidR="0024016C" w:rsidRPr="00B84824">
        <w:rPr>
          <w:rFonts w:ascii="Times New Roman" w:hAnsi="Times New Roman" w:cs="Times New Roman"/>
          <w:sz w:val="24"/>
          <w:szCs w:val="24"/>
        </w:rPr>
        <w:t xml:space="preserve"> в днях (к.5)       (3.10)</w:t>
      </w:r>
    </w:p>
    <w:p w14:paraId="0216F252"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Резервами увеличения выпуска продукции являются поставки материалов в полном объеме и в установленные сроки, уменьшение размеров складских запасов до нормативных значений, улучшение использования материалов.</w:t>
      </w:r>
    </w:p>
    <w:p w14:paraId="455ADFFF" w14:textId="77777777" w:rsidR="0024016C" w:rsidRPr="0016441B" w:rsidRDefault="0024016C" w:rsidP="0024016C">
      <w:pPr>
        <w:spacing w:after="0" w:line="240" w:lineRule="auto"/>
        <w:ind w:firstLine="709"/>
        <w:jc w:val="both"/>
        <w:rPr>
          <w:rFonts w:ascii="Times New Roman" w:hAnsi="Times New Roman" w:cs="Times New Roman"/>
          <w:b/>
          <w:sz w:val="24"/>
          <w:szCs w:val="24"/>
        </w:rPr>
      </w:pPr>
      <w:r w:rsidRPr="0016441B">
        <w:rPr>
          <w:rFonts w:ascii="Times New Roman" w:hAnsi="Times New Roman" w:cs="Times New Roman"/>
          <w:b/>
          <w:sz w:val="24"/>
          <w:szCs w:val="24"/>
        </w:rPr>
        <w:t>9 этап: Оценка движения материальных ресурсов в производстве и влияния показателей движения материальных ресурсов на изменение объема выпуска продукции</w:t>
      </w:r>
    </w:p>
    <w:p w14:paraId="4A5019EC"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Методика основана на построении балансового уравнения движения материальных ресурсов в производстве с применением балансового метода в анализе. Методика оценки влияния показателей движения материальных ресурсов на изменение объема выпуска продукции основана на применении метода абсолютных разниц в кратных моделях.</w:t>
      </w:r>
    </w:p>
    <w:p w14:paraId="7DFF4CDF"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Балансовое уравнение движения материальных ресурсов в производстве:</w:t>
      </w:r>
    </w:p>
    <w:p w14:paraId="4634F48F" w14:textId="77777777" w:rsidR="0024016C" w:rsidRPr="00B84824" w:rsidRDefault="0059770E" w:rsidP="0024016C">
      <w:pPr>
        <w:spacing w:after="0" w:line="240" w:lineRule="auto"/>
        <w:ind w:firstLine="709"/>
        <w:jc w:val="right"/>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К.Г</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sSubSup>
        <m:r>
          <w:rPr>
            <w:rFonts w:ascii="Cambria Math" w:hAnsi="Cambria Math" w:cs="Times New Roman"/>
            <w:sz w:val="24"/>
            <w:szCs w:val="24"/>
          </w:rPr>
          <m:t xml:space="preserve">+П-МЗ </m:t>
        </m:r>
      </m:oMath>
      <w:r w:rsidR="0024016C" w:rsidRPr="00B84824">
        <w:rPr>
          <w:rFonts w:ascii="Times New Roman" w:hAnsi="Times New Roman" w:cs="Times New Roman"/>
          <w:sz w:val="24"/>
          <w:szCs w:val="24"/>
        </w:rPr>
        <w:t xml:space="preserve">                                  (3.11)</w:t>
      </w:r>
    </w:p>
    <w:p w14:paraId="7896DB00" w14:textId="77777777" w:rsidR="0024016C" w:rsidRPr="00B84824" w:rsidRDefault="0024016C" w:rsidP="0024016C">
      <w:pPr>
        <w:spacing w:after="0" w:line="240" w:lineRule="auto"/>
        <w:jc w:val="both"/>
        <w:rPr>
          <w:rFonts w:ascii="Times New Roman" w:hAnsi="Times New Roman" w:cs="Times New Roman"/>
          <w:sz w:val="24"/>
          <w:szCs w:val="24"/>
        </w:rPr>
      </w:pPr>
      <w:r w:rsidRPr="00B84824">
        <w:rPr>
          <w:rFonts w:ascii="Times New Roman" w:hAnsi="Times New Roman" w:cs="Times New Roman"/>
          <w:sz w:val="24"/>
          <w:szCs w:val="24"/>
        </w:rPr>
        <w:t>Таблица 3.9 – Показатели движения материальных ресурсов в производстве за отчетный  год, тыс.р.</w:t>
      </w:r>
    </w:p>
    <w:tbl>
      <w:tblPr>
        <w:tblStyle w:val="a4"/>
        <w:tblW w:w="0" w:type="auto"/>
        <w:tblInd w:w="250" w:type="dxa"/>
        <w:tblLook w:val="04A0" w:firstRow="1" w:lastRow="0" w:firstColumn="1" w:lastColumn="0" w:noHBand="0" w:noVBand="1"/>
      </w:tblPr>
      <w:tblGrid>
        <w:gridCol w:w="567"/>
        <w:gridCol w:w="5103"/>
        <w:gridCol w:w="1134"/>
        <w:gridCol w:w="1134"/>
        <w:gridCol w:w="1134"/>
      </w:tblGrid>
      <w:tr w:rsidR="0024016C" w:rsidRPr="00B84824" w14:paraId="652FBB1C" w14:textId="77777777" w:rsidTr="00B73F32">
        <w:tc>
          <w:tcPr>
            <w:tcW w:w="567" w:type="dxa"/>
          </w:tcPr>
          <w:p w14:paraId="4E5C9306"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w:t>
            </w:r>
          </w:p>
        </w:tc>
        <w:tc>
          <w:tcPr>
            <w:tcW w:w="5103" w:type="dxa"/>
          </w:tcPr>
          <w:p w14:paraId="5081291E"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показатели</w:t>
            </w:r>
          </w:p>
        </w:tc>
        <w:tc>
          <w:tcPr>
            <w:tcW w:w="1134" w:type="dxa"/>
          </w:tcPr>
          <w:p w14:paraId="061338DF"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план</w:t>
            </w:r>
          </w:p>
        </w:tc>
        <w:tc>
          <w:tcPr>
            <w:tcW w:w="1134" w:type="dxa"/>
          </w:tcPr>
          <w:p w14:paraId="2A7975BD"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факт</w:t>
            </w:r>
          </w:p>
        </w:tc>
        <w:tc>
          <w:tcPr>
            <w:tcW w:w="1134" w:type="dxa"/>
          </w:tcPr>
          <w:p w14:paraId="10A6AC61" w14:textId="77777777" w:rsidR="0024016C" w:rsidRPr="00B84824" w:rsidRDefault="0059770E" w:rsidP="00BF14FD">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r>
      <w:tr w:rsidR="0024016C" w:rsidRPr="00B84824" w14:paraId="04881744" w14:textId="77777777" w:rsidTr="00B73F32">
        <w:tc>
          <w:tcPr>
            <w:tcW w:w="567" w:type="dxa"/>
            <w:tcBorders>
              <w:bottom w:val="single" w:sz="4" w:space="0" w:color="000000" w:themeColor="text1"/>
            </w:tcBorders>
          </w:tcPr>
          <w:p w14:paraId="732A1203"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1</w:t>
            </w:r>
          </w:p>
        </w:tc>
        <w:tc>
          <w:tcPr>
            <w:tcW w:w="5103" w:type="dxa"/>
            <w:tcBorders>
              <w:bottom w:val="single" w:sz="4" w:space="0" w:color="000000" w:themeColor="text1"/>
            </w:tcBorders>
          </w:tcPr>
          <w:p w14:paraId="3001EC0F"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Объем выпуска товарной продукции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r w:rsidRPr="00B84824">
              <w:rPr>
                <w:rFonts w:ascii="Times New Roman" w:hAnsi="Times New Roman" w:cs="Times New Roman"/>
              </w:rPr>
              <w:t>), тыс.р.</w:t>
            </w:r>
          </w:p>
        </w:tc>
        <w:tc>
          <w:tcPr>
            <w:tcW w:w="1134" w:type="dxa"/>
            <w:tcBorders>
              <w:bottom w:val="single" w:sz="4" w:space="0" w:color="000000" w:themeColor="text1"/>
            </w:tcBorders>
          </w:tcPr>
          <w:p w14:paraId="54C9D5BD" w14:textId="3E699599" w:rsidR="0024016C" w:rsidRPr="00B84824" w:rsidRDefault="0024016C" w:rsidP="00BF14FD">
            <w:pPr>
              <w:spacing w:after="0" w:line="240" w:lineRule="auto"/>
              <w:jc w:val="center"/>
              <w:rPr>
                <w:rFonts w:ascii="Times New Roman" w:hAnsi="Times New Roman" w:cs="Times New Roman"/>
              </w:rPr>
            </w:pPr>
          </w:p>
        </w:tc>
        <w:tc>
          <w:tcPr>
            <w:tcW w:w="1134" w:type="dxa"/>
            <w:tcBorders>
              <w:bottom w:val="single" w:sz="4" w:space="0" w:color="000000" w:themeColor="text1"/>
            </w:tcBorders>
          </w:tcPr>
          <w:p w14:paraId="5E1988C7" w14:textId="53DF73C8" w:rsidR="0024016C" w:rsidRPr="00B84824" w:rsidRDefault="0024016C" w:rsidP="00BF14FD">
            <w:pPr>
              <w:spacing w:after="0" w:line="240" w:lineRule="auto"/>
              <w:jc w:val="center"/>
              <w:rPr>
                <w:rFonts w:ascii="Times New Roman" w:hAnsi="Times New Roman" w:cs="Times New Roman"/>
              </w:rPr>
            </w:pPr>
          </w:p>
        </w:tc>
        <w:tc>
          <w:tcPr>
            <w:tcW w:w="1134" w:type="dxa"/>
            <w:tcBorders>
              <w:bottom w:val="single" w:sz="4" w:space="0" w:color="000000" w:themeColor="text1"/>
            </w:tcBorders>
          </w:tcPr>
          <w:p w14:paraId="14A12153" w14:textId="749A05DA" w:rsidR="0024016C" w:rsidRPr="00B84824" w:rsidRDefault="0024016C" w:rsidP="00BF14FD">
            <w:pPr>
              <w:spacing w:after="0" w:line="240" w:lineRule="auto"/>
              <w:jc w:val="center"/>
              <w:rPr>
                <w:rFonts w:ascii="Times New Roman" w:hAnsi="Times New Roman" w:cs="Times New Roman"/>
              </w:rPr>
            </w:pPr>
          </w:p>
        </w:tc>
      </w:tr>
      <w:tr w:rsidR="0024016C" w:rsidRPr="00B84824" w14:paraId="5E2434A9" w14:textId="77777777" w:rsidTr="00B73F32">
        <w:tc>
          <w:tcPr>
            <w:tcW w:w="567" w:type="dxa"/>
            <w:tcBorders>
              <w:bottom w:val="nil"/>
            </w:tcBorders>
          </w:tcPr>
          <w:p w14:paraId="73F14253" w14:textId="77777777" w:rsidR="0024016C" w:rsidRPr="00B84824" w:rsidRDefault="0024016C" w:rsidP="00BF14FD">
            <w:pPr>
              <w:spacing w:after="0" w:line="240" w:lineRule="auto"/>
              <w:jc w:val="center"/>
              <w:rPr>
                <w:rFonts w:ascii="Times New Roman" w:hAnsi="Times New Roman" w:cs="Times New Roman"/>
              </w:rPr>
            </w:pPr>
            <w:r w:rsidRPr="00B84824">
              <w:rPr>
                <w:rFonts w:ascii="Times New Roman" w:hAnsi="Times New Roman" w:cs="Times New Roman"/>
              </w:rPr>
              <w:t>2</w:t>
            </w:r>
          </w:p>
        </w:tc>
        <w:tc>
          <w:tcPr>
            <w:tcW w:w="5103" w:type="dxa"/>
            <w:tcBorders>
              <w:bottom w:val="nil"/>
            </w:tcBorders>
          </w:tcPr>
          <w:p w14:paraId="098A53F4"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Движение материальных ресурсов:</w:t>
            </w:r>
          </w:p>
        </w:tc>
        <w:tc>
          <w:tcPr>
            <w:tcW w:w="1134" w:type="dxa"/>
            <w:tcBorders>
              <w:bottom w:val="nil"/>
            </w:tcBorders>
          </w:tcPr>
          <w:p w14:paraId="1AC37D67" w14:textId="77777777" w:rsidR="0024016C" w:rsidRPr="00B84824" w:rsidRDefault="0024016C" w:rsidP="00BF14FD">
            <w:pPr>
              <w:spacing w:after="0" w:line="240" w:lineRule="auto"/>
              <w:jc w:val="center"/>
              <w:rPr>
                <w:rFonts w:ascii="Times New Roman" w:hAnsi="Times New Roman" w:cs="Times New Roman"/>
              </w:rPr>
            </w:pPr>
          </w:p>
        </w:tc>
        <w:tc>
          <w:tcPr>
            <w:tcW w:w="1134" w:type="dxa"/>
            <w:tcBorders>
              <w:bottom w:val="nil"/>
            </w:tcBorders>
          </w:tcPr>
          <w:p w14:paraId="58AE9003" w14:textId="77777777" w:rsidR="0024016C" w:rsidRPr="00B84824" w:rsidRDefault="0024016C" w:rsidP="00BF14FD">
            <w:pPr>
              <w:spacing w:after="0" w:line="240" w:lineRule="auto"/>
              <w:jc w:val="center"/>
              <w:rPr>
                <w:rFonts w:ascii="Times New Roman" w:hAnsi="Times New Roman" w:cs="Times New Roman"/>
              </w:rPr>
            </w:pPr>
          </w:p>
        </w:tc>
        <w:tc>
          <w:tcPr>
            <w:tcW w:w="1134" w:type="dxa"/>
            <w:tcBorders>
              <w:bottom w:val="nil"/>
            </w:tcBorders>
          </w:tcPr>
          <w:p w14:paraId="3BD7BAC0" w14:textId="77777777" w:rsidR="0024016C" w:rsidRPr="00B84824" w:rsidRDefault="0024016C" w:rsidP="00BF14FD">
            <w:pPr>
              <w:spacing w:after="0" w:line="240" w:lineRule="auto"/>
              <w:jc w:val="center"/>
              <w:rPr>
                <w:rFonts w:ascii="Times New Roman" w:hAnsi="Times New Roman" w:cs="Times New Roman"/>
              </w:rPr>
            </w:pPr>
          </w:p>
        </w:tc>
      </w:tr>
      <w:tr w:rsidR="0024016C" w:rsidRPr="00B84824" w14:paraId="136C5654" w14:textId="77777777" w:rsidTr="00B73F32">
        <w:tc>
          <w:tcPr>
            <w:tcW w:w="567" w:type="dxa"/>
            <w:tcBorders>
              <w:top w:val="nil"/>
              <w:bottom w:val="nil"/>
            </w:tcBorders>
          </w:tcPr>
          <w:p w14:paraId="2E051A3A" w14:textId="77777777" w:rsidR="0024016C" w:rsidRPr="00B84824" w:rsidRDefault="0024016C" w:rsidP="00BF14FD">
            <w:pPr>
              <w:spacing w:after="0" w:line="240" w:lineRule="auto"/>
              <w:jc w:val="center"/>
              <w:rPr>
                <w:rFonts w:ascii="Times New Roman" w:hAnsi="Times New Roman" w:cs="Times New Roman"/>
              </w:rPr>
            </w:pPr>
          </w:p>
        </w:tc>
        <w:tc>
          <w:tcPr>
            <w:tcW w:w="5103" w:type="dxa"/>
            <w:tcBorders>
              <w:top w:val="nil"/>
              <w:bottom w:val="nil"/>
            </w:tcBorders>
          </w:tcPr>
          <w:p w14:paraId="14CBECF4"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 складские остатки материалов на н.г. (</w:t>
            </w:r>
            <m:oMath>
              <m:sSubSup>
                <m:sSubSupPr>
                  <m:ctrlPr>
                    <w:rPr>
                      <w:rFonts w:ascii="Cambria Math" w:hAnsi="Cambria Math" w:cs="Times New Roman"/>
                      <w:i/>
                    </w:rPr>
                  </m:ctrlPr>
                </m:sSubSupPr>
                <m:e>
                  <m:r>
                    <w:rPr>
                      <w:rFonts w:ascii="Cambria Math" w:hAnsi="Cambria Math" w:cs="Times New Roman"/>
                    </w:rPr>
                    <m:t>О</m:t>
                  </m:r>
                </m:e>
                <m:sub>
                  <m:r>
                    <w:rPr>
                      <w:rFonts w:ascii="Cambria Math" w:hAnsi="Cambria Math" w:cs="Times New Roman"/>
                    </w:rPr>
                    <m:t>НА Н.Г</m:t>
                  </m:r>
                </m:sub>
                <m:sup/>
              </m:sSubSup>
            </m:oMath>
            <w:r w:rsidRPr="00B84824">
              <w:rPr>
                <w:rFonts w:ascii="Times New Roman" w:hAnsi="Times New Roman" w:cs="Times New Roman"/>
              </w:rPr>
              <w:t>)</w:t>
            </w:r>
          </w:p>
        </w:tc>
        <w:tc>
          <w:tcPr>
            <w:tcW w:w="1134" w:type="dxa"/>
            <w:tcBorders>
              <w:top w:val="nil"/>
              <w:bottom w:val="nil"/>
            </w:tcBorders>
          </w:tcPr>
          <w:p w14:paraId="6E4E03DC" w14:textId="5A55289C"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41F70A1B" w14:textId="67845246"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3D4B78F6" w14:textId="739CF588" w:rsidR="0024016C" w:rsidRPr="00B84824" w:rsidRDefault="0024016C" w:rsidP="00BF14FD">
            <w:pPr>
              <w:spacing w:after="0" w:line="240" w:lineRule="auto"/>
              <w:jc w:val="center"/>
              <w:rPr>
                <w:rFonts w:ascii="Times New Roman" w:hAnsi="Times New Roman" w:cs="Times New Roman"/>
              </w:rPr>
            </w:pPr>
          </w:p>
        </w:tc>
      </w:tr>
      <w:tr w:rsidR="0024016C" w:rsidRPr="00B84824" w14:paraId="50981351" w14:textId="77777777" w:rsidTr="00B73F32">
        <w:tc>
          <w:tcPr>
            <w:tcW w:w="567" w:type="dxa"/>
            <w:tcBorders>
              <w:top w:val="nil"/>
              <w:bottom w:val="nil"/>
            </w:tcBorders>
          </w:tcPr>
          <w:p w14:paraId="3E3889A4" w14:textId="77777777" w:rsidR="0024016C" w:rsidRPr="00B84824" w:rsidRDefault="0024016C" w:rsidP="00BF14FD">
            <w:pPr>
              <w:spacing w:after="0" w:line="240" w:lineRule="auto"/>
              <w:jc w:val="center"/>
              <w:rPr>
                <w:rFonts w:ascii="Times New Roman" w:hAnsi="Times New Roman" w:cs="Times New Roman"/>
              </w:rPr>
            </w:pPr>
          </w:p>
        </w:tc>
        <w:tc>
          <w:tcPr>
            <w:tcW w:w="5103" w:type="dxa"/>
            <w:tcBorders>
              <w:top w:val="nil"/>
              <w:bottom w:val="nil"/>
            </w:tcBorders>
          </w:tcPr>
          <w:p w14:paraId="1A052A1A"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 поступило за год (П)</w:t>
            </w:r>
          </w:p>
        </w:tc>
        <w:tc>
          <w:tcPr>
            <w:tcW w:w="1134" w:type="dxa"/>
            <w:tcBorders>
              <w:top w:val="nil"/>
              <w:bottom w:val="nil"/>
            </w:tcBorders>
          </w:tcPr>
          <w:p w14:paraId="532CF2E6" w14:textId="06EA7DD3"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7E6F3805" w14:textId="7EAB2655"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20FE232C" w14:textId="1003D911" w:rsidR="00EF563B" w:rsidRPr="00B84824" w:rsidRDefault="00EF563B" w:rsidP="00BF14FD">
            <w:pPr>
              <w:spacing w:after="0" w:line="240" w:lineRule="auto"/>
              <w:jc w:val="center"/>
              <w:rPr>
                <w:rFonts w:ascii="Times New Roman" w:hAnsi="Times New Roman" w:cs="Times New Roman"/>
              </w:rPr>
            </w:pPr>
          </w:p>
        </w:tc>
      </w:tr>
      <w:tr w:rsidR="0024016C" w:rsidRPr="00B84824" w14:paraId="0FCEA8EF" w14:textId="77777777" w:rsidTr="00B73F32">
        <w:tc>
          <w:tcPr>
            <w:tcW w:w="567" w:type="dxa"/>
            <w:tcBorders>
              <w:top w:val="nil"/>
              <w:bottom w:val="nil"/>
            </w:tcBorders>
          </w:tcPr>
          <w:p w14:paraId="7529FD70" w14:textId="77777777" w:rsidR="0024016C" w:rsidRPr="00B84824" w:rsidRDefault="0024016C" w:rsidP="00BF14FD">
            <w:pPr>
              <w:spacing w:after="0" w:line="240" w:lineRule="auto"/>
              <w:jc w:val="center"/>
              <w:rPr>
                <w:rFonts w:ascii="Times New Roman" w:hAnsi="Times New Roman" w:cs="Times New Roman"/>
              </w:rPr>
            </w:pPr>
          </w:p>
        </w:tc>
        <w:tc>
          <w:tcPr>
            <w:tcW w:w="5103" w:type="dxa"/>
            <w:tcBorders>
              <w:top w:val="nil"/>
              <w:bottom w:val="nil"/>
            </w:tcBorders>
          </w:tcPr>
          <w:p w14:paraId="66ECAAEB"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 израсходовано за год (МЗ)</w:t>
            </w:r>
          </w:p>
        </w:tc>
        <w:tc>
          <w:tcPr>
            <w:tcW w:w="1134" w:type="dxa"/>
            <w:tcBorders>
              <w:top w:val="nil"/>
              <w:bottom w:val="nil"/>
            </w:tcBorders>
          </w:tcPr>
          <w:p w14:paraId="2065F5AE" w14:textId="6882BB0D"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028ED4CE" w14:textId="5BABCA74" w:rsidR="0024016C" w:rsidRPr="00B84824" w:rsidRDefault="0024016C" w:rsidP="00BF14FD">
            <w:pPr>
              <w:spacing w:after="0" w:line="240" w:lineRule="auto"/>
              <w:jc w:val="center"/>
              <w:rPr>
                <w:rFonts w:ascii="Times New Roman" w:hAnsi="Times New Roman" w:cs="Times New Roman"/>
              </w:rPr>
            </w:pPr>
          </w:p>
        </w:tc>
        <w:tc>
          <w:tcPr>
            <w:tcW w:w="1134" w:type="dxa"/>
            <w:tcBorders>
              <w:top w:val="nil"/>
              <w:bottom w:val="nil"/>
            </w:tcBorders>
          </w:tcPr>
          <w:p w14:paraId="3C8685FA" w14:textId="6CE9AD57" w:rsidR="0024016C" w:rsidRPr="00B84824" w:rsidRDefault="0024016C" w:rsidP="00BF14FD">
            <w:pPr>
              <w:spacing w:after="0" w:line="240" w:lineRule="auto"/>
              <w:jc w:val="center"/>
              <w:rPr>
                <w:rFonts w:ascii="Times New Roman" w:hAnsi="Times New Roman" w:cs="Times New Roman"/>
              </w:rPr>
            </w:pPr>
          </w:p>
        </w:tc>
      </w:tr>
      <w:tr w:rsidR="0024016C" w:rsidRPr="00B84824" w14:paraId="188A88AA" w14:textId="77777777" w:rsidTr="00B73F32">
        <w:tc>
          <w:tcPr>
            <w:tcW w:w="567" w:type="dxa"/>
            <w:tcBorders>
              <w:top w:val="nil"/>
            </w:tcBorders>
          </w:tcPr>
          <w:p w14:paraId="06338C87" w14:textId="77777777" w:rsidR="0024016C" w:rsidRPr="00B84824" w:rsidRDefault="0024016C" w:rsidP="00BF14FD">
            <w:pPr>
              <w:spacing w:after="0" w:line="240" w:lineRule="auto"/>
              <w:jc w:val="center"/>
              <w:rPr>
                <w:rFonts w:ascii="Times New Roman" w:hAnsi="Times New Roman" w:cs="Times New Roman"/>
              </w:rPr>
            </w:pPr>
          </w:p>
        </w:tc>
        <w:tc>
          <w:tcPr>
            <w:tcW w:w="5103" w:type="dxa"/>
            <w:tcBorders>
              <w:top w:val="nil"/>
            </w:tcBorders>
          </w:tcPr>
          <w:p w14:paraId="02A2D743" w14:textId="77777777" w:rsidR="0024016C" w:rsidRPr="00B84824" w:rsidRDefault="0024016C" w:rsidP="00BF14FD">
            <w:pPr>
              <w:spacing w:after="0" w:line="240" w:lineRule="auto"/>
              <w:jc w:val="both"/>
              <w:rPr>
                <w:rFonts w:ascii="Times New Roman" w:hAnsi="Times New Roman" w:cs="Times New Roman"/>
              </w:rPr>
            </w:pPr>
            <w:r w:rsidRPr="00B84824">
              <w:rPr>
                <w:rFonts w:ascii="Times New Roman" w:hAnsi="Times New Roman" w:cs="Times New Roman"/>
              </w:rPr>
              <w:t>- складские остатки материалов на к.г. (</w:t>
            </w:r>
            <m:oMath>
              <m:sSubSup>
                <m:sSubSupPr>
                  <m:ctrlPr>
                    <w:rPr>
                      <w:rFonts w:ascii="Cambria Math" w:hAnsi="Cambria Math" w:cs="Times New Roman"/>
                      <w:i/>
                    </w:rPr>
                  </m:ctrlPr>
                </m:sSubSupPr>
                <m:e>
                  <m:r>
                    <w:rPr>
                      <w:rFonts w:ascii="Cambria Math" w:hAnsi="Cambria Math" w:cs="Times New Roman"/>
                    </w:rPr>
                    <m:t>О</m:t>
                  </m:r>
                </m:e>
                <m:sub>
                  <m:r>
                    <w:rPr>
                      <w:rFonts w:ascii="Cambria Math" w:hAnsi="Cambria Math" w:cs="Times New Roman"/>
                    </w:rPr>
                    <m:t>НА К.Г</m:t>
                  </m:r>
                </m:sub>
                <m:sup/>
              </m:sSubSup>
            </m:oMath>
            <w:r w:rsidRPr="00B84824">
              <w:rPr>
                <w:rFonts w:ascii="Times New Roman" w:hAnsi="Times New Roman" w:cs="Times New Roman"/>
              </w:rPr>
              <w:t>)</w:t>
            </w:r>
          </w:p>
        </w:tc>
        <w:tc>
          <w:tcPr>
            <w:tcW w:w="1134" w:type="dxa"/>
            <w:tcBorders>
              <w:top w:val="nil"/>
            </w:tcBorders>
          </w:tcPr>
          <w:p w14:paraId="3C28CC01" w14:textId="65B0F840" w:rsidR="0024016C" w:rsidRPr="00B84824" w:rsidRDefault="0024016C" w:rsidP="00BF14FD">
            <w:pPr>
              <w:spacing w:after="0" w:line="240" w:lineRule="auto"/>
              <w:jc w:val="center"/>
              <w:rPr>
                <w:rFonts w:ascii="Times New Roman" w:hAnsi="Times New Roman" w:cs="Times New Roman"/>
              </w:rPr>
            </w:pPr>
          </w:p>
        </w:tc>
        <w:tc>
          <w:tcPr>
            <w:tcW w:w="1134" w:type="dxa"/>
            <w:tcBorders>
              <w:top w:val="nil"/>
            </w:tcBorders>
          </w:tcPr>
          <w:p w14:paraId="042711B8" w14:textId="3B026387" w:rsidR="0024016C" w:rsidRPr="00B84824" w:rsidRDefault="0024016C" w:rsidP="00BF14FD">
            <w:pPr>
              <w:spacing w:after="0" w:line="240" w:lineRule="auto"/>
              <w:jc w:val="center"/>
              <w:rPr>
                <w:rFonts w:ascii="Times New Roman" w:hAnsi="Times New Roman" w:cs="Times New Roman"/>
              </w:rPr>
            </w:pPr>
          </w:p>
        </w:tc>
        <w:tc>
          <w:tcPr>
            <w:tcW w:w="1134" w:type="dxa"/>
            <w:tcBorders>
              <w:top w:val="nil"/>
            </w:tcBorders>
          </w:tcPr>
          <w:p w14:paraId="3C18A54E" w14:textId="7A4EC5AC" w:rsidR="00B8038E" w:rsidRPr="00B84824" w:rsidRDefault="00B8038E" w:rsidP="00BF14FD">
            <w:pPr>
              <w:spacing w:after="0" w:line="240" w:lineRule="auto"/>
              <w:jc w:val="center"/>
              <w:rPr>
                <w:rFonts w:ascii="Times New Roman" w:hAnsi="Times New Roman" w:cs="Times New Roman"/>
              </w:rPr>
            </w:pPr>
          </w:p>
        </w:tc>
      </w:tr>
    </w:tbl>
    <w:p w14:paraId="15A9A7BE" w14:textId="77777777" w:rsidR="00436FEB" w:rsidRDefault="00436FEB" w:rsidP="0024016C">
      <w:pPr>
        <w:spacing w:after="0" w:line="240" w:lineRule="auto"/>
        <w:ind w:firstLine="709"/>
        <w:jc w:val="both"/>
        <w:rPr>
          <w:rFonts w:ascii="Times New Roman" w:hAnsi="Times New Roman" w:cs="Times New Roman"/>
          <w:sz w:val="24"/>
          <w:szCs w:val="24"/>
        </w:rPr>
      </w:pPr>
    </w:p>
    <w:p w14:paraId="2894F087" w14:textId="513090A8" w:rsidR="00436FEB" w:rsidRDefault="002F0BE6" w:rsidP="002401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 план = </w:t>
      </w:r>
    </w:p>
    <w:p w14:paraId="74DC2FF9" w14:textId="77777777" w:rsidR="00436FEB" w:rsidRDefault="00436FEB" w:rsidP="0024016C">
      <w:pPr>
        <w:spacing w:after="0" w:line="240" w:lineRule="auto"/>
        <w:ind w:firstLine="709"/>
        <w:jc w:val="both"/>
        <w:rPr>
          <w:rFonts w:ascii="Times New Roman" w:hAnsi="Times New Roman" w:cs="Times New Roman"/>
          <w:sz w:val="24"/>
          <w:szCs w:val="24"/>
        </w:rPr>
      </w:pPr>
    </w:p>
    <w:p w14:paraId="3E2967DB" w14:textId="77777777" w:rsidR="00436FEB" w:rsidRDefault="00436FEB" w:rsidP="0024016C">
      <w:pPr>
        <w:spacing w:after="0" w:line="240" w:lineRule="auto"/>
        <w:ind w:firstLine="709"/>
        <w:jc w:val="both"/>
        <w:rPr>
          <w:rFonts w:ascii="Times New Roman" w:hAnsi="Times New Roman" w:cs="Times New Roman"/>
          <w:sz w:val="24"/>
          <w:szCs w:val="24"/>
        </w:rPr>
      </w:pPr>
    </w:p>
    <w:p w14:paraId="558214E6"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По данным таблицы 3.9 проводится факторный анализ влияния показателей движения материальных ресурсов на изменение объема выпуска продукции.</w:t>
      </w:r>
    </w:p>
    <w:p w14:paraId="7A689B4F"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В соответствии с формулой 3.11 материальные затраты представляются следующим образом:</w:t>
      </w:r>
    </w:p>
    <w:p w14:paraId="1A1B2B26" w14:textId="77777777" w:rsidR="0024016C" w:rsidRPr="00B84824" w:rsidRDefault="0024016C" w:rsidP="0024016C">
      <w:pPr>
        <w:spacing w:after="0" w:line="240" w:lineRule="auto"/>
        <w:ind w:firstLine="709"/>
        <w:jc w:val="right"/>
        <w:rPr>
          <w:rFonts w:ascii="Times New Roman" w:hAnsi="Times New Roman" w:cs="Times New Roman"/>
          <w:sz w:val="24"/>
          <w:szCs w:val="24"/>
        </w:rPr>
      </w:pPr>
      <w:r w:rsidRPr="00B84824">
        <w:rPr>
          <w:rFonts w:ascii="Times New Roman" w:hAnsi="Times New Roman" w:cs="Times New Roman"/>
          <w:sz w:val="24"/>
          <w:szCs w:val="24"/>
        </w:rPr>
        <w:t xml:space="preserve">МЗ = </w:t>
      </w: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sSubSup>
      </m:oMath>
      <w:r w:rsidRPr="00B84824">
        <w:rPr>
          <w:rFonts w:ascii="Times New Roman" w:hAnsi="Times New Roman" w:cs="Times New Roman"/>
          <w:sz w:val="24"/>
          <w:szCs w:val="24"/>
        </w:rPr>
        <w:t xml:space="preserve"> + П -  </w:t>
      </w: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К.Г</m:t>
            </m:r>
          </m:sub>
          <m:sup/>
        </m:sSubSup>
      </m:oMath>
      <w:r w:rsidRPr="00B84824">
        <w:rPr>
          <w:rFonts w:ascii="Times New Roman" w:hAnsi="Times New Roman" w:cs="Times New Roman"/>
          <w:sz w:val="24"/>
          <w:szCs w:val="24"/>
        </w:rPr>
        <w:t xml:space="preserve">                                        (3.12)</w:t>
      </w:r>
    </w:p>
    <w:p w14:paraId="1F53179D"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Изменение объема выпуска товарной продукции за счет факторов:</w:t>
      </w:r>
    </w:p>
    <w:p w14:paraId="51BDAE76" w14:textId="63F173BE" w:rsidR="0024016C" w:rsidRDefault="0024016C" w:rsidP="0024016C">
      <w:pPr>
        <w:spacing w:after="0" w:line="240" w:lineRule="auto"/>
        <w:jc w:val="right"/>
        <w:rPr>
          <w:rFonts w:ascii="Times New Roman" w:hAnsi="Times New Roman" w:cs="Times New Roman"/>
          <w:sz w:val="24"/>
          <w:szCs w:val="24"/>
        </w:rPr>
      </w:pPr>
      <w:r w:rsidRPr="00B84824">
        <w:rPr>
          <w:rFonts w:ascii="Times New Roman" w:hAnsi="Times New Roman" w:cs="Times New Roman"/>
          <w:sz w:val="24"/>
          <w:szCs w:val="24"/>
        </w:rPr>
        <w:t xml:space="preserve">1.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sSubSup>
      </m:oMath>
      <w:r w:rsidRPr="00B8482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Н.Г</m:t>
                </m:r>
              </m:sub>
              <m:sup/>
            </m:sSubSup>
          </m:num>
          <m:den>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ПЛАН</m:t>
                </m:r>
              </m:sub>
            </m:sSub>
          </m:den>
        </m:f>
      </m:oMath>
      <w:r w:rsidRPr="00B84824">
        <w:rPr>
          <w:rFonts w:ascii="Times New Roman" w:hAnsi="Times New Roman" w:cs="Times New Roman"/>
          <w:sz w:val="24"/>
          <w:szCs w:val="24"/>
        </w:rPr>
        <w:t xml:space="preserve">   </w:t>
      </w:r>
      <w:r w:rsidR="002F0BE6">
        <w:rPr>
          <w:rFonts w:ascii="Times New Roman" w:hAnsi="Times New Roman" w:cs="Times New Roman"/>
          <w:sz w:val="24"/>
          <w:szCs w:val="24"/>
        </w:rPr>
        <w:t xml:space="preserve">= </w:t>
      </w:r>
      <w:r w:rsidRPr="00B84824">
        <w:rPr>
          <w:rFonts w:ascii="Times New Roman" w:hAnsi="Times New Roman" w:cs="Times New Roman"/>
          <w:sz w:val="24"/>
          <w:szCs w:val="24"/>
        </w:rPr>
        <w:t xml:space="preserve">  </w:t>
      </w:r>
      <w:r w:rsidR="00F114A2">
        <w:rPr>
          <w:rFonts w:ascii="Times New Roman" w:hAnsi="Times New Roman" w:cs="Times New Roman"/>
          <w:sz w:val="24"/>
          <w:szCs w:val="24"/>
        </w:rPr>
        <w:t xml:space="preserve">                   </w:t>
      </w:r>
      <w:r w:rsidRPr="00B84824">
        <w:rPr>
          <w:rFonts w:ascii="Times New Roman" w:hAnsi="Times New Roman" w:cs="Times New Roman"/>
          <w:sz w:val="24"/>
          <w:szCs w:val="24"/>
        </w:rPr>
        <w:t xml:space="preserve">  (3.13)</w:t>
      </w:r>
    </w:p>
    <w:p w14:paraId="74DAC931" w14:textId="77777777" w:rsidR="00F114A2" w:rsidRPr="00B84824" w:rsidRDefault="00F114A2" w:rsidP="00F11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недостатка складских запасов на н.г, объемы выпуска продукции снизились на 23,654 тыс.р.</w:t>
      </w:r>
    </w:p>
    <w:p w14:paraId="08656553" w14:textId="0DB07249" w:rsidR="0024016C" w:rsidRDefault="0024016C" w:rsidP="0024016C">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2.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П = </w:t>
      </w:r>
      <m:oMath>
        <m:f>
          <m:fPr>
            <m:ctrlPr>
              <w:rPr>
                <w:rFonts w:ascii="Cambria Math" w:hAnsi="Cambria Math" w:cs="Times New Roman"/>
                <w:i/>
                <w:sz w:val="24"/>
                <w:szCs w:val="24"/>
              </w:rPr>
            </m:ctrlPr>
          </m:fPr>
          <m:num>
            <m:r>
              <w:rPr>
                <w:rFonts w:ascii="Cambria Math" w:hAnsi="Cambria Math" w:cs="Times New Roman"/>
                <w:sz w:val="24"/>
                <w:szCs w:val="24"/>
              </w:rPr>
              <m:t>∆П</m:t>
            </m:r>
          </m:num>
          <m:den>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ПЛАН</m:t>
                </m:r>
              </m:sub>
            </m:sSub>
          </m:den>
        </m:f>
      </m:oMath>
      <w:r w:rsidRPr="00B84824">
        <w:rPr>
          <w:rFonts w:ascii="Times New Roman" w:hAnsi="Times New Roman" w:cs="Times New Roman"/>
          <w:sz w:val="24"/>
          <w:szCs w:val="24"/>
        </w:rPr>
        <w:t xml:space="preserve">   </w:t>
      </w:r>
      <w:r w:rsidR="00EF563B">
        <w:rPr>
          <w:rFonts w:ascii="Times New Roman" w:hAnsi="Times New Roman" w:cs="Times New Roman"/>
          <w:sz w:val="24"/>
          <w:szCs w:val="24"/>
        </w:rPr>
        <w:t xml:space="preserve">= </w:t>
      </w:r>
      <w:r w:rsidRPr="00B84824">
        <w:rPr>
          <w:rFonts w:ascii="Times New Roman" w:hAnsi="Times New Roman" w:cs="Times New Roman"/>
          <w:sz w:val="24"/>
          <w:szCs w:val="24"/>
        </w:rPr>
        <w:t xml:space="preserve">  </w:t>
      </w:r>
      <w:r w:rsidR="000E37CE">
        <w:rPr>
          <w:rFonts w:ascii="Times New Roman" w:hAnsi="Times New Roman" w:cs="Times New Roman"/>
          <w:sz w:val="24"/>
          <w:szCs w:val="24"/>
        </w:rPr>
        <w:t xml:space="preserve">                           </w:t>
      </w:r>
      <w:r w:rsidRPr="00B84824">
        <w:rPr>
          <w:rFonts w:ascii="Times New Roman" w:hAnsi="Times New Roman" w:cs="Times New Roman"/>
          <w:sz w:val="24"/>
          <w:szCs w:val="24"/>
        </w:rPr>
        <w:t xml:space="preserve">  (3.14)</w:t>
      </w:r>
    </w:p>
    <w:p w14:paraId="34ECD2D5" w14:textId="77777777" w:rsidR="00EF563B" w:rsidRDefault="00EF563B" w:rsidP="00EF5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сверхплановых поступлений материалов на 124 тыс.р. удалось за год увеличить объем производства на 366,646 тыс.р.</w:t>
      </w:r>
    </w:p>
    <w:p w14:paraId="7C60F943" w14:textId="77777777" w:rsidR="00EF563B" w:rsidRDefault="00EF563B" w:rsidP="0024016C">
      <w:pPr>
        <w:spacing w:after="0" w:line="240" w:lineRule="auto"/>
        <w:jc w:val="right"/>
        <w:rPr>
          <w:rFonts w:ascii="Times New Roman" w:hAnsi="Times New Roman" w:cs="Times New Roman"/>
          <w:sz w:val="24"/>
          <w:szCs w:val="24"/>
        </w:rPr>
      </w:pPr>
    </w:p>
    <w:p w14:paraId="2F476EE9" w14:textId="35058131" w:rsidR="0024016C" w:rsidRDefault="0024016C" w:rsidP="0024016C">
      <w:pPr>
        <w:pStyle w:val="a5"/>
        <w:numPr>
          <w:ilvl w:val="0"/>
          <w:numId w:val="14"/>
        </w:numPr>
        <w:spacing w:after="0" w:line="240" w:lineRule="auto"/>
        <w:ind w:left="0"/>
        <w:jc w:val="right"/>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К.Г</m:t>
            </m:r>
          </m:sub>
          <m:sup/>
        </m:sSubSup>
      </m:oMath>
      <w:r w:rsidRPr="00B84824">
        <w:rPr>
          <w:rFonts w:ascii="Times New Roman" w:hAnsi="Times New Roman" w:cs="Times New Roman"/>
          <w:sz w:val="24"/>
          <w:szCs w:val="24"/>
        </w:rPr>
        <w:t xml:space="preserve">  = -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О</m:t>
                </m:r>
              </m:e>
              <m:sub>
                <m:r>
                  <w:rPr>
                    <w:rFonts w:ascii="Cambria Math" w:hAnsi="Cambria Math" w:cs="Times New Roman"/>
                    <w:sz w:val="24"/>
                    <w:szCs w:val="24"/>
                  </w:rPr>
                  <m:t>НА К.Г</m:t>
                </m:r>
              </m:sub>
              <m:sup/>
            </m:sSubSup>
          </m:num>
          <m:den>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ПЛАН</m:t>
                </m:r>
              </m:sub>
            </m:sSub>
          </m:den>
        </m:f>
      </m:oMath>
      <w:r w:rsidR="00A56A50">
        <w:rPr>
          <w:rFonts w:ascii="Times New Roman" w:hAnsi="Times New Roman" w:cs="Times New Roman"/>
          <w:sz w:val="24"/>
          <w:szCs w:val="24"/>
        </w:rPr>
        <w:t xml:space="preserve">   = </w:t>
      </w:r>
      <w:r w:rsidRPr="00B84824">
        <w:rPr>
          <w:rFonts w:ascii="Times New Roman" w:hAnsi="Times New Roman" w:cs="Times New Roman"/>
          <w:sz w:val="24"/>
          <w:szCs w:val="24"/>
        </w:rPr>
        <w:t xml:space="preserve"> </w:t>
      </w:r>
      <w:r w:rsidR="000E37CE">
        <w:rPr>
          <w:rFonts w:ascii="Times New Roman" w:hAnsi="Times New Roman" w:cs="Times New Roman"/>
          <w:sz w:val="24"/>
          <w:szCs w:val="24"/>
        </w:rPr>
        <w:t xml:space="preserve">                        </w:t>
      </w:r>
      <w:r w:rsidRPr="00B84824">
        <w:rPr>
          <w:rFonts w:ascii="Times New Roman" w:hAnsi="Times New Roman" w:cs="Times New Roman"/>
          <w:sz w:val="24"/>
          <w:szCs w:val="24"/>
        </w:rPr>
        <w:t>(3.15)</w:t>
      </w:r>
    </w:p>
    <w:p w14:paraId="6276A5F4" w14:textId="77777777" w:rsidR="002D5959" w:rsidRPr="00B84824" w:rsidRDefault="002D5959" w:rsidP="002D5959">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 счет уменьшения скл запасов материалов к к г. объем производства увеличился на 295,68 тыс.р.</w:t>
      </w:r>
    </w:p>
    <w:p w14:paraId="7CC95C27"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По факторному анализу сделать выводы, сформулировать положительные отрицательные результаты.</w:t>
      </w:r>
    </w:p>
    <w:p w14:paraId="53E12E31" w14:textId="77777777" w:rsidR="0024016C" w:rsidRPr="00B84824" w:rsidRDefault="0024016C" w:rsidP="0024016C">
      <w:pPr>
        <w:spacing w:after="0" w:line="240" w:lineRule="auto"/>
        <w:ind w:firstLine="709"/>
        <w:jc w:val="both"/>
        <w:rPr>
          <w:rFonts w:ascii="Times New Roman" w:hAnsi="Times New Roman" w:cs="Times New Roman"/>
          <w:sz w:val="24"/>
          <w:szCs w:val="24"/>
        </w:rPr>
      </w:pPr>
      <w:r w:rsidRPr="00B84824">
        <w:rPr>
          <w:rFonts w:ascii="Times New Roman" w:hAnsi="Times New Roman" w:cs="Times New Roman"/>
          <w:sz w:val="24"/>
          <w:szCs w:val="24"/>
        </w:rPr>
        <w:t>10 этап: Факторный анализ материалоемкости продукции.</w:t>
      </w:r>
    </w:p>
    <w:p w14:paraId="00B5E88B" w14:textId="77777777" w:rsidR="0024016C" w:rsidRPr="00B84824" w:rsidRDefault="0024016C" w:rsidP="0024016C">
      <w:pPr>
        <w:spacing w:after="0" w:line="240" w:lineRule="auto"/>
        <w:ind w:firstLine="708"/>
        <w:jc w:val="both"/>
        <w:rPr>
          <w:rFonts w:ascii="Times New Roman" w:hAnsi="Times New Roman" w:cs="Times New Roman"/>
          <w:sz w:val="24"/>
          <w:szCs w:val="24"/>
        </w:rPr>
      </w:pPr>
      <w:r w:rsidRPr="00B84824">
        <w:rPr>
          <w:rFonts w:ascii="Times New Roman" w:hAnsi="Times New Roman" w:cs="Times New Roman"/>
          <w:sz w:val="24"/>
          <w:szCs w:val="24"/>
        </w:rPr>
        <w:t>На рисунке 3.1 представлена схема факторов, влияющих на материалоемкость.</w:t>
      </w:r>
    </w:p>
    <w:tbl>
      <w:tblPr>
        <w:tblStyle w:val="a4"/>
        <w:tblW w:w="0" w:type="auto"/>
        <w:tblLook w:val="04A0" w:firstRow="1" w:lastRow="0" w:firstColumn="1" w:lastColumn="0" w:noHBand="0" w:noVBand="1"/>
      </w:tblPr>
      <w:tblGrid>
        <w:gridCol w:w="1911"/>
        <w:gridCol w:w="1905"/>
        <w:gridCol w:w="1905"/>
        <w:gridCol w:w="1910"/>
        <w:gridCol w:w="1940"/>
      </w:tblGrid>
      <w:tr w:rsidR="0024016C" w:rsidRPr="00B3398A" w14:paraId="63547754" w14:textId="77777777" w:rsidTr="00B73F32">
        <w:tc>
          <w:tcPr>
            <w:tcW w:w="9571" w:type="dxa"/>
            <w:gridSpan w:val="5"/>
            <w:tcBorders>
              <w:top w:val="nil"/>
              <w:left w:val="nil"/>
              <w:bottom w:val="nil"/>
              <w:right w:val="nil"/>
            </w:tcBorders>
          </w:tcPr>
          <w:p w14:paraId="5DA6CEB2" w14:textId="77777777" w:rsidR="0024016C" w:rsidRPr="00B3398A" w:rsidRDefault="0059770E" w:rsidP="00BF14F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w14:anchorId="7C65F13F">
                <v:shapetype id="_x0000_t32" coordsize="21600,21600" o:spt="32" o:oned="t" path="m,l21600,21600e" filled="f">
                  <v:path arrowok="t" fillok="f" o:connecttype="none"/>
                  <o:lock v:ext="edit" shapetype="t"/>
                </v:shapetype>
                <v:shape id="_x0000_s1026" type="#_x0000_t32" style="position:absolute;left:0;text-align:left;margin-left:423.15pt;margin-top:7.25pt;width:0;height:20.1pt;z-index:251660288" o:connectortype="straight">
                  <v:stroke endarrow="block"/>
                </v:shape>
              </w:pict>
            </w:r>
            <w:r>
              <w:rPr>
                <w:rFonts w:ascii="Times New Roman" w:hAnsi="Times New Roman" w:cs="Times New Roman"/>
                <w:noProof/>
                <w:sz w:val="24"/>
                <w:szCs w:val="24"/>
              </w:rPr>
              <w:pict w14:anchorId="6DE4F3EF">
                <v:shape id="_x0000_s1027" type="#_x0000_t32" style="position:absolute;left:0;text-align:left;margin-left:318.5pt;margin-top:7.25pt;width:104.65pt;height:0;z-index:251661312" o:connectortype="straight"/>
              </w:pict>
            </w:r>
            <w:r>
              <w:rPr>
                <w:rFonts w:ascii="Times New Roman" w:hAnsi="Times New Roman" w:cs="Times New Roman"/>
                <w:noProof/>
                <w:sz w:val="24"/>
                <w:szCs w:val="24"/>
              </w:rPr>
              <w:pict w14:anchorId="036F0B98">
                <v:shape id="_x0000_s1028" type="#_x0000_t32" style="position:absolute;left:0;text-align:left;margin-left:331.9pt;margin-top:7.25pt;width:0;height:20.1pt;z-index:251662336" o:connectortype="straight">
                  <v:stroke endarrow="block"/>
                </v:shape>
              </w:pict>
            </w:r>
            <w:r>
              <w:rPr>
                <w:rFonts w:ascii="Times New Roman" w:hAnsi="Times New Roman" w:cs="Times New Roman"/>
                <w:noProof/>
                <w:sz w:val="24"/>
                <w:szCs w:val="24"/>
              </w:rPr>
              <w:pict w14:anchorId="561C6BC2">
                <v:shape id="_x0000_s1029" type="#_x0000_t32" style="position:absolute;left:0;text-align:left;margin-left:136.8pt;margin-top:7.25pt;width:0;height:20.1pt;z-index:251663360" o:connectortype="straight">
                  <v:stroke endarrow="block"/>
                </v:shape>
              </w:pict>
            </w:r>
            <w:r>
              <w:rPr>
                <w:rFonts w:ascii="Times New Roman" w:hAnsi="Times New Roman" w:cs="Times New Roman"/>
                <w:noProof/>
                <w:sz w:val="24"/>
                <w:szCs w:val="24"/>
              </w:rPr>
              <w:pict w14:anchorId="1B5ECB65">
                <v:shape id="_x0000_s1030" type="#_x0000_t32" style="position:absolute;left:0;text-align:left;margin-left:43.05pt;margin-top:7.25pt;width:0;height:20.1pt;z-index:251664384" o:connectortype="straight">
                  <v:stroke endarrow="block"/>
                </v:shape>
              </w:pict>
            </w:r>
            <w:r>
              <w:rPr>
                <w:rFonts w:ascii="Times New Roman" w:hAnsi="Times New Roman" w:cs="Times New Roman"/>
                <w:noProof/>
                <w:sz w:val="24"/>
                <w:szCs w:val="24"/>
              </w:rPr>
              <w:pict w14:anchorId="1EAD93F8">
                <v:shape id="_x0000_s1031" type="#_x0000_t32" style="position:absolute;left:0;text-align:left;margin-left:43.05pt;margin-top:7.25pt;width:108.85pt;height:0;flip:x;z-index:251665408" o:connectortype="straight"/>
              </w:pict>
            </w:r>
            <w:r w:rsidR="0024016C">
              <w:rPr>
                <w:rFonts w:ascii="Times New Roman" w:hAnsi="Times New Roman" w:cs="Times New Roman"/>
                <w:sz w:val="24"/>
                <w:szCs w:val="24"/>
              </w:rPr>
              <w:t>Материалоемкость продукции</w:t>
            </w:r>
          </w:p>
        </w:tc>
      </w:tr>
      <w:tr w:rsidR="0024016C" w:rsidRPr="00B3398A" w14:paraId="67A7E40E" w14:textId="77777777" w:rsidTr="00B73F32">
        <w:tc>
          <w:tcPr>
            <w:tcW w:w="1911" w:type="dxa"/>
            <w:tcBorders>
              <w:top w:val="nil"/>
              <w:left w:val="nil"/>
              <w:bottom w:val="nil"/>
              <w:right w:val="nil"/>
            </w:tcBorders>
          </w:tcPr>
          <w:p w14:paraId="3A72AFB3" w14:textId="77777777" w:rsidR="0024016C" w:rsidRDefault="0024016C" w:rsidP="00BF14FD">
            <w:pPr>
              <w:spacing w:after="0" w:line="240" w:lineRule="auto"/>
              <w:jc w:val="center"/>
              <w:rPr>
                <w:rFonts w:ascii="Times New Roman" w:hAnsi="Times New Roman" w:cs="Times New Roman"/>
                <w:sz w:val="24"/>
                <w:szCs w:val="24"/>
              </w:rPr>
            </w:pPr>
          </w:p>
          <w:p w14:paraId="5CCB4C3A"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прямые</w:t>
            </w:r>
          </w:p>
          <w:p w14:paraId="7E3843FA"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материальные</w:t>
            </w:r>
          </w:p>
          <w:p w14:paraId="4F94D823" w14:textId="77777777" w:rsidR="0024016C" w:rsidRPr="00B3398A"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затраты</w:t>
            </w:r>
          </w:p>
        </w:tc>
        <w:tc>
          <w:tcPr>
            <w:tcW w:w="1905" w:type="dxa"/>
            <w:tcBorders>
              <w:top w:val="nil"/>
              <w:left w:val="nil"/>
              <w:bottom w:val="nil"/>
              <w:right w:val="nil"/>
            </w:tcBorders>
          </w:tcPr>
          <w:p w14:paraId="1C349C8B" w14:textId="77777777" w:rsidR="0024016C" w:rsidRDefault="0024016C" w:rsidP="00BF14FD">
            <w:pPr>
              <w:spacing w:after="0" w:line="240" w:lineRule="auto"/>
              <w:jc w:val="center"/>
              <w:rPr>
                <w:rFonts w:ascii="Times New Roman" w:hAnsi="Times New Roman" w:cs="Times New Roman"/>
                <w:sz w:val="24"/>
                <w:szCs w:val="24"/>
              </w:rPr>
            </w:pPr>
          </w:p>
          <w:p w14:paraId="29665491"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1D440A">
              <w:rPr>
                <w:rFonts w:ascii="Times New Roman" w:hAnsi="Times New Roman" w:cs="Times New Roman"/>
                <w:sz w:val="24"/>
                <w:szCs w:val="24"/>
              </w:rPr>
              <w:t>бъем вы</w:t>
            </w:r>
            <w:r>
              <w:rPr>
                <w:rFonts w:ascii="Times New Roman" w:hAnsi="Times New Roman" w:cs="Times New Roman"/>
                <w:sz w:val="24"/>
                <w:szCs w:val="24"/>
              </w:rPr>
              <w:t>пуска</w:t>
            </w:r>
          </w:p>
          <w:p w14:paraId="55C710DF" w14:textId="77777777" w:rsidR="0024016C" w:rsidRPr="001D440A"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товарной продукции</w:t>
            </w:r>
          </w:p>
        </w:tc>
        <w:tc>
          <w:tcPr>
            <w:tcW w:w="1905" w:type="dxa"/>
            <w:tcBorders>
              <w:top w:val="nil"/>
              <w:left w:val="nil"/>
              <w:bottom w:val="nil"/>
              <w:right w:val="nil"/>
            </w:tcBorders>
          </w:tcPr>
          <w:p w14:paraId="50DF1ED1" w14:textId="77777777" w:rsidR="0024016C" w:rsidRDefault="0059770E" w:rsidP="00BF14F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w14:anchorId="0412665E">
                <v:shape id="_x0000_s1032" type="#_x0000_t32" style="position:absolute;left:0;text-align:left;margin-left:42.55pt;margin-top:.15pt;width:0;height:13.4pt;z-index:251666432;mso-position-horizontal-relative:text;mso-position-vertical-relative:text" o:connectortype="straight">
                  <v:stroke endarrow="block"/>
                </v:shape>
              </w:pict>
            </w:r>
          </w:p>
          <w:p w14:paraId="1AAE0FAB"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структура</w:t>
            </w:r>
          </w:p>
          <w:p w14:paraId="229BE180" w14:textId="77777777" w:rsidR="0024016C" w:rsidRPr="00B3398A"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продукции</w:t>
            </w:r>
          </w:p>
        </w:tc>
        <w:tc>
          <w:tcPr>
            <w:tcW w:w="1910" w:type="dxa"/>
            <w:tcBorders>
              <w:top w:val="nil"/>
              <w:left w:val="nil"/>
              <w:bottom w:val="nil"/>
              <w:right w:val="nil"/>
            </w:tcBorders>
          </w:tcPr>
          <w:p w14:paraId="51269ED3" w14:textId="77777777" w:rsidR="0024016C" w:rsidRDefault="0024016C" w:rsidP="00BF14FD">
            <w:pPr>
              <w:spacing w:after="0" w:line="240" w:lineRule="auto"/>
              <w:jc w:val="center"/>
              <w:rPr>
                <w:rFonts w:ascii="Times New Roman" w:hAnsi="Times New Roman" w:cs="Times New Roman"/>
                <w:sz w:val="24"/>
                <w:szCs w:val="24"/>
              </w:rPr>
            </w:pPr>
          </w:p>
          <w:p w14:paraId="51A7EEC0"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расход</w:t>
            </w:r>
          </w:p>
          <w:p w14:paraId="327F1D62"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материальных</w:t>
            </w:r>
          </w:p>
          <w:p w14:paraId="51970614" w14:textId="77777777" w:rsidR="0024016C" w:rsidRPr="00B3398A"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ресурсов на 1 ед.продукции</w:t>
            </w:r>
          </w:p>
        </w:tc>
        <w:tc>
          <w:tcPr>
            <w:tcW w:w="1940" w:type="dxa"/>
            <w:tcBorders>
              <w:top w:val="nil"/>
              <w:left w:val="nil"/>
              <w:bottom w:val="nil"/>
              <w:right w:val="nil"/>
            </w:tcBorders>
          </w:tcPr>
          <w:p w14:paraId="29D10010" w14:textId="77777777" w:rsidR="0024016C" w:rsidRDefault="0024016C" w:rsidP="00BF14FD">
            <w:pPr>
              <w:spacing w:after="0" w:line="240" w:lineRule="auto"/>
              <w:jc w:val="center"/>
              <w:rPr>
                <w:rFonts w:ascii="Times New Roman" w:hAnsi="Times New Roman" w:cs="Times New Roman"/>
                <w:sz w:val="24"/>
                <w:szCs w:val="24"/>
              </w:rPr>
            </w:pPr>
          </w:p>
          <w:p w14:paraId="51FC34A3"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цены </w:t>
            </w:r>
          </w:p>
          <w:p w14:paraId="537C2E5A" w14:textId="77777777" w:rsidR="0024016C"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материальные</w:t>
            </w:r>
          </w:p>
          <w:p w14:paraId="5E0B0411" w14:textId="77777777" w:rsidR="0024016C" w:rsidRPr="00B3398A" w:rsidRDefault="0024016C" w:rsidP="00BF1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ресурсы</w:t>
            </w:r>
          </w:p>
        </w:tc>
      </w:tr>
      <w:tr w:rsidR="0024016C" w:rsidRPr="00B3398A" w14:paraId="0D4B2756" w14:textId="77777777" w:rsidTr="00B73F32">
        <w:tc>
          <w:tcPr>
            <w:tcW w:w="1911" w:type="dxa"/>
            <w:tcBorders>
              <w:top w:val="nil"/>
              <w:left w:val="nil"/>
              <w:bottom w:val="nil"/>
              <w:right w:val="nil"/>
            </w:tcBorders>
          </w:tcPr>
          <w:p w14:paraId="2EE4CBCC"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1A6B1B5E"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1A0598DA"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10" w:type="dxa"/>
            <w:tcBorders>
              <w:top w:val="nil"/>
              <w:left w:val="nil"/>
              <w:bottom w:val="nil"/>
              <w:right w:val="nil"/>
            </w:tcBorders>
          </w:tcPr>
          <w:p w14:paraId="63C5A368" w14:textId="77777777" w:rsidR="0024016C" w:rsidRPr="00B3398A" w:rsidRDefault="0059770E" w:rsidP="00BF14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0EDCC62">
                <v:shape id="_x0000_s1033" type="#_x0000_t32" style="position:absolute;left:0;text-align:left;margin-left:21.55pt;margin-top:-.2pt;width:0;height:14.25pt;z-index:251667456;mso-position-horizontal-relative:text;mso-position-vertical-relative:text" o:connectortype="straight">
                  <v:stroke endarrow="block"/>
                </v:shape>
              </w:pict>
            </w:r>
          </w:p>
        </w:tc>
        <w:tc>
          <w:tcPr>
            <w:tcW w:w="1940" w:type="dxa"/>
            <w:tcBorders>
              <w:top w:val="nil"/>
              <w:left w:val="nil"/>
              <w:bottom w:val="nil"/>
              <w:right w:val="nil"/>
            </w:tcBorders>
          </w:tcPr>
          <w:p w14:paraId="301AC02C" w14:textId="77777777" w:rsidR="0024016C" w:rsidRPr="00B3398A" w:rsidRDefault="0059770E" w:rsidP="00BF14F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4DC6BA32">
                <v:shape id="_x0000_s1034" type="#_x0000_t32" style="position:absolute;left:0;text-align:left;margin-left:41.6pt;margin-top:-.2pt;width:0;height:14.25pt;z-index:251668480;mso-position-horizontal-relative:text;mso-position-vertical-relative:text" o:connectortype="straight">
                  <v:stroke endarrow="block"/>
                </v:shape>
              </w:pict>
            </w:r>
          </w:p>
        </w:tc>
      </w:tr>
      <w:tr w:rsidR="0024016C" w:rsidRPr="00B3398A" w14:paraId="3928F584" w14:textId="77777777" w:rsidTr="00B73F32">
        <w:tc>
          <w:tcPr>
            <w:tcW w:w="1911" w:type="dxa"/>
            <w:tcBorders>
              <w:top w:val="nil"/>
              <w:left w:val="nil"/>
              <w:bottom w:val="nil"/>
              <w:right w:val="nil"/>
            </w:tcBorders>
          </w:tcPr>
          <w:p w14:paraId="1730CF6F"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469289D9"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3815" w:type="dxa"/>
            <w:gridSpan w:val="2"/>
            <w:vMerge w:val="restart"/>
            <w:tcBorders>
              <w:top w:val="nil"/>
              <w:left w:val="nil"/>
              <w:bottom w:val="nil"/>
              <w:right w:val="nil"/>
            </w:tcBorders>
          </w:tcPr>
          <w:p w14:paraId="7EBF3055" w14:textId="77777777" w:rsidR="0024016C"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сырья и материалов</w:t>
            </w:r>
          </w:p>
          <w:p w14:paraId="07AE194E" w14:textId="77777777" w:rsidR="0024016C"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производства</w:t>
            </w:r>
          </w:p>
          <w:p w14:paraId="3D0D7285" w14:textId="77777777" w:rsidR="0024016C"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-квалификация рабочих</w:t>
            </w:r>
          </w:p>
          <w:p w14:paraId="47EF2019" w14:textId="77777777" w:rsidR="0024016C"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-брак производства</w:t>
            </w:r>
          </w:p>
          <w:p w14:paraId="3BAF395F" w14:textId="77777777" w:rsidR="0024016C" w:rsidRPr="00B3398A"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-отходы, потери</w:t>
            </w:r>
          </w:p>
        </w:tc>
        <w:tc>
          <w:tcPr>
            <w:tcW w:w="1940" w:type="dxa"/>
            <w:tcBorders>
              <w:top w:val="nil"/>
              <w:left w:val="nil"/>
              <w:bottom w:val="nil"/>
              <w:right w:val="nil"/>
            </w:tcBorders>
          </w:tcPr>
          <w:p w14:paraId="4C38C6A1" w14:textId="77777777" w:rsidR="0024016C" w:rsidRPr="00B3398A"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сырья и материалов</w:t>
            </w:r>
          </w:p>
        </w:tc>
      </w:tr>
      <w:tr w:rsidR="0024016C" w:rsidRPr="00B3398A" w14:paraId="44852432" w14:textId="77777777" w:rsidTr="00B73F32">
        <w:tc>
          <w:tcPr>
            <w:tcW w:w="1911" w:type="dxa"/>
            <w:tcBorders>
              <w:top w:val="nil"/>
              <w:left w:val="nil"/>
              <w:bottom w:val="nil"/>
              <w:right w:val="nil"/>
            </w:tcBorders>
          </w:tcPr>
          <w:p w14:paraId="735F996C"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358DC796"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3815" w:type="dxa"/>
            <w:gridSpan w:val="2"/>
            <w:vMerge/>
            <w:tcBorders>
              <w:top w:val="nil"/>
              <w:left w:val="nil"/>
              <w:bottom w:val="nil"/>
              <w:right w:val="nil"/>
            </w:tcBorders>
          </w:tcPr>
          <w:p w14:paraId="1B2E8901"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40" w:type="dxa"/>
            <w:tcBorders>
              <w:top w:val="nil"/>
              <w:left w:val="nil"/>
              <w:bottom w:val="nil"/>
              <w:right w:val="nil"/>
            </w:tcBorders>
          </w:tcPr>
          <w:p w14:paraId="634AB817" w14:textId="77777777" w:rsidR="0024016C" w:rsidRPr="00B3398A"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-рынки сырья</w:t>
            </w:r>
          </w:p>
        </w:tc>
      </w:tr>
      <w:tr w:rsidR="0024016C" w:rsidRPr="00B3398A" w14:paraId="5F2F2F4B" w14:textId="77777777" w:rsidTr="00B73F32">
        <w:tc>
          <w:tcPr>
            <w:tcW w:w="1911" w:type="dxa"/>
            <w:tcBorders>
              <w:top w:val="nil"/>
              <w:left w:val="nil"/>
              <w:bottom w:val="nil"/>
              <w:right w:val="nil"/>
            </w:tcBorders>
          </w:tcPr>
          <w:p w14:paraId="42CA63D6"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6964E221"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3815" w:type="dxa"/>
            <w:gridSpan w:val="2"/>
            <w:vMerge/>
            <w:tcBorders>
              <w:top w:val="nil"/>
              <w:left w:val="nil"/>
              <w:bottom w:val="nil"/>
              <w:right w:val="nil"/>
            </w:tcBorders>
          </w:tcPr>
          <w:p w14:paraId="5E440093"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40" w:type="dxa"/>
            <w:tcBorders>
              <w:top w:val="nil"/>
              <w:left w:val="nil"/>
              <w:bottom w:val="nil"/>
              <w:right w:val="nil"/>
            </w:tcBorders>
          </w:tcPr>
          <w:p w14:paraId="71D6F984" w14:textId="77777777" w:rsidR="0024016C" w:rsidRPr="00B3398A"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-инфляция</w:t>
            </w:r>
          </w:p>
        </w:tc>
      </w:tr>
      <w:tr w:rsidR="0024016C" w:rsidRPr="00B3398A" w14:paraId="218C4816" w14:textId="77777777" w:rsidTr="00B73F32">
        <w:tc>
          <w:tcPr>
            <w:tcW w:w="1911" w:type="dxa"/>
            <w:tcBorders>
              <w:top w:val="nil"/>
              <w:left w:val="nil"/>
              <w:bottom w:val="nil"/>
              <w:right w:val="nil"/>
            </w:tcBorders>
          </w:tcPr>
          <w:p w14:paraId="30363148"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05" w:type="dxa"/>
            <w:tcBorders>
              <w:top w:val="nil"/>
              <w:left w:val="nil"/>
              <w:bottom w:val="nil"/>
              <w:right w:val="nil"/>
            </w:tcBorders>
          </w:tcPr>
          <w:p w14:paraId="2A0D5340"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3815" w:type="dxa"/>
            <w:gridSpan w:val="2"/>
            <w:vMerge/>
            <w:tcBorders>
              <w:top w:val="nil"/>
              <w:left w:val="nil"/>
              <w:bottom w:val="nil"/>
              <w:right w:val="nil"/>
            </w:tcBorders>
          </w:tcPr>
          <w:p w14:paraId="5C3F8BA6" w14:textId="77777777" w:rsidR="0024016C" w:rsidRPr="00B3398A" w:rsidRDefault="0024016C" w:rsidP="00BF14FD">
            <w:pPr>
              <w:spacing w:after="0" w:line="240" w:lineRule="auto"/>
              <w:jc w:val="both"/>
              <w:rPr>
                <w:rFonts w:ascii="Times New Roman" w:hAnsi="Times New Roman" w:cs="Times New Roman"/>
                <w:sz w:val="24"/>
                <w:szCs w:val="24"/>
              </w:rPr>
            </w:pPr>
          </w:p>
        </w:tc>
        <w:tc>
          <w:tcPr>
            <w:tcW w:w="1940" w:type="dxa"/>
            <w:tcBorders>
              <w:top w:val="nil"/>
              <w:left w:val="nil"/>
              <w:bottom w:val="nil"/>
              <w:right w:val="nil"/>
            </w:tcBorders>
          </w:tcPr>
          <w:p w14:paraId="0CDD5180" w14:textId="77777777" w:rsidR="0024016C" w:rsidRPr="00B3398A" w:rsidRDefault="0024016C" w:rsidP="00BF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-транспортно-заготовительные расходы </w:t>
            </w:r>
          </w:p>
        </w:tc>
      </w:tr>
    </w:tbl>
    <w:p w14:paraId="1DB62A64" w14:textId="77777777" w:rsidR="0024016C" w:rsidRPr="00B84824" w:rsidRDefault="0024016C" w:rsidP="0024016C">
      <w:pPr>
        <w:spacing w:after="0" w:line="240" w:lineRule="auto"/>
        <w:jc w:val="center"/>
        <w:rPr>
          <w:rFonts w:ascii="Times New Roman" w:hAnsi="Times New Roman" w:cs="Times New Roman"/>
          <w:sz w:val="24"/>
          <w:szCs w:val="24"/>
        </w:rPr>
      </w:pPr>
      <w:r w:rsidRPr="00B84824">
        <w:rPr>
          <w:rFonts w:ascii="Times New Roman" w:hAnsi="Times New Roman" w:cs="Times New Roman"/>
          <w:sz w:val="24"/>
          <w:szCs w:val="24"/>
        </w:rPr>
        <w:t>Рисунок 3.1 – Схема факторов, влияющих на материалоемкость</w:t>
      </w:r>
    </w:p>
    <w:p w14:paraId="70851338" w14:textId="77777777" w:rsidR="0024016C" w:rsidRPr="00B84824" w:rsidRDefault="0024016C" w:rsidP="0024016C">
      <w:pPr>
        <w:spacing w:after="0" w:line="240" w:lineRule="auto"/>
        <w:ind w:firstLine="708"/>
        <w:jc w:val="both"/>
        <w:rPr>
          <w:rFonts w:ascii="Times New Roman" w:hAnsi="Times New Roman" w:cs="Times New Roman"/>
          <w:sz w:val="24"/>
          <w:szCs w:val="24"/>
        </w:rPr>
      </w:pPr>
      <w:r w:rsidRPr="00B84824">
        <w:rPr>
          <w:rFonts w:ascii="Times New Roman" w:hAnsi="Times New Roman" w:cs="Times New Roman"/>
          <w:sz w:val="24"/>
          <w:szCs w:val="24"/>
        </w:rPr>
        <w:t>Алгоритм оценки влияния факторов методом цепных подстановок.</w:t>
      </w:r>
    </w:p>
    <w:p w14:paraId="3C3F43D4" w14:textId="77777777" w:rsidR="0024016C" w:rsidRPr="00B84824" w:rsidRDefault="0024016C" w:rsidP="0024016C">
      <w:pPr>
        <w:spacing w:after="0" w:line="240" w:lineRule="auto"/>
        <w:jc w:val="both"/>
        <w:rPr>
          <w:rFonts w:ascii="Times New Roman" w:hAnsi="Times New Roman" w:cs="Times New Roman"/>
          <w:sz w:val="24"/>
          <w:szCs w:val="24"/>
        </w:rPr>
      </w:pPr>
      <w:r w:rsidRPr="00B84824">
        <w:rPr>
          <w:rFonts w:ascii="Times New Roman" w:hAnsi="Times New Roman" w:cs="Times New Roman"/>
          <w:sz w:val="24"/>
          <w:szCs w:val="24"/>
        </w:rPr>
        <w:t>1.</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0</m:t>
            </m:r>
          </m:sub>
        </m:sSub>
      </m:oMath>
      <w:r w:rsidRPr="00B84824">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 0</m:t>
                </m:r>
              </m:sub>
            </m:sSub>
          </m:den>
        </m:f>
      </m:oMath>
      <w:r w:rsidRPr="00B84824">
        <w:rPr>
          <w:rFonts w:ascii="Times New Roman" w:hAnsi="Times New Roman" w:cs="Times New Roman"/>
          <w:sz w:val="24"/>
          <w:szCs w:val="24"/>
        </w:rPr>
        <w:t xml:space="preserve"> (материалоемкость предыдущего года)                                 (3.16)</w:t>
      </w:r>
    </w:p>
    <w:p w14:paraId="6219F8DA" w14:textId="77777777" w:rsidR="0024016C" w:rsidRPr="00B84824" w:rsidRDefault="0024016C" w:rsidP="0024016C">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2.</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УД 0</m:t>
                </m:r>
              </m:sub>
            </m:sSub>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0</m:t>
                </m:r>
              </m:sub>
            </m:sSub>
          </m:den>
        </m:f>
      </m:oMath>
      <w:r w:rsidRPr="00B84824">
        <w:rPr>
          <w:rFonts w:ascii="Times New Roman" w:hAnsi="Times New Roman" w:cs="Times New Roman"/>
          <w:sz w:val="24"/>
          <w:szCs w:val="24"/>
        </w:rPr>
        <w:t xml:space="preserve"> (материалоемкость, рассчитанная по объему выпуска отчетного года, себестоимости и ценам предыдущего года)                      (3.17)</w:t>
      </w:r>
    </w:p>
    <w:p w14:paraId="196C9F0F" w14:textId="77777777" w:rsidR="0024016C" w:rsidRPr="00B84824" w:rsidRDefault="0024016C" w:rsidP="0024016C">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УД 1</m:t>
                </m:r>
              </m:sub>
            </m:sSub>
            <m:r>
              <w:rPr>
                <w:rFonts w:ascii="Cambria Math"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 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rPr>
                  <m:t>0</m:t>
                </m:r>
              </m:sub>
            </m:sSub>
          </m:den>
        </m:f>
      </m:oMath>
      <w:r w:rsidRPr="00B84824">
        <w:rPr>
          <w:rFonts w:ascii="Times New Roman" w:hAnsi="Times New Roman" w:cs="Times New Roman"/>
          <w:sz w:val="24"/>
          <w:szCs w:val="24"/>
        </w:rPr>
        <w:t xml:space="preserve">(материалоемкость, рассчитанная по объему выпуска отчетного г., себестоимости отчетного года и ценам предыдущего г.)     (3.18)                                            </w:t>
      </w:r>
    </w:p>
    <w:p w14:paraId="771ED072" w14:textId="77777777" w:rsidR="0024016C" w:rsidRPr="00B84824" w:rsidRDefault="0024016C" w:rsidP="0024016C">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 xml:space="preserve">4. </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1</m:t>
            </m:r>
          </m:sub>
        </m:sSub>
      </m:oMath>
      <w:r w:rsidRPr="00B84824">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 1</m:t>
                </m:r>
              </m:sub>
            </m:sSub>
          </m:den>
        </m:f>
      </m:oMath>
      <w:r w:rsidRPr="00B84824">
        <w:rPr>
          <w:rFonts w:ascii="Times New Roman" w:hAnsi="Times New Roman" w:cs="Times New Roman"/>
          <w:sz w:val="24"/>
          <w:szCs w:val="24"/>
        </w:rPr>
        <w:t xml:space="preserve"> (материалоемкость отчетного года)                                      (3.19)</w:t>
      </w:r>
    </w:p>
    <w:p w14:paraId="742FA8FC" w14:textId="77777777" w:rsidR="0024016C" w:rsidRPr="00B84824" w:rsidRDefault="0024016C" w:rsidP="0024016C">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 xml:space="preserve">5.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ТП </m:t>
            </m:r>
          </m:sub>
        </m:sSub>
      </m:oMath>
      <w:r w:rsidRPr="00B84824">
        <w:rPr>
          <w:rFonts w:ascii="Times New Roman" w:hAnsi="Times New Roman" w:cs="Times New Roman"/>
          <w:sz w:val="24"/>
          <w:szCs w:val="24"/>
        </w:rPr>
        <w:t xml:space="preserve">, структуры продукции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0</m:t>
            </m:r>
          </m:sub>
        </m:sSub>
      </m:oMath>
      <w:r w:rsidRPr="00B84824">
        <w:rPr>
          <w:rFonts w:ascii="Times New Roman" w:hAnsi="Times New Roman" w:cs="Times New Roman"/>
          <w:sz w:val="24"/>
          <w:szCs w:val="24"/>
        </w:rPr>
        <w:t xml:space="preserve">                         (3.20)</w:t>
      </w:r>
    </w:p>
    <w:p w14:paraId="6372CA40" w14:textId="77777777" w:rsidR="0024016C" w:rsidRPr="00B84824" w:rsidRDefault="0024016C" w:rsidP="0024016C">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 xml:space="preserve">6.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удельных материальных затрат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(3.21)</w:t>
      </w:r>
    </w:p>
    <w:p w14:paraId="45C5D915" w14:textId="77777777" w:rsidR="0024016C" w:rsidRPr="00B84824" w:rsidRDefault="0024016C" w:rsidP="001F7749">
      <w:pPr>
        <w:spacing w:after="0" w:line="240" w:lineRule="auto"/>
        <w:rPr>
          <w:rFonts w:ascii="Times New Roman" w:hAnsi="Times New Roman" w:cs="Times New Roman"/>
          <w:sz w:val="24"/>
          <w:szCs w:val="24"/>
        </w:rPr>
      </w:pPr>
      <w:r w:rsidRPr="00B84824">
        <w:rPr>
          <w:rFonts w:ascii="Times New Roman" w:hAnsi="Times New Roman" w:cs="Times New Roman"/>
          <w:sz w:val="24"/>
          <w:szCs w:val="24"/>
        </w:rPr>
        <w:t xml:space="preserve">7.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цен на продукцию = </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1</m:t>
            </m:r>
          </m:sub>
        </m:sSub>
      </m:oMath>
      <w:r w:rsidRPr="00B84824">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(3.22)</w:t>
      </w:r>
    </w:p>
    <w:p w14:paraId="5225E0AE" w14:textId="77777777" w:rsidR="001F7749" w:rsidRDefault="001F7749" w:rsidP="001F77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Допустим, коэффициент роста объема производства (в натуральном выражении)  = 1,205007. Индекс роста цен = 1,01.</w:t>
      </w:r>
    </w:p>
    <w:p w14:paraId="12295C30" w14:textId="77777777" w:rsidR="001F7749" w:rsidRDefault="001F7749" w:rsidP="001F77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Коэффициент роста объема производства (тыс.р) = 160929 </w:t>
      </w:r>
      <w:r w:rsidRPr="00B61B50">
        <w:rPr>
          <w:rFonts w:ascii="Times New Roman" w:hAnsi="Times New Roman" w:cs="Times New Roman"/>
          <w:sz w:val="24"/>
          <w:szCs w:val="24"/>
        </w:rPr>
        <w:t>/</w:t>
      </w:r>
      <w:r>
        <w:rPr>
          <w:rFonts w:ascii="Times New Roman" w:hAnsi="Times New Roman" w:cs="Times New Roman"/>
          <w:sz w:val="24"/>
          <w:szCs w:val="24"/>
        </w:rPr>
        <w:t xml:space="preserve">132228 = 1,217057 = 1,205007 </w:t>
      </w:r>
      <w:r>
        <w:rPr>
          <w:rFonts w:ascii="Times New Roman" w:hAnsi="Times New Roman" w:cs="Times New Roman"/>
          <w:sz w:val="24"/>
          <w:szCs w:val="24"/>
        </w:rPr>
        <w:sym w:font="Symbol" w:char="F0D7"/>
      </w:r>
      <w:r>
        <w:rPr>
          <w:rFonts w:ascii="Times New Roman" w:hAnsi="Times New Roman" w:cs="Times New Roman"/>
          <w:sz w:val="24"/>
          <w:szCs w:val="24"/>
        </w:rPr>
        <w:t xml:space="preserve"> 1,01.</w:t>
      </w:r>
    </w:p>
    <w:p w14:paraId="57C26345" w14:textId="77777777" w:rsidR="001F7749" w:rsidRPr="00B84824" w:rsidRDefault="001F7749" w:rsidP="001F7749">
      <w:pPr>
        <w:spacing w:after="0" w:line="240" w:lineRule="auto"/>
        <w:ind w:firstLine="708"/>
        <w:jc w:val="both"/>
        <w:rPr>
          <w:rFonts w:ascii="Times New Roman" w:hAnsi="Times New Roman" w:cs="Times New Roman"/>
          <w:sz w:val="24"/>
          <w:szCs w:val="24"/>
        </w:rPr>
      </w:pPr>
      <w:r w:rsidRPr="00B84824">
        <w:rPr>
          <w:rFonts w:ascii="Times New Roman" w:hAnsi="Times New Roman" w:cs="Times New Roman"/>
          <w:sz w:val="24"/>
          <w:szCs w:val="24"/>
        </w:rPr>
        <w:t>Расчет показателей материалоемкости представить в таблице 3.10. Сделать выводы о влиянии факторов на материалоемкость.</w:t>
      </w:r>
    </w:p>
    <w:p w14:paraId="576732FE" w14:textId="77777777" w:rsidR="001F7749" w:rsidRPr="00B84824" w:rsidRDefault="001F7749" w:rsidP="001F7749">
      <w:pPr>
        <w:spacing w:after="0" w:line="240" w:lineRule="auto"/>
        <w:jc w:val="both"/>
        <w:rPr>
          <w:rFonts w:ascii="Times New Roman" w:hAnsi="Times New Roman" w:cs="Times New Roman"/>
          <w:sz w:val="24"/>
          <w:szCs w:val="24"/>
        </w:rPr>
      </w:pPr>
      <w:r w:rsidRPr="00B84824">
        <w:rPr>
          <w:rFonts w:ascii="Times New Roman" w:hAnsi="Times New Roman" w:cs="Times New Roman"/>
          <w:sz w:val="24"/>
          <w:szCs w:val="24"/>
        </w:rPr>
        <w:t>Таблица 3.10 – Расчет материалоотдачи для факторного анализа</w:t>
      </w:r>
    </w:p>
    <w:tbl>
      <w:tblPr>
        <w:tblStyle w:val="a4"/>
        <w:tblW w:w="0" w:type="auto"/>
        <w:tblInd w:w="108" w:type="dxa"/>
        <w:tblLayout w:type="fixed"/>
        <w:tblLook w:val="04A0" w:firstRow="1" w:lastRow="0" w:firstColumn="1" w:lastColumn="0" w:noHBand="0" w:noVBand="1"/>
      </w:tblPr>
      <w:tblGrid>
        <w:gridCol w:w="1418"/>
        <w:gridCol w:w="1559"/>
        <w:gridCol w:w="2126"/>
        <w:gridCol w:w="2445"/>
        <w:gridCol w:w="1808"/>
      </w:tblGrid>
      <w:tr w:rsidR="001F7749" w:rsidRPr="00200295" w14:paraId="0296BDB8" w14:textId="77777777" w:rsidTr="00B73F32">
        <w:tc>
          <w:tcPr>
            <w:tcW w:w="1418" w:type="dxa"/>
            <w:vMerge w:val="restart"/>
          </w:tcPr>
          <w:p w14:paraId="2D1C2DD0"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559" w:type="dxa"/>
            <w:vMerge w:val="restart"/>
          </w:tcPr>
          <w:p w14:paraId="2D1661DA" w14:textId="77777777" w:rsidR="001F7749" w:rsidRPr="00200295" w:rsidRDefault="001F7749" w:rsidP="00B73F32">
            <w:pPr>
              <w:spacing w:after="0" w:line="240" w:lineRule="auto"/>
              <w:rPr>
                <w:rFonts w:ascii="Times New Roman" w:hAnsi="Times New Roman" w:cs="Times New Roman"/>
                <w:sz w:val="24"/>
                <w:szCs w:val="24"/>
              </w:rPr>
            </w:pPr>
            <w:r>
              <w:rPr>
                <w:rFonts w:ascii="Times New Roman" w:hAnsi="Times New Roman" w:cs="Times New Roman"/>
                <w:sz w:val="24"/>
                <w:szCs w:val="24"/>
              </w:rPr>
              <w:t>пред. г. (0)</w:t>
            </w:r>
          </w:p>
        </w:tc>
        <w:tc>
          <w:tcPr>
            <w:tcW w:w="6379" w:type="dxa"/>
            <w:gridSpan w:val="3"/>
          </w:tcPr>
          <w:p w14:paraId="4EB4A124" w14:textId="77777777" w:rsidR="001F7749" w:rsidRPr="00200295" w:rsidRDefault="001F7749" w:rsidP="00B73F32">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Pr>
                <w:rFonts w:ascii="Times New Roman" w:hAnsi="Times New Roman" w:cs="Times New Roman"/>
                <w:sz w:val="24"/>
                <w:szCs w:val="24"/>
              </w:rPr>
              <w:t xml:space="preserve"> отчетного года</w:t>
            </w:r>
          </w:p>
        </w:tc>
      </w:tr>
      <w:tr w:rsidR="001F7749" w:rsidRPr="00200295" w14:paraId="72F1A441" w14:textId="77777777" w:rsidTr="00B73F32">
        <w:tc>
          <w:tcPr>
            <w:tcW w:w="1418" w:type="dxa"/>
            <w:vMerge/>
          </w:tcPr>
          <w:p w14:paraId="6BF8F4F0" w14:textId="77777777" w:rsidR="001F7749" w:rsidRPr="00200295" w:rsidRDefault="001F7749" w:rsidP="00B73F32">
            <w:pPr>
              <w:spacing w:after="0" w:line="240" w:lineRule="auto"/>
              <w:jc w:val="both"/>
              <w:rPr>
                <w:rFonts w:ascii="Times New Roman" w:hAnsi="Times New Roman" w:cs="Times New Roman"/>
                <w:sz w:val="24"/>
                <w:szCs w:val="24"/>
              </w:rPr>
            </w:pPr>
          </w:p>
        </w:tc>
        <w:tc>
          <w:tcPr>
            <w:tcW w:w="1559" w:type="dxa"/>
            <w:vMerge/>
          </w:tcPr>
          <w:p w14:paraId="48D984C3" w14:textId="77777777" w:rsidR="001F7749" w:rsidRPr="00200295" w:rsidRDefault="001F7749" w:rsidP="00B73F32">
            <w:pPr>
              <w:spacing w:after="0" w:line="240" w:lineRule="auto"/>
              <w:jc w:val="both"/>
              <w:rPr>
                <w:rFonts w:ascii="Times New Roman" w:hAnsi="Times New Roman" w:cs="Times New Roman"/>
                <w:sz w:val="24"/>
                <w:szCs w:val="24"/>
              </w:rPr>
            </w:pPr>
          </w:p>
        </w:tc>
        <w:tc>
          <w:tcPr>
            <w:tcW w:w="2126" w:type="dxa"/>
          </w:tcPr>
          <w:p w14:paraId="5BC71B0F" w14:textId="77777777" w:rsidR="001F7749"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себестоимости и в ценах предыдущего года</w:t>
            </w:r>
          </w:p>
          <w:p w14:paraId="0065EFB6"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условный показатель)</w:t>
            </w:r>
          </w:p>
        </w:tc>
        <w:tc>
          <w:tcPr>
            <w:tcW w:w="2445" w:type="dxa"/>
          </w:tcPr>
          <w:p w14:paraId="61A9C3C0" w14:textId="77777777" w:rsidR="001F7749"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себестоимости отчетного года и в ценах предыдущего года</w:t>
            </w:r>
          </w:p>
          <w:p w14:paraId="48C78427"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условный показатель)</w:t>
            </w:r>
          </w:p>
        </w:tc>
        <w:tc>
          <w:tcPr>
            <w:tcW w:w="1808" w:type="dxa"/>
          </w:tcPr>
          <w:p w14:paraId="2925A782" w14:textId="77777777" w:rsidR="001F7749"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себестоимости и в ценах отчетного года</w:t>
            </w:r>
          </w:p>
          <w:p w14:paraId="2497E9D0"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F7749" w:rsidRPr="00200295" w14:paraId="6EBDCFA3" w14:textId="77777777" w:rsidTr="00B73F32">
        <w:tc>
          <w:tcPr>
            <w:tcW w:w="1418" w:type="dxa"/>
          </w:tcPr>
          <w:p w14:paraId="3B374DB2"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МЗ, тыс.р</w:t>
            </w:r>
          </w:p>
        </w:tc>
        <w:tc>
          <w:tcPr>
            <w:tcW w:w="1559" w:type="dxa"/>
          </w:tcPr>
          <w:p w14:paraId="53AC77B6" w14:textId="4930D5E4" w:rsidR="001F7749" w:rsidRPr="00200295" w:rsidRDefault="001F7749" w:rsidP="00B73F32">
            <w:pPr>
              <w:spacing w:after="0" w:line="240" w:lineRule="auto"/>
              <w:jc w:val="center"/>
              <w:rPr>
                <w:rFonts w:ascii="Times New Roman" w:hAnsi="Times New Roman" w:cs="Times New Roman"/>
                <w:sz w:val="24"/>
                <w:szCs w:val="24"/>
              </w:rPr>
            </w:pPr>
          </w:p>
        </w:tc>
        <w:tc>
          <w:tcPr>
            <w:tcW w:w="2126" w:type="dxa"/>
          </w:tcPr>
          <w:p w14:paraId="1A7956FD" w14:textId="5A2B4632" w:rsidR="001F7749" w:rsidRPr="00200295" w:rsidRDefault="001F7749" w:rsidP="00B73F32">
            <w:pPr>
              <w:spacing w:after="0" w:line="240" w:lineRule="auto"/>
              <w:jc w:val="center"/>
              <w:rPr>
                <w:rFonts w:ascii="Times New Roman" w:hAnsi="Times New Roman" w:cs="Times New Roman"/>
                <w:sz w:val="24"/>
                <w:szCs w:val="24"/>
              </w:rPr>
            </w:pPr>
          </w:p>
        </w:tc>
        <w:tc>
          <w:tcPr>
            <w:tcW w:w="2445" w:type="dxa"/>
          </w:tcPr>
          <w:p w14:paraId="3C0AE188" w14:textId="003A5DC0" w:rsidR="001F7749" w:rsidRPr="00200295" w:rsidRDefault="001F7749" w:rsidP="00B73F32">
            <w:pPr>
              <w:spacing w:after="0" w:line="240" w:lineRule="auto"/>
              <w:jc w:val="center"/>
              <w:rPr>
                <w:rFonts w:ascii="Times New Roman" w:hAnsi="Times New Roman" w:cs="Times New Roman"/>
                <w:sz w:val="24"/>
                <w:szCs w:val="24"/>
              </w:rPr>
            </w:pPr>
          </w:p>
        </w:tc>
        <w:tc>
          <w:tcPr>
            <w:tcW w:w="1808" w:type="dxa"/>
          </w:tcPr>
          <w:p w14:paraId="087AEC09" w14:textId="06E0FC43" w:rsidR="001F7749" w:rsidRPr="00200295" w:rsidRDefault="001F7749" w:rsidP="00B73F32">
            <w:pPr>
              <w:spacing w:after="0" w:line="240" w:lineRule="auto"/>
              <w:jc w:val="center"/>
              <w:rPr>
                <w:rFonts w:ascii="Times New Roman" w:hAnsi="Times New Roman" w:cs="Times New Roman"/>
                <w:sz w:val="24"/>
                <w:szCs w:val="24"/>
              </w:rPr>
            </w:pPr>
          </w:p>
        </w:tc>
      </w:tr>
      <w:tr w:rsidR="001F7749" w:rsidRPr="00200295" w14:paraId="7BFE47D5" w14:textId="77777777" w:rsidTr="00B73F32">
        <w:tc>
          <w:tcPr>
            <w:tcW w:w="1418" w:type="dxa"/>
          </w:tcPr>
          <w:p w14:paraId="02D38D2A" w14:textId="77777777" w:rsidR="001F7749" w:rsidRPr="00200295" w:rsidRDefault="0059770E" w:rsidP="00B73F32">
            <w:pPr>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001F7749">
              <w:rPr>
                <w:rFonts w:ascii="Times New Roman" w:hAnsi="Times New Roman" w:cs="Times New Roman"/>
                <w:sz w:val="24"/>
                <w:szCs w:val="24"/>
              </w:rPr>
              <w:t>, тыс.р</w:t>
            </w:r>
          </w:p>
        </w:tc>
        <w:tc>
          <w:tcPr>
            <w:tcW w:w="1559" w:type="dxa"/>
          </w:tcPr>
          <w:p w14:paraId="08DB3BEF" w14:textId="638558A6" w:rsidR="001F7749" w:rsidRPr="00200295" w:rsidRDefault="001F7749" w:rsidP="00B73F32">
            <w:pPr>
              <w:spacing w:after="0" w:line="240" w:lineRule="auto"/>
              <w:jc w:val="center"/>
              <w:rPr>
                <w:rFonts w:ascii="Times New Roman" w:hAnsi="Times New Roman" w:cs="Times New Roman"/>
                <w:sz w:val="24"/>
                <w:szCs w:val="24"/>
              </w:rPr>
            </w:pPr>
          </w:p>
        </w:tc>
        <w:tc>
          <w:tcPr>
            <w:tcW w:w="2126" w:type="dxa"/>
          </w:tcPr>
          <w:p w14:paraId="5D96F1BA" w14:textId="718A5900" w:rsidR="001F7749" w:rsidRPr="00A22A79" w:rsidRDefault="001F7749" w:rsidP="00B73F32">
            <w:pPr>
              <w:spacing w:after="0" w:line="240" w:lineRule="auto"/>
              <w:jc w:val="center"/>
              <w:rPr>
                <w:rFonts w:ascii="Times New Roman" w:hAnsi="Times New Roman" w:cs="Times New Roman"/>
                <w:sz w:val="24"/>
                <w:szCs w:val="24"/>
              </w:rPr>
            </w:pPr>
          </w:p>
        </w:tc>
        <w:tc>
          <w:tcPr>
            <w:tcW w:w="2445" w:type="dxa"/>
            <w:vAlign w:val="bottom"/>
          </w:tcPr>
          <w:p w14:paraId="4217D9EA" w14:textId="77777777" w:rsidR="001F7749" w:rsidRPr="007B24ED" w:rsidRDefault="001F7749" w:rsidP="00B73F32">
            <w:pPr>
              <w:spacing w:after="0" w:line="240" w:lineRule="auto"/>
              <w:jc w:val="center"/>
              <w:rPr>
                <w:rFonts w:ascii="Times New Roman" w:hAnsi="Times New Roman" w:cs="Times New Roman"/>
                <w:sz w:val="24"/>
                <w:szCs w:val="24"/>
              </w:rPr>
            </w:pPr>
          </w:p>
        </w:tc>
        <w:tc>
          <w:tcPr>
            <w:tcW w:w="1808" w:type="dxa"/>
            <w:vAlign w:val="bottom"/>
          </w:tcPr>
          <w:p w14:paraId="7C239454" w14:textId="77777777" w:rsidR="001F7749" w:rsidRPr="007B24ED" w:rsidRDefault="001F7749" w:rsidP="00B73F32">
            <w:pPr>
              <w:spacing w:after="0" w:line="240" w:lineRule="auto"/>
              <w:jc w:val="center"/>
              <w:rPr>
                <w:rFonts w:ascii="Times New Roman" w:hAnsi="Times New Roman" w:cs="Times New Roman"/>
                <w:sz w:val="24"/>
                <w:szCs w:val="24"/>
              </w:rPr>
            </w:pPr>
          </w:p>
        </w:tc>
      </w:tr>
      <w:tr w:rsidR="001F7749" w:rsidRPr="00200295" w14:paraId="59915791" w14:textId="77777777" w:rsidTr="00B73F32">
        <w:tc>
          <w:tcPr>
            <w:tcW w:w="1418" w:type="dxa"/>
          </w:tcPr>
          <w:p w14:paraId="6516B72E" w14:textId="77777777" w:rsidR="001F7749" w:rsidRPr="00200295" w:rsidRDefault="001F7749" w:rsidP="00B73F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 </w:t>
            </w:r>
            <w:r w:rsidRPr="007B24ED">
              <w:rPr>
                <w:rFonts w:ascii="Times New Roman" w:hAnsi="Times New Roman" w:cs="Times New Roman"/>
                <w:sz w:val="24"/>
                <w:szCs w:val="24"/>
              </w:rPr>
              <w:t>р/р</w:t>
            </w:r>
          </w:p>
        </w:tc>
        <w:tc>
          <w:tcPr>
            <w:tcW w:w="1559" w:type="dxa"/>
          </w:tcPr>
          <w:p w14:paraId="337E42D8" w14:textId="4FE1BD8B" w:rsidR="001F7749" w:rsidRPr="00200295" w:rsidRDefault="001F7749" w:rsidP="00B73F32">
            <w:pPr>
              <w:spacing w:after="0" w:line="240" w:lineRule="auto"/>
              <w:jc w:val="center"/>
              <w:rPr>
                <w:rFonts w:ascii="Times New Roman" w:hAnsi="Times New Roman" w:cs="Times New Roman"/>
                <w:sz w:val="24"/>
                <w:szCs w:val="24"/>
              </w:rPr>
            </w:pPr>
          </w:p>
        </w:tc>
        <w:tc>
          <w:tcPr>
            <w:tcW w:w="2126" w:type="dxa"/>
          </w:tcPr>
          <w:p w14:paraId="0DD717DD" w14:textId="0DA6B7B1" w:rsidR="001F7749" w:rsidRPr="00200295" w:rsidRDefault="001F7749" w:rsidP="00B73F32">
            <w:pPr>
              <w:spacing w:after="0" w:line="240" w:lineRule="auto"/>
              <w:jc w:val="center"/>
              <w:rPr>
                <w:rFonts w:ascii="Times New Roman" w:hAnsi="Times New Roman" w:cs="Times New Roman"/>
                <w:sz w:val="24"/>
                <w:szCs w:val="24"/>
              </w:rPr>
            </w:pPr>
          </w:p>
        </w:tc>
        <w:tc>
          <w:tcPr>
            <w:tcW w:w="2445" w:type="dxa"/>
            <w:vAlign w:val="bottom"/>
          </w:tcPr>
          <w:p w14:paraId="0FBB2007" w14:textId="77777777" w:rsidR="001F7749" w:rsidRPr="007B24ED" w:rsidRDefault="001F7749" w:rsidP="00B73F32">
            <w:pPr>
              <w:spacing w:after="0" w:line="240" w:lineRule="auto"/>
              <w:jc w:val="center"/>
              <w:rPr>
                <w:rFonts w:ascii="Times New Roman" w:hAnsi="Times New Roman" w:cs="Times New Roman"/>
                <w:sz w:val="24"/>
                <w:szCs w:val="24"/>
              </w:rPr>
            </w:pPr>
          </w:p>
        </w:tc>
        <w:tc>
          <w:tcPr>
            <w:tcW w:w="1808" w:type="dxa"/>
            <w:vAlign w:val="bottom"/>
          </w:tcPr>
          <w:p w14:paraId="18C85C80" w14:textId="77777777" w:rsidR="001F7749" w:rsidRPr="007B24ED" w:rsidRDefault="001F7749" w:rsidP="00B73F32">
            <w:pPr>
              <w:spacing w:after="0" w:line="240" w:lineRule="auto"/>
              <w:jc w:val="center"/>
              <w:rPr>
                <w:rFonts w:ascii="Times New Roman" w:hAnsi="Times New Roman" w:cs="Times New Roman"/>
                <w:sz w:val="24"/>
                <w:szCs w:val="24"/>
              </w:rPr>
            </w:pPr>
          </w:p>
        </w:tc>
      </w:tr>
    </w:tbl>
    <w:p w14:paraId="37D930F0" w14:textId="77777777" w:rsidR="001F7749" w:rsidRDefault="001F7749" w:rsidP="001F7749">
      <w:pPr>
        <w:spacing w:after="0" w:line="240" w:lineRule="auto"/>
        <w:ind w:firstLine="708"/>
        <w:jc w:val="both"/>
        <w:rPr>
          <w:rFonts w:ascii="Times New Roman" w:hAnsi="Times New Roman" w:cs="Times New Roman"/>
          <w:sz w:val="24"/>
          <w:szCs w:val="24"/>
        </w:rPr>
      </w:pPr>
    </w:p>
    <w:p w14:paraId="22374A2B" w14:textId="77777777" w:rsidR="0024016C" w:rsidRDefault="0024016C" w:rsidP="0024016C">
      <w:pPr>
        <w:spacing w:after="0" w:line="240" w:lineRule="auto"/>
        <w:ind w:firstLine="708"/>
        <w:jc w:val="both"/>
        <w:rPr>
          <w:rFonts w:ascii="Times New Roman" w:hAnsi="Times New Roman" w:cs="Times New Roman"/>
          <w:sz w:val="24"/>
          <w:szCs w:val="24"/>
        </w:rPr>
      </w:pPr>
      <w:r w:rsidRPr="00314D5D">
        <w:rPr>
          <w:rFonts w:ascii="Times New Roman" w:hAnsi="Times New Roman" w:cs="Times New Roman"/>
          <w:sz w:val="24"/>
          <w:szCs w:val="24"/>
        </w:rPr>
        <w:t>По данным факторного анализа определить экономию (или перерасход) по материальным затратам по каждому фактору (кроме цены).</w:t>
      </w:r>
    </w:p>
    <w:p w14:paraId="3E252B70" w14:textId="77777777" w:rsidR="00E343E0" w:rsidRPr="00B84824" w:rsidRDefault="00E343E0" w:rsidP="00E343E0">
      <w:pPr>
        <w:spacing w:after="0" w:line="240" w:lineRule="auto"/>
        <w:jc w:val="center"/>
        <w:rPr>
          <w:rFonts w:ascii="Times New Roman" w:hAnsi="Times New Roman" w:cs="Times New Roman"/>
          <w:sz w:val="24"/>
          <w:szCs w:val="24"/>
        </w:rPr>
      </w:pPr>
      <w:r w:rsidRPr="00B84824">
        <w:rPr>
          <w:rFonts w:ascii="Times New Roman" w:hAnsi="Times New Roman" w:cs="Times New Roman"/>
          <w:sz w:val="24"/>
          <w:szCs w:val="24"/>
        </w:rPr>
        <w:t xml:space="preserve">5.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ТП </m:t>
            </m:r>
          </m:sub>
        </m:sSub>
      </m:oMath>
      <w:r>
        <w:rPr>
          <w:rFonts w:ascii="Times New Roman" w:hAnsi="Times New Roman" w:cs="Times New Roman"/>
          <w:sz w:val="24"/>
          <w:szCs w:val="24"/>
        </w:rPr>
        <w:t>и</w:t>
      </w:r>
      <w:r w:rsidRPr="00B84824">
        <w:rPr>
          <w:rFonts w:ascii="Times New Roman" w:hAnsi="Times New Roman" w:cs="Times New Roman"/>
          <w:sz w:val="24"/>
          <w:szCs w:val="24"/>
        </w:rPr>
        <w:t xml:space="preserve"> структуры продукции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0</m:t>
            </m:r>
          </m:sub>
        </m:sSub>
      </m:oMath>
      <w:r w:rsidRPr="00B84824">
        <w:rPr>
          <w:rFonts w:ascii="Times New Roman" w:hAnsi="Times New Roman" w:cs="Times New Roman"/>
          <w:sz w:val="24"/>
          <w:szCs w:val="24"/>
        </w:rPr>
        <w:t xml:space="preserve">                         (3.20)</w:t>
      </w:r>
    </w:p>
    <w:p w14:paraId="33003D08" w14:textId="77777777" w:rsidR="00E343E0" w:rsidRPr="00B84824" w:rsidRDefault="00E343E0" w:rsidP="00E343E0">
      <w:pPr>
        <w:spacing w:after="0" w:line="240" w:lineRule="auto"/>
        <w:jc w:val="center"/>
        <w:rPr>
          <w:rFonts w:ascii="Times New Roman" w:hAnsi="Times New Roman" w:cs="Times New Roman"/>
          <w:sz w:val="24"/>
          <w:szCs w:val="24"/>
        </w:rPr>
      </w:pPr>
      <w:r w:rsidRPr="00B84824">
        <w:rPr>
          <w:rFonts w:ascii="Times New Roman" w:hAnsi="Times New Roman" w:cs="Times New Roman"/>
          <w:sz w:val="24"/>
          <w:szCs w:val="24"/>
        </w:rPr>
        <w:t xml:space="preserve">6.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удельных материальных затрат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(3.21)</w:t>
      </w:r>
    </w:p>
    <w:p w14:paraId="2B32317A" w14:textId="77777777" w:rsidR="00E343E0" w:rsidRPr="00B84824" w:rsidRDefault="00E343E0" w:rsidP="00E343E0">
      <w:pPr>
        <w:spacing w:after="0" w:line="240" w:lineRule="auto"/>
        <w:jc w:val="center"/>
        <w:rPr>
          <w:rFonts w:ascii="Times New Roman" w:hAnsi="Times New Roman" w:cs="Times New Roman"/>
          <w:sz w:val="24"/>
          <w:szCs w:val="24"/>
        </w:rPr>
      </w:pPr>
      <w:r w:rsidRPr="00B84824">
        <w:rPr>
          <w:rFonts w:ascii="Times New Roman" w:hAnsi="Times New Roman" w:cs="Times New Roman"/>
          <w:sz w:val="24"/>
          <w:szCs w:val="24"/>
        </w:rPr>
        <w:t xml:space="preserve">7. </w:t>
      </w:r>
      <m:oMath>
        <m:r>
          <w:rPr>
            <w:rFonts w:ascii="Cambria Math" w:hAnsi="Cambria Math" w:cs="Times New Roman"/>
            <w:sz w:val="24"/>
            <w:szCs w:val="24"/>
          </w:rPr>
          <m:t>∆МЕ</m:t>
        </m:r>
      </m:oMath>
      <w:r w:rsidRPr="00B84824">
        <w:rPr>
          <w:rFonts w:ascii="Times New Roman" w:hAnsi="Times New Roman" w:cs="Times New Roman"/>
          <w:sz w:val="24"/>
          <w:szCs w:val="24"/>
        </w:rPr>
        <w:t xml:space="preserve"> за счет </w:t>
      </w:r>
      <m:oMath>
        <m:r>
          <w:rPr>
            <w:rFonts w:ascii="Cambria Math" w:hAnsi="Cambria Math" w:cs="Times New Roman"/>
            <w:sz w:val="24"/>
            <w:szCs w:val="24"/>
          </w:rPr>
          <m:t>∆</m:t>
        </m:r>
      </m:oMath>
      <w:r w:rsidRPr="00B84824">
        <w:rPr>
          <w:rFonts w:ascii="Times New Roman" w:hAnsi="Times New Roman" w:cs="Times New Roman"/>
          <w:sz w:val="24"/>
          <w:szCs w:val="24"/>
        </w:rPr>
        <w:t xml:space="preserve"> цен на продукцию = </w:t>
      </w:r>
      <m:oMath>
        <m:sSub>
          <m:sSubPr>
            <m:ctrlPr>
              <w:rPr>
                <w:rFonts w:ascii="Cambria Math" w:hAnsi="Cambria Math" w:cs="Times New Roman"/>
                <w:i/>
                <w:sz w:val="24"/>
                <w:szCs w:val="24"/>
              </w:rPr>
            </m:ctrlPr>
          </m:sSubPr>
          <m:e>
            <m:r>
              <w:rPr>
                <w:rFonts w:ascii="Cambria Math" w:hAnsi="Cambria Math" w:cs="Times New Roman"/>
                <w:sz w:val="24"/>
                <w:szCs w:val="24"/>
              </w:rPr>
              <m:t>МЕ</m:t>
            </m:r>
          </m:e>
          <m:sub>
            <m:r>
              <w:rPr>
                <w:rFonts w:ascii="Cambria Math" w:hAnsi="Cambria Math" w:cs="Times New Roman"/>
                <w:sz w:val="24"/>
                <w:szCs w:val="24"/>
              </w:rPr>
              <m:t>1</m:t>
            </m:r>
          </m:sub>
        </m:sSub>
      </m:oMath>
      <w:r w:rsidRPr="00B84824">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МЕ</m:t>
            </m:r>
          </m:e>
          <m:sup>
            <m:r>
              <w:rPr>
                <w:rFonts w:ascii="Cambria Math" w:hAnsi="Cambria Math" w:cs="Times New Roman"/>
                <w:sz w:val="24"/>
                <w:szCs w:val="24"/>
              </w:rPr>
              <m:t>//</m:t>
            </m:r>
          </m:sup>
        </m:sSup>
      </m:oMath>
      <w:r w:rsidRPr="00B84824">
        <w:rPr>
          <w:rFonts w:ascii="Times New Roman" w:hAnsi="Times New Roman" w:cs="Times New Roman"/>
          <w:sz w:val="24"/>
          <w:szCs w:val="24"/>
        </w:rPr>
        <w:t xml:space="preserve">                                        (3.22)</w:t>
      </w:r>
    </w:p>
    <w:p w14:paraId="3FA0D96E" w14:textId="77777777" w:rsidR="00E343E0" w:rsidRPr="00314D5D" w:rsidRDefault="00E343E0" w:rsidP="00E343E0">
      <w:pPr>
        <w:spacing w:after="0" w:line="240" w:lineRule="auto"/>
        <w:jc w:val="both"/>
        <w:rPr>
          <w:rFonts w:ascii="Times New Roman" w:hAnsi="Times New Roman" w:cs="Times New Roman"/>
          <w:sz w:val="24"/>
          <w:szCs w:val="24"/>
        </w:rPr>
      </w:pPr>
    </w:p>
    <w:p w14:paraId="18C22F13" w14:textId="77777777" w:rsidR="0024016C" w:rsidRPr="0016441B" w:rsidRDefault="0024016C" w:rsidP="0024016C">
      <w:pPr>
        <w:spacing w:after="0" w:line="240" w:lineRule="auto"/>
        <w:ind w:firstLine="708"/>
        <w:jc w:val="both"/>
        <w:rPr>
          <w:rFonts w:ascii="Times New Roman" w:hAnsi="Times New Roman" w:cs="Times New Roman"/>
          <w:b/>
          <w:sz w:val="24"/>
          <w:szCs w:val="24"/>
        </w:rPr>
      </w:pPr>
      <w:r w:rsidRPr="0016441B">
        <w:rPr>
          <w:rFonts w:ascii="Times New Roman" w:hAnsi="Times New Roman" w:cs="Times New Roman"/>
          <w:b/>
          <w:sz w:val="24"/>
          <w:szCs w:val="24"/>
        </w:rPr>
        <w:lastRenderedPageBreak/>
        <w:t>11 этап: Анализ использования отдельных видов сырья, материалов</w:t>
      </w:r>
    </w:p>
    <w:p w14:paraId="6C94A4C5" w14:textId="77777777" w:rsidR="005E6401" w:rsidRDefault="0024016C" w:rsidP="00293FD5">
      <w:pPr>
        <w:spacing w:after="0" w:line="240" w:lineRule="auto"/>
        <w:ind w:firstLine="708"/>
        <w:jc w:val="both"/>
        <w:rPr>
          <w:rFonts w:ascii="Times New Roman" w:hAnsi="Times New Roman" w:cs="Times New Roman"/>
          <w:sz w:val="24"/>
          <w:szCs w:val="24"/>
        </w:rPr>
      </w:pPr>
      <w:r w:rsidRPr="00314D5D">
        <w:rPr>
          <w:rFonts w:ascii="Times New Roman" w:hAnsi="Times New Roman" w:cs="Times New Roman"/>
          <w:sz w:val="24"/>
          <w:szCs w:val="24"/>
        </w:rPr>
        <w:t>Этот этап проводится по видам материалов, занимающих наибольший удельный вес в затратах на производство. Анализ проводится путем сопоставления фактического расхода материалов с расходом по плану. В анализе используется метод абсолютных разниц детерминированного факторного анализа.</w:t>
      </w:r>
    </w:p>
    <w:p w14:paraId="1D82149A" w14:textId="77777777" w:rsidR="005E6401" w:rsidRDefault="005E6401" w:rsidP="0024016C">
      <w:pPr>
        <w:spacing w:after="0" w:line="240" w:lineRule="auto"/>
        <w:jc w:val="both"/>
        <w:rPr>
          <w:rFonts w:ascii="Times New Roman" w:hAnsi="Times New Roman" w:cs="Times New Roman"/>
          <w:sz w:val="24"/>
          <w:szCs w:val="24"/>
        </w:rPr>
      </w:pPr>
    </w:p>
    <w:p w14:paraId="225D1550" w14:textId="77777777" w:rsidR="0024016C" w:rsidRPr="00314D5D" w:rsidRDefault="0024016C" w:rsidP="0024016C">
      <w:pPr>
        <w:spacing w:after="0" w:line="240" w:lineRule="auto"/>
        <w:jc w:val="both"/>
        <w:rPr>
          <w:rFonts w:ascii="Times New Roman" w:hAnsi="Times New Roman" w:cs="Times New Roman"/>
          <w:sz w:val="24"/>
          <w:szCs w:val="24"/>
        </w:rPr>
      </w:pPr>
      <w:r w:rsidRPr="00314D5D">
        <w:rPr>
          <w:rFonts w:ascii="Times New Roman" w:hAnsi="Times New Roman" w:cs="Times New Roman"/>
          <w:sz w:val="24"/>
          <w:szCs w:val="24"/>
        </w:rPr>
        <w:t>Таблица 3.11 - Анализ использования отдельных видов сырья, материалов</w:t>
      </w:r>
    </w:p>
    <w:tbl>
      <w:tblPr>
        <w:tblStyle w:val="a4"/>
        <w:tblW w:w="9356" w:type="dxa"/>
        <w:tblInd w:w="108" w:type="dxa"/>
        <w:tblLayout w:type="fixed"/>
        <w:tblLook w:val="04A0" w:firstRow="1" w:lastRow="0" w:firstColumn="1" w:lastColumn="0" w:noHBand="0" w:noVBand="1"/>
      </w:tblPr>
      <w:tblGrid>
        <w:gridCol w:w="426"/>
        <w:gridCol w:w="1701"/>
        <w:gridCol w:w="1134"/>
        <w:gridCol w:w="1275"/>
        <w:gridCol w:w="1276"/>
        <w:gridCol w:w="992"/>
        <w:gridCol w:w="1276"/>
        <w:gridCol w:w="1276"/>
      </w:tblGrid>
      <w:tr w:rsidR="0024016C" w:rsidRPr="00314D5D" w14:paraId="38F6C97F" w14:textId="77777777" w:rsidTr="00B73F32">
        <w:tc>
          <w:tcPr>
            <w:tcW w:w="426" w:type="dxa"/>
            <w:vMerge w:val="restart"/>
          </w:tcPr>
          <w:p w14:paraId="68076ED5"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w:t>
            </w:r>
          </w:p>
        </w:tc>
        <w:tc>
          <w:tcPr>
            <w:tcW w:w="1701" w:type="dxa"/>
            <w:vMerge w:val="restart"/>
          </w:tcPr>
          <w:p w14:paraId="0033DA3E"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наименование</w:t>
            </w:r>
          </w:p>
          <w:p w14:paraId="60482F79"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материалов</w:t>
            </w:r>
          </w:p>
        </w:tc>
        <w:tc>
          <w:tcPr>
            <w:tcW w:w="1134" w:type="dxa"/>
            <w:vMerge w:val="restart"/>
          </w:tcPr>
          <w:p w14:paraId="4C522294"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Расход</w:t>
            </w:r>
          </w:p>
          <w:p w14:paraId="06056607"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по</w:t>
            </w:r>
          </w:p>
          <w:p w14:paraId="1827E15A"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плану</w:t>
            </w:r>
          </w:p>
          <w:p w14:paraId="4CFD061F"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(на год)</w:t>
            </w:r>
          </w:p>
        </w:tc>
        <w:tc>
          <w:tcPr>
            <w:tcW w:w="2551" w:type="dxa"/>
            <w:gridSpan w:val="2"/>
          </w:tcPr>
          <w:p w14:paraId="21E0B798"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Расход материалов</w:t>
            </w:r>
          </w:p>
          <w:p w14:paraId="44EFFE03"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 xml:space="preserve">на фактический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oMath>
          </w:p>
        </w:tc>
        <w:tc>
          <w:tcPr>
            <w:tcW w:w="3544" w:type="dxa"/>
            <w:gridSpan w:val="3"/>
          </w:tcPr>
          <w:p w14:paraId="45F090FB" w14:textId="77777777" w:rsidR="0024016C" w:rsidRPr="00314D5D" w:rsidRDefault="0059770E" w:rsidP="00BF14FD">
            <w:pPr>
              <w:spacing w:after="0" w:line="240" w:lineRule="auto"/>
              <w:jc w:val="center"/>
              <w:rPr>
                <w:rFonts w:ascii="Times New Roman" w:hAnsi="Times New Roman" w:cs="Times New Roman"/>
              </w:rPr>
            </w:pPr>
            <m:oMathPara>
              <m:oMathParaPr>
                <m:jc m:val="center"/>
              </m:oMathParaPr>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r>
      <w:tr w:rsidR="0024016C" w:rsidRPr="00314D5D" w14:paraId="1F9FC4BF" w14:textId="77777777" w:rsidTr="00B73F32">
        <w:tc>
          <w:tcPr>
            <w:tcW w:w="426" w:type="dxa"/>
            <w:vMerge/>
          </w:tcPr>
          <w:p w14:paraId="6E9CDE95" w14:textId="77777777" w:rsidR="0024016C" w:rsidRPr="00314D5D" w:rsidRDefault="0024016C" w:rsidP="00BF14FD">
            <w:pPr>
              <w:spacing w:after="0" w:line="240" w:lineRule="auto"/>
              <w:jc w:val="both"/>
              <w:rPr>
                <w:rFonts w:ascii="Times New Roman" w:hAnsi="Times New Roman" w:cs="Times New Roman"/>
              </w:rPr>
            </w:pPr>
          </w:p>
        </w:tc>
        <w:tc>
          <w:tcPr>
            <w:tcW w:w="1701" w:type="dxa"/>
            <w:vMerge/>
          </w:tcPr>
          <w:p w14:paraId="1313E4FB" w14:textId="77777777" w:rsidR="0024016C" w:rsidRPr="00314D5D" w:rsidRDefault="0024016C" w:rsidP="00BF14FD">
            <w:pPr>
              <w:spacing w:after="0" w:line="240" w:lineRule="auto"/>
              <w:jc w:val="both"/>
              <w:rPr>
                <w:rFonts w:ascii="Times New Roman" w:hAnsi="Times New Roman" w:cs="Times New Roman"/>
              </w:rPr>
            </w:pPr>
          </w:p>
        </w:tc>
        <w:tc>
          <w:tcPr>
            <w:tcW w:w="1134" w:type="dxa"/>
            <w:vMerge/>
          </w:tcPr>
          <w:p w14:paraId="7D44258E" w14:textId="77777777" w:rsidR="0024016C" w:rsidRPr="00314D5D" w:rsidRDefault="0024016C" w:rsidP="00BF14FD">
            <w:pPr>
              <w:spacing w:after="0" w:line="240" w:lineRule="auto"/>
              <w:jc w:val="both"/>
              <w:rPr>
                <w:rFonts w:ascii="Times New Roman" w:hAnsi="Times New Roman" w:cs="Times New Roman"/>
              </w:rPr>
            </w:pPr>
          </w:p>
        </w:tc>
        <w:tc>
          <w:tcPr>
            <w:tcW w:w="1275" w:type="dxa"/>
            <w:vMerge w:val="restart"/>
          </w:tcPr>
          <w:p w14:paraId="3A61B784"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по плановым нормам</w:t>
            </w:r>
          </w:p>
        </w:tc>
        <w:tc>
          <w:tcPr>
            <w:tcW w:w="1276" w:type="dxa"/>
            <w:vMerge w:val="restart"/>
          </w:tcPr>
          <w:p w14:paraId="51CA1167"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по факту</w:t>
            </w:r>
          </w:p>
        </w:tc>
        <w:tc>
          <w:tcPr>
            <w:tcW w:w="992" w:type="dxa"/>
            <w:vMerge w:val="restart"/>
          </w:tcPr>
          <w:p w14:paraId="500A7D13"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всего</w:t>
            </w:r>
          </w:p>
        </w:tc>
        <w:tc>
          <w:tcPr>
            <w:tcW w:w="2552" w:type="dxa"/>
            <w:gridSpan w:val="2"/>
          </w:tcPr>
          <w:p w14:paraId="3D6D27E1"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в т.ч. за счет изменения</w:t>
            </w:r>
          </w:p>
        </w:tc>
      </w:tr>
      <w:tr w:rsidR="0024016C" w:rsidRPr="00314D5D" w14:paraId="390758C3" w14:textId="77777777" w:rsidTr="00B73F32">
        <w:tc>
          <w:tcPr>
            <w:tcW w:w="426" w:type="dxa"/>
            <w:vMerge/>
          </w:tcPr>
          <w:p w14:paraId="4F4B9D57" w14:textId="77777777" w:rsidR="0024016C" w:rsidRPr="00314D5D" w:rsidRDefault="0024016C" w:rsidP="00BF14FD">
            <w:pPr>
              <w:spacing w:after="0" w:line="240" w:lineRule="auto"/>
              <w:jc w:val="both"/>
              <w:rPr>
                <w:rFonts w:ascii="Times New Roman" w:hAnsi="Times New Roman" w:cs="Times New Roman"/>
              </w:rPr>
            </w:pPr>
          </w:p>
        </w:tc>
        <w:tc>
          <w:tcPr>
            <w:tcW w:w="1701" w:type="dxa"/>
            <w:vMerge/>
          </w:tcPr>
          <w:p w14:paraId="22DFF729" w14:textId="77777777" w:rsidR="0024016C" w:rsidRPr="00314D5D" w:rsidRDefault="0024016C" w:rsidP="00BF14FD">
            <w:pPr>
              <w:spacing w:after="0" w:line="240" w:lineRule="auto"/>
              <w:jc w:val="both"/>
              <w:rPr>
                <w:rFonts w:ascii="Times New Roman" w:hAnsi="Times New Roman" w:cs="Times New Roman"/>
              </w:rPr>
            </w:pPr>
          </w:p>
        </w:tc>
        <w:tc>
          <w:tcPr>
            <w:tcW w:w="1134" w:type="dxa"/>
            <w:vMerge/>
          </w:tcPr>
          <w:p w14:paraId="0519B099" w14:textId="77777777" w:rsidR="0024016C" w:rsidRPr="00314D5D" w:rsidRDefault="0024016C" w:rsidP="00BF14FD">
            <w:pPr>
              <w:spacing w:after="0" w:line="240" w:lineRule="auto"/>
              <w:jc w:val="both"/>
              <w:rPr>
                <w:rFonts w:ascii="Times New Roman" w:hAnsi="Times New Roman" w:cs="Times New Roman"/>
              </w:rPr>
            </w:pPr>
          </w:p>
        </w:tc>
        <w:tc>
          <w:tcPr>
            <w:tcW w:w="1275" w:type="dxa"/>
            <w:vMerge/>
          </w:tcPr>
          <w:p w14:paraId="459882BF" w14:textId="77777777" w:rsidR="0024016C" w:rsidRPr="00314D5D" w:rsidRDefault="0024016C" w:rsidP="00BF14FD">
            <w:pPr>
              <w:spacing w:after="0" w:line="240" w:lineRule="auto"/>
              <w:jc w:val="both"/>
              <w:rPr>
                <w:rFonts w:ascii="Times New Roman" w:hAnsi="Times New Roman" w:cs="Times New Roman"/>
              </w:rPr>
            </w:pPr>
          </w:p>
        </w:tc>
        <w:tc>
          <w:tcPr>
            <w:tcW w:w="1276" w:type="dxa"/>
            <w:vMerge/>
          </w:tcPr>
          <w:p w14:paraId="06DCB6D3" w14:textId="77777777" w:rsidR="0024016C" w:rsidRPr="00314D5D" w:rsidRDefault="0024016C" w:rsidP="00BF14FD">
            <w:pPr>
              <w:spacing w:after="0" w:line="240" w:lineRule="auto"/>
              <w:jc w:val="both"/>
              <w:rPr>
                <w:rFonts w:ascii="Times New Roman" w:hAnsi="Times New Roman" w:cs="Times New Roman"/>
              </w:rPr>
            </w:pPr>
          </w:p>
        </w:tc>
        <w:tc>
          <w:tcPr>
            <w:tcW w:w="992" w:type="dxa"/>
            <w:vMerge/>
          </w:tcPr>
          <w:p w14:paraId="5C5E8388" w14:textId="77777777" w:rsidR="0024016C" w:rsidRPr="00314D5D" w:rsidRDefault="0024016C" w:rsidP="00BF14FD">
            <w:pPr>
              <w:spacing w:after="0" w:line="240" w:lineRule="auto"/>
              <w:jc w:val="both"/>
              <w:rPr>
                <w:rFonts w:ascii="Times New Roman" w:hAnsi="Times New Roman" w:cs="Times New Roman"/>
              </w:rPr>
            </w:pPr>
          </w:p>
        </w:tc>
        <w:tc>
          <w:tcPr>
            <w:tcW w:w="1276" w:type="dxa"/>
          </w:tcPr>
          <w:p w14:paraId="30E8F22A"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объема выпуска продук-ции</w:t>
            </w:r>
          </w:p>
        </w:tc>
        <w:tc>
          <w:tcPr>
            <w:tcW w:w="1276" w:type="dxa"/>
          </w:tcPr>
          <w:p w14:paraId="739F1577"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норм расхода материа-лов</w:t>
            </w:r>
          </w:p>
        </w:tc>
      </w:tr>
      <w:tr w:rsidR="0024016C" w:rsidRPr="00314D5D" w14:paraId="3676AA69" w14:textId="77777777" w:rsidTr="00B73F32">
        <w:tc>
          <w:tcPr>
            <w:tcW w:w="426" w:type="dxa"/>
          </w:tcPr>
          <w:p w14:paraId="69E50548"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А</w:t>
            </w:r>
          </w:p>
        </w:tc>
        <w:tc>
          <w:tcPr>
            <w:tcW w:w="1701" w:type="dxa"/>
          </w:tcPr>
          <w:p w14:paraId="12089033"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w:t>
            </w:r>
          </w:p>
        </w:tc>
        <w:tc>
          <w:tcPr>
            <w:tcW w:w="1134" w:type="dxa"/>
          </w:tcPr>
          <w:p w14:paraId="6D909D5C"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w:t>
            </w:r>
          </w:p>
        </w:tc>
        <w:tc>
          <w:tcPr>
            <w:tcW w:w="1275" w:type="dxa"/>
          </w:tcPr>
          <w:p w14:paraId="5FF1D266"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3</w:t>
            </w:r>
          </w:p>
        </w:tc>
        <w:tc>
          <w:tcPr>
            <w:tcW w:w="1276" w:type="dxa"/>
          </w:tcPr>
          <w:p w14:paraId="5B21762F"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4</w:t>
            </w:r>
          </w:p>
        </w:tc>
        <w:tc>
          <w:tcPr>
            <w:tcW w:w="992" w:type="dxa"/>
          </w:tcPr>
          <w:p w14:paraId="2DBFCED4"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5 = 4 - 2</w:t>
            </w:r>
          </w:p>
        </w:tc>
        <w:tc>
          <w:tcPr>
            <w:tcW w:w="1276" w:type="dxa"/>
          </w:tcPr>
          <w:p w14:paraId="326E681E"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6 = 3 - 2</w:t>
            </w:r>
          </w:p>
        </w:tc>
        <w:tc>
          <w:tcPr>
            <w:tcW w:w="1276" w:type="dxa"/>
          </w:tcPr>
          <w:p w14:paraId="509D1D37"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7 = 5 - 6</w:t>
            </w:r>
          </w:p>
        </w:tc>
      </w:tr>
      <w:tr w:rsidR="0024016C" w:rsidRPr="00314D5D" w14:paraId="3111C4C1" w14:textId="77777777" w:rsidTr="00B73F32">
        <w:tc>
          <w:tcPr>
            <w:tcW w:w="426" w:type="dxa"/>
          </w:tcPr>
          <w:p w14:paraId="01745969"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w:t>
            </w:r>
          </w:p>
        </w:tc>
        <w:tc>
          <w:tcPr>
            <w:tcW w:w="1701" w:type="dxa"/>
          </w:tcPr>
          <w:p w14:paraId="6796CDC2" w14:textId="77777777" w:rsidR="0024016C" w:rsidRPr="00314D5D" w:rsidRDefault="0024016C" w:rsidP="00BF14FD">
            <w:pPr>
              <w:spacing w:after="0" w:line="240" w:lineRule="auto"/>
              <w:jc w:val="both"/>
              <w:rPr>
                <w:rFonts w:ascii="Times New Roman" w:hAnsi="Times New Roman" w:cs="Times New Roman"/>
              </w:rPr>
            </w:pPr>
            <w:r w:rsidRPr="00314D5D">
              <w:rPr>
                <w:rFonts w:ascii="Times New Roman" w:hAnsi="Times New Roman" w:cs="Times New Roman"/>
              </w:rPr>
              <w:t>Основной материал, Тн</w:t>
            </w:r>
          </w:p>
        </w:tc>
        <w:tc>
          <w:tcPr>
            <w:tcW w:w="1134" w:type="dxa"/>
          </w:tcPr>
          <w:p w14:paraId="1F6089A9"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28</w:t>
            </w:r>
          </w:p>
        </w:tc>
        <w:tc>
          <w:tcPr>
            <w:tcW w:w="1275" w:type="dxa"/>
          </w:tcPr>
          <w:p w14:paraId="558DD2D6"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3CDE4FA8"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29</w:t>
            </w:r>
          </w:p>
        </w:tc>
        <w:tc>
          <w:tcPr>
            <w:tcW w:w="992" w:type="dxa"/>
          </w:tcPr>
          <w:p w14:paraId="37A2B9CC"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78BE91CF"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41ECB613" w14:textId="77777777" w:rsidR="0024016C" w:rsidRPr="00314D5D" w:rsidRDefault="0024016C" w:rsidP="00BF14FD">
            <w:pPr>
              <w:spacing w:after="0" w:line="240" w:lineRule="auto"/>
              <w:jc w:val="center"/>
              <w:rPr>
                <w:rFonts w:ascii="Times New Roman" w:hAnsi="Times New Roman" w:cs="Times New Roman"/>
              </w:rPr>
            </w:pPr>
          </w:p>
        </w:tc>
      </w:tr>
      <w:tr w:rsidR="0024016C" w:rsidRPr="00314D5D" w14:paraId="29A4E5CA" w14:textId="77777777" w:rsidTr="00B73F32">
        <w:tc>
          <w:tcPr>
            <w:tcW w:w="426" w:type="dxa"/>
          </w:tcPr>
          <w:p w14:paraId="11B5EF64"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w:t>
            </w:r>
          </w:p>
        </w:tc>
        <w:tc>
          <w:tcPr>
            <w:tcW w:w="1701" w:type="dxa"/>
          </w:tcPr>
          <w:p w14:paraId="0BAD898D" w14:textId="77777777" w:rsidR="0024016C" w:rsidRPr="00314D5D" w:rsidRDefault="0024016C" w:rsidP="00BF14FD">
            <w:pPr>
              <w:spacing w:after="0" w:line="240" w:lineRule="auto"/>
              <w:jc w:val="both"/>
              <w:rPr>
                <w:rFonts w:ascii="Times New Roman" w:hAnsi="Times New Roman" w:cs="Times New Roman"/>
              </w:rPr>
            </w:pPr>
            <w:r w:rsidRPr="00314D5D">
              <w:rPr>
                <w:rFonts w:ascii="Times New Roman" w:hAnsi="Times New Roman" w:cs="Times New Roman"/>
              </w:rPr>
              <w:t>Трубы, Тн</w:t>
            </w:r>
          </w:p>
        </w:tc>
        <w:tc>
          <w:tcPr>
            <w:tcW w:w="1134" w:type="dxa"/>
          </w:tcPr>
          <w:p w14:paraId="1B829EDF"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15</w:t>
            </w:r>
          </w:p>
        </w:tc>
        <w:tc>
          <w:tcPr>
            <w:tcW w:w="1275" w:type="dxa"/>
          </w:tcPr>
          <w:p w14:paraId="7D1590C6"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3F5FEBDF"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17</w:t>
            </w:r>
          </w:p>
        </w:tc>
        <w:tc>
          <w:tcPr>
            <w:tcW w:w="992" w:type="dxa"/>
          </w:tcPr>
          <w:p w14:paraId="5DE8B23C"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430A9B09"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08EA900D" w14:textId="77777777" w:rsidR="0024016C" w:rsidRPr="00314D5D" w:rsidRDefault="0024016C" w:rsidP="00BF14FD">
            <w:pPr>
              <w:spacing w:after="0" w:line="240" w:lineRule="auto"/>
              <w:jc w:val="center"/>
              <w:rPr>
                <w:rFonts w:ascii="Times New Roman" w:hAnsi="Times New Roman" w:cs="Times New Roman"/>
              </w:rPr>
            </w:pPr>
          </w:p>
        </w:tc>
      </w:tr>
      <w:tr w:rsidR="0024016C" w:rsidRPr="00314D5D" w14:paraId="618E37AA" w14:textId="77777777" w:rsidTr="00B73F32">
        <w:tc>
          <w:tcPr>
            <w:tcW w:w="426" w:type="dxa"/>
          </w:tcPr>
          <w:p w14:paraId="36105086"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3</w:t>
            </w:r>
          </w:p>
        </w:tc>
        <w:tc>
          <w:tcPr>
            <w:tcW w:w="1701" w:type="dxa"/>
          </w:tcPr>
          <w:p w14:paraId="2AEDEBDD" w14:textId="77777777" w:rsidR="0024016C" w:rsidRPr="00314D5D" w:rsidRDefault="0024016C" w:rsidP="00BF14FD">
            <w:pPr>
              <w:spacing w:after="0" w:line="240" w:lineRule="auto"/>
              <w:jc w:val="both"/>
              <w:rPr>
                <w:rFonts w:ascii="Times New Roman" w:hAnsi="Times New Roman" w:cs="Times New Roman"/>
              </w:rPr>
            </w:pPr>
            <w:r w:rsidRPr="00314D5D">
              <w:rPr>
                <w:rFonts w:ascii="Times New Roman" w:hAnsi="Times New Roman" w:cs="Times New Roman"/>
              </w:rPr>
              <w:t>Зап.части, кГ</w:t>
            </w:r>
          </w:p>
        </w:tc>
        <w:tc>
          <w:tcPr>
            <w:tcW w:w="1134" w:type="dxa"/>
          </w:tcPr>
          <w:p w14:paraId="047E4632"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258</w:t>
            </w:r>
          </w:p>
        </w:tc>
        <w:tc>
          <w:tcPr>
            <w:tcW w:w="1275" w:type="dxa"/>
          </w:tcPr>
          <w:p w14:paraId="7B579585"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6A1019B5"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265</w:t>
            </w:r>
          </w:p>
        </w:tc>
        <w:tc>
          <w:tcPr>
            <w:tcW w:w="992" w:type="dxa"/>
          </w:tcPr>
          <w:p w14:paraId="06B7217B"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3A8C0E4D"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2A0D76AB" w14:textId="77777777" w:rsidR="0024016C" w:rsidRPr="00314D5D" w:rsidRDefault="0024016C" w:rsidP="00BF14FD">
            <w:pPr>
              <w:spacing w:after="0" w:line="240" w:lineRule="auto"/>
              <w:jc w:val="center"/>
              <w:rPr>
                <w:rFonts w:ascii="Times New Roman" w:hAnsi="Times New Roman" w:cs="Times New Roman"/>
              </w:rPr>
            </w:pPr>
          </w:p>
        </w:tc>
      </w:tr>
      <w:tr w:rsidR="0024016C" w:rsidRPr="00314D5D" w14:paraId="7F2A6717" w14:textId="77777777" w:rsidTr="00B73F32">
        <w:tc>
          <w:tcPr>
            <w:tcW w:w="426" w:type="dxa"/>
          </w:tcPr>
          <w:p w14:paraId="27FA61C8"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4</w:t>
            </w:r>
          </w:p>
        </w:tc>
        <w:tc>
          <w:tcPr>
            <w:tcW w:w="1701" w:type="dxa"/>
          </w:tcPr>
          <w:p w14:paraId="4B85F425" w14:textId="77777777" w:rsidR="0024016C" w:rsidRPr="00314D5D" w:rsidRDefault="0024016C" w:rsidP="00BF14FD">
            <w:pPr>
              <w:spacing w:after="0" w:line="240" w:lineRule="auto"/>
              <w:jc w:val="both"/>
              <w:rPr>
                <w:rFonts w:ascii="Times New Roman" w:hAnsi="Times New Roman" w:cs="Times New Roman"/>
              </w:rPr>
            </w:pPr>
            <w:r w:rsidRPr="00314D5D">
              <w:rPr>
                <w:rFonts w:ascii="Times New Roman" w:hAnsi="Times New Roman" w:cs="Times New Roman"/>
              </w:rPr>
              <w:t>Металло-прокат, Тн</w:t>
            </w:r>
          </w:p>
        </w:tc>
        <w:tc>
          <w:tcPr>
            <w:tcW w:w="1134" w:type="dxa"/>
          </w:tcPr>
          <w:p w14:paraId="6CF41C03"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10</w:t>
            </w:r>
          </w:p>
        </w:tc>
        <w:tc>
          <w:tcPr>
            <w:tcW w:w="1275" w:type="dxa"/>
          </w:tcPr>
          <w:p w14:paraId="6BE3807F"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11C56713"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11,5</w:t>
            </w:r>
          </w:p>
        </w:tc>
        <w:tc>
          <w:tcPr>
            <w:tcW w:w="992" w:type="dxa"/>
          </w:tcPr>
          <w:p w14:paraId="5D0FFCC5"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49610C99"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2B2D2D2A" w14:textId="77777777" w:rsidR="0024016C" w:rsidRPr="00314D5D" w:rsidRDefault="0024016C" w:rsidP="00BF14FD">
            <w:pPr>
              <w:spacing w:after="0" w:line="240" w:lineRule="auto"/>
              <w:jc w:val="center"/>
              <w:rPr>
                <w:rFonts w:ascii="Times New Roman" w:hAnsi="Times New Roman" w:cs="Times New Roman"/>
              </w:rPr>
            </w:pPr>
          </w:p>
        </w:tc>
      </w:tr>
      <w:tr w:rsidR="0024016C" w:rsidRPr="00314D5D" w14:paraId="5A0EF598" w14:textId="77777777" w:rsidTr="00B73F32">
        <w:tc>
          <w:tcPr>
            <w:tcW w:w="426" w:type="dxa"/>
          </w:tcPr>
          <w:p w14:paraId="18C1DE76"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5</w:t>
            </w:r>
          </w:p>
        </w:tc>
        <w:tc>
          <w:tcPr>
            <w:tcW w:w="1701" w:type="dxa"/>
          </w:tcPr>
          <w:p w14:paraId="60800724" w14:textId="77777777" w:rsidR="0024016C" w:rsidRPr="00314D5D" w:rsidRDefault="0024016C" w:rsidP="00BF14FD">
            <w:pPr>
              <w:spacing w:after="0" w:line="240" w:lineRule="auto"/>
              <w:jc w:val="both"/>
              <w:rPr>
                <w:rFonts w:ascii="Times New Roman" w:hAnsi="Times New Roman" w:cs="Times New Roman"/>
              </w:rPr>
            </w:pPr>
            <w:r w:rsidRPr="00314D5D">
              <w:rPr>
                <w:rFonts w:ascii="Times New Roman" w:hAnsi="Times New Roman" w:cs="Times New Roman"/>
              </w:rPr>
              <w:t>Комплектую-щие, кГ</w:t>
            </w:r>
          </w:p>
        </w:tc>
        <w:tc>
          <w:tcPr>
            <w:tcW w:w="1134" w:type="dxa"/>
          </w:tcPr>
          <w:p w14:paraId="2A9EEBB6"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350</w:t>
            </w:r>
          </w:p>
        </w:tc>
        <w:tc>
          <w:tcPr>
            <w:tcW w:w="1275" w:type="dxa"/>
          </w:tcPr>
          <w:p w14:paraId="2DC573B8"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0AF52214" w14:textId="77777777" w:rsidR="0024016C" w:rsidRPr="00314D5D" w:rsidRDefault="0024016C" w:rsidP="00BF14FD">
            <w:pPr>
              <w:spacing w:after="0" w:line="240" w:lineRule="auto"/>
              <w:jc w:val="center"/>
              <w:rPr>
                <w:rFonts w:ascii="Times New Roman" w:hAnsi="Times New Roman" w:cs="Times New Roman"/>
              </w:rPr>
            </w:pPr>
            <w:r w:rsidRPr="00314D5D">
              <w:rPr>
                <w:rFonts w:ascii="Times New Roman" w:hAnsi="Times New Roman" w:cs="Times New Roman"/>
              </w:rPr>
              <w:t>352</w:t>
            </w:r>
          </w:p>
        </w:tc>
        <w:tc>
          <w:tcPr>
            <w:tcW w:w="992" w:type="dxa"/>
          </w:tcPr>
          <w:p w14:paraId="792910A2"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37701FF9" w14:textId="77777777" w:rsidR="0024016C" w:rsidRPr="00314D5D" w:rsidRDefault="0024016C" w:rsidP="00BF14FD">
            <w:pPr>
              <w:spacing w:after="0" w:line="240" w:lineRule="auto"/>
              <w:jc w:val="center"/>
              <w:rPr>
                <w:rFonts w:ascii="Times New Roman" w:hAnsi="Times New Roman" w:cs="Times New Roman"/>
              </w:rPr>
            </w:pPr>
          </w:p>
        </w:tc>
        <w:tc>
          <w:tcPr>
            <w:tcW w:w="1276" w:type="dxa"/>
          </w:tcPr>
          <w:p w14:paraId="63875684" w14:textId="77777777" w:rsidR="0024016C" w:rsidRPr="00314D5D" w:rsidRDefault="0024016C" w:rsidP="00BF14FD">
            <w:pPr>
              <w:spacing w:after="0" w:line="240" w:lineRule="auto"/>
              <w:jc w:val="center"/>
              <w:rPr>
                <w:rFonts w:ascii="Times New Roman" w:hAnsi="Times New Roman" w:cs="Times New Roman"/>
              </w:rPr>
            </w:pPr>
          </w:p>
        </w:tc>
      </w:tr>
    </w:tbl>
    <w:p w14:paraId="0AF0BACA" w14:textId="77777777" w:rsidR="0024016C" w:rsidRPr="00314D5D" w:rsidRDefault="0024016C" w:rsidP="0024016C">
      <w:pPr>
        <w:spacing w:after="0" w:line="240" w:lineRule="auto"/>
        <w:jc w:val="center"/>
        <w:rPr>
          <w:rFonts w:ascii="Times New Roman" w:hAnsi="Times New Roman" w:cs="Times New Roman"/>
          <w:sz w:val="24"/>
          <w:szCs w:val="24"/>
        </w:rPr>
      </w:pPr>
      <w:r w:rsidRPr="00314D5D">
        <w:rPr>
          <w:rFonts w:ascii="Times New Roman" w:hAnsi="Times New Roman" w:cs="Times New Roman"/>
          <w:sz w:val="24"/>
          <w:szCs w:val="24"/>
        </w:rPr>
        <w:t xml:space="preserve">Расход материалов по плановым нормам на фактический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oMath>
      <w:r w:rsidRPr="00314D5D">
        <w:rPr>
          <w:rFonts w:ascii="Times New Roman" w:hAnsi="Times New Roman" w:cs="Times New Roman"/>
          <w:sz w:val="24"/>
          <w:szCs w:val="24"/>
        </w:rPr>
        <w:t xml:space="preserve"> = к.3 =</w:t>
      </w:r>
    </w:p>
    <w:p w14:paraId="503A8071" w14:textId="77777777" w:rsidR="0024016C" w:rsidRPr="00314D5D" w:rsidRDefault="0024016C" w:rsidP="0024016C">
      <w:pPr>
        <w:spacing w:after="0" w:line="240" w:lineRule="auto"/>
        <w:jc w:val="right"/>
        <w:rPr>
          <w:rFonts w:ascii="Times New Roman" w:hAnsi="Times New Roman" w:cs="Times New Roman"/>
          <w:sz w:val="24"/>
          <w:szCs w:val="24"/>
        </w:rPr>
      </w:pPr>
      <w:r w:rsidRPr="00314D5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Расход материалов по плану</m:t>
            </m:r>
          </m:num>
          <m:den>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ПЛАН</m:t>
                </m:r>
              </m:sup>
            </m:sSubSup>
          </m:den>
        </m:f>
      </m:oMath>
      <w:r w:rsidRPr="00314D5D">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ТП</m:t>
            </m:r>
          </m:sub>
          <m:sup>
            <m:r>
              <w:rPr>
                <w:rFonts w:ascii="Cambria Math" w:hAnsi="Cambria Math" w:cs="Times New Roman"/>
                <w:sz w:val="24"/>
                <w:szCs w:val="24"/>
              </w:rPr>
              <m:t>факт</m:t>
            </m:r>
          </m:sup>
        </m:sSubSup>
      </m:oMath>
      <w:r w:rsidRPr="00314D5D">
        <w:rPr>
          <w:rFonts w:ascii="Times New Roman" w:hAnsi="Times New Roman" w:cs="Times New Roman"/>
          <w:sz w:val="24"/>
          <w:szCs w:val="24"/>
        </w:rPr>
        <w:t xml:space="preserve">                         (3.23)</w:t>
      </w:r>
    </w:p>
    <w:p w14:paraId="6F5E5D91" w14:textId="77777777" w:rsidR="0024016C" w:rsidRPr="00314D5D" w:rsidRDefault="0024016C" w:rsidP="0024016C">
      <w:pPr>
        <w:spacing w:after="0" w:line="240" w:lineRule="auto"/>
        <w:jc w:val="both"/>
        <w:rPr>
          <w:rFonts w:ascii="Times New Roman" w:hAnsi="Times New Roman" w:cs="Times New Roman"/>
          <w:sz w:val="24"/>
          <w:szCs w:val="24"/>
        </w:rPr>
      </w:pPr>
      <w:r w:rsidRPr="00314D5D">
        <w:rPr>
          <w:rFonts w:ascii="Times New Roman" w:hAnsi="Times New Roman" w:cs="Times New Roman"/>
          <w:sz w:val="24"/>
          <w:szCs w:val="24"/>
        </w:rPr>
        <w:t>Сделать выводы по влиянию факторов на изменение расходов материалов.</w:t>
      </w:r>
    </w:p>
    <w:p w14:paraId="123880CF" w14:textId="77777777" w:rsidR="0024016C" w:rsidRPr="00314D5D" w:rsidRDefault="0024016C" w:rsidP="0024016C">
      <w:pPr>
        <w:spacing w:after="0" w:line="240" w:lineRule="auto"/>
        <w:ind w:firstLine="708"/>
        <w:jc w:val="both"/>
        <w:rPr>
          <w:rFonts w:ascii="Times New Roman" w:hAnsi="Times New Roman" w:cs="Times New Roman"/>
          <w:sz w:val="24"/>
          <w:szCs w:val="24"/>
        </w:rPr>
      </w:pPr>
      <w:r w:rsidRPr="0016441B">
        <w:rPr>
          <w:rFonts w:ascii="Times New Roman" w:hAnsi="Times New Roman" w:cs="Times New Roman"/>
          <w:b/>
          <w:sz w:val="24"/>
          <w:szCs w:val="24"/>
        </w:rPr>
        <w:t>12 этап: С целью детализации анализа и поиска резервов снижения себестоимости продукции производится анализ использования сырья, материалов, топлива, расходуемых на 1 единицу продукции.</w:t>
      </w:r>
      <w:r w:rsidRPr="00314D5D">
        <w:rPr>
          <w:rFonts w:ascii="Times New Roman" w:hAnsi="Times New Roman" w:cs="Times New Roman"/>
          <w:sz w:val="24"/>
          <w:szCs w:val="24"/>
        </w:rPr>
        <w:t xml:space="preserve"> Этот анализ осуществляется на основе плановых и отчетных калькуляций. Методика основана на сравнении фактического расхода материала на 1 единицу изделия с установленными нормами расхода.</w:t>
      </w:r>
    </w:p>
    <w:p w14:paraId="1CB245DD" w14:textId="77777777" w:rsidR="0024016C" w:rsidRPr="00314D5D" w:rsidRDefault="0024016C" w:rsidP="0024016C">
      <w:pPr>
        <w:spacing w:after="0" w:line="240" w:lineRule="auto"/>
        <w:jc w:val="both"/>
        <w:rPr>
          <w:rFonts w:ascii="Times New Roman" w:hAnsi="Times New Roman" w:cs="Times New Roman"/>
          <w:sz w:val="24"/>
          <w:szCs w:val="24"/>
        </w:rPr>
      </w:pPr>
      <w:r w:rsidRPr="00314D5D">
        <w:rPr>
          <w:rFonts w:ascii="Times New Roman" w:hAnsi="Times New Roman" w:cs="Times New Roman"/>
          <w:sz w:val="24"/>
          <w:szCs w:val="24"/>
        </w:rPr>
        <w:t>Таблица 3.12 - Анализ использования сырья, материалов, расходуемых на 1 единицу продукции</w:t>
      </w:r>
    </w:p>
    <w:tbl>
      <w:tblPr>
        <w:tblStyle w:val="a4"/>
        <w:tblW w:w="0" w:type="auto"/>
        <w:tblLayout w:type="fixed"/>
        <w:tblLook w:val="04A0" w:firstRow="1" w:lastRow="0" w:firstColumn="1" w:lastColumn="0" w:noHBand="0" w:noVBand="1"/>
      </w:tblPr>
      <w:tblGrid>
        <w:gridCol w:w="1384"/>
        <w:gridCol w:w="629"/>
        <w:gridCol w:w="1072"/>
        <w:gridCol w:w="836"/>
        <w:gridCol w:w="723"/>
        <w:gridCol w:w="709"/>
        <w:gridCol w:w="908"/>
        <w:gridCol w:w="1735"/>
        <w:gridCol w:w="1575"/>
      </w:tblGrid>
      <w:tr w:rsidR="0024016C" w:rsidRPr="00167D04" w14:paraId="1E3BFD8C" w14:textId="77777777" w:rsidTr="00B73F32">
        <w:tc>
          <w:tcPr>
            <w:tcW w:w="1384" w:type="dxa"/>
            <w:vMerge w:val="restart"/>
          </w:tcPr>
          <w:p w14:paraId="7E2EFFC1"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материалы</w:t>
            </w:r>
          </w:p>
          <w:p w14:paraId="6C169276"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 xml:space="preserve"> и</w:t>
            </w:r>
          </w:p>
          <w:p w14:paraId="38FDA2BE"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изделия</w:t>
            </w:r>
          </w:p>
        </w:tc>
        <w:tc>
          <w:tcPr>
            <w:tcW w:w="629" w:type="dxa"/>
            <w:vMerge w:val="restart"/>
          </w:tcPr>
          <w:p w14:paraId="75591FD2"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ед</w:t>
            </w:r>
          </w:p>
          <w:p w14:paraId="7726C275" w14:textId="77777777" w:rsidR="0024016C" w:rsidRPr="00167D04" w:rsidRDefault="0024016C" w:rsidP="00BF14FD">
            <w:pPr>
              <w:spacing w:after="0" w:line="240" w:lineRule="auto"/>
              <w:jc w:val="center"/>
              <w:rPr>
                <w:rFonts w:ascii="Times New Roman" w:hAnsi="Times New Roman" w:cs="Times New Roman"/>
              </w:rPr>
            </w:pPr>
          </w:p>
          <w:p w14:paraId="24FEF66C" w14:textId="77777777" w:rsidR="0024016C" w:rsidRPr="00167D04" w:rsidRDefault="0024016C" w:rsidP="00BF14FD">
            <w:pPr>
              <w:spacing w:after="0" w:line="240" w:lineRule="auto"/>
              <w:jc w:val="center"/>
              <w:rPr>
                <w:rFonts w:ascii="Times New Roman" w:hAnsi="Times New Roman" w:cs="Times New Roman"/>
              </w:rPr>
            </w:pPr>
          </w:p>
        </w:tc>
        <w:tc>
          <w:tcPr>
            <w:tcW w:w="1072" w:type="dxa"/>
            <w:vMerge w:val="restart"/>
          </w:tcPr>
          <w:p w14:paraId="644040B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 xml:space="preserve">факти-ческий  </w:t>
            </w:r>
            <m:oMath>
              <m:sSub>
                <m:sSubPr>
                  <m:ctrlPr>
                    <w:rPr>
                      <w:rFonts w:ascii="Cambria Math" w:hAnsi="Cambria Math" w:cs="Times New Roman"/>
                      <w:i/>
                    </w:rPr>
                  </m:ctrlPr>
                </m:sSubPr>
                <m:e>
                  <m:r>
                    <w:rPr>
                      <w:rFonts w:ascii="Cambria Math" w:hAnsi="Cambria Math" w:cs="Times New Roman"/>
                    </w:rPr>
                    <m:t>V</m:t>
                  </m:r>
                </m:e>
                <m:sub/>
              </m:sSub>
            </m:oMath>
            <w:r w:rsidRPr="00167D04">
              <w:rPr>
                <w:rFonts w:ascii="Times New Roman" w:hAnsi="Times New Roman" w:cs="Times New Roman"/>
              </w:rPr>
              <w:t>(в нат.</w:t>
            </w:r>
          </w:p>
          <w:p w14:paraId="0FFF57CB"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выр.)</w:t>
            </w:r>
          </w:p>
        </w:tc>
        <w:tc>
          <w:tcPr>
            <w:tcW w:w="2268" w:type="dxa"/>
            <w:gridSpan w:val="3"/>
          </w:tcPr>
          <w:p w14:paraId="51D7B9C6"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расход материалов</w:t>
            </w:r>
          </w:p>
          <w:p w14:paraId="5BFEAF27"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на 1 ед. продукции, кг</w:t>
            </w:r>
          </w:p>
        </w:tc>
        <w:tc>
          <w:tcPr>
            <w:tcW w:w="908" w:type="dxa"/>
            <w:vMerge w:val="restart"/>
          </w:tcPr>
          <w:p w14:paraId="54925D48" w14:textId="77777777" w:rsidR="0024016C" w:rsidRPr="00167D04" w:rsidRDefault="0059770E" w:rsidP="00BF14FD">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p w14:paraId="0E118580"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на весь объем выпуска</w:t>
            </w:r>
          </w:p>
        </w:tc>
        <w:tc>
          <w:tcPr>
            <w:tcW w:w="1735" w:type="dxa"/>
            <w:vMerge w:val="restart"/>
          </w:tcPr>
          <w:p w14:paraId="513B3A0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дополнитель-ный объем продукции из сэкономлен-ных материалов,</w:t>
            </w:r>
          </w:p>
          <w:p w14:paraId="682DA65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шт</w:t>
            </w:r>
          </w:p>
        </w:tc>
        <w:tc>
          <w:tcPr>
            <w:tcW w:w="1575" w:type="dxa"/>
            <w:vMerge w:val="restart"/>
          </w:tcPr>
          <w:p w14:paraId="3A5306E3"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недополуче-но продукции в связи с перерасхо-дом материала</w:t>
            </w:r>
          </w:p>
        </w:tc>
      </w:tr>
      <w:tr w:rsidR="0024016C" w:rsidRPr="00167D04" w14:paraId="28BEE29F" w14:textId="77777777" w:rsidTr="00B73F32">
        <w:tc>
          <w:tcPr>
            <w:tcW w:w="1384" w:type="dxa"/>
            <w:vMerge/>
          </w:tcPr>
          <w:p w14:paraId="7E7A977B" w14:textId="77777777" w:rsidR="0024016C" w:rsidRPr="00167D04" w:rsidRDefault="0024016C" w:rsidP="00BF14FD">
            <w:pPr>
              <w:spacing w:after="0" w:line="240" w:lineRule="auto"/>
              <w:jc w:val="both"/>
              <w:rPr>
                <w:rFonts w:ascii="Times New Roman" w:hAnsi="Times New Roman" w:cs="Times New Roman"/>
              </w:rPr>
            </w:pPr>
          </w:p>
        </w:tc>
        <w:tc>
          <w:tcPr>
            <w:tcW w:w="629" w:type="dxa"/>
            <w:vMerge/>
          </w:tcPr>
          <w:p w14:paraId="40124FA8" w14:textId="77777777" w:rsidR="0024016C" w:rsidRPr="00167D04" w:rsidRDefault="0024016C" w:rsidP="00BF14FD">
            <w:pPr>
              <w:spacing w:after="0" w:line="240" w:lineRule="auto"/>
              <w:jc w:val="both"/>
              <w:rPr>
                <w:rFonts w:ascii="Times New Roman" w:hAnsi="Times New Roman" w:cs="Times New Roman"/>
              </w:rPr>
            </w:pPr>
          </w:p>
        </w:tc>
        <w:tc>
          <w:tcPr>
            <w:tcW w:w="1072" w:type="dxa"/>
            <w:vMerge/>
          </w:tcPr>
          <w:p w14:paraId="1986B12E" w14:textId="77777777" w:rsidR="0024016C" w:rsidRPr="00167D04" w:rsidRDefault="0024016C" w:rsidP="00BF14FD">
            <w:pPr>
              <w:spacing w:after="0" w:line="240" w:lineRule="auto"/>
              <w:jc w:val="both"/>
              <w:rPr>
                <w:rFonts w:ascii="Times New Roman" w:hAnsi="Times New Roman" w:cs="Times New Roman"/>
              </w:rPr>
            </w:pPr>
          </w:p>
        </w:tc>
        <w:tc>
          <w:tcPr>
            <w:tcW w:w="836" w:type="dxa"/>
          </w:tcPr>
          <w:p w14:paraId="5F4800AF"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нор-ма</w:t>
            </w:r>
          </w:p>
        </w:tc>
        <w:tc>
          <w:tcPr>
            <w:tcW w:w="723" w:type="dxa"/>
          </w:tcPr>
          <w:p w14:paraId="684F24A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факт</w:t>
            </w:r>
          </w:p>
        </w:tc>
        <w:tc>
          <w:tcPr>
            <w:tcW w:w="709" w:type="dxa"/>
          </w:tcPr>
          <w:p w14:paraId="3F3DBD6F" w14:textId="77777777" w:rsidR="0024016C" w:rsidRPr="00167D04" w:rsidRDefault="0059770E" w:rsidP="00BF14FD">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c>
          <w:tcPr>
            <w:tcW w:w="908" w:type="dxa"/>
            <w:vMerge/>
          </w:tcPr>
          <w:p w14:paraId="3E992FF4" w14:textId="77777777" w:rsidR="0024016C" w:rsidRPr="00167D04" w:rsidRDefault="0024016C" w:rsidP="00BF14FD">
            <w:pPr>
              <w:spacing w:after="0" w:line="240" w:lineRule="auto"/>
              <w:jc w:val="both"/>
              <w:rPr>
                <w:rFonts w:ascii="Times New Roman" w:hAnsi="Times New Roman" w:cs="Times New Roman"/>
              </w:rPr>
            </w:pPr>
          </w:p>
        </w:tc>
        <w:tc>
          <w:tcPr>
            <w:tcW w:w="1735" w:type="dxa"/>
            <w:vMerge/>
          </w:tcPr>
          <w:p w14:paraId="15D17B4F" w14:textId="77777777" w:rsidR="0024016C" w:rsidRPr="00167D04" w:rsidRDefault="0024016C" w:rsidP="00BF14FD">
            <w:pPr>
              <w:spacing w:after="0" w:line="240" w:lineRule="auto"/>
              <w:jc w:val="both"/>
              <w:rPr>
                <w:rFonts w:ascii="Times New Roman" w:hAnsi="Times New Roman" w:cs="Times New Roman"/>
              </w:rPr>
            </w:pPr>
          </w:p>
        </w:tc>
        <w:tc>
          <w:tcPr>
            <w:tcW w:w="1575" w:type="dxa"/>
            <w:vMerge/>
          </w:tcPr>
          <w:p w14:paraId="20744D1C" w14:textId="77777777" w:rsidR="0024016C" w:rsidRPr="00167D04" w:rsidRDefault="0024016C" w:rsidP="00BF14FD">
            <w:pPr>
              <w:spacing w:after="0" w:line="240" w:lineRule="auto"/>
              <w:jc w:val="both"/>
              <w:rPr>
                <w:rFonts w:ascii="Times New Roman" w:hAnsi="Times New Roman" w:cs="Times New Roman"/>
              </w:rPr>
            </w:pPr>
          </w:p>
        </w:tc>
      </w:tr>
      <w:tr w:rsidR="0024016C" w:rsidRPr="00167D04" w14:paraId="358A5C67" w14:textId="77777777" w:rsidTr="00B73F32">
        <w:tc>
          <w:tcPr>
            <w:tcW w:w="1384" w:type="dxa"/>
          </w:tcPr>
          <w:p w14:paraId="3E08B11F"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А</w:t>
            </w:r>
          </w:p>
        </w:tc>
        <w:tc>
          <w:tcPr>
            <w:tcW w:w="629" w:type="dxa"/>
          </w:tcPr>
          <w:p w14:paraId="6E7FD76A"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1</w:t>
            </w:r>
          </w:p>
        </w:tc>
        <w:tc>
          <w:tcPr>
            <w:tcW w:w="1072" w:type="dxa"/>
          </w:tcPr>
          <w:p w14:paraId="3977DF97"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2</w:t>
            </w:r>
          </w:p>
        </w:tc>
        <w:tc>
          <w:tcPr>
            <w:tcW w:w="836" w:type="dxa"/>
          </w:tcPr>
          <w:p w14:paraId="46C974DA"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3</w:t>
            </w:r>
          </w:p>
        </w:tc>
        <w:tc>
          <w:tcPr>
            <w:tcW w:w="723" w:type="dxa"/>
          </w:tcPr>
          <w:p w14:paraId="3994B69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4</w:t>
            </w:r>
          </w:p>
        </w:tc>
        <w:tc>
          <w:tcPr>
            <w:tcW w:w="709" w:type="dxa"/>
          </w:tcPr>
          <w:p w14:paraId="192DD88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5 = 4-3</w:t>
            </w:r>
          </w:p>
        </w:tc>
        <w:tc>
          <w:tcPr>
            <w:tcW w:w="908" w:type="dxa"/>
          </w:tcPr>
          <w:p w14:paraId="0ED8C827"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6 = 5*2</w:t>
            </w:r>
          </w:p>
        </w:tc>
        <w:tc>
          <w:tcPr>
            <w:tcW w:w="1735" w:type="dxa"/>
          </w:tcPr>
          <w:p w14:paraId="2D83457A"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7 = 6</w:t>
            </w:r>
            <w:r w:rsidRPr="00167D04">
              <w:rPr>
                <w:rFonts w:ascii="Times New Roman" w:hAnsi="Times New Roman" w:cs="Times New Roman"/>
                <w:lang w:val="en-US"/>
              </w:rPr>
              <w:t>/</w:t>
            </w:r>
            <w:r w:rsidRPr="00167D04">
              <w:rPr>
                <w:rFonts w:ascii="Times New Roman" w:hAnsi="Times New Roman" w:cs="Times New Roman"/>
              </w:rPr>
              <w:t>3</w:t>
            </w:r>
          </w:p>
        </w:tc>
        <w:tc>
          <w:tcPr>
            <w:tcW w:w="1575" w:type="dxa"/>
          </w:tcPr>
          <w:p w14:paraId="200D33D6"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8 = 6</w:t>
            </w:r>
            <w:r w:rsidRPr="00167D04">
              <w:rPr>
                <w:rFonts w:ascii="Times New Roman" w:hAnsi="Times New Roman" w:cs="Times New Roman"/>
                <w:lang w:val="en-US"/>
              </w:rPr>
              <w:t>/</w:t>
            </w:r>
            <w:r w:rsidRPr="00167D04">
              <w:rPr>
                <w:rFonts w:ascii="Times New Roman" w:hAnsi="Times New Roman" w:cs="Times New Roman"/>
              </w:rPr>
              <w:t>3</w:t>
            </w:r>
          </w:p>
        </w:tc>
      </w:tr>
      <w:tr w:rsidR="0024016C" w:rsidRPr="00167D04" w14:paraId="028A7DE0" w14:textId="77777777" w:rsidTr="00B73F32">
        <w:tc>
          <w:tcPr>
            <w:tcW w:w="1384" w:type="dxa"/>
          </w:tcPr>
          <w:p w14:paraId="1807B61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Изделие «А»</w:t>
            </w:r>
          </w:p>
        </w:tc>
        <w:tc>
          <w:tcPr>
            <w:tcW w:w="629" w:type="dxa"/>
          </w:tcPr>
          <w:p w14:paraId="7AE1153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шт</w:t>
            </w:r>
          </w:p>
        </w:tc>
        <w:tc>
          <w:tcPr>
            <w:tcW w:w="1072" w:type="dxa"/>
          </w:tcPr>
          <w:p w14:paraId="27F8247E"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2000</w:t>
            </w:r>
          </w:p>
        </w:tc>
        <w:tc>
          <w:tcPr>
            <w:tcW w:w="836" w:type="dxa"/>
          </w:tcPr>
          <w:p w14:paraId="759CC81E" w14:textId="77777777" w:rsidR="0024016C" w:rsidRPr="00167D04" w:rsidRDefault="0024016C" w:rsidP="00BF14FD">
            <w:pPr>
              <w:spacing w:after="0" w:line="240" w:lineRule="auto"/>
              <w:rPr>
                <w:rFonts w:ascii="Times New Roman" w:hAnsi="Times New Roman" w:cs="Times New Roman"/>
              </w:rPr>
            </w:pPr>
          </w:p>
        </w:tc>
        <w:tc>
          <w:tcPr>
            <w:tcW w:w="723" w:type="dxa"/>
          </w:tcPr>
          <w:p w14:paraId="1AB618A4" w14:textId="77777777" w:rsidR="0024016C" w:rsidRPr="00167D04" w:rsidRDefault="0024016C" w:rsidP="00BF14FD">
            <w:pPr>
              <w:spacing w:after="0" w:line="240" w:lineRule="auto"/>
              <w:rPr>
                <w:rFonts w:ascii="Times New Roman" w:hAnsi="Times New Roman" w:cs="Times New Roman"/>
              </w:rPr>
            </w:pPr>
          </w:p>
        </w:tc>
        <w:tc>
          <w:tcPr>
            <w:tcW w:w="709" w:type="dxa"/>
          </w:tcPr>
          <w:p w14:paraId="56DC1B3A" w14:textId="77777777" w:rsidR="0024016C" w:rsidRPr="00167D04" w:rsidRDefault="0024016C" w:rsidP="00BF14FD">
            <w:pPr>
              <w:spacing w:after="0" w:line="240" w:lineRule="auto"/>
              <w:rPr>
                <w:rFonts w:ascii="Times New Roman" w:hAnsi="Times New Roman" w:cs="Times New Roman"/>
              </w:rPr>
            </w:pPr>
          </w:p>
        </w:tc>
        <w:tc>
          <w:tcPr>
            <w:tcW w:w="908" w:type="dxa"/>
          </w:tcPr>
          <w:p w14:paraId="550D5D21" w14:textId="77777777" w:rsidR="0024016C" w:rsidRPr="00167D04" w:rsidRDefault="0024016C" w:rsidP="00BF14FD">
            <w:pPr>
              <w:spacing w:after="0" w:line="240" w:lineRule="auto"/>
              <w:rPr>
                <w:rFonts w:ascii="Times New Roman" w:hAnsi="Times New Roman" w:cs="Times New Roman"/>
              </w:rPr>
            </w:pPr>
          </w:p>
        </w:tc>
        <w:tc>
          <w:tcPr>
            <w:tcW w:w="1735" w:type="dxa"/>
          </w:tcPr>
          <w:p w14:paraId="7CBAABC1" w14:textId="77777777" w:rsidR="0024016C" w:rsidRPr="00167D04" w:rsidRDefault="0024016C" w:rsidP="00BF14FD">
            <w:pPr>
              <w:spacing w:after="0" w:line="240" w:lineRule="auto"/>
              <w:rPr>
                <w:rFonts w:ascii="Times New Roman" w:hAnsi="Times New Roman" w:cs="Times New Roman"/>
              </w:rPr>
            </w:pPr>
          </w:p>
        </w:tc>
        <w:tc>
          <w:tcPr>
            <w:tcW w:w="1575" w:type="dxa"/>
          </w:tcPr>
          <w:p w14:paraId="205BF31E" w14:textId="77777777" w:rsidR="0024016C" w:rsidRPr="00167D04" w:rsidRDefault="0024016C" w:rsidP="00BF14FD">
            <w:pPr>
              <w:spacing w:after="0" w:line="240" w:lineRule="auto"/>
              <w:rPr>
                <w:rFonts w:ascii="Times New Roman" w:hAnsi="Times New Roman" w:cs="Times New Roman"/>
              </w:rPr>
            </w:pPr>
          </w:p>
        </w:tc>
      </w:tr>
      <w:tr w:rsidR="0024016C" w:rsidRPr="00167D04" w14:paraId="3D7A6EF9" w14:textId="77777777" w:rsidTr="00B73F32">
        <w:tc>
          <w:tcPr>
            <w:tcW w:w="1384" w:type="dxa"/>
          </w:tcPr>
          <w:p w14:paraId="160BA1CA"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 xml:space="preserve">Основной материал </w:t>
            </w:r>
          </w:p>
        </w:tc>
        <w:tc>
          <w:tcPr>
            <w:tcW w:w="629" w:type="dxa"/>
          </w:tcPr>
          <w:p w14:paraId="574A8AB1"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тн</w:t>
            </w:r>
          </w:p>
        </w:tc>
        <w:tc>
          <w:tcPr>
            <w:tcW w:w="1072" w:type="dxa"/>
          </w:tcPr>
          <w:p w14:paraId="61B77DA4" w14:textId="77777777" w:rsidR="0024016C" w:rsidRPr="00167D04" w:rsidRDefault="0024016C" w:rsidP="00BF14FD">
            <w:pPr>
              <w:spacing w:after="0" w:line="240" w:lineRule="auto"/>
              <w:jc w:val="center"/>
              <w:rPr>
                <w:rFonts w:ascii="Times New Roman" w:hAnsi="Times New Roman" w:cs="Times New Roman"/>
              </w:rPr>
            </w:pPr>
          </w:p>
        </w:tc>
        <w:tc>
          <w:tcPr>
            <w:tcW w:w="836" w:type="dxa"/>
          </w:tcPr>
          <w:p w14:paraId="575BF882"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14</w:t>
            </w:r>
          </w:p>
        </w:tc>
        <w:tc>
          <w:tcPr>
            <w:tcW w:w="723" w:type="dxa"/>
          </w:tcPr>
          <w:p w14:paraId="7E597DB2"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14,2</w:t>
            </w:r>
          </w:p>
        </w:tc>
        <w:tc>
          <w:tcPr>
            <w:tcW w:w="709" w:type="dxa"/>
          </w:tcPr>
          <w:p w14:paraId="4A381A23" w14:textId="77777777" w:rsidR="0024016C" w:rsidRPr="00167D04" w:rsidRDefault="0024016C" w:rsidP="00BF14FD">
            <w:pPr>
              <w:spacing w:after="0" w:line="240" w:lineRule="auto"/>
              <w:jc w:val="center"/>
              <w:rPr>
                <w:rFonts w:ascii="Times New Roman" w:hAnsi="Times New Roman" w:cs="Times New Roman"/>
              </w:rPr>
            </w:pPr>
          </w:p>
        </w:tc>
        <w:tc>
          <w:tcPr>
            <w:tcW w:w="908" w:type="dxa"/>
          </w:tcPr>
          <w:p w14:paraId="654F8FF2" w14:textId="77777777" w:rsidR="0024016C" w:rsidRPr="00167D04" w:rsidRDefault="0024016C" w:rsidP="00BF14FD">
            <w:pPr>
              <w:spacing w:after="0" w:line="240" w:lineRule="auto"/>
              <w:jc w:val="center"/>
              <w:rPr>
                <w:rFonts w:ascii="Times New Roman" w:hAnsi="Times New Roman" w:cs="Times New Roman"/>
              </w:rPr>
            </w:pPr>
          </w:p>
        </w:tc>
        <w:tc>
          <w:tcPr>
            <w:tcW w:w="1735" w:type="dxa"/>
          </w:tcPr>
          <w:p w14:paraId="385231F2" w14:textId="77777777" w:rsidR="0024016C" w:rsidRPr="00167D04" w:rsidRDefault="0024016C" w:rsidP="00BF14FD">
            <w:pPr>
              <w:spacing w:after="0" w:line="240" w:lineRule="auto"/>
              <w:jc w:val="center"/>
              <w:rPr>
                <w:rFonts w:ascii="Times New Roman" w:hAnsi="Times New Roman" w:cs="Times New Roman"/>
              </w:rPr>
            </w:pPr>
          </w:p>
        </w:tc>
        <w:tc>
          <w:tcPr>
            <w:tcW w:w="1575" w:type="dxa"/>
          </w:tcPr>
          <w:p w14:paraId="4452F47E" w14:textId="77777777" w:rsidR="0024016C" w:rsidRPr="00167D04" w:rsidRDefault="0024016C" w:rsidP="00BF14FD">
            <w:pPr>
              <w:spacing w:after="0" w:line="240" w:lineRule="auto"/>
              <w:jc w:val="center"/>
              <w:rPr>
                <w:rFonts w:ascii="Times New Roman" w:hAnsi="Times New Roman" w:cs="Times New Roman"/>
              </w:rPr>
            </w:pPr>
          </w:p>
        </w:tc>
      </w:tr>
      <w:tr w:rsidR="0024016C" w:rsidRPr="00167D04" w14:paraId="15CBD9CA" w14:textId="77777777" w:rsidTr="00B73F32">
        <w:tc>
          <w:tcPr>
            <w:tcW w:w="1384" w:type="dxa"/>
          </w:tcPr>
          <w:p w14:paraId="1D002133"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Трубы,</w:t>
            </w:r>
          </w:p>
        </w:tc>
        <w:tc>
          <w:tcPr>
            <w:tcW w:w="629" w:type="dxa"/>
          </w:tcPr>
          <w:p w14:paraId="290653BB"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тн</w:t>
            </w:r>
          </w:p>
        </w:tc>
        <w:tc>
          <w:tcPr>
            <w:tcW w:w="1072" w:type="dxa"/>
          </w:tcPr>
          <w:p w14:paraId="72C6FB3B" w14:textId="77777777" w:rsidR="0024016C" w:rsidRPr="00167D04" w:rsidRDefault="0024016C" w:rsidP="00BF14FD">
            <w:pPr>
              <w:spacing w:after="0" w:line="240" w:lineRule="auto"/>
              <w:jc w:val="center"/>
              <w:rPr>
                <w:rFonts w:ascii="Times New Roman" w:hAnsi="Times New Roman" w:cs="Times New Roman"/>
              </w:rPr>
            </w:pPr>
          </w:p>
        </w:tc>
        <w:tc>
          <w:tcPr>
            <w:tcW w:w="836" w:type="dxa"/>
          </w:tcPr>
          <w:p w14:paraId="56A0FF84"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7,5</w:t>
            </w:r>
          </w:p>
        </w:tc>
        <w:tc>
          <w:tcPr>
            <w:tcW w:w="723" w:type="dxa"/>
          </w:tcPr>
          <w:p w14:paraId="7977592B"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8</w:t>
            </w:r>
          </w:p>
        </w:tc>
        <w:tc>
          <w:tcPr>
            <w:tcW w:w="709" w:type="dxa"/>
          </w:tcPr>
          <w:p w14:paraId="72A4CE3D" w14:textId="77777777" w:rsidR="0024016C" w:rsidRPr="00167D04" w:rsidRDefault="0024016C" w:rsidP="00BF14FD">
            <w:pPr>
              <w:spacing w:after="0" w:line="240" w:lineRule="auto"/>
              <w:jc w:val="center"/>
              <w:rPr>
                <w:rFonts w:ascii="Times New Roman" w:hAnsi="Times New Roman" w:cs="Times New Roman"/>
              </w:rPr>
            </w:pPr>
          </w:p>
        </w:tc>
        <w:tc>
          <w:tcPr>
            <w:tcW w:w="908" w:type="dxa"/>
          </w:tcPr>
          <w:p w14:paraId="3788F1AC" w14:textId="77777777" w:rsidR="0024016C" w:rsidRPr="00167D04" w:rsidRDefault="0024016C" w:rsidP="00BF14FD">
            <w:pPr>
              <w:spacing w:after="0" w:line="240" w:lineRule="auto"/>
              <w:jc w:val="center"/>
              <w:rPr>
                <w:rFonts w:ascii="Times New Roman" w:hAnsi="Times New Roman" w:cs="Times New Roman"/>
              </w:rPr>
            </w:pPr>
          </w:p>
        </w:tc>
        <w:tc>
          <w:tcPr>
            <w:tcW w:w="1735" w:type="dxa"/>
          </w:tcPr>
          <w:p w14:paraId="1BAC2289" w14:textId="77777777" w:rsidR="0024016C" w:rsidRPr="00167D04" w:rsidRDefault="0024016C" w:rsidP="00BF14FD">
            <w:pPr>
              <w:spacing w:after="0" w:line="240" w:lineRule="auto"/>
              <w:jc w:val="center"/>
              <w:rPr>
                <w:rFonts w:ascii="Times New Roman" w:hAnsi="Times New Roman" w:cs="Times New Roman"/>
              </w:rPr>
            </w:pPr>
          </w:p>
        </w:tc>
        <w:tc>
          <w:tcPr>
            <w:tcW w:w="1575" w:type="dxa"/>
          </w:tcPr>
          <w:p w14:paraId="35B5AD73" w14:textId="77777777" w:rsidR="0024016C" w:rsidRPr="00167D04" w:rsidRDefault="0024016C" w:rsidP="00BF14FD">
            <w:pPr>
              <w:spacing w:after="0" w:line="240" w:lineRule="auto"/>
              <w:jc w:val="center"/>
              <w:rPr>
                <w:rFonts w:ascii="Times New Roman" w:hAnsi="Times New Roman" w:cs="Times New Roman"/>
              </w:rPr>
            </w:pPr>
          </w:p>
        </w:tc>
      </w:tr>
      <w:tr w:rsidR="0024016C" w:rsidRPr="00167D04" w14:paraId="7221CC22" w14:textId="77777777" w:rsidTr="00B73F32">
        <w:tc>
          <w:tcPr>
            <w:tcW w:w="1384" w:type="dxa"/>
          </w:tcPr>
          <w:p w14:paraId="486ED906"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Зап.части</w:t>
            </w:r>
          </w:p>
        </w:tc>
        <w:tc>
          <w:tcPr>
            <w:tcW w:w="629" w:type="dxa"/>
          </w:tcPr>
          <w:p w14:paraId="5F888F53"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кг</w:t>
            </w:r>
          </w:p>
        </w:tc>
        <w:tc>
          <w:tcPr>
            <w:tcW w:w="1072" w:type="dxa"/>
          </w:tcPr>
          <w:p w14:paraId="14EF3C52" w14:textId="77777777" w:rsidR="0024016C" w:rsidRPr="00167D04" w:rsidRDefault="0024016C" w:rsidP="00BF14FD">
            <w:pPr>
              <w:spacing w:after="0" w:line="240" w:lineRule="auto"/>
              <w:jc w:val="center"/>
              <w:rPr>
                <w:rFonts w:ascii="Times New Roman" w:hAnsi="Times New Roman" w:cs="Times New Roman"/>
              </w:rPr>
            </w:pPr>
          </w:p>
        </w:tc>
        <w:tc>
          <w:tcPr>
            <w:tcW w:w="836" w:type="dxa"/>
          </w:tcPr>
          <w:p w14:paraId="38E9CF1C"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0,129</w:t>
            </w:r>
          </w:p>
        </w:tc>
        <w:tc>
          <w:tcPr>
            <w:tcW w:w="723" w:type="dxa"/>
          </w:tcPr>
          <w:p w14:paraId="7CBB3D4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0,13</w:t>
            </w:r>
          </w:p>
        </w:tc>
        <w:tc>
          <w:tcPr>
            <w:tcW w:w="709" w:type="dxa"/>
          </w:tcPr>
          <w:p w14:paraId="362B0ABD" w14:textId="77777777" w:rsidR="0024016C" w:rsidRPr="00167D04" w:rsidRDefault="0024016C" w:rsidP="00BF14FD">
            <w:pPr>
              <w:spacing w:after="0" w:line="240" w:lineRule="auto"/>
              <w:jc w:val="center"/>
              <w:rPr>
                <w:rFonts w:ascii="Times New Roman" w:hAnsi="Times New Roman" w:cs="Times New Roman"/>
              </w:rPr>
            </w:pPr>
          </w:p>
        </w:tc>
        <w:tc>
          <w:tcPr>
            <w:tcW w:w="908" w:type="dxa"/>
          </w:tcPr>
          <w:p w14:paraId="2C47B9D2" w14:textId="77777777" w:rsidR="0024016C" w:rsidRPr="00167D04" w:rsidRDefault="0024016C" w:rsidP="00BF14FD">
            <w:pPr>
              <w:spacing w:after="0" w:line="240" w:lineRule="auto"/>
              <w:jc w:val="center"/>
              <w:rPr>
                <w:rFonts w:ascii="Times New Roman" w:hAnsi="Times New Roman" w:cs="Times New Roman"/>
              </w:rPr>
            </w:pPr>
          </w:p>
        </w:tc>
        <w:tc>
          <w:tcPr>
            <w:tcW w:w="1735" w:type="dxa"/>
          </w:tcPr>
          <w:p w14:paraId="56B079DD" w14:textId="77777777" w:rsidR="0024016C" w:rsidRPr="00167D04" w:rsidRDefault="0024016C" w:rsidP="00BF14FD">
            <w:pPr>
              <w:spacing w:after="0" w:line="240" w:lineRule="auto"/>
              <w:jc w:val="center"/>
              <w:rPr>
                <w:rFonts w:ascii="Times New Roman" w:hAnsi="Times New Roman" w:cs="Times New Roman"/>
              </w:rPr>
            </w:pPr>
          </w:p>
        </w:tc>
        <w:tc>
          <w:tcPr>
            <w:tcW w:w="1575" w:type="dxa"/>
          </w:tcPr>
          <w:p w14:paraId="4B40058D" w14:textId="77777777" w:rsidR="0024016C" w:rsidRPr="00167D04" w:rsidRDefault="0024016C" w:rsidP="00BF14FD">
            <w:pPr>
              <w:spacing w:after="0" w:line="240" w:lineRule="auto"/>
              <w:jc w:val="center"/>
              <w:rPr>
                <w:rFonts w:ascii="Times New Roman" w:hAnsi="Times New Roman" w:cs="Times New Roman"/>
              </w:rPr>
            </w:pPr>
          </w:p>
        </w:tc>
      </w:tr>
      <w:tr w:rsidR="0024016C" w:rsidRPr="00167D04" w14:paraId="62A9AF1C" w14:textId="77777777" w:rsidTr="00B73F32">
        <w:tc>
          <w:tcPr>
            <w:tcW w:w="1384" w:type="dxa"/>
          </w:tcPr>
          <w:p w14:paraId="15A1335C"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Металло-прокат</w:t>
            </w:r>
          </w:p>
        </w:tc>
        <w:tc>
          <w:tcPr>
            <w:tcW w:w="629" w:type="dxa"/>
          </w:tcPr>
          <w:p w14:paraId="643BFF66"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тн</w:t>
            </w:r>
          </w:p>
        </w:tc>
        <w:tc>
          <w:tcPr>
            <w:tcW w:w="1072" w:type="dxa"/>
          </w:tcPr>
          <w:p w14:paraId="6CC1E7FC" w14:textId="77777777" w:rsidR="0024016C" w:rsidRPr="00167D04" w:rsidRDefault="0024016C" w:rsidP="00BF14FD">
            <w:pPr>
              <w:spacing w:after="0" w:line="240" w:lineRule="auto"/>
              <w:jc w:val="center"/>
              <w:rPr>
                <w:rFonts w:ascii="Times New Roman" w:hAnsi="Times New Roman" w:cs="Times New Roman"/>
              </w:rPr>
            </w:pPr>
          </w:p>
        </w:tc>
        <w:tc>
          <w:tcPr>
            <w:tcW w:w="836" w:type="dxa"/>
          </w:tcPr>
          <w:p w14:paraId="65ED9905"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5</w:t>
            </w:r>
          </w:p>
        </w:tc>
        <w:tc>
          <w:tcPr>
            <w:tcW w:w="723" w:type="dxa"/>
          </w:tcPr>
          <w:p w14:paraId="67143300"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5</w:t>
            </w:r>
          </w:p>
        </w:tc>
        <w:tc>
          <w:tcPr>
            <w:tcW w:w="709" w:type="dxa"/>
          </w:tcPr>
          <w:p w14:paraId="0CF56D35" w14:textId="77777777" w:rsidR="0024016C" w:rsidRPr="00167D04" w:rsidRDefault="0024016C" w:rsidP="00BF14FD">
            <w:pPr>
              <w:spacing w:after="0" w:line="240" w:lineRule="auto"/>
              <w:jc w:val="center"/>
              <w:rPr>
                <w:rFonts w:ascii="Times New Roman" w:hAnsi="Times New Roman" w:cs="Times New Roman"/>
              </w:rPr>
            </w:pPr>
          </w:p>
        </w:tc>
        <w:tc>
          <w:tcPr>
            <w:tcW w:w="908" w:type="dxa"/>
          </w:tcPr>
          <w:p w14:paraId="3E6B3470" w14:textId="77777777" w:rsidR="0024016C" w:rsidRPr="00167D04" w:rsidRDefault="0024016C" w:rsidP="00BF14FD">
            <w:pPr>
              <w:spacing w:after="0" w:line="240" w:lineRule="auto"/>
              <w:jc w:val="center"/>
              <w:rPr>
                <w:rFonts w:ascii="Times New Roman" w:hAnsi="Times New Roman" w:cs="Times New Roman"/>
              </w:rPr>
            </w:pPr>
          </w:p>
        </w:tc>
        <w:tc>
          <w:tcPr>
            <w:tcW w:w="1735" w:type="dxa"/>
          </w:tcPr>
          <w:p w14:paraId="31C790A5" w14:textId="77777777" w:rsidR="0024016C" w:rsidRPr="00167D04" w:rsidRDefault="0024016C" w:rsidP="00BF14FD">
            <w:pPr>
              <w:spacing w:after="0" w:line="240" w:lineRule="auto"/>
              <w:jc w:val="center"/>
              <w:rPr>
                <w:rFonts w:ascii="Times New Roman" w:hAnsi="Times New Roman" w:cs="Times New Roman"/>
              </w:rPr>
            </w:pPr>
          </w:p>
        </w:tc>
        <w:tc>
          <w:tcPr>
            <w:tcW w:w="1575" w:type="dxa"/>
          </w:tcPr>
          <w:p w14:paraId="5004C941" w14:textId="77777777" w:rsidR="0024016C" w:rsidRPr="00167D04" w:rsidRDefault="0024016C" w:rsidP="00BF14FD">
            <w:pPr>
              <w:spacing w:after="0" w:line="240" w:lineRule="auto"/>
              <w:jc w:val="center"/>
              <w:rPr>
                <w:rFonts w:ascii="Times New Roman" w:hAnsi="Times New Roman" w:cs="Times New Roman"/>
              </w:rPr>
            </w:pPr>
          </w:p>
        </w:tc>
      </w:tr>
      <w:tr w:rsidR="0024016C" w:rsidRPr="00167D04" w14:paraId="4C20C559" w14:textId="77777777" w:rsidTr="00B73F32">
        <w:tc>
          <w:tcPr>
            <w:tcW w:w="1384" w:type="dxa"/>
          </w:tcPr>
          <w:p w14:paraId="22AF9F9D"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Комплек-тующие</w:t>
            </w:r>
          </w:p>
        </w:tc>
        <w:tc>
          <w:tcPr>
            <w:tcW w:w="629" w:type="dxa"/>
          </w:tcPr>
          <w:p w14:paraId="468B06BA" w14:textId="77777777" w:rsidR="0024016C" w:rsidRPr="00167D04" w:rsidRDefault="0024016C" w:rsidP="00BF14FD">
            <w:pPr>
              <w:spacing w:after="0" w:line="240" w:lineRule="auto"/>
              <w:jc w:val="both"/>
              <w:rPr>
                <w:rFonts w:ascii="Times New Roman" w:hAnsi="Times New Roman" w:cs="Times New Roman"/>
              </w:rPr>
            </w:pPr>
            <w:r w:rsidRPr="00167D04">
              <w:rPr>
                <w:rFonts w:ascii="Times New Roman" w:hAnsi="Times New Roman" w:cs="Times New Roman"/>
              </w:rPr>
              <w:t>кг</w:t>
            </w:r>
          </w:p>
        </w:tc>
        <w:tc>
          <w:tcPr>
            <w:tcW w:w="1072" w:type="dxa"/>
          </w:tcPr>
          <w:p w14:paraId="5E8DEC5A" w14:textId="77777777" w:rsidR="0024016C" w:rsidRPr="00167D04" w:rsidRDefault="0024016C" w:rsidP="00BF14FD">
            <w:pPr>
              <w:spacing w:after="0" w:line="240" w:lineRule="auto"/>
              <w:jc w:val="center"/>
              <w:rPr>
                <w:rFonts w:ascii="Times New Roman" w:hAnsi="Times New Roman" w:cs="Times New Roman"/>
              </w:rPr>
            </w:pPr>
          </w:p>
        </w:tc>
        <w:tc>
          <w:tcPr>
            <w:tcW w:w="836" w:type="dxa"/>
          </w:tcPr>
          <w:p w14:paraId="05B1304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0,175</w:t>
            </w:r>
          </w:p>
        </w:tc>
        <w:tc>
          <w:tcPr>
            <w:tcW w:w="723" w:type="dxa"/>
          </w:tcPr>
          <w:p w14:paraId="79961019" w14:textId="77777777" w:rsidR="0024016C" w:rsidRPr="00167D04" w:rsidRDefault="0024016C" w:rsidP="00BF14FD">
            <w:pPr>
              <w:spacing w:after="0" w:line="240" w:lineRule="auto"/>
              <w:jc w:val="center"/>
              <w:rPr>
                <w:rFonts w:ascii="Times New Roman" w:hAnsi="Times New Roman" w:cs="Times New Roman"/>
              </w:rPr>
            </w:pPr>
            <w:r w:rsidRPr="00167D04">
              <w:rPr>
                <w:rFonts w:ascii="Times New Roman" w:hAnsi="Times New Roman" w:cs="Times New Roman"/>
              </w:rPr>
              <w:t>0,2</w:t>
            </w:r>
          </w:p>
        </w:tc>
        <w:tc>
          <w:tcPr>
            <w:tcW w:w="709" w:type="dxa"/>
          </w:tcPr>
          <w:p w14:paraId="0CF47609" w14:textId="77777777" w:rsidR="0024016C" w:rsidRPr="00167D04" w:rsidRDefault="0024016C" w:rsidP="00BF14FD">
            <w:pPr>
              <w:spacing w:after="0" w:line="240" w:lineRule="auto"/>
              <w:jc w:val="center"/>
              <w:rPr>
                <w:rFonts w:ascii="Times New Roman" w:hAnsi="Times New Roman" w:cs="Times New Roman"/>
              </w:rPr>
            </w:pPr>
          </w:p>
        </w:tc>
        <w:tc>
          <w:tcPr>
            <w:tcW w:w="908" w:type="dxa"/>
          </w:tcPr>
          <w:p w14:paraId="196100ED" w14:textId="77777777" w:rsidR="0024016C" w:rsidRPr="00167D04" w:rsidRDefault="0024016C" w:rsidP="00BF14FD">
            <w:pPr>
              <w:spacing w:after="0" w:line="240" w:lineRule="auto"/>
              <w:jc w:val="center"/>
              <w:rPr>
                <w:rFonts w:ascii="Times New Roman" w:hAnsi="Times New Roman" w:cs="Times New Roman"/>
              </w:rPr>
            </w:pPr>
          </w:p>
        </w:tc>
        <w:tc>
          <w:tcPr>
            <w:tcW w:w="1735" w:type="dxa"/>
          </w:tcPr>
          <w:p w14:paraId="396D4CC7" w14:textId="77777777" w:rsidR="0024016C" w:rsidRPr="00167D04" w:rsidRDefault="0024016C" w:rsidP="00BF14FD">
            <w:pPr>
              <w:spacing w:after="0" w:line="240" w:lineRule="auto"/>
              <w:jc w:val="center"/>
              <w:rPr>
                <w:rFonts w:ascii="Times New Roman" w:hAnsi="Times New Roman" w:cs="Times New Roman"/>
              </w:rPr>
            </w:pPr>
          </w:p>
        </w:tc>
        <w:tc>
          <w:tcPr>
            <w:tcW w:w="1575" w:type="dxa"/>
          </w:tcPr>
          <w:p w14:paraId="31274F7A" w14:textId="77777777" w:rsidR="0024016C" w:rsidRPr="00167D04" w:rsidRDefault="0024016C" w:rsidP="00BF14FD">
            <w:pPr>
              <w:spacing w:after="0" w:line="240" w:lineRule="auto"/>
              <w:jc w:val="center"/>
              <w:rPr>
                <w:rFonts w:ascii="Times New Roman" w:hAnsi="Times New Roman" w:cs="Times New Roman"/>
              </w:rPr>
            </w:pPr>
          </w:p>
        </w:tc>
      </w:tr>
    </w:tbl>
    <w:p w14:paraId="203FD2DB" w14:textId="77777777" w:rsidR="0024016C" w:rsidRPr="002B047B" w:rsidRDefault="0024016C" w:rsidP="0024016C">
      <w:pPr>
        <w:spacing w:after="0" w:line="240" w:lineRule="auto"/>
        <w:jc w:val="both"/>
        <w:rPr>
          <w:rFonts w:ascii="Times New Roman" w:hAnsi="Times New Roman" w:cs="Times New Roman"/>
          <w:sz w:val="24"/>
          <w:szCs w:val="24"/>
        </w:rPr>
      </w:pPr>
      <w:r w:rsidRPr="002B047B">
        <w:rPr>
          <w:rFonts w:ascii="Times New Roman" w:hAnsi="Times New Roman" w:cs="Times New Roman"/>
          <w:sz w:val="24"/>
          <w:szCs w:val="24"/>
        </w:rPr>
        <w:tab/>
        <w:t>Заполнить таблицу 3.12 и сделать выводы.</w:t>
      </w:r>
    </w:p>
    <w:p w14:paraId="4B88E823" w14:textId="77777777" w:rsidR="0024016C" w:rsidRPr="0016441B" w:rsidRDefault="0024016C" w:rsidP="0024016C">
      <w:pPr>
        <w:spacing w:after="0" w:line="240" w:lineRule="auto"/>
        <w:ind w:firstLine="709"/>
        <w:jc w:val="both"/>
        <w:rPr>
          <w:rFonts w:ascii="Times New Roman" w:hAnsi="Times New Roman" w:cs="Times New Roman"/>
          <w:b/>
          <w:sz w:val="24"/>
          <w:szCs w:val="24"/>
        </w:rPr>
      </w:pPr>
      <w:r w:rsidRPr="0016441B">
        <w:rPr>
          <w:rFonts w:ascii="Times New Roman" w:hAnsi="Times New Roman" w:cs="Times New Roman"/>
          <w:b/>
          <w:sz w:val="24"/>
          <w:szCs w:val="24"/>
        </w:rPr>
        <w:lastRenderedPageBreak/>
        <w:t xml:space="preserve"> 13 этап: Оценка влияния факторов на материалоотдачу</w:t>
      </w:r>
    </w:p>
    <w:p w14:paraId="5E3E529E" w14:textId="77777777" w:rsidR="0024016C" w:rsidRPr="002B047B" w:rsidRDefault="0024016C" w:rsidP="0024016C">
      <w:pPr>
        <w:spacing w:after="0" w:line="240" w:lineRule="auto"/>
        <w:ind w:firstLine="709"/>
        <w:jc w:val="both"/>
        <w:rPr>
          <w:rFonts w:ascii="Times New Roman" w:hAnsi="Times New Roman" w:cs="Times New Roman"/>
          <w:sz w:val="24"/>
          <w:szCs w:val="24"/>
        </w:rPr>
      </w:pPr>
      <w:r w:rsidRPr="002B047B">
        <w:rPr>
          <w:rFonts w:ascii="Times New Roman" w:hAnsi="Times New Roman" w:cs="Times New Roman"/>
          <w:sz w:val="24"/>
          <w:szCs w:val="24"/>
        </w:rPr>
        <w:t>На материалоотдачу влияют следующие факторы: структура материальных затрат, коэффициент полезного использования основных материалов, материалоотдача основных материалов за вычетом возвратных отходов.</w:t>
      </w:r>
    </w:p>
    <w:p w14:paraId="17F45151" w14:textId="77777777" w:rsidR="0024016C" w:rsidRPr="002B047B" w:rsidRDefault="0024016C" w:rsidP="0024016C">
      <w:pPr>
        <w:spacing w:after="0" w:line="240" w:lineRule="auto"/>
        <w:ind w:firstLine="709"/>
        <w:jc w:val="both"/>
        <w:rPr>
          <w:rFonts w:ascii="Times New Roman" w:hAnsi="Times New Roman" w:cs="Times New Roman"/>
          <w:sz w:val="24"/>
          <w:szCs w:val="24"/>
        </w:rPr>
      </w:pPr>
      <w:r w:rsidRPr="002B047B">
        <w:rPr>
          <w:rFonts w:ascii="Times New Roman" w:hAnsi="Times New Roman" w:cs="Times New Roman"/>
          <w:sz w:val="24"/>
          <w:szCs w:val="24"/>
        </w:rPr>
        <w:t>Доля основных материалов в материальных затратах:</w:t>
      </w:r>
    </w:p>
    <w:p w14:paraId="12E042B5" w14:textId="77777777" w:rsidR="0024016C" w:rsidRPr="002B047B" w:rsidRDefault="0059770E" w:rsidP="0024016C">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ОСН.М</m:t>
            </m:r>
          </m:sub>
        </m:sSub>
      </m:oMath>
      <w:r w:rsidR="0024016C" w:rsidRPr="002B047B">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ОСН.М</m:t>
                </m:r>
              </m:sub>
            </m:sSub>
          </m:num>
          <m:den>
            <m:r>
              <w:rPr>
                <w:rFonts w:ascii="Cambria Math" w:hAnsi="Cambria Math" w:cs="Times New Roman"/>
                <w:sz w:val="24"/>
                <w:szCs w:val="24"/>
              </w:rPr>
              <m:t>МЗ</m:t>
            </m:r>
          </m:den>
        </m:f>
      </m:oMath>
      <w:r w:rsidR="0024016C" w:rsidRPr="002B047B">
        <w:rPr>
          <w:rFonts w:ascii="Times New Roman" w:hAnsi="Times New Roman" w:cs="Times New Roman"/>
          <w:sz w:val="24"/>
          <w:szCs w:val="24"/>
        </w:rPr>
        <w:t xml:space="preserve">                                    (3.24)</w:t>
      </w:r>
    </w:p>
    <w:p w14:paraId="406BC8A9" w14:textId="77777777" w:rsidR="0024016C" w:rsidRPr="002B047B" w:rsidRDefault="0024016C" w:rsidP="0024016C">
      <w:pPr>
        <w:spacing w:after="0" w:line="240" w:lineRule="auto"/>
        <w:ind w:firstLine="709"/>
        <w:jc w:val="both"/>
        <w:rPr>
          <w:rFonts w:ascii="Times New Roman" w:hAnsi="Times New Roman" w:cs="Times New Roman"/>
          <w:sz w:val="24"/>
          <w:szCs w:val="24"/>
        </w:rPr>
      </w:pPr>
      <w:r w:rsidRPr="002B047B">
        <w:rPr>
          <w:rFonts w:ascii="Times New Roman" w:hAnsi="Times New Roman" w:cs="Times New Roman"/>
          <w:sz w:val="24"/>
          <w:szCs w:val="24"/>
        </w:rPr>
        <w:t>Коэффициент полезного использования основных материалов:</w:t>
      </w:r>
    </w:p>
    <w:p w14:paraId="01FDCA00" w14:textId="77777777" w:rsidR="0024016C" w:rsidRPr="002B047B" w:rsidRDefault="0059770E" w:rsidP="0024016C">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ИСП.ОСН.М</m:t>
            </m:r>
          </m:sub>
        </m:sSub>
      </m:oMath>
      <w:r w:rsidR="0024016C" w:rsidRPr="002B047B">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ОСН.М БЕЗ ОТХ.</m:t>
                </m:r>
              </m:sub>
            </m:sSub>
          </m:num>
          <m:den>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ОСН.М</m:t>
                </m:r>
              </m:sub>
            </m:sSub>
          </m:den>
        </m:f>
      </m:oMath>
      <w:r w:rsidR="0024016C" w:rsidRPr="002B047B">
        <w:rPr>
          <w:rFonts w:ascii="Times New Roman" w:hAnsi="Times New Roman" w:cs="Times New Roman"/>
          <w:sz w:val="24"/>
          <w:szCs w:val="24"/>
        </w:rPr>
        <w:t xml:space="preserve">                            (3.25)</w:t>
      </w:r>
    </w:p>
    <w:p w14:paraId="003B03DF" w14:textId="77777777" w:rsidR="0024016C" w:rsidRPr="002B047B" w:rsidRDefault="0024016C" w:rsidP="0024016C">
      <w:pPr>
        <w:spacing w:after="0" w:line="240" w:lineRule="auto"/>
        <w:ind w:firstLine="709"/>
        <w:jc w:val="both"/>
        <w:rPr>
          <w:rFonts w:ascii="Times New Roman" w:hAnsi="Times New Roman" w:cs="Times New Roman"/>
          <w:sz w:val="24"/>
          <w:szCs w:val="24"/>
        </w:rPr>
      </w:pPr>
      <w:r w:rsidRPr="002B047B">
        <w:rPr>
          <w:rFonts w:ascii="Times New Roman" w:hAnsi="Times New Roman" w:cs="Times New Roman"/>
          <w:sz w:val="24"/>
          <w:szCs w:val="24"/>
        </w:rPr>
        <w:t>Материалоотдача основных материалов без отходов:</w:t>
      </w:r>
    </w:p>
    <w:p w14:paraId="73103962" w14:textId="77777777" w:rsidR="0024016C" w:rsidRPr="002B047B" w:rsidRDefault="0059770E" w:rsidP="0024016C">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МО</m:t>
            </m:r>
          </m:e>
          <m:sub>
            <m:r>
              <w:rPr>
                <w:rFonts w:ascii="Cambria Math" w:hAnsi="Cambria Math" w:cs="Times New Roman"/>
                <w:sz w:val="24"/>
                <w:szCs w:val="24"/>
              </w:rPr>
              <m:t>ОСН.М БЕЗ ОТХ.</m:t>
            </m:r>
          </m:sub>
        </m:sSub>
      </m:oMath>
      <w:r w:rsidR="0024016C" w:rsidRPr="002B047B">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num>
          <m:den>
            <m:sSub>
              <m:sSubPr>
                <m:ctrlPr>
                  <w:rPr>
                    <w:rFonts w:ascii="Cambria Math" w:hAnsi="Cambria Math" w:cs="Times New Roman"/>
                    <w:i/>
                    <w:sz w:val="24"/>
                    <w:szCs w:val="24"/>
                  </w:rPr>
                </m:ctrlPr>
              </m:sSubPr>
              <m:e>
                <m:r>
                  <w:rPr>
                    <w:rFonts w:ascii="Cambria Math" w:hAnsi="Cambria Math" w:cs="Times New Roman"/>
                    <w:sz w:val="24"/>
                    <w:szCs w:val="24"/>
                  </w:rPr>
                  <m:t>МЗ</m:t>
                </m:r>
              </m:e>
              <m:sub>
                <m:r>
                  <w:rPr>
                    <w:rFonts w:ascii="Cambria Math" w:hAnsi="Cambria Math" w:cs="Times New Roman"/>
                    <w:sz w:val="24"/>
                    <w:szCs w:val="24"/>
                  </w:rPr>
                  <m:t>ОСН.М.БЕЗ ОТХ.</m:t>
                </m:r>
              </m:sub>
            </m:sSub>
          </m:den>
        </m:f>
      </m:oMath>
      <w:r w:rsidR="0024016C" w:rsidRPr="002B047B">
        <w:rPr>
          <w:rFonts w:ascii="Times New Roman" w:hAnsi="Times New Roman" w:cs="Times New Roman"/>
          <w:sz w:val="24"/>
          <w:szCs w:val="24"/>
        </w:rPr>
        <w:t xml:space="preserve">                     (3.26)</w:t>
      </w:r>
    </w:p>
    <w:p w14:paraId="50765E5B" w14:textId="77777777" w:rsidR="0024016C" w:rsidRPr="002B047B" w:rsidRDefault="0024016C" w:rsidP="0024016C">
      <w:pPr>
        <w:spacing w:after="0" w:line="240" w:lineRule="auto"/>
        <w:jc w:val="both"/>
        <w:rPr>
          <w:rFonts w:ascii="Times New Roman" w:hAnsi="Times New Roman" w:cs="Times New Roman"/>
          <w:sz w:val="24"/>
          <w:szCs w:val="24"/>
        </w:rPr>
      </w:pPr>
      <w:r w:rsidRPr="002B047B">
        <w:rPr>
          <w:rFonts w:ascii="Times New Roman" w:hAnsi="Times New Roman" w:cs="Times New Roman"/>
          <w:sz w:val="24"/>
          <w:szCs w:val="24"/>
        </w:rPr>
        <w:t>Таблица 3.13 – Оценка динамики показателей использования материалов</w:t>
      </w:r>
    </w:p>
    <w:tbl>
      <w:tblPr>
        <w:tblW w:w="9371" w:type="dxa"/>
        <w:tblInd w:w="93" w:type="dxa"/>
        <w:tblLayout w:type="fixed"/>
        <w:tblLook w:val="0000" w:firstRow="0" w:lastRow="0" w:firstColumn="0" w:lastColumn="0" w:noHBand="0" w:noVBand="0"/>
      </w:tblPr>
      <w:tblGrid>
        <w:gridCol w:w="582"/>
        <w:gridCol w:w="4536"/>
        <w:gridCol w:w="1134"/>
        <w:gridCol w:w="1134"/>
        <w:gridCol w:w="709"/>
        <w:gridCol w:w="1276"/>
      </w:tblGrid>
      <w:tr w:rsidR="0024016C" w:rsidRPr="002B047B" w14:paraId="557A955B" w14:textId="77777777" w:rsidTr="00B73F32">
        <w:trPr>
          <w:trHeight w:val="630"/>
        </w:trPr>
        <w:tc>
          <w:tcPr>
            <w:tcW w:w="582" w:type="dxa"/>
            <w:tcBorders>
              <w:top w:val="single" w:sz="8" w:space="0" w:color="auto"/>
              <w:left w:val="single" w:sz="8" w:space="0" w:color="auto"/>
              <w:bottom w:val="single" w:sz="4" w:space="0" w:color="auto"/>
              <w:right w:val="single" w:sz="4" w:space="0" w:color="auto"/>
            </w:tcBorders>
          </w:tcPr>
          <w:p w14:paraId="680E9928" w14:textId="77777777" w:rsidR="0024016C" w:rsidRPr="002B047B" w:rsidRDefault="0024016C" w:rsidP="00B73F32">
            <w:pPr>
              <w:spacing w:after="0" w:line="240" w:lineRule="auto"/>
              <w:jc w:val="center"/>
              <w:rPr>
                <w:rFonts w:ascii="Times New Roman" w:hAnsi="Times New Roman" w:cs="Times New Roman"/>
              </w:rPr>
            </w:pPr>
          </w:p>
          <w:p w14:paraId="1316740B"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w:t>
            </w:r>
          </w:p>
          <w:p w14:paraId="5F6E7BAC" w14:textId="77777777" w:rsidR="0024016C" w:rsidRPr="002B047B" w:rsidRDefault="0024016C" w:rsidP="00B73F32">
            <w:pPr>
              <w:spacing w:after="0" w:line="240" w:lineRule="auto"/>
              <w:jc w:val="center"/>
              <w:rPr>
                <w:rFonts w:ascii="Times New Roman" w:hAnsi="Times New Roman" w:cs="Times New Roman"/>
              </w:rPr>
            </w:pPr>
          </w:p>
        </w:tc>
        <w:tc>
          <w:tcPr>
            <w:tcW w:w="4536" w:type="dxa"/>
            <w:tcBorders>
              <w:top w:val="single" w:sz="8" w:space="0" w:color="auto"/>
              <w:left w:val="single" w:sz="8" w:space="0" w:color="auto"/>
              <w:bottom w:val="single" w:sz="4" w:space="0" w:color="auto"/>
              <w:right w:val="single" w:sz="4" w:space="0" w:color="auto"/>
            </w:tcBorders>
            <w:shd w:val="clear" w:color="auto" w:fill="auto"/>
            <w:vAlign w:val="bottom"/>
          </w:tcPr>
          <w:p w14:paraId="2C8B5FBC"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показатель</w:t>
            </w:r>
          </w:p>
        </w:tc>
        <w:tc>
          <w:tcPr>
            <w:tcW w:w="1134" w:type="dxa"/>
            <w:tcBorders>
              <w:top w:val="single" w:sz="8" w:space="0" w:color="auto"/>
              <w:left w:val="nil"/>
              <w:bottom w:val="single" w:sz="4" w:space="0" w:color="auto"/>
              <w:right w:val="single" w:sz="4" w:space="0" w:color="auto"/>
            </w:tcBorders>
            <w:shd w:val="clear" w:color="auto" w:fill="auto"/>
            <w:vAlign w:val="bottom"/>
          </w:tcPr>
          <w:p w14:paraId="79E47880"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пред.год</w:t>
            </w:r>
          </w:p>
        </w:tc>
        <w:tc>
          <w:tcPr>
            <w:tcW w:w="1134" w:type="dxa"/>
            <w:tcBorders>
              <w:top w:val="single" w:sz="8" w:space="0" w:color="auto"/>
              <w:left w:val="nil"/>
              <w:bottom w:val="single" w:sz="4" w:space="0" w:color="auto"/>
              <w:right w:val="single" w:sz="4" w:space="0" w:color="auto"/>
            </w:tcBorders>
            <w:shd w:val="clear" w:color="auto" w:fill="auto"/>
            <w:vAlign w:val="bottom"/>
          </w:tcPr>
          <w:p w14:paraId="4CEFB219"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отч.год</w:t>
            </w:r>
          </w:p>
        </w:tc>
        <w:tc>
          <w:tcPr>
            <w:tcW w:w="709" w:type="dxa"/>
            <w:tcBorders>
              <w:top w:val="single" w:sz="8" w:space="0" w:color="auto"/>
              <w:left w:val="nil"/>
              <w:bottom w:val="single" w:sz="4" w:space="0" w:color="auto"/>
              <w:right w:val="single" w:sz="4" w:space="0" w:color="auto"/>
            </w:tcBorders>
            <w:shd w:val="clear" w:color="auto" w:fill="auto"/>
            <w:vAlign w:val="bottom"/>
          </w:tcPr>
          <w:p w14:paraId="22903CA1" w14:textId="77777777" w:rsidR="0024016C" w:rsidRPr="002B047B" w:rsidRDefault="0059770E" w:rsidP="00B73F32">
            <w:pPr>
              <w:spacing w:after="0" w:line="240" w:lineRule="auto"/>
              <w:jc w:val="center"/>
              <w:rPr>
                <w:rFonts w:ascii="Times New Roman" w:hAnsi="Times New Roman" w:cs="Times New Roman"/>
              </w:rPr>
            </w:pPr>
            <m:oMathPara>
              <m:oMath>
                <m:sSub>
                  <m:sSubPr>
                    <m:ctrlPr>
                      <w:rPr>
                        <w:rFonts w:ascii="Cambria Math" w:hAnsi="Times New Roman" w:cs="Times New Roman"/>
                        <w:i/>
                      </w:rPr>
                    </m:ctrlPr>
                  </m:sSubPr>
                  <m:e>
                    <m:r>
                      <w:rPr>
                        <w:rFonts w:ascii="Times New Roman" w:hAnsi="Times New Roman" w:cs="Times New Roman"/>
                      </w:rPr>
                      <m:t>∆</m:t>
                    </m:r>
                  </m:e>
                  <m:sub>
                    <m:r>
                      <m:rPr>
                        <m:sty m:val="p"/>
                      </m:rPr>
                      <w:rPr>
                        <w:rFonts w:ascii="Cambria Math" w:hAnsi="Times New Roman" w:cs="Times New Roman"/>
                      </w:rPr>
                      <m:t>абс</m:t>
                    </m:r>
                  </m:sub>
                </m:sSub>
              </m:oMath>
            </m:oMathPara>
          </w:p>
        </w:tc>
        <w:tc>
          <w:tcPr>
            <w:tcW w:w="1276" w:type="dxa"/>
            <w:tcBorders>
              <w:top w:val="single" w:sz="8" w:space="0" w:color="auto"/>
              <w:left w:val="nil"/>
              <w:bottom w:val="single" w:sz="4" w:space="0" w:color="auto"/>
              <w:right w:val="single" w:sz="8" w:space="0" w:color="auto"/>
            </w:tcBorders>
            <w:shd w:val="clear" w:color="auto" w:fill="auto"/>
            <w:vAlign w:val="bottom"/>
          </w:tcPr>
          <w:p w14:paraId="1272B446"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темп прироста,%</w:t>
            </w:r>
          </w:p>
        </w:tc>
      </w:tr>
      <w:tr w:rsidR="0024016C" w:rsidRPr="002B047B" w14:paraId="7D9673DD" w14:textId="77777777" w:rsidTr="00B73F32">
        <w:trPr>
          <w:trHeight w:val="315"/>
        </w:trPr>
        <w:tc>
          <w:tcPr>
            <w:tcW w:w="582" w:type="dxa"/>
            <w:tcBorders>
              <w:top w:val="nil"/>
              <w:left w:val="single" w:sz="8" w:space="0" w:color="auto"/>
              <w:bottom w:val="single" w:sz="4" w:space="0" w:color="auto"/>
              <w:right w:val="single" w:sz="4" w:space="0" w:color="auto"/>
            </w:tcBorders>
          </w:tcPr>
          <w:p w14:paraId="5AC0992D"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А</w:t>
            </w:r>
          </w:p>
        </w:tc>
        <w:tc>
          <w:tcPr>
            <w:tcW w:w="4536" w:type="dxa"/>
            <w:tcBorders>
              <w:top w:val="nil"/>
              <w:left w:val="single" w:sz="8" w:space="0" w:color="auto"/>
              <w:bottom w:val="single" w:sz="4" w:space="0" w:color="auto"/>
              <w:right w:val="single" w:sz="4" w:space="0" w:color="auto"/>
            </w:tcBorders>
            <w:shd w:val="clear" w:color="auto" w:fill="auto"/>
            <w:noWrap/>
            <w:vAlign w:val="bottom"/>
          </w:tcPr>
          <w:p w14:paraId="29C13A60"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1</w:t>
            </w:r>
          </w:p>
        </w:tc>
        <w:tc>
          <w:tcPr>
            <w:tcW w:w="1134" w:type="dxa"/>
            <w:tcBorders>
              <w:top w:val="nil"/>
              <w:left w:val="nil"/>
              <w:bottom w:val="single" w:sz="4" w:space="0" w:color="auto"/>
              <w:right w:val="single" w:sz="4" w:space="0" w:color="auto"/>
            </w:tcBorders>
            <w:shd w:val="clear" w:color="auto" w:fill="auto"/>
            <w:noWrap/>
            <w:vAlign w:val="bottom"/>
          </w:tcPr>
          <w:p w14:paraId="74E94558"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vAlign w:val="bottom"/>
          </w:tcPr>
          <w:p w14:paraId="34164452"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3</w:t>
            </w:r>
          </w:p>
        </w:tc>
        <w:tc>
          <w:tcPr>
            <w:tcW w:w="709" w:type="dxa"/>
            <w:tcBorders>
              <w:top w:val="nil"/>
              <w:left w:val="nil"/>
              <w:bottom w:val="single" w:sz="4" w:space="0" w:color="auto"/>
              <w:right w:val="single" w:sz="4" w:space="0" w:color="auto"/>
            </w:tcBorders>
            <w:shd w:val="clear" w:color="auto" w:fill="auto"/>
            <w:noWrap/>
            <w:vAlign w:val="bottom"/>
          </w:tcPr>
          <w:p w14:paraId="5547C14C"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4</w:t>
            </w:r>
          </w:p>
        </w:tc>
        <w:tc>
          <w:tcPr>
            <w:tcW w:w="1276" w:type="dxa"/>
            <w:tcBorders>
              <w:top w:val="nil"/>
              <w:left w:val="nil"/>
              <w:bottom w:val="single" w:sz="4" w:space="0" w:color="auto"/>
              <w:right w:val="single" w:sz="8" w:space="0" w:color="auto"/>
            </w:tcBorders>
            <w:shd w:val="clear" w:color="auto" w:fill="auto"/>
            <w:noWrap/>
            <w:vAlign w:val="bottom"/>
          </w:tcPr>
          <w:p w14:paraId="3CCF73B3"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5</w:t>
            </w:r>
          </w:p>
        </w:tc>
      </w:tr>
      <w:tr w:rsidR="0024016C" w:rsidRPr="002B047B" w14:paraId="22D5B66F" w14:textId="77777777" w:rsidTr="00B73F32">
        <w:trPr>
          <w:trHeight w:val="190"/>
        </w:trPr>
        <w:tc>
          <w:tcPr>
            <w:tcW w:w="582" w:type="dxa"/>
            <w:tcBorders>
              <w:top w:val="nil"/>
              <w:left w:val="single" w:sz="8" w:space="0" w:color="auto"/>
              <w:bottom w:val="single" w:sz="4" w:space="0" w:color="auto"/>
              <w:right w:val="single" w:sz="4" w:space="0" w:color="auto"/>
            </w:tcBorders>
          </w:tcPr>
          <w:p w14:paraId="0FE7DD53"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1</w:t>
            </w:r>
          </w:p>
        </w:tc>
        <w:tc>
          <w:tcPr>
            <w:tcW w:w="4536" w:type="dxa"/>
            <w:tcBorders>
              <w:top w:val="nil"/>
              <w:left w:val="single" w:sz="8" w:space="0" w:color="auto"/>
              <w:bottom w:val="single" w:sz="4" w:space="0" w:color="auto"/>
              <w:right w:val="single" w:sz="4" w:space="0" w:color="auto"/>
            </w:tcBorders>
            <w:shd w:val="clear" w:color="auto" w:fill="auto"/>
            <w:vAlign w:val="bottom"/>
          </w:tcPr>
          <w:p w14:paraId="4D226C54"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Объем выпуска товарной продукции</w:t>
            </w:r>
            <w:r w:rsidRPr="002B047B">
              <w:t xml:space="preserve">  </w:t>
            </w:r>
            <m:oMath>
              <m:r>
                <w:rPr>
                  <w:rFonts w:ascii="Cambria Math" w:hAnsi="Cambria Math"/>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ТП</m:t>
                  </m:r>
                </m:sub>
              </m:sSub>
              <m:r>
                <w:rPr>
                  <w:rFonts w:ascii="Cambria Math" w:hAnsi="Cambria Math" w:cs="Times New Roman"/>
                </w:rPr>
                <m:t>)</m:t>
              </m:r>
            </m:oMath>
            <w:r w:rsidRPr="002B047B">
              <w:rPr>
                <w:rFonts w:ascii="Times New Roman" w:hAnsi="Times New Roman" w:cs="Times New Roman"/>
              </w:rPr>
              <w:t xml:space="preserve"> (в сопост. ценах), тыс.р.</w:t>
            </w:r>
          </w:p>
        </w:tc>
        <w:tc>
          <w:tcPr>
            <w:tcW w:w="1134" w:type="dxa"/>
            <w:tcBorders>
              <w:top w:val="nil"/>
              <w:left w:val="nil"/>
              <w:bottom w:val="single" w:sz="4" w:space="0" w:color="auto"/>
              <w:right w:val="single" w:sz="4" w:space="0" w:color="auto"/>
            </w:tcBorders>
            <w:shd w:val="clear" w:color="auto" w:fill="auto"/>
            <w:noWrap/>
            <w:vAlign w:val="bottom"/>
          </w:tcPr>
          <w:p w14:paraId="3CA2AEAE" w14:textId="5A29CD54"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48140CB9" w14:textId="223158D6"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4438E1EF"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554067AA"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031D6658" w14:textId="77777777" w:rsidTr="00B73F32">
        <w:trPr>
          <w:trHeight w:val="202"/>
        </w:trPr>
        <w:tc>
          <w:tcPr>
            <w:tcW w:w="582" w:type="dxa"/>
            <w:tcBorders>
              <w:top w:val="nil"/>
              <w:left w:val="single" w:sz="8" w:space="0" w:color="auto"/>
              <w:bottom w:val="single" w:sz="4" w:space="0" w:color="auto"/>
              <w:right w:val="single" w:sz="4" w:space="0" w:color="auto"/>
            </w:tcBorders>
          </w:tcPr>
          <w:p w14:paraId="7BC47359"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2</w:t>
            </w:r>
          </w:p>
        </w:tc>
        <w:tc>
          <w:tcPr>
            <w:tcW w:w="4536" w:type="dxa"/>
            <w:tcBorders>
              <w:top w:val="nil"/>
              <w:left w:val="single" w:sz="8" w:space="0" w:color="auto"/>
              <w:bottom w:val="single" w:sz="4" w:space="0" w:color="auto"/>
              <w:right w:val="single" w:sz="4" w:space="0" w:color="auto"/>
            </w:tcBorders>
            <w:shd w:val="clear" w:color="auto" w:fill="auto"/>
            <w:vAlign w:val="bottom"/>
          </w:tcPr>
          <w:p w14:paraId="3A8A11EC"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Материальные затраты (МЗ), тыс.р.</w:t>
            </w:r>
          </w:p>
        </w:tc>
        <w:tc>
          <w:tcPr>
            <w:tcW w:w="1134" w:type="dxa"/>
            <w:tcBorders>
              <w:top w:val="nil"/>
              <w:left w:val="nil"/>
              <w:bottom w:val="single" w:sz="4" w:space="0" w:color="auto"/>
              <w:right w:val="single" w:sz="4" w:space="0" w:color="auto"/>
            </w:tcBorders>
            <w:shd w:val="clear" w:color="auto" w:fill="auto"/>
            <w:noWrap/>
            <w:vAlign w:val="bottom"/>
          </w:tcPr>
          <w:p w14:paraId="5DDE567C" w14:textId="53376456"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35A8C563" w14:textId="10B6E33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26A947D9"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4736245A"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6C31842D" w14:textId="77777777" w:rsidTr="00B73F32">
        <w:trPr>
          <w:trHeight w:val="581"/>
        </w:trPr>
        <w:tc>
          <w:tcPr>
            <w:tcW w:w="582" w:type="dxa"/>
            <w:tcBorders>
              <w:top w:val="single" w:sz="4" w:space="0" w:color="auto"/>
              <w:left w:val="single" w:sz="8" w:space="0" w:color="auto"/>
              <w:bottom w:val="single" w:sz="4" w:space="0" w:color="auto"/>
              <w:right w:val="single" w:sz="4" w:space="0" w:color="auto"/>
            </w:tcBorders>
          </w:tcPr>
          <w:p w14:paraId="19EBE2B0"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3</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bottom"/>
          </w:tcPr>
          <w:p w14:paraId="09642D92" w14:textId="77777777" w:rsidR="0024016C" w:rsidRPr="002B047B" w:rsidRDefault="00293FD5" w:rsidP="00B73F32">
            <w:pPr>
              <w:spacing w:after="0" w:line="240" w:lineRule="auto"/>
              <w:rPr>
                <w:rFonts w:ascii="Times New Roman" w:hAnsi="Times New Roman" w:cs="Times New Roman"/>
              </w:rPr>
            </w:pPr>
            <w:r>
              <w:rPr>
                <w:rFonts w:ascii="Times New Roman" w:hAnsi="Times New Roman" w:cs="Times New Roman"/>
              </w:rPr>
              <w:br w:type="page"/>
            </w:r>
            <w:r w:rsidR="0024016C" w:rsidRPr="002B047B">
              <w:rPr>
                <w:rFonts w:ascii="Times New Roman" w:hAnsi="Times New Roman" w:cs="Times New Roman"/>
              </w:rPr>
              <w:t>Материальные затраты по основным материалам (</w:t>
            </w:r>
            <m:oMath>
              <m:sSub>
                <m:sSubPr>
                  <m:ctrlPr>
                    <w:rPr>
                      <w:rFonts w:ascii="Cambria Math" w:hAnsi="Cambria Math" w:cs="Times New Roman"/>
                      <w:i/>
                    </w:rPr>
                  </m:ctrlPr>
                </m:sSubPr>
                <m:e>
                  <m:r>
                    <w:rPr>
                      <w:rFonts w:ascii="Cambria Math" w:hAnsi="Cambria Math" w:cs="Times New Roman"/>
                    </w:rPr>
                    <m:t>МЗ</m:t>
                  </m:r>
                </m:e>
                <m:sub>
                  <m:r>
                    <w:rPr>
                      <w:rFonts w:ascii="Cambria Math" w:hAnsi="Cambria Math" w:cs="Times New Roman"/>
                    </w:rPr>
                    <m:t>ОСН.М</m:t>
                  </m:r>
                </m:sub>
              </m:sSub>
            </m:oMath>
            <w:r w:rsidR="0024016C" w:rsidRPr="002B047B">
              <w:rPr>
                <w:rFonts w:ascii="Times New Roman" w:hAnsi="Times New Roman" w:cs="Times New Roman"/>
              </w:rPr>
              <w:t xml:space="preserve"> ) тыс.р.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334E3EC" w14:textId="1B9E31C1" w:rsidR="0024016C" w:rsidRPr="002B047B"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18C32D" w14:textId="0F11094B" w:rsidR="0024016C" w:rsidRPr="002B047B" w:rsidRDefault="0024016C" w:rsidP="00B73F32">
            <w:pPr>
              <w:spacing w:after="0"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4048B82"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6D68E54C"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6AD0A099" w14:textId="77777777" w:rsidTr="00B73F32">
        <w:trPr>
          <w:trHeight w:val="268"/>
        </w:trPr>
        <w:tc>
          <w:tcPr>
            <w:tcW w:w="582" w:type="dxa"/>
            <w:tcBorders>
              <w:top w:val="single" w:sz="4" w:space="0" w:color="auto"/>
              <w:left w:val="single" w:sz="8" w:space="0" w:color="auto"/>
              <w:bottom w:val="single" w:sz="4" w:space="0" w:color="auto"/>
              <w:right w:val="single" w:sz="4" w:space="0" w:color="auto"/>
            </w:tcBorders>
          </w:tcPr>
          <w:p w14:paraId="42A89E05"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4</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bottom"/>
          </w:tcPr>
          <w:p w14:paraId="59C30067"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Возвратные отходы (ВО), тыс.р.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F36069" w14:textId="302963ED" w:rsidR="0024016C" w:rsidRPr="002B047B"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BC672B0" w14:textId="1EE772BC" w:rsidR="0024016C" w:rsidRPr="002B047B" w:rsidRDefault="0024016C" w:rsidP="00B73F32">
            <w:pPr>
              <w:spacing w:after="0"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72A9BE9"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28AC088C"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603AD9D5" w14:textId="77777777" w:rsidTr="00B73F32">
        <w:trPr>
          <w:trHeight w:val="268"/>
        </w:trPr>
        <w:tc>
          <w:tcPr>
            <w:tcW w:w="582" w:type="dxa"/>
            <w:tcBorders>
              <w:top w:val="single" w:sz="4" w:space="0" w:color="auto"/>
              <w:left w:val="single" w:sz="8" w:space="0" w:color="auto"/>
              <w:bottom w:val="single" w:sz="4" w:space="0" w:color="auto"/>
              <w:right w:val="single" w:sz="4" w:space="0" w:color="auto"/>
            </w:tcBorders>
          </w:tcPr>
          <w:p w14:paraId="60AE0132"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5</w:t>
            </w:r>
          </w:p>
        </w:tc>
        <w:tc>
          <w:tcPr>
            <w:tcW w:w="4536" w:type="dxa"/>
            <w:tcBorders>
              <w:top w:val="single" w:sz="4" w:space="0" w:color="auto"/>
              <w:left w:val="single" w:sz="8" w:space="0" w:color="auto"/>
              <w:bottom w:val="single" w:sz="4" w:space="0" w:color="auto"/>
              <w:right w:val="single" w:sz="4" w:space="0" w:color="auto"/>
            </w:tcBorders>
            <w:shd w:val="clear" w:color="auto" w:fill="auto"/>
            <w:vAlign w:val="bottom"/>
          </w:tcPr>
          <w:p w14:paraId="0E70BF7F"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Материальные затраты по основным материалам за вычетом возвратных отходов (</w:t>
            </w:r>
            <m:oMath>
              <m:sSub>
                <m:sSubPr>
                  <m:ctrlPr>
                    <w:rPr>
                      <w:rFonts w:ascii="Cambria Math" w:hAnsi="Cambria Math" w:cs="Times New Roman"/>
                      <w:i/>
                    </w:rPr>
                  </m:ctrlPr>
                </m:sSubPr>
                <m:e>
                  <m:r>
                    <w:rPr>
                      <w:rFonts w:ascii="Cambria Math" w:hAnsi="Cambria Math" w:cs="Times New Roman"/>
                    </w:rPr>
                    <m:t>МЗ</m:t>
                  </m:r>
                </m:e>
                <m:sub>
                  <m:r>
                    <w:rPr>
                      <w:rFonts w:ascii="Cambria Math" w:hAnsi="Cambria Math" w:cs="Times New Roman"/>
                    </w:rPr>
                    <m:t>ОСН.М БЕЗ ОТХ.</m:t>
                  </m:r>
                </m:sub>
              </m:sSub>
              <m:r>
                <w:rPr>
                  <w:rFonts w:ascii="Cambria Math" w:hAnsi="Cambria Math" w:cs="Times New Roman"/>
                </w:rPr>
                <m:t xml:space="preserve"> </m:t>
              </m:r>
            </m:oMath>
            <w:r w:rsidRPr="002B047B">
              <w:rPr>
                <w:rFonts w:ascii="Times New Roman" w:hAnsi="Times New Roman" w:cs="Times New Roman"/>
              </w:rPr>
              <w:t xml:space="preserve"> ) тыс.р.</w:t>
            </w:r>
            <w:r w:rsidR="00293FD5">
              <w:rPr>
                <w:rFonts w:ascii="Times New Roman" w:hAnsi="Times New Roman" w:cs="Times New Roman"/>
              </w:rPr>
              <w:t xml:space="preserve">   3 - 4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6F26EF"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35505A"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5586902"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BC1432D"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02AEED0B" w14:textId="77777777" w:rsidTr="00B73F32">
        <w:trPr>
          <w:trHeight w:val="479"/>
        </w:trPr>
        <w:tc>
          <w:tcPr>
            <w:tcW w:w="582" w:type="dxa"/>
            <w:tcBorders>
              <w:top w:val="nil"/>
              <w:left w:val="single" w:sz="8" w:space="0" w:color="auto"/>
              <w:bottom w:val="single" w:sz="4" w:space="0" w:color="auto"/>
              <w:right w:val="single" w:sz="4" w:space="0" w:color="auto"/>
            </w:tcBorders>
          </w:tcPr>
          <w:p w14:paraId="4CC39AF7"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6</w:t>
            </w:r>
          </w:p>
        </w:tc>
        <w:tc>
          <w:tcPr>
            <w:tcW w:w="4536" w:type="dxa"/>
            <w:tcBorders>
              <w:top w:val="nil"/>
              <w:left w:val="single" w:sz="8" w:space="0" w:color="auto"/>
              <w:bottom w:val="single" w:sz="4" w:space="0" w:color="auto"/>
              <w:right w:val="single" w:sz="4" w:space="0" w:color="auto"/>
            </w:tcBorders>
            <w:shd w:val="clear" w:color="auto" w:fill="auto"/>
            <w:vAlign w:val="bottom"/>
          </w:tcPr>
          <w:p w14:paraId="071CE6BA"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Удельный вес основных материалов в общих материальных затратах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ОСН.М</m:t>
                  </m:r>
                </m:sub>
              </m:sSub>
            </m:oMath>
            <w:r w:rsidRPr="002B047B">
              <w:rPr>
                <w:rFonts w:ascii="Times New Roman" w:hAnsi="Times New Roman" w:cs="Times New Roman"/>
              </w:rPr>
              <w:t xml:space="preserve">) , % </w:t>
            </w:r>
            <w:r w:rsidR="00293FD5">
              <w:rPr>
                <w:rFonts w:ascii="Times New Roman" w:hAnsi="Times New Roman" w:cs="Times New Roman"/>
              </w:rPr>
              <w:t xml:space="preserve">  (3/2)*100</w:t>
            </w:r>
          </w:p>
        </w:tc>
        <w:tc>
          <w:tcPr>
            <w:tcW w:w="1134" w:type="dxa"/>
            <w:tcBorders>
              <w:top w:val="nil"/>
              <w:left w:val="nil"/>
              <w:bottom w:val="single" w:sz="4" w:space="0" w:color="auto"/>
              <w:right w:val="single" w:sz="4" w:space="0" w:color="auto"/>
            </w:tcBorders>
            <w:shd w:val="clear" w:color="auto" w:fill="auto"/>
            <w:noWrap/>
            <w:vAlign w:val="bottom"/>
          </w:tcPr>
          <w:p w14:paraId="7ACC1DBF"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039E20BA"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645A2841"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71C737A7"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1173F1BD" w14:textId="77777777" w:rsidTr="00B73F32">
        <w:trPr>
          <w:trHeight w:val="290"/>
        </w:trPr>
        <w:tc>
          <w:tcPr>
            <w:tcW w:w="582" w:type="dxa"/>
            <w:tcBorders>
              <w:top w:val="nil"/>
              <w:left w:val="single" w:sz="8" w:space="0" w:color="auto"/>
              <w:bottom w:val="single" w:sz="4" w:space="0" w:color="auto"/>
              <w:right w:val="single" w:sz="4" w:space="0" w:color="auto"/>
            </w:tcBorders>
          </w:tcPr>
          <w:p w14:paraId="0BC87DB7"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7</w:t>
            </w:r>
          </w:p>
        </w:tc>
        <w:tc>
          <w:tcPr>
            <w:tcW w:w="4536" w:type="dxa"/>
            <w:tcBorders>
              <w:top w:val="nil"/>
              <w:left w:val="single" w:sz="8" w:space="0" w:color="auto"/>
              <w:bottom w:val="single" w:sz="4" w:space="0" w:color="auto"/>
              <w:right w:val="single" w:sz="4" w:space="0" w:color="auto"/>
            </w:tcBorders>
            <w:shd w:val="clear" w:color="auto" w:fill="auto"/>
            <w:vAlign w:val="bottom"/>
          </w:tcPr>
          <w:p w14:paraId="258B8A3C"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Коэффициент полезного использования основных материалов</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ИСП.ОСН.М</m:t>
                  </m:r>
                </m:sub>
              </m:sSub>
            </m:oMath>
            <w:r w:rsidRPr="002B047B">
              <w:rPr>
                <w:rFonts w:ascii="Times New Roman" w:hAnsi="Times New Roman" w:cs="Times New Roman"/>
              </w:rPr>
              <w:t>),</w:t>
            </w:r>
          </w:p>
          <w:p w14:paraId="7542E578"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 xml:space="preserve"> отн.ед</w:t>
            </w:r>
            <w:r w:rsidR="00293FD5">
              <w:rPr>
                <w:rFonts w:ascii="Times New Roman" w:hAnsi="Times New Roman" w:cs="Times New Roman"/>
              </w:rPr>
              <w:t xml:space="preserve">   (5/3)*100</w:t>
            </w:r>
          </w:p>
        </w:tc>
        <w:tc>
          <w:tcPr>
            <w:tcW w:w="1134" w:type="dxa"/>
            <w:tcBorders>
              <w:top w:val="nil"/>
              <w:left w:val="nil"/>
              <w:bottom w:val="single" w:sz="4" w:space="0" w:color="auto"/>
              <w:right w:val="single" w:sz="4" w:space="0" w:color="auto"/>
            </w:tcBorders>
            <w:shd w:val="clear" w:color="auto" w:fill="auto"/>
            <w:noWrap/>
            <w:vAlign w:val="bottom"/>
          </w:tcPr>
          <w:p w14:paraId="226A1AB4"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5B8F2F0D"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1F0CE063"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4C090790"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5DC6C75E" w14:textId="77777777" w:rsidTr="00B73F32">
        <w:trPr>
          <w:trHeight w:val="326"/>
        </w:trPr>
        <w:tc>
          <w:tcPr>
            <w:tcW w:w="582" w:type="dxa"/>
            <w:tcBorders>
              <w:top w:val="nil"/>
              <w:left w:val="single" w:sz="8" w:space="0" w:color="auto"/>
              <w:bottom w:val="single" w:sz="4" w:space="0" w:color="auto"/>
              <w:right w:val="single" w:sz="4" w:space="0" w:color="auto"/>
            </w:tcBorders>
          </w:tcPr>
          <w:p w14:paraId="280D8BA5"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8</w:t>
            </w:r>
          </w:p>
        </w:tc>
        <w:tc>
          <w:tcPr>
            <w:tcW w:w="4536" w:type="dxa"/>
            <w:tcBorders>
              <w:top w:val="nil"/>
              <w:left w:val="single" w:sz="8" w:space="0" w:color="auto"/>
              <w:bottom w:val="single" w:sz="4" w:space="0" w:color="auto"/>
              <w:right w:val="single" w:sz="4" w:space="0" w:color="auto"/>
            </w:tcBorders>
            <w:shd w:val="clear" w:color="auto" w:fill="auto"/>
            <w:vAlign w:val="bottom"/>
          </w:tcPr>
          <w:p w14:paraId="2AB30452"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Материалоотдача основных материалов (</w:t>
            </w:r>
            <m:oMath>
              <m:sSub>
                <m:sSubPr>
                  <m:ctrlPr>
                    <w:rPr>
                      <w:rFonts w:ascii="Cambria Math" w:hAnsi="Cambria Math" w:cs="Times New Roman"/>
                      <w:i/>
                    </w:rPr>
                  </m:ctrlPr>
                </m:sSubPr>
                <m:e>
                  <m:r>
                    <w:rPr>
                      <w:rFonts w:ascii="Cambria Math" w:hAnsi="Cambria Math" w:cs="Times New Roman"/>
                    </w:rPr>
                    <m:t>МО</m:t>
                  </m:r>
                </m:e>
                <m:sub>
                  <m:r>
                    <w:rPr>
                      <w:rFonts w:ascii="Cambria Math" w:hAnsi="Cambria Math" w:cs="Times New Roman"/>
                    </w:rPr>
                    <m:t>ОСН.М</m:t>
                  </m:r>
                </m:sub>
              </m:sSub>
            </m:oMath>
            <w:r w:rsidRPr="002B047B">
              <w:rPr>
                <w:rFonts w:ascii="Times New Roman" w:hAnsi="Times New Roman" w:cs="Times New Roman"/>
              </w:rPr>
              <w:t>), р/р.</w:t>
            </w:r>
            <w:r w:rsidR="00293FD5">
              <w:rPr>
                <w:rFonts w:ascii="Times New Roman" w:hAnsi="Times New Roman" w:cs="Times New Roman"/>
              </w:rPr>
              <w:t xml:space="preserve">   1/3</w:t>
            </w:r>
          </w:p>
        </w:tc>
        <w:tc>
          <w:tcPr>
            <w:tcW w:w="1134" w:type="dxa"/>
            <w:tcBorders>
              <w:top w:val="nil"/>
              <w:left w:val="nil"/>
              <w:bottom w:val="single" w:sz="4" w:space="0" w:color="auto"/>
              <w:right w:val="single" w:sz="4" w:space="0" w:color="auto"/>
            </w:tcBorders>
            <w:shd w:val="clear" w:color="auto" w:fill="auto"/>
            <w:noWrap/>
            <w:vAlign w:val="bottom"/>
          </w:tcPr>
          <w:p w14:paraId="30B98D4A"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596E1F02"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70A8625F"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06D2BDC4"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51B5A4C2" w14:textId="77777777" w:rsidTr="00B73F32">
        <w:trPr>
          <w:trHeight w:val="167"/>
        </w:trPr>
        <w:tc>
          <w:tcPr>
            <w:tcW w:w="582" w:type="dxa"/>
            <w:tcBorders>
              <w:top w:val="nil"/>
              <w:left w:val="single" w:sz="8" w:space="0" w:color="auto"/>
              <w:bottom w:val="single" w:sz="4" w:space="0" w:color="auto"/>
              <w:right w:val="single" w:sz="4" w:space="0" w:color="auto"/>
            </w:tcBorders>
          </w:tcPr>
          <w:p w14:paraId="2DDB3FB6"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9</w:t>
            </w:r>
          </w:p>
        </w:tc>
        <w:tc>
          <w:tcPr>
            <w:tcW w:w="4536" w:type="dxa"/>
            <w:tcBorders>
              <w:top w:val="nil"/>
              <w:left w:val="single" w:sz="8" w:space="0" w:color="auto"/>
              <w:bottom w:val="single" w:sz="4" w:space="0" w:color="auto"/>
              <w:right w:val="single" w:sz="4" w:space="0" w:color="auto"/>
            </w:tcBorders>
            <w:shd w:val="clear" w:color="auto" w:fill="auto"/>
            <w:vAlign w:val="bottom"/>
          </w:tcPr>
          <w:p w14:paraId="4F27E56F"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Материалоотдача основных материалов без отходов (</w:t>
            </w:r>
            <m:oMath>
              <m:sSub>
                <m:sSubPr>
                  <m:ctrlPr>
                    <w:rPr>
                      <w:rFonts w:ascii="Cambria Math" w:hAnsi="Cambria Math" w:cs="Times New Roman"/>
                      <w:i/>
                    </w:rPr>
                  </m:ctrlPr>
                </m:sSubPr>
                <m:e>
                  <m:r>
                    <w:rPr>
                      <w:rFonts w:ascii="Cambria Math" w:hAnsi="Cambria Math" w:cs="Times New Roman"/>
                    </w:rPr>
                    <m:t>МО</m:t>
                  </m:r>
                </m:e>
                <m:sub>
                  <m:r>
                    <w:rPr>
                      <w:rFonts w:ascii="Cambria Math" w:hAnsi="Cambria Math" w:cs="Times New Roman"/>
                    </w:rPr>
                    <m:t>ОСН.М БЕЗ ОТХ.</m:t>
                  </m:r>
                </m:sub>
              </m:sSub>
            </m:oMath>
            <w:r w:rsidRPr="002B047B">
              <w:rPr>
                <w:rFonts w:ascii="Times New Roman" w:hAnsi="Times New Roman" w:cs="Times New Roman"/>
              </w:rPr>
              <w:t>), р/р.</w:t>
            </w:r>
            <w:r w:rsidR="00293FD5">
              <w:rPr>
                <w:rFonts w:ascii="Times New Roman" w:hAnsi="Times New Roman" w:cs="Times New Roman"/>
              </w:rPr>
              <w:t xml:space="preserve">   1/5</w:t>
            </w:r>
          </w:p>
        </w:tc>
        <w:tc>
          <w:tcPr>
            <w:tcW w:w="1134" w:type="dxa"/>
            <w:tcBorders>
              <w:top w:val="nil"/>
              <w:left w:val="nil"/>
              <w:bottom w:val="single" w:sz="4" w:space="0" w:color="auto"/>
              <w:right w:val="single" w:sz="4" w:space="0" w:color="auto"/>
            </w:tcBorders>
            <w:shd w:val="clear" w:color="auto" w:fill="auto"/>
            <w:noWrap/>
            <w:vAlign w:val="bottom"/>
          </w:tcPr>
          <w:p w14:paraId="4899B5A1"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tcPr>
          <w:p w14:paraId="4BD9C751"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7CC0427E"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noWrap/>
            <w:vAlign w:val="bottom"/>
          </w:tcPr>
          <w:p w14:paraId="76C3D454" w14:textId="77777777" w:rsidR="0024016C" w:rsidRPr="002B047B" w:rsidRDefault="0024016C" w:rsidP="00B73F32">
            <w:pPr>
              <w:spacing w:after="0" w:line="240" w:lineRule="auto"/>
              <w:jc w:val="center"/>
              <w:rPr>
                <w:rFonts w:ascii="Times New Roman" w:hAnsi="Times New Roman" w:cs="Times New Roman"/>
              </w:rPr>
            </w:pPr>
          </w:p>
        </w:tc>
      </w:tr>
      <w:tr w:rsidR="0024016C" w:rsidRPr="002B047B" w14:paraId="31DDEA5A" w14:textId="77777777" w:rsidTr="00B73F32">
        <w:trPr>
          <w:trHeight w:val="292"/>
        </w:trPr>
        <w:tc>
          <w:tcPr>
            <w:tcW w:w="582" w:type="dxa"/>
            <w:tcBorders>
              <w:top w:val="nil"/>
              <w:left w:val="single" w:sz="8" w:space="0" w:color="auto"/>
              <w:bottom w:val="single" w:sz="8" w:space="0" w:color="auto"/>
              <w:right w:val="single" w:sz="4" w:space="0" w:color="auto"/>
            </w:tcBorders>
          </w:tcPr>
          <w:p w14:paraId="407E8543" w14:textId="77777777" w:rsidR="0024016C" w:rsidRPr="002B047B" w:rsidRDefault="0024016C" w:rsidP="00B73F32">
            <w:pPr>
              <w:spacing w:after="0" w:line="240" w:lineRule="auto"/>
              <w:jc w:val="center"/>
              <w:rPr>
                <w:rFonts w:ascii="Times New Roman" w:hAnsi="Times New Roman" w:cs="Times New Roman"/>
              </w:rPr>
            </w:pPr>
            <w:r w:rsidRPr="002B047B">
              <w:rPr>
                <w:rFonts w:ascii="Times New Roman" w:hAnsi="Times New Roman" w:cs="Times New Roman"/>
              </w:rPr>
              <w:t>10</w:t>
            </w:r>
          </w:p>
        </w:tc>
        <w:tc>
          <w:tcPr>
            <w:tcW w:w="4536" w:type="dxa"/>
            <w:tcBorders>
              <w:top w:val="nil"/>
              <w:left w:val="single" w:sz="8" w:space="0" w:color="auto"/>
              <w:bottom w:val="single" w:sz="8" w:space="0" w:color="auto"/>
              <w:right w:val="single" w:sz="4" w:space="0" w:color="auto"/>
            </w:tcBorders>
            <w:shd w:val="clear" w:color="auto" w:fill="auto"/>
            <w:vAlign w:val="bottom"/>
          </w:tcPr>
          <w:p w14:paraId="50CB2C90" w14:textId="77777777" w:rsidR="0024016C" w:rsidRPr="002B047B" w:rsidRDefault="0024016C" w:rsidP="00B73F32">
            <w:pPr>
              <w:spacing w:after="0" w:line="240" w:lineRule="auto"/>
              <w:rPr>
                <w:rFonts w:ascii="Times New Roman" w:hAnsi="Times New Roman" w:cs="Times New Roman"/>
              </w:rPr>
            </w:pPr>
            <w:r w:rsidRPr="002B047B">
              <w:rPr>
                <w:rFonts w:ascii="Times New Roman" w:hAnsi="Times New Roman" w:cs="Times New Roman"/>
              </w:rPr>
              <w:t>Материалоотдача (МО), р/р.</w:t>
            </w:r>
            <w:r w:rsidR="00293FD5">
              <w:rPr>
                <w:rFonts w:ascii="Times New Roman" w:hAnsi="Times New Roman" w:cs="Times New Roman"/>
              </w:rPr>
              <w:t xml:space="preserve">  1/2</w:t>
            </w:r>
          </w:p>
        </w:tc>
        <w:tc>
          <w:tcPr>
            <w:tcW w:w="1134" w:type="dxa"/>
            <w:tcBorders>
              <w:top w:val="nil"/>
              <w:left w:val="nil"/>
              <w:bottom w:val="single" w:sz="8" w:space="0" w:color="auto"/>
              <w:right w:val="single" w:sz="4" w:space="0" w:color="auto"/>
            </w:tcBorders>
            <w:shd w:val="clear" w:color="auto" w:fill="auto"/>
            <w:noWrap/>
            <w:vAlign w:val="bottom"/>
          </w:tcPr>
          <w:p w14:paraId="1D796642" w14:textId="77777777" w:rsidR="0024016C" w:rsidRPr="002B047B" w:rsidRDefault="0024016C" w:rsidP="00B73F32">
            <w:pPr>
              <w:spacing w:after="0" w:line="240" w:lineRule="auto"/>
              <w:jc w:val="center"/>
              <w:rPr>
                <w:rFonts w:ascii="Times New Roman" w:hAnsi="Times New Roman" w:cs="Times New Roman"/>
              </w:rPr>
            </w:pPr>
          </w:p>
        </w:tc>
        <w:tc>
          <w:tcPr>
            <w:tcW w:w="1134" w:type="dxa"/>
            <w:tcBorders>
              <w:top w:val="nil"/>
              <w:left w:val="nil"/>
              <w:bottom w:val="single" w:sz="8" w:space="0" w:color="auto"/>
              <w:right w:val="single" w:sz="4" w:space="0" w:color="auto"/>
            </w:tcBorders>
            <w:shd w:val="clear" w:color="auto" w:fill="auto"/>
            <w:noWrap/>
            <w:vAlign w:val="bottom"/>
          </w:tcPr>
          <w:p w14:paraId="5554B290" w14:textId="77777777" w:rsidR="0024016C" w:rsidRPr="002B047B" w:rsidRDefault="0024016C" w:rsidP="00B73F32">
            <w:pPr>
              <w:spacing w:after="0" w:line="240" w:lineRule="auto"/>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14:paraId="2D532E2F" w14:textId="77777777" w:rsidR="0024016C" w:rsidRPr="002B047B" w:rsidRDefault="0024016C" w:rsidP="00B73F32">
            <w:pPr>
              <w:spacing w:after="0" w:line="240" w:lineRule="auto"/>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noWrap/>
            <w:vAlign w:val="bottom"/>
          </w:tcPr>
          <w:p w14:paraId="6B1F7BD1" w14:textId="77777777" w:rsidR="0024016C" w:rsidRPr="002B047B" w:rsidRDefault="0024016C" w:rsidP="00B73F32">
            <w:pPr>
              <w:spacing w:after="0" w:line="240" w:lineRule="auto"/>
              <w:jc w:val="center"/>
              <w:rPr>
                <w:rFonts w:ascii="Times New Roman" w:hAnsi="Times New Roman" w:cs="Times New Roman"/>
              </w:rPr>
            </w:pPr>
          </w:p>
        </w:tc>
      </w:tr>
    </w:tbl>
    <w:p w14:paraId="2974480D" w14:textId="77777777" w:rsidR="0024016C" w:rsidRPr="00B750BA" w:rsidRDefault="0024016C" w:rsidP="0024016C">
      <w:pPr>
        <w:spacing w:after="0" w:line="240" w:lineRule="auto"/>
        <w:ind w:firstLine="708"/>
        <w:jc w:val="both"/>
        <w:rPr>
          <w:rFonts w:ascii="Times New Roman" w:hAnsi="Times New Roman" w:cs="Times New Roman"/>
          <w:sz w:val="24"/>
          <w:szCs w:val="24"/>
        </w:rPr>
      </w:pPr>
      <w:r w:rsidRPr="00B750BA">
        <w:rPr>
          <w:rFonts w:ascii="Times New Roman" w:hAnsi="Times New Roman" w:cs="Times New Roman"/>
          <w:sz w:val="24"/>
          <w:szCs w:val="24"/>
        </w:rPr>
        <w:t>По таблице 3.13  сделать выводы об изменении показателей использования материальных ресурсов.</w:t>
      </w:r>
    </w:p>
    <w:p w14:paraId="6CFCEDE4" w14:textId="77777777" w:rsidR="0024016C" w:rsidRPr="00B750BA" w:rsidRDefault="0024016C" w:rsidP="0024016C">
      <w:pPr>
        <w:spacing w:after="0" w:line="240" w:lineRule="auto"/>
        <w:jc w:val="both"/>
        <w:rPr>
          <w:rFonts w:ascii="Times New Roman" w:hAnsi="Times New Roman" w:cs="Times New Roman"/>
          <w:sz w:val="24"/>
          <w:szCs w:val="24"/>
        </w:rPr>
      </w:pPr>
      <w:r w:rsidRPr="00B750BA">
        <w:rPr>
          <w:rFonts w:ascii="Times New Roman" w:hAnsi="Times New Roman" w:cs="Times New Roman"/>
          <w:sz w:val="24"/>
          <w:szCs w:val="24"/>
        </w:rPr>
        <w:tab/>
        <w:t>Оценить влияние факторов на материалоотдачу, решив следующую факторную модель любым способом факторного анализа:</w:t>
      </w:r>
    </w:p>
    <w:p w14:paraId="3E3F357F" w14:textId="77777777" w:rsidR="0024016C" w:rsidRPr="00B750BA" w:rsidRDefault="0024016C" w:rsidP="0024016C">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 xml:space="preserve">МО=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ОСН.М</m:t>
            </m:r>
          </m:sub>
        </m:sSub>
      </m:oMath>
      <w:r w:rsidRPr="00B750B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ИСП.ОСН.М</m:t>
            </m:r>
          </m:sub>
        </m:sSub>
      </m:oMath>
      <w:r w:rsidRPr="00B750B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МО</m:t>
            </m:r>
          </m:e>
          <m:sub>
            <m:r>
              <w:rPr>
                <w:rFonts w:ascii="Cambria Math" w:hAnsi="Cambria Math" w:cs="Times New Roman"/>
                <w:sz w:val="24"/>
                <w:szCs w:val="24"/>
              </w:rPr>
              <m:t>ОСН.М БЕЗ ОТХ.</m:t>
            </m:r>
          </m:sub>
        </m:sSub>
      </m:oMath>
      <w:r w:rsidRPr="00B750BA">
        <w:rPr>
          <w:rFonts w:ascii="Times New Roman" w:hAnsi="Times New Roman" w:cs="Times New Roman"/>
          <w:sz w:val="24"/>
          <w:szCs w:val="24"/>
        </w:rPr>
        <w:t xml:space="preserve">                   (3.27)</w:t>
      </w:r>
    </w:p>
    <w:p w14:paraId="19F411BF" w14:textId="77777777" w:rsidR="0024016C" w:rsidRPr="0016441B" w:rsidRDefault="0024016C" w:rsidP="0024016C">
      <w:pPr>
        <w:spacing w:after="0" w:line="240" w:lineRule="auto"/>
        <w:jc w:val="both"/>
        <w:rPr>
          <w:rFonts w:ascii="Times New Roman" w:hAnsi="Times New Roman" w:cs="Times New Roman"/>
          <w:b/>
          <w:sz w:val="24"/>
          <w:szCs w:val="24"/>
        </w:rPr>
      </w:pPr>
      <w:r w:rsidRPr="00B750BA">
        <w:rPr>
          <w:rFonts w:ascii="Times New Roman" w:hAnsi="Times New Roman" w:cs="Times New Roman"/>
          <w:sz w:val="24"/>
          <w:szCs w:val="24"/>
        </w:rPr>
        <w:tab/>
      </w:r>
      <w:r w:rsidRPr="0016441B">
        <w:rPr>
          <w:rFonts w:ascii="Times New Roman" w:hAnsi="Times New Roman" w:cs="Times New Roman"/>
          <w:b/>
          <w:sz w:val="24"/>
          <w:szCs w:val="24"/>
        </w:rPr>
        <w:t>14 этап: Оценка влияния уровня использования материальных ресурсов на изменение объема выпуска продукции</w:t>
      </w:r>
    </w:p>
    <w:p w14:paraId="4359803D" w14:textId="77777777" w:rsidR="0024016C" w:rsidRPr="00B750BA" w:rsidRDefault="0024016C" w:rsidP="0024016C">
      <w:pPr>
        <w:spacing w:after="0" w:line="240" w:lineRule="auto"/>
        <w:jc w:val="both"/>
        <w:rPr>
          <w:rFonts w:ascii="Times New Roman" w:hAnsi="Times New Roman" w:cs="Times New Roman"/>
          <w:sz w:val="24"/>
          <w:szCs w:val="24"/>
        </w:rPr>
      </w:pPr>
      <w:r w:rsidRPr="00B750BA">
        <w:rPr>
          <w:rFonts w:ascii="Times New Roman" w:hAnsi="Times New Roman" w:cs="Times New Roman"/>
          <w:sz w:val="24"/>
          <w:szCs w:val="24"/>
        </w:rPr>
        <w:tab/>
        <w:t>На основании таблицы 3.10 решить модель оценки влияния факторов использования материальных затрат на изменение объема выпуска продукции любым методом факторного детерминированного анализа.</w:t>
      </w:r>
    </w:p>
    <w:p w14:paraId="5B99724F" w14:textId="77D7D4A9" w:rsidR="0024016C" w:rsidRDefault="0059770E" w:rsidP="0024016C">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ТП</m:t>
            </m:r>
          </m:sub>
        </m:sSub>
        <m:r>
          <m:rPr>
            <m:sty m:val="p"/>
          </m:rPr>
          <w:rPr>
            <w:rFonts w:ascii="Cambria Math" w:hAnsi="Cambria Math" w:cs="Times New Roman"/>
            <w:sz w:val="24"/>
            <w:szCs w:val="24"/>
          </w:rPr>
          <m:t xml:space="preserve"> </m:t>
        </m:r>
        <m:r>
          <w:rPr>
            <w:rFonts w:ascii="Cambria Math" w:hAnsi="Cambria Math" w:cs="Times New Roman"/>
            <w:sz w:val="24"/>
            <w:szCs w:val="24"/>
          </w:rPr>
          <m:t xml:space="preserve">=МЗ ∙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ОСН.М</m:t>
            </m:r>
          </m:sub>
        </m:sSub>
      </m:oMath>
      <w:r w:rsidR="0024016C" w:rsidRPr="00B750B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ИСП.ОСН.М</m:t>
            </m:r>
          </m:sub>
        </m:sSub>
      </m:oMath>
      <w:r w:rsidR="0024016C" w:rsidRPr="00B750BA">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МО</m:t>
            </m:r>
          </m:e>
          <m:sub>
            <m:r>
              <w:rPr>
                <w:rFonts w:ascii="Cambria Math" w:hAnsi="Cambria Math" w:cs="Times New Roman"/>
                <w:sz w:val="24"/>
                <w:szCs w:val="24"/>
              </w:rPr>
              <m:t>ОСН.М БЕЗ ОТХ.</m:t>
            </m:r>
          </m:sub>
        </m:sSub>
      </m:oMath>
      <w:r w:rsidR="0024016C" w:rsidRPr="00B750BA">
        <w:rPr>
          <w:rFonts w:ascii="Times New Roman" w:hAnsi="Times New Roman" w:cs="Times New Roman"/>
          <w:sz w:val="24"/>
          <w:szCs w:val="24"/>
        </w:rPr>
        <w:t xml:space="preserve">               (3.28)</w:t>
      </w:r>
    </w:p>
    <w:p w14:paraId="2E066024" w14:textId="45A30B96" w:rsidR="00237F28" w:rsidRDefault="00237F28" w:rsidP="0024016C">
      <w:pPr>
        <w:spacing w:after="0" w:line="240" w:lineRule="auto"/>
        <w:jc w:val="right"/>
        <w:rPr>
          <w:rFonts w:ascii="Times New Roman" w:hAnsi="Times New Roman" w:cs="Times New Roman"/>
          <w:sz w:val="24"/>
          <w:szCs w:val="24"/>
        </w:rPr>
      </w:pPr>
    </w:p>
    <w:p w14:paraId="0FD5D6F3" w14:textId="77777777" w:rsidR="00237F28" w:rsidRPr="00237F28" w:rsidRDefault="00237F28" w:rsidP="00237F28">
      <w:pPr>
        <w:suppressAutoHyphens/>
        <w:spacing w:after="0" w:line="240" w:lineRule="auto"/>
        <w:ind w:firstLine="709"/>
        <w:jc w:val="both"/>
        <w:rPr>
          <w:rFonts w:ascii="Times New Roman" w:eastAsia="Times New Roman" w:hAnsi="Times New Roman" w:cs="Times New Roman"/>
          <w:sz w:val="28"/>
          <w:szCs w:val="28"/>
          <w:lang w:eastAsia="ar-SA"/>
        </w:rPr>
      </w:pPr>
      <w:r w:rsidRPr="00237F28">
        <w:rPr>
          <w:rFonts w:ascii="Times New Roman" w:eastAsia="Times New Roman" w:hAnsi="Times New Roman" w:cs="Times New Roman"/>
          <w:sz w:val="28"/>
          <w:szCs w:val="28"/>
          <w:highlight w:val="yellow"/>
          <w:lang w:eastAsia="ar-SA"/>
        </w:rPr>
        <w:t>Таблица 11 – Наличие товарно-материальных ценностей, незавершенного производства и их потребление. Наличие готовой продукции и ее списание на продажу (по себестоимости)</w:t>
      </w:r>
    </w:p>
    <w:tbl>
      <w:tblPr>
        <w:tblW w:w="9639" w:type="dxa"/>
        <w:tblInd w:w="108" w:type="dxa"/>
        <w:tblLook w:val="0000" w:firstRow="0" w:lastRow="0" w:firstColumn="0" w:lastColumn="0" w:noHBand="0" w:noVBand="0"/>
      </w:tblPr>
      <w:tblGrid>
        <w:gridCol w:w="563"/>
        <w:gridCol w:w="4682"/>
        <w:gridCol w:w="1134"/>
        <w:gridCol w:w="1130"/>
        <w:gridCol w:w="1134"/>
        <w:gridCol w:w="996"/>
      </w:tblGrid>
      <w:tr w:rsidR="00237F28" w:rsidRPr="00237F28" w14:paraId="68475124" w14:textId="77777777" w:rsidTr="007E7CBF">
        <w:trPr>
          <w:trHeight w:val="315"/>
        </w:trPr>
        <w:tc>
          <w:tcPr>
            <w:tcW w:w="563" w:type="dxa"/>
            <w:tcBorders>
              <w:top w:val="single" w:sz="4" w:space="0" w:color="auto"/>
              <w:left w:val="single" w:sz="4" w:space="0" w:color="auto"/>
              <w:bottom w:val="single" w:sz="4" w:space="0" w:color="auto"/>
              <w:right w:val="single" w:sz="4" w:space="0" w:color="auto"/>
            </w:tcBorders>
          </w:tcPr>
          <w:p w14:paraId="19A3F24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lastRenderedPageBreak/>
              <w:t>№</w:t>
            </w:r>
          </w:p>
        </w:tc>
        <w:tc>
          <w:tcPr>
            <w:tcW w:w="46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385DC"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 xml:space="preserve">Показатель </w:t>
            </w:r>
          </w:p>
          <w:p w14:paraId="5383157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66DC9B66"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2018 г</w:t>
            </w:r>
          </w:p>
          <w:p w14:paraId="38429855"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vAlign w:val="bottom"/>
          </w:tcPr>
          <w:p w14:paraId="6DDACD8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2019 г</w:t>
            </w:r>
          </w:p>
          <w:p w14:paraId="7E0B3C95"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020153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абс. изм.</w:t>
            </w:r>
          </w:p>
          <w:p w14:paraId="39DBC1C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3EA558A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 прир.</w:t>
            </w:r>
          </w:p>
        </w:tc>
      </w:tr>
      <w:tr w:rsidR="00237F28" w:rsidRPr="00237F28" w14:paraId="6B9AEC82" w14:textId="77777777" w:rsidTr="007E7CBF">
        <w:trPr>
          <w:trHeight w:val="183"/>
        </w:trPr>
        <w:tc>
          <w:tcPr>
            <w:tcW w:w="563" w:type="dxa"/>
            <w:tcBorders>
              <w:top w:val="single" w:sz="4" w:space="0" w:color="auto"/>
              <w:left w:val="single" w:sz="4" w:space="0" w:color="auto"/>
              <w:bottom w:val="single" w:sz="4" w:space="0" w:color="auto"/>
              <w:right w:val="single" w:sz="4" w:space="0" w:color="auto"/>
            </w:tcBorders>
          </w:tcPr>
          <w:p w14:paraId="1300B4B0"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1</w:t>
            </w:r>
          </w:p>
        </w:tc>
        <w:tc>
          <w:tcPr>
            <w:tcW w:w="46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078E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w:t>
            </w:r>
          </w:p>
        </w:tc>
        <w:tc>
          <w:tcPr>
            <w:tcW w:w="1134" w:type="dxa"/>
            <w:tcBorders>
              <w:top w:val="single" w:sz="4" w:space="0" w:color="auto"/>
              <w:left w:val="nil"/>
              <w:bottom w:val="single" w:sz="4" w:space="0" w:color="auto"/>
              <w:right w:val="single" w:sz="4" w:space="0" w:color="auto"/>
            </w:tcBorders>
            <w:shd w:val="clear" w:color="auto" w:fill="auto"/>
            <w:vAlign w:val="bottom"/>
          </w:tcPr>
          <w:p w14:paraId="01CB6C9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3</w:t>
            </w:r>
          </w:p>
        </w:tc>
        <w:tc>
          <w:tcPr>
            <w:tcW w:w="1130" w:type="dxa"/>
            <w:tcBorders>
              <w:top w:val="single" w:sz="4" w:space="0" w:color="auto"/>
              <w:left w:val="nil"/>
              <w:bottom w:val="single" w:sz="4" w:space="0" w:color="auto"/>
              <w:right w:val="single" w:sz="4" w:space="0" w:color="auto"/>
            </w:tcBorders>
            <w:shd w:val="clear" w:color="auto" w:fill="auto"/>
            <w:vAlign w:val="bottom"/>
          </w:tcPr>
          <w:p w14:paraId="7411D6E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6EA4B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5</w:t>
            </w:r>
          </w:p>
        </w:tc>
        <w:tc>
          <w:tcPr>
            <w:tcW w:w="996" w:type="dxa"/>
            <w:tcBorders>
              <w:top w:val="single" w:sz="4" w:space="0" w:color="auto"/>
              <w:left w:val="nil"/>
              <w:bottom w:val="single" w:sz="4" w:space="0" w:color="auto"/>
              <w:right w:val="single" w:sz="4" w:space="0" w:color="auto"/>
            </w:tcBorders>
          </w:tcPr>
          <w:p w14:paraId="0EB25CB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6</w:t>
            </w:r>
          </w:p>
        </w:tc>
      </w:tr>
      <w:tr w:rsidR="00237F28" w:rsidRPr="00237F28" w14:paraId="03E25CF5" w14:textId="77777777" w:rsidTr="007E7CBF">
        <w:trPr>
          <w:trHeight w:val="312"/>
        </w:trPr>
        <w:tc>
          <w:tcPr>
            <w:tcW w:w="563" w:type="dxa"/>
            <w:tcBorders>
              <w:top w:val="nil"/>
              <w:left w:val="single" w:sz="4" w:space="0" w:color="auto"/>
              <w:bottom w:val="single" w:sz="4" w:space="0" w:color="auto"/>
              <w:right w:val="single" w:sz="4" w:space="0" w:color="auto"/>
            </w:tcBorders>
          </w:tcPr>
          <w:p w14:paraId="31701AE2"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1</w:t>
            </w:r>
          </w:p>
        </w:tc>
        <w:tc>
          <w:tcPr>
            <w:tcW w:w="4682" w:type="dxa"/>
            <w:tcBorders>
              <w:top w:val="nil"/>
              <w:left w:val="single" w:sz="4" w:space="0" w:color="auto"/>
              <w:bottom w:val="single" w:sz="4" w:space="0" w:color="auto"/>
              <w:right w:val="single" w:sz="4" w:space="0" w:color="auto"/>
            </w:tcBorders>
            <w:shd w:val="clear" w:color="auto" w:fill="auto"/>
            <w:vAlign w:val="bottom"/>
          </w:tcPr>
          <w:p w14:paraId="34C41A0F"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Наличие ТМЦ (всего с учетом запасов на н.г.) (к.4+к.6 стр. 9 БФО)</w:t>
            </w:r>
          </w:p>
        </w:tc>
        <w:tc>
          <w:tcPr>
            <w:tcW w:w="1134" w:type="dxa"/>
            <w:tcBorders>
              <w:top w:val="nil"/>
              <w:left w:val="nil"/>
              <w:bottom w:val="nil"/>
              <w:right w:val="nil"/>
            </w:tcBorders>
            <w:shd w:val="clear" w:color="auto" w:fill="auto"/>
            <w:noWrap/>
            <w:vAlign w:val="bottom"/>
          </w:tcPr>
          <w:p w14:paraId="62286FA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single" w:sz="4" w:space="0" w:color="auto"/>
              <w:bottom w:val="single" w:sz="4" w:space="0" w:color="auto"/>
              <w:right w:val="single" w:sz="4" w:space="0" w:color="auto"/>
            </w:tcBorders>
            <w:shd w:val="clear" w:color="auto" w:fill="auto"/>
            <w:noWrap/>
            <w:vAlign w:val="bottom"/>
          </w:tcPr>
          <w:p w14:paraId="444FB747"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4136EA52"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72C8293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1937DD6F" w14:textId="77777777" w:rsidTr="007E7CBF">
        <w:trPr>
          <w:trHeight w:val="273"/>
        </w:trPr>
        <w:tc>
          <w:tcPr>
            <w:tcW w:w="563" w:type="dxa"/>
            <w:tcBorders>
              <w:top w:val="nil"/>
              <w:left w:val="single" w:sz="4" w:space="0" w:color="auto"/>
              <w:bottom w:val="single" w:sz="4" w:space="0" w:color="auto"/>
              <w:right w:val="single" w:sz="4" w:space="0" w:color="auto"/>
            </w:tcBorders>
          </w:tcPr>
          <w:p w14:paraId="1E14D030"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1.1</w:t>
            </w:r>
          </w:p>
        </w:tc>
        <w:tc>
          <w:tcPr>
            <w:tcW w:w="4682" w:type="dxa"/>
            <w:tcBorders>
              <w:top w:val="nil"/>
              <w:left w:val="single" w:sz="4" w:space="0" w:color="auto"/>
              <w:bottom w:val="single" w:sz="4" w:space="0" w:color="auto"/>
              <w:right w:val="single" w:sz="4" w:space="0" w:color="auto"/>
            </w:tcBorders>
            <w:shd w:val="clear" w:color="auto" w:fill="auto"/>
            <w:vAlign w:val="bottom"/>
          </w:tcPr>
          <w:p w14:paraId="1F838939"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в т.ч. топливо, сырье, материалы</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3403A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nil"/>
              <w:bottom w:val="single" w:sz="4" w:space="0" w:color="auto"/>
              <w:right w:val="single" w:sz="4" w:space="0" w:color="auto"/>
            </w:tcBorders>
            <w:shd w:val="clear" w:color="auto" w:fill="auto"/>
            <w:noWrap/>
            <w:vAlign w:val="bottom"/>
          </w:tcPr>
          <w:p w14:paraId="2A7C32F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79BC3B1E"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4534E4BC"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2950E1A8" w14:textId="77777777" w:rsidTr="007E7CBF">
        <w:trPr>
          <w:trHeight w:val="277"/>
        </w:trPr>
        <w:tc>
          <w:tcPr>
            <w:tcW w:w="563" w:type="dxa"/>
            <w:tcBorders>
              <w:top w:val="nil"/>
              <w:left w:val="single" w:sz="4" w:space="0" w:color="auto"/>
              <w:bottom w:val="single" w:sz="4" w:space="0" w:color="auto"/>
              <w:right w:val="single" w:sz="4" w:space="0" w:color="auto"/>
            </w:tcBorders>
          </w:tcPr>
          <w:p w14:paraId="0F36BCB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1.2</w:t>
            </w:r>
          </w:p>
        </w:tc>
        <w:tc>
          <w:tcPr>
            <w:tcW w:w="4682" w:type="dxa"/>
            <w:tcBorders>
              <w:top w:val="nil"/>
              <w:left w:val="single" w:sz="4" w:space="0" w:color="auto"/>
              <w:bottom w:val="single" w:sz="4" w:space="0" w:color="auto"/>
              <w:right w:val="single" w:sz="4" w:space="0" w:color="auto"/>
            </w:tcBorders>
            <w:shd w:val="clear" w:color="auto" w:fill="auto"/>
            <w:vAlign w:val="bottom"/>
          </w:tcPr>
          <w:p w14:paraId="41F1DC8B"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готовая продукция и товары для перепродажи</w:t>
            </w:r>
          </w:p>
        </w:tc>
        <w:tc>
          <w:tcPr>
            <w:tcW w:w="1134" w:type="dxa"/>
            <w:tcBorders>
              <w:top w:val="nil"/>
              <w:left w:val="nil"/>
              <w:bottom w:val="single" w:sz="4" w:space="0" w:color="auto"/>
              <w:right w:val="single" w:sz="4" w:space="0" w:color="auto"/>
            </w:tcBorders>
            <w:shd w:val="clear" w:color="auto" w:fill="auto"/>
            <w:noWrap/>
            <w:vAlign w:val="bottom"/>
          </w:tcPr>
          <w:p w14:paraId="76A69F3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nil"/>
              <w:bottom w:val="single" w:sz="4" w:space="0" w:color="auto"/>
              <w:right w:val="single" w:sz="4" w:space="0" w:color="auto"/>
            </w:tcBorders>
            <w:shd w:val="clear" w:color="auto" w:fill="auto"/>
            <w:noWrap/>
            <w:vAlign w:val="bottom"/>
          </w:tcPr>
          <w:p w14:paraId="71367E81"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52A01B5D"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6346AC67"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7DA4BBAC" w14:textId="77777777" w:rsidTr="007E7CBF">
        <w:trPr>
          <w:trHeight w:val="281"/>
        </w:trPr>
        <w:tc>
          <w:tcPr>
            <w:tcW w:w="563" w:type="dxa"/>
            <w:tcBorders>
              <w:top w:val="nil"/>
              <w:left w:val="single" w:sz="4" w:space="0" w:color="auto"/>
              <w:bottom w:val="single" w:sz="4" w:space="0" w:color="auto"/>
              <w:right w:val="single" w:sz="4" w:space="0" w:color="auto"/>
            </w:tcBorders>
          </w:tcPr>
          <w:p w14:paraId="1EEDB5A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1.3</w:t>
            </w:r>
          </w:p>
        </w:tc>
        <w:tc>
          <w:tcPr>
            <w:tcW w:w="4682" w:type="dxa"/>
            <w:tcBorders>
              <w:top w:val="nil"/>
              <w:left w:val="single" w:sz="4" w:space="0" w:color="auto"/>
              <w:bottom w:val="single" w:sz="4" w:space="0" w:color="auto"/>
              <w:right w:val="single" w:sz="4" w:space="0" w:color="auto"/>
            </w:tcBorders>
            <w:shd w:val="clear" w:color="auto" w:fill="auto"/>
            <w:vAlign w:val="bottom"/>
          </w:tcPr>
          <w:p w14:paraId="205DEC42"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прочие запасы и затраты</w:t>
            </w:r>
          </w:p>
        </w:tc>
        <w:tc>
          <w:tcPr>
            <w:tcW w:w="1134" w:type="dxa"/>
            <w:tcBorders>
              <w:top w:val="nil"/>
              <w:left w:val="nil"/>
              <w:bottom w:val="single" w:sz="4" w:space="0" w:color="auto"/>
              <w:right w:val="single" w:sz="4" w:space="0" w:color="auto"/>
            </w:tcBorders>
            <w:shd w:val="clear" w:color="auto" w:fill="auto"/>
            <w:noWrap/>
            <w:vAlign w:val="bottom"/>
          </w:tcPr>
          <w:p w14:paraId="4E3D62BD"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nil"/>
              <w:bottom w:val="single" w:sz="4" w:space="0" w:color="auto"/>
              <w:right w:val="single" w:sz="4" w:space="0" w:color="auto"/>
            </w:tcBorders>
            <w:shd w:val="clear" w:color="auto" w:fill="auto"/>
            <w:noWrap/>
            <w:vAlign w:val="bottom"/>
          </w:tcPr>
          <w:p w14:paraId="2401C06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724018A5"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1FFE663B"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565691A7" w14:textId="77777777" w:rsidTr="007E7CBF">
        <w:trPr>
          <w:trHeight w:val="439"/>
        </w:trPr>
        <w:tc>
          <w:tcPr>
            <w:tcW w:w="563" w:type="dxa"/>
            <w:tcBorders>
              <w:top w:val="nil"/>
              <w:left w:val="single" w:sz="4" w:space="0" w:color="auto"/>
              <w:bottom w:val="single" w:sz="4" w:space="0" w:color="auto"/>
              <w:right w:val="single" w:sz="4" w:space="0" w:color="auto"/>
            </w:tcBorders>
          </w:tcPr>
          <w:p w14:paraId="33C0B84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w:t>
            </w:r>
          </w:p>
        </w:tc>
        <w:tc>
          <w:tcPr>
            <w:tcW w:w="4682" w:type="dxa"/>
            <w:tcBorders>
              <w:top w:val="nil"/>
              <w:left w:val="single" w:sz="4" w:space="0" w:color="auto"/>
              <w:bottom w:val="single" w:sz="4" w:space="0" w:color="auto"/>
              <w:right w:val="single" w:sz="4" w:space="0" w:color="auto"/>
            </w:tcBorders>
            <w:shd w:val="clear" w:color="auto" w:fill="auto"/>
            <w:vAlign w:val="bottom"/>
          </w:tcPr>
          <w:p w14:paraId="036B8E3D"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Потребление ТМЦ и продажа готовой продукции (по себестоимости) (к.7 стр.9 БФО)</w:t>
            </w:r>
          </w:p>
        </w:tc>
        <w:tc>
          <w:tcPr>
            <w:tcW w:w="1134" w:type="dxa"/>
            <w:tcBorders>
              <w:top w:val="nil"/>
              <w:left w:val="nil"/>
              <w:bottom w:val="single" w:sz="4" w:space="0" w:color="auto"/>
              <w:right w:val="single" w:sz="4" w:space="0" w:color="auto"/>
            </w:tcBorders>
            <w:shd w:val="clear" w:color="auto" w:fill="auto"/>
            <w:noWrap/>
            <w:vAlign w:val="bottom"/>
          </w:tcPr>
          <w:p w14:paraId="503C5DF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nil"/>
              <w:bottom w:val="single" w:sz="4" w:space="0" w:color="auto"/>
              <w:right w:val="single" w:sz="4" w:space="0" w:color="auto"/>
            </w:tcBorders>
            <w:shd w:val="clear" w:color="auto" w:fill="auto"/>
            <w:noWrap/>
            <w:vAlign w:val="bottom"/>
          </w:tcPr>
          <w:p w14:paraId="36EE12EB"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665885B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6D0E3D67"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2367C21D" w14:textId="77777777" w:rsidTr="007E7CBF">
        <w:trPr>
          <w:trHeight w:val="178"/>
        </w:trPr>
        <w:tc>
          <w:tcPr>
            <w:tcW w:w="563" w:type="dxa"/>
            <w:tcBorders>
              <w:top w:val="nil"/>
              <w:left w:val="single" w:sz="4" w:space="0" w:color="auto"/>
              <w:bottom w:val="single" w:sz="4" w:space="0" w:color="auto"/>
              <w:right w:val="single" w:sz="4" w:space="0" w:color="auto"/>
            </w:tcBorders>
          </w:tcPr>
          <w:p w14:paraId="521E899C"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2.1</w:t>
            </w:r>
          </w:p>
        </w:tc>
        <w:tc>
          <w:tcPr>
            <w:tcW w:w="4682" w:type="dxa"/>
            <w:tcBorders>
              <w:top w:val="nil"/>
              <w:left w:val="single" w:sz="4" w:space="0" w:color="auto"/>
              <w:bottom w:val="single" w:sz="4" w:space="0" w:color="auto"/>
              <w:right w:val="single" w:sz="4" w:space="0" w:color="auto"/>
            </w:tcBorders>
            <w:shd w:val="clear" w:color="auto" w:fill="auto"/>
            <w:vAlign w:val="bottom"/>
          </w:tcPr>
          <w:p w14:paraId="78920C9F"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в т.ч. топливо, сырье, материалы</w:t>
            </w:r>
          </w:p>
        </w:tc>
        <w:tc>
          <w:tcPr>
            <w:tcW w:w="1134" w:type="dxa"/>
            <w:tcBorders>
              <w:top w:val="nil"/>
              <w:left w:val="nil"/>
              <w:bottom w:val="single" w:sz="4" w:space="0" w:color="auto"/>
              <w:right w:val="single" w:sz="4" w:space="0" w:color="auto"/>
            </w:tcBorders>
            <w:shd w:val="clear" w:color="auto" w:fill="auto"/>
            <w:noWrap/>
            <w:vAlign w:val="bottom"/>
          </w:tcPr>
          <w:p w14:paraId="15FB1FA2"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nil"/>
              <w:left w:val="nil"/>
              <w:bottom w:val="single" w:sz="4" w:space="0" w:color="auto"/>
              <w:right w:val="single" w:sz="4" w:space="0" w:color="auto"/>
            </w:tcBorders>
            <w:shd w:val="clear" w:color="auto" w:fill="auto"/>
            <w:noWrap/>
            <w:vAlign w:val="bottom"/>
          </w:tcPr>
          <w:p w14:paraId="5DF944AB"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ECC448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nil"/>
              <w:left w:val="nil"/>
              <w:bottom w:val="single" w:sz="4" w:space="0" w:color="auto"/>
              <w:right w:val="single" w:sz="4" w:space="0" w:color="auto"/>
            </w:tcBorders>
          </w:tcPr>
          <w:p w14:paraId="3D6D411D"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749C40E3" w14:textId="77777777" w:rsidTr="007E7CBF">
        <w:trPr>
          <w:trHeight w:val="315"/>
        </w:trPr>
        <w:tc>
          <w:tcPr>
            <w:tcW w:w="563" w:type="dxa"/>
            <w:tcBorders>
              <w:top w:val="single" w:sz="4" w:space="0" w:color="auto"/>
              <w:left w:val="single" w:sz="4" w:space="0" w:color="auto"/>
              <w:bottom w:val="single" w:sz="4" w:space="0" w:color="auto"/>
              <w:right w:val="single" w:sz="4" w:space="0" w:color="auto"/>
            </w:tcBorders>
          </w:tcPr>
          <w:p w14:paraId="5E8E9E70"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2.2</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2061089B"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готовая продукция и товары для перепродажи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93D496"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534F53C2"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4D2E71"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1CFB6D4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480F8536" w14:textId="77777777" w:rsidTr="007E7CBF">
        <w:trPr>
          <w:trHeight w:val="161"/>
        </w:trPr>
        <w:tc>
          <w:tcPr>
            <w:tcW w:w="563" w:type="dxa"/>
            <w:tcBorders>
              <w:top w:val="single" w:sz="4" w:space="0" w:color="auto"/>
              <w:left w:val="single" w:sz="4" w:space="0" w:color="auto"/>
              <w:bottom w:val="single" w:sz="4" w:space="0" w:color="auto"/>
              <w:right w:val="single" w:sz="4" w:space="0" w:color="auto"/>
            </w:tcBorders>
          </w:tcPr>
          <w:p w14:paraId="29724D96"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2.3</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2117368E"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прочие запасы и затраты</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94AEDE"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6D0546D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7BE89E"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7297E3E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0FE0BF38" w14:textId="77777777" w:rsidTr="007E7CBF">
        <w:trPr>
          <w:trHeight w:val="260"/>
        </w:trPr>
        <w:tc>
          <w:tcPr>
            <w:tcW w:w="563" w:type="dxa"/>
            <w:tcBorders>
              <w:top w:val="single" w:sz="4" w:space="0" w:color="auto"/>
              <w:left w:val="single" w:sz="4" w:space="0" w:color="auto"/>
              <w:bottom w:val="single" w:sz="4" w:space="0" w:color="auto"/>
              <w:right w:val="single" w:sz="4" w:space="0" w:color="auto"/>
            </w:tcBorders>
          </w:tcPr>
          <w:p w14:paraId="1676568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3</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54E2B184"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Уровень эффективности потребления ТМЦ и продажи готовой продукции (по себестоимости), (п.2/п.1) р/р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C0F670"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60BAE63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1F1A1B"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2D397240"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32B6F7E6" w14:textId="77777777" w:rsidTr="007E7CBF">
        <w:trPr>
          <w:trHeight w:val="315"/>
        </w:trPr>
        <w:tc>
          <w:tcPr>
            <w:tcW w:w="563" w:type="dxa"/>
            <w:tcBorders>
              <w:top w:val="single" w:sz="4" w:space="0" w:color="auto"/>
              <w:left w:val="single" w:sz="4" w:space="0" w:color="auto"/>
              <w:bottom w:val="single" w:sz="4" w:space="0" w:color="auto"/>
              <w:right w:val="single" w:sz="4" w:space="0" w:color="auto"/>
            </w:tcBorders>
          </w:tcPr>
          <w:p w14:paraId="3C148323"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3.1</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79F7AD9A"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уровень эффективности потребления топлива, сырья, материалов, (п.2.1/п.1.1) р/р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CBEF9F"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03B47836"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74741A"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3796E409"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02BA2730" w14:textId="77777777" w:rsidTr="007E7CBF">
        <w:trPr>
          <w:trHeight w:val="315"/>
        </w:trPr>
        <w:tc>
          <w:tcPr>
            <w:tcW w:w="563" w:type="dxa"/>
            <w:tcBorders>
              <w:top w:val="single" w:sz="4" w:space="0" w:color="auto"/>
              <w:left w:val="single" w:sz="4" w:space="0" w:color="auto"/>
              <w:bottom w:val="single" w:sz="4" w:space="0" w:color="auto"/>
              <w:right w:val="single" w:sz="4" w:space="0" w:color="auto"/>
            </w:tcBorders>
          </w:tcPr>
          <w:p w14:paraId="30510919"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3.2</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2FD6D60E"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уровень эффективности продажи готовой продукции и товаров для перепродажи (по себестоимости), (п.2.2/п.1.2) р/р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DEA5FC"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7B9298A6"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F70BEB"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3D911AB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r w:rsidR="00237F28" w:rsidRPr="00237F28" w14:paraId="7E69785C" w14:textId="77777777" w:rsidTr="007E7CBF">
        <w:trPr>
          <w:trHeight w:val="315"/>
        </w:trPr>
        <w:tc>
          <w:tcPr>
            <w:tcW w:w="563" w:type="dxa"/>
            <w:tcBorders>
              <w:top w:val="single" w:sz="4" w:space="0" w:color="auto"/>
              <w:left w:val="single" w:sz="4" w:space="0" w:color="auto"/>
              <w:bottom w:val="single" w:sz="4" w:space="0" w:color="auto"/>
              <w:right w:val="single" w:sz="4" w:space="0" w:color="auto"/>
            </w:tcBorders>
          </w:tcPr>
          <w:p w14:paraId="3A7E0DF7"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3.3</w:t>
            </w: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10EA990C" w14:textId="77777777" w:rsidR="00237F28" w:rsidRPr="00237F28" w:rsidRDefault="00237F28" w:rsidP="00237F28">
            <w:pPr>
              <w:suppressAutoHyphens/>
              <w:spacing w:after="0" w:line="240" w:lineRule="auto"/>
              <w:rPr>
                <w:rFonts w:ascii="Times New Roman" w:eastAsia="Times New Roman" w:hAnsi="Times New Roman" w:cs="Times New Roman"/>
                <w:sz w:val="24"/>
                <w:szCs w:val="24"/>
                <w:lang w:eastAsia="ar-SA"/>
              </w:rPr>
            </w:pPr>
            <w:r w:rsidRPr="00237F28">
              <w:rPr>
                <w:rFonts w:ascii="Times New Roman" w:eastAsia="Times New Roman" w:hAnsi="Times New Roman" w:cs="Times New Roman"/>
                <w:sz w:val="24"/>
                <w:szCs w:val="24"/>
                <w:lang w:eastAsia="ar-SA"/>
              </w:rPr>
              <w:t>уровень эффективности потребления прочих запасов и затрат, (п.2.3/п.1.3) р/р</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2FE2373"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3AA2AE32"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E018F94"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c>
          <w:tcPr>
            <w:tcW w:w="996" w:type="dxa"/>
            <w:tcBorders>
              <w:top w:val="single" w:sz="4" w:space="0" w:color="auto"/>
              <w:left w:val="nil"/>
              <w:bottom w:val="single" w:sz="4" w:space="0" w:color="auto"/>
              <w:right w:val="single" w:sz="4" w:space="0" w:color="auto"/>
            </w:tcBorders>
          </w:tcPr>
          <w:p w14:paraId="6CEDEB51" w14:textId="77777777" w:rsidR="00237F28" w:rsidRPr="00237F28" w:rsidRDefault="00237F28" w:rsidP="00237F28">
            <w:pPr>
              <w:suppressAutoHyphens/>
              <w:spacing w:after="0" w:line="240" w:lineRule="auto"/>
              <w:jc w:val="center"/>
              <w:rPr>
                <w:rFonts w:ascii="Times New Roman" w:eastAsia="Times New Roman" w:hAnsi="Times New Roman" w:cs="Times New Roman"/>
                <w:sz w:val="24"/>
                <w:szCs w:val="24"/>
                <w:lang w:eastAsia="ar-SA"/>
              </w:rPr>
            </w:pPr>
          </w:p>
        </w:tc>
      </w:tr>
    </w:tbl>
    <w:p w14:paraId="1B005069" w14:textId="76199A97" w:rsidR="00237F28" w:rsidRDefault="00237F28" w:rsidP="00237F28">
      <w:pPr>
        <w:spacing w:after="0" w:line="240" w:lineRule="auto"/>
        <w:jc w:val="both"/>
        <w:rPr>
          <w:rFonts w:ascii="Times New Roman" w:hAnsi="Times New Roman" w:cs="Times New Roman"/>
          <w:sz w:val="24"/>
          <w:szCs w:val="24"/>
        </w:rPr>
      </w:pPr>
    </w:p>
    <w:p w14:paraId="28C32BD9" w14:textId="77777777" w:rsidR="0024016C" w:rsidRPr="0016441B" w:rsidRDefault="0024016C" w:rsidP="0024016C">
      <w:pPr>
        <w:spacing w:after="0" w:line="240" w:lineRule="auto"/>
        <w:jc w:val="both"/>
        <w:rPr>
          <w:rFonts w:ascii="Times New Roman" w:hAnsi="Times New Roman" w:cs="Times New Roman"/>
          <w:b/>
          <w:sz w:val="24"/>
          <w:szCs w:val="24"/>
        </w:rPr>
      </w:pPr>
      <w:r w:rsidRPr="0016441B">
        <w:rPr>
          <w:rFonts w:ascii="Times New Roman" w:hAnsi="Times New Roman" w:cs="Times New Roman"/>
          <w:b/>
          <w:sz w:val="24"/>
          <w:szCs w:val="24"/>
        </w:rPr>
        <w:tab/>
        <w:t>15 этап: Заключительный</w:t>
      </w:r>
    </w:p>
    <w:p w14:paraId="6275F3EE" w14:textId="59517626" w:rsidR="0024016C" w:rsidRDefault="0024016C" w:rsidP="0024016C">
      <w:pPr>
        <w:spacing w:after="0" w:line="240" w:lineRule="auto"/>
        <w:jc w:val="both"/>
        <w:rPr>
          <w:rFonts w:ascii="Times New Roman" w:hAnsi="Times New Roman" w:cs="Times New Roman"/>
          <w:sz w:val="24"/>
          <w:szCs w:val="24"/>
        </w:rPr>
      </w:pPr>
      <w:r w:rsidRPr="00B750BA">
        <w:rPr>
          <w:rFonts w:ascii="Times New Roman" w:hAnsi="Times New Roman" w:cs="Times New Roman"/>
          <w:sz w:val="24"/>
          <w:szCs w:val="24"/>
        </w:rPr>
        <w:tab/>
        <w:t>По результатам и выводам всех расчетов оценить резервы увеличения материалоотдачи и роста объемов выпуска товарной продукции и представить рекомендации управленческого характера в области организации, планирования, контроля, нормирования материальных ресурсов и затрат.</w:t>
      </w:r>
    </w:p>
    <w:p w14:paraId="3B9A8035"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Волкова, В. Н.  Теория систем и системный анализ : учебник для вузов / В. Н. Волкова, А. А. Денисов. — 2-е изд., перераб. и доп. — Москва : Издательство Юрайт, 2021. — 462 с. — (Высшее образование). — ISBN 978-5-534-02530-9. — Текст : электронный // ЭБС Юрайт [сайт]. — URL: https://urait.ru/bcode/468384 (дата обращения: 07.05.2021). - никуда еще не вставляля</w:t>
      </w:r>
    </w:p>
    <w:p w14:paraId="3135567C" w14:textId="77777777" w:rsidR="00DB4640" w:rsidRPr="00DB4640" w:rsidRDefault="00DB4640" w:rsidP="00DB4640">
      <w:pPr>
        <w:spacing w:after="0" w:line="240" w:lineRule="auto"/>
        <w:jc w:val="both"/>
        <w:rPr>
          <w:rFonts w:ascii="Times New Roman" w:hAnsi="Times New Roman" w:cs="Times New Roman"/>
          <w:sz w:val="24"/>
          <w:szCs w:val="24"/>
        </w:rPr>
      </w:pPr>
    </w:p>
    <w:p w14:paraId="664395BB" w14:textId="40701C58" w:rsidR="00DB4640" w:rsidRPr="00DB4640" w:rsidRDefault="00DB4640" w:rsidP="00DB4640">
      <w:pPr>
        <w:spacing w:after="0" w:line="240" w:lineRule="auto"/>
        <w:jc w:val="center"/>
        <w:rPr>
          <w:rFonts w:ascii="Times New Roman" w:hAnsi="Times New Roman" w:cs="Times New Roman"/>
          <w:b/>
          <w:bCs/>
          <w:sz w:val="24"/>
          <w:szCs w:val="24"/>
        </w:rPr>
      </w:pPr>
      <w:r w:rsidRPr="00DB4640">
        <w:rPr>
          <w:rFonts w:ascii="Times New Roman" w:hAnsi="Times New Roman" w:cs="Times New Roman"/>
          <w:b/>
          <w:bCs/>
          <w:sz w:val="24"/>
          <w:szCs w:val="24"/>
        </w:rPr>
        <w:t>Источники</w:t>
      </w:r>
    </w:p>
    <w:p w14:paraId="49D41A19" w14:textId="77777777" w:rsidR="00DB4640" w:rsidRPr="00DB4640" w:rsidRDefault="00DB4640" w:rsidP="00DB4640">
      <w:pPr>
        <w:spacing w:after="0" w:line="240" w:lineRule="auto"/>
        <w:jc w:val="both"/>
        <w:rPr>
          <w:rFonts w:ascii="Times New Roman" w:hAnsi="Times New Roman" w:cs="Times New Roman"/>
          <w:sz w:val="24"/>
          <w:szCs w:val="24"/>
        </w:rPr>
      </w:pPr>
    </w:p>
    <w:p w14:paraId="68FA11E3"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 Шадрина, Г. В.  Экономический анализ : учебник для вузов / Г. В. Шадрина. — 3-е изд., перераб. и доп. — Москва : Издательство Юрайт, 2021. — 461 с. — (Высшее образование). — ISBN 978-5-534-14381-2. — Текст : электронный // ЭБС Юрайт [сайт]. — URL: https://urait.ru/bcode/477503</w:t>
      </w:r>
    </w:p>
    <w:p w14:paraId="5C8D256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2DDFD40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 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2021. — 291 с. — (Высшее образование). — ISBN 978-5-534-10997-9. — Текст : электронный // ЭБС Юрайт [сайт]. — URL: https://urait.ru/bcode/473099</w:t>
      </w:r>
    </w:p>
    <w:p w14:paraId="7ED4F51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lastRenderedPageBreak/>
        <w:t xml:space="preserve"> (дата обращения: 20.04.2021).</w:t>
      </w:r>
    </w:p>
    <w:p w14:paraId="4ACA6AB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3. Экономический анализ в 2 ч. Часть 2.  : учебник для вузов / Н. В. Войтоловский [и др.] ; под редакцией Н. В. Войтоловского, А. П. Калининой, И. И. Мазуровой. — 7-е изд., перераб. и доп. — Москва : Издательство Юрайт, 2021. — 302 с. — (Высшее образование). — ISBN 978-5-534-10999-3. — Текст : электронный // ЭБС Юрайт [сайт]. — URL: https://urait.ru/bcode/473100</w:t>
      </w:r>
    </w:p>
    <w:p w14:paraId="526BAFC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0843A7A9"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4. Румянцева, Е. Е.  Экономический анализ : учебник и практикум для вузов / Е. Е. Румянцева. — Москва : Издательство Юрайт, 2021. — 381 с. — (Высшее образование). — ISBN 978-5-534-12670-9. — Текст : электронный // ЭБС Юрайт [сайт]. — URL: https://urait.ru/bcode/469478</w:t>
      </w:r>
    </w:p>
    <w:p w14:paraId="2683B89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264E3E0C"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5. Казакова, Н. А.  Современный стратегический анализ : учебник и практикум для вузов / Н. А. Казакова. — 3-е изд., перераб. и доп. — Москва : Издательство Юрайт, 2021. — 469 с. — (Высшее образование). — ISBN 978-5-534-11138-5. — Текст : электронный // ЭБС Юрайт [сайт]. — URL: https://urait.ru/bcode/469179</w:t>
      </w:r>
    </w:p>
    <w:p w14:paraId="22AF122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31571F35" w14:textId="77777777" w:rsidR="00DB4640" w:rsidRPr="00DB4640" w:rsidRDefault="00DB4640" w:rsidP="00DB4640">
      <w:pPr>
        <w:spacing w:after="0" w:line="240" w:lineRule="auto"/>
        <w:jc w:val="both"/>
        <w:rPr>
          <w:rFonts w:ascii="Times New Roman" w:hAnsi="Times New Roman" w:cs="Times New Roman"/>
          <w:sz w:val="24"/>
          <w:szCs w:val="24"/>
        </w:rPr>
      </w:pPr>
    </w:p>
    <w:p w14:paraId="7654F5F7"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6. Тебекин, А. В.  Стратегический менеджмент : учебник для вузов / А. В. Тебекин. — 2-е изд., перераб. и доп. — Москва : Издательство Юрайт, 2021. — 333 с. — (Высшее образование). — ISBN 978-5-534-14644-8. — Текст : электронный // ЭБС Юрайт [сайт]. — URL: https://urait.ru/bcode/478107</w:t>
      </w:r>
    </w:p>
    <w:p w14:paraId="346CEA09"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515B24EC"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7. Фролов, Ю. В.  Стратегический менеджмент. Формирование стратегии и проектирование бизнес-процессов : учебное пособие для вузов / Ю. В. Фролов, Р. В. Серышев ; под редакцией Ю. В. Фролова. — 2-е изд., испр. и доп. — Москва : Издательство Юрайт, 2020. — 154 с. — (Высшее образование). — ISBN 978-5-534-09015-4. — Текст : электронный // ЭБС Юрайт [сайт]. — URL: https://urait.ru/bcode/452973</w:t>
      </w:r>
    </w:p>
    <w:p w14:paraId="30A460C8"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2D21937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8. Финансовый анализ : учебник и практикум для вузов / И. Ю. Евстафьева [и др.] ; под общей редакцией И. Ю. Евстафьевой, В. А. Черненко. — Москва : Издательство Юрайт, 2021. — 337 с. — (Высшее образование). — ISBN 978-5-534-00627-8. — Текст : электронный // ЭБС Юрайт [сайт]. — URL: https://urait.ru/bcode/468910</w:t>
      </w:r>
    </w:p>
    <w:p w14:paraId="7C237959"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77F336D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9. Казакова, Н. А.  Финансовый анализ в 2 ч. Часть 1 : учебник и практикум для вузов / Н. А. Казакова. — 2-е изд., перераб. и доп. — Москва : Издательство Юрайт, 2021. — 297 с. — (Высшее образование). — ISBN 978-5-534-08792-5. — Текст : электронный // ЭБС Юрайт [сайт]. — URL: https://urait.ru/bcode/475006</w:t>
      </w:r>
    </w:p>
    <w:p w14:paraId="488C3C3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46EEB69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10. Казакова, Н. А.  Финансовый анализ в 2 ч. Часть 2 : учебник и практикум для вузов / Н. А. Казакова. — 2-е изд., перераб. и доп. — Москва : Издательство Юрайт, 2021. — 209 с. — (Высшее образование). — ISBN 978-5-534-08793-2. — Текст : электронный // ЭБС Юрайт [сайт]. — URL: https://urait.ru/bcode/475007</w:t>
      </w:r>
    </w:p>
    <w:p w14:paraId="4EDE8F13"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4B23A0CC"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11. Бабайцев, В. А.  Математические методы финансового анализа : учебное пособие для вузов / В. А. Бабайцев, В. Б. Гисин. — 2-е изд., испр. и доп. — Москва : Издательство Юрайт, 2021. — 215 с. — (Высшее образование). — ISBN 978-5-534-08074-2. — Текст : электронный // ЭБС Юрайт [сайт]. — URL: https://urait.ru/bcode/474015</w:t>
      </w:r>
    </w:p>
    <w:p w14:paraId="30DC843B"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16C9A84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12. Григорьева, Т. И.  Финансовый анализ для менеджеров: оценка, прогноз : учебник для вузов / Т. И. Григорьева. — 3-е изд., перераб. и доп. — Москва : Издательство Юрайт, </w:t>
      </w:r>
      <w:r w:rsidRPr="00DB4640">
        <w:rPr>
          <w:rFonts w:ascii="Times New Roman" w:hAnsi="Times New Roman" w:cs="Times New Roman"/>
          <w:sz w:val="24"/>
          <w:szCs w:val="24"/>
        </w:rPr>
        <w:lastRenderedPageBreak/>
        <w:t>2020. — 486 с. — (Высшее образование). — ISBN 978-5-534-02323-7. — Текст : электронный // ЭБС Юрайт [сайт]. — URL: https://urait.ru/bcode/449661</w:t>
      </w:r>
    </w:p>
    <w:p w14:paraId="51493AE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01668A77"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13. Антохонова, И. В.  Методы прогнозирования социально-экономических процессов : учебное пособие для вузов / И. В. Антохонова. — 2-е изд., испр. и доп. — Москва : Издательство Юрайт, 2021. — 213 с. — (Высшее образование). — ISBN 978-5-534-04096-8. — Текст : электронный // ЭБС Юрайт [сайт]. — URL: https://urait.ru/bcode/468285</w:t>
      </w:r>
    </w:p>
    <w:p w14:paraId="55DAAE14"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41550D9C"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14. Кузнецова, Г. В.  Конъюнктура мировых товарных рынков : учебник и практикум для вузов / Г. В. Кузнецова. — Москва : Издательство Юрайт, 2021. — 165 с. — (Высшее образование). — ISBN 978-5-534-09288-2. — Текст : электронный // ЭБС Юрайт [сайт]. — URL: https://urait.ru/bcode/475077</w:t>
      </w:r>
    </w:p>
    <w:p w14:paraId="76F7DE87"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1E20DE7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15. Инновационная политика : учебник для вузов / Л. П. Гончаренко [и др.] ; под редакцией Л. П. Гончаренко. — 2-е изд., перераб. и доп. — Москва : Издательство Юрайт, 2020. — 229 с. — (Высшее образование). — ISBN 978-5-534-11388-4. — Текст : электронный // ЭБС Юрайт [сайт]. — URL: https://urait.ru/bcode/445196</w:t>
      </w:r>
    </w:p>
    <w:p w14:paraId="6E03A47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1CCA5C2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16. Корпоративное управление : учебник для вузов / С. А. Орехов [и др.] ; под общей редакцией С. А. Орехова. — Москва : Издательство Юрайт, 2021. — 312 с. — (Высшее образование). — ISBN 978-5-534-05902-1. — Текст : электронный // ЭБС Юрайт [сайт]. — URL: https://urait.ru/bcode/472874</w:t>
      </w:r>
    </w:p>
    <w:p w14:paraId="1A3D1643"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348BCBA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17. Розанова, Н. М.  Корпоративное управление : учебник для вузов / Н. М. Розанова. — Москва : Издательство Юрайт, 2021. — 339 с. — (Высшее образование). — ISBN 978-5-534-02854-6. — Текст : электронный // ЭБС Юрайт [сайт]. — URL: https://urait.ru/bcode/469602</w:t>
      </w:r>
    </w:p>
    <w:p w14:paraId="720F974F"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5B2C97E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18. Гречко, Е. А.  Географические различия систем корпоративного управления : учебное пособие для вузов / Е. А. Гречко. — 2-е изд., испр. и доп. — Москва : Издательство Юрайт, 2021. — 157 с. — (Высшее образование). — ISBN 978-5-534-13693-7. — Текст : электронный // ЭБС Юрайт [сайт]. — URL: https://urait.ru/bcode/472570</w:t>
      </w:r>
    </w:p>
    <w:p w14:paraId="58CC4977"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302B3E30"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19. Корпоративная социальная ответственность : учебник и практикум для вузов / Э. М. Коротков [и др.] ; под редакцией Э. М. Короткова. — 2-е изд. — Москва : Издательство Юрайт, 2021. — 429 с. — (Высшее образование). — ISBN 978-5-534-07332-4. — Текст : электронный // ЭБС Юрайт [сайт]. — URL: https://urait.ru/bcode/468747</w:t>
      </w:r>
    </w:p>
    <w:p w14:paraId="05FD76C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67C1903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20. Управление человеческими ресурсами : учебник и практикум для вузов / О. А. Лапшова [и др.] ; под общей редакцией О. А. Лапшовой. — Москва : Издательство Юрайт, 2021. — 406 с. — (Высшее образование). — ISBN 978-5-9916-8761-4. — Текст : электронный // ЭБС Юрайт [сайт]. — URL: https://urait.ru/bcode/468825</w:t>
      </w:r>
    </w:p>
    <w:p w14:paraId="07C79B54"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0F9EA23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21. Управление финансовыми рисками : учебник и практикум для вузов / И. П. Хоминич [и др.] ; под редакцией И. П. Хоминич. — 2-е изд., испр. и доп. — Москва : Издательство Юрайт, 2021. — 569 с. — (Высшее образование). — ISBN 978-5-534-13380-6. — Текст : электронный // ЭБС Юрайт [сайт]. — URL: https://urait.ru/bcode/458713</w:t>
      </w:r>
    </w:p>
    <w:p w14:paraId="53C1AA0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47A512DB"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22. Воронцовский, А. В.  Управление рисками : учебник и практикум для вузов / А. В. Воронцовский. — 2-е изд. — Москва : Издательство Юрайт, 2021. — 485 с. — (Высшее образование). — ISBN 978-5-534-12206-0. — Текст : электронный // ЭБС Юрайт [сайт]. — URL: https://urait.ru/bcode/469401</w:t>
      </w:r>
    </w:p>
    <w:p w14:paraId="22D1318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lastRenderedPageBreak/>
        <w:t xml:space="preserve"> (дата обращения: 20.04.2021).</w:t>
      </w:r>
    </w:p>
    <w:p w14:paraId="4E64E273"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23. Мотивация и стимулирование трудовой деятельности : учебник и практикум для вузов / С. Ю. Трапицын [и др.] ; под общей редакцией С. Ю. Трапицына. — Москва : Издательство Юрайт, 2021. — 314 с. — (Высшее образование). — ISBN 978-5-9916-8271-8. — Текст : электронный // ЭБС Юрайт [сайт]. — URL: https://urait.ru/bcode/469890</w:t>
      </w:r>
    </w:p>
    <w:p w14:paraId="0F5045A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158CAC0D"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24. Инновационный менеджмент в управлении человеческими ресурсами : учебник для вузов / А. П. Панфилова [и др.] ; под общей редакцией А. П. Панфиловой, Л. С. Киселевой. — Москва : Издательство Юрайт, 2021. — 313 с. — (Высшее образование). — ISBN 978-5-534-14222-8. — Текст : электронный // ЭБС Юрайт [сайт]. — URL: https://urait.ru/bcode/468079</w:t>
      </w:r>
    </w:p>
    <w:p w14:paraId="50B131C8"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20.04.2021).</w:t>
      </w:r>
    </w:p>
    <w:p w14:paraId="38CFB54D"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25. Толпегина, О. А.  Комплексный экономический анализ хозяйственной деятельности : учебник и практикум для вузов / О. А. Толпегина. — 4-е изд., перераб. и доп. — Москва : Издательство Юрайт, 2021. — 610 с. — (Высшее образование). — ISBN 978-5-534-14212-9. — Текст : электронный // ЭБС Юрайт [сайт]. — URL: https://urait.ru/bcode/468070</w:t>
      </w:r>
    </w:p>
    <w:p w14:paraId="136B172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21.04.2021).</w:t>
      </w:r>
    </w:p>
    <w:p w14:paraId="0E64E8C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26. Воронцовский, А. В.  Оценка рисков : учебник и практикум для вузов / А. В. Воронцовский. — Москва : Издательство Юрайт, 2021. — 179 с. — (Высшее образование). — ISBN 978-5-534-02411-1. — Текст : электронный // ЭБС Юрайт [сайт]. — URL: https://urait.ru/bcode/471513</w:t>
      </w:r>
    </w:p>
    <w:p w14:paraId="5042BC1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21.04.2021).</w:t>
      </w:r>
    </w:p>
    <w:p w14:paraId="2B366EC3"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27. Турчаева, И. Н.  Финансовая среда предпринимательства и предпринимательские риски : учебник и практикум для вузов / И. Н. Турчаева, Я. Ю. Таенчук. — Москва : Издательство Юрайт, 2021. — 213 с. — (Высшее образование). — ISBN 978-5-534-13101-7. — Текст : электронный // ЭБС Юрайт [сайт]. — URL: https://urait.ru/bcode/476950</w:t>
      </w:r>
    </w:p>
    <w:p w14:paraId="6243EF5A"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21.04.2021).</w:t>
      </w:r>
    </w:p>
    <w:p w14:paraId="63423898"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28. Антикризисное управление : учебник и практикум для вузов / Н. Д. Корягин [и др.] ; под редакцией Н. Д. Корягина. — Москва : Издательство Юрайт, 2020. — 367 с. — (Высшее образование). — ISBN 978-5-534-00539-4. — Текст : электронный // ЭБС Юрайт [сайт]. — URL: https://urait.ru/bcode/450198 </w:t>
      </w:r>
    </w:p>
    <w:p w14:paraId="7E820472"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(дата обращения: 21.04.2021).</w:t>
      </w:r>
    </w:p>
    <w:p w14:paraId="5CF17276"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29. Коротков, Э. М.  Антикризисное управление + допматериалы в ЭБС : учебник для вузов / Э. М. Коротков. — Москва : Издательство Юрайт, 2020. — 406 с. — (Высшее образование). — ISBN 978-5-534-01066-4. — Текст : электронный // ЭБС Юрайт [сайт]. — URL: https://urait.ru/bcode/449747</w:t>
      </w:r>
    </w:p>
    <w:p w14:paraId="35C10C2F"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 xml:space="preserve"> (дата обращения: 21.04.2021).</w:t>
      </w:r>
    </w:p>
    <w:p w14:paraId="49FD2F74"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30. Кузьмина, Е. Е.  Комплексный анализ хозяйственной деятельности. В 2 ч. Часть 1 : учебник и практикум для вузов / Е. Е. Кузьмина, Л. П. Кузьмина ; под общей редакцией Е. Е. Кузьминой. — Москва : Издательство Юрайт, 2021. — 225 с. — (Высшее образование). — ISBN 978-5-9916-9203-8. — Текст : электронный // ЭБС Юрайт [сайт]. — URL: https://urait.ru/bcode/468860 (дата обращения: 28.04.2021).</w:t>
      </w:r>
    </w:p>
    <w:p w14:paraId="111260D1"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31. Кузьмина, Е. Е.  Комплексный анализ хозяйственной деятельности. В 2 ч. Часть 2 : учебник и практикум для вузов / Е. Е. Кузьмина, Л. П. Кузьмина ; под общей редакцией Е. Е. Кузьминой. — Москва : Издательство Юрайт, 2021. — 250 с. — (Высшее образование). — ISBN 978-5-534-04475-1. — Текст : электронный // ЭБС Юрайт [сайт]. — URL: https://urait.ru/bcode/473017 (дата обращения: 28.04.2021).</w:t>
      </w:r>
    </w:p>
    <w:p w14:paraId="0918E614"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Шадрина, Г. В.  Теория экономического анализа : учебник и практикум для вузов / Г. В. Шадрина. — Москва : Издательство Юрайт, 2020. — 208 с. — (Высшее образование). — ISBN 978-5-534-01203-3. — Текст : электронный // ЭБС Юрайт [сайт]. — URL: https://urait.ru/bcode/452781 (дата обращения: 28.04.2021).</w:t>
      </w:r>
    </w:p>
    <w:p w14:paraId="1B3F50EE"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lastRenderedPageBreak/>
        <w:t>Мельник, М. В.  Теория экономического анализа : учебник для вузов / М. В. Мельник, В. Л. Поздеев. — Москва : Издательство Юрайт, 2021. — 261 с. — (Высшее образование). — ISBN 978-5-534-09983-6. — Текст : электронный // ЭБС Юрайт [сайт]. — URL: https://urait.ru/bcode/468994 (дата обращения: 28.04.2021).</w:t>
      </w:r>
    </w:p>
    <w:p w14:paraId="67106EC2" w14:textId="77777777" w:rsidR="00DB4640" w:rsidRPr="00DB4640" w:rsidRDefault="00DB4640" w:rsidP="00DB4640">
      <w:pPr>
        <w:spacing w:after="0" w:line="240" w:lineRule="auto"/>
        <w:jc w:val="both"/>
        <w:rPr>
          <w:rFonts w:ascii="Times New Roman" w:hAnsi="Times New Roman" w:cs="Times New Roman"/>
          <w:sz w:val="24"/>
          <w:szCs w:val="24"/>
        </w:rPr>
      </w:pPr>
      <w:r w:rsidRPr="00DB4640">
        <w:rPr>
          <w:rFonts w:ascii="Times New Roman" w:hAnsi="Times New Roman" w:cs="Times New Roman"/>
          <w:sz w:val="24"/>
          <w:szCs w:val="24"/>
        </w:rPr>
        <w:t>Шадрина, Г. В.  Экономический анализ : учебник для вузов / Г. В. Шадрина. — 3-е изд., перераб. и доп. — Москва : Издательство Юрайт, 2021. — 461 с. — (Высшее образование). — ISBN 978-5-534-14381-2. — Текст : электронный // ЭБС Юрайт [сайт]. — URL: https://urait.ru/bcode/477503 (дата обращения: 28.04.2021).</w:t>
      </w:r>
    </w:p>
    <w:p w14:paraId="7C76006F" w14:textId="77777777" w:rsidR="00DB4640" w:rsidRPr="00DB4640" w:rsidRDefault="00DB4640" w:rsidP="00DB4640">
      <w:pPr>
        <w:spacing w:after="0" w:line="240" w:lineRule="auto"/>
        <w:jc w:val="both"/>
        <w:rPr>
          <w:rFonts w:ascii="Times New Roman" w:hAnsi="Times New Roman" w:cs="Times New Roman"/>
          <w:sz w:val="24"/>
          <w:szCs w:val="24"/>
        </w:rPr>
      </w:pPr>
    </w:p>
    <w:p w14:paraId="252E7C14" w14:textId="77777777" w:rsidR="00DB4640" w:rsidRDefault="00DB4640" w:rsidP="0024016C">
      <w:pPr>
        <w:spacing w:after="0" w:line="240" w:lineRule="auto"/>
        <w:jc w:val="both"/>
        <w:rPr>
          <w:rFonts w:ascii="Times New Roman" w:hAnsi="Times New Roman" w:cs="Times New Roman"/>
          <w:sz w:val="24"/>
          <w:szCs w:val="24"/>
        </w:rPr>
      </w:pPr>
    </w:p>
    <w:sectPr w:rsidR="00DB4640" w:rsidSect="00FC32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E607" w14:textId="77777777" w:rsidR="0059770E" w:rsidRDefault="0059770E" w:rsidP="008A274A">
      <w:pPr>
        <w:spacing w:after="0" w:line="240" w:lineRule="auto"/>
      </w:pPr>
      <w:r>
        <w:separator/>
      </w:r>
    </w:p>
  </w:endnote>
  <w:endnote w:type="continuationSeparator" w:id="0">
    <w:p w14:paraId="35186301" w14:textId="77777777" w:rsidR="0059770E" w:rsidRDefault="0059770E" w:rsidP="008A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19891"/>
      <w:docPartObj>
        <w:docPartGallery w:val="Page Numbers (Bottom of Page)"/>
        <w:docPartUnique/>
      </w:docPartObj>
    </w:sdtPr>
    <w:sdtEndPr/>
    <w:sdtContent>
      <w:p w14:paraId="40C7748A" w14:textId="77777777" w:rsidR="00966CB7" w:rsidRDefault="00103C9F">
        <w:pPr>
          <w:pStyle w:val="ac"/>
          <w:jc w:val="right"/>
        </w:pPr>
        <w:r>
          <w:fldChar w:fldCharType="begin"/>
        </w:r>
        <w:r>
          <w:instrText xml:space="preserve"> PAGE   \* MERGEFORMAT </w:instrText>
        </w:r>
        <w:r>
          <w:fldChar w:fldCharType="separate"/>
        </w:r>
        <w:r w:rsidR="00011398">
          <w:rPr>
            <w:noProof/>
          </w:rPr>
          <w:t>1</w:t>
        </w:r>
        <w:r>
          <w:rPr>
            <w:noProof/>
          </w:rPr>
          <w:fldChar w:fldCharType="end"/>
        </w:r>
      </w:p>
    </w:sdtContent>
  </w:sdt>
  <w:p w14:paraId="3ECEB7E3" w14:textId="77777777" w:rsidR="00966CB7" w:rsidRDefault="00966C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548E" w14:textId="77777777" w:rsidR="0059770E" w:rsidRDefault="0059770E" w:rsidP="008A274A">
      <w:pPr>
        <w:spacing w:after="0" w:line="240" w:lineRule="auto"/>
      </w:pPr>
      <w:r>
        <w:separator/>
      </w:r>
    </w:p>
  </w:footnote>
  <w:footnote w:type="continuationSeparator" w:id="0">
    <w:p w14:paraId="7D963C7A" w14:textId="77777777" w:rsidR="0059770E" w:rsidRDefault="0059770E" w:rsidP="008A2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DA3D12"/>
    <w:lvl w:ilvl="0">
      <w:start w:val="1"/>
      <w:numFmt w:val="bullet"/>
      <w:pStyle w:val="a"/>
      <w:lvlText w:val=""/>
      <w:lvlJc w:val="left"/>
      <w:pPr>
        <w:tabs>
          <w:tab w:val="num" w:pos="360"/>
        </w:tabs>
        <w:ind w:left="360" w:hanging="360"/>
      </w:pPr>
      <w:rPr>
        <w:rFonts w:ascii="Symbol" w:hAnsi="Symbol" w:hint="default"/>
      </w:rPr>
    </w:lvl>
  </w:abstractNum>
  <w:abstractNum w:abstractNumId="1">
    <w:nsid w:val="02745A5B"/>
    <w:multiLevelType w:val="hybridMultilevel"/>
    <w:tmpl w:val="E62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4718"/>
    <w:multiLevelType w:val="hybridMultilevel"/>
    <w:tmpl w:val="D9FE7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061D"/>
    <w:multiLevelType w:val="hybridMultilevel"/>
    <w:tmpl w:val="66B6F158"/>
    <w:lvl w:ilvl="0" w:tplc="6EFC245C">
      <w:start w:val="1"/>
      <w:numFmt w:val="bullet"/>
      <w:lvlText w:val="-"/>
      <w:lvlJc w:val="left"/>
      <w:pPr>
        <w:tabs>
          <w:tab w:val="num" w:pos="720"/>
        </w:tabs>
        <w:ind w:left="720" w:hanging="360"/>
      </w:pPr>
      <w:rPr>
        <w:rFonts w:ascii="Times New Roman" w:hAnsi="Times New Roman"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270098"/>
    <w:multiLevelType w:val="multilevel"/>
    <w:tmpl w:val="9D541520"/>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957702"/>
    <w:multiLevelType w:val="multilevel"/>
    <w:tmpl w:val="96BAECB8"/>
    <w:styleLink w:val="1"/>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F70233"/>
    <w:multiLevelType w:val="hybridMultilevel"/>
    <w:tmpl w:val="67D4A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B2BFC"/>
    <w:multiLevelType w:val="hybridMultilevel"/>
    <w:tmpl w:val="779AB856"/>
    <w:lvl w:ilvl="0" w:tplc="72743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A5FB4"/>
    <w:multiLevelType w:val="hybridMultilevel"/>
    <w:tmpl w:val="B220EA70"/>
    <w:lvl w:ilvl="0" w:tplc="E7286BA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2CA60F34"/>
    <w:multiLevelType w:val="multilevel"/>
    <w:tmpl w:val="CC24F62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nsid w:val="2CDA72DB"/>
    <w:multiLevelType w:val="hybridMultilevel"/>
    <w:tmpl w:val="87CA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763B3"/>
    <w:multiLevelType w:val="hybridMultilevel"/>
    <w:tmpl w:val="F19C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87114"/>
    <w:multiLevelType w:val="hybridMultilevel"/>
    <w:tmpl w:val="7BA25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D2D02"/>
    <w:multiLevelType w:val="hybridMultilevel"/>
    <w:tmpl w:val="8FC60C66"/>
    <w:lvl w:ilvl="0" w:tplc="D022564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3EA04808"/>
    <w:multiLevelType w:val="multilevel"/>
    <w:tmpl w:val="39388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F447C0"/>
    <w:multiLevelType w:val="multilevel"/>
    <w:tmpl w:val="BB3C8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A3204C"/>
    <w:multiLevelType w:val="multilevel"/>
    <w:tmpl w:val="64D22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C04B85"/>
    <w:multiLevelType w:val="hybridMultilevel"/>
    <w:tmpl w:val="037CF172"/>
    <w:lvl w:ilvl="0" w:tplc="603416E8">
      <w:start w:val="1"/>
      <w:numFmt w:val="decimal"/>
      <w:lvlText w:val="%1."/>
      <w:lvlJc w:val="left"/>
      <w:pPr>
        <w:ind w:left="720" w:hanging="360"/>
      </w:pPr>
    </w:lvl>
    <w:lvl w:ilvl="1" w:tplc="3962CF04" w:tentative="1">
      <w:start w:val="1"/>
      <w:numFmt w:val="lowerLetter"/>
      <w:lvlText w:val="%2."/>
      <w:lvlJc w:val="left"/>
      <w:pPr>
        <w:ind w:left="1440" w:hanging="360"/>
      </w:pPr>
    </w:lvl>
    <w:lvl w:ilvl="2" w:tplc="47FAD106" w:tentative="1">
      <w:start w:val="1"/>
      <w:numFmt w:val="lowerRoman"/>
      <w:lvlText w:val="%3."/>
      <w:lvlJc w:val="right"/>
      <w:pPr>
        <w:ind w:left="2160" w:hanging="180"/>
      </w:pPr>
    </w:lvl>
    <w:lvl w:ilvl="3" w:tplc="4F668CFA" w:tentative="1">
      <w:start w:val="1"/>
      <w:numFmt w:val="decimal"/>
      <w:lvlText w:val="%4."/>
      <w:lvlJc w:val="left"/>
      <w:pPr>
        <w:ind w:left="2880" w:hanging="360"/>
      </w:pPr>
    </w:lvl>
    <w:lvl w:ilvl="4" w:tplc="D68AF27E" w:tentative="1">
      <w:start w:val="1"/>
      <w:numFmt w:val="lowerLetter"/>
      <w:lvlText w:val="%5."/>
      <w:lvlJc w:val="left"/>
      <w:pPr>
        <w:ind w:left="3600" w:hanging="360"/>
      </w:pPr>
    </w:lvl>
    <w:lvl w:ilvl="5" w:tplc="51F4967A" w:tentative="1">
      <w:start w:val="1"/>
      <w:numFmt w:val="lowerRoman"/>
      <w:lvlText w:val="%6."/>
      <w:lvlJc w:val="right"/>
      <w:pPr>
        <w:ind w:left="4320" w:hanging="180"/>
      </w:pPr>
    </w:lvl>
    <w:lvl w:ilvl="6" w:tplc="6AE42F90" w:tentative="1">
      <w:start w:val="1"/>
      <w:numFmt w:val="decimal"/>
      <w:lvlText w:val="%7."/>
      <w:lvlJc w:val="left"/>
      <w:pPr>
        <w:ind w:left="5040" w:hanging="360"/>
      </w:pPr>
    </w:lvl>
    <w:lvl w:ilvl="7" w:tplc="258A77EE" w:tentative="1">
      <w:start w:val="1"/>
      <w:numFmt w:val="lowerLetter"/>
      <w:lvlText w:val="%8."/>
      <w:lvlJc w:val="left"/>
      <w:pPr>
        <w:ind w:left="5760" w:hanging="360"/>
      </w:pPr>
    </w:lvl>
    <w:lvl w:ilvl="8" w:tplc="5A5CDC18" w:tentative="1">
      <w:start w:val="1"/>
      <w:numFmt w:val="lowerRoman"/>
      <w:lvlText w:val="%9."/>
      <w:lvlJc w:val="right"/>
      <w:pPr>
        <w:ind w:left="6480" w:hanging="180"/>
      </w:pPr>
    </w:lvl>
  </w:abstractNum>
  <w:abstractNum w:abstractNumId="19">
    <w:nsid w:val="49AF7768"/>
    <w:multiLevelType w:val="hybridMultilevel"/>
    <w:tmpl w:val="BA7A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212AF0"/>
    <w:multiLevelType w:val="hybridMultilevel"/>
    <w:tmpl w:val="75C0C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FF19F6"/>
    <w:multiLevelType w:val="hybridMultilevel"/>
    <w:tmpl w:val="CC84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C2605"/>
    <w:multiLevelType w:val="multilevel"/>
    <w:tmpl w:val="6D5E4B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7F5DF0"/>
    <w:multiLevelType w:val="multilevel"/>
    <w:tmpl w:val="3054897A"/>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4">
    <w:nsid w:val="63254596"/>
    <w:multiLevelType w:val="hybridMultilevel"/>
    <w:tmpl w:val="48149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848D2"/>
    <w:multiLevelType w:val="multilevel"/>
    <w:tmpl w:val="B30ED3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F66494"/>
    <w:multiLevelType w:val="hybridMultilevel"/>
    <w:tmpl w:val="D36C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25563"/>
    <w:multiLevelType w:val="hybridMultilevel"/>
    <w:tmpl w:val="BBD6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BF3AD8"/>
    <w:multiLevelType w:val="hybridMultilevel"/>
    <w:tmpl w:val="1908996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3662A"/>
    <w:multiLevelType w:val="hybridMultilevel"/>
    <w:tmpl w:val="5BFE8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A0D1F"/>
    <w:multiLevelType w:val="hybridMultilevel"/>
    <w:tmpl w:val="3B0A4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B1B33"/>
    <w:multiLevelType w:val="hybridMultilevel"/>
    <w:tmpl w:val="4F862276"/>
    <w:lvl w:ilvl="0" w:tplc="219E21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6C7C4A"/>
    <w:multiLevelType w:val="hybridMultilevel"/>
    <w:tmpl w:val="0338CFEE"/>
    <w:lvl w:ilvl="0" w:tplc="824048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17"/>
  </w:num>
  <w:num w:numId="4">
    <w:abstractNumId w:val="3"/>
  </w:num>
  <w:num w:numId="5">
    <w:abstractNumId w:val="0"/>
  </w:num>
  <w:num w:numId="6">
    <w:abstractNumId w:val="18"/>
  </w:num>
  <w:num w:numId="7">
    <w:abstractNumId w:val="13"/>
  </w:num>
  <w:num w:numId="8">
    <w:abstractNumId w:val="5"/>
  </w:num>
  <w:num w:numId="9">
    <w:abstractNumId w:val="12"/>
  </w:num>
  <w:num w:numId="10">
    <w:abstractNumId w:val="24"/>
  </w:num>
  <w:num w:numId="11">
    <w:abstractNumId w:val="4"/>
  </w:num>
  <w:num w:numId="12">
    <w:abstractNumId w:val="21"/>
  </w:num>
  <w:num w:numId="13">
    <w:abstractNumId w:val="20"/>
  </w:num>
  <w:num w:numId="14">
    <w:abstractNumId w:val="32"/>
  </w:num>
  <w:num w:numId="15">
    <w:abstractNumId w:val="19"/>
  </w:num>
  <w:num w:numId="16">
    <w:abstractNumId w:val="29"/>
  </w:num>
  <w:num w:numId="17">
    <w:abstractNumId w:val="26"/>
  </w:num>
  <w:num w:numId="18">
    <w:abstractNumId w:val="28"/>
  </w:num>
  <w:num w:numId="19">
    <w:abstractNumId w:val="10"/>
  </w:num>
  <w:num w:numId="20">
    <w:abstractNumId w:val="27"/>
  </w:num>
  <w:num w:numId="21">
    <w:abstractNumId w:val="6"/>
  </w:num>
  <w:num w:numId="22">
    <w:abstractNumId w:val="1"/>
  </w:num>
  <w:num w:numId="23">
    <w:abstractNumId w:val="11"/>
  </w:num>
  <w:num w:numId="24">
    <w:abstractNumId w:val="2"/>
  </w:num>
  <w:num w:numId="25">
    <w:abstractNumId w:val="14"/>
  </w:num>
  <w:num w:numId="26">
    <w:abstractNumId w:val="31"/>
  </w:num>
  <w:num w:numId="27">
    <w:abstractNumId w:val="30"/>
  </w:num>
  <w:num w:numId="28">
    <w:abstractNumId w:val="16"/>
  </w:num>
  <w:num w:numId="29">
    <w:abstractNumId w:val="8"/>
  </w:num>
  <w:num w:numId="30">
    <w:abstractNumId w:val="9"/>
  </w:num>
  <w:num w:numId="31">
    <w:abstractNumId w:val="2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16C"/>
    <w:rsid w:val="00011398"/>
    <w:rsid w:val="00020290"/>
    <w:rsid w:val="0007331F"/>
    <w:rsid w:val="0009063E"/>
    <w:rsid w:val="000E37CE"/>
    <w:rsid w:val="00103C9F"/>
    <w:rsid w:val="00110CCA"/>
    <w:rsid w:val="00172496"/>
    <w:rsid w:val="001F7749"/>
    <w:rsid w:val="00237F28"/>
    <w:rsid w:val="0024016C"/>
    <w:rsid w:val="00250034"/>
    <w:rsid w:val="00293FD5"/>
    <w:rsid w:val="002A6C0D"/>
    <w:rsid w:val="002D5959"/>
    <w:rsid w:val="002F0BE6"/>
    <w:rsid w:val="00374FDA"/>
    <w:rsid w:val="003948D6"/>
    <w:rsid w:val="003A4735"/>
    <w:rsid w:val="003D1DA4"/>
    <w:rsid w:val="003E5890"/>
    <w:rsid w:val="00436FEB"/>
    <w:rsid w:val="004377C7"/>
    <w:rsid w:val="00476028"/>
    <w:rsid w:val="00476389"/>
    <w:rsid w:val="00482930"/>
    <w:rsid w:val="004D067A"/>
    <w:rsid w:val="0059770E"/>
    <w:rsid w:val="005A49C5"/>
    <w:rsid w:val="005B1C1C"/>
    <w:rsid w:val="005C42A6"/>
    <w:rsid w:val="005E6401"/>
    <w:rsid w:val="005F41DF"/>
    <w:rsid w:val="0060287D"/>
    <w:rsid w:val="00652F97"/>
    <w:rsid w:val="00666979"/>
    <w:rsid w:val="006713F5"/>
    <w:rsid w:val="006B3099"/>
    <w:rsid w:val="006B6493"/>
    <w:rsid w:val="006C1CED"/>
    <w:rsid w:val="006C4900"/>
    <w:rsid w:val="00720714"/>
    <w:rsid w:val="0074323A"/>
    <w:rsid w:val="007C7E1A"/>
    <w:rsid w:val="00856E03"/>
    <w:rsid w:val="008A274A"/>
    <w:rsid w:val="00925817"/>
    <w:rsid w:val="00932395"/>
    <w:rsid w:val="009358A9"/>
    <w:rsid w:val="00966CB7"/>
    <w:rsid w:val="00986135"/>
    <w:rsid w:val="009A2679"/>
    <w:rsid w:val="009B0A24"/>
    <w:rsid w:val="009B77DE"/>
    <w:rsid w:val="009F58D0"/>
    <w:rsid w:val="00A07342"/>
    <w:rsid w:val="00A317C7"/>
    <w:rsid w:val="00A319D2"/>
    <w:rsid w:val="00A56A50"/>
    <w:rsid w:val="00A77C7E"/>
    <w:rsid w:val="00A81B33"/>
    <w:rsid w:val="00AC5351"/>
    <w:rsid w:val="00B315C7"/>
    <w:rsid w:val="00B527B7"/>
    <w:rsid w:val="00B61572"/>
    <w:rsid w:val="00B73F32"/>
    <w:rsid w:val="00B8038E"/>
    <w:rsid w:val="00BB4603"/>
    <w:rsid w:val="00BE3E58"/>
    <w:rsid w:val="00BF14FD"/>
    <w:rsid w:val="00C153FB"/>
    <w:rsid w:val="00C52D84"/>
    <w:rsid w:val="00CC6044"/>
    <w:rsid w:val="00DB4640"/>
    <w:rsid w:val="00DD24C0"/>
    <w:rsid w:val="00E17182"/>
    <w:rsid w:val="00E343E0"/>
    <w:rsid w:val="00E94663"/>
    <w:rsid w:val="00EE5262"/>
    <w:rsid w:val="00EF563B"/>
    <w:rsid w:val="00F114A2"/>
    <w:rsid w:val="00F15EE6"/>
    <w:rsid w:val="00F479D3"/>
    <w:rsid w:val="00F605D7"/>
    <w:rsid w:val="00F76475"/>
    <w:rsid w:val="00FC320A"/>
    <w:rsid w:val="00FF00B7"/>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27"/>
        <o:r id="V:Rule3" type="connector" idref="#_x0000_s1031"/>
        <o:r id="V:Rule4" type="connector" idref="#_x0000_s1030"/>
        <o:r id="V:Rule5" type="connector" idref="#_x0000_s1034"/>
        <o:r id="V:Rule6" type="connector" idref="#_x0000_s1029"/>
        <o:r id="V:Rule7" type="connector" idref="#_x0000_s1028"/>
        <o:r id="V:Rule8" type="connector" idref="#_x0000_s1032"/>
        <o:r id="V:Rule9" type="connector" idref="#_x0000_s1026"/>
      </o:rules>
    </o:shapelayout>
  </w:shapeDefaults>
  <w:decimalSymbol w:val=","/>
  <w:listSeparator w:val=";"/>
  <w14:docId w14:val="7FC5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16C"/>
    <w:pPr>
      <w:spacing w:after="200" w:line="276" w:lineRule="auto"/>
      <w:ind w:firstLine="0"/>
      <w:jc w:val="left"/>
    </w:pPr>
    <w:rPr>
      <w:rFonts w:eastAsiaTheme="minorEastAsia"/>
      <w:lang w:eastAsia="ru-RU"/>
    </w:rPr>
  </w:style>
  <w:style w:type="paragraph" w:styleId="10">
    <w:name w:val="heading 1"/>
    <w:basedOn w:val="a0"/>
    <w:next w:val="a0"/>
    <w:link w:val="11"/>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4016C"/>
    <w:pPr>
      <w:spacing w:after="0" w:line="240" w:lineRule="auto"/>
      <w:ind w:left="1276" w:hanging="567"/>
      <w:jc w:val="center"/>
      <w:outlineLvl w:val="1"/>
    </w:pPr>
    <w:rPr>
      <w:rFonts w:ascii="Times New Roman" w:eastAsiaTheme="minorHAnsi" w:hAnsi="Times New Roman" w:cs="Arial"/>
      <w:b/>
      <w:bCs/>
      <w:iCs/>
      <w:sz w:val="28"/>
      <w:szCs w:val="28"/>
      <w:lang w:eastAsia="en-US"/>
    </w:rPr>
  </w:style>
  <w:style w:type="paragraph" w:styleId="3">
    <w:name w:val="heading 3"/>
    <w:basedOn w:val="a0"/>
    <w:next w:val="a0"/>
    <w:link w:val="30"/>
    <w:semiHidden/>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24016C"/>
    <w:pPr>
      <w:keepNext/>
      <w:spacing w:after="0" w:line="240" w:lineRule="auto"/>
      <w:outlineLvl w:val="3"/>
    </w:pPr>
    <w:rPr>
      <w:rFonts w:ascii="Times New Roman" w:eastAsia="Times New Roman" w:hAnsi="Times New Roman" w:cs="Times New Roman"/>
      <w:b/>
      <w:bCs/>
      <w:sz w:val="24"/>
      <w:szCs w:val="28"/>
    </w:rPr>
  </w:style>
  <w:style w:type="paragraph" w:styleId="6">
    <w:name w:val="heading 6"/>
    <w:basedOn w:val="a0"/>
    <w:next w:val="a0"/>
    <w:link w:val="60"/>
    <w:qFormat/>
    <w:rsid w:val="0024016C"/>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401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24016C"/>
    <w:rPr>
      <w:rFonts w:ascii="Times New Roman" w:hAnsi="Times New Roman" w:cs="Arial"/>
      <w:b/>
      <w:bCs/>
      <w:iCs/>
      <w:sz w:val="28"/>
      <w:szCs w:val="28"/>
    </w:rPr>
  </w:style>
  <w:style w:type="character" w:customStyle="1" w:styleId="30">
    <w:name w:val="Заголовок 3 Знак"/>
    <w:basedOn w:val="a1"/>
    <w:link w:val="3"/>
    <w:semiHidden/>
    <w:rsid w:val="0024016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24016C"/>
    <w:rPr>
      <w:rFonts w:ascii="Times New Roman" w:eastAsia="Times New Roman" w:hAnsi="Times New Roman" w:cs="Times New Roman"/>
      <w:b/>
      <w:bCs/>
      <w:sz w:val="24"/>
      <w:szCs w:val="28"/>
      <w:lang w:eastAsia="ru-RU"/>
    </w:rPr>
  </w:style>
  <w:style w:type="character" w:customStyle="1" w:styleId="60">
    <w:name w:val="Заголовок 6 Знак"/>
    <w:basedOn w:val="a1"/>
    <w:link w:val="6"/>
    <w:rsid w:val="0024016C"/>
    <w:rPr>
      <w:rFonts w:ascii="Times New Roman" w:eastAsia="Times New Roman" w:hAnsi="Times New Roman" w:cs="Times New Roman"/>
      <w:b/>
      <w:bCs/>
      <w:lang w:eastAsia="ru-RU"/>
    </w:rPr>
  </w:style>
  <w:style w:type="table" w:styleId="a4">
    <w:name w:val="Table Grid"/>
    <w:basedOn w:val="a2"/>
    <w:uiPriority w:val="59"/>
    <w:rsid w:val="0024016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4016C"/>
    <w:pPr>
      <w:ind w:left="720"/>
      <w:contextualSpacing/>
    </w:pPr>
  </w:style>
  <w:style w:type="paragraph" w:styleId="a6">
    <w:name w:val="Body Text"/>
    <w:basedOn w:val="a0"/>
    <w:link w:val="a7"/>
    <w:uiPriority w:val="99"/>
    <w:rsid w:val="0024016C"/>
    <w:pPr>
      <w:spacing w:after="0" w:line="240" w:lineRule="auto"/>
      <w:jc w:val="right"/>
    </w:pPr>
    <w:rPr>
      <w:rFonts w:ascii="Times New Roman" w:eastAsia="Times New Roman" w:hAnsi="Times New Roman" w:cs="Times New Roman"/>
      <w:sz w:val="28"/>
      <w:szCs w:val="20"/>
      <w:lang w:eastAsia="zh-CN"/>
    </w:rPr>
  </w:style>
  <w:style w:type="character" w:customStyle="1" w:styleId="a7">
    <w:name w:val="Основной текст Знак"/>
    <w:basedOn w:val="a1"/>
    <w:link w:val="a6"/>
    <w:uiPriority w:val="99"/>
    <w:rsid w:val="0024016C"/>
    <w:rPr>
      <w:rFonts w:ascii="Times New Roman" w:eastAsia="Times New Roman" w:hAnsi="Times New Roman" w:cs="Times New Roman"/>
      <w:sz w:val="28"/>
      <w:szCs w:val="20"/>
      <w:lang w:eastAsia="zh-CN"/>
    </w:rPr>
  </w:style>
  <w:style w:type="paragraph" w:styleId="a8">
    <w:name w:val="Body Text Indent"/>
    <w:basedOn w:val="a0"/>
    <w:link w:val="a9"/>
    <w:rsid w:val="0024016C"/>
    <w:pPr>
      <w:spacing w:after="120" w:line="240" w:lineRule="auto"/>
      <w:ind w:left="283"/>
    </w:pPr>
    <w:rPr>
      <w:rFonts w:ascii="Times New Roman" w:eastAsia="Times New Roman" w:hAnsi="Times New Roman" w:cs="Times New Roman"/>
      <w:sz w:val="28"/>
      <w:szCs w:val="28"/>
    </w:rPr>
  </w:style>
  <w:style w:type="character" w:customStyle="1" w:styleId="a9">
    <w:name w:val="Основной текст с отступом Знак"/>
    <w:basedOn w:val="a1"/>
    <w:link w:val="a8"/>
    <w:rsid w:val="0024016C"/>
    <w:rPr>
      <w:rFonts w:ascii="Times New Roman" w:eastAsia="Times New Roman" w:hAnsi="Times New Roman" w:cs="Times New Roman"/>
      <w:sz w:val="28"/>
      <w:szCs w:val="28"/>
      <w:lang w:eastAsia="ru-RU"/>
    </w:rPr>
  </w:style>
  <w:style w:type="paragraph" w:customStyle="1" w:styleId="Style1">
    <w:name w:val="Style1"/>
    <w:basedOn w:val="a0"/>
    <w:rsid w:val="002401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rsid w:val="0024016C"/>
    <w:rPr>
      <w:rFonts w:ascii="Times New Roman" w:hAnsi="Times New Roman"/>
      <w:b/>
      <w:sz w:val="30"/>
    </w:rPr>
  </w:style>
  <w:style w:type="paragraph" w:customStyle="1" w:styleId="ConsPlusNormal">
    <w:name w:val="ConsPlusNormal"/>
    <w:rsid w:val="0024016C"/>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a">
    <w:name w:val="header"/>
    <w:basedOn w:val="a0"/>
    <w:link w:val="ab"/>
    <w:unhideWhenUsed/>
    <w:rsid w:val="0024016C"/>
    <w:pPr>
      <w:tabs>
        <w:tab w:val="center" w:pos="4677"/>
        <w:tab w:val="right" w:pos="9355"/>
      </w:tabs>
      <w:spacing w:after="0" w:line="240" w:lineRule="auto"/>
    </w:pPr>
  </w:style>
  <w:style w:type="character" w:customStyle="1" w:styleId="ab">
    <w:name w:val="Верхний колонтитул Знак"/>
    <w:basedOn w:val="a1"/>
    <w:link w:val="aa"/>
    <w:rsid w:val="0024016C"/>
    <w:rPr>
      <w:rFonts w:eastAsiaTheme="minorEastAsia"/>
      <w:lang w:eastAsia="ru-RU"/>
    </w:rPr>
  </w:style>
  <w:style w:type="paragraph" w:styleId="ac">
    <w:name w:val="footer"/>
    <w:basedOn w:val="a0"/>
    <w:link w:val="ad"/>
    <w:uiPriority w:val="99"/>
    <w:unhideWhenUsed/>
    <w:rsid w:val="0024016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4016C"/>
    <w:rPr>
      <w:rFonts w:eastAsiaTheme="minorEastAsia"/>
      <w:lang w:eastAsia="ru-RU"/>
    </w:rPr>
  </w:style>
  <w:style w:type="paragraph" w:customStyle="1" w:styleId="12">
    <w:name w:val="Обычный1"/>
    <w:rsid w:val="0024016C"/>
    <w:pPr>
      <w:spacing w:line="240" w:lineRule="auto"/>
      <w:ind w:firstLine="567"/>
    </w:pPr>
    <w:rPr>
      <w:rFonts w:ascii="Times New Roman" w:eastAsia="Times New Roman" w:hAnsi="Times New Roman" w:cs="Times New Roman"/>
      <w:sz w:val="28"/>
      <w:szCs w:val="20"/>
      <w:lang w:eastAsia="ko-KR"/>
    </w:rPr>
  </w:style>
  <w:style w:type="paragraph" w:styleId="ae">
    <w:name w:val="Balloon Text"/>
    <w:basedOn w:val="a0"/>
    <w:link w:val="af"/>
    <w:uiPriority w:val="99"/>
    <w:unhideWhenUsed/>
    <w:rsid w:val="0024016C"/>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24016C"/>
    <w:rPr>
      <w:rFonts w:ascii="Tahoma" w:eastAsiaTheme="minorEastAsia" w:hAnsi="Tahoma" w:cs="Tahoma"/>
      <w:sz w:val="16"/>
      <w:szCs w:val="16"/>
      <w:lang w:eastAsia="ru-RU"/>
    </w:rPr>
  </w:style>
  <w:style w:type="paragraph" w:styleId="af0">
    <w:name w:val="Normal (Web)"/>
    <w:basedOn w:val="a0"/>
    <w:uiPriority w:val="99"/>
    <w:unhideWhenUsed/>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01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styleId="af1">
    <w:name w:val="Intense Reference"/>
    <w:basedOn w:val="a1"/>
    <w:uiPriority w:val="32"/>
    <w:qFormat/>
    <w:rsid w:val="0024016C"/>
    <w:rPr>
      <w:b/>
      <w:bCs/>
      <w:smallCaps/>
      <w:color w:val="C0504D" w:themeColor="accent2"/>
      <w:spacing w:val="5"/>
      <w:u w:val="single"/>
    </w:rPr>
  </w:style>
  <w:style w:type="character" w:customStyle="1" w:styleId="s2">
    <w:name w:val="s2"/>
    <w:basedOn w:val="a1"/>
    <w:rsid w:val="0024016C"/>
    <w:rPr>
      <w:rFonts w:cs="Times New Roman"/>
    </w:rPr>
  </w:style>
  <w:style w:type="character" w:customStyle="1" w:styleId="apple-style-span">
    <w:name w:val="apple-style-span"/>
    <w:basedOn w:val="a1"/>
    <w:rsid w:val="0024016C"/>
  </w:style>
  <w:style w:type="character" w:customStyle="1" w:styleId="apple-converted-space">
    <w:name w:val="apple-converted-space"/>
    <w:basedOn w:val="a1"/>
    <w:rsid w:val="0024016C"/>
  </w:style>
  <w:style w:type="character" w:styleId="af2">
    <w:name w:val="Strong"/>
    <w:basedOn w:val="a1"/>
    <w:uiPriority w:val="22"/>
    <w:qFormat/>
    <w:rsid w:val="0024016C"/>
    <w:rPr>
      <w:b/>
      <w:bCs/>
    </w:rPr>
  </w:style>
  <w:style w:type="table" w:customStyle="1" w:styleId="41">
    <w:name w:val="Сетка таблицы4"/>
    <w:basedOn w:val="a2"/>
    <w:next w:val="a4"/>
    <w:uiPriority w:val="59"/>
    <w:rsid w:val="0024016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Bullet 2"/>
    <w:basedOn w:val="a0"/>
    <w:autoRedefine/>
    <w:rsid w:val="0024016C"/>
    <w:pPr>
      <w:spacing w:after="0" w:line="360" w:lineRule="auto"/>
      <w:jc w:val="both"/>
    </w:pPr>
    <w:rPr>
      <w:rFonts w:ascii="Times New Roman" w:eastAsia="Times New Roman" w:hAnsi="Times New Roman" w:cs="Times New Roman"/>
      <w:snapToGrid w:val="0"/>
      <w:sz w:val="28"/>
      <w:szCs w:val="20"/>
    </w:rPr>
  </w:style>
  <w:style w:type="character" w:styleId="af3">
    <w:name w:val="page number"/>
    <w:basedOn w:val="a1"/>
    <w:rsid w:val="0024016C"/>
  </w:style>
  <w:style w:type="paragraph" w:styleId="22">
    <w:name w:val="Body Text 2"/>
    <w:basedOn w:val="a0"/>
    <w:link w:val="23"/>
    <w:rsid w:val="0024016C"/>
    <w:pPr>
      <w:spacing w:after="120" w:line="480" w:lineRule="auto"/>
    </w:pPr>
  </w:style>
  <w:style w:type="character" w:customStyle="1" w:styleId="23">
    <w:name w:val="Основной текст 2 Знак"/>
    <w:basedOn w:val="a1"/>
    <w:link w:val="22"/>
    <w:rsid w:val="0024016C"/>
    <w:rPr>
      <w:rFonts w:eastAsiaTheme="minorEastAsia"/>
      <w:lang w:eastAsia="ru-RU"/>
    </w:rPr>
  </w:style>
  <w:style w:type="character" w:styleId="af4">
    <w:name w:val="Hyperlink"/>
    <w:uiPriority w:val="99"/>
    <w:rsid w:val="0024016C"/>
    <w:rPr>
      <w:color w:val="0000FF"/>
      <w:u w:val="single"/>
    </w:rPr>
  </w:style>
  <w:style w:type="paragraph" w:styleId="a">
    <w:name w:val="List Bullet"/>
    <w:basedOn w:val="a0"/>
    <w:rsid w:val="0024016C"/>
    <w:pPr>
      <w:numPr>
        <w:numId w:val="5"/>
      </w:numPr>
      <w:spacing w:after="0" w:line="240" w:lineRule="auto"/>
    </w:pPr>
    <w:rPr>
      <w:rFonts w:ascii="Times New Roman" w:eastAsia="Times New Roman" w:hAnsi="Times New Roman" w:cs="Times New Roman"/>
      <w:sz w:val="24"/>
      <w:szCs w:val="24"/>
    </w:rPr>
  </w:style>
  <w:style w:type="character" w:styleId="af5">
    <w:name w:val="Placeholder Text"/>
    <w:basedOn w:val="a1"/>
    <w:uiPriority w:val="99"/>
    <w:semiHidden/>
    <w:rsid w:val="0024016C"/>
    <w:rPr>
      <w:color w:val="808080"/>
    </w:rPr>
  </w:style>
  <w:style w:type="paragraph" w:styleId="31">
    <w:name w:val="Body Text 3"/>
    <w:basedOn w:val="a0"/>
    <w:link w:val="32"/>
    <w:rsid w:val="0024016C"/>
    <w:pPr>
      <w:spacing w:after="120"/>
    </w:pPr>
    <w:rPr>
      <w:sz w:val="16"/>
      <w:szCs w:val="16"/>
    </w:rPr>
  </w:style>
  <w:style w:type="character" w:customStyle="1" w:styleId="32">
    <w:name w:val="Основной текст 3 Знак"/>
    <w:basedOn w:val="a1"/>
    <w:link w:val="31"/>
    <w:rsid w:val="0024016C"/>
    <w:rPr>
      <w:rFonts w:eastAsiaTheme="minorEastAsia"/>
      <w:sz w:val="16"/>
      <w:szCs w:val="16"/>
      <w:lang w:eastAsia="ru-RU"/>
    </w:rPr>
  </w:style>
  <w:style w:type="numbering" w:customStyle="1" w:styleId="1">
    <w:name w:val="Стиль1"/>
    <w:uiPriority w:val="99"/>
    <w:rsid w:val="0024016C"/>
    <w:pPr>
      <w:numPr>
        <w:numId w:val="8"/>
      </w:numPr>
    </w:pPr>
  </w:style>
  <w:style w:type="paragraph" w:customStyle="1" w:styleId="af6">
    <w:name w:val="Штамп"/>
    <w:basedOn w:val="a0"/>
    <w:rsid w:val="0024016C"/>
    <w:pPr>
      <w:spacing w:after="0" w:line="240" w:lineRule="auto"/>
      <w:jc w:val="center"/>
    </w:pPr>
    <w:rPr>
      <w:rFonts w:ascii="ГОСТ тип А" w:eastAsia="Times New Roman" w:hAnsi="ГОСТ тип А" w:cs="Times New Roman"/>
      <w:i/>
      <w:noProof/>
      <w:sz w:val="18"/>
      <w:szCs w:val="20"/>
    </w:rPr>
  </w:style>
  <w:style w:type="paragraph" w:customStyle="1" w:styleId="p46">
    <w:name w:val="p46"/>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1"/>
    <w:rsid w:val="0024016C"/>
  </w:style>
  <w:style w:type="paragraph" w:customStyle="1" w:styleId="p47">
    <w:name w:val="p4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1"/>
    <w:rsid w:val="0024016C"/>
  </w:style>
  <w:style w:type="character" w:customStyle="1" w:styleId="ft33">
    <w:name w:val="ft33"/>
    <w:basedOn w:val="a1"/>
    <w:rsid w:val="0024016C"/>
  </w:style>
  <w:style w:type="paragraph" w:customStyle="1" w:styleId="p63">
    <w:name w:val="p63"/>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a1"/>
    <w:rsid w:val="0024016C"/>
  </w:style>
  <w:style w:type="character" w:customStyle="1" w:styleId="ft3">
    <w:name w:val="ft3"/>
    <w:basedOn w:val="a1"/>
    <w:rsid w:val="0024016C"/>
  </w:style>
  <w:style w:type="paragraph" w:customStyle="1" w:styleId="p176">
    <w:name w:val="p176"/>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a1"/>
    <w:rsid w:val="0024016C"/>
  </w:style>
  <w:style w:type="character" w:customStyle="1" w:styleId="ft55">
    <w:name w:val="ft55"/>
    <w:basedOn w:val="a1"/>
    <w:rsid w:val="0024016C"/>
  </w:style>
  <w:style w:type="character" w:customStyle="1" w:styleId="ft84">
    <w:name w:val="ft84"/>
    <w:basedOn w:val="a1"/>
    <w:rsid w:val="0024016C"/>
  </w:style>
  <w:style w:type="character" w:customStyle="1" w:styleId="ft85">
    <w:name w:val="ft85"/>
    <w:basedOn w:val="a1"/>
    <w:rsid w:val="0024016C"/>
  </w:style>
  <w:style w:type="paragraph" w:customStyle="1" w:styleId="p178">
    <w:name w:val="p178"/>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4">
    <w:name w:val="ft104"/>
    <w:basedOn w:val="a1"/>
    <w:rsid w:val="0024016C"/>
  </w:style>
  <w:style w:type="character" w:customStyle="1" w:styleId="ft105">
    <w:name w:val="ft105"/>
    <w:basedOn w:val="a1"/>
    <w:rsid w:val="0024016C"/>
  </w:style>
  <w:style w:type="character" w:customStyle="1" w:styleId="ft106">
    <w:name w:val="ft106"/>
    <w:basedOn w:val="a1"/>
    <w:rsid w:val="0024016C"/>
  </w:style>
  <w:style w:type="character" w:customStyle="1" w:styleId="ft107">
    <w:name w:val="ft107"/>
    <w:basedOn w:val="a1"/>
    <w:rsid w:val="0024016C"/>
  </w:style>
  <w:style w:type="paragraph" w:customStyle="1" w:styleId="p274">
    <w:name w:val="p274"/>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24016C"/>
  </w:style>
  <w:style w:type="paragraph" w:customStyle="1" w:styleId="p282">
    <w:name w:val="p282"/>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4">
    <w:name w:val="p334"/>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5">
    <w:name w:val="p335"/>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1"/>
    <w:rsid w:val="0024016C"/>
  </w:style>
  <w:style w:type="character" w:customStyle="1" w:styleId="ft24">
    <w:name w:val="ft24"/>
    <w:basedOn w:val="a1"/>
    <w:rsid w:val="0024016C"/>
  </w:style>
  <w:style w:type="paragraph" w:customStyle="1" w:styleId="p297">
    <w:name w:val="p29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a1"/>
    <w:rsid w:val="0024016C"/>
  </w:style>
  <w:style w:type="paragraph" w:customStyle="1" w:styleId="p188">
    <w:name w:val="p188"/>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0"/>
    <w:rsid w:val="002401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13320</Words>
  <Characters>75928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Лена Панченко</dc:creator>
  <cp:keywords/>
  <dc:description/>
  <cp:lastModifiedBy>Редактор</cp:lastModifiedBy>
  <cp:revision>123</cp:revision>
  <dcterms:created xsi:type="dcterms:W3CDTF">2020-06-01T02:02:00Z</dcterms:created>
  <dcterms:modified xsi:type="dcterms:W3CDTF">2022-12-01T04:44:00Z</dcterms:modified>
</cp:coreProperties>
</file>