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06" w:rsidRPr="00664AF9" w:rsidRDefault="00883C06" w:rsidP="00883C06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>МИНИСТЕРСТВО ОБРАЗОВАНИЯ И НАУКИ РОССИЙСКОЙ ФЕДЕРАЦИИ</w:t>
      </w:r>
    </w:p>
    <w:p w:rsidR="00883C06" w:rsidRPr="00664AF9" w:rsidRDefault="00883C06" w:rsidP="00883C06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883C06" w:rsidRPr="00664AF9" w:rsidRDefault="00883C06" w:rsidP="00883C06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 xml:space="preserve">высшего профессионального образования </w:t>
      </w:r>
    </w:p>
    <w:p w:rsidR="00883C06" w:rsidRPr="00664AF9" w:rsidRDefault="00883C06" w:rsidP="00883C06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>«Забайкальский государственный университет»</w:t>
      </w:r>
    </w:p>
    <w:p w:rsidR="00883C06" w:rsidRPr="00664AF9" w:rsidRDefault="00883C06" w:rsidP="00883C06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>(ФГБОУ ВПО «ЗабГУ»)</w:t>
      </w:r>
    </w:p>
    <w:p w:rsidR="00883C06" w:rsidRDefault="00883C06" w:rsidP="00883C06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>Институт социальных наук, психологии и педагогики</w:t>
      </w:r>
    </w:p>
    <w:p w:rsidR="00883C06" w:rsidRPr="00664AF9" w:rsidRDefault="00883C06" w:rsidP="00883C0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Pr="00664AF9">
        <w:rPr>
          <w:rFonts w:cs="Times New Roman"/>
          <w:sz w:val="24"/>
          <w:szCs w:val="24"/>
        </w:rPr>
        <w:t xml:space="preserve">акультет </w:t>
      </w:r>
      <w:proofErr w:type="spellStart"/>
      <w:r w:rsidRPr="00664AF9">
        <w:rPr>
          <w:rFonts w:cs="Times New Roman"/>
          <w:sz w:val="24"/>
          <w:szCs w:val="24"/>
        </w:rPr>
        <w:t>психолог</w:t>
      </w:r>
      <w:proofErr w:type="gramStart"/>
      <w:r w:rsidRPr="00664AF9">
        <w:rPr>
          <w:rFonts w:cs="Times New Roman"/>
          <w:sz w:val="24"/>
          <w:szCs w:val="24"/>
        </w:rPr>
        <w:t>о</w:t>
      </w:r>
      <w:proofErr w:type="spellEnd"/>
      <w:r>
        <w:rPr>
          <w:rFonts w:cs="Times New Roman"/>
          <w:sz w:val="24"/>
          <w:szCs w:val="24"/>
        </w:rPr>
        <w:t>-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 w:rsidRPr="00664AF9">
        <w:rPr>
          <w:rFonts w:cs="Times New Roman"/>
          <w:sz w:val="24"/>
          <w:szCs w:val="24"/>
        </w:rPr>
        <w:t>педагогическийКафедра</w:t>
      </w:r>
      <w:proofErr w:type="spellEnd"/>
      <w:r w:rsidRPr="00664AF9">
        <w:rPr>
          <w:rFonts w:cs="Times New Roman"/>
          <w:sz w:val="24"/>
          <w:szCs w:val="24"/>
        </w:rPr>
        <w:t xml:space="preserve"> теории и методики дошкольного и начального образования___</w:t>
      </w:r>
    </w:p>
    <w:p w:rsidR="00883C06" w:rsidRPr="00664AF9" w:rsidRDefault="00883C06" w:rsidP="00883C06">
      <w:pPr>
        <w:jc w:val="center"/>
        <w:rPr>
          <w:rFonts w:cs="Times New Roman"/>
          <w:b/>
          <w:sz w:val="24"/>
          <w:szCs w:val="24"/>
        </w:rPr>
      </w:pPr>
      <w:r w:rsidRPr="00664AF9">
        <w:rPr>
          <w:rFonts w:cs="Times New Roman"/>
          <w:b/>
          <w:sz w:val="24"/>
          <w:szCs w:val="24"/>
        </w:rPr>
        <w:t>УЧЕБНЫЕ МАТЕРИАЛЫ</w:t>
      </w:r>
    </w:p>
    <w:p w:rsidR="00883C06" w:rsidRPr="00664AF9" w:rsidRDefault="00883C06" w:rsidP="00883C06">
      <w:pPr>
        <w:jc w:val="center"/>
        <w:rPr>
          <w:rFonts w:cs="Times New Roman"/>
          <w:sz w:val="24"/>
          <w:szCs w:val="24"/>
        </w:rPr>
      </w:pPr>
      <w:r w:rsidRPr="00664AF9">
        <w:rPr>
          <w:rFonts w:cs="Times New Roman"/>
          <w:b/>
          <w:sz w:val="24"/>
          <w:szCs w:val="24"/>
        </w:rPr>
        <w:t>для студентов заочной формы обучения</w:t>
      </w:r>
    </w:p>
    <w:p w:rsidR="00883C06" w:rsidRPr="00664AF9" w:rsidRDefault="00883C06" w:rsidP="00883C06">
      <w:pPr>
        <w:jc w:val="center"/>
        <w:rPr>
          <w:rFonts w:cs="Times New Roman"/>
          <w:b/>
          <w:i/>
          <w:szCs w:val="28"/>
        </w:rPr>
      </w:pPr>
      <w:r w:rsidRPr="00664AF9">
        <w:rPr>
          <w:rFonts w:cs="Times New Roman"/>
          <w:b/>
          <w:i/>
          <w:szCs w:val="28"/>
        </w:rPr>
        <w:t>Особенности организации образовательной деятельности в группах раннего возраста.</w:t>
      </w:r>
    </w:p>
    <w:p w:rsidR="00883C06" w:rsidRPr="00664AF9" w:rsidRDefault="00883C06" w:rsidP="00883C06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>для направления подготовки (специальности</w:t>
      </w:r>
      <w:r>
        <w:rPr>
          <w:rFonts w:cs="Times New Roman"/>
          <w:sz w:val="24"/>
          <w:szCs w:val="24"/>
        </w:rPr>
        <w:t xml:space="preserve">) </w:t>
      </w:r>
      <w:r w:rsidRPr="00664AF9">
        <w:rPr>
          <w:rFonts w:cs="Times New Roman"/>
          <w:sz w:val="24"/>
          <w:szCs w:val="24"/>
        </w:rPr>
        <w:t>44.03.01 Педагогическое образование, профиль «Дошкольное образование» (</w:t>
      </w:r>
      <w:r>
        <w:rPr>
          <w:rFonts w:cs="Times New Roman"/>
          <w:sz w:val="24"/>
          <w:szCs w:val="24"/>
        </w:rPr>
        <w:t>5лет</w:t>
      </w:r>
      <w:proofErr w:type="gramStart"/>
      <w:r>
        <w:rPr>
          <w:rFonts w:cs="Times New Roman"/>
          <w:sz w:val="24"/>
          <w:szCs w:val="24"/>
        </w:rPr>
        <w:t xml:space="preserve"> )</w:t>
      </w:r>
      <w:proofErr w:type="gramEnd"/>
    </w:p>
    <w:p w:rsidR="00883C06" w:rsidRPr="00664AF9" w:rsidRDefault="00883C06" w:rsidP="00883C06">
      <w:pPr>
        <w:rPr>
          <w:rFonts w:cs="Times New Roman"/>
          <w:sz w:val="24"/>
          <w:szCs w:val="24"/>
        </w:rPr>
      </w:pPr>
      <w:r w:rsidRPr="00664AF9">
        <w:rPr>
          <w:rFonts w:cs="Times New Roman"/>
          <w:sz w:val="24"/>
          <w:szCs w:val="24"/>
        </w:rPr>
        <w:t xml:space="preserve">Общая трудоемкость дисциплины (модуля): </w:t>
      </w:r>
      <w:r>
        <w:rPr>
          <w:rFonts w:cs="Times New Roman"/>
          <w:sz w:val="24"/>
          <w:szCs w:val="24"/>
        </w:rPr>
        <w:t>2</w:t>
      </w:r>
      <w:r w:rsidRPr="00664AF9">
        <w:rPr>
          <w:rFonts w:cs="Times New Roman"/>
          <w:sz w:val="24"/>
          <w:szCs w:val="24"/>
        </w:rPr>
        <w:t xml:space="preserve"> </w:t>
      </w:r>
      <w:proofErr w:type="spellStart"/>
      <w:r w:rsidRPr="00664AF9">
        <w:rPr>
          <w:rFonts w:cs="Times New Roman"/>
          <w:sz w:val="24"/>
          <w:szCs w:val="24"/>
        </w:rPr>
        <w:t>з.е</w:t>
      </w:r>
      <w:proofErr w:type="spellEnd"/>
      <w:r w:rsidRPr="00664AF9">
        <w:rPr>
          <w:rFonts w:cs="Times New Roman"/>
          <w:sz w:val="24"/>
          <w:szCs w:val="24"/>
        </w:rPr>
        <w:t xml:space="preserve">.,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134"/>
        <w:gridCol w:w="1134"/>
        <w:gridCol w:w="1134"/>
        <w:gridCol w:w="1133"/>
      </w:tblGrid>
      <w:tr w:rsidR="00883C06" w:rsidRPr="00664AF9" w:rsidTr="008616D5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Всего часов</w:t>
            </w:r>
          </w:p>
        </w:tc>
      </w:tr>
      <w:tr w:rsidR="00883C06" w:rsidRPr="00664AF9" w:rsidTr="008616D5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--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664AF9">
              <w:rPr>
                <w:rFonts w:cs="Times New Roman"/>
                <w:sz w:val="24"/>
                <w:szCs w:val="24"/>
              </w:rPr>
              <w:t>--</w:t>
            </w:r>
          </w:p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3C06" w:rsidRPr="00664AF9" w:rsidTr="008616D5">
        <w:trPr>
          <w:trHeight w:val="313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3C06" w:rsidRPr="00664AF9" w:rsidTr="008616D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883C06" w:rsidRPr="00664AF9" w:rsidTr="008616D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883C06" w:rsidRPr="00664AF9" w:rsidTr="008616D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3C06" w:rsidRPr="00664AF9" w:rsidTr="008616D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883C06" w:rsidRPr="00664AF9" w:rsidTr="008616D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3C06" w:rsidRPr="00664AF9" w:rsidTr="008616D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C06" w:rsidRPr="00664AF9" w:rsidRDefault="00883C06" w:rsidP="00883C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883C06" w:rsidRPr="00664AF9" w:rsidTr="008616D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3C06" w:rsidRPr="00664AF9" w:rsidTr="008616D5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  <w:r w:rsidRPr="00664AF9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C06" w:rsidRPr="00664AF9" w:rsidRDefault="00883C06" w:rsidP="008616D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83C06" w:rsidRDefault="00883C06" w:rsidP="00883C06">
      <w:pPr>
        <w:pStyle w:val="a3"/>
        <w:spacing w:after="0"/>
        <w:ind w:left="0" w:firstLine="709"/>
        <w:jc w:val="center"/>
        <w:rPr>
          <w:b/>
        </w:rPr>
      </w:pPr>
    </w:p>
    <w:p w:rsidR="00883C06" w:rsidRPr="000D393C" w:rsidRDefault="00883C06" w:rsidP="00883C06">
      <w:pPr>
        <w:pStyle w:val="a3"/>
        <w:spacing w:after="0"/>
        <w:ind w:left="0" w:firstLine="709"/>
        <w:jc w:val="center"/>
        <w:rPr>
          <w:b/>
        </w:rPr>
      </w:pPr>
      <w:r w:rsidRPr="000D393C">
        <w:rPr>
          <w:b/>
        </w:rPr>
        <w:lastRenderedPageBreak/>
        <w:t xml:space="preserve">Краткое содержание </w:t>
      </w:r>
    </w:p>
    <w:p w:rsidR="00883C06" w:rsidRPr="00B1077C" w:rsidRDefault="00883C06" w:rsidP="00883C06">
      <w:pPr>
        <w:pStyle w:val="a3"/>
        <w:spacing w:after="0"/>
        <w:ind w:left="0" w:firstLine="709"/>
        <w:jc w:val="center"/>
      </w:pPr>
    </w:p>
    <w:tbl>
      <w:tblPr>
        <w:tblStyle w:val="a5"/>
        <w:tblW w:w="9256" w:type="dxa"/>
        <w:tblInd w:w="208" w:type="dxa"/>
        <w:tblLook w:val="01E0"/>
      </w:tblPr>
      <w:tblGrid>
        <w:gridCol w:w="559"/>
        <w:gridCol w:w="4303"/>
        <w:gridCol w:w="2268"/>
        <w:gridCol w:w="2126"/>
      </w:tblGrid>
      <w:tr w:rsidR="00883C06" w:rsidTr="008616D5">
        <w:tc>
          <w:tcPr>
            <w:tcW w:w="559" w:type="dxa"/>
            <w:vAlign w:val="center"/>
          </w:tcPr>
          <w:p w:rsidR="00883C06" w:rsidRPr="006173E4" w:rsidRDefault="00883C06" w:rsidP="008616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3E4">
              <w:rPr>
                <w:rFonts w:cs="Times New Roman"/>
                <w:szCs w:val="28"/>
                <w:vertAlign w:val="superscript"/>
              </w:rPr>
              <w:t xml:space="preserve">    </w:t>
            </w:r>
            <w:r w:rsidRPr="006173E4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73E4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73E4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6173E4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3" w:type="dxa"/>
            <w:vAlign w:val="center"/>
          </w:tcPr>
          <w:p w:rsidR="00883C06" w:rsidRPr="006173E4" w:rsidRDefault="00883C06" w:rsidP="008616D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173E4">
              <w:rPr>
                <w:rFonts w:cs="Times New Roman"/>
                <w:sz w:val="24"/>
                <w:szCs w:val="24"/>
              </w:rPr>
              <w:t>Контролируемые разделы (темы) дисциплины</w:t>
            </w:r>
            <w:r w:rsidRPr="006173E4">
              <w:rPr>
                <w:rFonts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268" w:type="dxa"/>
            <w:vAlign w:val="center"/>
          </w:tcPr>
          <w:p w:rsidR="00883C06" w:rsidRPr="006173E4" w:rsidRDefault="00883C06" w:rsidP="008616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3E4">
              <w:rPr>
                <w:rFonts w:cs="Times New Roman"/>
                <w:sz w:val="24"/>
                <w:szCs w:val="24"/>
              </w:rPr>
              <w:t>Код контролируемой компетенции</w:t>
            </w:r>
          </w:p>
          <w:p w:rsidR="00883C06" w:rsidRPr="006173E4" w:rsidRDefault="00883C06" w:rsidP="008616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3E4">
              <w:rPr>
                <w:rFonts w:cs="Times New Roman"/>
                <w:sz w:val="24"/>
                <w:szCs w:val="24"/>
              </w:rPr>
              <w:t xml:space="preserve"> (или ее части)</w:t>
            </w:r>
          </w:p>
        </w:tc>
        <w:tc>
          <w:tcPr>
            <w:tcW w:w="2126" w:type="dxa"/>
            <w:vAlign w:val="center"/>
          </w:tcPr>
          <w:p w:rsidR="00883C06" w:rsidRPr="006173E4" w:rsidRDefault="00883C06" w:rsidP="008616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3E4">
              <w:rPr>
                <w:rFonts w:cs="Times New Roman"/>
                <w:sz w:val="24"/>
                <w:szCs w:val="24"/>
              </w:rPr>
              <w:t>Наименование оценочного средства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**</w:t>
            </w:r>
            <w:r w:rsidRPr="006173E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83C06" w:rsidTr="008616D5">
        <w:trPr>
          <w:trHeight w:val="860"/>
        </w:trPr>
        <w:tc>
          <w:tcPr>
            <w:tcW w:w="559" w:type="dxa"/>
          </w:tcPr>
          <w:p w:rsidR="00883C06" w:rsidRPr="006173E4" w:rsidRDefault="00883C06" w:rsidP="00883C06">
            <w:pPr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883C06" w:rsidRPr="004132D2" w:rsidRDefault="00883C06" w:rsidP="008616D5">
            <w:pPr>
              <w:spacing w:line="276" w:lineRule="auto"/>
              <w:jc w:val="both"/>
              <w:rPr>
                <w:rFonts w:cs="Times New Roman"/>
              </w:rPr>
            </w:pPr>
            <w:r w:rsidRPr="004132D2">
              <w:rPr>
                <w:rFonts w:cs="Times New Roman"/>
              </w:rPr>
              <w:t>Психофизиологические особенности детей раннего возраста. Адаптация детей раннего возраста.</w:t>
            </w:r>
          </w:p>
        </w:tc>
        <w:tc>
          <w:tcPr>
            <w:tcW w:w="2268" w:type="dxa"/>
            <w:vAlign w:val="center"/>
          </w:tcPr>
          <w:p w:rsidR="00883C06" w:rsidRPr="006173E4" w:rsidRDefault="00883C06" w:rsidP="008616D5">
            <w:pPr>
              <w:ind w:left="419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83C06" w:rsidRPr="004132D2" w:rsidRDefault="00883C06" w:rsidP="008616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Тестирование</w:t>
            </w:r>
          </w:p>
        </w:tc>
      </w:tr>
      <w:tr w:rsidR="00883C06" w:rsidTr="008616D5">
        <w:trPr>
          <w:trHeight w:val="835"/>
        </w:trPr>
        <w:tc>
          <w:tcPr>
            <w:tcW w:w="559" w:type="dxa"/>
          </w:tcPr>
          <w:p w:rsidR="00883C06" w:rsidRPr="006173E4" w:rsidRDefault="00883C06" w:rsidP="00883C06">
            <w:pPr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883C06" w:rsidRPr="004132D2" w:rsidRDefault="00883C06" w:rsidP="008616D5">
            <w:pPr>
              <w:spacing w:line="276" w:lineRule="auto"/>
              <w:rPr>
                <w:rFonts w:cs="Times New Roman"/>
              </w:rPr>
            </w:pPr>
            <w:r w:rsidRPr="004132D2">
              <w:rPr>
                <w:rFonts w:cs="Times New Roman"/>
              </w:rPr>
              <w:t>Основные виды деятельности детей раннего возраста</w:t>
            </w:r>
          </w:p>
        </w:tc>
        <w:tc>
          <w:tcPr>
            <w:tcW w:w="2268" w:type="dxa"/>
            <w:vAlign w:val="center"/>
          </w:tcPr>
          <w:p w:rsidR="00883C06" w:rsidRPr="006173E4" w:rsidRDefault="00883C06" w:rsidP="008616D5">
            <w:pPr>
              <w:ind w:left="41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3C06" w:rsidRPr="004132D2" w:rsidRDefault="00883C06" w:rsidP="008616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Тестирование</w:t>
            </w:r>
          </w:p>
        </w:tc>
      </w:tr>
      <w:tr w:rsidR="00883C06" w:rsidTr="008616D5">
        <w:trPr>
          <w:trHeight w:val="1100"/>
        </w:trPr>
        <w:tc>
          <w:tcPr>
            <w:tcW w:w="559" w:type="dxa"/>
          </w:tcPr>
          <w:p w:rsidR="00883C06" w:rsidRPr="006173E4" w:rsidRDefault="00883C06" w:rsidP="00883C06">
            <w:pPr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883C06" w:rsidRPr="004132D2" w:rsidRDefault="00883C06" w:rsidP="008616D5">
            <w:pPr>
              <w:spacing w:line="276" w:lineRule="auto"/>
              <w:rPr>
                <w:rFonts w:cs="Times New Roman"/>
                <w:bCs/>
              </w:rPr>
            </w:pPr>
            <w:r w:rsidRPr="004132D2">
              <w:rPr>
                <w:rFonts w:cs="Times New Roman"/>
                <w:bCs/>
              </w:rPr>
              <w:t>Особенности образовательной деятельности и разных видов деятельности в группах раннего возраста</w:t>
            </w:r>
          </w:p>
        </w:tc>
        <w:tc>
          <w:tcPr>
            <w:tcW w:w="2268" w:type="dxa"/>
            <w:vAlign w:val="center"/>
          </w:tcPr>
          <w:p w:rsidR="00883C06" w:rsidRPr="006173E4" w:rsidRDefault="00883C06" w:rsidP="008616D5">
            <w:pPr>
              <w:pStyle w:val="4"/>
              <w:ind w:left="419"/>
              <w:outlineLvl w:val="3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883C06" w:rsidRPr="004132D2" w:rsidRDefault="00883C06" w:rsidP="008616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Практические задания</w:t>
            </w:r>
          </w:p>
        </w:tc>
      </w:tr>
      <w:tr w:rsidR="00883C06" w:rsidTr="008616D5">
        <w:trPr>
          <w:trHeight w:val="835"/>
        </w:trPr>
        <w:tc>
          <w:tcPr>
            <w:tcW w:w="559" w:type="dxa"/>
          </w:tcPr>
          <w:p w:rsidR="00883C06" w:rsidRPr="006173E4" w:rsidRDefault="00883C06" w:rsidP="00883C06">
            <w:pPr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883C06" w:rsidRPr="004132D2" w:rsidRDefault="00883C06" w:rsidP="008616D5">
            <w:pPr>
              <w:spacing w:line="276" w:lineRule="auto"/>
              <w:rPr>
                <w:rFonts w:cs="Times New Roman"/>
              </w:rPr>
            </w:pPr>
            <w:r w:rsidRPr="004132D2">
              <w:rPr>
                <w:rFonts w:cs="Times New Roman"/>
              </w:rPr>
              <w:t>Организация развивающей предметно-пространственной среды в группах раннего возраста</w:t>
            </w:r>
          </w:p>
        </w:tc>
        <w:tc>
          <w:tcPr>
            <w:tcW w:w="2268" w:type="dxa"/>
            <w:vAlign w:val="center"/>
          </w:tcPr>
          <w:p w:rsidR="00883C06" w:rsidRPr="006173E4" w:rsidRDefault="00883C06" w:rsidP="008616D5">
            <w:pPr>
              <w:pStyle w:val="4"/>
              <w:ind w:left="419"/>
              <w:outlineLvl w:val="3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883C06" w:rsidRPr="004132D2" w:rsidRDefault="00883C06" w:rsidP="008616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Практические задания</w:t>
            </w:r>
          </w:p>
        </w:tc>
      </w:tr>
    </w:tbl>
    <w:p w:rsidR="00883C06" w:rsidRDefault="00883C06" w:rsidP="00883C0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i/>
          <w:color w:val="000000" w:themeColor="text1"/>
          <w:sz w:val="24"/>
          <w:szCs w:val="24"/>
        </w:rPr>
      </w:pPr>
    </w:p>
    <w:p w:rsidR="00883C06" w:rsidRPr="00280D10" w:rsidRDefault="00883C06" w:rsidP="00883C0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i/>
          <w:color w:val="000000" w:themeColor="text1"/>
          <w:sz w:val="24"/>
          <w:szCs w:val="24"/>
        </w:rPr>
      </w:pPr>
    </w:p>
    <w:p w:rsidR="00883C06" w:rsidRPr="000929E6" w:rsidRDefault="00883C06" w:rsidP="00883C06">
      <w:pPr>
        <w:pStyle w:val="a3"/>
        <w:spacing w:after="0"/>
        <w:ind w:left="0"/>
        <w:jc w:val="center"/>
        <w:rPr>
          <w:b/>
          <w:color w:val="000000"/>
          <w:lang w:eastAsia="zh-CN"/>
        </w:rPr>
      </w:pPr>
      <w:r w:rsidRPr="000929E6">
        <w:rPr>
          <w:b/>
          <w:color w:val="000000"/>
          <w:lang w:eastAsia="zh-CN"/>
        </w:rPr>
        <w:t>Оценочные средства промежуточной аттестации</w:t>
      </w:r>
    </w:p>
    <w:p w:rsidR="00883C06" w:rsidRPr="000929E6" w:rsidRDefault="00883C06" w:rsidP="00883C06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883C06" w:rsidRPr="000929E6" w:rsidRDefault="00883C06" w:rsidP="00883C06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bCs/>
          <w:lang w:eastAsia="zh-CN"/>
        </w:rPr>
        <w:t xml:space="preserve">Перечень теоретических вопросов </w:t>
      </w:r>
      <w:r w:rsidRPr="000929E6">
        <w:rPr>
          <w:lang w:eastAsia="zh-CN"/>
        </w:rPr>
        <w:t>(для оценки знаний):</w:t>
      </w:r>
    </w:p>
    <w:p w:rsidR="00883C06" w:rsidRPr="000929E6" w:rsidRDefault="00883C06" w:rsidP="00883C06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Закономерности физического и психического развития детей раннего дошкольного возраста.</w:t>
      </w:r>
    </w:p>
    <w:p w:rsidR="00883C06" w:rsidRPr="000929E6" w:rsidRDefault="00883C06" w:rsidP="00883C06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Особенности речевого развития детей первого года жизни. Методические приемы развития речи.</w:t>
      </w:r>
    </w:p>
    <w:p w:rsidR="00883C06" w:rsidRPr="000929E6" w:rsidRDefault="00883C06" w:rsidP="00883C06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Особенности развития движений детей 1-го года жизни.</w:t>
      </w:r>
    </w:p>
    <w:p w:rsidR="00883C06" w:rsidRPr="000929E6" w:rsidRDefault="00883C06" w:rsidP="00883C06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Особенности развития предметной деятельности. Игры-занятия с дидактическими игрушками.</w:t>
      </w:r>
    </w:p>
    <w:p w:rsidR="00883C06" w:rsidRPr="000929E6" w:rsidRDefault="00883C06" w:rsidP="00883C06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Организация жизни детей (особенности режима дня, оборудования помещения и участка детского сада) 2-го года жизни.</w:t>
      </w:r>
    </w:p>
    <w:p w:rsidR="00883C06" w:rsidRPr="000929E6" w:rsidRDefault="00883C06" w:rsidP="00883C06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Характеристика основных движений детей 2-го года жизни. Организация двигательной активности детей.</w:t>
      </w:r>
    </w:p>
    <w:p w:rsidR="00883C06" w:rsidRPr="000929E6" w:rsidRDefault="00883C06" w:rsidP="00883C06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Развитие эмоций и потребности в общении с окружающими детей 2-го года жизни.</w:t>
      </w:r>
    </w:p>
    <w:p w:rsidR="00883C06" w:rsidRPr="000929E6" w:rsidRDefault="00883C06" w:rsidP="00883C06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Развитие речи детей 2-го года жизни. Методические приемы ее формирования.</w:t>
      </w:r>
    </w:p>
    <w:p w:rsidR="00883C06" w:rsidRPr="000929E6" w:rsidRDefault="00883C06" w:rsidP="00883C06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Развитие способов действий с предметами детей 2-го года жизни. Роль взрослого в формировании предметной игровой деятельности.</w:t>
      </w:r>
    </w:p>
    <w:p w:rsidR="00883C06" w:rsidRPr="000929E6" w:rsidRDefault="00883C06" w:rsidP="00883C06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proofErr w:type="spellStart"/>
      <w:proofErr w:type="gramStart"/>
      <w:r w:rsidRPr="000929E6">
        <w:rPr>
          <w:lang w:eastAsia="zh-CN"/>
        </w:rPr>
        <w:t>Естественно-научные</w:t>
      </w:r>
      <w:proofErr w:type="spellEnd"/>
      <w:proofErr w:type="gramEnd"/>
      <w:r w:rsidRPr="000929E6">
        <w:rPr>
          <w:lang w:eastAsia="zh-CN"/>
        </w:rPr>
        <w:t xml:space="preserve"> основы детской жизни.</w:t>
      </w:r>
    </w:p>
    <w:p w:rsidR="00883C06" w:rsidRPr="000929E6" w:rsidRDefault="00883C06" w:rsidP="00883C06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Методика и условия формирования культурно-гигиенических навыков.</w:t>
      </w:r>
    </w:p>
    <w:p w:rsidR="00883C06" w:rsidRPr="000929E6" w:rsidRDefault="00883C06" w:rsidP="00883C06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lastRenderedPageBreak/>
        <w:t>Методы сенсорного воспитания детей раннего возраста.</w:t>
      </w:r>
    </w:p>
    <w:p w:rsidR="00883C06" w:rsidRPr="000929E6" w:rsidRDefault="00883C06" w:rsidP="00883C06">
      <w:pPr>
        <w:pStyle w:val="a3"/>
        <w:numPr>
          <w:ilvl w:val="0"/>
          <w:numId w:val="1"/>
        </w:numPr>
        <w:spacing w:after="0"/>
        <w:jc w:val="both"/>
        <w:rPr>
          <w:lang w:eastAsia="zh-CN"/>
        </w:rPr>
      </w:pPr>
      <w:r w:rsidRPr="000929E6">
        <w:rPr>
          <w:lang w:eastAsia="zh-CN"/>
        </w:rPr>
        <w:t>Организация развивающей предметно-пространственной среды.</w:t>
      </w:r>
    </w:p>
    <w:p w:rsidR="00883C06" w:rsidRPr="000929E6" w:rsidRDefault="00883C06" w:rsidP="00883C06">
      <w:pPr>
        <w:pStyle w:val="a3"/>
        <w:spacing w:after="0"/>
        <w:ind w:left="720"/>
        <w:jc w:val="both"/>
        <w:rPr>
          <w:lang w:eastAsia="zh-CN"/>
        </w:rPr>
      </w:pPr>
    </w:p>
    <w:p w:rsidR="00883C06" w:rsidRPr="000929E6" w:rsidRDefault="00883C06" w:rsidP="00883C06">
      <w:pPr>
        <w:pStyle w:val="a3"/>
        <w:spacing w:after="0"/>
        <w:ind w:left="390"/>
        <w:jc w:val="center"/>
        <w:rPr>
          <w:lang w:eastAsia="zh-CN"/>
        </w:rPr>
      </w:pPr>
      <w:r w:rsidRPr="000929E6">
        <w:rPr>
          <w:b/>
          <w:bCs/>
          <w:lang w:eastAsia="zh-CN"/>
        </w:rPr>
        <w:t>Перечень практических заданий</w:t>
      </w:r>
      <w:r w:rsidRPr="000929E6">
        <w:rPr>
          <w:bCs/>
          <w:lang w:eastAsia="zh-CN"/>
        </w:rPr>
        <w:t xml:space="preserve"> </w:t>
      </w:r>
      <w:r w:rsidRPr="000929E6">
        <w:rPr>
          <w:lang w:eastAsia="zh-CN"/>
        </w:rPr>
        <w:t>(для оценки навыков и (или) опыта деятельности):</w:t>
      </w:r>
    </w:p>
    <w:p w:rsidR="00883C06" w:rsidRPr="000929E6" w:rsidRDefault="00883C06" w:rsidP="00883C06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 xml:space="preserve">1. Тема: «Проектирование предметно-развивающей среды в группах раннего возраста». </w:t>
      </w:r>
    </w:p>
    <w:p w:rsidR="00883C06" w:rsidRPr="000929E6" w:rsidRDefault="00883C06" w:rsidP="00883C06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 xml:space="preserve">Задание: создание картотеки игр одного из видов игр (хороводные игры, пальчиковые игры, дидактические игры, подвижные игры) с рекомендациями к их использованию в ситуациях педагогического взаимодействия с детьми раннего возраста. </w:t>
      </w:r>
    </w:p>
    <w:p w:rsidR="00883C06" w:rsidRPr="000929E6" w:rsidRDefault="00883C06" w:rsidP="00883C06">
      <w:pPr>
        <w:pStyle w:val="a3"/>
        <w:spacing w:after="0"/>
        <w:ind w:left="390" w:firstLine="318"/>
        <w:jc w:val="both"/>
        <w:rPr>
          <w:u w:val="single"/>
          <w:lang w:eastAsia="zh-CN"/>
        </w:rPr>
      </w:pPr>
      <w:r w:rsidRPr="000929E6">
        <w:rPr>
          <w:u w:val="single"/>
          <w:lang w:eastAsia="zh-CN"/>
        </w:rPr>
        <w:t>Шаги выполнения задания:</w:t>
      </w:r>
    </w:p>
    <w:p w:rsidR="00883C06" w:rsidRPr="000929E6" w:rsidRDefault="00883C06" w:rsidP="00883C06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1) Объединиться в рабочие подгруппы.</w:t>
      </w:r>
    </w:p>
    <w:p w:rsidR="00883C06" w:rsidRPr="000929E6" w:rsidRDefault="00883C06" w:rsidP="00883C06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2) Изучить рекомендованную литературу и ЭОР по теме.</w:t>
      </w:r>
    </w:p>
    <w:p w:rsidR="00883C06" w:rsidRPr="000929E6" w:rsidRDefault="00883C06" w:rsidP="00883C06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3) Отобрать 10 игр одного из видов для детей раннего возраста.</w:t>
      </w:r>
    </w:p>
    <w:p w:rsidR="00883C06" w:rsidRPr="000929E6" w:rsidRDefault="00883C06" w:rsidP="00883C06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4) Оформить картотеку игры: название игры, возраст детей, которым адресована игра, цель игры, материал для ее проведения, ход игры, рекомендации использованию игры в ситуациях педагогического взаимодействия.</w:t>
      </w:r>
    </w:p>
    <w:p w:rsidR="00883C06" w:rsidRPr="000929E6" w:rsidRDefault="00883C06" w:rsidP="00883C06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5) Подготовиться к презентации картотеки на практическом занятии.</w:t>
      </w:r>
    </w:p>
    <w:p w:rsidR="00883C06" w:rsidRPr="000929E6" w:rsidRDefault="00883C06" w:rsidP="00883C06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2. Тема: «Особенности организации режимных моментов в группах раннего возраста».</w:t>
      </w:r>
    </w:p>
    <w:p w:rsidR="00883C06" w:rsidRPr="000929E6" w:rsidRDefault="00883C06" w:rsidP="00883C06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Задания: разработка технологической карты взаимодействия с ребенком раннего возраста в одном из режимных моментов по выбору студентов.</w:t>
      </w:r>
    </w:p>
    <w:p w:rsidR="00883C06" w:rsidRPr="000929E6" w:rsidRDefault="00883C06" w:rsidP="00883C06">
      <w:pPr>
        <w:pStyle w:val="a3"/>
        <w:spacing w:after="0"/>
        <w:ind w:left="390" w:firstLine="318"/>
        <w:jc w:val="both"/>
        <w:rPr>
          <w:u w:val="single"/>
          <w:lang w:eastAsia="zh-CN"/>
        </w:rPr>
      </w:pPr>
      <w:r w:rsidRPr="000929E6">
        <w:rPr>
          <w:u w:val="single"/>
          <w:lang w:eastAsia="zh-CN"/>
        </w:rPr>
        <w:t>Шаги выполнения задания:</w:t>
      </w:r>
    </w:p>
    <w:p w:rsidR="00883C06" w:rsidRPr="000929E6" w:rsidRDefault="00883C06" w:rsidP="00883C06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1) Организация утреннего приема и встреча конкретного ребенка воспитателем (приложить конспект игры, сюрпризного момента, «момента радости» или вопросы конкретному ребенку при появлении его в группе детского сада.</w:t>
      </w:r>
    </w:p>
    <w:p w:rsidR="00883C06" w:rsidRPr="000929E6" w:rsidRDefault="00883C06" w:rsidP="00883C06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2) Организация завтрака (предложить несколько приемов при подготовке воспитанников к еде (мытье рук, накрывание стола, самообслуживание) и организации правильного поведения за столом, с учетом его индивидуальных особенностей).</w:t>
      </w:r>
    </w:p>
    <w:p w:rsidR="00883C06" w:rsidRPr="000929E6" w:rsidRDefault="00883C06" w:rsidP="00883C06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3) прогулка (приложить план индивидуальной работы с ребенком на прогулке).</w:t>
      </w:r>
    </w:p>
    <w:p w:rsidR="00883C06" w:rsidRDefault="00883C06" w:rsidP="00883C06">
      <w:pPr>
        <w:pStyle w:val="a3"/>
        <w:spacing w:after="0"/>
        <w:ind w:left="390"/>
        <w:jc w:val="both"/>
        <w:rPr>
          <w:lang w:eastAsia="zh-CN"/>
        </w:rPr>
      </w:pPr>
      <w:r w:rsidRPr="000929E6">
        <w:rPr>
          <w:lang w:eastAsia="zh-CN"/>
        </w:rPr>
        <w:t>4) Обед, подготовка ко сну (предложить несколько приемов по подготовке ребенка к дневному сну: как помочь ему успокоиться, придя с прогулки, как помочь осуществить культурно-гигиенические процедуры, как помочь правильно переодеться ко сну, как помочь заснуть или спокойно полежать в тихий час).</w:t>
      </w:r>
    </w:p>
    <w:p w:rsidR="00883C06" w:rsidRPr="000929E6" w:rsidRDefault="00883C06" w:rsidP="00883C06">
      <w:pPr>
        <w:pStyle w:val="a3"/>
        <w:spacing w:after="0"/>
        <w:ind w:left="390"/>
        <w:jc w:val="both"/>
        <w:rPr>
          <w:color w:val="000000"/>
          <w:lang w:eastAsia="zh-CN"/>
        </w:rPr>
      </w:pPr>
    </w:p>
    <w:p w:rsidR="00883C06" w:rsidRPr="000929E6" w:rsidRDefault="00883C06" w:rsidP="00883C06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2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Описание </w:t>
      </w:r>
      <w:proofErr w:type="gramStart"/>
      <w:r w:rsidRPr="00092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процедур проведения текущего контроля успеваемости студентов</w:t>
      </w:r>
      <w:proofErr w:type="gramEnd"/>
    </w:p>
    <w:p w:rsidR="00883C06" w:rsidRPr="000929E6" w:rsidRDefault="00883C06" w:rsidP="00883C06">
      <w:pPr>
        <w:pStyle w:val="Style1"/>
        <w:widowControl/>
        <w:tabs>
          <w:tab w:val="num" w:pos="435"/>
        </w:tabs>
        <w:ind w:firstLine="567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5000" w:type="pct"/>
        <w:tblLook w:val="01E0"/>
      </w:tblPr>
      <w:tblGrid>
        <w:gridCol w:w="2253"/>
        <w:gridCol w:w="7318"/>
      </w:tblGrid>
      <w:tr w:rsidR="00883C06" w:rsidRPr="000929E6" w:rsidTr="008616D5">
        <w:tc>
          <w:tcPr>
            <w:tcW w:w="1093" w:type="pct"/>
            <w:vAlign w:val="center"/>
          </w:tcPr>
          <w:p w:rsidR="00883C06" w:rsidRPr="000929E6" w:rsidRDefault="00883C06" w:rsidP="008616D5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Наименование</w:t>
            </w:r>
          </w:p>
          <w:p w:rsidR="00883C06" w:rsidRPr="000929E6" w:rsidRDefault="00883C06" w:rsidP="008616D5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lastRenderedPageBreak/>
              <w:t>оценочного</w:t>
            </w:r>
          </w:p>
          <w:p w:rsidR="00883C06" w:rsidRPr="000929E6" w:rsidRDefault="00883C06" w:rsidP="008616D5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средства</w:t>
            </w:r>
          </w:p>
        </w:tc>
        <w:tc>
          <w:tcPr>
            <w:tcW w:w="3899" w:type="pct"/>
            <w:vAlign w:val="center"/>
          </w:tcPr>
          <w:p w:rsidR="00883C06" w:rsidRPr="000929E6" w:rsidRDefault="00883C06" w:rsidP="008616D5">
            <w:pPr>
              <w:pStyle w:val="Style1"/>
              <w:widowControl/>
              <w:tabs>
                <w:tab w:val="num" w:pos="435"/>
              </w:tabs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0929E6">
              <w:rPr>
                <w:color w:val="000000" w:themeColor="text1"/>
                <w:sz w:val="28"/>
                <w:szCs w:val="28"/>
              </w:rPr>
              <w:lastRenderedPageBreak/>
              <w:t xml:space="preserve">Описания процедуры проведения контрольно-оценочного </w:t>
            </w:r>
            <w:r w:rsidRPr="000929E6">
              <w:rPr>
                <w:color w:val="000000" w:themeColor="text1"/>
                <w:sz w:val="28"/>
                <w:szCs w:val="28"/>
              </w:rPr>
              <w:lastRenderedPageBreak/>
              <w:t>мероприятия и процедуры оценивания результатов обучения</w:t>
            </w:r>
          </w:p>
        </w:tc>
      </w:tr>
      <w:tr w:rsidR="00883C06" w:rsidRPr="000929E6" w:rsidTr="008616D5">
        <w:tc>
          <w:tcPr>
            <w:tcW w:w="1093" w:type="pct"/>
            <w:vAlign w:val="center"/>
          </w:tcPr>
          <w:p w:rsidR="00883C06" w:rsidRPr="000929E6" w:rsidRDefault="00883C06" w:rsidP="008616D5">
            <w:pPr>
              <w:tabs>
                <w:tab w:val="left" w:pos="1944"/>
              </w:tabs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lastRenderedPageBreak/>
              <w:t>Тестирование</w:t>
            </w:r>
          </w:p>
        </w:tc>
        <w:tc>
          <w:tcPr>
            <w:tcW w:w="3907" w:type="pct"/>
          </w:tcPr>
          <w:p w:rsidR="00883C06" w:rsidRPr="000929E6" w:rsidRDefault="00883C06" w:rsidP="008616D5">
            <w:pPr>
              <w:pStyle w:val="Style1"/>
              <w:widowControl/>
              <w:tabs>
                <w:tab w:val="num" w:pos="435"/>
              </w:tabs>
              <w:jc w:val="both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0929E6">
              <w:rPr>
                <w:color w:val="000000" w:themeColor="text1"/>
                <w:sz w:val="28"/>
                <w:szCs w:val="28"/>
              </w:rPr>
              <w:t>Промежуточное тестирование проводится по результатам освоения разделов  дисциплины во время практических занятий студентов.</w:t>
            </w:r>
          </w:p>
        </w:tc>
      </w:tr>
      <w:tr w:rsidR="00883C06" w:rsidRPr="000929E6" w:rsidTr="008616D5">
        <w:tc>
          <w:tcPr>
            <w:tcW w:w="1093" w:type="pct"/>
            <w:vAlign w:val="center"/>
          </w:tcPr>
          <w:p w:rsidR="00883C06" w:rsidRPr="000929E6" w:rsidRDefault="00883C06" w:rsidP="008616D5">
            <w:pPr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Практические задания</w:t>
            </w:r>
          </w:p>
        </w:tc>
        <w:tc>
          <w:tcPr>
            <w:tcW w:w="3907" w:type="pct"/>
          </w:tcPr>
          <w:p w:rsidR="00883C06" w:rsidRPr="000929E6" w:rsidRDefault="00883C06" w:rsidP="008616D5">
            <w:pPr>
              <w:jc w:val="both"/>
              <w:rPr>
                <w:rStyle w:val="FontStyle20"/>
                <w:rFonts w:cs="Times New Roman"/>
                <w:b w:val="0"/>
                <w:bCs/>
                <w:color w:val="000000" w:themeColor="text1"/>
                <w:szCs w:val="28"/>
              </w:rPr>
            </w:pPr>
            <w:r w:rsidRPr="000929E6">
              <w:rPr>
                <w:rStyle w:val="FontStyle20"/>
                <w:rFonts w:cs="Times New Roman"/>
                <w:bCs/>
                <w:color w:val="000000" w:themeColor="text1"/>
                <w:szCs w:val="28"/>
              </w:rPr>
              <w:t>Разработка практических занятий для детей раннего возраста. Подборка игр, пособий</w:t>
            </w:r>
          </w:p>
        </w:tc>
      </w:tr>
      <w:tr w:rsidR="00883C06" w:rsidRPr="000929E6" w:rsidTr="008616D5">
        <w:tc>
          <w:tcPr>
            <w:tcW w:w="1093" w:type="pct"/>
            <w:vAlign w:val="center"/>
          </w:tcPr>
          <w:p w:rsidR="00883C06" w:rsidRPr="000929E6" w:rsidRDefault="00883C06" w:rsidP="008616D5">
            <w:pPr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Презентация</w:t>
            </w:r>
          </w:p>
        </w:tc>
        <w:tc>
          <w:tcPr>
            <w:tcW w:w="3907" w:type="pct"/>
          </w:tcPr>
          <w:p w:rsidR="00883C06" w:rsidRPr="000929E6" w:rsidRDefault="00883C06" w:rsidP="008616D5">
            <w:pPr>
              <w:jc w:val="both"/>
              <w:rPr>
                <w:rStyle w:val="FontStyle20"/>
                <w:rFonts w:cs="Times New Roman"/>
                <w:b w:val="0"/>
                <w:bCs/>
                <w:color w:val="000000" w:themeColor="text1"/>
                <w:szCs w:val="28"/>
              </w:rPr>
            </w:pPr>
            <w:r w:rsidRPr="000929E6">
              <w:rPr>
                <w:rStyle w:val="FontStyle20"/>
                <w:rFonts w:cs="Times New Roman"/>
                <w:bCs/>
                <w:color w:val="000000" w:themeColor="text1"/>
                <w:szCs w:val="28"/>
              </w:rPr>
              <w:t xml:space="preserve">Презентация картотеки </w:t>
            </w:r>
          </w:p>
        </w:tc>
      </w:tr>
      <w:tr w:rsidR="00883C06" w:rsidRPr="000929E6" w:rsidTr="008616D5">
        <w:tc>
          <w:tcPr>
            <w:tcW w:w="1093" w:type="pct"/>
            <w:vAlign w:val="center"/>
          </w:tcPr>
          <w:p w:rsidR="00883C06" w:rsidRPr="000929E6" w:rsidRDefault="00883C06" w:rsidP="008616D5">
            <w:pPr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Разработка технологических карт</w:t>
            </w:r>
          </w:p>
        </w:tc>
        <w:tc>
          <w:tcPr>
            <w:tcW w:w="3907" w:type="pct"/>
          </w:tcPr>
          <w:p w:rsidR="00883C06" w:rsidRPr="000929E6" w:rsidRDefault="00883C06" w:rsidP="008616D5">
            <w:pPr>
              <w:jc w:val="both"/>
              <w:rPr>
                <w:rStyle w:val="FontStyle20"/>
                <w:rFonts w:cs="Times New Roman"/>
                <w:b w:val="0"/>
                <w:bCs/>
                <w:color w:val="000000" w:themeColor="text1"/>
                <w:szCs w:val="28"/>
              </w:rPr>
            </w:pPr>
            <w:r w:rsidRPr="000929E6">
              <w:rPr>
                <w:rStyle w:val="FontStyle20"/>
                <w:rFonts w:cs="Times New Roman"/>
                <w:bCs/>
                <w:color w:val="000000" w:themeColor="text1"/>
                <w:szCs w:val="28"/>
              </w:rPr>
              <w:t>Технологическая карта взаимодействия с ребенком раннего возраста в одном из режимных моментов. Карта включает пошаговое описание взаимодействия с детьми раннего возраста на основе анализа методической литературы.</w:t>
            </w:r>
          </w:p>
        </w:tc>
      </w:tr>
    </w:tbl>
    <w:p w:rsidR="00883C06" w:rsidRPr="000929E6" w:rsidRDefault="00883C06" w:rsidP="00883C06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883C06" w:rsidRPr="000929E6" w:rsidRDefault="00883C06" w:rsidP="00883C06">
      <w:pPr>
        <w:spacing w:after="0" w:line="240" w:lineRule="auto"/>
        <w:jc w:val="center"/>
        <w:rPr>
          <w:rFonts w:cs="Times New Roman"/>
          <w:b/>
          <w:bCs/>
          <w:iCs/>
          <w:szCs w:val="28"/>
        </w:rPr>
      </w:pPr>
      <w:r w:rsidRPr="000929E6">
        <w:rPr>
          <w:rFonts w:cs="Times New Roman"/>
          <w:b/>
          <w:color w:val="000000" w:themeColor="text1"/>
          <w:szCs w:val="28"/>
        </w:rPr>
        <w:t>Описание процедур проведения п</w:t>
      </w:r>
      <w:r w:rsidRPr="000929E6">
        <w:rPr>
          <w:rFonts w:cs="Times New Roman"/>
          <w:b/>
          <w:bCs/>
          <w:iCs/>
          <w:szCs w:val="28"/>
        </w:rPr>
        <w:t>ромежуточной аттестации</w:t>
      </w:r>
    </w:p>
    <w:p w:rsidR="00883C06" w:rsidRPr="000929E6" w:rsidRDefault="00883C06" w:rsidP="00883C06">
      <w:pPr>
        <w:spacing w:after="0" w:line="240" w:lineRule="auto"/>
        <w:jc w:val="center"/>
        <w:rPr>
          <w:rFonts w:cs="Times New Roman"/>
          <w:b/>
          <w:szCs w:val="28"/>
        </w:rPr>
      </w:pPr>
      <w:r w:rsidRPr="000929E6">
        <w:rPr>
          <w:rFonts w:cs="Times New Roman"/>
          <w:b/>
          <w:bCs/>
          <w:iCs/>
          <w:szCs w:val="28"/>
        </w:rPr>
        <w:t>Зачет</w:t>
      </w:r>
    </w:p>
    <w:p w:rsidR="00883C06" w:rsidRPr="000929E6" w:rsidRDefault="00883C06" w:rsidP="00883C0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929E6">
        <w:rPr>
          <w:rFonts w:cs="Times New Roman"/>
          <w:bCs/>
          <w:iCs/>
          <w:szCs w:val="28"/>
        </w:rPr>
        <w:t>При определении уровня достижений обучающих на зачете учитывается:</w:t>
      </w:r>
    </w:p>
    <w:p w:rsidR="00883C06" w:rsidRPr="000929E6" w:rsidRDefault="00883C06" w:rsidP="00883C06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0929E6">
        <w:rPr>
          <w:rFonts w:cs="Times New Roman"/>
          <w:bCs/>
          <w:iCs/>
          <w:szCs w:val="28"/>
        </w:rPr>
        <w:t xml:space="preserve">знание </w:t>
      </w:r>
      <w:proofErr w:type="gramStart"/>
      <w:r w:rsidRPr="000929E6">
        <w:rPr>
          <w:rFonts w:cs="Times New Roman"/>
          <w:bCs/>
          <w:iCs/>
          <w:szCs w:val="28"/>
        </w:rPr>
        <w:t>программного</w:t>
      </w:r>
      <w:proofErr w:type="gramEnd"/>
      <w:r w:rsidRPr="000929E6">
        <w:rPr>
          <w:rFonts w:cs="Times New Roman"/>
          <w:bCs/>
          <w:iCs/>
          <w:szCs w:val="28"/>
        </w:rPr>
        <w:t xml:space="preserve"> материла и структуры дисциплины;</w:t>
      </w:r>
    </w:p>
    <w:p w:rsidR="00883C06" w:rsidRPr="000929E6" w:rsidRDefault="00883C06" w:rsidP="00883C06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0929E6">
        <w:rPr>
          <w:rFonts w:cs="Times New Roman"/>
          <w:bCs/>
          <w:iCs/>
          <w:szCs w:val="28"/>
        </w:rPr>
        <w:t>знания, необходимые для решения типовых задач, умение выполнять предусмотренные программой задания;</w:t>
      </w:r>
    </w:p>
    <w:p w:rsidR="00883C06" w:rsidRPr="000929E6" w:rsidRDefault="00883C06" w:rsidP="00883C06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8"/>
        </w:rPr>
      </w:pPr>
      <w:r w:rsidRPr="000929E6">
        <w:rPr>
          <w:rFonts w:cs="Times New Roman"/>
          <w:bCs/>
          <w:iCs/>
          <w:szCs w:val="28"/>
        </w:rPr>
        <w:t>владение методологией дисциплины, умение применять теоретические знания при решении задач, обосновывать свои действия.</w:t>
      </w:r>
    </w:p>
    <w:p w:rsidR="00883C06" w:rsidRPr="000929E6" w:rsidRDefault="00883C06" w:rsidP="00883C06">
      <w:pPr>
        <w:spacing w:line="240" w:lineRule="auto"/>
        <w:ind w:firstLine="709"/>
        <w:jc w:val="both"/>
        <w:rPr>
          <w:rFonts w:cs="Times New Roman"/>
          <w:color w:val="000000" w:themeColor="text1"/>
          <w:szCs w:val="28"/>
        </w:rPr>
      </w:pPr>
    </w:p>
    <w:tbl>
      <w:tblPr>
        <w:tblW w:w="4916" w:type="pct"/>
        <w:jc w:val="center"/>
        <w:tblLook w:val="01E0"/>
      </w:tblPr>
      <w:tblGrid>
        <w:gridCol w:w="7195"/>
        <w:gridCol w:w="2215"/>
      </w:tblGrid>
      <w:tr w:rsidR="00883C06" w:rsidRPr="000929E6" w:rsidTr="008616D5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6" w:rsidRPr="000929E6" w:rsidRDefault="00883C06" w:rsidP="008616D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 xml:space="preserve">Средняя оценка уровня </w:t>
            </w:r>
            <w:proofErr w:type="spellStart"/>
            <w:r w:rsidRPr="000929E6">
              <w:rPr>
                <w:rFonts w:cs="Times New Roman"/>
                <w:color w:val="000000" w:themeColor="text1"/>
                <w:szCs w:val="28"/>
              </w:rPr>
              <w:t>сформированности</w:t>
            </w:r>
            <w:proofErr w:type="spellEnd"/>
            <w:r w:rsidRPr="000929E6">
              <w:rPr>
                <w:rFonts w:cs="Times New Roman"/>
                <w:color w:val="000000" w:themeColor="text1"/>
                <w:szCs w:val="28"/>
              </w:rPr>
              <w:t xml:space="preserve"> компетенций по результатам текущего контроля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6" w:rsidRPr="000929E6" w:rsidRDefault="00883C06" w:rsidP="008616D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Оценка</w:t>
            </w:r>
          </w:p>
        </w:tc>
      </w:tr>
      <w:tr w:rsidR="00883C06" w:rsidRPr="000929E6" w:rsidTr="008616D5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6" w:rsidRPr="000929E6" w:rsidRDefault="00883C06" w:rsidP="008616D5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Оценка не менее 3,0 и нет ни одной неудовлетворительной оценки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6" w:rsidRPr="000929E6" w:rsidRDefault="00883C06" w:rsidP="008616D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«зачтено»</w:t>
            </w:r>
          </w:p>
        </w:tc>
      </w:tr>
      <w:tr w:rsidR="00883C06" w:rsidRPr="000929E6" w:rsidTr="008616D5">
        <w:trPr>
          <w:jc w:val="center"/>
        </w:trPr>
        <w:tc>
          <w:tcPr>
            <w:tcW w:w="3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06" w:rsidRPr="000929E6" w:rsidRDefault="00883C06" w:rsidP="008616D5">
            <w:pPr>
              <w:spacing w:after="0" w:line="240" w:lineRule="auto"/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Оценка менее 3,0 или получена хотя бы одна неудовлетворительная оценка по текущему контролю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06" w:rsidRPr="000929E6" w:rsidRDefault="00883C06" w:rsidP="008616D5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0929E6">
              <w:rPr>
                <w:rFonts w:cs="Times New Roman"/>
                <w:color w:val="000000" w:themeColor="text1"/>
                <w:szCs w:val="28"/>
              </w:rPr>
              <w:t>«не зачтено»</w:t>
            </w:r>
          </w:p>
        </w:tc>
      </w:tr>
    </w:tbl>
    <w:p w:rsidR="00883C06" w:rsidRPr="000929E6" w:rsidRDefault="00883C06" w:rsidP="00883C06">
      <w:pPr>
        <w:spacing w:after="0" w:line="240" w:lineRule="auto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883C06" w:rsidRPr="000929E6" w:rsidRDefault="00883C06" w:rsidP="00883C0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color w:val="000000" w:themeColor="text1"/>
          <w:szCs w:val="28"/>
        </w:rPr>
      </w:pPr>
    </w:p>
    <w:p w:rsidR="00883C06" w:rsidRPr="000929E6" w:rsidRDefault="00883C06" w:rsidP="00883C06">
      <w:pPr>
        <w:pStyle w:val="a3"/>
        <w:spacing w:after="0"/>
        <w:ind w:left="390"/>
        <w:jc w:val="center"/>
        <w:rPr>
          <w:bCs/>
          <w:iCs/>
          <w:color w:val="000000"/>
          <w:lang w:eastAsia="zh-CN"/>
        </w:rPr>
      </w:pPr>
      <w:r w:rsidRPr="000929E6">
        <w:rPr>
          <w:bCs/>
          <w:iCs/>
          <w:color w:val="000000"/>
          <w:lang w:eastAsia="zh-CN"/>
        </w:rPr>
        <w:t>Экзамен</w:t>
      </w:r>
    </w:p>
    <w:p w:rsidR="00883C06" w:rsidRPr="000929E6" w:rsidRDefault="00883C06" w:rsidP="00883C06">
      <w:pPr>
        <w:pStyle w:val="a3"/>
        <w:spacing w:after="0"/>
        <w:ind w:left="390"/>
        <w:jc w:val="center"/>
        <w:rPr>
          <w:bCs/>
          <w:iCs/>
          <w:color w:val="000000"/>
          <w:lang w:eastAsia="zh-CN"/>
        </w:rPr>
      </w:pPr>
      <w:r w:rsidRPr="000929E6">
        <w:rPr>
          <w:bCs/>
          <w:iCs/>
          <w:color w:val="000000"/>
          <w:lang w:eastAsia="zh-CN"/>
        </w:rPr>
        <w:t xml:space="preserve"> (не предусмотрен)</w:t>
      </w:r>
    </w:p>
    <w:p w:rsidR="00883C06" w:rsidRPr="000929E6" w:rsidRDefault="00883C06" w:rsidP="00883C06">
      <w:pPr>
        <w:rPr>
          <w:rFonts w:cs="Times New Roman"/>
          <w:szCs w:val="28"/>
        </w:rPr>
      </w:pPr>
    </w:p>
    <w:p w:rsidR="00281839" w:rsidRDefault="00281839"/>
    <w:sectPr w:rsidR="00281839" w:rsidSect="0007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822D4A"/>
    <w:multiLevelType w:val="hybridMultilevel"/>
    <w:tmpl w:val="631EFEBA"/>
    <w:lvl w:ilvl="0" w:tplc="EA5E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A2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C27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2D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C3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E9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2E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01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AE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C06"/>
    <w:rsid w:val="00281839"/>
    <w:rsid w:val="00304635"/>
    <w:rsid w:val="003249D1"/>
    <w:rsid w:val="00362F2C"/>
    <w:rsid w:val="00512364"/>
    <w:rsid w:val="006B2EA0"/>
    <w:rsid w:val="007429E8"/>
    <w:rsid w:val="00883C06"/>
    <w:rsid w:val="00971775"/>
    <w:rsid w:val="00A24057"/>
    <w:rsid w:val="00B00D00"/>
    <w:rsid w:val="00D635D2"/>
    <w:rsid w:val="00E22C1E"/>
    <w:rsid w:val="00E3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06"/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qFormat/>
    <w:rsid w:val="00883C06"/>
    <w:pPr>
      <w:keepNext/>
      <w:spacing w:after="0" w:line="240" w:lineRule="auto"/>
      <w:outlineLvl w:val="3"/>
    </w:pPr>
    <w:rPr>
      <w:rFonts w:eastAsia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3C0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83C06"/>
    <w:pPr>
      <w:spacing w:after="120" w:line="240" w:lineRule="auto"/>
      <w:ind w:left="283"/>
    </w:pPr>
    <w:rPr>
      <w:rFonts w:eastAsia="Times New Roman" w:cs="Times New Roman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83C0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8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3C06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Style1">
    <w:name w:val="Style1"/>
    <w:basedOn w:val="a"/>
    <w:rsid w:val="00883C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883C06"/>
    <w:rPr>
      <w:rFonts w:ascii="Times New Roman" w:hAnsi="Times New Roman"/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913</Words>
  <Characters>5206</Characters>
  <Application>Microsoft Office Word</Application>
  <DocSecurity>0</DocSecurity>
  <Lines>43</Lines>
  <Paragraphs>12</Paragraphs>
  <ScaleCrop>false</ScaleCrop>
  <Company>DG Win&amp;Soft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ТМДНО</dc:creator>
  <cp:lastModifiedBy>Кафедра ТМДНО</cp:lastModifiedBy>
  <cp:revision>1</cp:revision>
  <dcterms:created xsi:type="dcterms:W3CDTF">2018-10-22T04:21:00Z</dcterms:created>
  <dcterms:modified xsi:type="dcterms:W3CDTF">2018-10-22T04:27:00Z</dcterms:modified>
</cp:coreProperties>
</file>